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20D42" w14:textId="003C6BE2" w:rsidR="00E95F16" w:rsidRDefault="00E95F16" w:rsidP="008419A1">
      <w:r>
        <w:rPr>
          <w:noProof/>
        </w:rPr>
        <w:drawing>
          <wp:inline distT="0" distB="0" distL="0" distR="0" wp14:anchorId="29036245" wp14:editId="01DDA825">
            <wp:extent cx="1293349" cy="644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1734" cy="678604"/>
                    </a:xfrm>
                    <a:prstGeom prst="rect">
                      <a:avLst/>
                    </a:prstGeom>
                    <a:noFill/>
                    <a:ln>
                      <a:noFill/>
                    </a:ln>
                  </pic:spPr>
                </pic:pic>
              </a:graphicData>
            </a:graphic>
          </wp:inline>
        </w:drawing>
      </w:r>
    </w:p>
    <w:p w14:paraId="1019BEBD" w14:textId="392D5FAF" w:rsidR="003C092D" w:rsidRDefault="003C092D" w:rsidP="008419A1"/>
    <w:p w14:paraId="1923A97B" w14:textId="74578217" w:rsidR="00E16E40" w:rsidRDefault="00E16E40" w:rsidP="00E16E40">
      <w:pPr>
        <w:rPr>
          <w:rFonts w:ascii="Trebuchet MS" w:hAnsi="Trebuchet MS"/>
          <w:b/>
        </w:rPr>
      </w:pPr>
      <w:r w:rsidRPr="00E16E40">
        <w:rPr>
          <w:rFonts w:ascii="Trebuchet MS" w:hAnsi="Trebuchet MS"/>
          <w:b/>
        </w:rPr>
        <w:t xml:space="preserve">REGULAMENT DE ORGANIZARE SI FUNCTIONARE PRIVIND ACORDUL </w:t>
      </w:r>
      <w:proofErr w:type="gramStart"/>
      <w:r w:rsidRPr="00E16E40">
        <w:rPr>
          <w:rFonts w:ascii="Trebuchet MS" w:hAnsi="Trebuchet MS"/>
          <w:b/>
        </w:rPr>
        <w:t>DE  PARTENERIAT</w:t>
      </w:r>
      <w:proofErr w:type="gramEnd"/>
      <w:r w:rsidRPr="00E16E40">
        <w:rPr>
          <w:rFonts w:ascii="Trebuchet MS" w:hAnsi="Trebuchet MS"/>
          <w:b/>
        </w:rPr>
        <w:t xml:space="preserve"> DE DEZVOLTARE LOCALA (PDL) </w:t>
      </w:r>
      <w:r w:rsidR="00F160ED">
        <w:rPr>
          <w:rFonts w:ascii="Trebuchet MS" w:hAnsi="Trebuchet MS"/>
          <w:b/>
        </w:rPr>
        <w:t>- EXTRAS</w:t>
      </w:r>
    </w:p>
    <w:p w14:paraId="3BAB3B16" w14:textId="77777777" w:rsidR="00F160ED" w:rsidRPr="00F160ED" w:rsidRDefault="00F160ED" w:rsidP="00F160ED">
      <w:pPr>
        <w:rPr>
          <w:rFonts w:ascii="Trebuchet MS" w:hAnsi="Trebuchet MS"/>
          <w:b/>
          <w:bCs/>
        </w:rPr>
      </w:pPr>
      <w:proofErr w:type="spellStart"/>
      <w:r w:rsidRPr="00F160ED">
        <w:rPr>
          <w:rFonts w:ascii="Trebuchet MS" w:hAnsi="Trebuchet MS"/>
          <w:b/>
          <w:bCs/>
        </w:rPr>
        <w:t>Scopul</w:t>
      </w:r>
      <w:proofErr w:type="spellEnd"/>
      <w:r w:rsidRPr="00F160ED">
        <w:rPr>
          <w:rFonts w:ascii="Trebuchet MS" w:hAnsi="Trebuchet MS"/>
          <w:b/>
          <w:bCs/>
        </w:rPr>
        <w:t xml:space="preserve"> </w:t>
      </w:r>
      <w:proofErr w:type="spellStart"/>
      <w:r w:rsidRPr="00F160ED">
        <w:rPr>
          <w:rFonts w:ascii="Trebuchet MS" w:hAnsi="Trebuchet MS"/>
          <w:b/>
          <w:bCs/>
        </w:rPr>
        <w:t>Regulamentului</w:t>
      </w:r>
      <w:proofErr w:type="spellEnd"/>
      <w:r w:rsidRPr="00F160ED">
        <w:rPr>
          <w:rFonts w:ascii="Trebuchet MS" w:hAnsi="Trebuchet MS"/>
          <w:b/>
          <w:bCs/>
        </w:rPr>
        <w:t xml:space="preserve"> de </w:t>
      </w:r>
      <w:proofErr w:type="spellStart"/>
      <w:r w:rsidRPr="00F160ED">
        <w:rPr>
          <w:rFonts w:ascii="Trebuchet MS" w:hAnsi="Trebuchet MS"/>
          <w:b/>
          <w:bCs/>
        </w:rPr>
        <w:t>organizare</w:t>
      </w:r>
      <w:proofErr w:type="spellEnd"/>
      <w:r w:rsidRPr="00F160ED">
        <w:rPr>
          <w:rFonts w:ascii="Trebuchet MS" w:hAnsi="Trebuchet MS"/>
          <w:b/>
          <w:bCs/>
        </w:rPr>
        <w:t xml:space="preserve"> </w:t>
      </w:r>
      <w:proofErr w:type="spellStart"/>
      <w:r w:rsidRPr="00F160ED">
        <w:rPr>
          <w:rFonts w:ascii="Trebuchet MS" w:hAnsi="Trebuchet MS"/>
          <w:b/>
          <w:bCs/>
        </w:rPr>
        <w:t>si</w:t>
      </w:r>
      <w:proofErr w:type="spellEnd"/>
      <w:r w:rsidRPr="00F160ED">
        <w:rPr>
          <w:rFonts w:ascii="Trebuchet MS" w:hAnsi="Trebuchet MS"/>
          <w:b/>
          <w:bCs/>
        </w:rPr>
        <w:t xml:space="preserve"> </w:t>
      </w:r>
      <w:proofErr w:type="spellStart"/>
      <w:r w:rsidRPr="00F160ED">
        <w:rPr>
          <w:rFonts w:ascii="Trebuchet MS" w:hAnsi="Trebuchet MS"/>
          <w:b/>
          <w:bCs/>
        </w:rPr>
        <w:t>functionare</w:t>
      </w:r>
      <w:proofErr w:type="spellEnd"/>
      <w:r w:rsidRPr="00F160ED">
        <w:rPr>
          <w:rFonts w:ascii="Trebuchet MS" w:hAnsi="Trebuchet MS"/>
          <w:b/>
          <w:bCs/>
        </w:rPr>
        <w:t xml:space="preserve"> (</w:t>
      </w:r>
      <w:proofErr w:type="spellStart"/>
      <w:r w:rsidRPr="00F160ED">
        <w:rPr>
          <w:rFonts w:ascii="Trebuchet MS" w:hAnsi="Trebuchet MS"/>
          <w:b/>
          <w:bCs/>
        </w:rPr>
        <w:t>denumit</w:t>
      </w:r>
      <w:proofErr w:type="spellEnd"/>
      <w:r w:rsidRPr="00F160ED">
        <w:rPr>
          <w:rFonts w:ascii="Trebuchet MS" w:hAnsi="Trebuchet MS"/>
          <w:b/>
          <w:bCs/>
        </w:rPr>
        <w:t xml:space="preserve"> in </w:t>
      </w:r>
      <w:proofErr w:type="spellStart"/>
      <w:r w:rsidRPr="00F160ED">
        <w:rPr>
          <w:rFonts w:ascii="Trebuchet MS" w:hAnsi="Trebuchet MS"/>
          <w:b/>
          <w:bCs/>
        </w:rPr>
        <w:t>continuare</w:t>
      </w:r>
      <w:proofErr w:type="spellEnd"/>
      <w:proofErr w:type="gramStart"/>
      <w:r w:rsidRPr="00F160ED">
        <w:rPr>
          <w:rFonts w:ascii="Trebuchet MS" w:hAnsi="Trebuchet MS"/>
          <w:b/>
          <w:bCs/>
        </w:rPr>
        <w:t>-“</w:t>
      </w:r>
      <w:proofErr w:type="spellStart"/>
      <w:proofErr w:type="gramEnd"/>
      <w:r w:rsidRPr="00F160ED">
        <w:rPr>
          <w:rFonts w:ascii="Trebuchet MS" w:hAnsi="Trebuchet MS"/>
          <w:b/>
          <w:bCs/>
        </w:rPr>
        <w:t>Regulament</w:t>
      </w:r>
      <w:proofErr w:type="spellEnd"/>
      <w:r w:rsidRPr="00F160ED">
        <w:rPr>
          <w:rFonts w:ascii="Trebuchet MS" w:hAnsi="Trebuchet MS"/>
          <w:b/>
          <w:bCs/>
        </w:rPr>
        <w:t>”)</w:t>
      </w:r>
    </w:p>
    <w:p w14:paraId="33067E81" w14:textId="460EAE71" w:rsidR="00F160ED" w:rsidRDefault="00F160ED" w:rsidP="00F160ED">
      <w:pPr>
        <w:pStyle w:val="Default"/>
        <w:rPr>
          <w:rFonts w:cstheme="minorHAnsi"/>
          <w:color w:val="auto"/>
          <w:sz w:val="22"/>
          <w:szCs w:val="22"/>
        </w:rPr>
      </w:pPr>
      <w:r w:rsidRPr="00F160ED">
        <w:rPr>
          <w:rFonts w:cstheme="minorHAnsi"/>
          <w:sz w:val="22"/>
          <w:szCs w:val="22"/>
        </w:rPr>
        <w:t>Stabileste procedura de colaborare dintre partile semnatare ale Acordului de Parteneriat Dezvoltare Locala</w:t>
      </w:r>
      <w:r w:rsidRPr="00F160ED">
        <w:rPr>
          <w:rFonts w:cstheme="minorHAnsi"/>
        </w:rPr>
        <w:t xml:space="preserve">, </w:t>
      </w:r>
      <w:r w:rsidRPr="00F160ED">
        <w:rPr>
          <w:rFonts w:cstheme="minorHAnsi"/>
          <w:sz w:val="22"/>
          <w:szCs w:val="22"/>
        </w:rPr>
        <w:t xml:space="preserve">precum şi responsabilităţile ce le revin în initierea, formularea, promovarea  si  implementarea de initiative si actiuni </w:t>
      </w:r>
      <w:r w:rsidRPr="00F160ED">
        <w:t xml:space="preserve"> </w:t>
      </w:r>
      <w:r w:rsidRPr="00F160ED">
        <w:rPr>
          <w:rFonts w:cstheme="minorHAnsi"/>
          <w:color w:val="auto"/>
          <w:sz w:val="22"/>
          <w:szCs w:val="22"/>
        </w:rPr>
        <w:t>pentru implementarea proiectului ALERT- Administratie Locala Eficienta Responsabila Transparenta POCA/59/2/1/151020 cofinantat prin Programul Operational Capacitate Administrativa –POCA 2014-2020.</w:t>
      </w:r>
    </w:p>
    <w:p w14:paraId="6BE59B44" w14:textId="77777777" w:rsidR="00F160ED" w:rsidRPr="00F160ED" w:rsidRDefault="00F160ED" w:rsidP="00F160ED">
      <w:pPr>
        <w:pStyle w:val="Default"/>
        <w:rPr>
          <w:rFonts w:cstheme="minorHAnsi"/>
          <w:color w:val="auto"/>
          <w:sz w:val="22"/>
          <w:szCs w:val="22"/>
        </w:rPr>
      </w:pPr>
    </w:p>
    <w:p w14:paraId="06CB7328" w14:textId="77777777" w:rsidR="00F160ED" w:rsidRPr="00F160ED" w:rsidRDefault="00F160ED" w:rsidP="00F160ED">
      <w:pPr>
        <w:spacing w:after="120" w:line="240" w:lineRule="auto"/>
        <w:jc w:val="both"/>
        <w:rPr>
          <w:rFonts w:ascii="Trebuchet MS" w:hAnsi="Trebuchet MS" w:cstheme="minorHAnsi"/>
          <w:b/>
          <w:shd w:val="clear" w:color="auto" w:fill="FFFFFF"/>
          <w:lang w:val="ro-RO"/>
        </w:rPr>
      </w:pPr>
      <w:r w:rsidRPr="00F160ED">
        <w:rPr>
          <w:rFonts w:ascii="Trebuchet MS" w:hAnsi="Trebuchet MS" w:cstheme="minorHAnsi"/>
          <w:b/>
          <w:shd w:val="clear" w:color="auto" w:fill="FFFFFF"/>
          <w:lang w:val="ro-RO"/>
        </w:rPr>
        <w:t>Conducerea si organizarea parteneriatului</w:t>
      </w:r>
    </w:p>
    <w:p w14:paraId="460D7DCD" w14:textId="43B1AC63" w:rsidR="00F160ED" w:rsidRPr="00F160ED" w:rsidRDefault="00F160ED" w:rsidP="00F160ED">
      <w:pPr>
        <w:pStyle w:val="ListParagraph"/>
        <w:numPr>
          <w:ilvl w:val="0"/>
          <w:numId w:val="4"/>
        </w:numPr>
        <w:spacing w:after="120" w:line="240" w:lineRule="auto"/>
        <w:jc w:val="both"/>
        <w:rPr>
          <w:rFonts w:ascii="Trebuchet MS" w:hAnsi="Trebuchet MS" w:cstheme="minorHAnsi"/>
          <w:shd w:val="clear" w:color="auto" w:fill="FFFFFF"/>
          <w:lang w:val="ro-RO"/>
        </w:rPr>
      </w:pPr>
      <w:r w:rsidRPr="00F160ED">
        <w:rPr>
          <w:rFonts w:ascii="Trebuchet MS" w:hAnsi="Trebuchet MS" w:cstheme="minorHAnsi"/>
          <w:shd w:val="clear" w:color="auto" w:fill="FFFFFF"/>
          <w:lang w:val="ro-RO"/>
        </w:rPr>
        <w:t xml:space="preserve">Conducerea si organizarea parteneriatului va fi asigurata de reprezentantii legali ai partilor semnatare ale Acordului de parteneriat. Acestia pot imputernici in scris, persoane din conducere sa ii reprezinte in Parteneriat. </w:t>
      </w:r>
    </w:p>
    <w:p w14:paraId="0EA00B20" w14:textId="38E38B70" w:rsidR="00F160ED" w:rsidRPr="00F160ED" w:rsidRDefault="00F160ED" w:rsidP="00F160ED">
      <w:pPr>
        <w:pStyle w:val="ListParagraph"/>
        <w:numPr>
          <w:ilvl w:val="0"/>
          <w:numId w:val="4"/>
        </w:numPr>
        <w:spacing w:after="120" w:line="240" w:lineRule="auto"/>
        <w:jc w:val="both"/>
        <w:rPr>
          <w:rFonts w:ascii="Trebuchet MS" w:hAnsi="Trebuchet MS" w:cstheme="minorHAnsi"/>
          <w:shd w:val="clear" w:color="auto" w:fill="FFFFFF"/>
          <w:lang w:val="ro-RO"/>
        </w:rPr>
      </w:pPr>
      <w:r w:rsidRPr="00F160ED">
        <w:rPr>
          <w:rFonts w:ascii="Trebuchet MS" w:hAnsi="Trebuchet MS" w:cstheme="minorHAnsi"/>
          <w:shd w:val="clear" w:color="auto" w:fill="FFFFFF"/>
          <w:lang w:val="ro-RO"/>
        </w:rPr>
        <w:t>Parteneriatul se va derula prin organizarea de Grupe mixte de lucru pentru activitatile ce fac obiectul Acordului si care vor fi stabilite in functie de perioada programata pentru implementare, prin cererea de finantare.  Activitatea grupelor de lucru va fi coordonata din punct de vedere administrativ de managerul de proiect si din punct de vedere metodologic de expertul nominalizat pentru activitatea respectiva.</w:t>
      </w:r>
    </w:p>
    <w:p w14:paraId="2CD78273" w14:textId="0959A891" w:rsidR="00F160ED" w:rsidRPr="00F160ED" w:rsidRDefault="00F160ED" w:rsidP="00F160ED">
      <w:pPr>
        <w:pStyle w:val="ListParagraph"/>
        <w:numPr>
          <w:ilvl w:val="0"/>
          <w:numId w:val="4"/>
        </w:numPr>
        <w:spacing w:after="120" w:line="240" w:lineRule="auto"/>
        <w:jc w:val="both"/>
        <w:rPr>
          <w:rFonts w:ascii="Trebuchet MS" w:hAnsi="Trebuchet MS" w:cstheme="minorHAnsi"/>
          <w:shd w:val="clear" w:color="auto" w:fill="FFFFFF"/>
          <w:lang w:val="ro-RO"/>
        </w:rPr>
      </w:pPr>
      <w:r w:rsidRPr="00F160ED">
        <w:rPr>
          <w:rFonts w:ascii="Trebuchet MS" w:hAnsi="Trebuchet MS" w:cstheme="minorHAnsi"/>
          <w:shd w:val="clear" w:color="auto" w:fill="FFFFFF"/>
          <w:lang w:val="ro-RO"/>
        </w:rPr>
        <w:t>Periodic (trimestrial sau la finalizarea unei activitati) la nivelul conducerii parteneriatului se va analiza stadiul implementarii activitatii; dupa caz, se vor realiza analize, la solicitarea uneia dintre parti,  in situatii critice aparute in derularea unei activitati. La analizele pe activitati vor fi invitate persoane din Primarie sau comunitate care au interes in implementarea activitatii. Propunerea datei si agendei ce face obiectul analizei vor fi propuse, de regula de solicitantul proiectului, dar dupa caz si de partenerul de dezvoltare locala. Se va redacta o minuta a analizei semnata de reprezentantii partilor si o lista de prezenta cu participantii la analiza.</w:t>
      </w:r>
    </w:p>
    <w:p w14:paraId="62B4359D" w14:textId="422C1451" w:rsidR="00F160ED" w:rsidRPr="00F160ED" w:rsidRDefault="00F160ED" w:rsidP="00F160ED">
      <w:pPr>
        <w:pStyle w:val="ListParagraph"/>
        <w:numPr>
          <w:ilvl w:val="0"/>
          <w:numId w:val="4"/>
        </w:numPr>
        <w:spacing w:after="120" w:line="240" w:lineRule="auto"/>
        <w:jc w:val="both"/>
        <w:rPr>
          <w:rFonts w:ascii="Trebuchet MS" w:hAnsi="Trebuchet MS" w:cstheme="minorHAnsi"/>
          <w:shd w:val="clear" w:color="auto" w:fill="FFFFFF"/>
          <w:lang w:val="ro-RO"/>
        </w:rPr>
      </w:pPr>
      <w:r w:rsidRPr="00F160ED">
        <w:rPr>
          <w:rFonts w:ascii="Trebuchet MS" w:hAnsi="Trebuchet MS" w:cstheme="minorHAnsi"/>
          <w:shd w:val="clear" w:color="auto" w:fill="FFFFFF"/>
          <w:lang w:val="ro-RO"/>
        </w:rPr>
        <w:t>Implementarea proiectului va fi coordonata de managerul de proiect  care  va planifica, monitoriza, evalua si raporta stadiul implementarii de experti de specialitate, selectati in functie de experienta specifica pentru implementarea unei activitati. Colaboratorii din partea partenerului, pentru activitatile proiectului vor fi nominalizati de conducerea Primariei in functie de experienta si implicarea in desfasurarea activitatii ce face obiectul implementarii.</w:t>
      </w:r>
    </w:p>
    <w:p w14:paraId="3679BEF2" w14:textId="1D14EA0F" w:rsidR="00F160ED" w:rsidRPr="00F160ED" w:rsidRDefault="00F160ED" w:rsidP="00F160ED">
      <w:pPr>
        <w:pStyle w:val="ListParagraph"/>
        <w:numPr>
          <w:ilvl w:val="0"/>
          <w:numId w:val="4"/>
        </w:numPr>
        <w:spacing w:after="120" w:line="240" w:lineRule="auto"/>
        <w:jc w:val="both"/>
        <w:rPr>
          <w:rFonts w:ascii="Trebuchet MS" w:hAnsi="Trebuchet MS" w:cstheme="minorHAnsi"/>
          <w:shd w:val="clear" w:color="auto" w:fill="FFFFFF"/>
          <w:lang w:val="ro-RO"/>
        </w:rPr>
      </w:pPr>
      <w:r w:rsidRPr="00F160ED">
        <w:rPr>
          <w:rFonts w:ascii="Trebuchet MS" w:hAnsi="Trebuchet MS" w:cstheme="minorHAnsi"/>
          <w:shd w:val="clear" w:color="auto" w:fill="FFFFFF"/>
          <w:lang w:val="ro-RO"/>
        </w:rPr>
        <w:t>Comunicarea intre parti se va realiza on-line. Pentru adoptarea unor masuri operative necesare pentru implementare, partile se vor consulta on-line prin zoom sau in scris prin email.</w:t>
      </w:r>
    </w:p>
    <w:p w14:paraId="1E48E704" w14:textId="77777777" w:rsidR="00E16E40" w:rsidRPr="00F160ED" w:rsidRDefault="00E16E40" w:rsidP="00E16E40">
      <w:pPr>
        <w:rPr>
          <w:rFonts w:ascii="Trebuchet MS" w:hAnsi="Trebuchet MS"/>
          <w:b/>
        </w:rPr>
      </w:pPr>
    </w:p>
    <w:p w14:paraId="765A1B89" w14:textId="77777777" w:rsidR="00EB2B02" w:rsidRPr="00EB2B02" w:rsidRDefault="00EB2B02" w:rsidP="00EB2B02">
      <w:pPr>
        <w:rPr>
          <w:rFonts w:ascii="Trebuchet MS" w:hAnsi="Trebuchet MS"/>
          <w:b/>
        </w:rPr>
      </w:pPr>
      <w:proofErr w:type="spellStart"/>
      <w:r w:rsidRPr="00EB2B02">
        <w:rPr>
          <w:rFonts w:ascii="Trebuchet MS" w:hAnsi="Trebuchet MS"/>
          <w:b/>
        </w:rPr>
        <w:t>Suportarea</w:t>
      </w:r>
      <w:proofErr w:type="spellEnd"/>
      <w:r w:rsidRPr="00EB2B02">
        <w:rPr>
          <w:rFonts w:ascii="Trebuchet MS" w:hAnsi="Trebuchet MS"/>
          <w:b/>
        </w:rPr>
        <w:t xml:space="preserve"> </w:t>
      </w:r>
      <w:proofErr w:type="spellStart"/>
      <w:r w:rsidRPr="00EB2B02">
        <w:rPr>
          <w:rFonts w:ascii="Trebuchet MS" w:hAnsi="Trebuchet MS"/>
          <w:b/>
        </w:rPr>
        <w:t>cheltuielilor</w:t>
      </w:r>
      <w:proofErr w:type="spellEnd"/>
      <w:r w:rsidRPr="00EB2B02">
        <w:rPr>
          <w:rFonts w:ascii="Trebuchet MS" w:hAnsi="Trebuchet MS"/>
          <w:b/>
        </w:rPr>
        <w:t xml:space="preserve"> de </w:t>
      </w:r>
      <w:proofErr w:type="spellStart"/>
      <w:r w:rsidRPr="00EB2B02">
        <w:rPr>
          <w:rFonts w:ascii="Trebuchet MS" w:hAnsi="Trebuchet MS"/>
          <w:b/>
        </w:rPr>
        <w:t>implementare</w:t>
      </w:r>
      <w:proofErr w:type="spellEnd"/>
      <w:r w:rsidRPr="00EB2B02">
        <w:rPr>
          <w:rFonts w:ascii="Trebuchet MS" w:hAnsi="Trebuchet MS"/>
          <w:b/>
        </w:rPr>
        <w:t>.</w:t>
      </w:r>
    </w:p>
    <w:p w14:paraId="72D98F26" w14:textId="77777777" w:rsidR="00EB2B02" w:rsidRDefault="00EB2B02" w:rsidP="00EB2B02"/>
    <w:p w14:paraId="79DF4C7B" w14:textId="75C71E12" w:rsidR="00EB2B02" w:rsidRPr="00483ACF" w:rsidRDefault="00EB2B02" w:rsidP="00EB2B02">
      <w:pPr>
        <w:rPr>
          <w:rFonts w:ascii="Trebuchet MS" w:hAnsi="Trebuchet MS"/>
        </w:rPr>
      </w:pPr>
      <w:proofErr w:type="spellStart"/>
      <w:r w:rsidRPr="00483ACF">
        <w:rPr>
          <w:rFonts w:ascii="Trebuchet MS" w:hAnsi="Trebuchet MS"/>
        </w:rPr>
        <w:t>Toate</w:t>
      </w:r>
      <w:proofErr w:type="spellEnd"/>
      <w:r w:rsidRPr="00483ACF">
        <w:rPr>
          <w:rFonts w:ascii="Trebuchet MS" w:hAnsi="Trebuchet MS"/>
        </w:rPr>
        <w:t xml:space="preserve"> </w:t>
      </w:r>
      <w:proofErr w:type="spellStart"/>
      <w:r w:rsidRPr="00483ACF">
        <w:rPr>
          <w:rFonts w:ascii="Trebuchet MS" w:hAnsi="Trebuchet MS"/>
        </w:rPr>
        <w:t>cheltuielile</w:t>
      </w:r>
      <w:proofErr w:type="spellEnd"/>
      <w:r w:rsidRPr="00483ACF">
        <w:rPr>
          <w:rFonts w:ascii="Trebuchet MS" w:hAnsi="Trebuchet MS"/>
        </w:rPr>
        <w:t xml:space="preserve"> </w:t>
      </w:r>
      <w:proofErr w:type="spellStart"/>
      <w:r w:rsidRPr="00483ACF">
        <w:rPr>
          <w:rFonts w:ascii="Trebuchet MS" w:hAnsi="Trebuchet MS"/>
        </w:rPr>
        <w:t>vizand</w:t>
      </w:r>
      <w:proofErr w:type="spellEnd"/>
      <w:r w:rsidRPr="00483ACF">
        <w:rPr>
          <w:rFonts w:ascii="Trebuchet MS" w:hAnsi="Trebuchet MS"/>
        </w:rPr>
        <w:t xml:space="preserve"> </w:t>
      </w:r>
      <w:proofErr w:type="spellStart"/>
      <w:r w:rsidRPr="00483ACF">
        <w:rPr>
          <w:rFonts w:ascii="Trebuchet MS" w:hAnsi="Trebuchet MS"/>
        </w:rPr>
        <w:t>implementare</w:t>
      </w:r>
      <w:proofErr w:type="spellEnd"/>
      <w:r w:rsidRPr="00483ACF">
        <w:rPr>
          <w:rFonts w:ascii="Trebuchet MS" w:hAnsi="Trebuchet MS"/>
        </w:rPr>
        <w:t xml:space="preserve"> </w:t>
      </w:r>
      <w:proofErr w:type="spellStart"/>
      <w:r w:rsidRPr="00483ACF">
        <w:rPr>
          <w:rFonts w:ascii="Trebuchet MS" w:hAnsi="Trebuchet MS"/>
        </w:rPr>
        <w:t>proiectului</w:t>
      </w:r>
      <w:proofErr w:type="spellEnd"/>
      <w:r w:rsidRPr="00483ACF">
        <w:rPr>
          <w:rFonts w:ascii="Trebuchet MS" w:hAnsi="Trebuchet MS"/>
        </w:rPr>
        <w:t xml:space="preserve"> </w:t>
      </w:r>
      <w:proofErr w:type="spellStart"/>
      <w:r w:rsidRPr="00483ACF">
        <w:rPr>
          <w:rFonts w:ascii="Trebuchet MS" w:hAnsi="Trebuchet MS"/>
        </w:rPr>
        <w:t>vor</w:t>
      </w:r>
      <w:proofErr w:type="spellEnd"/>
      <w:r w:rsidRPr="00483ACF">
        <w:rPr>
          <w:rFonts w:ascii="Trebuchet MS" w:hAnsi="Trebuchet MS"/>
        </w:rPr>
        <w:t xml:space="preserve"> fi </w:t>
      </w:r>
      <w:proofErr w:type="spellStart"/>
      <w:r w:rsidRPr="00483ACF">
        <w:rPr>
          <w:rFonts w:ascii="Trebuchet MS" w:hAnsi="Trebuchet MS"/>
        </w:rPr>
        <w:t>suportate</w:t>
      </w:r>
      <w:proofErr w:type="spellEnd"/>
      <w:r w:rsidRPr="00483ACF">
        <w:rPr>
          <w:rFonts w:ascii="Trebuchet MS" w:hAnsi="Trebuchet MS"/>
        </w:rPr>
        <w:t xml:space="preserve"> de ADAF conform </w:t>
      </w:r>
      <w:proofErr w:type="spellStart"/>
      <w:r w:rsidRPr="00483ACF">
        <w:rPr>
          <w:rFonts w:ascii="Trebuchet MS" w:hAnsi="Trebuchet MS"/>
        </w:rPr>
        <w:t>bugetului</w:t>
      </w:r>
      <w:proofErr w:type="spellEnd"/>
      <w:r w:rsidRPr="00483ACF">
        <w:rPr>
          <w:rFonts w:ascii="Trebuchet MS" w:hAnsi="Trebuchet MS"/>
        </w:rPr>
        <w:t xml:space="preserve"> </w:t>
      </w:r>
      <w:proofErr w:type="spellStart"/>
      <w:r w:rsidRPr="00483ACF">
        <w:rPr>
          <w:rFonts w:ascii="Trebuchet MS" w:hAnsi="Trebuchet MS"/>
        </w:rPr>
        <w:t>aprobat</w:t>
      </w:r>
      <w:proofErr w:type="spellEnd"/>
      <w:r w:rsidRPr="00483ACF">
        <w:rPr>
          <w:rFonts w:ascii="Trebuchet MS" w:hAnsi="Trebuchet MS"/>
        </w:rPr>
        <w:t xml:space="preserve"> </w:t>
      </w:r>
      <w:proofErr w:type="spellStart"/>
      <w:r w:rsidRPr="00483ACF">
        <w:rPr>
          <w:rFonts w:ascii="Trebuchet MS" w:hAnsi="Trebuchet MS"/>
        </w:rPr>
        <w:t>prin</w:t>
      </w:r>
      <w:proofErr w:type="spellEnd"/>
      <w:r w:rsidRPr="00483ACF">
        <w:rPr>
          <w:rFonts w:ascii="Trebuchet MS" w:hAnsi="Trebuchet MS"/>
        </w:rPr>
        <w:t xml:space="preserve"> </w:t>
      </w:r>
      <w:proofErr w:type="spellStart"/>
      <w:r w:rsidRPr="00483ACF">
        <w:rPr>
          <w:rFonts w:ascii="Trebuchet MS" w:hAnsi="Trebuchet MS"/>
        </w:rPr>
        <w:t>cererea</w:t>
      </w:r>
      <w:proofErr w:type="spellEnd"/>
      <w:r w:rsidRPr="00483ACF">
        <w:rPr>
          <w:rFonts w:ascii="Trebuchet MS" w:hAnsi="Trebuchet MS"/>
        </w:rPr>
        <w:t xml:space="preserve"> de </w:t>
      </w:r>
      <w:proofErr w:type="spellStart"/>
      <w:r w:rsidRPr="00483ACF">
        <w:rPr>
          <w:rFonts w:ascii="Trebuchet MS" w:hAnsi="Trebuchet MS"/>
        </w:rPr>
        <w:t>finantare</w:t>
      </w:r>
      <w:proofErr w:type="spellEnd"/>
      <w:r w:rsidRPr="00483ACF">
        <w:rPr>
          <w:rFonts w:ascii="Trebuchet MS" w:hAnsi="Trebuchet MS"/>
        </w:rPr>
        <w:t xml:space="preserve"> </w:t>
      </w:r>
      <w:proofErr w:type="spellStart"/>
      <w:r w:rsidRPr="00483ACF">
        <w:rPr>
          <w:rFonts w:ascii="Trebuchet MS" w:hAnsi="Trebuchet MS"/>
        </w:rPr>
        <w:t>si</w:t>
      </w:r>
      <w:proofErr w:type="spellEnd"/>
      <w:r w:rsidRPr="00483ACF">
        <w:rPr>
          <w:rFonts w:ascii="Trebuchet MS" w:hAnsi="Trebuchet MS"/>
        </w:rPr>
        <w:t xml:space="preserve"> </w:t>
      </w:r>
      <w:proofErr w:type="spellStart"/>
      <w:r w:rsidRPr="00483ACF">
        <w:rPr>
          <w:rFonts w:ascii="Trebuchet MS" w:hAnsi="Trebuchet MS"/>
        </w:rPr>
        <w:t>contractul</w:t>
      </w:r>
      <w:proofErr w:type="spellEnd"/>
      <w:r w:rsidRPr="00483ACF">
        <w:rPr>
          <w:rFonts w:ascii="Trebuchet MS" w:hAnsi="Trebuchet MS"/>
        </w:rPr>
        <w:t xml:space="preserve"> de </w:t>
      </w:r>
      <w:proofErr w:type="spellStart"/>
      <w:r w:rsidRPr="00483ACF">
        <w:rPr>
          <w:rFonts w:ascii="Trebuchet MS" w:hAnsi="Trebuchet MS"/>
        </w:rPr>
        <w:t>finantare</w:t>
      </w:r>
      <w:proofErr w:type="spellEnd"/>
      <w:r w:rsidRPr="00483ACF">
        <w:rPr>
          <w:rFonts w:ascii="Trebuchet MS" w:hAnsi="Trebuchet MS"/>
        </w:rPr>
        <w:t xml:space="preserve"> </w:t>
      </w:r>
      <w:proofErr w:type="spellStart"/>
      <w:r w:rsidRPr="00483ACF">
        <w:rPr>
          <w:rFonts w:ascii="Trebuchet MS" w:hAnsi="Trebuchet MS"/>
        </w:rPr>
        <w:t>semnat</w:t>
      </w:r>
      <w:proofErr w:type="spellEnd"/>
      <w:r w:rsidRPr="00483ACF">
        <w:rPr>
          <w:rFonts w:ascii="Trebuchet MS" w:hAnsi="Trebuchet MS"/>
        </w:rPr>
        <w:t xml:space="preserve"> cu </w:t>
      </w:r>
      <w:proofErr w:type="spellStart"/>
      <w:r w:rsidRPr="00483ACF">
        <w:rPr>
          <w:rFonts w:ascii="Trebuchet MS" w:hAnsi="Trebuchet MS"/>
        </w:rPr>
        <w:t>Ministerul</w:t>
      </w:r>
      <w:proofErr w:type="spellEnd"/>
      <w:r w:rsidRPr="00483ACF">
        <w:rPr>
          <w:rFonts w:ascii="Trebuchet MS" w:hAnsi="Trebuchet MS"/>
        </w:rPr>
        <w:t xml:space="preserve"> </w:t>
      </w:r>
      <w:proofErr w:type="spellStart"/>
      <w:r w:rsidRPr="00483ACF">
        <w:rPr>
          <w:rFonts w:ascii="Trebuchet MS" w:hAnsi="Trebuchet MS"/>
        </w:rPr>
        <w:t>Lucrarilor</w:t>
      </w:r>
      <w:proofErr w:type="spellEnd"/>
      <w:r w:rsidRPr="00483ACF">
        <w:rPr>
          <w:rFonts w:ascii="Trebuchet MS" w:hAnsi="Trebuchet MS"/>
        </w:rPr>
        <w:t xml:space="preserve"> </w:t>
      </w:r>
      <w:proofErr w:type="spellStart"/>
      <w:r w:rsidRPr="00483ACF">
        <w:rPr>
          <w:rFonts w:ascii="Trebuchet MS" w:hAnsi="Trebuchet MS"/>
        </w:rPr>
        <w:t>Publice</w:t>
      </w:r>
      <w:proofErr w:type="spellEnd"/>
      <w:r w:rsidRPr="00483ACF">
        <w:rPr>
          <w:rFonts w:ascii="Trebuchet MS" w:hAnsi="Trebuchet MS"/>
        </w:rPr>
        <w:t xml:space="preserve">, </w:t>
      </w:r>
      <w:proofErr w:type="spellStart"/>
      <w:r w:rsidRPr="00483ACF">
        <w:rPr>
          <w:rFonts w:ascii="Trebuchet MS" w:hAnsi="Trebuchet MS"/>
        </w:rPr>
        <w:t>Dezvoltarii</w:t>
      </w:r>
      <w:proofErr w:type="spellEnd"/>
      <w:r w:rsidRPr="00483ACF">
        <w:rPr>
          <w:rFonts w:ascii="Trebuchet MS" w:hAnsi="Trebuchet MS"/>
        </w:rPr>
        <w:t xml:space="preserve"> </w:t>
      </w:r>
      <w:proofErr w:type="spellStart"/>
      <w:r w:rsidRPr="00483ACF">
        <w:rPr>
          <w:rFonts w:ascii="Trebuchet MS" w:hAnsi="Trebuchet MS"/>
        </w:rPr>
        <w:t>si</w:t>
      </w:r>
      <w:proofErr w:type="spellEnd"/>
      <w:r w:rsidRPr="00483ACF">
        <w:rPr>
          <w:rFonts w:ascii="Trebuchet MS" w:hAnsi="Trebuchet MS"/>
        </w:rPr>
        <w:t xml:space="preserve"> </w:t>
      </w:r>
      <w:proofErr w:type="spellStart"/>
      <w:r w:rsidRPr="00483ACF">
        <w:rPr>
          <w:rFonts w:ascii="Trebuchet MS" w:hAnsi="Trebuchet MS"/>
        </w:rPr>
        <w:t>Administratiei</w:t>
      </w:r>
      <w:proofErr w:type="spellEnd"/>
      <w:r w:rsidRPr="00483ACF">
        <w:rPr>
          <w:rFonts w:ascii="Trebuchet MS" w:hAnsi="Trebuchet MS"/>
        </w:rPr>
        <w:t>- AM POCA.</w:t>
      </w:r>
    </w:p>
    <w:p w14:paraId="0685F250" w14:textId="5DE65FF0" w:rsidR="00EB2B02" w:rsidRPr="00483ACF" w:rsidRDefault="00EB2B02" w:rsidP="00EB2B02">
      <w:pPr>
        <w:rPr>
          <w:rFonts w:ascii="Trebuchet MS" w:hAnsi="Trebuchet MS"/>
        </w:rPr>
      </w:pPr>
      <w:proofErr w:type="spellStart"/>
      <w:r w:rsidRPr="00483ACF">
        <w:rPr>
          <w:rFonts w:ascii="Trebuchet MS" w:hAnsi="Trebuchet MS"/>
        </w:rPr>
        <w:t>Pentru</w:t>
      </w:r>
      <w:proofErr w:type="spellEnd"/>
      <w:r w:rsidRPr="00483ACF">
        <w:rPr>
          <w:rFonts w:ascii="Trebuchet MS" w:hAnsi="Trebuchet MS"/>
        </w:rPr>
        <w:t xml:space="preserve"> </w:t>
      </w:r>
      <w:proofErr w:type="spellStart"/>
      <w:r w:rsidRPr="00483ACF">
        <w:rPr>
          <w:rFonts w:ascii="Trebuchet MS" w:hAnsi="Trebuchet MS"/>
        </w:rPr>
        <w:t>persoanele</w:t>
      </w:r>
      <w:proofErr w:type="spellEnd"/>
      <w:r w:rsidRPr="00483ACF">
        <w:rPr>
          <w:rFonts w:ascii="Trebuchet MS" w:hAnsi="Trebuchet MS"/>
        </w:rPr>
        <w:t xml:space="preserve"> </w:t>
      </w:r>
      <w:proofErr w:type="spellStart"/>
      <w:r w:rsidRPr="00483ACF">
        <w:rPr>
          <w:rFonts w:ascii="Trebuchet MS" w:hAnsi="Trebuchet MS"/>
        </w:rPr>
        <w:t>selectate</w:t>
      </w:r>
      <w:proofErr w:type="spellEnd"/>
      <w:r w:rsidRPr="00483ACF">
        <w:rPr>
          <w:rFonts w:ascii="Trebuchet MS" w:hAnsi="Trebuchet MS"/>
        </w:rPr>
        <w:t xml:space="preserve"> in </w:t>
      </w:r>
      <w:proofErr w:type="spellStart"/>
      <w:r w:rsidRPr="00483ACF">
        <w:rPr>
          <w:rFonts w:ascii="Trebuchet MS" w:hAnsi="Trebuchet MS"/>
        </w:rPr>
        <w:t>Grupul</w:t>
      </w:r>
      <w:proofErr w:type="spellEnd"/>
      <w:r w:rsidRPr="00483ACF">
        <w:rPr>
          <w:rFonts w:ascii="Trebuchet MS" w:hAnsi="Trebuchet MS"/>
        </w:rPr>
        <w:t xml:space="preserve"> </w:t>
      </w:r>
      <w:proofErr w:type="spellStart"/>
      <w:r w:rsidRPr="00483ACF">
        <w:rPr>
          <w:rFonts w:ascii="Trebuchet MS" w:hAnsi="Trebuchet MS"/>
        </w:rPr>
        <w:t>tinta</w:t>
      </w:r>
      <w:proofErr w:type="spellEnd"/>
      <w:r w:rsidRPr="00483ACF">
        <w:rPr>
          <w:rFonts w:ascii="Trebuchet MS" w:hAnsi="Trebuchet MS"/>
        </w:rPr>
        <w:t xml:space="preserve"> </w:t>
      </w:r>
      <w:proofErr w:type="spellStart"/>
      <w:r w:rsidRPr="00483ACF">
        <w:rPr>
          <w:rFonts w:ascii="Trebuchet MS" w:hAnsi="Trebuchet MS"/>
        </w:rPr>
        <w:t>prin</w:t>
      </w:r>
      <w:proofErr w:type="spellEnd"/>
      <w:r w:rsidRPr="00483ACF">
        <w:rPr>
          <w:rFonts w:ascii="Trebuchet MS" w:hAnsi="Trebuchet MS"/>
        </w:rPr>
        <w:t xml:space="preserve"> </w:t>
      </w:r>
      <w:proofErr w:type="spellStart"/>
      <w:r w:rsidRPr="00483ACF">
        <w:rPr>
          <w:rFonts w:ascii="Trebuchet MS" w:hAnsi="Trebuchet MS"/>
        </w:rPr>
        <w:t>bugetul</w:t>
      </w:r>
      <w:proofErr w:type="spellEnd"/>
      <w:r w:rsidRPr="00483ACF">
        <w:rPr>
          <w:rFonts w:ascii="Trebuchet MS" w:hAnsi="Trebuchet MS"/>
        </w:rPr>
        <w:t xml:space="preserve"> </w:t>
      </w:r>
      <w:proofErr w:type="spellStart"/>
      <w:r w:rsidRPr="00483ACF">
        <w:rPr>
          <w:rFonts w:ascii="Trebuchet MS" w:hAnsi="Trebuchet MS"/>
        </w:rPr>
        <w:t>proiectului</w:t>
      </w:r>
      <w:proofErr w:type="spellEnd"/>
      <w:r w:rsidRPr="00483ACF">
        <w:rPr>
          <w:rFonts w:ascii="Trebuchet MS" w:hAnsi="Trebuchet MS"/>
        </w:rPr>
        <w:t xml:space="preserve"> se </w:t>
      </w:r>
      <w:proofErr w:type="spellStart"/>
      <w:r w:rsidRPr="00483ACF">
        <w:rPr>
          <w:rFonts w:ascii="Trebuchet MS" w:hAnsi="Trebuchet MS"/>
        </w:rPr>
        <w:t>vor</w:t>
      </w:r>
      <w:proofErr w:type="spellEnd"/>
      <w:r w:rsidRPr="00483ACF">
        <w:rPr>
          <w:rFonts w:ascii="Trebuchet MS" w:hAnsi="Trebuchet MS"/>
        </w:rPr>
        <w:t xml:space="preserve"> </w:t>
      </w:r>
      <w:proofErr w:type="spellStart"/>
      <w:r w:rsidRPr="00483ACF">
        <w:rPr>
          <w:rFonts w:ascii="Trebuchet MS" w:hAnsi="Trebuchet MS"/>
        </w:rPr>
        <w:t>suporta</w:t>
      </w:r>
      <w:proofErr w:type="spellEnd"/>
      <w:r w:rsidRPr="00483ACF">
        <w:rPr>
          <w:rFonts w:ascii="Trebuchet MS" w:hAnsi="Trebuchet MS"/>
        </w:rPr>
        <w:t xml:space="preserve">: </w:t>
      </w:r>
      <w:proofErr w:type="spellStart"/>
      <w:r w:rsidRPr="00483ACF">
        <w:rPr>
          <w:rFonts w:ascii="Trebuchet MS" w:hAnsi="Trebuchet MS"/>
        </w:rPr>
        <w:t>cheltuielile</w:t>
      </w:r>
      <w:proofErr w:type="spellEnd"/>
      <w:r w:rsidRPr="00483ACF">
        <w:rPr>
          <w:rFonts w:ascii="Trebuchet MS" w:hAnsi="Trebuchet MS"/>
        </w:rPr>
        <w:t xml:space="preserve"> de </w:t>
      </w:r>
      <w:proofErr w:type="spellStart"/>
      <w:r w:rsidRPr="00483ACF">
        <w:rPr>
          <w:rFonts w:ascii="Trebuchet MS" w:hAnsi="Trebuchet MS"/>
        </w:rPr>
        <w:t>formare</w:t>
      </w:r>
      <w:proofErr w:type="spellEnd"/>
      <w:r w:rsidRPr="00483ACF">
        <w:rPr>
          <w:rFonts w:ascii="Trebuchet MS" w:hAnsi="Trebuchet MS"/>
        </w:rPr>
        <w:t xml:space="preserve">, </w:t>
      </w:r>
      <w:proofErr w:type="spellStart"/>
      <w:r w:rsidRPr="00483ACF">
        <w:rPr>
          <w:rFonts w:ascii="Trebuchet MS" w:hAnsi="Trebuchet MS"/>
        </w:rPr>
        <w:t>cheltuielile</w:t>
      </w:r>
      <w:proofErr w:type="spellEnd"/>
      <w:r w:rsidRPr="00483ACF">
        <w:rPr>
          <w:rFonts w:ascii="Trebuchet MS" w:hAnsi="Trebuchet MS"/>
        </w:rPr>
        <w:t xml:space="preserve"> de </w:t>
      </w:r>
      <w:proofErr w:type="spellStart"/>
      <w:r w:rsidRPr="00483ACF">
        <w:rPr>
          <w:rFonts w:ascii="Trebuchet MS" w:hAnsi="Trebuchet MS"/>
        </w:rPr>
        <w:t>organizare</w:t>
      </w:r>
      <w:proofErr w:type="spellEnd"/>
      <w:r w:rsidRPr="00483ACF">
        <w:rPr>
          <w:rFonts w:ascii="Trebuchet MS" w:hAnsi="Trebuchet MS"/>
        </w:rPr>
        <w:t xml:space="preserve"> </w:t>
      </w:r>
      <w:proofErr w:type="spellStart"/>
      <w:r w:rsidRPr="00483ACF">
        <w:rPr>
          <w:rFonts w:ascii="Trebuchet MS" w:hAnsi="Trebuchet MS"/>
        </w:rPr>
        <w:t>ateliere</w:t>
      </w:r>
      <w:proofErr w:type="spellEnd"/>
      <w:r w:rsidRPr="00483ACF">
        <w:rPr>
          <w:rFonts w:ascii="Trebuchet MS" w:hAnsi="Trebuchet MS"/>
        </w:rPr>
        <w:t xml:space="preserve"> de </w:t>
      </w:r>
      <w:proofErr w:type="spellStart"/>
      <w:r w:rsidRPr="00483ACF">
        <w:rPr>
          <w:rFonts w:ascii="Trebuchet MS" w:hAnsi="Trebuchet MS"/>
        </w:rPr>
        <w:t>lucru</w:t>
      </w:r>
      <w:proofErr w:type="spellEnd"/>
      <w:r w:rsidRPr="00483ACF">
        <w:rPr>
          <w:rFonts w:ascii="Trebuchet MS" w:hAnsi="Trebuchet MS"/>
        </w:rPr>
        <w:t xml:space="preserve">, </w:t>
      </w:r>
      <w:proofErr w:type="spellStart"/>
      <w:r w:rsidRPr="00483ACF">
        <w:rPr>
          <w:rFonts w:ascii="Trebuchet MS" w:hAnsi="Trebuchet MS"/>
        </w:rPr>
        <w:t>cheltuieli</w:t>
      </w:r>
      <w:proofErr w:type="spellEnd"/>
      <w:r w:rsidRPr="00483ACF">
        <w:rPr>
          <w:rFonts w:ascii="Trebuchet MS" w:hAnsi="Trebuchet MS"/>
        </w:rPr>
        <w:t xml:space="preserve"> </w:t>
      </w:r>
      <w:proofErr w:type="spellStart"/>
      <w:r w:rsidRPr="00483ACF">
        <w:rPr>
          <w:rFonts w:ascii="Trebuchet MS" w:hAnsi="Trebuchet MS"/>
        </w:rPr>
        <w:t>pentru</w:t>
      </w:r>
      <w:proofErr w:type="spellEnd"/>
      <w:r w:rsidRPr="00483ACF">
        <w:rPr>
          <w:rFonts w:ascii="Trebuchet MS" w:hAnsi="Trebuchet MS"/>
        </w:rPr>
        <w:t xml:space="preserve"> </w:t>
      </w:r>
      <w:proofErr w:type="spellStart"/>
      <w:r w:rsidRPr="00483ACF">
        <w:rPr>
          <w:rFonts w:ascii="Trebuchet MS" w:hAnsi="Trebuchet MS"/>
        </w:rPr>
        <w:t>materialele</w:t>
      </w:r>
      <w:proofErr w:type="spellEnd"/>
      <w:r w:rsidRPr="00483ACF">
        <w:rPr>
          <w:rFonts w:ascii="Trebuchet MS" w:hAnsi="Trebuchet MS"/>
        </w:rPr>
        <w:t xml:space="preserve"> </w:t>
      </w:r>
      <w:proofErr w:type="spellStart"/>
      <w:r w:rsidRPr="00483ACF">
        <w:rPr>
          <w:rFonts w:ascii="Trebuchet MS" w:hAnsi="Trebuchet MS"/>
        </w:rPr>
        <w:t>atribuibile</w:t>
      </w:r>
      <w:proofErr w:type="spellEnd"/>
      <w:r w:rsidRPr="00483ACF">
        <w:rPr>
          <w:rFonts w:ascii="Trebuchet MS" w:hAnsi="Trebuchet MS"/>
        </w:rPr>
        <w:t xml:space="preserve"> </w:t>
      </w:r>
      <w:proofErr w:type="spellStart"/>
      <w:r w:rsidRPr="00483ACF">
        <w:rPr>
          <w:rFonts w:ascii="Trebuchet MS" w:hAnsi="Trebuchet MS"/>
        </w:rPr>
        <w:t>cursantilor</w:t>
      </w:r>
      <w:proofErr w:type="spellEnd"/>
      <w:r w:rsidRPr="00483ACF">
        <w:rPr>
          <w:rFonts w:ascii="Trebuchet MS" w:hAnsi="Trebuchet MS"/>
        </w:rPr>
        <w:t xml:space="preserve">. </w:t>
      </w:r>
    </w:p>
    <w:p w14:paraId="792D2627" w14:textId="21E63FA0" w:rsidR="007E7A9E" w:rsidRPr="00483ACF" w:rsidRDefault="007E7A9E" w:rsidP="0020761E">
      <w:pPr>
        <w:autoSpaceDE w:val="0"/>
        <w:autoSpaceDN w:val="0"/>
        <w:adjustRightInd w:val="0"/>
        <w:spacing w:after="0" w:line="240" w:lineRule="auto"/>
        <w:rPr>
          <w:rFonts w:ascii="Trebuchet MS" w:hAnsi="Trebuchet MS" w:cs="Arial"/>
          <w:b/>
          <w:bCs/>
        </w:rPr>
      </w:pPr>
    </w:p>
    <w:p w14:paraId="23CF479F" w14:textId="77777777" w:rsidR="0025240A" w:rsidRPr="0025240A" w:rsidRDefault="0025240A" w:rsidP="0025240A">
      <w:pPr>
        <w:rPr>
          <w:rFonts w:ascii="Trebuchet MS" w:hAnsi="Trebuchet MS"/>
          <w:b/>
        </w:rPr>
      </w:pPr>
      <w:proofErr w:type="spellStart"/>
      <w:r w:rsidRPr="0025240A">
        <w:rPr>
          <w:rFonts w:ascii="Trebuchet MS" w:hAnsi="Trebuchet MS"/>
          <w:b/>
        </w:rPr>
        <w:t>Sustenabilitatea</w:t>
      </w:r>
      <w:proofErr w:type="spellEnd"/>
      <w:r w:rsidRPr="0025240A">
        <w:rPr>
          <w:rFonts w:ascii="Trebuchet MS" w:hAnsi="Trebuchet MS"/>
          <w:b/>
        </w:rPr>
        <w:t xml:space="preserve"> </w:t>
      </w:r>
      <w:proofErr w:type="spellStart"/>
      <w:r w:rsidRPr="0025240A">
        <w:rPr>
          <w:rFonts w:ascii="Trebuchet MS" w:hAnsi="Trebuchet MS"/>
          <w:b/>
        </w:rPr>
        <w:t>proiectului</w:t>
      </w:r>
      <w:proofErr w:type="spellEnd"/>
      <w:r w:rsidRPr="0025240A">
        <w:rPr>
          <w:rFonts w:ascii="Trebuchet MS" w:hAnsi="Trebuchet MS"/>
          <w:b/>
        </w:rPr>
        <w:t xml:space="preserve"> </w:t>
      </w:r>
    </w:p>
    <w:p w14:paraId="61FB572E" w14:textId="77777777" w:rsidR="0025240A" w:rsidRPr="0025240A" w:rsidRDefault="0025240A" w:rsidP="0025240A">
      <w:pPr>
        <w:autoSpaceDE w:val="0"/>
        <w:autoSpaceDN w:val="0"/>
        <w:adjustRightInd w:val="0"/>
        <w:spacing w:after="0" w:line="240" w:lineRule="auto"/>
        <w:jc w:val="both"/>
        <w:rPr>
          <w:rFonts w:ascii="Trebuchet MS" w:hAnsi="Trebuchet MS" w:cstheme="minorHAnsi"/>
          <w:lang w:val="ro-RO"/>
        </w:rPr>
      </w:pPr>
      <w:proofErr w:type="spellStart"/>
      <w:r w:rsidRPr="0025240A">
        <w:rPr>
          <w:rFonts w:ascii="Trebuchet MS" w:hAnsi="Trebuchet MS"/>
        </w:rPr>
        <w:t>Proiectul</w:t>
      </w:r>
      <w:proofErr w:type="spellEnd"/>
      <w:r w:rsidRPr="0025240A">
        <w:rPr>
          <w:rFonts w:ascii="Trebuchet MS" w:hAnsi="Trebuchet MS"/>
        </w:rPr>
        <w:t xml:space="preserve"> continua 6 </w:t>
      </w:r>
      <w:proofErr w:type="spellStart"/>
      <w:r w:rsidRPr="0025240A">
        <w:rPr>
          <w:rFonts w:ascii="Trebuchet MS" w:hAnsi="Trebuchet MS"/>
        </w:rPr>
        <w:t>luni</w:t>
      </w:r>
      <w:proofErr w:type="spellEnd"/>
      <w:r w:rsidRPr="0025240A">
        <w:rPr>
          <w:rFonts w:ascii="Trebuchet MS" w:hAnsi="Trebuchet MS"/>
        </w:rPr>
        <w:t xml:space="preserve"> </w:t>
      </w:r>
      <w:proofErr w:type="spellStart"/>
      <w:r w:rsidRPr="0025240A">
        <w:rPr>
          <w:rFonts w:ascii="Trebuchet MS" w:hAnsi="Trebuchet MS"/>
        </w:rPr>
        <w:t>dupa</w:t>
      </w:r>
      <w:proofErr w:type="spellEnd"/>
      <w:r w:rsidRPr="0025240A">
        <w:rPr>
          <w:rFonts w:ascii="Trebuchet MS" w:hAnsi="Trebuchet MS"/>
        </w:rPr>
        <w:t xml:space="preserve"> </w:t>
      </w:r>
      <w:proofErr w:type="spellStart"/>
      <w:r w:rsidRPr="0025240A">
        <w:rPr>
          <w:rFonts w:ascii="Trebuchet MS" w:hAnsi="Trebuchet MS"/>
        </w:rPr>
        <w:t>finalizarea</w:t>
      </w:r>
      <w:proofErr w:type="spellEnd"/>
      <w:r w:rsidRPr="0025240A">
        <w:rPr>
          <w:rFonts w:ascii="Trebuchet MS" w:hAnsi="Trebuchet MS"/>
        </w:rPr>
        <w:t xml:space="preserve"> </w:t>
      </w:r>
      <w:proofErr w:type="spellStart"/>
      <w:r w:rsidRPr="0025240A">
        <w:rPr>
          <w:rFonts w:ascii="Trebuchet MS" w:hAnsi="Trebuchet MS"/>
        </w:rPr>
        <w:t>implementarii</w:t>
      </w:r>
      <w:proofErr w:type="spellEnd"/>
      <w:r w:rsidRPr="0025240A">
        <w:rPr>
          <w:rFonts w:ascii="Trebuchet MS" w:hAnsi="Trebuchet MS"/>
        </w:rPr>
        <w:t xml:space="preserve"> </w:t>
      </w:r>
      <w:proofErr w:type="spellStart"/>
      <w:r w:rsidRPr="0025240A">
        <w:rPr>
          <w:rFonts w:ascii="Trebuchet MS" w:hAnsi="Trebuchet MS"/>
        </w:rPr>
        <w:t>proiectului</w:t>
      </w:r>
      <w:proofErr w:type="spellEnd"/>
      <w:r w:rsidRPr="0025240A">
        <w:rPr>
          <w:rFonts w:ascii="Trebuchet MS" w:hAnsi="Trebuchet MS"/>
          <w:b/>
        </w:rPr>
        <w:t xml:space="preserve">. </w:t>
      </w:r>
      <w:proofErr w:type="spellStart"/>
      <w:r w:rsidRPr="0025240A">
        <w:rPr>
          <w:rFonts w:ascii="Trebuchet MS" w:hAnsi="Trebuchet MS"/>
        </w:rPr>
        <w:t>Dupa</w:t>
      </w:r>
      <w:proofErr w:type="spellEnd"/>
      <w:r w:rsidRPr="0025240A">
        <w:rPr>
          <w:rFonts w:ascii="Trebuchet MS" w:hAnsi="Trebuchet MS"/>
        </w:rPr>
        <w:t xml:space="preserve"> </w:t>
      </w:r>
      <w:proofErr w:type="spellStart"/>
      <w:r w:rsidRPr="0025240A">
        <w:rPr>
          <w:rFonts w:ascii="Trebuchet MS" w:hAnsi="Trebuchet MS"/>
        </w:rPr>
        <w:t>parcurgerea</w:t>
      </w:r>
      <w:proofErr w:type="spellEnd"/>
      <w:r w:rsidRPr="0025240A">
        <w:rPr>
          <w:rFonts w:ascii="Trebuchet MS" w:hAnsi="Trebuchet MS"/>
        </w:rPr>
        <w:t xml:space="preserve"> </w:t>
      </w:r>
      <w:proofErr w:type="spellStart"/>
      <w:r w:rsidRPr="0025240A">
        <w:rPr>
          <w:rFonts w:ascii="Trebuchet MS" w:hAnsi="Trebuchet MS"/>
        </w:rPr>
        <w:t>acestei</w:t>
      </w:r>
      <w:proofErr w:type="spellEnd"/>
      <w:r w:rsidRPr="0025240A">
        <w:rPr>
          <w:rFonts w:ascii="Trebuchet MS" w:hAnsi="Trebuchet MS"/>
        </w:rPr>
        <w:t xml:space="preserve"> </w:t>
      </w:r>
      <w:proofErr w:type="spellStart"/>
      <w:r w:rsidRPr="0025240A">
        <w:rPr>
          <w:rFonts w:ascii="Trebuchet MS" w:hAnsi="Trebuchet MS"/>
        </w:rPr>
        <w:t>perioade</w:t>
      </w:r>
      <w:proofErr w:type="spellEnd"/>
      <w:r w:rsidRPr="0025240A">
        <w:rPr>
          <w:rFonts w:ascii="Trebuchet MS" w:hAnsi="Trebuchet MS"/>
        </w:rPr>
        <w:t xml:space="preserve"> se </w:t>
      </w:r>
      <w:proofErr w:type="spellStart"/>
      <w:r w:rsidRPr="0025240A">
        <w:rPr>
          <w:rFonts w:ascii="Trebuchet MS" w:hAnsi="Trebuchet MS"/>
        </w:rPr>
        <w:t>va</w:t>
      </w:r>
      <w:proofErr w:type="spellEnd"/>
      <w:r w:rsidRPr="0025240A">
        <w:rPr>
          <w:rFonts w:ascii="Trebuchet MS" w:hAnsi="Trebuchet MS"/>
        </w:rPr>
        <w:t xml:space="preserve"> </w:t>
      </w:r>
      <w:proofErr w:type="spellStart"/>
      <w:r w:rsidRPr="0025240A">
        <w:rPr>
          <w:rFonts w:ascii="Trebuchet MS" w:hAnsi="Trebuchet MS"/>
        </w:rPr>
        <w:t>elabora</w:t>
      </w:r>
      <w:proofErr w:type="spellEnd"/>
      <w:r w:rsidRPr="0025240A">
        <w:rPr>
          <w:rFonts w:ascii="Trebuchet MS" w:hAnsi="Trebuchet MS"/>
        </w:rPr>
        <w:t xml:space="preserve"> un “</w:t>
      </w:r>
      <w:r w:rsidRPr="0025240A">
        <w:rPr>
          <w:rFonts w:ascii="Trebuchet MS" w:hAnsi="Trebuchet MS" w:cstheme="minorHAnsi"/>
        </w:rPr>
        <w:t>R</w:t>
      </w:r>
      <w:r w:rsidRPr="0025240A">
        <w:rPr>
          <w:rFonts w:ascii="Trebuchet MS" w:hAnsi="Trebuchet MS" w:cstheme="minorHAnsi"/>
          <w:lang w:val="ro-RO"/>
        </w:rPr>
        <w:t xml:space="preserve">aport de activitate de funcționare a parteneriatului la 6 luni dupa finalizarea proiectului”. </w:t>
      </w:r>
    </w:p>
    <w:p w14:paraId="024C774D" w14:textId="77777777" w:rsidR="0025240A" w:rsidRPr="00074D88" w:rsidRDefault="0025240A" w:rsidP="0025240A"/>
    <w:p w14:paraId="54E1A820" w14:textId="77777777" w:rsidR="00E95F16" w:rsidRPr="00483ACF" w:rsidRDefault="00E95F16" w:rsidP="00E95F16">
      <w:pPr>
        <w:autoSpaceDE w:val="0"/>
        <w:autoSpaceDN w:val="0"/>
        <w:adjustRightInd w:val="0"/>
        <w:spacing w:after="0" w:line="240" w:lineRule="auto"/>
        <w:rPr>
          <w:rFonts w:ascii="Trebuchet MS" w:hAnsi="Trebuchet MS" w:cs="Arial"/>
        </w:rPr>
      </w:pPr>
    </w:p>
    <w:p w14:paraId="528E37F7" w14:textId="4D0F58AF" w:rsidR="008B0BD0" w:rsidRPr="008419A1" w:rsidRDefault="00520E40" w:rsidP="008419A1">
      <w:pPr>
        <w:tabs>
          <w:tab w:val="left" w:pos="3945"/>
        </w:tabs>
      </w:pPr>
      <w:r>
        <w:t xml:space="preserve"> </w:t>
      </w:r>
      <w:r w:rsidR="008419A1">
        <w:tab/>
      </w:r>
    </w:p>
    <w:sectPr w:rsidR="008B0BD0" w:rsidRPr="008419A1" w:rsidSect="008419A1">
      <w:headerReference w:type="default" r:id="rId8"/>
      <w:footerReference w:type="default" r:id="rId9"/>
      <w:pgSz w:w="11906" w:h="16838"/>
      <w:pgMar w:top="1440" w:right="1440" w:bottom="1440" w:left="1440" w:header="708"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501A1" w14:textId="77777777" w:rsidR="0013799A" w:rsidRDefault="0013799A" w:rsidP="008419A1">
      <w:pPr>
        <w:spacing w:after="0" w:line="240" w:lineRule="auto"/>
      </w:pPr>
      <w:r>
        <w:separator/>
      </w:r>
    </w:p>
  </w:endnote>
  <w:endnote w:type="continuationSeparator" w:id="0">
    <w:p w14:paraId="4531D8A8" w14:textId="77777777" w:rsidR="0013799A" w:rsidRDefault="0013799A" w:rsidP="00841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E2A7D" w14:textId="481C6CA1" w:rsidR="008419A1" w:rsidRDefault="00E95F16">
    <w:pPr>
      <w:pStyle w:val="Footer"/>
    </w:pPr>
    <w:r>
      <w:rPr>
        <w:noProof/>
      </w:rPr>
      <w:drawing>
        <wp:inline distT="0" distB="0" distL="0" distR="0" wp14:anchorId="78A0AF00" wp14:editId="6D32921E">
          <wp:extent cx="5724525" cy="1085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085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32D11" w14:textId="77777777" w:rsidR="0013799A" w:rsidRDefault="0013799A" w:rsidP="008419A1">
      <w:pPr>
        <w:spacing w:after="0" w:line="240" w:lineRule="auto"/>
      </w:pPr>
      <w:r>
        <w:separator/>
      </w:r>
    </w:p>
  </w:footnote>
  <w:footnote w:type="continuationSeparator" w:id="0">
    <w:p w14:paraId="249C0725" w14:textId="77777777" w:rsidR="0013799A" w:rsidRDefault="0013799A" w:rsidP="00841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15CFA" w14:textId="6CF780FE" w:rsidR="008419A1" w:rsidRDefault="00E95F16">
    <w:pPr>
      <w:pStyle w:val="Header"/>
    </w:pPr>
    <w:r>
      <w:rPr>
        <w:noProof/>
      </w:rPr>
      <w:drawing>
        <wp:inline distT="0" distB="0" distL="0" distR="0" wp14:anchorId="3AA8CBD6" wp14:editId="479652E9">
          <wp:extent cx="5724525" cy="819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5C8B"/>
    <w:multiLevelType w:val="hybridMultilevel"/>
    <w:tmpl w:val="122ED88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8453E"/>
    <w:multiLevelType w:val="hybridMultilevel"/>
    <w:tmpl w:val="51A47D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35670A"/>
    <w:multiLevelType w:val="hybridMultilevel"/>
    <w:tmpl w:val="34120B1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A1EF3"/>
    <w:multiLevelType w:val="hybridMultilevel"/>
    <w:tmpl w:val="BF440B36"/>
    <w:lvl w:ilvl="0" w:tplc="62BE78B8">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4628218">
    <w:abstractNumId w:val="2"/>
  </w:num>
  <w:num w:numId="2" w16cid:durableId="1569420490">
    <w:abstractNumId w:val="3"/>
  </w:num>
  <w:num w:numId="3" w16cid:durableId="938755048">
    <w:abstractNumId w:val="0"/>
  </w:num>
  <w:num w:numId="4" w16cid:durableId="1233349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9A1"/>
    <w:rsid w:val="00030FB6"/>
    <w:rsid w:val="00041D78"/>
    <w:rsid w:val="00055B6D"/>
    <w:rsid w:val="000808A4"/>
    <w:rsid w:val="000E5C9B"/>
    <w:rsid w:val="00102F5E"/>
    <w:rsid w:val="00123D88"/>
    <w:rsid w:val="0013799A"/>
    <w:rsid w:val="0020761E"/>
    <w:rsid w:val="0025240A"/>
    <w:rsid w:val="002A33F0"/>
    <w:rsid w:val="002D6D98"/>
    <w:rsid w:val="00381B28"/>
    <w:rsid w:val="003C092D"/>
    <w:rsid w:val="003C7E15"/>
    <w:rsid w:val="003D6A76"/>
    <w:rsid w:val="003E417B"/>
    <w:rsid w:val="00413BE9"/>
    <w:rsid w:val="0043543F"/>
    <w:rsid w:val="00483ACF"/>
    <w:rsid w:val="004F61E5"/>
    <w:rsid w:val="00502740"/>
    <w:rsid w:val="00520E40"/>
    <w:rsid w:val="00551A8C"/>
    <w:rsid w:val="006024AF"/>
    <w:rsid w:val="006C025C"/>
    <w:rsid w:val="007B39BE"/>
    <w:rsid w:val="007E7A9E"/>
    <w:rsid w:val="008419A1"/>
    <w:rsid w:val="00867960"/>
    <w:rsid w:val="008B0BD0"/>
    <w:rsid w:val="00902B0F"/>
    <w:rsid w:val="00963CA3"/>
    <w:rsid w:val="009C290D"/>
    <w:rsid w:val="00A61A26"/>
    <w:rsid w:val="00B15FBB"/>
    <w:rsid w:val="00B24E44"/>
    <w:rsid w:val="00C577C3"/>
    <w:rsid w:val="00CA4D18"/>
    <w:rsid w:val="00CB2C9B"/>
    <w:rsid w:val="00CB32AC"/>
    <w:rsid w:val="00D41627"/>
    <w:rsid w:val="00DE435B"/>
    <w:rsid w:val="00E16E40"/>
    <w:rsid w:val="00E252C9"/>
    <w:rsid w:val="00E95F16"/>
    <w:rsid w:val="00EB2B02"/>
    <w:rsid w:val="00F11928"/>
    <w:rsid w:val="00F160ED"/>
    <w:rsid w:val="00F325EE"/>
    <w:rsid w:val="00F90556"/>
    <w:rsid w:val="00FF3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FE47D"/>
  <w15:chartTrackingRefBased/>
  <w15:docId w15:val="{398C79D1-D9E0-41A4-8AA1-1C84ED3A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9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9A1"/>
  </w:style>
  <w:style w:type="paragraph" w:styleId="Footer">
    <w:name w:val="footer"/>
    <w:basedOn w:val="Normal"/>
    <w:link w:val="FooterChar"/>
    <w:uiPriority w:val="99"/>
    <w:unhideWhenUsed/>
    <w:rsid w:val="008419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9A1"/>
  </w:style>
  <w:style w:type="character" w:styleId="Hyperlink">
    <w:name w:val="Hyperlink"/>
    <w:basedOn w:val="DefaultParagraphFont"/>
    <w:uiPriority w:val="99"/>
    <w:unhideWhenUsed/>
    <w:rsid w:val="00E95F16"/>
    <w:rPr>
      <w:color w:val="0563C1" w:themeColor="hyperlink"/>
      <w:u w:val="single"/>
    </w:rPr>
  </w:style>
  <w:style w:type="paragraph" w:customStyle="1" w:styleId="Default">
    <w:name w:val="Default"/>
    <w:rsid w:val="0020761E"/>
    <w:pPr>
      <w:autoSpaceDE w:val="0"/>
      <w:autoSpaceDN w:val="0"/>
      <w:adjustRightInd w:val="0"/>
      <w:spacing w:after="0" w:line="240" w:lineRule="auto"/>
    </w:pPr>
    <w:rPr>
      <w:rFonts w:ascii="Trebuchet MS" w:hAnsi="Trebuchet MS" w:cs="Trebuchet MS"/>
      <w:color w:val="000000"/>
      <w:sz w:val="24"/>
      <w:szCs w:val="24"/>
      <w:lang w:val="ro-RO"/>
    </w:rPr>
  </w:style>
  <w:style w:type="paragraph" w:styleId="ListParagraph">
    <w:name w:val="List Paragraph"/>
    <w:aliases w:val="Normal bullet 2,List Paragraph1,List1,Forth level,Akapit z listą BS,Outlines a.b.c.,List_Paragraph,Multilevel para_II,Akapit z lista BS"/>
    <w:basedOn w:val="Normal"/>
    <w:link w:val="ListParagraphChar"/>
    <w:uiPriority w:val="34"/>
    <w:qFormat/>
    <w:rsid w:val="007E7A9E"/>
    <w:pPr>
      <w:ind w:left="720"/>
      <w:contextualSpacing/>
    </w:pPr>
  </w:style>
  <w:style w:type="character" w:customStyle="1" w:styleId="ListParagraphChar">
    <w:name w:val="List Paragraph Char"/>
    <w:aliases w:val="Normal bullet 2 Char,List Paragraph1 Char,List1 Char,Forth level Char,Akapit z listą BS Char,Outlines a.b.c. Char,List_Paragraph Char,Multilevel para_II Char,Akapit z lista BS Char"/>
    <w:link w:val="ListParagraph"/>
    <w:uiPriority w:val="34"/>
    <w:rsid w:val="007E7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Savu</dc:creator>
  <cp:keywords/>
  <dc:description/>
  <cp:lastModifiedBy>Rotaru Cornelia</cp:lastModifiedBy>
  <cp:revision>2</cp:revision>
  <dcterms:created xsi:type="dcterms:W3CDTF">2022-11-07T10:10:00Z</dcterms:created>
  <dcterms:modified xsi:type="dcterms:W3CDTF">2022-11-07T10:10:00Z</dcterms:modified>
</cp:coreProperties>
</file>