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F1F34F" w14:textId="77777777" w:rsidR="00DF30D5" w:rsidRDefault="00DF30D5">
      <w:pPr>
        <w:rPr>
          <w:rFonts w:ascii="Arial Narrow" w:hAnsi="Arial Narrow" w:cs="Myriad Web Pro"/>
          <w:b/>
          <w:bCs/>
          <w:i/>
          <w:iCs/>
          <w:color w:val="003366"/>
          <w:szCs w:val="24"/>
          <w:lang w:val="ro-RO"/>
        </w:rPr>
      </w:pPr>
    </w:p>
    <w:tbl>
      <w:tblPr>
        <w:tblpPr w:leftFromText="187" w:rightFromText="187" w:topFromText="8122" w:vertAnchor="page" w:horzAnchor="margin" w:tblpXSpec="right" w:tblpY="2326"/>
        <w:tblW w:w="2701" w:type="pct"/>
        <w:tblBorders>
          <w:top w:val="single" w:sz="4" w:space="0" w:color="auto"/>
          <w:left w:val="single" w:sz="4" w:space="0" w:color="auto"/>
          <w:bottom w:val="single" w:sz="4" w:space="0" w:color="auto"/>
          <w:right w:val="single" w:sz="4" w:space="0" w:color="auto"/>
        </w:tblBorders>
        <w:shd w:val="clear" w:color="auto" w:fill="F7F7F7"/>
        <w:tblLook w:val="01E0" w:firstRow="1" w:lastRow="1" w:firstColumn="1" w:lastColumn="1" w:noHBand="0" w:noVBand="0"/>
      </w:tblPr>
      <w:tblGrid>
        <w:gridCol w:w="1868"/>
        <w:gridCol w:w="3183"/>
      </w:tblGrid>
      <w:tr w:rsidR="00845EB9" w:rsidRPr="00B0731F" w14:paraId="706C54CC" w14:textId="77777777" w:rsidTr="003D3521">
        <w:trPr>
          <w:trHeight w:val="20"/>
        </w:trPr>
        <w:tc>
          <w:tcPr>
            <w:tcW w:w="1908" w:type="dxa"/>
            <w:shd w:val="clear" w:color="auto" w:fill="F7F7F7"/>
          </w:tcPr>
          <w:p w14:paraId="3C1020D3" w14:textId="77777777" w:rsidR="00845EB9" w:rsidRPr="00B0731F" w:rsidRDefault="00845EB9" w:rsidP="003D3521">
            <w:pPr>
              <w:pStyle w:val="Style8ptLeftAfter0pt"/>
              <w:rPr>
                <w:szCs w:val="16"/>
                <w:lang w:val="ro-RO"/>
              </w:rPr>
            </w:pPr>
            <w:bookmarkStart w:id="0" w:name="_Hlk518305213"/>
            <w:bookmarkEnd w:id="0"/>
            <w:r w:rsidRPr="00B0731F">
              <w:rPr>
                <w:szCs w:val="16"/>
                <w:lang w:val="ro-RO"/>
              </w:rPr>
              <w:t xml:space="preserve">Cod </w:t>
            </w:r>
            <w:r>
              <w:rPr>
                <w:szCs w:val="16"/>
                <w:lang w:val="ro-RO"/>
              </w:rPr>
              <w:t>SMIS</w:t>
            </w:r>
            <w:r w:rsidRPr="00B0731F">
              <w:rPr>
                <w:szCs w:val="16"/>
                <w:lang w:val="ro-RO"/>
              </w:rPr>
              <w:t>:</w:t>
            </w:r>
          </w:p>
        </w:tc>
        <w:tc>
          <w:tcPr>
            <w:tcW w:w="3250" w:type="dxa"/>
            <w:shd w:val="clear" w:color="auto" w:fill="F7F7F7"/>
          </w:tcPr>
          <w:p w14:paraId="51C813B2" w14:textId="77777777" w:rsidR="00845EB9" w:rsidRDefault="00845EB9" w:rsidP="003D3521">
            <w:pPr>
              <w:pStyle w:val="Style8ptLeftAfter0pt"/>
              <w:rPr>
                <w:szCs w:val="16"/>
                <w:lang w:val="ro-RO"/>
              </w:rPr>
            </w:pPr>
            <w:r>
              <w:rPr>
                <w:szCs w:val="16"/>
                <w:lang w:val="ro-RO"/>
              </w:rPr>
              <w:t>2014 107.600</w:t>
            </w:r>
          </w:p>
          <w:p w14:paraId="03A873BA" w14:textId="77777777" w:rsidR="00845EB9" w:rsidRPr="00B0731F" w:rsidRDefault="00845EB9" w:rsidP="003D3521">
            <w:pPr>
              <w:pStyle w:val="Style8ptLeftAfter0pt"/>
              <w:rPr>
                <w:szCs w:val="16"/>
                <w:lang w:val="ro-RO"/>
              </w:rPr>
            </w:pPr>
          </w:p>
        </w:tc>
      </w:tr>
      <w:tr w:rsidR="00845EB9" w:rsidRPr="00B0731F" w14:paraId="1889C2AB" w14:textId="77777777" w:rsidTr="003D3521">
        <w:trPr>
          <w:trHeight w:val="20"/>
        </w:trPr>
        <w:tc>
          <w:tcPr>
            <w:tcW w:w="1908" w:type="dxa"/>
            <w:shd w:val="clear" w:color="auto" w:fill="F7F7F7"/>
          </w:tcPr>
          <w:p w14:paraId="06FE1916" w14:textId="77777777" w:rsidR="00845EB9" w:rsidRPr="00B0731F" w:rsidRDefault="00845EB9" w:rsidP="003D3521">
            <w:pPr>
              <w:pStyle w:val="Style8ptLeftAfter0pt"/>
              <w:rPr>
                <w:szCs w:val="16"/>
                <w:lang w:val="ro-RO"/>
              </w:rPr>
            </w:pPr>
            <w:r w:rsidRPr="00B0731F">
              <w:rPr>
                <w:szCs w:val="16"/>
                <w:lang w:val="ro-RO"/>
              </w:rPr>
              <w:t>Denumire proiect:</w:t>
            </w:r>
          </w:p>
        </w:tc>
        <w:tc>
          <w:tcPr>
            <w:tcW w:w="3250" w:type="dxa"/>
            <w:shd w:val="clear" w:color="auto" w:fill="F7F7F7"/>
          </w:tcPr>
          <w:p w14:paraId="5D1527F3" w14:textId="77777777" w:rsidR="00845EB9" w:rsidRDefault="00845EB9" w:rsidP="003D3521">
            <w:pPr>
              <w:pStyle w:val="Style8ptLeftAfter0pt"/>
              <w:rPr>
                <w:b/>
                <w:szCs w:val="16"/>
                <w:lang w:val="ro-RO"/>
              </w:rPr>
            </w:pPr>
            <w:r w:rsidRPr="00F331A4">
              <w:rPr>
                <w:b/>
                <w:szCs w:val="16"/>
                <w:lang w:val="ro-RO"/>
              </w:rPr>
              <w:t>PROIECTUL REGIONAL DE DEZVOLTARE A INFRASTRUCTURII  DE A</w:t>
            </w:r>
            <w:r>
              <w:rPr>
                <w:b/>
                <w:szCs w:val="16"/>
                <w:lang w:val="ro-RO"/>
              </w:rPr>
              <w:t>PA SI APA UZATA IN JUDETUL GORJ</w:t>
            </w:r>
          </w:p>
          <w:p w14:paraId="0FAA6FA5" w14:textId="77777777" w:rsidR="00845EB9" w:rsidRPr="00B0731F" w:rsidRDefault="00845EB9" w:rsidP="003D3521">
            <w:pPr>
              <w:pStyle w:val="Style8ptLeftAfter0pt"/>
              <w:rPr>
                <w:szCs w:val="16"/>
                <w:lang w:val="ro-RO"/>
              </w:rPr>
            </w:pPr>
          </w:p>
        </w:tc>
      </w:tr>
      <w:tr w:rsidR="00845EB9" w:rsidRPr="00B0731F" w14:paraId="1C2DED4D" w14:textId="77777777" w:rsidTr="003D3521">
        <w:trPr>
          <w:trHeight w:val="20"/>
        </w:trPr>
        <w:tc>
          <w:tcPr>
            <w:tcW w:w="1908" w:type="dxa"/>
            <w:shd w:val="clear" w:color="auto" w:fill="F7F7F7"/>
          </w:tcPr>
          <w:p w14:paraId="77FDD6A9" w14:textId="77777777" w:rsidR="00845EB9" w:rsidRPr="00B0731F" w:rsidRDefault="00845EB9" w:rsidP="003D3521">
            <w:pPr>
              <w:pStyle w:val="Style8ptLeftAfter0pt"/>
              <w:rPr>
                <w:szCs w:val="16"/>
                <w:lang w:val="ro-RO"/>
              </w:rPr>
            </w:pPr>
            <w:r w:rsidRPr="00B0731F">
              <w:rPr>
                <w:szCs w:val="16"/>
                <w:lang w:val="ro-RO"/>
              </w:rPr>
              <w:t>Faza de proiectare:</w:t>
            </w:r>
          </w:p>
        </w:tc>
        <w:tc>
          <w:tcPr>
            <w:tcW w:w="3250" w:type="dxa"/>
            <w:shd w:val="clear" w:color="auto" w:fill="F7F7F7"/>
          </w:tcPr>
          <w:p w14:paraId="6021089B" w14:textId="77777777" w:rsidR="00845EB9" w:rsidRDefault="006D7971" w:rsidP="003D3521">
            <w:pPr>
              <w:pStyle w:val="Style8ptLeftAfter0pt"/>
              <w:rPr>
                <w:szCs w:val="16"/>
                <w:lang w:val="ro-RO"/>
              </w:rPr>
            </w:pPr>
            <w:r>
              <w:rPr>
                <w:szCs w:val="16"/>
                <w:lang w:val="ro-RO"/>
              </w:rPr>
              <w:t>RAPORT COST-BENEFICIU</w:t>
            </w:r>
          </w:p>
          <w:p w14:paraId="6E53FBD8" w14:textId="71828B48" w:rsidR="00845EB9" w:rsidRDefault="00525FE9" w:rsidP="003D3521">
            <w:pPr>
              <w:pStyle w:val="Style8ptLeftAfter0pt"/>
              <w:rPr>
                <w:szCs w:val="16"/>
                <w:lang w:val="ro-RO"/>
              </w:rPr>
            </w:pPr>
            <w:r>
              <w:rPr>
                <w:szCs w:val="16"/>
                <w:lang w:val="ro-RO"/>
              </w:rPr>
              <w:t xml:space="preserve">REVIZIA </w:t>
            </w:r>
            <w:r w:rsidR="00965961">
              <w:rPr>
                <w:szCs w:val="16"/>
                <w:lang w:val="ro-RO"/>
              </w:rPr>
              <w:t>5</w:t>
            </w:r>
          </w:p>
          <w:p w14:paraId="26F18FFF" w14:textId="77777777" w:rsidR="00845EB9" w:rsidRPr="00B0731F" w:rsidRDefault="00845EB9" w:rsidP="003D3521">
            <w:pPr>
              <w:pStyle w:val="Style8ptLeftAfter0pt"/>
              <w:rPr>
                <w:szCs w:val="16"/>
                <w:lang w:val="ro-RO"/>
              </w:rPr>
            </w:pPr>
          </w:p>
        </w:tc>
      </w:tr>
      <w:tr w:rsidR="00845EB9" w:rsidRPr="00B0731F" w14:paraId="17923614" w14:textId="77777777" w:rsidTr="003D3521">
        <w:trPr>
          <w:trHeight w:val="20"/>
        </w:trPr>
        <w:tc>
          <w:tcPr>
            <w:tcW w:w="1908" w:type="dxa"/>
            <w:shd w:val="clear" w:color="auto" w:fill="F7F7F7"/>
          </w:tcPr>
          <w:p w14:paraId="28F55746" w14:textId="77777777" w:rsidR="00845EB9" w:rsidRPr="00B0731F" w:rsidRDefault="00845EB9" w:rsidP="003D3521">
            <w:pPr>
              <w:pStyle w:val="Style8ptLeftAfter0pt"/>
              <w:rPr>
                <w:szCs w:val="16"/>
                <w:lang w:val="ro-RO"/>
              </w:rPr>
            </w:pPr>
            <w:r w:rsidRPr="00B0731F">
              <w:rPr>
                <w:szCs w:val="16"/>
                <w:lang w:val="ro-RO"/>
              </w:rPr>
              <w:t>Volum:</w:t>
            </w:r>
          </w:p>
        </w:tc>
        <w:tc>
          <w:tcPr>
            <w:tcW w:w="3250" w:type="dxa"/>
            <w:shd w:val="clear" w:color="auto" w:fill="F7F7F7"/>
          </w:tcPr>
          <w:p w14:paraId="6721EA06" w14:textId="77777777" w:rsidR="00845EB9" w:rsidRDefault="00845EB9" w:rsidP="003D3521">
            <w:pPr>
              <w:pStyle w:val="Style8ptLeftAfter0pt"/>
              <w:rPr>
                <w:szCs w:val="16"/>
                <w:lang w:val="ro-RO"/>
              </w:rPr>
            </w:pPr>
            <w:r>
              <w:rPr>
                <w:szCs w:val="16"/>
                <w:lang w:val="ro-RO"/>
              </w:rPr>
              <w:t>IV</w:t>
            </w:r>
          </w:p>
          <w:p w14:paraId="1B1BE0F7" w14:textId="77777777" w:rsidR="00845EB9" w:rsidRPr="00B0731F" w:rsidRDefault="00845EB9" w:rsidP="003D3521">
            <w:pPr>
              <w:pStyle w:val="Style8ptLeftAfter0pt"/>
              <w:rPr>
                <w:szCs w:val="16"/>
                <w:lang w:val="ro-RO"/>
              </w:rPr>
            </w:pPr>
          </w:p>
        </w:tc>
      </w:tr>
      <w:tr w:rsidR="00845EB9" w:rsidRPr="00B0731F" w14:paraId="59A92B2C" w14:textId="77777777" w:rsidTr="003D3521">
        <w:trPr>
          <w:trHeight w:val="20"/>
        </w:trPr>
        <w:tc>
          <w:tcPr>
            <w:tcW w:w="1908" w:type="dxa"/>
            <w:shd w:val="clear" w:color="auto" w:fill="F7F7F7"/>
          </w:tcPr>
          <w:p w14:paraId="5F3168A4" w14:textId="77777777" w:rsidR="00845EB9" w:rsidRPr="00B0731F" w:rsidRDefault="00845EB9" w:rsidP="003D3521">
            <w:pPr>
              <w:pStyle w:val="Style8ptLeftAfter0pt"/>
              <w:rPr>
                <w:szCs w:val="16"/>
                <w:lang w:val="ro-RO"/>
              </w:rPr>
            </w:pPr>
            <w:r w:rsidRPr="00B0731F">
              <w:rPr>
                <w:szCs w:val="16"/>
                <w:lang w:val="ro-RO"/>
              </w:rPr>
              <w:t>Beneficiar:</w:t>
            </w:r>
          </w:p>
        </w:tc>
        <w:tc>
          <w:tcPr>
            <w:tcW w:w="3250" w:type="dxa"/>
            <w:shd w:val="clear" w:color="auto" w:fill="F7F7F7"/>
          </w:tcPr>
          <w:p w14:paraId="05885172" w14:textId="77777777" w:rsidR="00845EB9" w:rsidRPr="00B0731F" w:rsidRDefault="00845EB9" w:rsidP="003D3521">
            <w:pPr>
              <w:pStyle w:val="Style8ptLeftAfter0pt"/>
              <w:rPr>
                <w:szCs w:val="16"/>
                <w:lang w:val="ro-RO"/>
              </w:rPr>
            </w:pPr>
            <w:r>
              <w:rPr>
                <w:szCs w:val="16"/>
                <w:lang w:val="ro-RO"/>
              </w:rPr>
              <w:t xml:space="preserve">APAREGIO GORJ SA </w:t>
            </w:r>
          </w:p>
        </w:tc>
      </w:tr>
    </w:tbl>
    <w:p w14:paraId="49EA2FFE" w14:textId="77777777" w:rsidR="00845EB9" w:rsidRDefault="00845EB9">
      <w:pPr>
        <w:rPr>
          <w:rFonts w:ascii="Arial Narrow" w:hAnsi="Arial Narrow" w:cs="Myriad Web Pro"/>
          <w:b/>
          <w:bCs/>
          <w:i/>
          <w:iCs/>
          <w:color w:val="003366"/>
          <w:szCs w:val="24"/>
          <w:lang w:val="ro-RO"/>
        </w:rPr>
      </w:pPr>
    </w:p>
    <w:p w14:paraId="38400A87" w14:textId="77777777" w:rsidR="00845EB9" w:rsidRDefault="00845EB9">
      <w:pPr>
        <w:rPr>
          <w:rFonts w:ascii="Arial Narrow" w:hAnsi="Arial Narrow" w:cs="Myriad Web Pro"/>
          <w:b/>
          <w:bCs/>
          <w:i/>
          <w:iCs/>
          <w:color w:val="003366"/>
          <w:szCs w:val="24"/>
          <w:lang w:val="ro-RO"/>
        </w:rPr>
      </w:pPr>
    </w:p>
    <w:p w14:paraId="0BE09C10" w14:textId="77777777" w:rsidR="00845EB9" w:rsidRDefault="00845EB9">
      <w:pPr>
        <w:rPr>
          <w:rFonts w:ascii="Arial Narrow" w:hAnsi="Arial Narrow" w:cs="Myriad Web Pro"/>
          <w:b/>
          <w:bCs/>
          <w:i/>
          <w:iCs/>
          <w:color w:val="003366"/>
          <w:szCs w:val="24"/>
          <w:lang w:val="ro-RO"/>
        </w:rPr>
      </w:pPr>
    </w:p>
    <w:p w14:paraId="42CFBC12" w14:textId="77777777" w:rsidR="00845EB9" w:rsidRDefault="00845EB9">
      <w:pPr>
        <w:rPr>
          <w:rFonts w:ascii="Arial Narrow" w:hAnsi="Arial Narrow" w:cs="Myriad Web Pro"/>
          <w:b/>
          <w:bCs/>
          <w:i/>
          <w:iCs/>
          <w:color w:val="003366"/>
          <w:szCs w:val="24"/>
          <w:lang w:val="ro-RO"/>
        </w:rPr>
      </w:pPr>
    </w:p>
    <w:p w14:paraId="366EE976" w14:textId="77777777" w:rsidR="00845EB9" w:rsidRDefault="00845EB9">
      <w:pPr>
        <w:rPr>
          <w:rFonts w:ascii="Arial Narrow" w:hAnsi="Arial Narrow" w:cs="Myriad Web Pro"/>
          <w:b/>
          <w:bCs/>
          <w:i/>
          <w:iCs/>
          <w:color w:val="003366"/>
          <w:szCs w:val="24"/>
          <w:lang w:val="ro-RO"/>
        </w:rPr>
      </w:pPr>
    </w:p>
    <w:p w14:paraId="57FF356C" w14:textId="77777777" w:rsidR="00845EB9" w:rsidRDefault="00845EB9">
      <w:pPr>
        <w:rPr>
          <w:rFonts w:ascii="Arial Narrow" w:hAnsi="Arial Narrow" w:cs="Myriad Web Pro"/>
          <w:b/>
          <w:bCs/>
          <w:i/>
          <w:iCs/>
          <w:color w:val="003366"/>
          <w:szCs w:val="24"/>
          <w:lang w:val="ro-RO"/>
        </w:rPr>
      </w:pPr>
    </w:p>
    <w:p w14:paraId="74B15D1A" w14:textId="77777777" w:rsidR="00845EB9" w:rsidRDefault="00845EB9">
      <w:pPr>
        <w:rPr>
          <w:rFonts w:ascii="Arial Narrow" w:hAnsi="Arial Narrow" w:cs="Myriad Web Pro"/>
          <w:b/>
          <w:bCs/>
          <w:i/>
          <w:iCs/>
          <w:color w:val="003366"/>
          <w:szCs w:val="24"/>
          <w:lang w:val="ro-RO"/>
        </w:rPr>
      </w:pPr>
    </w:p>
    <w:p w14:paraId="534DABB9" w14:textId="77777777" w:rsidR="00845EB9" w:rsidRDefault="00845EB9">
      <w:pPr>
        <w:rPr>
          <w:rFonts w:ascii="Arial Narrow" w:hAnsi="Arial Narrow" w:cs="Myriad Web Pro"/>
          <w:b/>
          <w:bCs/>
          <w:i/>
          <w:iCs/>
          <w:color w:val="003366"/>
          <w:szCs w:val="24"/>
          <w:lang w:val="ro-RO"/>
        </w:rPr>
      </w:pPr>
    </w:p>
    <w:p w14:paraId="65C1CD05" w14:textId="77777777" w:rsidR="00845EB9" w:rsidRDefault="00845EB9">
      <w:pPr>
        <w:rPr>
          <w:rFonts w:ascii="Arial Narrow" w:hAnsi="Arial Narrow" w:cs="Myriad Web Pro"/>
          <w:b/>
          <w:bCs/>
          <w:i/>
          <w:iCs/>
          <w:color w:val="003366"/>
          <w:szCs w:val="24"/>
          <w:lang w:val="ro-RO"/>
        </w:rPr>
      </w:pPr>
    </w:p>
    <w:p w14:paraId="56E31979" w14:textId="77777777" w:rsidR="00845EB9" w:rsidRDefault="00845EB9">
      <w:pPr>
        <w:rPr>
          <w:rFonts w:ascii="Arial Narrow" w:hAnsi="Arial Narrow" w:cs="Myriad Web Pro"/>
          <w:b/>
          <w:bCs/>
          <w:i/>
          <w:iCs/>
          <w:color w:val="003366"/>
          <w:szCs w:val="24"/>
          <w:lang w:val="ro-RO"/>
        </w:rPr>
      </w:pPr>
    </w:p>
    <w:p w14:paraId="61551CEF" w14:textId="77777777" w:rsidR="00845EB9" w:rsidRDefault="00845EB9">
      <w:pPr>
        <w:rPr>
          <w:rFonts w:ascii="Arial Narrow" w:hAnsi="Arial Narrow" w:cs="Myriad Web Pro"/>
          <w:b/>
          <w:bCs/>
          <w:i/>
          <w:iCs/>
          <w:color w:val="003366"/>
          <w:szCs w:val="24"/>
          <w:lang w:val="ro-RO"/>
        </w:rPr>
      </w:pPr>
    </w:p>
    <w:p w14:paraId="1943DED5" w14:textId="77777777" w:rsidR="00845EB9" w:rsidRDefault="00845EB9">
      <w:pPr>
        <w:rPr>
          <w:rFonts w:ascii="Arial Narrow" w:hAnsi="Arial Narrow" w:cs="Myriad Web Pro"/>
          <w:b/>
          <w:bCs/>
          <w:i/>
          <w:iCs/>
          <w:color w:val="003366"/>
          <w:szCs w:val="24"/>
          <w:lang w:val="ro-RO"/>
        </w:rPr>
      </w:pPr>
    </w:p>
    <w:p w14:paraId="5BC85B55" w14:textId="77777777" w:rsidR="00845EB9" w:rsidRDefault="00845EB9">
      <w:pPr>
        <w:rPr>
          <w:rFonts w:ascii="Arial Narrow" w:hAnsi="Arial Narrow" w:cs="Myriad Web Pro"/>
          <w:b/>
          <w:bCs/>
          <w:i/>
          <w:iCs/>
          <w:color w:val="003366"/>
          <w:szCs w:val="24"/>
          <w:lang w:val="ro-RO"/>
        </w:rPr>
      </w:pPr>
    </w:p>
    <w:p w14:paraId="3064B06F" w14:textId="77777777" w:rsidR="00845EB9" w:rsidRDefault="00845EB9">
      <w:pPr>
        <w:rPr>
          <w:rFonts w:ascii="Arial Narrow" w:hAnsi="Arial Narrow" w:cs="Myriad Web Pro"/>
          <w:b/>
          <w:bCs/>
          <w:i/>
          <w:iCs/>
          <w:color w:val="003366"/>
          <w:szCs w:val="24"/>
          <w:lang w:val="ro-RO"/>
        </w:rPr>
      </w:pPr>
    </w:p>
    <w:p w14:paraId="21D16306" w14:textId="77777777" w:rsidR="00845EB9" w:rsidRDefault="00845EB9">
      <w:pPr>
        <w:rPr>
          <w:rFonts w:ascii="Arial Narrow" w:hAnsi="Arial Narrow" w:cs="Myriad Web Pro"/>
          <w:b/>
          <w:bCs/>
          <w:i/>
          <w:iCs/>
          <w:color w:val="003366"/>
          <w:szCs w:val="24"/>
          <w:lang w:val="ro-RO"/>
        </w:rPr>
      </w:pPr>
    </w:p>
    <w:p w14:paraId="78D0A8B4" w14:textId="77777777" w:rsidR="006D7971" w:rsidRDefault="006D7971" w:rsidP="006D7971">
      <w:pPr>
        <w:jc w:val="center"/>
        <w:rPr>
          <w:rFonts w:cs="Arial"/>
          <w:b/>
          <w:bCs/>
        </w:rPr>
      </w:pPr>
    </w:p>
    <w:p w14:paraId="77E50530" w14:textId="77777777" w:rsidR="006D7971" w:rsidRDefault="006D7971" w:rsidP="006D7971">
      <w:pPr>
        <w:jc w:val="center"/>
        <w:rPr>
          <w:rFonts w:cs="Arial"/>
          <w:b/>
          <w:bCs/>
        </w:rPr>
      </w:pPr>
    </w:p>
    <w:p w14:paraId="2804EFC2" w14:textId="77777777" w:rsidR="006D7971" w:rsidRDefault="006D7971" w:rsidP="006D7971">
      <w:pPr>
        <w:jc w:val="center"/>
        <w:rPr>
          <w:rFonts w:cs="Arial"/>
          <w:b/>
          <w:bCs/>
        </w:rPr>
      </w:pPr>
    </w:p>
    <w:p w14:paraId="606EBFEA" w14:textId="77777777" w:rsidR="006D7971" w:rsidRDefault="006D7971" w:rsidP="006D7971">
      <w:pPr>
        <w:jc w:val="center"/>
        <w:rPr>
          <w:rFonts w:cs="Arial"/>
          <w:b/>
          <w:bCs/>
        </w:rPr>
      </w:pPr>
    </w:p>
    <w:p w14:paraId="13C55711" w14:textId="77777777" w:rsidR="006D7971" w:rsidRDefault="006D7971" w:rsidP="006D7971">
      <w:pPr>
        <w:jc w:val="center"/>
        <w:rPr>
          <w:rFonts w:cs="Arial"/>
          <w:b/>
          <w:bCs/>
          <w:sz w:val="32"/>
          <w:szCs w:val="32"/>
        </w:rPr>
      </w:pPr>
    </w:p>
    <w:p w14:paraId="14A9DF9A" w14:textId="77777777" w:rsidR="006D7971" w:rsidRDefault="006D7971" w:rsidP="006D7971">
      <w:pPr>
        <w:pBdr>
          <w:top w:val="single" w:sz="4" w:space="1" w:color="auto"/>
          <w:left w:val="single" w:sz="4" w:space="4" w:color="auto"/>
          <w:bottom w:val="single" w:sz="4" w:space="1" w:color="auto"/>
          <w:right w:val="single" w:sz="4" w:space="4" w:color="auto"/>
        </w:pBdr>
        <w:shd w:val="clear" w:color="auto" w:fill="F7F7F7"/>
        <w:jc w:val="center"/>
        <w:rPr>
          <w:rFonts w:cs="Arial"/>
          <w:b/>
          <w:bCs/>
          <w:sz w:val="32"/>
          <w:szCs w:val="32"/>
        </w:rPr>
      </w:pPr>
    </w:p>
    <w:p w14:paraId="53F3C1CE" w14:textId="77777777" w:rsidR="006D7971" w:rsidRDefault="006D7971" w:rsidP="006D7971">
      <w:pPr>
        <w:pBdr>
          <w:top w:val="single" w:sz="4" w:space="1" w:color="auto"/>
          <w:left w:val="single" w:sz="4" w:space="4" w:color="auto"/>
          <w:bottom w:val="single" w:sz="4" w:space="1" w:color="auto"/>
          <w:right w:val="single" w:sz="4" w:space="4" w:color="auto"/>
        </w:pBdr>
        <w:shd w:val="clear" w:color="auto" w:fill="F7F7F7"/>
        <w:jc w:val="center"/>
        <w:rPr>
          <w:rFonts w:cs="Arial"/>
          <w:b/>
          <w:bCs/>
          <w:sz w:val="32"/>
          <w:szCs w:val="32"/>
        </w:rPr>
      </w:pPr>
      <w:r>
        <w:rPr>
          <w:rFonts w:cs="Arial"/>
          <w:b/>
          <w:bCs/>
          <w:sz w:val="32"/>
          <w:szCs w:val="32"/>
        </w:rPr>
        <w:t>STUDIU DE FEZABILITATE</w:t>
      </w:r>
    </w:p>
    <w:p w14:paraId="495ED1C7" w14:textId="77777777" w:rsidR="006D7971" w:rsidRDefault="006D7971" w:rsidP="006D7971">
      <w:pPr>
        <w:pBdr>
          <w:top w:val="single" w:sz="4" w:space="1" w:color="auto"/>
          <w:left w:val="single" w:sz="4" w:space="4" w:color="auto"/>
          <w:bottom w:val="single" w:sz="4" w:space="1" w:color="auto"/>
          <w:right w:val="single" w:sz="4" w:space="4" w:color="auto"/>
        </w:pBdr>
        <w:shd w:val="clear" w:color="auto" w:fill="F7F7F7"/>
        <w:jc w:val="center"/>
        <w:rPr>
          <w:rFonts w:cs="Arial"/>
          <w:b/>
          <w:bCs/>
          <w:sz w:val="32"/>
          <w:szCs w:val="32"/>
        </w:rPr>
      </w:pPr>
    </w:p>
    <w:p w14:paraId="55A2A63E" w14:textId="77777777" w:rsidR="006D7971" w:rsidRDefault="006D7971" w:rsidP="006D7971">
      <w:pPr>
        <w:pBdr>
          <w:top w:val="single" w:sz="4" w:space="1" w:color="auto"/>
          <w:left w:val="single" w:sz="4" w:space="4" w:color="auto"/>
          <w:bottom w:val="single" w:sz="4" w:space="1" w:color="auto"/>
          <w:right w:val="single" w:sz="4" w:space="4" w:color="auto"/>
        </w:pBdr>
        <w:shd w:val="clear" w:color="auto" w:fill="F7F7F7"/>
        <w:jc w:val="center"/>
        <w:rPr>
          <w:rFonts w:cs="Arial"/>
          <w:b/>
          <w:bCs/>
          <w:sz w:val="32"/>
          <w:szCs w:val="32"/>
        </w:rPr>
      </w:pPr>
    </w:p>
    <w:p w14:paraId="5BD08864" w14:textId="77777777" w:rsidR="006D7971" w:rsidRDefault="006D7971" w:rsidP="006D7971">
      <w:pPr>
        <w:pBdr>
          <w:top w:val="single" w:sz="4" w:space="1" w:color="auto"/>
          <w:left w:val="single" w:sz="4" w:space="4" w:color="auto"/>
          <w:bottom w:val="single" w:sz="4" w:space="1" w:color="auto"/>
          <w:right w:val="single" w:sz="4" w:space="4" w:color="auto"/>
        </w:pBdr>
        <w:shd w:val="clear" w:color="auto" w:fill="F7F7F7"/>
        <w:jc w:val="center"/>
        <w:rPr>
          <w:rFonts w:cs="Arial"/>
          <w:b/>
          <w:bCs/>
          <w:sz w:val="32"/>
          <w:szCs w:val="32"/>
        </w:rPr>
      </w:pPr>
      <w:r>
        <w:rPr>
          <w:rFonts w:cs="Arial"/>
          <w:b/>
          <w:bCs/>
          <w:sz w:val="32"/>
          <w:szCs w:val="32"/>
        </w:rPr>
        <w:t xml:space="preserve">VOLUMUL IV </w:t>
      </w:r>
    </w:p>
    <w:p w14:paraId="6A0D456F" w14:textId="77777777" w:rsidR="006D7971" w:rsidRDefault="006D7971" w:rsidP="006D7971">
      <w:pPr>
        <w:pBdr>
          <w:top w:val="single" w:sz="4" w:space="1" w:color="auto"/>
          <w:left w:val="single" w:sz="4" w:space="4" w:color="auto"/>
          <w:bottom w:val="single" w:sz="4" w:space="1" w:color="auto"/>
          <w:right w:val="single" w:sz="4" w:space="4" w:color="auto"/>
        </w:pBdr>
        <w:shd w:val="clear" w:color="auto" w:fill="F7F7F7"/>
        <w:jc w:val="center"/>
        <w:rPr>
          <w:rFonts w:cs="Arial"/>
          <w:b/>
          <w:bCs/>
          <w:sz w:val="32"/>
          <w:szCs w:val="32"/>
        </w:rPr>
      </w:pPr>
    </w:p>
    <w:p w14:paraId="1A2D9CC0" w14:textId="77777777" w:rsidR="006D7971" w:rsidRDefault="006D7971" w:rsidP="006D7971">
      <w:pPr>
        <w:pBdr>
          <w:top w:val="single" w:sz="4" w:space="1" w:color="auto"/>
          <w:left w:val="single" w:sz="4" w:space="4" w:color="auto"/>
          <w:bottom w:val="single" w:sz="4" w:space="1" w:color="auto"/>
          <w:right w:val="single" w:sz="4" w:space="4" w:color="auto"/>
        </w:pBdr>
        <w:shd w:val="clear" w:color="auto" w:fill="F7F7F7"/>
        <w:jc w:val="center"/>
        <w:rPr>
          <w:rFonts w:cs="Arial"/>
          <w:b/>
          <w:bCs/>
          <w:sz w:val="32"/>
          <w:szCs w:val="32"/>
        </w:rPr>
      </w:pPr>
    </w:p>
    <w:p w14:paraId="62E33B07" w14:textId="77777777" w:rsidR="006D7971" w:rsidRDefault="006D7971" w:rsidP="006D7971">
      <w:pPr>
        <w:pBdr>
          <w:top w:val="single" w:sz="4" w:space="1" w:color="auto"/>
          <w:left w:val="single" w:sz="4" w:space="4" w:color="auto"/>
          <w:bottom w:val="single" w:sz="4" w:space="1" w:color="auto"/>
          <w:right w:val="single" w:sz="4" w:space="4" w:color="auto"/>
        </w:pBdr>
        <w:shd w:val="clear" w:color="auto" w:fill="F7F7F7"/>
        <w:jc w:val="center"/>
        <w:rPr>
          <w:rFonts w:cs="Arial"/>
          <w:b/>
          <w:bCs/>
          <w:sz w:val="32"/>
          <w:szCs w:val="32"/>
        </w:rPr>
      </w:pPr>
      <w:r>
        <w:rPr>
          <w:rFonts w:cs="Arial"/>
          <w:b/>
          <w:bCs/>
          <w:sz w:val="32"/>
          <w:szCs w:val="32"/>
        </w:rPr>
        <w:t>RAPORT COST - BENEFICIU</w:t>
      </w:r>
    </w:p>
    <w:p w14:paraId="425C6E1C" w14:textId="77777777" w:rsidR="006D7971" w:rsidRPr="00D24154" w:rsidRDefault="006D7971" w:rsidP="006D7971">
      <w:pPr>
        <w:pBdr>
          <w:top w:val="single" w:sz="4" w:space="1" w:color="auto"/>
          <w:left w:val="single" w:sz="4" w:space="4" w:color="auto"/>
          <w:bottom w:val="single" w:sz="4" w:space="1" w:color="auto"/>
          <w:right w:val="single" w:sz="4" w:space="4" w:color="auto"/>
        </w:pBdr>
        <w:shd w:val="clear" w:color="auto" w:fill="F7F7F7"/>
        <w:jc w:val="center"/>
        <w:rPr>
          <w:rFonts w:cs="Arial"/>
          <w:b/>
          <w:bCs/>
          <w:sz w:val="32"/>
          <w:szCs w:val="32"/>
        </w:rPr>
      </w:pPr>
    </w:p>
    <w:p w14:paraId="6EF8F798" w14:textId="77777777" w:rsidR="006D7971" w:rsidRDefault="006D7971" w:rsidP="006D7971">
      <w:pPr>
        <w:jc w:val="center"/>
        <w:rPr>
          <w:rFonts w:cs="Arial"/>
          <w:b/>
          <w:bCs/>
        </w:rPr>
      </w:pPr>
    </w:p>
    <w:p w14:paraId="603F70BD" w14:textId="77777777" w:rsidR="00845EB9" w:rsidRDefault="00845EB9">
      <w:pPr>
        <w:rPr>
          <w:rFonts w:ascii="Arial Narrow" w:hAnsi="Arial Narrow" w:cs="Myriad Web Pro"/>
          <w:b/>
          <w:bCs/>
          <w:i/>
          <w:iCs/>
          <w:color w:val="003366"/>
          <w:szCs w:val="24"/>
          <w:lang w:val="ro-RO"/>
        </w:rPr>
      </w:pPr>
    </w:p>
    <w:p w14:paraId="7CD4D980" w14:textId="77777777" w:rsidR="00845EB9" w:rsidRDefault="00845EB9">
      <w:pPr>
        <w:rPr>
          <w:rFonts w:ascii="Arial Narrow" w:hAnsi="Arial Narrow" w:cs="Myriad Web Pro"/>
          <w:b/>
          <w:bCs/>
          <w:i/>
          <w:iCs/>
          <w:color w:val="003366"/>
          <w:szCs w:val="24"/>
          <w:lang w:val="ro-RO"/>
        </w:rPr>
      </w:pPr>
    </w:p>
    <w:p w14:paraId="0CA8F159" w14:textId="77777777" w:rsidR="00845EB9" w:rsidRDefault="00845EB9">
      <w:pPr>
        <w:rPr>
          <w:rFonts w:ascii="Arial Narrow" w:hAnsi="Arial Narrow" w:cs="Myriad Web Pro"/>
          <w:b/>
          <w:bCs/>
          <w:i/>
          <w:iCs/>
          <w:color w:val="003366"/>
          <w:szCs w:val="24"/>
          <w:lang w:val="ro-RO"/>
        </w:rPr>
      </w:pPr>
    </w:p>
    <w:p w14:paraId="483FA1E6" w14:textId="77777777" w:rsidR="00845EB9" w:rsidRDefault="00845EB9">
      <w:pPr>
        <w:rPr>
          <w:rFonts w:ascii="Arial Narrow" w:hAnsi="Arial Narrow" w:cs="Myriad Web Pro"/>
          <w:b/>
          <w:bCs/>
          <w:i/>
          <w:iCs/>
          <w:color w:val="003366"/>
          <w:szCs w:val="24"/>
          <w:lang w:val="ro-RO"/>
        </w:rPr>
      </w:pPr>
    </w:p>
    <w:p w14:paraId="4C32C1BB" w14:textId="77777777" w:rsidR="00845EB9" w:rsidRDefault="00845EB9">
      <w:pPr>
        <w:rPr>
          <w:rFonts w:ascii="Arial Narrow" w:hAnsi="Arial Narrow" w:cs="Myriad Web Pro"/>
          <w:b/>
          <w:bCs/>
          <w:i/>
          <w:iCs/>
          <w:color w:val="003366"/>
          <w:szCs w:val="24"/>
          <w:lang w:val="ro-RO"/>
        </w:rPr>
      </w:pPr>
    </w:p>
    <w:p w14:paraId="523F0038" w14:textId="77777777" w:rsidR="00845EB9" w:rsidRDefault="00845EB9">
      <w:pPr>
        <w:rPr>
          <w:rFonts w:ascii="Arial Narrow" w:hAnsi="Arial Narrow" w:cs="Myriad Web Pro"/>
          <w:b/>
          <w:bCs/>
          <w:i/>
          <w:iCs/>
          <w:color w:val="003366"/>
          <w:szCs w:val="24"/>
          <w:lang w:val="ro-RO"/>
        </w:rPr>
      </w:pPr>
    </w:p>
    <w:p w14:paraId="55F843A7" w14:textId="77777777" w:rsidR="00845EB9" w:rsidRDefault="00845EB9">
      <w:pPr>
        <w:sectPr w:rsidR="00845EB9" w:rsidSect="00160517">
          <w:headerReference w:type="default" r:id="rId8"/>
          <w:footerReference w:type="default" r:id="rId9"/>
          <w:pgSz w:w="12240" w:h="15840"/>
          <w:pgMar w:top="810" w:right="1440" w:bottom="540" w:left="1440" w:header="720" w:footer="720" w:gutter="0"/>
          <w:cols w:space="720"/>
          <w:docGrid w:linePitch="360"/>
        </w:sectPr>
      </w:pPr>
    </w:p>
    <w:sdt>
      <w:sdtPr>
        <w:rPr>
          <w:rFonts w:ascii="Arial" w:eastAsia="Times New Roman" w:hAnsi="Arial" w:cs="Times New Roman"/>
          <w:color w:val="auto"/>
          <w:sz w:val="22"/>
          <w:szCs w:val="20"/>
          <w:lang w:val="en-GB"/>
        </w:rPr>
        <w:id w:val="-234467335"/>
        <w:docPartObj>
          <w:docPartGallery w:val="Table of Contents"/>
          <w:docPartUnique/>
        </w:docPartObj>
      </w:sdtPr>
      <w:sdtEndPr>
        <w:rPr>
          <w:b/>
          <w:bCs/>
          <w:noProof/>
        </w:rPr>
      </w:sdtEndPr>
      <w:sdtContent>
        <w:p w14:paraId="3048394E" w14:textId="77777777" w:rsidR="0000685D" w:rsidRPr="003A4C8F" w:rsidRDefault="00FA2C11" w:rsidP="00FA2C11">
          <w:pPr>
            <w:pStyle w:val="TOCHeading"/>
            <w:jc w:val="center"/>
            <w:rPr>
              <w:color w:val="auto"/>
            </w:rPr>
          </w:pPr>
          <w:proofErr w:type="spellStart"/>
          <w:r w:rsidRPr="003A4C8F">
            <w:rPr>
              <w:color w:val="auto"/>
            </w:rPr>
            <w:t>Cuprins</w:t>
          </w:r>
          <w:proofErr w:type="spellEnd"/>
        </w:p>
        <w:p w14:paraId="5DCB44CB" w14:textId="77777777" w:rsidR="00FA2C11" w:rsidRPr="00FA2C11" w:rsidRDefault="00FA2C11" w:rsidP="00FA2C11">
          <w:pPr>
            <w:rPr>
              <w:lang w:val="en-US"/>
            </w:rPr>
          </w:pPr>
        </w:p>
        <w:p w14:paraId="78B9D174" w14:textId="0DA93728" w:rsidR="006A7A82" w:rsidRDefault="0000685D">
          <w:pPr>
            <w:pStyle w:val="TOC1"/>
            <w:tabs>
              <w:tab w:val="left" w:pos="440"/>
              <w:tab w:val="right" w:leader="dot" w:pos="9656"/>
            </w:tabs>
            <w:rPr>
              <w:rFonts w:asciiTheme="minorHAnsi" w:eastAsiaTheme="minorEastAsia" w:hAnsiTheme="minorHAnsi" w:cstheme="minorBidi"/>
              <w:noProof/>
              <w:szCs w:val="22"/>
              <w:lang w:val="en-US"/>
            </w:rPr>
          </w:pPr>
          <w:r>
            <w:fldChar w:fldCharType="begin"/>
          </w:r>
          <w:r>
            <w:instrText xml:space="preserve"> TOC \o "1-3" \h \z \u </w:instrText>
          </w:r>
          <w:r>
            <w:fldChar w:fldCharType="separate"/>
          </w:r>
          <w:hyperlink w:anchor="_Toc40089863" w:history="1">
            <w:r w:rsidR="006A7A82" w:rsidRPr="00C3065A">
              <w:rPr>
                <w:rStyle w:val="Hyperlink"/>
                <w:rFonts w:ascii="Arial Narrow" w:hAnsi="Arial Narrow" w:cs="Arial"/>
                <w:bCs/>
                <w:noProof/>
                <w:kern w:val="32"/>
                <w:lang w:val="ro-RO"/>
              </w:rPr>
              <w:t>1.</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Contextul Proiectului</w:t>
            </w:r>
            <w:r w:rsidR="006A7A82">
              <w:rPr>
                <w:noProof/>
                <w:webHidden/>
              </w:rPr>
              <w:tab/>
            </w:r>
            <w:r w:rsidR="006A7A82">
              <w:rPr>
                <w:noProof/>
                <w:webHidden/>
              </w:rPr>
              <w:fldChar w:fldCharType="begin"/>
            </w:r>
            <w:r w:rsidR="006A7A82">
              <w:rPr>
                <w:noProof/>
                <w:webHidden/>
              </w:rPr>
              <w:instrText xml:space="preserve"> PAGEREF _Toc40089863 \h </w:instrText>
            </w:r>
            <w:r w:rsidR="006A7A82">
              <w:rPr>
                <w:noProof/>
                <w:webHidden/>
              </w:rPr>
            </w:r>
            <w:r w:rsidR="006A7A82">
              <w:rPr>
                <w:noProof/>
                <w:webHidden/>
              </w:rPr>
              <w:fldChar w:fldCharType="separate"/>
            </w:r>
            <w:r w:rsidR="00D4728B">
              <w:rPr>
                <w:noProof/>
                <w:webHidden/>
              </w:rPr>
              <w:t>4</w:t>
            </w:r>
            <w:r w:rsidR="006A7A82">
              <w:rPr>
                <w:noProof/>
                <w:webHidden/>
              </w:rPr>
              <w:fldChar w:fldCharType="end"/>
            </w:r>
          </w:hyperlink>
        </w:p>
        <w:p w14:paraId="0BA549CD" w14:textId="41A666BB" w:rsidR="006A7A82" w:rsidRDefault="00B96D06">
          <w:pPr>
            <w:pStyle w:val="TOC1"/>
            <w:tabs>
              <w:tab w:val="left" w:pos="440"/>
              <w:tab w:val="right" w:leader="dot" w:pos="9656"/>
            </w:tabs>
            <w:rPr>
              <w:rFonts w:asciiTheme="minorHAnsi" w:eastAsiaTheme="minorEastAsia" w:hAnsiTheme="minorHAnsi" w:cstheme="minorBidi"/>
              <w:noProof/>
              <w:szCs w:val="22"/>
              <w:lang w:val="en-US"/>
            </w:rPr>
          </w:pPr>
          <w:hyperlink w:anchor="_Toc40089864" w:history="1">
            <w:r w:rsidR="006A7A82" w:rsidRPr="00C3065A">
              <w:rPr>
                <w:rStyle w:val="Hyperlink"/>
                <w:rFonts w:ascii="Arial Narrow" w:hAnsi="Arial Narrow" w:cs="Arial"/>
                <w:bCs/>
                <w:noProof/>
                <w:kern w:val="32"/>
                <w:lang w:val="ro-RO"/>
              </w:rPr>
              <w:t>2.</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Obiectivele Proiectului</w:t>
            </w:r>
            <w:r w:rsidR="006A7A82">
              <w:rPr>
                <w:noProof/>
                <w:webHidden/>
              </w:rPr>
              <w:tab/>
            </w:r>
            <w:r w:rsidR="006A7A82">
              <w:rPr>
                <w:noProof/>
                <w:webHidden/>
              </w:rPr>
              <w:fldChar w:fldCharType="begin"/>
            </w:r>
            <w:r w:rsidR="006A7A82">
              <w:rPr>
                <w:noProof/>
                <w:webHidden/>
              </w:rPr>
              <w:instrText xml:space="preserve"> PAGEREF _Toc40089864 \h </w:instrText>
            </w:r>
            <w:r w:rsidR="006A7A82">
              <w:rPr>
                <w:noProof/>
                <w:webHidden/>
              </w:rPr>
            </w:r>
            <w:r w:rsidR="006A7A82">
              <w:rPr>
                <w:noProof/>
                <w:webHidden/>
              </w:rPr>
              <w:fldChar w:fldCharType="separate"/>
            </w:r>
            <w:r w:rsidR="00D4728B">
              <w:rPr>
                <w:noProof/>
                <w:webHidden/>
              </w:rPr>
              <w:t>11</w:t>
            </w:r>
            <w:r w:rsidR="006A7A82">
              <w:rPr>
                <w:noProof/>
                <w:webHidden/>
              </w:rPr>
              <w:fldChar w:fldCharType="end"/>
            </w:r>
          </w:hyperlink>
        </w:p>
        <w:p w14:paraId="5F0CFE49" w14:textId="441C34B0" w:rsidR="006A7A82" w:rsidRDefault="00B96D06">
          <w:pPr>
            <w:pStyle w:val="TOC1"/>
            <w:tabs>
              <w:tab w:val="left" w:pos="440"/>
              <w:tab w:val="right" w:leader="dot" w:pos="9656"/>
            </w:tabs>
            <w:rPr>
              <w:rFonts w:asciiTheme="minorHAnsi" w:eastAsiaTheme="minorEastAsia" w:hAnsiTheme="minorHAnsi" w:cstheme="minorBidi"/>
              <w:noProof/>
              <w:szCs w:val="22"/>
              <w:lang w:val="en-US"/>
            </w:rPr>
          </w:pPr>
          <w:hyperlink w:anchor="_Toc40089865" w:history="1">
            <w:r w:rsidR="006A7A82" w:rsidRPr="00C3065A">
              <w:rPr>
                <w:rStyle w:val="Hyperlink"/>
                <w:rFonts w:ascii="Arial Narrow" w:hAnsi="Arial Narrow" w:cs="Arial"/>
                <w:bCs/>
                <w:noProof/>
                <w:kern w:val="32"/>
                <w:lang w:val="ro-RO"/>
              </w:rPr>
              <w:t>3.</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Descrierea Proiectului</w:t>
            </w:r>
            <w:r w:rsidR="006A7A82">
              <w:rPr>
                <w:noProof/>
                <w:webHidden/>
              </w:rPr>
              <w:tab/>
            </w:r>
            <w:r w:rsidR="006A7A82">
              <w:rPr>
                <w:noProof/>
                <w:webHidden/>
              </w:rPr>
              <w:fldChar w:fldCharType="begin"/>
            </w:r>
            <w:r w:rsidR="006A7A82">
              <w:rPr>
                <w:noProof/>
                <w:webHidden/>
              </w:rPr>
              <w:instrText xml:space="preserve"> PAGEREF _Toc40089865 \h </w:instrText>
            </w:r>
            <w:r w:rsidR="006A7A82">
              <w:rPr>
                <w:noProof/>
                <w:webHidden/>
              </w:rPr>
            </w:r>
            <w:r w:rsidR="006A7A82">
              <w:rPr>
                <w:noProof/>
                <w:webHidden/>
              </w:rPr>
              <w:fldChar w:fldCharType="separate"/>
            </w:r>
            <w:r w:rsidR="00D4728B">
              <w:rPr>
                <w:noProof/>
                <w:webHidden/>
              </w:rPr>
              <w:t>13</w:t>
            </w:r>
            <w:r w:rsidR="006A7A82">
              <w:rPr>
                <w:noProof/>
                <w:webHidden/>
              </w:rPr>
              <w:fldChar w:fldCharType="end"/>
            </w:r>
          </w:hyperlink>
        </w:p>
        <w:p w14:paraId="108414EF" w14:textId="70883ADE" w:rsidR="006A7A82" w:rsidRDefault="00B96D06">
          <w:pPr>
            <w:pStyle w:val="TOC1"/>
            <w:tabs>
              <w:tab w:val="left" w:pos="440"/>
              <w:tab w:val="right" w:leader="dot" w:pos="9656"/>
            </w:tabs>
            <w:rPr>
              <w:rFonts w:asciiTheme="minorHAnsi" w:eastAsiaTheme="minorEastAsia" w:hAnsiTheme="minorHAnsi" w:cstheme="minorBidi"/>
              <w:noProof/>
              <w:szCs w:val="22"/>
              <w:lang w:val="en-US"/>
            </w:rPr>
          </w:pPr>
          <w:hyperlink w:anchor="_Toc40089866" w:history="1">
            <w:r w:rsidR="006A7A82" w:rsidRPr="00C3065A">
              <w:rPr>
                <w:rStyle w:val="Hyperlink"/>
                <w:rFonts w:ascii="Arial Narrow" w:hAnsi="Arial Narrow" w:cs="Arial"/>
                <w:bCs/>
                <w:noProof/>
                <w:kern w:val="32"/>
                <w:lang w:val="ro-RO"/>
              </w:rPr>
              <w:t>4.</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Fezabilitatea tehnica si sustenabilitatea mediului</w:t>
            </w:r>
            <w:r w:rsidR="006A7A82">
              <w:rPr>
                <w:noProof/>
                <w:webHidden/>
              </w:rPr>
              <w:tab/>
            </w:r>
            <w:r w:rsidR="006A7A82">
              <w:rPr>
                <w:noProof/>
                <w:webHidden/>
              </w:rPr>
              <w:fldChar w:fldCharType="begin"/>
            </w:r>
            <w:r w:rsidR="006A7A82">
              <w:rPr>
                <w:noProof/>
                <w:webHidden/>
              </w:rPr>
              <w:instrText xml:space="preserve"> PAGEREF _Toc40089866 \h </w:instrText>
            </w:r>
            <w:r w:rsidR="006A7A82">
              <w:rPr>
                <w:noProof/>
                <w:webHidden/>
              </w:rPr>
            </w:r>
            <w:r w:rsidR="006A7A82">
              <w:rPr>
                <w:noProof/>
                <w:webHidden/>
              </w:rPr>
              <w:fldChar w:fldCharType="separate"/>
            </w:r>
            <w:r w:rsidR="00D4728B">
              <w:rPr>
                <w:noProof/>
                <w:webHidden/>
              </w:rPr>
              <w:t>17</w:t>
            </w:r>
            <w:r w:rsidR="006A7A82">
              <w:rPr>
                <w:noProof/>
                <w:webHidden/>
              </w:rPr>
              <w:fldChar w:fldCharType="end"/>
            </w:r>
          </w:hyperlink>
        </w:p>
        <w:p w14:paraId="3623C335" w14:textId="29F97BBC"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67" w:history="1">
            <w:r w:rsidR="006A7A82" w:rsidRPr="00C3065A">
              <w:rPr>
                <w:rStyle w:val="Hyperlink"/>
                <w:rFonts w:ascii="Arial Narrow" w:hAnsi="Arial Narrow" w:cs="Arial"/>
                <w:bCs/>
                <w:noProof/>
                <w:kern w:val="32"/>
                <w:lang w:val="ro-RO"/>
              </w:rPr>
              <w:t>4.1</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Analiza cererii</w:t>
            </w:r>
            <w:r w:rsidR="006A7A82">
              <w:rPr>
                <w:noProof/>
                <w:webHidden/>
              </w:rPr>
              <w:tab/>
            </w:r>
            <w:r w:rsidR="006A7A82">
              <w:rPr>
                <w:noProof/>
                <w:webHidden/>
              </w:rPr>
              <w:fldChar w:fldCharType="begin"/>
            </w:r>
            <w:r w:rsidR="006A7A82">
              <w:rPr>
                <w:noProof/>
                <w:webHidden/>
              </w:rPr>
              <w:instrText xml:space="preserve"> PAGEREF _Toc40089867 \h </w:instrText>
            </w:r>
            <w:r w:rsidR="006A7A82">
              <w:rPr>
                <w:noProof/>
                <w:webHidden/>
              </w:rPr>
            </w:r>
            <w:r w:rsidR="006A7A82">
              <w:rPr>
                <w:noProof/>
                <w:webHidden/>
              </w:rPr>
              <w:fldChar w:fldCharType="separate"/>
            </w:r>
            <w:r w:rsidR="00D4728B">
              <w:rPr>
                <w:noProof/>
                <w:webHidden/>
              </w:rPr>
              <w:t>17</w:t>
            </w:r>
            <w:r w:rsidR="006A7A82">
              <w:rPr>
                <w:noProof/>
                <w:webHidden/>
              </w:rPr>
              <w:fldChar w:fldCharType="end"/>
            </w:r>
          </w:hyperlink>
        </w:p>
        <w:p w14:paraId="15048C71" w14:textId="007C09D1"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68" w:history="1">
            <w:r w:rsidR="006A7A82" w:rsidRPr="00C3065A">
              <w:rPr>
                <w:rStyle w:val="Hyperlink"/>
                <w:rFonts w:ascii="Arial Narrow" w:hAnsi="Arial Narrow" w:cs="Arial"/>
                <w:bCs/>
                <w:noProof/>
                <w:kern w:val="32"/>
                <w:lang w:val="ro-RO"/>
              </w:rPr>
              <w:t>4.2</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Consideratii privind schimbarile climatice si de mediu</w:t>
            </w:r>
            <w:r w:rsidR="006A7A82">
              <w:rPr>
                <w:noProof/>
                <w:webHidden/>
              </w:rPr>
              <w:tab/>
            </w:r>
            <w:r w:rsidR="006A7A82">
              <w:rPr>
                <w:noProof/>
                <w:webHidden/>
              </w:rPr>
              <w:fldChar w:fldCharType="begin"/>
            </w:r>
            <w:r w:rsidR="006A7A82">
              <w:rPr>
                <w:noProof/>
                <w:webHidden/>
              </w:rPr>
              <w:instrText xml:space="preserve"> PAGEREF _Toc40089868 \h </w:instrText>
            </w:r>
            <w:r w:rsidR="006A7A82">
              <w:rPr>
                <w:noProof/>
                <w:webHidden/>
              </w:rPr>
            </w:r>
            <w:r w:rsidR="006A7A82">
              <w:rPr>
                <w:noProof/>
                <w:webHidden/>
              </w:rPr>
              <w:fldChar w:fldCharType="separate"/>
            </w:r>
            <w:r w:rsidR="00D4728B">
              <w:rPr>
                <w:noProof/>
                <w:webHidden/>
              </w:rPr>
              <w:t>27</w:t>
            </w:r>
            <w:r w:rsidR="006A7A82">
              <w:rPr>
                <w:noProof/>
                <w:webHidden/>
              </w:rPr>
              <w:fldChar w:fldCharType="end"/>
            </w:r>
          </w:hyperlink>
        </w:p>
        <w:p w14:paraId="6A8C89C3" w14:textId="49F9D66E"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69" w:history="1">
            <w:r w:rsidR="006A7A82" w:rsidRPr="00C3065A">
              <w:rPr>
                <w:rStyle w:val="Hyperlink"/>
                <w:rFonts w:ascii="Arial Narrow" w:hAnsi="Arial Narrow" w:cs="Arial"/>
                <w:bCs/>
                <w:noProof/>
                <w:kern w:val="32"/>
                <w:lang w:val="ro-RO"/>
              </w:rPr>
              <w:t>4.3</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Proiectare tehnica, estimari de cost si program de implementare</w:t>
            </w:r>
            <w:r w:rsidR="006A7A82">
              <w:rPr>
                <w:noProof/>
                <w:webHidden/>
              </w:rPr>
              <w:tab/>
            </w:r>
            <w:r w:rsidR="006A7A82">
              <w:rPr>
                <w:noProof/>
                <w:webHidden/>
              </w:rPr>
              <w:fldChar w:fldCharType="begin"/>
            </w:r>
            <w:r w:rsidR="006A7A82">
              <w:rPr>
                <w:noProof/>
                <w:webHidden/>
              </w:rPr>
              <w:instrText xml:space="preserve"> PAGEREF _Toc40089869 \h </w:instrText>
            </w:r>
            <w:r w:rsidR="006A7A82">
              <w:rPr>
                <w:noProof/>
                <w:webHidden/>
              </w:rPr>
            </w:r>
            <w:r w:rsidR="006A7A82">
              <w:rPr>
                <w:noProof/>
                <w:webHidden/>
              </w:rPr>
              <w:fldChar w:fldCharType="separate"/>
            </w:r>
            <w:r w:rsidR="00D4728B">
              <w:rPr>
                <w:noProof/>
                <w:webHidden/>
              </w:rPr>
              <w:t>30</w:t>
            </w:r>
            <w:r w:rsidR="006A7A82">
              <w:rPr>
                <w:noProof/>
                <w:webHidden/>
              </w:rPr>
              <w:fldChar w:fldCharType="end"/>
            </w:r>
          </w:hyperlink>
        </w:p>
        <w:p w14:paraId="2C8DFF51" w14:textId="0BA57366" w:rsidR="006A7A82" w:rsidRDefault="00B96D06">
          <w:pPr>
            <w:pStyle w:val="TOC1"/>
            <w:tabs>
              <w:tab w:val="left" w:pos="440"/>
              <w:tab w:val="right" w:leader="dot" w:pos="9656"/>
            </w:tabs>
            <w:rPr>
              <w:rFonts w:asciiTheme="minorHAnsi" w:eastAsiaTheme="minorEastAsia" w:hAnsiTheme="minorHAnsi" w:cstheme="minorBidi"/>
              <w:noProof/>
              <w:szCs w:val="22"/>
              <w:lang w:val="en-US"/>
            </w:rPr>
          </w:pPr>
          <w:hyperlink w:anchor="_Toc40089870" w:history="1">
            <w:r w:rsidR="006A7A82" w:rsidRPr="00C3065A">
              <w:rPr>
                <w:rStyle w:val="Hyperlink"/>
                <w:rFonts w:ascii="Times New Roman" w:hAnsi="Times New Roman"/>
                <w:noProof/>
              </w:rPr>
              <w:t>5.</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Analiza financiara</w:t>
            </w:r>
            <w:r w:rsidR="006A7A82">
              <w:rPr>
                <w:noProof/>
                <w:webHidden/>
              </w:rPr>
              <w:tab/>
            </w:r>
            <w:r w:rsidR="006A7A82">
              <w:rPr>
                <w:noProof/>
                <w:webHidden/>
              </w:rPr>
              <w:fldChar w:fldCharType="begin"/>
            </w:r>
            <w:r w:rsidR="006A7A82">
              <w:rPr>
                <w:noProof/>
                <w:webHidden/>
              </w:rPr>
              <w:instrText xml:space="preserve"> PAGEREF _Toc40089870 \h </w:instrText>
            </w:r>
            <w:r w:rsidR="006A7A82">
              <w:rPr>
                <w:noProof/>
                <w:webHidden/>
              </w:rPr>
            </w:r>
            <w:r w:rsidR="006A7A82">
              <w:rPr>
                <w:noProof/>
                <w:webHidden/>
              </w:rPr>
              <w:fldChar w:fldCharType="separate"/>
            </w:r>
            <w:r w:rsidR="00D4728B">
              <w:rPr>
                <w:noProof/>
                <w:webHidden/>
              </w:rPr>
              <w:t>33</w:t>
            </w:r>
            <w:r w:rsidR="006A7A82">
              <w:rPr>
                <w:noProof/>
                <w:webHidden/>
              </w:rPr>
              <w:fldChar w:fldCharType="end"/>
            </w:r>
          </w:hyperlink>
        </w:p>
        <w:p w14:paraId="5E889B78" w14:textId="2A32D30A"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71" w:history="1">
            <w:r w:rsidR="006A7A82" w:rsidRPr="00C3065A">
              <w:rPr>
                <w:rStyle w:val="Hyperlink"/>
                <w:rFonts w:ascii="Arial Narrow" w:hAnsi="Arial Narrow" w:cs="Arial"/>
                <w:bCs/>
                <w:noProof/>
                <w:kern w:val="32"/>
                <w:lang w:val="ro-RO"/>
              </w:rPr>
              <w:t>5.1</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Metodologie</w:t>
            </w:r>
            <w:r w:rsidR="006A7A82">
              <w:rPr>
                <w:noProof/>
                <w:webHidden/>
              </w:rPr>
              <w:tab/>
            </w:r>
            <w:r w:rsidR="006A7A82">
              <w:rPr>
                <w:noProof/>
                <w:webHidden/>
              </w:rPr>
              <w:fldChar w:fldCharType="begin"/>
            </w:r>
            <w:r w:rsidR="006A7A82">
              <w:rPr>
                <w:noProof/>
                <w:webHidden/>
              </w:rPr>
              <w:instrText xml:space="preserve"> PAGEREF _Toc40089871 \h </w:instrText>
            </w:r>
            <w:r w:rsidR="006A7A82">
              <w:rPr>
                <w:noProof/>
                <w:webHidden/>
              </w:rPr>
            </w:r>
            <w:r w:rsidR="006A7A82">
              <w:rPr>
                <w:noProof/>
                <w:webHidden/>
              </w:rPr>
              <w:fldChar w:fldCharType="separate"/>
            </w:r>
            <w:r w:rsidR="00D4728B">
              <w:rPr>
                <w:noProof/>
                <w:webHidden/>
              </w:rPr>
              <w:t>33</w:t>
            </w:r>
            <w:r w:rsidR="006A7A82">
              <w:rPr>
                <w:noProof/>
                <w:webHidden/>
              </w:rPr>
              <w:fldChar w:fldCharType="end"/>
            </w:r>
          </w:hyperlink>
        </w:p>
        <w:p w14:paraId="39C12AA7" w14:textId="16094DC8"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72" w:history="1">
            <w:r w:rsidR="006A7A82" w:rsidRPr="00C3065A">
              <w:rPr>
                <w:rStyle w:val="Hyperlink"/>
                <w:rFonts w:ascii="Arial Narrow" w:hAnsi="Arial Narrow" w:cs="Arial"/>
                <w:bCs/>
                <w:noProof/>
                <w:kern w:val="32"/>
                <w:lang w:val="ro-RO"/>
              </w:rPr>
              <w:t>5.2</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Costuri de investitie</w:t>
            </w:r>
            <w:r w:rsidR="006A7A82">
              <w:rPr>
                <w:noProof/>
                <w:webHidden/>
              </w:rPr>
              <w:tab/>
            </w:r>
            <w:r w:rsidR="006A7A82">
              <w:rPr>
                <w:noProof/>
                <w:webHidden/>
              </w:rPr>
              <w:fldChar w:fldCharType="begin"/>
            </w:r>
            <w:r w:rsidR="006A7A82">
              <w:rPr>
                <w:noProof/>
                <w:webHidden/>
              </w:rPr>
              <w:instrText xml:space="preserve"> PAGEREF _Toc40089872 \h </w:instrText>
            </w:r>
            <w:r w:rsidR="006A7A82">
              <w:rPr>
                <w:noProof/>
                <w:webHidden/>
              </w:rPr>
            </w:r>
            <w:r w:rsidR="006A7A82">
              <w:rPr>
                <w:noProof/>
                <w:webHidden/>
              </w:rPr>
              <w:fldChar w:fldCharType="separate"/>
            </w:r>
            <w:r w:rsidR="00D4728B">
              <w:rPr>
                <w:noProof/>
                <w:webHidden/>
              </w:rPr>
              <w:t>35</w:t>
            </w:r>
            <w:r w:rsidR="006A7A82">
              <w:rPr>
                <w:noProof/>
                <w:webHidden/>
              </w:rPr>
              <w:fldChar w:fldCharType="end"/>
            </w:r>
          </w:hyperlink>
        </w:p>
        <w:p w14:paraId="428E1D43" w14:textId="09BEB191"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73" w:history="1">
            <w:r w:rsidR="006A7A82" w:rsidRPr="00C3065A">
              <w:rPr>
                <w:rStyle w:val="Hyperlink"/>
                <w:rFonts w:ascii="Arial Narrow" w:hAnsi="Arial Narrow" w:cs="Arial"/>
                <w:bCs/>
                <w:noProof/>
                <w:kern w:val="32"/>
                <w:lang w:val="ro-RO"/>
              </w:rPr>
              <w:t>5.2.1</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Costuri de investitie</w:t>
            </w:r>
            <w:r w:rsidR="006A7A82">
              <w:rPr>
                <w:noProof/>
                <w:webHidden/>
              </w:rPr>
              <w:tab/>
            </w:r>
            <w:r w:rsidR="006A7A82">
              <w:rPr>
                <w:noProof/>
                <w:webHidden/>
              </w:rPr>
              <w:fldChar w:fldCharType="begin"/>
            </w:r>
            <w:r w:rsidR="006A7A82">
              <w:rPr>
                <w:noProof/>
                <w:webHidden/>
              </w:rPr>
              <w:instrText xml:space="preserve"> PAGEREF _Toc40089873 \h </w:instrText>
            </w:r>
            <w:r w:rsidR="006A7A82">
              <w:rPr>
                <w:noProof/>
                <w:webHidden/>
              </w:rPr>
            </w:r>
            <w:r w:rsidR="006A7A82">
              <w:rPr>
                <w:noProof/>
                <w:webHidden/>
              </w:rPr>
              <w:fldChar w:fldCharType="separate"/>
            </w:r>
            <w:r w:rsidR="00D4728B">
              <w:rPr>
                <w:noProof/>
                <w:webHidden/>
              </w:rPr>
              <w:t>35</w:t>
            </w:r>
            <w:r w:rsidR="006A7A82">
              <w:rPr>
                <w:noProof/>
                <w:webHidden/>
              </w:rPr>
              <w:fldChar w:fldCharType="end"/>
            </w:r>
          </w:hyperlink>
        </w:p>
        <w:p w14:paraId="61056FF3" w14:textId="6973C4C8"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74" w:history="1">
            <w:r w:rsidR="006A7A82" w:rsidRPr="00C3065A">
              <w:rPr>
                <w:rStyle w:val="Hyperlink"/>
                <w:rFonts w:ascii="Arial Narrow" w:hAnsi="Arial Narrow" w:cs="Arial"/>
                <w:bCs/>
                <w:noProof/>
                <w:kern w:val="32"/>
                <w:lang w:val="ro-RO"/>
              </w:rPr>
              <w:t>5.2.2</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Costuri de inlocuire</w:t>
            </w:r>
            <w:r w:rsidR="006A7A82">
              <w:rPr>
                <w:noProof/>
                <w:webHidden/>
              </w:rPr>
              <w:tab/>
            </w:r>
            <w:r w:rsidR="006A7A82">
              <w:rPr>
                <w:noProof/>
                <w:webHidden/>
              </w:rPr>
              <w:fldChar w:fldCharType="begin"/>
            </w:r>
            <w:r w:rsidR="006A7A82">
              <w:rPr>
                <w:noProof/>
                <w:webHidden/>
              </w:rPr>
              <w:instrText xml:space="preserve"> PAGEREF _Toc40089874 \h </w:instrText>
            </w:r>
            <w:r w:rsidR="006A7A82">
              <w:rPr>
                <w:noProof/>
                <w:webHidden/>
              </w:rPr>
            </w:r>
            <w:r w:rsidR="006A7A82">
              <w:rPr>
                <w:noProof/>
                <w:webHidden/>
              </w:rPr>
              <w:fldChar w:fldCharType="separate"/>
            </w:r>
            <w:r w:rsidR="00D4728B">
              <w:rPr>
                <w:noProof/>
                <w:webHidden/>
              </w:rPr>
              <w:t>36</w:t>
            </w:r>
            <w:r w:rsidR="006A7A82">
              <w:rPr>
                <w:noProof/>
                <w:webHidden/>
              </w:rPr>
              <w:fldChar w:fldCharType="end"/>
            </w:r>
          </w:hyperlink>
        </w:p>
        <w:p w14:paraId="28A4AA99" w14:textId="4D58ECF7"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75" w:history="1">
            <w:r w:rsidR="006A7A82" w:rsidRPr="00C3065A">
              <w:rPr>
                <w:rStyle w:val="Hyperlink"/>
                <w:rFonts w:ascii="Arial Narrow" w:hAnsi="Arial Narrow" w:cs="Arial"/>
                <w:bCs/>
                <w:noProof/>
                <w:kern w:val="32"/>
                <w:lang w:val="ro-RO"/>
              </w:rPr>
              <w:t>5.2.3</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Valoarea reziduala</w:t>
            </w:r>
            <w:r w:rsidR="006A7A82">
              <w:rPr>
                <w:noProof/>
                <w:webHidden/>
              </w:rPr>
              <w:tab/>
            </w:r>
            <w:r w:rsidR="006A7A82">
              <w:rPr>
                <w:noProof/>
                <w:webHidden/>
              </w:rPr>
              <w:fldChar w:fldCharType="begin"/>
            </w:r>
            <w:r w:rsidR="006A7A82">
              <w:rPr>
                <w:noProof/>
                <w:webHidden/>
              </w:rPr>
              <w:instrText xml:space="preserve"> PAGEREF _Toc40089875 \h </w:instrText>
            </w:r>
            <w:r w:rsidR="006A7A82">
              <w:rPr>
                <w:noProof/>
                <w:webHidden/>
              </w:rPr>
            </w:r>
            <w:r w:rsidR="006A7A82">
              <w:rPr>
                <w:noProof/>
                <w:webHidden/>
              </w:rPr>
              <w:fldChar w:fldCharType="separate"/>
            </w:r>
            <w:r w:rsidR="00D4728B">
              <w:rPr>
                <w:noProof/>
                <w:webHidden/>
              </w:rPr>
              <w:t>37</w:t>
            </w:r>
            <w:r w:rsidR="006A7A82">
              <w:rPr>
                <w:noProof/>
                <w:webHidden/>
              </w:rPr>
              <w:fldChar w:fldCharType="end"/>
            </w:r>
          </w:hyperlink>
        </w:p>
        <w:p w14:paraId="503189F2" w14:textId="68693E42"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76" w:history="1">
            <w:r w:rsidR="006A7A82" w:rsidRPr="00C3065A">
              <w:rPr>
                <w:rStyle w:val="Hyperlink"/>
                <w:rFonts w:ascii="Arial Narrow" w:hAnsi="Arial Narrow" w:cs="Arial"/>
                <w:bCs/>
                <w:noProof/>
                <w:kern w:val="32"/>
                <w:lang w:val="ro-RO"/>
              </w:rPr>
              <w:t>5.3</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Venituri si costuri de exploatare</w:t>
            </w:r>
            <w:r w:rsidR="006A7A82">
              <w:rPr>
                <w:noProof/>
                <w:webHidden/>
              </w:rPr>
              <w:tab/>
            </w:r>
            <w:r w:rsidR="006A7A82">
              <w:rPr>
                <w:noProof/>
                <w:webHidden/>
              </w:rPr>
              <w:fldChar w:fldCharType="begin"/>
            </w:r>
            <w:r w:rsidR="006A7A82">
              <w:rPr>
                <w:noProof/>
                <w:webHidden/>
              </w:rPr>
              <w:instrText xml:space="preserve"> PAGEREF _Toc40089876 \h </w:instrText>
            </w:r>
            <w:r w:rsidR="006A7A82">
              <w:rPr>
                <w:noProof/>
                <w:webHidden/>
              </w:rPr>
            </w:r>
            <w:r w:rsidR="006A7A82">
              <w:rPr>
                <w:noProof/>
                <w:webHidden/>
              </w:rPr>
              <w:fldChar w:fldCharType="separate"/>
            </w:r>
            <w:r w:rsidR="00D4728B">
              <w:rPr>
                <w:noProof/>
                <w:webHidden/>
              </w:rPr>
              <w:t>39</w:t>
            </w:r>
            <w:r w:rsidR="006A7A82">
              <w:rPr>
                <w:noProof/>
                <w:webHidden/>
              </w:rPr>
              <w:fldChar w:fldCharType="end"/>
            </w:r>
          </w:hyperlink>
        </w:p>
        <w:p w14:paraId="1785E501" w14:textId="6AA59EB0"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77" w:history="1">
            <w:r w:rsidR="006A7A82" w:rsidRPr="00C3065A">
              <w:rPr>
                <w:rStyle w:val="Hyperlink"/>
                <w:rFonts w:ascii="Arial Narrow" w:hAnsi="Arial Narrow" w:cs="Arial"/>
                <w:bCs/>
                <w:noProof/>
                <w:kern w:val="32"/>
                <w:lang w:val="ro-RO"/>
              </w:rPr>
              <w:t>5.3.1</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Costuri de exploatare</w:t>
            </w:r>
            <w:r w:rsidR="006A7A82">
              <w:rPr>
                <w:noProof/>
                <w:webHidden/>
              </w:rPr>
              <w:tab/>
            </w:r>
            <w:r w:rsidR="006A7A82">
              <w:rPr>
                <w:noProof/>
                <w:webHidden/>
              </w:rPr>
              <w:fldChar w:fldCharType="begin"/>
            </w:r>
            <w:r w:rsidR="006A7A82">
              <w:rPr>
                <w:noProof/>
                <w:webHidden/>
              </w:rPr>
              <w:instrText xml:space="preserve"> PAGEREF _Toc40089877 \h </w:instrText>
            </w:r>
            <w:r w:rsidR="006A7A82">
              <w:rPr>
                <w:noProof/>
                <w:webHidden/>
              </w:rPr>
            </w:r>
            <w:r w:rsidR="006A7A82">
              <w:rPr>
                <w:noProof/>
                <w:webHidden/>
              </w:rPr>
              <w:fldChar w:fldCharType="separate"/>
            </w:r>
            <w:r w:rsidR="00D4728B">
              <w:rPr>
                <w:noProof/>
                <w:webHidden/>
              </w:rPr>
              <w:t>39</w:t>
            </w:r>
            <w:r w:rsidR="006A7A82">
              <w:rPr>
                <w:noProof/>
                <w:webHidden/>
              </w:rPr>
              <w:fldChar w:fldCharType="end"/>
            </w:r>
          </w:hyperlink>
        </w:p>
        <w:p w14:paraId="06AF13E9" w14:textId="2E4C129A"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78" w:history="1">
            <w:r w:rsidR="006A7A82" w:rsidRPr="00C3065A">
              <w:rPr>
                <w:rStyle w:val="Hyperlink"/>
                <w:rFonts w:ascii="Arial Narrow" w:hAnsi="Arial Narrow" w:cs="Arial"/>
                <w:bCs/>
                <w:noProof/>
                <w:kern w:val="32"/>
                <w:lang w:val="ro-RO"/>
              </w:rPr>
              <w:t>5.3.2</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Venituri din exploatare</w:t>
            </w:r>
            <w:r w:rsidR="006A7A82">
              <w:rPr>
                <w:noProof/>
                <w:webHidden/>
              </w:rPr>
              <w:tab/>
            </w:r>
            <w:r w:rsidR="006A7A82">
              <w:rPr>
                <w:noProof/>
                <w:webHidden/>
              </w:rPr>
              <w:fldChar w:fldCharType="begin"/>
            </w:r>
            <w:r w:rsidR="006A7A82">
              <w:rPr>
                <w:noProof/>
                <w:webHidden/>
              </w:rPr>
              <w:instrText xml:space="preserve"> PAGEREF _Toc40089878 \h </w:instrText>
            </w:r>
            <w:r w:rsidR="006A7A82">
              <w:rPr>
                <w:noProof/>
                <w:webHidden/>
              </w:rPr>
            </w:r>
            <w:r w:rsidR="006A7A82">
              <w:rPr>
                <w:noProof/>
                <w:webHidden/>
              </w:rPr>
              <w:fldChar w:fldCharType="separate"/>
            </w:r>
            <w:r w:rsidR="00D4728B">
              <w:rPr>
                <w:noProof/>
                <w:webHidden/>
              </w:rPr>
              <w:t>57</w:t>
            </w:r>
            <w:r w:rsidR="006A7A82">
              <w:rPr>
                <w:noProof/>
                <w:webHidden/>
              </w:rPr>
              <w:fldChar w:fldCharType="end"/>
            </w:r>
          </w:hyperlink>
        </w:p>
        <w:p w14:paraId="059B7C22" w14:textId="21544EFD"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79" w:history="1">
            <w:r w:rsidR="006A7A82" w:rsidRPr="00C3065A">
              <w:rPr>
                <w:rStyle w:val="Hyperlink"/>
                <w:rFonts w:ascii="Arial Narrow" w:hAnsi="Arial Narrow" w:cs="Arial"/>
                <w:bCs/>
                <w:noProof/>
                <w:kern w:val="32"/>
                <w:lang w:val="ro-RO"/>
              </w:rPr>
              <w:t>5.3.3</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Analiza de suportabilitate</w:t>
            </w:r>
            <w:r w:rsidR="006A7A82">
              <w:rPr>
                <w:noProof/>
                <w:webHidden/>
              </w:rPr>
              <w:tab/>
            </w:r>
            <w:r w:rsidR="006A7A82">
              <w:rPr>
                <w:noProof/>
                <w:webHidden/>
              </w:rPr>
              <w:fldChar w:fldCharType="begin"/>
            </w:r>
            <w:r w:rsidR="006A7A82">
              <w:rPr>
                <w:noProof/>
                <w:webHidden/>
              </w:rPr>
              <w:instrText xml:space="preserve"> PAGEREF _Toc40089879 \h </w:instrText>
            </w:r>
            <w:r w:rsidR="006A7A82">
              <w:rPr>
                <w:noProof/>
                <w:webHidden/>
              </w:rPr>
            </w:r>
            <w:r w:rsidR="006A7A82">
              <w:rPr>
                <w:noProof/>
                <w:webHidden/>
              </w:rPr>
              <w:fldChar w:fldCharType="separate"/>
            </w:r>
            <w:r w:rsidR="00D4728B">
              <w:rPr>
                <w:noProof/>
                <w:webHidden/>
              </w:rPr>
              <w:t>60</w:t>
            </w:r>
            <w:r w:rsidR="006A7A82">
              <w:rPr>
                <w:noProof/>
                <w:webHidden/>
              </w:rPr>
              <w:fldChar w:fldCharType="end"/>
            </w:r>
          </w:hyperlink>
        </w:p>
        <w:p w14:paraId="38F5D774" w14:textId="4586F90D"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80" w:history="1">
            <w:r w:rsidR="006A7A82" w:rsidRPr="00C3065A">
              <w:rPr>
                <w:rStyle w:val="Hyperlink"/>
                <w:rFonts w:ascii="Arial Narrow" w:hAnsi="Arial Narrow" w:cs="Arial"/>
                <w:bCs/>
                <w:noProof/>
                <w:kern w:val="32"/>
                <w:lang w:val="ro-RO"/>
              </w:rPr>
              <w:t>5.4</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Sursa de finantare</w:t>
            </w:r>
            <w:r w:rsidR="006A7A82">
              <w:rPr>
                <w:noProof/>
                <w:webHidden/>
              </w:rPr>
              <w:tab/>
            </w:r>
            <w:r w:rsidR="006A7A82">
              <w:rPr>
                <w:noProof/>
                <w:webHidden/>
              </w:rPr>
              <w:fldChar w:fldCharType="begin"/>
            </w:r>
            <w:r w:rsidR="006A7A82">
              <w:rPr>
                <w:noProof/>
                <w:webHidden/>
              </w:rPr>
              <w:instrText xml:space="preserve"> PAGEREF _Toc40089880 \h </w:instrText>
            </w:r>
            <w:r w:rsidR="006A7A82">
              <w:rPr>
                <w:noProof/>
                <w:webHidden/>
              </w:rPr>
            </w:r>
            <w:r w:rsidR="006A7A82">
              <w:rPr>
                <w:noProof/>
                <w:webHidden/>
              </w:rPr>
              <w:fldChar w:fldCharType="separate"/>
            </w:r>
            <w:r w:rsidR="00D4728B">
              <w:rPr>
                <w:noProof/>
                <w:webHidden/>
              </w:rPr>
              <w:t>62</w:t>
            </w:r>
            <w:r w:rsidR="006A7A82">
              <w:rPr>
                <w:noProof/>
                <w:webHidden/>
              </w:rPr>
              <w:fldChar w:fldCharType="end"/>
            </w:r>
          </w:hyperlink>
        </w:p>
        <w:p w14:paraId="4A575255" w14:textId="5E5BD814"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81" w:history="1">
            <w:r w:rsidR="006A7A82" w:rsidRPr="00C3065A">
              <w:rPr>
                <w:rStyle w:val="Hyperlink"/>
                <w:rFonts w:ascii="Arial Narrow" w:hAnsi="Arial Narrow" w:cs="Arial"/>
                <w:bCs/>
                <w:noProof/>
                <w:kern w:val="32"/>
                <w:lang w:val="ro-RO"/>
              </w:rPr>
              <w:t>5.5</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Profitabilitatea financiara</w:t>
            </w:r>
            <w:r w:rsidR="006A7A82">
              <w:rPr>
                <w:noProof/>
                <w:webHidden/>
              </w:rPr>
              <w:tab/>
            </w:r>
            <w:r w:rsidR="006A7A82">
              <w:rPr>
                <w:noProof/>
                <w:webHidden/>
              </w:rPr>
              <w:fldChar w:fldCharType="begin"/>
            </w:r>
            <w:r w:rsidR="006A7A82">
              <w:rPr>
                <w:noProof/>
                <w:webHidden/>
              </w:rPr>
              <w:instrText xml:space="preserve"> PAGEREF _Toc40089881 \h </w:instrText>
            </w:r>
            <w:r w:rsidR="006A7A82">
              <w:rPr>
                <w:noProof/>
                <w:webHidden/>
              </w:rPr>
            </w:r>
            <w:r w:rsidR="006A7A82">
              <w:rPr>
                <w:noProof/>
                <w:webHidden/>
              </w:rPr>
              <w:fldChar w:fldCharType="separate"/>
            </w:r>
            <w:r w:rsidR="00D4728B">
              <w:rPr>
                <w:noProof/>
                <w:webHidden/>
              </w:rPr>
              <w:t>65</w:t>
            </w:r>
            <w:r w:rsidR="006A7A82">
              <w:rPr>
                <w:noProof/>
                <w:webHidden/>
              </w:rPr>
              <w:fldChar w:fldCharType="end"/>
            </w:r>
          </w:hyperlink>
        </w:p>
        <w:p w14:paraId="12FE74E0" w14:textId="1C0292BE"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82" w:history="1">
            <w:r w:rsidR="006A7A82" w:rsidRPr="00C3065A">
              <w:rPr>
                <w:rStyle w:val="Hyperlink"/>
                <w:rFonts w:ascii="Arial Narrow" w:hAnsi="Arial Narrow" w:cs="Arial"/>
                <w:bCs/>
                <w:noProof/>
                <w:kern w:val="32"/>
                <w:lang w:val="ro-RO"/>
              </w:rPr>
              <w:t>5.6</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Sustenabilitatea financiara</w:t>
            </w:r>
            <w:r w:rsidR="006A7A82">
              <w:rPr>
                <w:noProof/>
                <w:webHidden/>
              </w:rPr>
              <w:tab/>
            </w:r>
            <w:r w:rsidR="006A7A82">
              <w:rPr>
                <w:noProof/>
                <w:webHidden/>
              </w:rPr>
              <w:fldChar w:fldCharType="begin"/>
            </w:r>
            <w:r w:rsidR="006A7A82">
              <w:rPr>
                <w:noProof/>
                <w:webHidden/>
              </w:rPr>
              <w:instrText xml:space="preserve"> PAGEREF _Toc40089882 \h </w:instrText>
            </w:r>
            <w:r w:rsidR="006A7A82">
              <w:rPr>
                <w:noProof/>
                <w:webHidden/>
              </w:rPr>
            </w:r>
            <w:r w:rsidR="006A7A82">
              <w:rPr>
                <w:noProof/>
                <w:webHidden/>
              </w:rPr>
              <w:fldChar w:fldCharType="separate"/>
            </w:r>
            <w:r w:rsidR="00D4728B">
              <w:rPr>
                <w:noProof/>
                <w:webHidden/>
              </w:rPr>
              <w:t>65</w:t>
            </w:r>
            <w:r w:rsidR="006A7A82">
              <w:rPr>
                <w:noProof/>
                <w:webHidden/>
              </w:rPr>
              <w:fldChar w:fldCharType="end"/>
            </w:r>
          </w:hyperlink>
        </w:p>
        <w:p w14:paraId="46D681BA" w14:textId="3C27359D" w:rsidR="006A7A82" w:rsidRDefault="00B96D06">
          <w:pPr>
            <w:pStyle w:val="TOC1"/>
            <w:tabs>
              <w:tab w:val="left" w:pos="440"/>
              <w:tab w:val="right" w:leader="dot" w:pos="9656"/>
            </w:tabs>
            <w:rPr>
              <w:rFonts w:asciiTheme="minorHAnsi" w:eastAsiaTheme="minorEastAsia" w:hAnsiTheme="minorHAnsi" w:cstheme="minorBidi"/>
              <w:noProof/>
              <w:szCs w:val="22"/>
              <w:lang w:val="en-US"/>
            </w:rPr>
          </w:pPr>
          <w:hyperlink w:anchor="_Toc40089883" w:history="1">
            <w:r w:rsidR="006A7A82" w:rsidRPr="00C3065A">
              <w:rPr>
                <w:rStyle w:val="Hyperlink"/>
                <w:rFonts w:ascii="Arial Narrow" w:hAnsi="Arial Narrow" w:cs="Arial"/>
                <w:bCs/>
                <w:noProof/>
                <w:kern w:val="32"/>
                <w:lang w:val="ro-RO"/>
              </w:rPr>
              <w:t>6.</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Analiza Economica</w:t>
            </w:r>
            <w:r w:rsidR="006A7A82">
              <w:rPr>
                <w:noProof/>
                <w:webHidden/>
              </w:rPr>
              <w:tab/>
            </w:r>
            <w:r w:rsidR="006A7A82">
              <w:rPr>
                <w:noProof/>
                <w:webHidden/>
              </w:rPr>
              <w:fldChar w:fldCharType="begin"/>
            </w:r>
            <w:r w:rsidR="006A7A82">
              <w:rPr>
                <w:noProof/>
                <w:webHidden/>
              </w:rPr>
              <w:instrText xml:space="preserve"> PAGEREF _Toc40089883 \h </w:instrText>
            </w:r>
            <w:r w:rsidR="006A7A82">
              <w:rPr>
                <w:noProof/>
                <w:webHidden/>
              </w:rPr>
            </w:r>
            <w:r w:rsidR="006A7A82">
              <w:rPr>
                <w:noProof/>
                <w:webHidden/>
              </w:rPr>
              <w:fldChar w:fldCharType="separate"/>
            </w:r>
            <w:r w:rsidR="00D4728B">
              <w:rPr>
                <w:noProof/>
                <w:webHidden/>
              </w:rPr>
              <w:t>70</w:t>
            </w:r>
            <w:r w:rsidR="006A7A82">
              <w:rPr>
                <w:noProof/>
                <w:webHidden/>
              </w:rPr>
              <w:fldChar w:fldCharType="end"/>
            </w:r>
          </w:hyperlink>
        </w:p>
        <w:p w14:paraId="2E3B99EF" w14:textId="3F64F7DD"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84" w:history="1">
            <w:r w:rsidR="006A7A82" w:rsidRPr="00C3065A">
              <w:rPr>
                <w:rStyle w:val="Hyperlink"/>
                <w:rFonts w:ascii="Arial Narrow" w:hAnsi="Arial Narrow" w:cs="Arial"/>
                <w:bCs/>
                <w:noProof/>
                <w:kern w:val="32"/>
                <w:lang w:val="ro-RO"/>
              </w:rPr>
              <w:t>6.1</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Metodologie</w:t>
            </w:r>
            <w:r w:rsidR="006A7A82">
              <w:rPr>
                <w:noProof/>
                <w:webHidden/>
              </w:rPr>
              <w:tab/>
            </w:r>
            <w:r w:rsidR="006A7A82">
              <w:rPr>
                <w:noProof/>
                <w:webHidden/>
              </w:rPr>
              <w:fldChar w:fldCharType="begin"/>
            </w:r>
            <w:r w:rsidR="006A7A82">
              <w:rPr>
                <w:noProof/>
                <w:webHidden/>
              </w:rPr>
              <w:instrText xml:space="preserve"> PAGEREF _Toc40089884 \h </w:instrText>
            </w:r>
            <w:r w:rsidR="006A7A82">
              <w:rPr>
                <w:noProof/>
                <w:webHidden/>
              </w:rPr>
            </w:r>
            <w:r w:rsidR="006A7A82">
              <w:rPr>
                <w:noProof/>
                <w:webHidden/>
              </w:rPr>
              <w:fldChar w:fldCharType="separate"/>
            </w:r>
            <w:r w:rsidR="00D4728B">
              <w:rPr>
                <w:noProof/>
                <w:webHidden/>
              </w:rPr>
              <w:t>70</w:t>
            </w:r>
            <w:r w:rsidR="006A7A82">
              <w:rPr>
                <w:noProof/>
                <w:webHidden/>
              </w:rPr>
              <w:fldChar w:fldCharType="end"/>
            </w:r>
          </w:hyperlink>
        </w:p>
        <w:p w14:paraId="3F8D25BD" w14:textId="74B0C691"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85" w:history="1">
            <w:r w:rsidR="006A7A82" w:rsidRPr="00C3065A">
              <w:rPr>
                <w:rStyle w:val="Hyperlink"/>
                <w:rFonts w:ascii="Arial Narrow" w:hAnsi="Arial Narrow" w:cs="Arial"/>
                <w:bCs/>
                <w:noProof/>
                <w:kern w:val="32"/>
                <w:lang w:val="ro-RO"/>
              </w:rPr>
              <w:t>6.2</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Costurile economice ale proiectului</w:t>
            </w:r>
            <w:r w:rsidR="006A7A82">
              <w:rPr>
                <w:noProof/>
                <w:webHidden/>
              </w:rPr>
              <w:tab/>
            </w:r>
            <w:r w:rsidR="006A7A82">
              <w:rPr>
                <w:noProof/>
                <w:webHidden/>
              </w:rPr>
              <w:fldChar w:fldCharType="begin"/>
            </w:r>
            <w:r w:rsidR="006A7A82">
              <w:rPr>
                <w:noProof/>
                <w:webHidden/>
              </w:rPr>
              <w:instrText xml:space="preserve"> PAGEREF _Toc40089885 \h </w:instrText>
            </w:r>
            <w:r w:rsidR="006A7A82">
              <w:rPr>
                <w:noProof/>
                <w:webHidden/>
              </w:rPr>
            </w:r>
            <w:r w:rsidR="006A7A82">
              <w:rPr>
                <w:noProof/>
                <w:webHidden/>
              </w:rPr>
              <w:fldChar w:fldCharType="separate"/>
            </w:r>
            <w:r w:rsidR="00D4728B">
              <w:rPr>
                <w:noProof/>
                <w:webHidden/>
              </w:rPr>
              <w:t>70</w:t>
            </w:r>
            <w:r w:rsidR="006A7A82">
              <w:rPr>
                <w:noProof/>
                <w:webHidden/>
              </w:rPr>
              <w:fldChar w:fldCharType="end"/>
            </w:r>
          </w:hyperlink>
        </w:p>
        <w:p w14:paraId="24ED9B2E" w14:textId="7BF0613E"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86" w:history="1">
            <w:r w:rsidR="006A7A82" w:rsidRPr="00C3065A">
              <w:rPr>
                <w:rStyle w:val="Hyperlink"/>
                <w:rFonts w:ascii="Arial Narrow" w:hAnsi="Arial Narrow" w:cs="Arial"/>
                <w:bCs/>
                <w:noProof/>
                <w:kern w:val="32"/>
                <w:lang w:val="ro-RO"/>
              </w:rPr>
              <w:t>6.3</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Beneficiile economice ale proiectului</w:t>
            </w:r>
            <w:r w:rsidR="006A7A82">
              <w:rPr>
                <w:noProof/>
                <w:webHidden/>
              </w:rPr>
              <w:tab/>
            </w:r>
            <w:r w:rsidR="006A7A82">
              <w:rPr>
                <w:noProof/>
                <w:webHidden/>
              </w:rPr>
              <w:fldChar w:fldCharType="begin"/>
            </w:r>
            <w:r w:rsidR="006A7A82">
              <w:rPr>
                <w:noProof/>
                <w:webHidden/>
              </w:rPr>
              <w:instrText xml:space="preserve"> PAGEREF _Toc40089886 \h </w:instrText>
            </w:r>
            <w:r w:rsidR="006A7A82">
              <w:rPr>
                <w:noProof/>
                <w:webHidden/>
              </w:rPr>
            </w:r>
            <w:r w:rsidR="006A7A82">
              <w:rPr>
                <w:noProof/>
                <w:webHidden/>
              </w:rPr>
              <w:fldChar w:fldCharType="separate"/>
            </w:r>
            <w:r w:rsidR="00D4728B">
              <w:rPr>
                <w:noProof/>
                <w:webHidden/>
              </w:rPr>
              <w:t>72</w:t>
            </w:r>
            <w:r w:rsidR="006A7A82">
              <w:rPr>
                <w:noProof/>
                <w:webHidden/>
              </w:rPr>
              <w:fldChar w:fldCharType="end"/>
            </w:r>
          </w:hyperlink>
        </w:p>
        <w:p w14:paraId="4A66ED2E" w14:textId="341274FB"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87" w:history="1">
            <w:r w:rsidR="006A7A82" w:rsidRPr="00C3065A">
              <w:rPr>
                <w:rStyle w:val="Hyperlink"/>
                <w:rFonts w:ascii="Arial Narrow" w:hAnsi="Arial Narrow" w:cs="Arial"/>
                <w:bCs/>
                <w:noProof/>
                <w:kern w:val="32"/>
                <w:lang w:val="ro-RO"/>
              </w:rPr>
              <w:t>6.4</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Rezultatele analizei economice</w:t>
            </w:r>
            <w:r w:rsidR="006A7A82">
              <w:rPr>
                <w:noProof/>
                <w:webHidden/>
              </w:rPr>
              <w:tab/>
            </w:r>
            <w:r w:rsidR="006A7A82">
              <w:rPr>
                <w:noProof/>
                <w:webHidden/>
              </w:rPr>
              <w:fldChar w:fldCharType="begin"/>
            </w:r>
            <w:r w:rsidR="006A7A82">
              <w:rPr>
                <w:noProof/>
                <w:webHidden/>
              </w:rPr>
              <w:instrText xml:space="preserve"> PAGEREF _Toc40089887 \h </w:instrText>
            </w:r>
            <w:r w:rsidR="006A7A82">
              <w:rPr>
                <w:noProof/>
                <w:webHidden/>
              </w:rPr>
            </w:r>
            <w:r w:rsidR="006A7A82">
              <w:rPr>
                <w:noProof/>
                <w:webHidden/>
              </w:rPr>
              <w:fldChar w:fldCharType="separate"/>
            </w:r>
            <w:r w:rsidR="00D4728B">
              <w:rPr>
                <w:noProof/>
                <w:webHidden/>
              </w:rPr>
              <w:t>73</w:t>
            </w:r>
            <w:r w:rsidR="006A7A82">
              <w:rPr>
                <w:noProof/>
                <w:webHidden/>
              </w:rPr>
              <w:fldChar w:fldCharType="end"/>
            </w:r>
          </w:hyperlink>
        </w:p>
        <w:p w14:paraId="69A5E3C3" w14:textId="4DEAFF7A" w:rsidR="006A7A82" w:rsidRDefault="00B96D06">
          <w:pPr>
            <w:pStyle w:val="TOC1"/>
            <w:tabs>
              <w:tab w:val="left" w:pos="440"/>
              <w:tab w:val="right" w:leader="dot" w:pos="9656"/>
            </w:tabs>
            <w:rPr>
              <w:rFonts w:asciiTheme="minorHAnsi" w:eastAsiaTheme="minorEastAsia" w:hAnsiTheme="minorHAnsi" w:cstheme="minorBidi"/>
              <w:noProof/>
              <w:szCs w:val="22"/>
              <w:lang w:val="en-US"/>
            </w:rPr>
          </w:pPr>
          <w:hyperlink w:anchor="_Toc40089888" w:history="1">
            <w:r w:rsidR="006A7A82" w:rsidRPr="00C3065A">
              <w:rPr>
                <w:rStyle w:val="Hyperlink"/>
                <w:rFonts w:ascii="Arial Narrow" w:hAnsi="Arial Narrow" w:cs="Arial"/>
                <w:bCs/>
                <w:noProof/>
                <w:kern w:val="32"/>
                <w:lang w:val="ro-RO"/>
              </w:rPr>
              <w:t>7.</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Analiza de risc</w:t>
            </w:r>
            <w:r w:rsidR="006A7A82">
              <w:rPr>
                <w:noProof/>
                <w:webHidden/>
              </w:rPr>
              <w:tab/>
            </w:r>
            <w:r w:rsidR="006A7A82">
              <w:rPr>
                <w:noProof/>
                <w:webHidden/>
              </w:rPr>
              <w:fldChar w:fldCharType="begin"/>
            </w:r>
            <w:r w:rsidR="006A7A82">
              <w:rPr>
                <w:noProof/>
                <w:webHidden/>
              </w:rPr>
              <w:instrText xml:space="preserve"> PAGEREF _Toc40089888 \h </w:instrText>
            </w:r>
            <w:r w:rsidR="006A7A82">
              <w:rPr>
                <w:noProof/>
                <w:webHidden/>
              </w:rPr>
            </w:r>
            <w:r w:rsidR="006A7A82">
              <w:rPr>
                <w:noProof/>
                <w:webHidden/>
              </w:rPr>
              <w:fldChar w:fldCharType="separate"/>
            </w:r>
            <w:r w:rsidR="00D4728B">
              <w:rPr>
                <w:noProof/>
                <w:webHidden/>
              </w:rPr>
              <w:t>76</w:t>
            </w:r>
            <w:r w:rsidR="006A7A82">
              <w:rPr>
                <w:noProof/>
                <w:webHidden/>
              </w:rPr>
              <w:fldChar w:fldCharType="end"/>
            </w:r>
          </w:hyperlink>
        </w:p>
        <w:p w14:paraId="1C1F98D1" w14:textId="1938228E"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89" w:history="1">
            <w:r w:rsidR="006A7A82" w:rsidRPr="00C3065A">
              <w:rPr>
                <w:rStyle w:val="Hyperlink"/>
                <w:rFonts w:ascii="Arial Narrow" w:hAnsi="Arial Narrow" w:cs="Arial"/>
                <w:bCs/>
                <w:noProof/>
                <w:kern w:val="32"/>
                <w:lang w:val="ro-RO"/>
              </w:rPr>
              <w:t>7.1</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Analiza de senzitivitate</w:t>
            </w:r>
            <w:r w:rsidR="006A7A82">
              <w:rPr>
                <w:noProof/>
                <w:webHidden/>
              </w:rPr>
              <w:tab/>
            </w:r>
            <w:r w:rsidR="006A7A82">
              <w:rPr>
                <w:noProof/>
                <w:webHidden/>
              </w:rPr>
              <w:fldChar w:fldCharType="begin"/>
            </w:r>
            <w:r w:rsidR="006A7A82">
              <w:rPr>
                <w:noProof/>
                <w:webHidden/>
              </w:rPr>
              <w:instrText xml:space="preserve"> PAGEREF _Toc40089889 \h </w:instrText>
            </w:r>
            <w:r w:rsidR="006A7A82">
              <w:rPr>
                <w:noProof/>
                <w:webHidden/>
              </w:rPr>
            </w:r>
            <w:r w:rsidR="006A7A82">
              <w:rPr>
                <w:noProof/>
                <w:webHidden/>
              </w:rPr>
              <w:fldChar w:fldCharType="separate"/>
            </w:r>
            <w:r w:rsidR="00D4728B">
              <w:rPr>
                <w:noProof/>
                <w:webHidden/>
              </w:rPr>
              <w:t>76</w:t>
            </w:r>
            <w:r w:rsidR="006A7A82">
              <w:rPr>
                <w:noProof/>
                <w:webHidden/>
              </w:rPr>
              <w:fldChar w:fldCharType="end"/>
            </w:r>
          </w:hyperlink>
        </w:p>
        <w:p w14:paraId="03364FC3" w14:textId="002ED6F6" w:rsidR="006A7A82" w:rsidRDefault="00B96D06">
          <w:pPr>
            <w:pStyle w:val="TOC1"/>
            <w:tabs>
              <w:tab w:val="left" w:pos="660"/>
              <w:tab w:val="right" w:leader="dot" w:pos="9656"/>
            </w:tabs>
            <w:rPr>
              <w:rFonts w:asciiTheme="minorHAnsi" w:eastAsiaTheme="minorEastAsia" w:hAnsiTheme="minorHAnsi" w:cstheme="minorBidi"/>
              <w:noProof/>
              <w:szCs w:val="22"/>
              <w:lang w:val="en-US"/>
            </w:rPr>
          </w:pPr>
          <w:hyperlink w:anchor="_Toc40089890" w:history="1">
            <w:r w:rsidR="006A7A82" w:rsidRPr="00C3065A">
              <w:rPr>
                <w:rStyle w:val="Hyperlink"/>
                <w:rFonts w:ascii="Arial Narrow" w:hAnsi="Arial Narrow" w:cs="Arial"/>
                <w:bCs/>
                <w:noProof/>
                <w:kern w:val="32"/>
                <w:lang w:val="ro-RO"/>
              </w:rPr>
              <w:t>7.2</w:t>
            </w:r>
            <w:r w:rsidR="006A7A82">
              <w:rPr>
                <w:rFonts w:asciiTheme="minorHAnsi" w:eastAsiaTheme="minorEastAsia" w:hAnsiTheme="minorHAnsi" w:cstheme="minorBidi"/>
                <w:noProof/>
                <w:szCs w:val="22"/>
                <w:lang w:val="en-US"/>
              </w:rPr>
              <w:tab/>
            </w:r>
            <w:r w:rsidR="006A7A82" w:rsidRPr="00C3065A">
              <w:rPr>
                <w:rStyle w:val="Hyperlink"/>
                <w:rFonts w:ascii="Arial Narrow" w:hAnsi="Arial Narrow" w:cs="Arial"/>
                <w:bCs/>
                <w:noProof/>
                <w:kern w:val="32"/>
                <w:lang w:val="ro-RO"/>
              </w:rPr>
              <w:t>Analiza calitativa de risc, prevenirea si atenuarea riscului</w:t>
            </w:r>
            <w:r w:rsidR="006A7A82">
              <w:rPr>
                <w:noProof/>
                <w:webHidden/>
              </w:rPr>
              <w:tab/>
            </w:r>
            <w:r w:rsidR="006A7A82">
              <w:rPr>
                <w:noProof/>
                <w:webHidden/>
              </w:rPr>
              <w:fldChar w:fldCharType="begin"/>
            </w:r>
            <w:r w:rsidR="006A7A82">
              <w:rPr>
                <w:noProof/>
                <w:webHidden/>
              </w:rPr>
              <w:instrText xml:space="preserve"> PAGEREF _Toc40089890 \h </w:instrText>
            </w:r>
            <w:r w:rsidR="006A7A82">
              <w:rPr>
                <w:noProof/>
                <w:webHidden/>
              </w:rPr>
            </w:r>
            <w:r w:rsidR="006A7A82">
              <w:rPr>
                <w:noProof/>
                <w:webHidden/>
              </w:rPr>
              <w:fldChar w:fldCharType="separate"/>
            </w:r>
            <w:r w:rsidR="00D4728B">
              <w:rPr>
                <w:noProof/>
                <w:webHidden/>
              </w:rPr>
              <w:t>79</w:t>
            </w:r>
            <w:r w:rsidR="006A7A82">
              <w:rPr>
                <w:noProof/>
                <w:webHidden/>
              </w:rPr>
              <w:fldChar w:fldCharType="end"/>
            </w:r>
          </w:hyperlink>
        </w:p>
        <w:p w14:paraId="62987110" w14:textId="22E650E3" w:rsidR="0000685D" w:rsidRDefault="0000685D">
          <w:r>
            <w:rPr>
              <w:b/>
              <w:bCs/>
              <w:noProof/>
            </w:rPr>
            <w:fldChar w:fldCharType="end"/>
          </w:r>
        </w:p>
      </w:sdtContent>
    </w:sdt>
    <w:p w14:paraId="0D366E4C" w14:textId="77777777" w:rsidR="00C3286F" w:rsidRDefault="00C3286F">
      <w:pPr>
        <w:rPr>
          <w:rFonts w:ascii="Arial Narrow" w:hAnsi="Arial Narrow"/>
        </w:rPr>
      </w:pPr>
    </w:p>
    <w:p w14:paraId="7C321A45" w14:textId="77777777" w:rsidR="0000685D" w:rsidRDefault="0000685D">
      <w:pPr>
        <w:rPr>
          <w:rFonts w:ascii="Arial Narrow" w:hAnsi="Arial Narrow"/>
        </w:rPr>
      </w:pPr>
    </w:p>
    <w:p w14:paraId="2926BFE8" w14:textId="77777777" w:rsidR="00ED117E" w:rsidRDefault="00ED117E" w:rsidP="0000685D">
      <w:pPr>
        <w:jc w:val="center"/>
        <w:rPr>
          <w:rFonts w:ascii="Arial Narrow" w:hAnsi="Arial Narrow"/>
          <w:b/>
          <w:sz w:val="24"/>
        </w:rPr>
      </w:pPr>
    </w:p>
    <w:p w14:paraId="4E9CDE0E" w14:textId="77777777" w:rsidR="003D3521" w:rsidRDefault="003D3521" w:rsidP="0000685D">
      <w:pPr>
        <w:jc w:val="center"/>
        <w:rPr>
          <w:rFonts w:ascii="Arial Narrow" w:hAnsi="Arial Narrow"/>
          <w:b/>
          <w:sz w:val="24"/>
        </w:rPr>
      </w:pPr>
    </w:p>
    <w:p w14:paraId="72FF9075" w14:textId="77777777" w:rsidR="003A4C8F" w:rsidRDefault="003A4C8F" w:rsidP="0000685D">
      <w:pPr>
        <w:jc w:val="center"/>
        <w:rPr>
          <w:rFonts w:ascii="Arial Narrow" w:hAnsi="Arial Narrow"/>
          <w:b/>
          <w:sz w:val="24"/>
        </w:rPr>
      </w:pPr>
    </w:p>
    <w:p w14:paraId="5155BC62" w14:textId="77777777" w:rsidR="003A4C8F" w:rsidRDefault="003A4C8F" w:rsidP="0000685D">
      <w:pPr>
        <w:jc w:val="center"/>
        <w:rPr>
          <w:rFonts w:ascii="Arial Narrow" w:hAnsi="Arial Narrow"/>
          <w:b/>
          <w:sz w:val="24"/>
        </w:rPr>
      </w:pPr>
    </w:p>
    <w:p w14:paraId="6128DA62" w14:textId="77777777" w:rsidR="00FA2C11" w:rsidRDefault="00FA2C11" w:rsidP="0000685D">
      <w:pPr>
        <w:jc w:val="center"/>
        <w:rPr>
          <w:rFonts w:ascii="Arial Narrow" w:hAnsi="Arial Narrow"/>
          <w:b/>
          <w:sz w:val="24"/>
        </w:rPr>
      </w:pPr>
    </w:p>
    <w:p w14:paraId="774ED92F" w14:textId="77777777" w:rsidR="00FA2C11" w:rsidRDefault="00FA2C11" w:rsidP="0000685D">
      <w:pPr>
        <w:jc w:val="center"/>
        <w:rPr>
          <w:rFonts w:ascii="Arial Narrow" w:hAnsi="Arial Narrow"/>
          <w:b/>
          <w:sz w:val="24"/>
        </w:rPr>
      </w:pPr>
    </w:p>
    <w:p w14:paraId="26EEDC62" w14:textId="77777777" w:rsidR="0000685D" w:rsidRPr="0000685D" w:rsidRDefault="0000685D" w:rsidP="0000685D">
      <w:pPr>
        <w:jc w:val="center"/>
        <w:rPr>
          <w:rFonts w:ascii="Arial Narrow" w:hAnsi="Arial Narrow"/>
          <w:b/>
          <w:sz w:val="24"/>
        </w:rPr>
      </w:pPr>
      <w:proofErr w:type="spellStart"/>
      <w:r w:rsidRPr="0000685D">
        <w:rPr>
          <w:rFonts w:ascii="Arial Narrow" w:hAnsi="Arial Narrow"/>
          <w:b/>
          <w:sz w:val="24"/>
        </w:rPr>
        <w:t>Figuri</w:t>
      </w:r>
      <w:proofErr w:type="spellEnd"/>
    </w:p>
    <w:p w14:paraId="34895C44" w14:textId="77777777" w:rsidR="0000685D" w:rsidRDefault="0000685D">
      <w:pPr>
        <w:rPr>
          <w:rFonts w:ascii="Arial Narrow" w:hAnsi="Arial Narrow"/>
        </w:rPr>
      </w:pPr>
    </w:p>
    <w:p w14:paraId="14A56D2E" w14:textId="77777777" w:rsidR="0000685D" w:rsidRDefault="0000685D">
      <w:pPr>
        <w:rPr>
          <w:rFonts w:ascii="Arial Narrow" w:hAnsi="Arial Narrow"/>
        </w:rPr>
      </w:pPr>
    </w:p>
    <w:p w14:paraId="3A826A75" w14:textId="0AA33217" w:rsidR="006A7A82" w:rsidRPr="006A7A82" w:rsidRDefault="0000685D">
      <w:pPr>
        <w:pStyle w:val="TableofFigures"/>
        <w:tabs>
          <w:tab w:val="right" w:leader="dot" w:pos="9656"/>
        </w:tabs>
        <w:rPr>
          <w:rFonts w:asciiTheme="minorHAnsi" w:eastAsiaTheme="minorEastAsia" w:hAnsiTheme="minorHAnsi" w:cstheme="minorBidi"/>
          <w:noProof/>
          <w:sz w:val="20"/>
          <w:lang w:val="en-US"/>
        </w:rPr>
      </w:pPr>
      <w:r w:rsidRPr="003A4C8F">
        <w:rPr>
          <w:rFonts w:cs="Arial"/>
          <w:sz w:val="20"/>
        </w:rPr>
        <w:fldChar w:fldCharType="begin"/>
      </w:r>
      <w:r w:rsidRPr="003A4C8F">
        <w:rPr>
          <w:rFonts w:cs="Arial"/>
          <w:sz w:val="20"/>
        </w:rPr>
        <w:instrText xml:space="preserve"> TOC \h \z \c "Figure" </w:instrText>
      </w:r>
      <w:r w:rsidRPr="003A4C8F">
        <w:rPr>
          <w:rFonts w:cs="Arial"/>
          <w:sz w:val="20"/>
        </w:rPr>
        <w:fldChar w:fldCharType="separate"/>
      </w:r>
      <w:hyperlink w:anchor="_Toc40089702" w:history="1">
        <w:r w:rsidR="006A7A82" w:rsidRPr="006A7A82">
          <w:rPr>
            <w:rStyle w:val="Hyperlink"/>
            <w:rFonts w:eastAsia="Calibri" w:cs="Arial"/>
            <w:noProof/>
            <w:sz w:val="20"/>
            <w:lang w:val="en-US"/>
          </w:rPr>
          <w:t>Figura 1 : Harta judetului Gorj</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_Toc40089702 \h </w:instrText>
        </w:r>
        <w:r w:rsidR="006A7A82" w:rsidRPr="006A7A82">
          <w:rPr>
            <w:noProof/>
            <w:webHidden/>
            <w:sz w:val="20"/>
          </w:rPr>
        </w:r>
        <w:r w:rsidR="006A7A82" w:rsidRPr="006A7A82">
          <w:rPr>
            <w:noProof/>
            <w:webHidden/>
            <w:sz w:val="20"/>
          </w:rPr>
          <w:fldChar w:fldCharType="separate"/>
        </w:r>
        <w:r w:rsidR="00D4728B">
          <w:rPr>
            <w:noProof/>
            <w:webHidden/>
            <w:sz w:val="20"/>
          </w:rPr>
          <w:t>4</w:t>
        </w:r>
        <w:r w:rsidR="006A7A82" w:rsidRPr="006A7A82">
          <w:rPr>
            <w:noProof/>
            <w:webHidden/>
            <w:sz w:val="20"/>
          </w:rPr>
          <w:fldChar w:fldCharType="end"/>
        </w:r>
      </w:hyperlink>
    </w:p>
    <w:p w14:paraId="383AD68F" w14:textId="32E2FD42"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703" w:history="1">
        <w:r w:rsidR="006A7A82" w:rsidRPr="006A7A82">
          <w:rPr>
            <w:rStyle w:val="Hyperlink"/>
            <w:rFonts w:eastAsia="Calibri" w:cs="Arial"/>
            <w:noProof/>
            <w:sz w:val="20"/>
            <w:lang w:val="en-US"/>
          </w:rPr>
          <w:t>Figura 2: Veniturile operationale la nivelul Operatorilor de Apa din Romania (2019, in RON/an)</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_Toc40089703 \h </w:instrText>
        </w:r>
        <w:r w:rsidR="006A7A82" w:rsidRPr="006A7A82">
          <w:rPr>
            <w:noProof/>
            <w:webHidden/>
            <w:sz w:val="20"/>
          </w:rPr>
        </w:r>
        <w:r w:rsidR="006A7A82" w:rsidRPr="006A7A82">
          <w:rPr>
            <w:noProof/>
            <w:webHidden/>
            <w:sz w:val="20"/>
          </w:rPr>
          <w:fldChar w:fldCharType="separate"/>
        </w:r>
        <w:r w:rsidR="00D4728B">
          <w:rPr>
            <w:noProof/>
            <w:webHidden/>
            <w:sz w:val="20"/>
          </w:rPr>
          <w:t>7</w:t>
        </w:r>
        <w:r w:rsidR="006A7A82" w:rsidRPr="006A7A82">
          <w:rPr>
            <w:noProof/>
            <w:webHidden/>
            <w:sz w:val="20"/>
          </w:rPr>
          <w:fldChar w:fldCharType="end"/>
        </w:r>
      </w:hyperlink>
    </w:p>
    <w:p w14:paraId="4445ED70" w14:textId="74554865"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704" w:history="1">
        <w:r w:rsidR="006A7A82" w:rsidRPr="006A7A82">
          <w:rPr>
            <w:rStyle w:val="Hyperlink"/>
            <w:rFonts w:eastAsia="Calibri" w:cs="Arial"/>
            <w:noProof/>
            <w:sz w:val="20"/>
            <w:lang w:val="en-US"/>
          </w:rPr>
          <w:t>Figura 3: Ponderea cantitatii de apa facturata la populatie in total cantitate vanduta (2018)</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_Toc40089704 \h </w:instrText>
        </w:r>
        <w:r w:rsidR="006A7A82" w:rsidRPr="006A7A82">
          <w:rPr>
            <w:noProof/>
            <w:webHidden/>
            <w:sz w:val="20"/>
          </w:rPr>
        </w:r>
        <w:r w:rsidR="006A7A82" w:rsidRPr="006A7A82">
          <w:rPr>
            <w:noProof/>
            <w:webHidden/>
            <w:sz w:val="20"/>
          </w:rPr>
          <w:fldChar w:fldCharType="separate"/>
        </w:r>
        <w:r w:rsidR="00D4728B">
          <w:rPr>
            <w:noProof/>
            <w:webHidden/>
            <w:sz w:val="20"/>
          </w:rPr>
          <w:t>7</w:t>
        </w:r>
        <w:r w:rsidR="006A7A82" w:rsidRPr="006A7A82">
          <w:rPr>
            <w:noProof/>
            <w:webHidden/>
            <w:sz w:val="20"/>
          </w:rPr>
          <w:fldChar w:fldCharType="end"/>
        </w:r>
      </w:hyperlink>
    </w:p>
    <w:p w14:paraId="49B2B216" w14:textId="08BBECD2"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705" w:history="1">
        <w:r w:rsidR="006A7A82" w:rsidRPr="006A7A82">
          <w:rPr>
            <w:rStyle w:val="Hyperlink"/>
            <w:rFonts w:eastAsia="Calibri" w:cs="Arial"/>
            <w:noProof/>
            <w:sz w:val="20"/>
            <w:lang w:val="en-US"/>
          </w:rPr>
          <w:t>Figura 4: Sisteme de alimentare cu apă în care se propun investiții</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_Toc40089705 \h </w:instrText>
        </w:r>
        <w:r w:rsidR="006A7A82" w:rsidRPr="006A7A82">
          <w:rPr>
            <w:noProof/>
            <w:webHidden/>
            <w:sz w:val="20"/>
          </w:rPr>
        </w:r>
        <w:r w:rsidR="006A7A82" w:rsidRPr="006A7A82">
          <w:rPr>
            <w:noProof/>
            <w:webHidden/>
            <w:sz w:val="20"/>
          </w:rPr>
          <w:fldChar w:fldCharType="separate"/>
        </w:r>
        <w:r w:rsidR="00D4728B">
          <w:rPr>
            <w:noProof/>
            <w:webHidden/>
            <w:sz w:val="20"/>
          </w:rPr>
          <w:t>15</w:t>
        </w:r>
        <w:r w:rsidR="006A7A82" w:rsidRPr="006A7A82">
          <w:rPr>
            <w:noProof/>
            <w:webHidden/>
            <w:sz w:val="20"/>
          </w:rPr>
          <w:fldChar w:fldCharType="end"/>
        </w:r>
      </w:hyperlink>
    </w:p>
    <w:p w14:paraId="6766CC02" w14:textId="73DDA26D"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706" w:history="1">
        <w:r w:rsidR="006A7A82" w:rsidRPr="006A7A82">
          <w:rPr>
            <w:rStyle w:val="Hyperlink"/>
            <w:rFonts w:eastAsia="Calibri" w:cs="Arial"/>
            <w:noProof/>
            <w:sz w:val="20"/>
            <w:lang w:val="en-US"/>
          </w:rPr>
          <w:t>Figura 5: Grupari de apă uzată în care se propun investiții</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_Toc40089706 \h </w:instrText>
        </w:r>
        <w:r w:rsidR="006A7A82" w:rsidRPr="006A7A82">
          <w:rPr>
            <w:noProof/>
            <w:webHidden/>
            <w:sz w:val="20"/>
          </w:rPr>
        </w:r>
        <w:r w:rsidR="006A7A82" w:rsidRPr="006A7A82">
          <w:rPr>
            <w:noProof/>
            <w:webHidden/>
            <w:sz w:val="20"/>
          </w:rPr>
          <w:fldChar w:fldCharType="separate"/>
        </w:r>
        <w:r w:rsidR="00D4728B">
          <w:rPr>
            <w:noProof/>
            <w:webHidden/>
            <w:sz w:val="20"/>
          </w:rPr>
          <w:t>16</w:t>
        </w:r>
        <w:r w:rsidR="006A7A82" w:rsidRPr="006A7A82">
          <w:rPr>
            <w:noProof/>
            <w:webHidden/>
            <w:sz w:val="20"/>
          </w:rPr>
          <w:fldChar w:fldCharType="end"/>
        </w:r>
      </w:hyperlink>
    </w:p>
    <w:p w14:paraId="6DAD56A5" w14:textId="52998BCF"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707" w:history="1">
        <w:r w:rsidR="006A7A82" w:rsidRPr="006A7A82">
          <w:rPr>
            <w:rStyle w:val="Hyperlink"/>
            <w:rFonts w:eastAsia="Calibri" w:cs="Arial"/>
            <w:noProof/>
            <w:sz w:val="20"/>
            <w:lang w:val="en-US"/>
          </w:rPr>
          <w:t>Figura 6: Consum de apa individual (litrii/locuitor/zi)</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_Toc40089707 \h </w:instrText>
        </w:r>
        <w:r w:rsidR="006A7A82" w:rsidRPr="006A7A82">
          <w:rPr>
            <w:noProof/>
            <w:webHidden/>
            <w:sz w:val="20"/>
          </w:rPr>
        </w:r>
        <w:r w:rsidR="006A7A82" w:rsidRPr="006A7A82">
          <w:rPr>
            <w:noProof/>
            <w:webHidden/>
            <w:sz w:val="20"/>
          </w:rPr>
          <w:fldChar w:fldCharType="separate"/>
        </w:r>
        <w:r w:rsidR="00D4728B">
          <w:rPr>
            <w:noProof/>
            <w:webHidden/>
            <w:sz w:val="20"/>
          </w:rPr>
          <w:t>25</w:t>
        </w:r>
        <w:r w:rsidR="006A7A82" w:rsidRPr="006A7A82">
          <w:rPr>
            <w:noProof/>
            <w:webHidden/>
            <w:sz w:val="20"/>
          </w:rPr>
          <w:fldChar w:fldCharType="end"/>
        </w:r>
      </w:hyperlink>
    </w:p>
    <w:p w14:paraId="2DE1E3B1" w14:textId="10BFFEE3"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708" w:history="1">
        <w:r w:rsidR="006A7A82" w:rsidRPr="006A7A82">
          <w:rPr>
            <w:rStyle w:val="Hyperlink"/>
            <w:rFonts w:eastAsia="Calibri" w:cs="Arial"/>
            <w:noProof/>
            <w:sz w:val="20"/>
            <w:lang w:val="en-US"/>
          </w:rPr>
          <w:t>Figura 7: Numarul de angajati directi din activitatea de apa pe lungimea de retea</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_Toc40089708 \h </w:instrText>
        </w:r>
        <w:r w:rsidR="006A7A82" w:rsidRPr="006A7A82">
          <w:rPr>
            <w:noProof/>
            <w:webHidden/>
            <w:sz w:val="20"/>
          </w:rPr>
        </w:r>
        <w:r w:rsidR="006A7A82" w:rsidRPr="006A7A82">
          <w:rPr>
            <w:noProof/>
            <w:webHidden/>
            <w:sz w:val="20"/>
          </w:rPr>
          <w:fldChar w:fldCharType="separate"/>
        </w:r>
        <w:r w:rsidR="00D4728B">
          <w:rPr>
            <w:noProof/>
            <w:webHidden/>
            <w:sz w:val="20"/>
          </w:rPr>
          <w:t>44</w:t>
        </w:r>
        <w:r w:rsidR="006A7A82" w:rsidRPr="006A7A82">
          <w:rPr>
            <w:noProof/>
            <w:webHidden/>
            <w:sz w:val="20"/>
          </w:rPr>
          <w:fldChar w:fldCharType="end"/>
        </w:r>
      </w:hyperlink>
    </w:p>
    <w:p w14:paraId="4DE8B892" w14:textId="5C72E1D7"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709" w:history="1">
        <w:r w:rsidR="006A7A82" w:rsidRPr="006A7A82">
          <w:rPr>
            <w:rStyle w:val="Hyperlink"/>
            <w:rFonts w:eastAsia="Calibri" w:cs="Arial"/>
            <w:noProof/>
            <w:sz w:val="20"/>
            <w:lang w:val="en-US"/>
          </w:rPr>
          <w:t>Figura 8: Costul mediu cu un angajat (inclusive taxe) (RON/angajat/luna)</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_Toc40089709 \h </w:instrText>
        </w:r>
        <w:r w:rsidR="006A7A82" w:rsidRPr="006A7A82">
          <w:rPr>
            <w:noProof/>
            <w:webHidden/>
            <w:sz w:val="20"/>
          </w:rPr>
        </w:r>
        <w:r w:rsidR="006A7A82" w:rsidRPr="006A7A82">
          <w:rPr>
            <w:noProof/>
            <w:webHidden/>
            <w:sz w:val="20"/>
          </w:rPr>
          <w:fldChar w:fldCharType="separate"/>
        </w:r>
        <w:r w:rsidR="00D4728B">
          <w:rPr>
            <w:noProof/>
            <w:webHidden/>
            <w:sz w:val="20"/>
          </w:rPr>
          <w:t>44</w:t>
        </w:r>
        <w:r w:rsidR="006A7A82" w:rsidRPr="006A7A82">
          <w:rPr>
            <w:noProof/>
            <w:webHidden/>
            <w:sz w:val="20"/>
          </w:rPr>
          <w:fldChar w:fldCharType="end"/>
        </w:r>
      </w:hyperlink>
    </w:p>
    <w:p w14:paraId="73FD8683" w14:textId="12762285"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710" w:history="1">
        <w:r w:rsidR="006A7A82" w:rsidRPr="006A7A82">
          <w:rPr>
            <w:rStyle w:val="Hyperlink"/>
            <w:rFonts w:eastAsia="Calibri" w:cs="Arial"/>
            <w:noProof/>
            <w:sz w:val="20"/>
            <w:lang w:val="en-US"/>
          </w:rPr>
          <w:t>Figura 9: Numarul de angajati directi din activitatea de apa uzata pe lungimea de retea</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_Toc40089710 \h </w:instrText>
        </w:r>
        <w:r w:rsidR="006A7A82" w:rsidRPr="006A7A82">
          <w:rPr>
            <w:noProof/>
            <w:webHidden/>
            <w:sz w:val="20"/>
          </w:rPr>
        </w:r>
        <w:r w:rsidR="006A7A82" w:rsidRPr="006A7A82">
          <w:rPr>
            <w:noProof/>
            <w:webHidden/>
            <w:sz w:val="20"/>
          </w:rPr>
          <w:fldChar w:fldCharType="separate"/>
        </w:r>
        <w:r w:rsidR="00D4728B">
          <w:rPr>
            <w:noProof/>
            <w:webHidden/>
            <w:sz w:val="20"/>
          </w:rPr>
          <w:t>52</w:t>
        </w:r>
        <w:r w:rsidR="006A7A82" w:rsidRPr="006A7A82">
          <w:rPr>
            <w:noProof/>
            <w:webHidden/>
            <w:sz w:val="20"/>
          </w:rPr>
          <w:fldChar w:fldCharType="end"/>
        </w:r>
      </w:hyperlink>
    </w:p>
    <w:p w14:paraId="601E48BF" w14:textId="2B4B093E"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711" w:history="1">
        <w:r w:rsidR="006A7A82" w:rsidRPr="006A7A82">
          <w:rPr>
            <w:rStyle w:val="Hyperlink"/>
            <w:rFonts w:eastAsia="Calibri" w:cs="Arial"/>
            <w:noProof/>
            <w:sz w:val="20"/>
            <w:lang w:val="en-US"/>
          </w:rPr>
          <w:t>Figura 10: Indice de suportabilitate – Scenariul “Cu Proiect”</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_Toc40089711 \h </w:instrText>
        </w:r>
        <w:r w:rsidR="006A7A82" w:rsidRPr="006A7A82">
          <w:rPr>
            <w:noProof/>
            <w:webHidden/>
            <w:sz w:val="20"/>
          </w:rPr>
        </w:r>
        <w:r w:rsidR="006A7A82" w:rsidRPr="006A7A82">
          <w:rPr>
            <w:noProof/>
            <w:webHidden/>
            <w:sz w:val="20"/>
          </w:rPr>
          <w:fldChar w:fldCharType="separate"/>
        </w:r>
        <w:r w:rsidR="00D4728B">
          <w:rPr>
            <w:noProof/>
            <w:webHidden/>
            <w:sz w:val="20"/>
          </w:rPr>
          <w:t>61</w:t>
        </w:r>
        <w:r w:rsidR="006A7A82" w:rsidRPr="006A7A82">
          <w:rPr>
            <w:noProof/>
            <w:webHidden/>
            <w:sz w:val="20"/>
          </w:rPr>
          <w:fldChar w:fldCharType="end"/>
        </w:r>
      </w:hyperlink>
    </w:p>
    <w:p w14:paraId="04D9BCA7" w14:textId="502911C2"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712" w:history="1">
        <w:r w:rsidR="006A7A82" w:rsidRPr="006A7A82">
          <w:rPr>
            <w:rStyle w:val="Hyperlink"/>
            <w:rFonts w:eastAsia="Calibri" w:cs="Arial"/>
            <w:noProof/>
            <w:sz w:val="20"/>
            <w:lang w:val="en-US"/>
          </w:rPr>
          <w:t>Figura 11: Indice de suportabilitate – Scenariul “Fara Proiect”</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_Toc40089712 \h </w:instrText>
        </w:r>
        <w:r w:rsidR="006A7A82" w:rsidRPr="006A7A82">
          <w:rPr>
            <w:noProof/>
            <w:webHidden/>
            <w:sz w:val="20"/>
          </w:rPr>
        </w:r>
        <w:r w:rsidR="006A7A82" w:rsidRPr="006A7A82">
          <w:rPr>
            <w:noProof/>
            <w:webHidden/>
            <w:sz w:val="20"/>
          </w:rPr>
          <w:fldChar w:fldCharType="separate"/>
        </w:r>
        <w:r w:rsidR="00D4728B">
          <w:rPr>
            <w:noProof/>
            <w:webHidden/>
            <w:sz w:val="20"/>
          </w:rPr>
          <w:t>62</w:t>
        </w:r>
        <w:r w:rsidR="006A7A82" w:rsidRPr="006A7A82">
          <w:rPr>
            <w:noProof/>
            <w:webHidden/>
            <w:sz w:val="20"/>
          </w:rPr>
          <w:fldChar w:fldCharType="end"/>
        </w:r>
      </w:hyperlink>
    </w:p>
    <w:p w14:paraId="30271069" w14:textId="3968CE3D"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713" w:history="1">
        <w:r w:rsidR="006A7A82" w:rsidRPr="006A7A82">
          <w:rPr>
            <w:rStyle w:val="Hyperlink"/>
            <w:rFonts w:eastAsia="Calibri" w:cs="Arial"/>
            <w:noProof/>
            <w:sz w:val="20"/>
            <w:lang w:val="en-US"/>
          </w:rPr>
          <w:t>Figura 12: Analiza recuperarii complete a costului – Scenariul “Cu proiect”</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_Toc40089713 \h </w:instrText>
        </w:r>
        <w:r w:rsidR="006A7A82" w:rsidRPr="006A7A82">
          <w:rPr>
            <w:noProof/>
            <w:webHidden/>
            <w:sz w:val="20"/>
          </w:rPr>
        </w:r>
        <w:r w:rsidR="006A7A82" w:rsidRPr="006A7A82">
          <w:rPr>
            <w:noProof/>
            <w:webHidden/>
            <w:sz w:val="20"/>
          </w:rPr>
          <w:fldChar w:fldCharType="separate"/>
        </w:r>
        <w:r w:rsidR="00D4728B">
          <w:rPr>
            <w:noProof/>
            <w:webHidden/>
            <w:sz w:val="20"/>
          </w:rPr>
          <w:t>67</w:t>
        </w:r>
        <w:r w:rsidR="006A7A82" w:rsidRPr="006A7A82">
          <w:rPr>
            <w:noProof/>
            <w:webHidden/>
            <w:sz w:val="20"/>
          </w:rPr>
          <w:fldChar w:fldCharType="end"/>
        </w:r>
      </w:hyperlink>
    </w:p>
    <w:p w14:paraId="65AD5965" w14:textId="225CC6AA"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714" w:history="1">
        <w:r w:rsidR="006A7A82" w:rsidRPr="006A7A82">
          <w:rPr>
            <w:rStyle w:val="Hyperlink"/>
            <w:rFonts w:eastAsia="Calibri" w:cs="Arial"/>
            <w:noProof/>
            <w:sz w:val="20"/>
            <w:lang w:val="en-US"/>
          </w:rPr>
          <w:t>Figura 13: Fluxul de numerar incremental al proiectului – numerar acumulat</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_Toc40089714 \h </w:instrText>
        </w:r>
        <w:r w:rsidR="006A7A82" w:rsidRPr="006A7A82">
          <w:rPr>
            <w:noProof/>
            <w:webHidden/>
            <w:sz w:val="20"/>
          </w:rPr>
        </w:r>
        <w:r w:rsidR="006A7A82" w:rsidRPr="006A7A82">
          <w:rPr>
            <w:noProof/>
            <w:webHidden/>
            <w:sz w:val="20"/>
          </w:rPr>
          <w:fldChar w:fldCharType="separate"/>
        </w:r>
        <w:r w:rsidR="00D4728B">
          <w:rPr>
            <w:noProof/>
            <w:webHidden/>
            <w:sz w:val="20"/>
          </w:rPr>
          <w:t>68</w:t>
        </w:r>
        <w:r w:rsidR="006A7A82" w:rsidRPr="006A7A82">
          <w:rPr>
            <w:noProof/>
            <w:webHidden/>
            <w:sz w:val="20"/>
          </w:rPr>
          <w:fldChar w:fldCharType="end"/>
        </w:r>
      </w:hyperlink>
    </w:p>
    <w:p w14:paraId="464B5BF2" w14:textId="47CA32D7"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715" w:history="1">
        <w:r w:rsidR="006A7A82" w:rsidRPr="006A7A82">
          <w:rPr>
            <w:rStyle w:val="Hyperlink"/>
            <w:rFonts w:eastAsia="Calibri" w:cs="Arial"/>
            <w:noProof/>
            <w:sz w:val="20"/>
            <w:lang w:val="en-US"/>
          </w:rPr>
          <w:t>Figura 14: Fluxul de numerar incremental al proiectului – imprumuturi</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_Toc40089715 \h </w:instrText>
        </w:r>
        <w:r w:rsidR="006A7A82" w:rsidRPr="006A7A82">
          <w:rPr>
            <w:noProof/>
            <w:webHidden/>
            <w:sz w:val="20"/>
          </w:rPr>
        </w:r>
        <w:r w:rsidR="006A7A82" w:rsidRPr="006A7A82">
          <w:rPr>
            <w:noProof/>
            <w:webHidden/>
            <w:sz w:val="20"/>
          </w:rPr>
          <w:fldChar w:fldCharType="separate"/>
        </w:r>
        <w:r w:rsidR="00D4728B">
          <w:rPr>
            <w:noProof/>
            <w:webHidden/>
            <w:sz w:val="20"/>
          </w:rPr>
          <w:t>68</w:t>
        </w:r>
        <w:r w:rsidR="006A7A82" w:rsidRPr="006A7A82">
          <w:rPr>
            <w:noProof/>
            <w:webHidden/>
            <w:sz w:val="20"/>
          </w:rPr>
          <w:fldChar w:fldCharType="end"/>
        </w:r>
      </w:hyperlink>
    </w:p>
    <w:p w14:paraId="54132E1A" w14:textId="4ED8CA24"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716" w:history="1">
        <w:r w:rsidR="006A7A82" w:rsidRPr="006A7A82">
          <w:rPr>
            <w:rStyle w:val="Hyperlink"/>
            <w:rFonts w:eastAsia="Calibri" w:cs="Arial"/>
            <w:noProof/>
            <w:sz w:val="20"/>
            <w:lang w:val="en-US"/>
          </w:rPr>
          <w:t>Figura 15: Gradul de acoperire al serviciului datoriei</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_Toc40089716 \h </w:instrText>
        </w:r>
        <w:r w:rsidR="006A7A82" w:rsidRPr="006A7A82">
          <w:rPr>
            <w:noProof/>
            <w:webHidden/>
            <w:sz w:val="20"/>
          </w:rPr>
        </w:r>
        <w:r w:rsidR="006A7A82" w:rsidRPr="006A7A82">
          <w:rPr>
            <w:noProof/>
            <w:webHidden/>
            <w:sz w:val="20"/>
          </w:rPr>
          <w:fldChar w:fldCharType="separate"/>
        </w:r>
        <w:r w:rsidR="00D4728B">
          <w:rPr>
            <w:noProof/>
            <w:webHidden/>
            <w:sz w:val="20"/>
          </w:rPr>
          <w:t>69</w:t>
        </w:r>
        <w:r w:rsidR="006A7A82" w:rsidRPr="006A7A82">
          <w:rPr>
            <w:noProof/>
            <w:webHidden/>
            <w:sz w:val="20"/>
          </w:rPr>
          <w:fldChar w:fldCharType="end"/>
        </w:r>
      </w:hyperlink>
    </w:p>
    <w:p w14:paraId="7EDC7774" w14:textId="75C542AB"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717" w:history="1">
        <w:r w:rsidR="006A7A82" w:rsidRPr="006A7A82">
          <w:rPr>
            <w:rStyle w:val="Hyperlink"/>
            <w:rFonts w:eastAsia="Calibri" w:cs="Arial"/>
            <w:noProof/>
            <w:sz w:val="20"/>
            <w:lang w:val="en-US"/>
          </w:rPr>
          <w:t>Figura 16: Evolutia anuala a beneficiilor si costurilor economice</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_Toc40089717 \h </w:instrText>
        </w:r>
        <w:r w:rsidR="006A7A82" w:rsidRPr="006A7A82">
          <w:rPr>
            <w:noProof/>
            <w:webHidden/>
            <w:sz w:val="20"/>
          </w:rPr>
        </w:r>
        <w:r w:rsidR="006A7A82" w:rsidRPr="006A7A82">
          <w:rPr>
            <w:noProof/>
            <w:webHidden/>
            <w:sz w:val="20"/>
          </w:rPr>
          <w:fldChar w:fldCharType="separate"/>
        </w:r>
        <w:r w:rsidR="00D4728B">
          <w:rPr>
            <w:noProof/>
            <w:webHidden/>
            <w:sz w:val="20"/>
          </w:rPr>
          <w:t>74</w:t>
        </w:r>
        <w:r w:rsidR="006A7A82" w:rsidRPr="006A7A82">
          <w:rPr>
            <w:noProof/>
            <w:webHidden/>
            <w:sz w:val="20"/>
          </w:rPr>
          <w:fldChar w:fldCharType="end"/>
        </w:r>
      </w:hyperlink>
    </w:p>
    <w:p w14:paraId="6461CDED" w14:textId="7DC64643" w:rsidR="0000685D" w:rsidRDefault="0000685D">
      <w:pPr>
        <w:rPr>
          <w:rFonts w:ascii="Arial Narrow" w:hAnsi="Arial Narrow"/>
        </w:rPr>
      </w:pPr>
      <w:r w:rsidRPr="003A4C8F">
        <w:rPr>
          <w:rFonts w:cs="Arial"/>
          <w:sz w:val="20"/>
        </w:rPr>
        <w:fldChar w:fldCharType="end"/>
      </w:r>
    </w:p>
    <w:p w14:paraId="1725E8FF" w14:textId="77777777" w:rsidR="0000685D" w:rsidRDefault="0000685D">
      <w:pPr>
        <w:rPr>
          <w:rFonts w:ascii="Arial Narrow" w:hAnsi="Arial Narrow"/>
        </w:rPr>
      </w:pPr>
    </w:p>
    <w:p w14:paraId="246847B2" w14:textId="77777777" w:rsidR="0000685D" w:rsidRPr="0000685D" w:rsidRDefault="0000685D" w:rsidP="0000685D">
      <w:pPr>
        <w:jc w:val="center"/>
        <w:rPr>
          <w:rFonts w:ascii="Arial Narrow" w:hAnsi="Arial Narrow"/>
          <w:b/>
          <w:sz w:val="24"/>
        </w:rPr>
      </w:pPr>
      <w:proofErr w:type="spellStart"/>
      <w:r w:rsidRPr="0000685D">
        <w:rPr>
          <w:rFonts w:ascii="Arial Narrow" w:hAnsi="Arial Narrow"/>
          <w:b/>
          <w:sz w:val="24"/>
        </w:rPr>
        <w:t>Tabele</w:t>
      </w:r>
      <w:proofErr w:type="spellEnd"/>
    </w:p>
    <w:p w14:paraId="4F932EF6" w14:textId="77777777" w:rsidR="0000685D" w:rsidRDefault="0000685D">
      <w:pPr>
        <w:rPr>
          <w:rFonts w:ascii="Arial Narrow" w:hAnsi="Arial Narrow"/>
        </w:rPr>
      </w:pPr>
    </w:p>
    <w:p w14:paraId="5C7D6F27" w14:textId="77777777" w:rsidR="0000685D" w:rsidRPr="006A7A82" w:rsidRDefault="0000685D">
      <w:pPr>
        <w:rPr>
          <w:rFonts w:cs="Arial"/>
          <w:sz w:val="20"/>
        </w:rPr>
      </w:pPr>
    </w:p>
    <w:p w14:paraId="67EE2460" w14:textId="3F19E093" w:rsidR="006A7A82" w:rsidRPr="006A7A82" w:rsidRDefault="0000685D">
      <w:pPr>
        <w:pStyle w:val="TableofFigures"/>
        <w:tabs>
          <w:tab w:val="right" w:leader="dot" w:pos="9656"/>
        </w:tabs>
        <w:rPr>
          <w:rFonts w:asciiTheme="minorHAnsi" w:eastAsiaTheme="minorEastAsia" w:hAnsiTheme="minorHAnsi" w:cstheme="minorBidi"/>
          <w:noProof/>
          <w:sz w:val="20"/>
          <w:lang w:val="en-US"/>
        </w:rPr>
      </w:pPr>
      <w:r w:rsidRPr="006A7A82">
        <w:rPr>
          <w:rStyle w:val="Hyperlink"/>
          <w:rFonts w:eastAsia="Calibri" w:cs="Arial"/>
          <w:noProof/>
          <w:sz w:val="20"/>
          <w:lang w:val="en-US"/>
        </w:rPr>
        <w:fldChar w:fldCharType="begin"/>
      </w:r>
      <w:r w:rsidRPr="006A7A82">
        <w:rPr>
          <w:rStyle w:val="Hyperlink"/>
          <w:rFonts w:eastAsia="Calibri" w:cs="Arial"/>
          <w:noProof/>
          <w:sz w:val="20"/>
          <w:lang w:val="en-US"/>
        </w:rPr>
        <w:instrText xml:space="preserve"> TOC \h \z \c "Table" </w:instrText>
      </w:r>
      <w:r w:rsidRPr="006A7A82">
        <w:rPr>
          <w:rStyle w:val="Hyperlink"/>
          <w:rFonts w:eastAsia="Calibri" w:cs="Arial"/>
          <w:noProof/>
          <w:sz w:val="20"/>
          <w:lang w:val="en-US"/>
        </w:rPr>
        <w:fldChar w:fldCharType="separate"/>
      </w:r>
      <w:hyperlink w:anchor="_Toc40089891" w:history="1">
        <w:r w:rsidR="006A7A82" w:rsidRPr="006A7A82">
          <w:rPr>
            <w:rStyle w:val="Hyperlink"/>
            <w:rFonts w:eastAsia="Calibri" w:cs="Arial"/>
            <w:noProof/>
            <w:sz w:val="20"/>
            <w:lang w:val="en-US"/>
          </w:rPr>
          <w:t>Tabel 1 Evolutia populatiei la recensaminte in regiunea Sud-Vest si judetul Gorj</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_Toc40089891 \h </w:instrText>
        </w:r>
        <w:r w:rsidR="006A7A82" w:rsidRPr="006A7A82">
          <w:rPr>
            <w:noProof/>
            <w:webHidden/>
            <w:sz w:val="20"/>
          </w:rPr>
        </w:r>
        <w:r w:rsidR="006A7A82" w:rsidRPr="006A7A82">
          <w:rPr>
            <w:noProof/>
            <w:webHidden/>
            <w:sz w:val="20"/>
          </w:rPr>
          <w:fldChar w:fldCharType="separate"/>
        </w:r>
        <w:r w:rsidR="00D4728B">
          <w:rPr>
            <w:noProof/>
            <w:webHidden/>
            <w:sz w:val="20"/>
          </w:rPr>
          <w:t>5</w:t>
        </w:r>
        <w:r w:rsidR="006A7A82" w:rsidRPr="006A7A82">
          <w:rPr>
            <w:noProof/>
            <w:webHidden/>
            <w:sz w:val="20"/>
          </w:rPr>
          <w:fldChar w:fldCharType="end"/>
        </w:r>
      </w:hyperlink>
    </w:p>
    <w:p w14:paraId="35F65CB4" w14:textId="561D2884"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892" w:history="1">
        <w:r w:rsidR="006A7A82" w:rsidRPr="006A7A82">
          <w:rPr>
            <w:rStyle w:val="Hyperlink"/>
            <w:rFonts w:eastAsia="Calibri" w:cs="Arial"/>
            <w:noProof/>
            <w:sz w:val="20"/>
            <w:lang w:val="en-US"/>
          </w:rPr>
          <w:t>Tabel 2 Evolutia populatiei in jud.Gorj</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_Toc40089892 \h </w:instrText>
        </w:r>
        <w:r w:rsidR="006A7A82" w:rsidRPr="006A7A82">
          <w:rPr>
            <w:noProof/>
            <w:webHidden/>
            <w:sz w:val="20"/>
          </w:rPr>
        </w:r>
        <w:r w:rsidR="006A7A82" w:rsidRPr="006A7A82">
          <w:rPr>
            <w:noProof/>
            <w:webHidden/>
            <w:sz w:val="20"/>
          </w:rPr>
          <w:fldChar w:fldCharType="separate"/>
        </w:r>
        <w:r w:rsidR="00D4728B">
          <w:rPr>
            <w:noProof/>
            <w:webHidden/>
            <w:sz w:val="20"/>
          </w:rPr>
          <w:t>5</w:t>
        </w:r>
        <w:r w:rsidR="006A7A82" w:rsidRPr="006A7A82">
          <w:rPr>
            <w:noProof/>
            <w:webHidden/>
            <w:sz w:val="20"/>
          </w:rPr>
          <w:fldChar w:fldCharType="end"/>
        </w:r>
      </w:hyperlink>
    </w:p>
    <w:p w14:paraId="474F3976" w14:textId="3568BB10"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893" w:history="1">
        <w:r w:rsidR="006A7A82" w:rsidRPr="006A7A82">
          <w:rPr>
            <w:rStyle w:val="Hyperlink"/>
            <w:rFonts w:eastAsia="Calibri" w:cs="Arial"/>
            <w:noProof/>
            <w:sz w:val="20"/>
            <w:lang w:val="en-US"/>
          </w:rPr>
          <w:t>Tabel 3: Evolutia produsului intern brut – nivel national, regional vs. Judetul Gorj</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_Toc40089893 \h </w:instrText>
        </w:r>
        <w:r w:rsidR="006A7A82" w:rsidRPr="006A7A82">
          <w:rPr>
            <w:noProof/>
            <w:webHidden/>
            <w:sz w:val="20"/>
          </w:rPr>
        </w:r>
        <w:r w:rsidR="006A7A82" w:rsidRPr="006A7A82">
          <w:rPr>
            <w:noProof/>
            <w:webHidden/>
            <w:sz w:val="20"/>
          </w:rPr>
          <w:fldChar w:fldCharType="separate"/>
        </w:r>
        <w:r w:rsidR="00D4728B">
          <w:rPr>
            <w:noProof/>
            <w:webHidden/>
            <w:sz w:val="20"/>
          </w:rPr>
          <w:t>6</w:t>
        </w:r>
        <w:r w:rsidR="006A7A82" w:rsidRPr="006A7A82">
          <w:rPr>
            <w:noProof/>
            <w:webHidden/>
            <w:sz w:val="20"/>
          </w:rPr>
          <w:fldChar w:fldCharType="end"/>
        </w:r>
      </w:hyperlink>
    </w:p>
    <w:p w14:paraId="455C3610" w14:textId="253C0DEF"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894" w:history="1">
        <w:r w:rsidR="006A7A82" w:rsidRPr="006A7A82">
          <w:rPr>
            <w:rStyle w:val="Hyperlink"/>
            <w:rFonts w:eastAsia="Calibri" w:cs="Arial"/>
            <w:noProof/>
            <w:sz w:val="20"/>
            <w:lang w:val="en-US"/>
          </w:rPr>
          <w:t>Tabel 4: Prognoza si evolutia produsului intern brut – nivel national, regional vs. Judetul Gorj</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_Toc40089894 \h </w:instrText>
        </w:r>
        <w:r w:rsidR="006A7A82" w:rsidRPr="006A7A82">
          <w:rPr>
            <w:noProof/>
            <w:webHidden/>
            <w:sz w:val="20"/>
          </w:rPr>
        </w:r>
        <w:r w:rsidR="006A7A82" w:rsidRPr="006A7A82">
          <w:rPr>
            <w:noProof/>
            <w:webHidden/>
            <w:sz w:val="20"/>
          </w:rPr>
          <w:fldChar w:fldCharType="separate"/>
        </w:r>
        <w:r w:rsidR="00D4728B">
          <w:rPr>
            <w:noProof/>
            <w:webHidden/>
            <w:sz w:val="20"/>
          </w:rPr>
          <w:t>6</w:t>
        </w:r>
        <w:r w:rsidR="006A7A82" w:rsidRPr="006A7A82">
          <w:rPr>
            <w:noProof/>
            <w:webHidden/>
            <w:sz w:val="20"/>
          </w:rPr>
          <w:fldChar w:fldCharType="end"/>
        </w:r>
      </w:hyperlink>
    </w:p>
    <w:p w14:paraId="7D92E79D" w14:textId="175A84E2"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895" w:history="1">
        <w:r w:rsidR="006A7A82" w:rsidRPr="006A7A82">
          <w:rPr>
            <w:rStyle w:val="Hyperlink"/>
            <w:rFonts w:eastAsia="Calibri" w:cs="Arial"/>
            <w:noProof/>
            <w:sz w:val="20"/>
            <w:lang w:val="en-US"/>
          </w:rPr>
          <w:t>Tabel 5: Prognoza si evolutia PIB (milioane RON) – nivel national, regional vs. Judetul Gorj</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_Toc40089895 \h </w:instrText>
        </w:r>
        <w:r w:rsidR="006A7A82" w:rsidRPr="006A7A82">
          <w:rPr>
            <w:noProof/>
            <w:webHidden/>
            <w:sz w:val="20"/>
          </w:rPr>
        </w:r>
        <w:r w:rsidR="006A7A82" w:rsidRPr="006A7A82">
          <w:rPr>
            <w:noProof/>
            <w:webHidden/>
            <w:sz w:val="20"/>
          </w:rPr>
          <w:fldChar w:fldCharType="separate"/>
        </w:r>
        <w:r w:rsidR="00D4728B">
          <w:rPr>
            <w:noProof/>
            <w:webHidden/>
            <w:sz w:val="20"/>
          </w:rPr>
          <w:t>6</w:t>
        </w:r>
        <w:r w:rsidR="006A7A82" w:rsidRPr="006A7A82">
          <w:rPr>
            <w:noProof/>
            <w:webHidden/>
            <w:sz w:val="20"/>
          </w:rPr>
          <w:fldChar w:fldCharType="end"/>
        </w:r>
      </w:hyperlink>
    </w:p>
    <w:p w14:paraId="07CC7025" w14:textId="1766D297"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896" w:history="1">
        <w:r w:rsidR="006A7A82" w:rsidRPr="006A7A82">
          <w:rPr>
            <w:rStyle w:val="Hyperlink"/>
            <w:rFonts w:eastAsia="Calibri" w:cs="Arial"/>
            <w:noProof/>
            <w:sz w:val="20"/>
            <w:lang w:val="en-US"/>
          </w:rPr>
          <w:t>Tabel 6: Rata somajului – nivel national, regional vs. jud.Gorj</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_Toc40089896 \h </w:instrText>
        </w:r>
        <w:r w:rsidR="006A7A82" w:rsidRPr="006A7A82">
          <w:rPr>
            <w:noProof/>
            <w:webHidden/>
            <w:sz w:val="20"/>
          </w:rPr>
        </w:r>
        <w:r w:rsidR="006A7A82" w:rsidRPr="006A7A82">
          <w:rPr>
            <w:noProof/>
            <w:webHidden/>
            <w:sz w:val="20"/>
          </w:rPr>
          <w:fldChar w:fldCharType="separate"/>
        </w:r>
        <w:r w:rsidR="00D4728B">
          <w:rPr>
            <w:noProof/>
            <w:webHidden/>
            <w:sz w:val="20"/>
          </w:rPr>
          <w:t>8</w:t>
        </w:r>
        <w:r w:rsidR="006A7A82" w:rsidRPr="006A7A82">
          <w:rPr>
            <w:noProof/>
            <w:webHidden/>
            <w:sz w:val="20"/>
          </w:rPr>
          <w:fldChar w:fldCharType="end"/>
        </w:r>
      </w:hyperlink>
    </w:p>
    <w:p w14:paraId="48F6E387" w14:textId="1B1B9414"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897" w:history="1">
        <w:r w:rsidR="006A7A82" w:rsidRPr="006A7A82">
          <w:rPr>
            <w:rStyle w:val="Hyperlink"/>
            <w:rFonts w:eastAsia="Calibri" w:cs="Arial"/>
            <w:noProof/>
            <w:sz w:val="20"/>
            <w:lang w:val="en-US"/>
          </w:rPr>
          <w:t>Tabel 7: Salariul brut – nivel national, regional vs. jud Gorj</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_Toc40089897 \h </w:instrText>
        </w:r>
        <w:r w:rsidR="006A7A82" w:rsidRPr="006A7A82">
          <w:rPr>
            <w:noProof/>
            <w:webHidden/>
            <w:sz w:val="20"/>
          </w:rPr>
        </w:r>
        <w:r w:rsidR="006A7A82" w:rsidRPr="006A7A82">
          <w:rPr>
            <w:noProof/>
            <w:webHidden/>
            <w:sz w:val="20"/>
          </w:rPr>
          <w:fldChar w:fldCharType="separate"/>
        </w:r>
        <w:r w:rsidR="00D4728B">
          <w:rPr>
            <w:noProof/>
            <w:webHidden/>
            <w:sz w:val="20"/>
          </w:rPr>
          <w:t>8</w:t>
        </w:r>
        <w:r w:rsidR="006A7A82" w:rsidRPr="006A7A82">
          <w:rPr>
            <w:noProof/>
            <w:webHidden/>
            <w:sz w:val="20"/>
          </w:rPr>
          <w:fldChar w:fldCharType="end"/>
        </w:r>
      </w:hyperlink>
    </w:p>
    <w:p w14:paraId="428392B3" w14:textId="13B22C48"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898" w:history="1">
        <w:r w:rsidR="006A7A82" w:rsidRPr="006A7A82">
          <w:rPr>
            <w:rStyle w:val="Hyperlink"/>
            <w:rFonts w:eastAsia="Calibri" w:cs="Arial"/>
            <w:noProof/>
            <w:sz w:val="20"/>
            <w:lang w:val="en-US"/>
          </w:rPr>
          <w:t>Tabel 8: Evolutia veniturilor gospodariei la nivel national (RON/luna)</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_Toc40089898 \h </w:instrText>
        </w:r>
        <w:r w:rsidR="006A7A82" w:rsidRPr="006A7A82">
          <w:rPr>
            <w:noProof/>
            <w:webHidden/>
            <w:sz w:val="20"/>
          </w:rPr>
        </w:r>
        <w:r w:rsidR="006A7A82" w:rsidRPr="006A7A82">
          <w:rPr>
            <w:noProof/>
            <w:webHidden/>
            <w:sz w:val="20"/>
          </w:rPr>
          <w:fldChar w:fldCharType="separate"/>
        </w:r>
        <w:r w:rsidR="00D4728B">
          <w:rPr>
            <w:noProof/>
            <w:webHidden/>
            <w:sz w:val="20"/>
          </w:rPr>
          <w:t>9</w:t>
        </w:r>
        <w:r w:rsidR="006A7A82" w:rsidRPr="006A7A82">
          <w:rPr>
            <w:noProof/>
            <w:webHidden/>
            <w:sz w:val="20"/>
          </w:rPr>
          <w:fldChar w:fldCharType="end"/>
        </w:r>
      </w:hyperlink>
    </w:p>
    <w:p w14:paraId="4C9FC301" w14:textId="4192591D"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899" w:history="1">
        <w:r w:rsidR="006A7A82" w:rsidRPr="006A7A82">
          <w:rPr>
            <w:rStyle w:val="Hyperlink"/>
            <w:rFonts w:eastAsia="Calibri" w:cs="Arial"/>
            <w:noProof/>
            <w:sz w:val="20"/>
            <w:lang w:val="en-US"/>
          </w:rPr>
          <w:t>Tabel 9: Evolutia cheltuielilor gospodariei la nivel national (RON/luna)</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_Toc40089899 \h </w:instrText>
        </w:r>
        <w:r w:rsidR="006A7A82" w:rsidRPr="006A7A82">
          <w:rPr>
            <w:noProof/>
            <w:webHidden/>
            <w:sz w:val="20"/>
          </w:rPr>
        </w:r>
        <w:r w:rsidR="006A7A82" w:rsidRPr="006A7A82">
          <w:rPr>
            <w:noProof/>
            <w:webHidden/>
            <w:sz w:val="20"/>
          </w:rPr>
          <w:fldChar w:fldCharType="separate"/>
        </w:r>
        <w:r w:rsidR="00D4728B">
          <w:rPr>
            <w:noProof/>
            <w:webHidden/>
            <w:sz w:val="20"/>
          </w:rPr>
          <w:t>9</w:t>
        </w:r>
        <w:r w:rsidR="006A7A82" w:rsidRPr="006A7A82">
          <w:rPr>
            <w:noProof/>
            <w:webHidden/>
            <w:sz w:val="20"/>
          </w:rPr>
          <w:fldChar w:fldCharType="end"/>
        </w:r>
      </w:hyperlink>
    </w:p>
    <w:p w14:paraId="2808DF5F" w14:textId="4DD8DC71"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00" w:history="1">
        <w:r w:rsidR="006A7A82" w:rsidRPr="006A7A82">
          <w:rPr>
            <w:rStyle w:val="Hyperlink"/>
            <w:rFonts w:eastAsia="Calibri" w:cs="Arial"/>
            <w:noProof/>
            <w:sz w:val="20"/>
            <w:lang w:val="en-US"/>
          </w:rPr>
          <w:t>Tabel 10: Proiectia cererii - scenariul “Cu proiect”</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_Toc40089900 \h </w:instrText>
        </w:r>
        <w:r w:rsidR="006A7A82" w:rsidRPr="006A7A82">
          <w:rPr>
            <w:noProof/>
            <w:webHidden/>
            <w:sz w:val="20"/>
          </w:rPr>
        </w:r>
        <w:r w:rsidR="006A7A82" w:rsidRPr="006A7A82">
          <w:rPr>
            <w:noProof/>
            <w:webHidden/>
            <w:sz w:val="20"/>
          </w:rPr>
          <w:fldChar w:fldCharType="separate"/>
        </w:r>
        <w:r w:rsidR="00D4728B">
          <w:rPr>
            <w:noProof/>
            <w:webHidden/>
            <w:sz w:val="20"/>
          </w:rPr>
          <w:t>18</w:t>
        </w:r>
        <w:r w:rsidR="006A7A82" w:rsidRPr="006A7A82">
          <w:rPr>
            <w:noProof/>
            <w:webHidden/>
            <w:sz w:val="20"/>
          </w:rPr>
          <w:fldChar w:fldCharType="end"/>
        </w:r>
      </w:hyperlink>
    </w:p>
    <w:p w14:paraId="776E0976" w14:textId="4A1C26AE"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01" w:history="1">
        <w:r w:rsidR="006A7A82" w:rsidRPr="006A7A82">
          <w:rPr>
            <w:rStyle w:val="Hyperlink"/>
            <w:rFonts w:eastAsia="Calibri" w:cs="Arial"/>
            <w:noProof/>
            <w:sz w:val="20"/>
            <w:lang w:val="en-US"/>
          </w:rPr>
          <w:t>Tabel 11: Detalierea evolutiei gradului de conectare la apa</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_Toc40089901 \h </w:instrText>
        </w:r>
        <w:r w:rsidR="006A7A82" w:rsidRPr="006A7A82">
          <w:rPr>
            <w:noProof/>
            <w:webHidden/>
            <w:sz w:val="20"/>
          </w:rPr>
        </w:r>
        <w:r w:rsidR="006A7A82" w:rsidRPr="006A7A82">
          <w:rPr>
            <w:noProof/>
            <w:webHidden/>
            <w:sz w:val="20"/>
          </w:rPr>
          <w:fldChar w:fldCharType="separate"/>
        </w:r>
        <w:r w:rsidR="00D4728B">
          <w:rPr>
            <w:noProof/>
            <w:webHidden/>
            <w:sz w:val="20"/>
          </w:rPr>
          <w:t>19</w:t>
        </w:r>
        <w:r w:rsidR="006A7A82" w:rsidRPr="006A7A82">
          <w:rPr>
            <w:noProof/>
            <w:webHidden/>
            <w:sz w:val="20"/>
          </w:rPr>
          <w:fldChar w:fldCharType="end"/>
        </w:r>
      </w:hyperlink>
    </w:p>
    <w:p w14:paraId="536DFEC9" w14:textId="3CDA8FEF"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02" w:history="1">
        <w:r w:rsidR="006A7A82" w:rsidRPr="006A7A82">
          <w:rPr>
            <w:rStyle w:val="Hyperlink"/>
            <w:rFonts w:eastAsia="Calibri" w:cs="Arial"/>
            <w:noProof/>
            <w:sz w:val="20"/>
            <w:lang w:val="en-US"/>
          </w:rPr>
          <w:t>Tabel 12: Detalierea evolutiei gradului de conectare la apa uzata</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_Toc40089902 \h </w:instrText>
        </w:r>
        <w:r w:rsidR="006A7A82" w:rsidRPr="006A7A82">
          <w:rPr>
            <w:noProof/>
            <w:webHidden/>
            <w:sz w:val="20"/>
          </w:rPr>
        </w:r>
        <w:r w:rsidR="006A7A82" w:rsidRPr="006A7A82">
          <w:rPr>
            <w:noProof/>
            <w:webHidden/>
            <w:sz w:val="20"/>
          </w:rPr>
          <w:fldChar w:fldCharType="separate"/>
        </w:r>
        <w:r w:rsidR="00D4728B">
          <w:rPr>
            <w:noProof/>
            <w:webHidden/>
            <w:sz w:val="20"/>
          </w:rPr>
          <w:t>22</w:t>
        </w:r>
        <w:r w:rsidR="006A7A82" w:rsidRPr="006A7A82">
          <w:rPr>
            <w:noProof/>
            <w:webHidden/>
            <w:sz w:val="20"/>
          </w:rPr>
          <w:fldChar w:fldCharType="end"/>
        </w:r>
      </w:hyperlink>
    </w:p>
    <w:p w14:paraId="3DD435DE" w14:textId="40740C98"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03" w:history="1">
        <w:r w:rsidR="006A7A82" w:rsidRPr="006A7A82">
          <w:rPr>
            <w:rStyle w:val="Hyperlink"/>
            <w:rFonts w:eastAsia="Calibri" w:cs="Arial"/>
            <w:noProof/>
            <w:sz w:val="20"/>
            <w:lang w:val="en-US"/>
          </w:rPr>
          <w:t>Tabel 13: Proiectia cererii - scenariul “Fara proiect”</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_Toc40089903 \h </w:instrText>
        </w:r>
        <w:r w:rsidR="006A7A82" w:rsidRPr="006A7A82">
          <w:rPr>
            <w:noProof/>
            <w:webHidden/>
            <w:sz w:val="20"/>
          </w:rPr>
        </w:r>
        <w:r w:rsidR="006A7A82" w:rsidRPr="006A7A82">
          <w:rPr>
            <w:noProof/>
            <w:webHidden/>
            <w:sz w:val="20"/>
          </w:rPr>
          <w:fldChar w:fldCharType="separate"/>
        </w:r>
        <w:r w:rsidR="00D4728B">
          <w:rPr>
            <w:noProof/>
            <w:webHidden/>
            <w:sz w:val="20"/>
          </w:rPr>
          <w:t>26</w:t>
        </w:r>
        <w:r w:rsidR="006A7A82" w:rsidRPr="006A7A82">
          <w:rPr>
            <w:noProof/>
            <w:webHidden/>
            <w:sz w:val="20"/>
          </w:rPr>
          <w:fldChar w:fldCharType="end"/>
        </w:r>
      </w:hyperlink>
    </w:p>
    <w:p w14:paraId="11235F1E" w14:textId="7A84C3DA"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04" w:history="1">
        <w:r w:rsidR="006A7A82" w:rsidRPr="006A7A82">
          <w:rPr>
            <w:rStyle w:val="Hyperlink"/>
            <w:rFonts w:eastAsia="Calibri" w:cs="Arial"/>
            <w:noProof/>
            <w:sz w:val="20"/>
            <w:lang w:val="en-US"/>
          </w:rPr>
          <w:t>Tabel 14: Defalcarea costurilor de investitii ale proiectului (in preturi constante)</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_Toc40089904 \h </w:instrText>
        </w:r>
        <w:r w:rsidR="006A7A82" w:rsidRPr="006A7A82">
          <w:rPr>
            <w:noProof/>
            <w:webHidden/>
            <w:sz w:val="20"/>
          </w:rPr>
        </w:r>
        <w:r w:rsidR="006A7A82" w:rsidRPr="006A7A82">
          <w:rPr>
            <w:noProof/>
            <w:webHidden/>
            <w:sz w:val="20"/>
          </w:rPr>
          <w:fldChar w:fldCharType="separate"/>
        </w:r>
        <w:r w:rsidR="00D4728B">
          <w:rPr>
            <w:noProof/>
            <w:webHidden/>
            <w:sz w:val="20"/>
          </w:rPr>
          <w:t>31</w:t>
        </w:r>
        <w:r w:rsidR="006A7A82" w:rsidRPr="006A7A82">
          <w:rPr>
            <w:noProof/>
            <w:webHidden/>
            <w:sz w:val="20"/>
          </w:rPr>
          <w:fldChar w:fldCharType="end"/>
        </w:r>
      </w:hyperlink>
    </w:p>
    <w:p w14:paraId="1504B0BB" w14:textId="00111394"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05" w:history="1">
        <w:r w:rsidR="006A7A82" w:rsidRPr="006A7A82">
          <w:rPr>
            <w:rStyle w:val="Hyperlink"/>
            <w:rFonts w:eastAsia="Calibri" w:cs="Arial"/>
            <w:noProof/>
            <w:sz w:val="20"/>
            <w:lang w:val="en-US"/>
          </w:rPr>
          <w:t>Tabel 15: Defalcarea costurilor de investitii ale proiectului (in preturi curente)</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_Toc40089905 \h </w:instrText>
        </w:r>
        <w:r w:rsidR="006A7A82" w:rsidRPr="006A7A82">
          <w:rPr>
            <w:noProof/>
            <w:webHidden/>
            <w:sz w:val="20"/>
          </w:rPr>
        </w:r>
        <w:r w:rsidR="006A7A82" w:rsidRPr="006A7A82">
          <w:rPr>
            <w:noProof/>
            <w:webHidden/>
            <w:sz w:val="20"/>
          </w:rPr>
          <w:fldChar w:fldCharType="separate"/>
        </w:r>
        <w:r w:rsidR="00D4728B">
          <w:rPr>
            <w:noProof/>
            <w:webHidden/>
            <w:sz w:val="20"/>
          </w:rPr>
          <w:t>32</w:t>
        </w:r>
        <w:r w:rsidR="006A7A82" w:rsidRPr="006A7A82">
          <w:rPr>
            <w:noProof/>
            <w:webHidden/>
            <w:sz w:val="20"/>
          </w:rPr>
          <w:fldChar w:fldCharType="end"/>
        </w:r>
      </w:hyperlink>
    </w:p>
    <w:p w14:paraId="6FFCBD90" w14:textId="2A54F1AF"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06" w:history="1">
        <w:r w:rsidR="006A7A82" w:rsidRPr="006A7A82">
          <w:rPr>
            <w:rStyle w:val="Hyperlink"/>
            <w:rFonts w:eastAsia="Calibri" w:cs="Arial"/>
            <w:noProof/>
            <w:sz w:val="20"/>
            <w:lang w:val="en-US"/>
          </w:rPr>
          <w:t>Tabel 16: Calcularea factorului de ajustare cu inflatia</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_Toc40089906 \h </w:instrText>
        </w:r>
        <w:r w:rsidR="006A7A82" w:rsidRPr="006A7A82">
          <w:rPr>
            <w:noProof/>
            <w:webHidden/>
            <w:sz w:val="20"/>
          </w:rPr>
        </w:r>
        <w:r w:rsidR="006A7A82" w:rsidRPr="006A7A82">
          <w:rPr>
            <w:noProof/>
            <w:webHidden/>
            <w:sz w:val="20"/>
          </w:rPr>
          <w:fldChar w:fldCharType="separate"/>
        </w:r>
        <w:r w:rsidR="00D4728B">
          <w:rPr>
            <w:noProof/>
            <w:webHidden/>
            <w:sz w:val="20"/>
          </w:rPr>
          <w:t>32</w:t>
        </w:r>
        <w:r w:rsidR="006A7A82" w:rsidRPr="006A7A82">
          <w:rPr>
            <w:noProof/>
            <w:webHidden/>
            <w:sz w:val="20"/>
          </w:rPr>
          <w:fldChar w:fldCharType="end"/>
        </w:r>
      </w:hyperlink>
    </w:p>
    <w:p w14:paraId="4E013007" w14:textId="1D5BC228"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07" w:history="1">
        <w:r w:rsidR="006A7A82" w:rsidRPr="006A7A82">
          <w:rPr>
            <w:rStyle w:val="Hyperlink"/>
            <w:rFonts w:eastAsia="Calibri" w:cs="Arial"/>
            <w:noProof/>
            <w:sz w:val="20"/>
            <w:lang w:val="en-US"/>
          </w:rPr>
          <w:t>Tabel 17: Scenariul macro-economic folosit la prognoza financiara</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_Toc40089907 \h </w:instrText>
        </w:r>
        <w:r w:rsidR="006A7A82" w:rsidRPr="006A7A82">
          <w:rPr>
            <w:noProof/>
            <w:webHidden/>
            <w:sz w:val="20"/>
          </w:rPr>
        </w:r>
        <w:r w:rsidR="006A7A82" w:rsidRPr="006A7A82">
          <w:rPr>
            <w:noProof/>
            <w:webHidden/>
            <w:sz w:val="20"/>
          </w:rPr>
          <w:fldChar w:fldCharType="separate"/>
        </w:r>
        <w:r w:rsidR="00D4728B">
          <w:rPr>
            <w:noProof/>
            <w:webHidden/>
            <w:sz w:val="20"/>
          </w:rPr>
          <w:t>35</w:t>
        </w:r>
        <w:r w:rsidR="006A7A82" w:rsidRPr="006A7A82">
          <w:rPr>
            <w:noProof/>
            <w:webHidden/>
            <w:sz w:val="20"/>
          </w:rPr>
          <w:fldChar w:fldCharType="end"/>
        </w:r>
      </w:hyperlink>
    </w:p>
    <w:p w14:paraId="1E9C59FB" w14:textId="7210CFB8"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08" w:history="1">
        <w:r w:rsidR="006A7A82" w:rsidRPr="006A7A82">
          <w:rPr>
            <w:rStyle w:val="Hyperlink"/>
            <w:rFonts w:eastAsia="Calibri" w:cs="Arial"/>
            <w:noProof/>
            <w:sz w:val="20"/>
            <w:lang w:val="en-US"/>
          </w:rPr>
          <w:t>Tabel 18: Defalcarea costurilor de investitii ale proiectului</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_Toc40089908 \h </w:instrText>
        </w:r>
        <w:r w:rsidR="006A7A82" w:rsidRPr="006A7A82">
          <w:rPr>
            <w:noProof/>
            <w:webHidden/>
            <w:sz w:val="20"/>
          </w:rPr>
        </w:r>
        <w:r w:rsidR="006A7A82" w:rsidRPr="006A7A82">
          <w:rPr>
            <w:noProof/>
            <w:webHidden/>
            <w:sz w:val="20"/>
          </w:rPr>
          <w:fldChar w:fldCharType="separate"/>
        </w:r>
        <w:r w:rsidR="00D4728B">
          <w:rPr>
            <w:noProof/>
            <w:webHidden/>
            <w:sz w:val="20"/>
          </w:rPr>
          <w:t>36</w:t>
        </w:r>
        <w:r w:rsidR="006A7A82" w:rsidRPr="006A7A82">
          <w:rPr>
            <w:noProof/>
            <w:webHidden/>
            <w:sz w:val="20"/>
          </w:rPr>
          <w:fldChar w:fldCharType="end"/>
        </w:r>
      </w:hyperlink>
    </w:p>
    <w:p w14:paraId="6F34B910" w14:textId="55987B70"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09" w:history="1">
        <w:r w:rsidR="006A7A82" w:rsidRPr="006A7A82">
          <w:rPr>
            <w:rStyle w:val="Hyperlink"/>
            <w:rFonts w:eastAsia="Calibri" w:cs="Arial"/>
            <w:noProof/>
            <w:sz w:val="20"/>
            <w:lang w:val="en-US"/>
          </w:rPr>
          <w:t>Tabel 19: Factori de crestere in termeni reali pentru diferite categorii de costuri de exploatare</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_Toc40089909 \h </w:instrText>
        </w:r>
        <w:r w:rsidR="006A7A82" w:rsidRPr="006A7A82">
          <w:rPr>
            <w:noProof/>
            <w:webHidden/>
            <w:sz w:val="20"/>
          </w:rPr>
        </w:r>
        <w:r w:rsidR="006A7A82" w:rsidRPr="006A7A82">
          <w:rPr>
            <w:noProof/>
            <w:webHidden/>
            <w:sz w:val="20"/>
          </w:rPr>
          <w:fldChar w:fldCharType="separate"/>
        </w:r>
        <w:r w:rsidR="00D4728B">
          <w:rPr>
            <w:noProof/>
            <w:webHidden/>
            <w:sz w:val="20"/>
          </w:rPr>
          <w:t>39</w:t>
        </w:r>
        <w:r w:rsidR="006A7A82" w:rsidRPr="006A7A82">
          <w:rPr>
            <w:noProof/>
            <w:webHidden/>
            <w:sz w:val="20"/>
          </w:rPr>
          <w:fldChar w:fldCharType="end"/>
        </w:r>
      </w:hyperlink>
    </w:p>
    <w:p w14:paraId="54AC9492" w14:textId="4747363E"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10" w:history="1">
        <w:r w:rsidR="006A7A82" w:rsidRPr="006A7A82">
          <w:rPr>
            <w:rStyle w:val="Hyperlink"/>
            <w:rFonts w:eastAsia="Calibri" w:cs="Arial"/>
            <w:noProof/>
            <w:sz w:val="20"/>
            <w:lang w:val="en-US"/>
          </w:rPr>
          <w:t>Tabel 20: Costuri de exploatare – Activitatea de apa – Scenariul ”Cu proiect” (sume in EUR)</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_Toc40089910 \h </w:instrText>
        </w:r>
        <w:r w:rsidR="006A7A82" w:rsidRPr="006A7A82">
          <w:rPr>
            <w:noProof/>
            <w:webHidden/>
            <w:sz w:val="20"/>
          </w:rPr>
        </w:r>
        <w:r w:rsidR="006A7A82" w:rsidRPr="006A7A82">
          <w:rPr>
            <w:noProof/>
            <w:webHidden/>
            <w:sz w:val="20"/>
          </w:rPr>
          <w:fldChar w:fldCharType="separate"/>
        </w:r>
        <w:r w:rsidR="00D4728B">
          <w:rPr>
            <w:noProof/>
            <w:webHidden/>
            <w:sz w:val="20"/>
          </w:rPr>
          <w:t>40</w:t>
        </w:r>
        <w:r w:rsidR="006A7A82" w:rsidRPr="006A7A82">
          <w:rPr>
            <w:noProof/>
            <w:webHidden/>
            <w:sz w:val="20"/>
          </w:rPr>
          <w:fldChar w:fldCharType="end"/>
        </w:r>
      </w:hyperlink>
    </w:p>
    <w:p w14:paraId="7BCC8552" w14:textId="373164B7"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11" w:history="1">
        <w:r w:rsidR="006A7A82" w:rsidRPr="006A7A82">
          <w:rPr>
            <w:rStyle w:val="Hyperlink"/>
            <w:rFonts w:eastAsia="Calibri" w:cs="Arial"/>
            <w:noProof/>
            <w:sz w:val="20"/>
            <w:lang w:val="en-US"/>
          </w:rPr>
          <w:t>Tabel 21: Costurile cu apa bruta – Activitatea de apa – Scenariul ”Cu proiect” (sume in EUR)</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_Toc40089911 \h </w:instrText>
        </w:r>
        <w:r w:rsidR="006A7A82" w:rsidRPr="006A7A82">
          <w:rPr>
            <w:noProof/>
            <w:webHidden/>
            <w:sz w:val="20"/>
          </w:rPr>
        </w:r>
        <w:r w:rsidR="006A7A82" w:rsidRPr="006A7A82">
          <w:rPr>
            <w:noProof/>
            <w:webHidden/>
            <w:sz w:val="20"/>
          </w:rPr>
          <w:fldChar w:fldCharType="separate"/>
        </w:r>
        <w:r w:rsidR="00D4728B">
          <w:rPr>
            <w:noProof/>
            <w:webHidden/>
            <w:sz w:val="20"/>
          </w:rPr>
          <w:t>41</w:t>
        </w:r>
        <w:r w:rsidR="006A7A82" w:rsidRPr="006A7A82">
          <w:rPr>
            <w:noProof/>
            <w:webHidden/>
            <w:sz w:val="20"/>
          </w:rPr>
          <w:fldChar w:fldCharType="end"/>
        </w:r>
      </w:hyperlink>
    </w:p>
    <w:p w14:paraId="70238449" w14:textId="4E7D975A"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12" w:history="1">
        <w:r w:rsidR="006A7A82" w:rsidRPr="006A7A82">
          <w:rPr>
            <w:rStyle w:val="Hyperlink"/>
            <w:rFonts w:eastAsia="Calibri" w:cs="Arial"/>
            <w:noProof/>
            <w:sz w:val="20"/>
            <w:lang w:val="en-US"/>
          </w:rPr>
          <w:t>Tabel 22: Impactul proiectului POIM pe costurile materiale – activitatea de apa</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_Toc40089912 \h </w:instrText>
        </w:r>
        <w:r w:rsidR="006A7A82" w:rsidRPr="006A7A82">
          <w:rPr>
            <w:noProof/>
            <w:webHidden/>
            <w:sz w:val="20"/>
          </w:rPr>
        </w:r>
        <w:r w:rsidR="006A7A82" w:rsidRPr="006A7A82">
          <w:rPr>
            <w:noProof/>
            <w:webHidden/>
            <w:sz w:val="20"/>
          </w:rPr>
          <w:fldChar w:fldCharType="separate"/>
        </w:r>
        <w:r w:rsidR="00D4728B">
          <w:rPr>
            <w:noProof/>
            <w:webHidden/>
            <w:sz w:val="20"/>
          </w:rPr>
          <w:t>41</w:t>
        </w:r>
        <w:r w:rsidR="006A7A82" w:rsidRPr="006A7A82">
          <w:rPr>
            <w:noProof/>
            <w:webHidden/>
            <w:sz w:val="20"/>
          </w:rPr>
          <w:fldChar w:fldCharType="end"/>
        </w:r>
      </w:hyperlink>
    </w:p>
    <w:p w14:paraId="1D96DB22" w14:textId="71AA27DD"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13" w:history="1">
        <w:r w:rsidR="006A7A82" w:rsidRPr="006A7A82">
          <w:rPr>
            <w:rStyle w:val="Hyperlink"/>
            <w:rFonts w:eastAsia="Calibri" w:cs="Arial"/>
            <w:noProof/>
            <w:sz w:val="20"/>
            <w:lang w:val="en-US"/>
          </w:rPr>
          <w:t>Tabel 23: Costuri cu energia electrica – Activitatea de apa – Scenariul ”Cu proiect” (sume in EUR)</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_Toc40089913 \h </w:instrText>
        </w:r>
        <w:r w:rsidR="006A7A82" w:rsidRPr="006A7A82">
          <w:rPr>
            <w:noProof/>
            <w:webHidden/>
            <w:sz w:val="20"/>
          </w:rPr>
        </w:r>
        <w:r w:rsidR="006A7A82" w:rsidRPr="006A7A82">
          <w:rPr>
            <w:noProof/>
            <w:webHidden/>
            <w:sz w:val="20"/>
          </w:rPr>
          <w:fldChar w:fldCharType="separate"/>
        </w:r>
        <w:r w:rsidR="00D4728B">
          <w:rPr>
            <w:noProof/>
            <w:webHidden/>
            <w:sz w:val="20"/>
          </w:rPr>
          <w:t>42</w:t>
        </w:r>
        <w:r w:rsidR="006A7A82" w:rsidRPr="006A7A82">
          <w:rPr>
            <w:noProof/>
            <w:webHidden/>
            <w:sz w:val="20"/>
          </w:rPr>
          <w:fldChar w:fldCharType="end"/>
        </w:r>
      </w:hyperlink>
    </w:p>
    <w:p w14:paraId="3F616F82" w14:textId="144F5AF3"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14" w:history="1">
        <w:r w:rsidR="006A7A82" w:rsidRPr="006A7A82">
          <w:rPr>
            <w:rStyle w:val="Hyperlink"/>
            <w:rFonts w:eastAsia="Calibri" w:cs="Arial"/>
            <w:noProof/>
            <w:sz w:val="20"/>
            <w:lang w:val="en-US"/>
          </w:rPr>
          <w:t>Tabel 24: Impactul proiectului POIM pe consumurile energetice – activitatea de apa</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_Toc40089914 \h </w:instrText>
        </w:r>
        <w:r w:rsidR="006A7A82" w:rsidRPr="006A7A82">
          <w:rPr>
            <w:noProof/>
            <w:webHidden/>
            <w:sz w:val="20"/>
          </w:rPr>
        </w:r>
        <w:r w:rsidR="006A7A82" w:rsidRPr="006A7A82">
          <w:rPr>
            <w:noProof/>
            <w:webHidden/>
            <w:sz w:val="20"/>
          </w:rPr>
          <w:fldChar w:fldCharType="separate"/>
        </w:r>
        <w:r w:rsidR="00D4728B">
          <w:rPr>
            <w:noProof/>
            <w:webHidden/>
            <w:sz w:val="20"/>
          </w:rPr>
          <w:t>42</w:t>
        </w:r>
        <w:r w:rsidR="006A7A82" w:rsidRPr="006A7A82">
          <w:rPr>
            <w:noProof/>
            <w:webHidden/>
            <w:sz w:val="20"/>
          </w:rPr>
          <w:fldChar w:fldCharType="end"/>
        </w:r>
      </w:hyperlink>
    </w:p>
    <w:p w14:paraId="17FFA4FF" w14:textId="799695B3"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15" w:history="1">
        <w:r w:rsidR="006A7A82" w:rsidRPr="006A7A82">
          <w:rPr>
            <w:rStyle w:val="Hyperlink"/>
            <w:rFonts w:eastAsia="Calibri" w:cs="Arial"/>
            <w:noProof/>
            <w:sz w:val="20"/>
            <w:lang w:val="en-US"/>
          </w:rPr>
          <w:t>Tabel 25: Costurile cu personalul – Activitatea de apa – Scenariul ”Cu proiect” (sume in EUR)</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_Toc40089915 \h </w:instrText>
        </w:r>
        <w:r w:rsidR="006A7A82" w:rsidRPr="006A7A82">
          <w:rPr>
            <w:noProof/>
            <w:webHidden/>
            <w:sz w:val="20"/>
          </w:rPr>
        </w:r>
        <w:r w:rsidR="006A7A82" w:rsidRPr="006A7A82">
          <w:rPr>
            <w:noProof/>
            <w:webHidden/>
            <w:sz w:val="20"/>
          </w:rPr>
          <w:fldChar w:fldCharType="separate"/>
        </w:r>
        <w:r w:rsidR="00D4728B">
          <w:rPr>
            <w:noProof/>
            <w:webHidden/>
            <w:sz w:val="20"/>
          </w:rPr>
          <w:t>43</w:t>
        </w:r>
        <w:r w:rsidR="006A7A82" w:rsidRPr="006A7A82">
          <w:rPr>
            <w:noProof/>
            <w:webHidden/>
            <w:sz w:val="20"/>
          </w:rPr>
          <w:fldChar w:fldCharType="end"/>
        </w:r>
      </w:hyperlink>
    </w:p>
    <w:p w14:paraId="45698B26" w14:textId="186DD553"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16" w:history="1">
        <w:r w:rsidR="006A7A82" w:rsidRPr="006A7A82">
          <w:rPr>
            <w:rStyle w:val="Hyperlink"/>
            <w:rFonts w:eastAsia="Calibri" w:cs="Arial"/>
            <w:noProof/>
            <w:sz w:val="20"/>
            <w:lang w:val="en-US"/>
          </w:rPr>
          <w:t>Tabel 26: Numarul suplimentar de angajati ca urmare a implementarii POIM – activitatea de apa</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_Toc40089916 \h </w:instrText>
        </w:r>
        <w:r w:rsidR="006A7A82" w:rsidRPr="006A7A82">
          <w:rPr>
            <w:noProof/>
            <w:webHidden/>
            <w:sz w:val="20"/>
          </w:rPr>
        </w:r>
        <w:r w:rsidR="006A7A82" w:rsidRPr="006A7A82">
          <w:rPr>
            <w:noProof/>
            <w:webHidden/>
            <w:sz w:val="20"/>
          </w:rPr>
          <w:fldChar w:fldCharType="separate"/>
        </w:r>
        <w:r w:rsidR="00D4728B">
          <w:rPr>
            <w:noProof/>
            <w:webHidden/>
            <w:sz w:val="20"/>
          </w:rPr>
          <w:t>43</w:t>
        </w:r>
        <w:r w:rsidR="006A7A82" w:rsidRPr="006A7A82">
          <w:rPr>
            <w:noProof/>
            <w:webHidden/>
            <w:sz w:val="20"/>
          </w:rPr>
          <w:fldChar w:fldCharType="end"/>
        </w:r>
      </w:hyperlink>
    </w:p>
    <w:p w14:paraId="7D0C19B3" w14:textId="15CE2383"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17" w:history="1">
        <w:r w:rsidR="006A7A82" w:rsidRPr="006A7A82">
          <w:rPr>
            <w:rStyle w:val="Hyperlink"/>
            <w:rFonts w:eastAsia="Calibri" w:cs="Arial"/>
            <w:noProof/>
            <w:sz w:val="20"/>
            <w:lang w:val="en-US"/>
          </w:rPr>
          <w:t>Tabel 27 : Costuri de exploatare – Activitatea de apa – Scenariul ”Fara Proiect” (sume in EUR)</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_Toc40089917 \h </w:instrText>
        </w:r>
        <w:r w:rsidR="006A7A82" w:rsidRPr="006A7A82">
          <w:rPr>
            <w:noProof/>
            <w:webHidden/>
            <w:sz w:val="20"/>
          </w:rPr>
        </w:r>
        <w:r w:rsidR="006A7A82" w:rsidRPr="006A7A82">
          <w:rPr>
            <w:noProof/>
            <w:webHidden/>
            <w:sz w:val="20"/>
          </w:rPr>
          <w:fldChar w:fldCharType="separate"/>
        </w:r>
        <w:r w:rsidR="00D4728B">
          <w:rPr>
            <w:noProof/>
            <w:webHidden/>
            <w:sz w:val="20"/>
          </w:rPr>
          <w:t>46</w:t>
        </w:r>
        <w:r w:rsidR="006A7A82" w:rsidRPr="006A7A82">
          <w:rPr>
            <w:noProof/>
            <w:webHidden/>
            <w:sz w:val="20"/>
          </w:rPr>
          <w:fldChar w:fldCharType="end"/>
        </w:r>
      </w:hyperlink>
    </w:p>
    <w:p w14:paraId="5442F39E" w14:textId="06E9A248"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18" w:history="1">
        <w:r w:rsidR="006A7A82" w:rsidRPr="006A7A82">
          <w:rPr>
            <w:rStyle w:val="Hyperlink"/>
            <w:rFonts w:eastAsia="Calibri" w:cs="Arial"/>
            <w:noProof/>
            <w:sz w:val="20"/>
            <w:lang w:val="en-US"/>
          </w:rPr>
          <w:t>Tabel 28: Costuri cu apa bruta – Activitatea de apa – Scenariul ”fara proiect” (sume in EUR)</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_Toc40089918 \h </w:instrText>
        </w:r>
        <w:r w:rsidR="006A7A82" w:rsidRPr="006A7A82">
          <w:rPr>
            <w:noProof/>
            <w:webHidden/>
            <w:sz w:val="20"/>
          </w:rPr>
        </w:r>
        <w:r w:rsidR="006A7A82" w:rsidRPr="006A7A82">
          <w:rPr>
            <w:noProof/>
            <w:webHidden/>
            <w:sz w:val="20"/>
          </w:rPr>
          <w:fldChar w:fldCharType="separate"/>
        </w:r>
        <w:r w:rsidR="00D4728B">
          <w:rPr>
            <w:noProof/>
            <w:webHidden/>
            <w:sz w:val="20"/>
          </w:rPr>
          <w:t>46</w:t>
        </w:r>
        <w:r w:rsidR="006A7A82" w:rsidRPr="006A7A82">
          <w:rPr>
            <w:noProof/>
            <w:webHidden/>
            <w:sz w:val="20"/>
          </w:rPr>
          <w:fldChar w:fldCharType="end"/>
        </w:r>
      </w:hyperlink>
    </w:p>
    <w:p w14:paraId="2788DD86" w14:textId="30EE9344"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19" w:history="1">
        <w:r w:rsidR="006A7A82" w:rsidRPr="006A7A82">
          <w:rPr>
            <w:rStyle w:val="Hyperlink"/>
            <w:rFonts w:eastAsia="Calibri" w:cs="Arial"/>
            <w:noProof/>
            <w:sz w:val="20"/>
            <w:lang w:val="en-US"/>
          </w:rPr>
          <w:t>Tabel 29: Costuri cu energia electrica – Activitatea de apa – Scenariul ”fara proiect” (sume in EUR)</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_Toc40089919 \h </w:instrText>
        </w:r>
        <w:r w:rsidR="006A7A82" w:rsidRPr="006A7A82">
          <w:rPr>
            <w:noProof/>
            <w:webHidden/>
            <w:sz w:val="20"/>
          </w:rPr>
        </w:r>
        <w:r w:rsidR="006A7A82" w:rsidRPr="006A7A82">
          <w:rPr>
            <w:noProof/>
            <w:webHidden/>
            <w:sz w:val="20"/>
          </w:rPr>
          <w:fldChar w:fldCharType="separate"/>
        </w:r>
        <w:r w:rsidR="00D4728B">
          <w:rPr>
            <w:noProof/>
            <w:webHidden/>
            <w:sz w:val="20"/>
          </w:rPr>
          <w:t>47</w:t>
        </w:r>
        <w:r w:rsidR="006A7A82" w:rsidRPr="006A7A82">
          <w:rPr>
            <w:noProof/>
            <w:webHidden/>
            <w:sz w:val="20"/>
          </w:rPr>
          <w:fldChar w:fldCharType="end"/>
        </w:r>
      </w:hyperlink>
    </w:p>
    <w:p w14:paraId="48A73173" w14:textId="2130BBE7"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20" w:history="1">
        <w:r w:rsidR="006A7A82" w:rsidRPr="006A7A82">
          <w:rPr>
            <w:rStyle w:val="Hyperlink"/>
            <w:rFonts w:eastAsia="Calibri" w:cs="Arial"/>
            <w:noProof/>
            <w:sz w:val="20"/>
            <w:lang w:val="en-US"/>
          </w:rPr>
          <w:t>Tabel 30: Costuri cu personalul – Activitatea de apa – Scenariul ”fara proiect” (sume in EUR)</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_Toc40089920 \h </w:instrText>
        </w:r>
        <w:r w:rsidR="006A7A82" w:rsidRPr="006A7A82">
          <w:rPr>
            <w:noProof/>
            <w:webHidden/>
            <w:sz w:val="20"/>
          </w:rPr>
        </w:r>
        <w:r w:rsidR="006A7A82" w:rsidRPr="006A7A82">
          <w:rPr>
            <w:noProof/>
            <w:webHidden/>
            <w:sz w:val="20"/>
          </w:rPr>
          <w:fldChar w:fldCharType="separate"/>
        </w:r>
        <w:r w:rsidR="00D4728B">
          <w:rPr>
            <w:noProof/>
            <w:webHidden/>
            <w:sz w:val="20"/>
          </w:rPr>
          <w:t>48</w:t>
        </w:r>
        <w:r w:rsidR="006A7A82" w:rsidRPr="006A7A82">
          <w:rPr>
            <w:noProof/>
            <w:webHidden/>
            <w:sz w:val="20"/>
          </w:rPr>
          <w:fldChar w:fldCharType="end"/>
        </w:r>
      </w:hyperlink>
    </w:p>
    <w:p w14:paraId="5120E577" w14:textId="190B6999"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21" w:history="1">
        <w:r w:rsidR="006A7A82" w:rsidRPr="006A7A82">
          <w:rPr>
            <w:rStyle w:val="Hyperlink"/>
            <w:rFonts w:eastAsia="Calibri" w:cs="Arial"/>
            <w:noProof/>
            <w:sz w:val="20"/>
            <w:lang w:val="en-US"/>
          </w:rPr>
          <w:t>Tabel 31: Costuri de exploatare – Activitatea de apa uzata – Scenariul ”Cu Proiect” (sume in EUR)</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_Toc40089921 \h </w:instrText>
        </w:r>
        <w:r w:rsidR="006A7A82" w:rsidRPr="006A7A82">
          <w:rPr>
            <w:noProof/>
            <w:webHidden/>
            <w:sz w:val="20"/>
          </w:rPr>
        </w:r>
        <w:r w:rsidR="006A7A82" w:rsidRPr="006A7A82">
          <w:rPr>
            <w:noProof/>
            <w:webHidden/>
            <w:sz w:val="20"/>
          </w:rPr>
          <w:fldChar w:fldCharType="separate"/>
        </w:r>
        <w:r w:rsidR="00D4728B">
          <w:rPr>
            <w:noProof/>
            <w:webHidden/>
            <w:sz w:val="20"/>
          </w:rPr>
          <w:t>49</w:t>
        </w:r>
        <w:r w:rsidR="006A7A82" w:rsidRPr="006A7A82">
          <w:rPr>
            <w:noProof/>
            <w:webHidden/>
            <w:sz w:val="20"/>
          </w:rPr>
          <w:fldChar w:fldCharType="end"/>
        </w:r>
      </w:hyperlink>
    </w:p>
    <w:p w14:paraId="760FD427" w14:textId="1CE35AA4"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22" w:history="1">
        <w:r w:rsidR="006A7A82" w:rsidRPr="006A7A82">
          <w:rPr>
            <w:rStyle w:val="Hyperlink"/>
            <w:rFonts w:eastAsia="Calibri" w:cs="Arial"/>
            <w:noProof/>
            <w:sz w:val="20"/>
            <w:lang w:val="en-US"/>
          </w:rPr>
          <w:t>Tabel 32: Impactul proiectului POIM pe costurile materiale – activitatea de apa uzata</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_Toc40089922 \h </w:instrText>
        </w:r>
        <w:r w:rsidR="006A7A82" w:rsidRPr="006A7A82">
          <w:rPr>
            <w:noProof/>
            <w:webHidden/>
            <w:sz w:val="20"/>
          </w:rPr>
        </w:r>
        <w:r w:rsidR="006A7A82" w:rsidRPr="006A7A82">
          <w:rPr>
            <w:noProof/>
            <w:webHidden/>
            <w:sz w:val="20"/>
          </w:rPr>
          <w:fldChar w:fldCharType="separate"/>
        </w:r>
        <w:r w:rsidR="00D4728B">
          <w:rPr>
            <w:noProof/>
            <w:webHidden/>
            <w:sz w:val="20"/>
          </w:rPr>
          <w:t>50</w:t>
        </w:r>
        <w:r w:rsidR="006A7A82" w:rsidRPr="006A7A82">
          <w:rPr>
            <w:noProof/>
            <w:webHidden/>
            <w:sz w:val="20"/>
          </w:rPr>
          <w:fldChar w:fldCharType="end"/>
        </w:r>
      </w:hyperlink>
    </w:p>
    <w:p w14:paraId="584AD8C6" w14:textId="5AC76EC2"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23" w:history="1">
        <w:r w:rsidR="006A7A82" w:rsidRPr="006A7A82">
          <w:rPr>
            <w:rStyle w:val="Hyperlink"/>
            <w:rFonts w:eastAsia="Calibri" w:cs="Arial"/>
            <w:noProof/>
            <w:sz w:val="20"/>
            <w:lang w:val="en-US"/>
          </w:rPr>
          <w:t>Tabel 33: Costuri cu energia electrica – Activitatea de apa uzata – Scenariul ”cu proiect” (sume in EUR)</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_Toc40089923 \h </w:instrText>
        </w:r>
        <w:r w:rsidR="006A7A82" w:rsidRPr="006A7A82">
          <w:rPr>
            <w:noProof/>
            <w:webHidden/>
            <w:sz w:val="20"/>
          </w:rPr>
        </w:r>
        <w:r w:rsidR="006A7A82" w:rsidRPr="006A7A82">
          <w:rPr>
            <w:noProof/>
            <w:webHidden/>
            <w:sz w:val="20"/>
          </w:rPr>
          <w:fldChar w:fldCharType="separate"/>
        </w:r>
        <w:r w:rsidR="00D4728B">
          <w:rPr>
            <w:noProof/>
            <w:webHidden/>
            <w:sz w:val="20"/>
          </w:rPr>
          <w:t>51</w:t>
        </w:r>
        <w:r w:rsidR="006A7A82" w:rsidRPr="006A7A82">
          <w:rPr>
            <w:noProof/>
            <w:webHidden/>
            <w:sz w:val="20"/>
          </w:rPr>
          <w:fldChar w:fldCharType="end"/>
        </w:r>
      </w:hyperlink>
    </w:p>
    <w:p w14:paraId="4A6B0077" w14:textId="75A7CDCC"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24" w:history="1">
        <w:r w:rsidR="006A7A82" w:rsidRPr="006A7A82">
          <w:rPr>
            <w:rStyle w:val="Hyperlink"/>
            <w:rFonts w:eastAsia="Calibri" w:cs="Arial"/>
            <w:noProof/>
            <w:sz w:val="20"/>
            <w:lang w:val="en-US"/>
          </w:rPr>
          <w:t>Tabel 34: Impactul proiectului POIM pe consumurile energetice – activitatea de apa uzata</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_Toc40089924 \h </w:instrText>
        </w:r>
        <w:r w:rsidR="006A7A82" w:rsidRPr="006A7A82">
          <w:rPr>
            <w:noProof/>
            <w:webHidden/>
            <w:sz w:val="20"/>
          </w:rPr>
        </w:r>
        <w:r w:rsidR="006A7A82" w:rsidRPr="006A7A82">
          <w:rPr>
            <w:noProof/>
            <w:webHidden/>
            <w:sz w:val="20"/>
          </w:rPr>
          <w:fldChar w:fldCharType="separate"/>
        </w:r>
        <w:r w:rsidR="00D4728B">
          <w:rPr>
            <w:noProof/>
            <w:webHidden/>
            <w:sz w:val="20"/>
          </w:rPr>
          <w:t>51</w:t>
        </w:r>
        <w:r w:rsidR="006A7A82" w:rsidRPr="006A7A82">
          <w:rPr>
            <w:noProof/>
            <w:webHidden/>
            <w:sz w:val="20"/>
          </w:rPr>
          <w:fldChar w:fldCharType="end"/>
        </w:r>
      </w:hyperlink>
    </w:p>
    <w:p w14:paraId="05FDBB96" w14:textId="306F0D25"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25" w:history="1">
        <w:r w:rsidR="006A7A82" w:rsidRPr="006A7A82">
          <w:rPr>
            <w:rStyle w:val="Hyperlink"/>
            <w:rFonts w:eastAsia="Calibri" w:cs="Arial"/>
            <w:noProof/>
            <w:sz w:val="20"/>
            <w:lang w:val="en-US"/>
          </w:rPr>
          <w:t>Tabel 35: Costuri cu personalul – Activitatea de apa uzata – Scenariul ”cu proiect” (sume in EUR)</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_Toc40089925 \h </w:instrText>
        </w:r>
        <w:r w:rsidR="006A7A82" w:rsidRPr="006A7A82">
          <w:rPr>
            <w:noProof/>
            <w:webHidden/>
            <w:sz w:val="20"/>
          </w:rPr>
        </w:r>
        <w:r w:rsidR="006A7A82" w:rsidRPr="006A7A82">
          <w:rPr>
            <w:noProof/>
            <w:webHidden/>
            <w:sz w:val="20"/>
          </w:rPr>
          <w:fldChar w:fldCharType="separate"/>
        </w:r>
        <w:r w:rsidR="00D4728B">
          <w:rPr>
            <w:noProof/>
            <w:webHidden/>
            <w:sz w:val="20"/>
          </w:rPr>
          <w:t>51</w:t>
        </w:r>
        <w:r w:rsidR="006A7A82" w:rsidRPr="006A7A82">
          <w:rPr>
            <w:noProof/>
            <w:webHidden/>
            <w:sz w:val="20"/>
          </w:rPr>
          <w:fldChar w:fldCharType="end"/>
        </w:r>
      </w:hyperlink>
    </w:p>
    <w:p w14:paraId="7212219C" w14:textId="0E309758"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26" w:history="1">
        <w:r w:rsidR="006A7A82" w:rsidRPr="006A7A82">
          <w:rPr>
            <w:rStyle w:val="Hyperlink"/>
            <w:rFonts w:eastAsia="Calibri" w:cs="Arial"/>
            <w:noProof/>
            <w:sz w:val="20"/>
            <w:lang w:val="en-US"/>
          </w:rPr>
          <w:t>Tabel 36: Numarul suplimentar de angajati ca urmare a implementarii POIM – activitatea de apa uzata</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_Toc40089926 \h </w:instrText>
        </w:r>
        <w:r w:rsidR="006A7A82" w:rsidRPr="006A7A82">
          <w:rPr>
            <w:noProof/>
            <w:webHidden/>
            <w:sz w:val="20"/>
          </w:rPr>
        </w:r>
        <w:r w:rsidR="006A7A82" w:rsidRPr="006A7A82">
          <w:rPr>
            <w:noProof/>
            <w:webHidden/>
            <w:sz w:val="20"/>
          </w:rPr>
          <w:fldChar w:fldCharType="separate"/>
        </w:r>
        <w:r w:rsidR="00D4728B">
          <w:rPr>
            <w:noProof/>
            <w:webHidden/>
            <w:sz w:val="20"/>
          </w:rPr>
          <w:t>52</w:t>
        </w:r>
        <w:r w:rsidR="006A7A82" w:rsidRPr="006A7A82">
          <w:rPr>
            <w:noProof/>
            <w:webHidden/>
            <w:sz w:val="20"/>
          </w:rPr>
          <w:fldChar w:fldCharType="end"/>
        </w:r>
      </w:hyperlink>
    </w:p>
    <w:p w14:paraId="3CA05FBF" w14:textId="16BB751B"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27" w:history="1">
        <w:r w:rsidR="006A7A82" w:rsidRPr="006A7A82">
          <w:rPr>
            <w:rStyle w:val="Hyperlink"/>
            <w:rFonts w:eastAsia="Calibri" w:cs="Arial"/>
            <w:noProof/>
            <w:sz w:val="20"/>
            <w:lang w:val="en-US"/>
          </w:rPr>
          <w:t>Tabel 37: Costuri cu valorificarea namolului – Activitatea de apa uzata – Scenariul ”Cu proiect” (sume in EUR)</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_Toc40089927 \h </w:instrText>
        </w:r>
        <w:r w:rsidR="006A7A82" w:rsidRPr="006A7A82">
          <w:rPr>
            <w:noProof/>
            <w:webHidden/>
            <w:sz w:val="20"/>
          </w:rPr>
        </w:r>
        <w:r w:rsidR="006A7A82" w:rsidRPr="006A7A82">
          <w:rPr>
            <w:noProof/>
            <w:webHidden/>
            <w:sz w:val="20"/>
          </w:rPr>
          <w:fldChar w:fldCharType="separate"/>
        </w:r>
        <w:r w:rsidR="00D4728B">
          <w:rPr>
            <w:noProof/>
            <w:webHidden/>
            <w:sz w:val="20"/>
          </w:rPr>
          <w:t>53</w:t>
        </w:r>
        <w:r w:rsidR="006A7A82" w:rsidRPr="006A7A82">
          <w:rPr>
            <w:noProof/>
            <w:webHidden/>
            <w:sz w:val="20"/>
          </w:rPr>
          <w:fldChar w:fldCharType="end"/>
        </w:r>
      </w:hyperlink>
    </w:p>
    <w:p w14:paraId="6F8608D0" w14:textId="518CF914"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28" w:history="1">
        <w:r w:rsidR="006A7A82" w:rsidRPr="006A7A82">
          <w:rPr>
            <w:rStyle w:val="Hyperlink"/>
            <w:rFonts w:eastAsia="Calibri" w:cs="Arial"/>
            <w:noProof/>
            <w:sz w:val="20"/>
            <w:lang w:val="en-US"/>
          </w:rPr>
          <w:t>Tabel 38: Costuri de exploatare – Activitatea de apa uzata – Scenariul ”Fara proiect” (sume in EUR)</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_Toc40089928 \h </w:instrText>
        </w:r>
        <w:r w:rsidR="006A7A82" w:rsidRPr="006A7A82">
          <w:rPr>
            <w:noProof/>
            <w:webHidden/>
            <w:sz w:val="20"/>
          </w:rPr>
        </w:r>
        <w:r w:rsidR="006A7A82" w:rsidRPr="006A7A82">
          <w:rPr>
            <w:noProof/>
            <w:webHidden/>
            <w:sz w:val="20"/>
          </w:rPr>
          <w:fldChar w:fldCharType="separate"/>
        </w:r>
        <w:r w:rsidR="00D4728B">
          <w:rPr>
            <w:noProof/>
            <w:webHidden/>
            <w:sz w:val="20"/>
          </w:rPr>
          <w:t>54</w:t>
        </w:r>
        <w:r w:rsidR="006A7A82" w:rsidRPr="006A7A82">
          <w:rPr>
            <w:noProof/>
            <w:webHidden/>
            <w:sz w:val="20"/>
          </w:rPr>
          <w:fldChar w:fldCharType="end"/>
        </w:r>
      </w:hyperlink>
    </w:p>
    <w:p w14:paraId="040CF905" w14:textId="403B094A"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29" w:history="1">
        <w:r w:rsidR="006A7A82" w:rsidRPr="006A7A82">
          <w:rPr>
            <w:rStyle w:val="Hyperlink"/>
            <w:rFonts w:eastAsia="Calibri" w:cs="Arial"/>
            <w:noProof/>
            <w:sz w:val="20"/>
            <w:lang w:val="en-US"/>
          </w:rPr>
          <w:t>Tabel 39: Costuri cu energia electrica – Activitatea de apa uzata – Scenariul ”fara proiect” (sume in EUR)</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_Toc40089929 \h </w:instrText>
        </w:r>
        <w:r w:rsidR="006A7A82" w:rsidRPr="006A7A82">
          <w:rPr>
            <w:noProof/>
            <w:webHidden/>
            <w:sz w:val="20"/>
          </w:rPr>
        </w:r>
        <w:r w:rsidR="006A7A82" w:rsidRPr="006A7A82">
          <w:rPr>
            <w:noProof/>
            <w:webHidden/>
            <w:sz w:val="20"/>
          </w:rPr>
          <w:fldChar w:fldCharType="separate"/>
        </w:r>
        <w:r w:rsidR="00D4728B">
          <w:rPr>
            <w:noProof/>
            <w:webHidden/>
            <w:sz w:val="20"/>
          </w:rPr>
          <w:t>55</w:t>
        </w:r>
        <w:r w:rsidR="006A7A82" w:rsidRPr="006A7A82">
          <w:rPr>
            <w:noProof/>
            <w:webHidden/>
            <w:sz w:val="20"/>
          </w:rPr>
          <w:fldChar w:fldCharType="end"/>
        </w:r>
      </w:hyperlink>
    </w:p>
    <w:p w14:paraId="00B9E633" w14:textId="13F81E2B"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30" w:history="1">
        <w:r w:rsidR="006A7A82" w:rsidRPr="006A7A82">
          <w:rPr>
            <w:rStyle w:val="Hyperlink"/>
            <w:rFonts w:eastAsia="Calibri" w:cs="Arial"/>
            <w:noProof/>
            <w:sz w:val="20"/>
            <w:lang w:val="en-US"/>
          </w:rPr>
          <w:t>Tabel 40: Costuri cu personalul – Activitatea de apa uzata – Scenariul ”fara proiect” (sume in EUR)</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_Toc40089930 \h </w:instrText>
        </w:r>
        <w:r w:rsidR="006A7A82" w:rsidRPr="006A7A82">
          <w:rPr>
            <w:noProof/>
            <w:webHidden/>
            <w:sz w:val="20"/>
          </w:rPr>
        </w:r>
        <w:r w:rsidR="006A7A82" w:rsidRPr="006A7A82">
          <w:rPr>
            <w:noProof/>
            <w:webHidden/>
            <w:sz w:val="20"/>
          </w:rPr>
          <w:fldChar w:fldCharType="separate"/>
        </w:r>
        <w:r w:rsidR="00D4728B">
          <w:rPr>
            <w:noProof/>
            <w:webHidden/>
            <w:sz w:val="20"/>
          </w:rPr>
          <w:t>55</w:t>
        </w:r>
        <w:r w:rsidR="006A7A82" w:rsidRPr="006A7A82">
          <w:rPr>
            <w:noProof/>
            <w:webHidden/>
            <w:sz w:val="20"/>
          </w:rPr>
          <w:fldChar w:fldCharType="end"/>
        </w:r>
      </w:hyperlink>
    </w:p>
    <w:p w14:paraId="76C0DA89" w14:textId="2B14F9B0"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31" w:history="1">
        <w:r w:rsidR="006A7A82" w:rsidRPr="006A7A82">
          <w:rPr>
            <w:rStyle w:val="Hyperlink"/>
            <w:rFonts w:eastAsia="Calibri" w:cs="Arial"/>
            <w:noProof/>
            <w:sz w:val="20"/>
            <w:lang w:val="en-US"/>
          </w:rPr>
          <w:t>Tabel 41: Costuri cu valorificarea namolului – Activitatea de apa uzata – Scenariul ”Fara proiect” (sume in EUR)</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_Toc40089931 \h </w:instrText>
        </w:r>
        <w:r w:rsidR="006A7A82" w:rsidRPr="006A7A82">
          <w:rPr>
            <w:noProof/>
            <w:webHidden/>
            <w:sz w:val="20"/>
          </w:rPr>
        </w:r>
        <w:r w:rsidR="006A7A82" w:rsidRPr="006A7A82">
          <w:rPr>
            <w:noProof/>
            <w:webHidden/>
            <w:sz w:val="20"/>
          </w:rPr>
          <w:fldChar w:fldCharType="separate"/>
        </w:r>
        <w:r w:rsidR="00D4728B">
          <w:rPr>
            <w:noProof/>
            <w:webHidden/>
            <w:sz w:val="20"/>
          </w:rPr>
          <w:t>56</w:t>
        </w:r>
        <w:r w:rsidR="006A7A82" w:rsidRPr="006A7A82">
          <w:rPr>
            <w:noProof/>
            <w:webHidden/>
            <w:sz w:val="20"/>
          </w:rPr>
          <w:fldChar w:fldCharType="end"/>
        </w:r>
      </w:hyperlink>
    </w:p>
    <w:p w14:paraId="5F8CB9D2" w14:textId="6D5EA301"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32" w:history="1">
        <w:r w:rsidR="006A7A82" w:rsidRPr="006A7A82">
          <w:rPr>
            <w:rStyle w:val="Hyperlink"/>
            <w:rFonts w:eastAsia="Calibri" w:cs="Arial"/>
            <w:noProof/>
            <w:sz w:val="20"/>
            <w:lang w:val="en-US"/>
          </w:rPr>
          <w:t>Tabel 42: Strategia de tarifare – Scenariul „Cu proiect”</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_Toc40089932 \h </w:instrText>
        </w:r>
        <w:r w:rsidR="006A7A82" w:rsidRPr="006A7A82">
          <w:rPr>
            <w:noProof/>
            <w:webHidden/>
            <w:sz w:val="20"/>
          </w:rPr>
        </w:r>
        <w:r w:rsidR="006A7A82" w:rsidRPr="006A7A82">
          <w:rPr>
            <w:noProof/>
            <w:webHidden/>
            <w:sz w:val="20"/>
          </w:rPr>
          <w:fldChar w:fldCharType="separate"/>
        </w:r>
        <w:r w:rsidR="00D4728B">
          <w:rPr>
            <w:noProof/>
            <w:webHidden/>
            <w:sz w:val="20"/>
          </w:rPr>
          <w:t>58</w:t>
        </w:r>
        <w:r w:rsidR="006A7A82" w:rsidRPr="006A7A82">
          <w:rPr>
            <w:noProof/>
            <w:webHidden/>
            <w:sz w:val="20"/>
          </w:rPr>
          <w:fldChar w:fldCharType="end"/>
        </w:r>
      </w:hyperlink>
    </w:p>
    <w:p w14:paraId="34C1A301" w14:textId="66914FFF"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33" w:history="1">
        <w:r w:rsidR="006A7A82" w:rsidRPr="006A7A82">
          <w:rPr>
            <w:rStyle w:val="Hyperlink"/>
            <w:rFonts w:eastAsia="Calibri" w:cs="Arial"/>
            <w:noProof/>
            <w:sz w:val="20"/>
            <w:lang w:val="en-US"/>
          </w:rPr>
          <w:t>Tabel 43: Proiectia veniturilor din exploatare – Scenariul „Cu proiect” - (EUR - preturi constante)</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_Toc40089933 \h </w:instrText>
        </w:r>
        <w:r w:rsidR="006A7A82" w:rsidRPr="006A7A82">
          <w:rPr>
            <w:noProof/>
            <w:webHidden/>
            <w:sz w:val="20"/>
          </w:rPr>
        </w:r>
        <w:r w:rsidR="006A7A82" w:rsidRPr="006A7A82">
          <w:rPr>
            <w:noProof/>
            <w:webHidden/>
            <w:sz w:val="20"/>
          </w:rPr>
          <w:fldChar w:fldCharType="separate"/>
        </w:r>
        <w:r w:rsidR="00D4728B">
          <w:rPr>
            <w:noProof/>
            <w:webHidden/>
            <w:sz w:val="20"/>
          </w:rPr>
          <w:t>59</w:t>
        </w:r>
        <w:r w:rsidR="006A7A82" w:rsidRPr="006A7A82">
          <w:rPr>
            <w:noProof/>
            <w:webHidden/>
            <w:sz w:val="20"/>
          </w:rPr>
          <w:fldChar w:fldCharType="end"/>
        </w:r>
      </w:hyperlink>
    </w:p>
    <w:p w14:paraId="03971E8E" w14:textId="417EE1D5"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34" w:history="1">
        <w:r w:rsidR="006A7A82" w:rsidRPr="006A7A82">
          <w:rPr>
            <w:rStyle w:val="Hyperlink"/>
            <w:rFonts w:eastAsia="Calibri" w:cs="Arial"/>
            <w:noProof/>
            <w:sz w:val="20"/>
            <w:lang w:val="en-US"/>
          </w:rPr>
          <w:t>Tabel 44: Proiectia veniturilor din exploatare – Scenariul „Fara proiect” - (EUR - preturi constante)</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_Toc40089934 \h </w:instrText>
        </w:r>
        <w:r w:rsidR="006A7A82" w:rsidRPr="006A7A82">
          <w:rPr>
            <w:noProof/>
            <w:webHidden/>
            <w:sz w:val="20"/>
          </w:rPr>
        </w:r>
        <w:r w:rsidR="006A7A82" w:rsidRPr="006A7A82">
          <w:rPr>
            <w:noProof/>
            <w:webHidden/>
            <w:sz w:val="20"/>
          </w:rPr>
          <w:fldChar w:fldCharType="separate"/>
        </w:r>
        <w:r w:rsidR="00D4728B">
          <w:rPr>
            <w:noProof/>
            <w:webHidden/>
            <w:sz w:val="20"/>
          </w:rPr>
          <w:t>60</w:t>
        </w:r>
        <w:r w:rsidR="006A7A82" w:rsidRPr="006A7A82">
          <w:rPr>
            <w:noProof/>
            <w:webHidden/>
            <w:sz w:val="20"/>
          </w:rPr>
          <w:fldChar w:fldCharType="end"/>
        </w:r>
      </w:hyperlink>
    </w:p>
    <w:p w14:paraId="577BE21C" w14:textId="2B26F574"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35" w:history="1">
        <w:r w:rsidR="006A7A82" w:rsidRPr="006A7A82">
          <w:rPr>
            <w:rStyle w:val="Hyperlink"/>
            <w:rFonts w:eastAsia="Calibri" w:cs="Arial"/>
            <w:noProof/>
            <w:sz w:val="20"/>
            <w:lang w:val="en-US"/>
          </w:rPr>
          <w:t>Tabel 45: Corelatie intre veniturile gospodariei si indicatorii macroeconomici</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_Toc40089935 \h </w:instrText>
        </w:r>
        <w:r w:rsidR="006A7A82" w:rsidRPr="006A7A82">
          <w:rPr>
            <w:noProof/>
            <w:webHidden/>
            <w:sz w:val="20"/>
          </w:rPr>
        </w:r>
        <w:r w:rsidR="006A7A82" w:rsidRPr="006A7A82">
          <w:rPr>
            <w:noProof/>
            <w:webHidden/>
            <w:sz w:val="20"/>
          </w:rPr>
          <w:fldChar w:fldCharType="separate"/>
        </w:r>
        <w:r w:rsidR="00D4728B">
          <w:rPr>
            <w:noProof/>
            <w:webHidden/>
            <w:sz w:val="20"/>
          </w:rPr>
          <w:t>61</w:t>
        </w:r>
        <w:r w:rsidR="006A7A82" w:rsidRPr="006A7A82">
          <w:rPr>
            <w:noProof/>
            <w:webHidden/>
            <w:sz w:val="20"/>
          </w:rPr>
          <w:fldChar w:fldCharType="end"/>
        </w:r>
      </w:hyperlink>
    </w:p>
    <w:p w14:paraId="469E32AC" w14:textId="5049BCF3"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36" w:history="1">
        <w:r w:rsidR="006A7A82" w:rsidRPr="006A7A82">
          <w:rPr>
            <w:rStyle w:val="Hyperlink"/>
            <w:rFonts w:eastAsia="Calibri" w:cs="Arial"/>
            <w:noProof/>
            <w:sz w:val="20"/>
            <w:lang w:val="en-US"/>
          </w:rPr>
          <w:t>Tabel 46: Calculul deficitului de finantare</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_Toc40089936 \h </w:instrText>
        </w:r>
        <w:r w:rsidR="006A7A82" w:rsidRPr="006A7A82">
          <w:rPr>
            <w:noProof/>
            <w:webHidden/>
            <w:sz w:val="20"/>
          </w:rPr>
        </w:r>
        <w:r w:rsidR="006A7A82" w:rsidRPr="006A7A82">
          <w:rPr>
            <w:noProof/>
            <w:webHidden/>
            <w:sz w:val="20"/>
          </w:rPr>
          <w:fldChar w:fldCharType="separate"/>
        </w:r>
        <w:r w:rsidR="00D4728B">
          <w:rPr>
            <w:noProof/>
            <w:webHidden/>
            <w:sz w:val="20"/>
          </w:rPr>
          <w:t>63</w:t>
        </w:r>
        <w:r w:rsidR="006A7A82" w:rsidRPr="006A7A82">
          <w:rPr>
            <w:noProof/>
            <w:webHidden/>
            <w:sz w:val="20"/>
          </w:rPr>
          <w:fldChar w:fldCharType="end"/>
        </w:r>
      </w:hyperlink>
    </w:p>
    <w:p w14:paraId="3E0ADCE8" w14:textId="52DDBD60"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37" w:history="1">
        <w:r w:rsidR="006A7A82" w:rsidRPr="006A7A82">
          <w:rPr>
            <w:rStyle w:val="Hyperlink"/>
            <w:rFonts w:eastAsia="Calibri" w:cs="Arial"/>
            <w:noProof/>
            <w:sz w:val="20"/>
            <w:lang w:val="en-US"/>
          </w:rPr>
          <w:t>Tabel 47: Structura de finantare</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_Toc40089937 \h </w:instrText>
        </w:r>
        <w:r w:rsidR="006A7A82" w:rsidRPr="006A7A82">
          <w:rPr>
            <w:noProof/>
            <w:webHidden/>
            <w:sz w:val="20"/>
          </w:rPr>
        </w:r>
        <w:r w:rsidR="006A7A82" w:rsidRPr="006A7A82">
          <w:rPr>
            <w:noProof/>
            <w:webHidden/>
            <w:sz w:val="20"/>
          </w:rPr>
          <w:fldChar w:fldCharType="separate"/>
        </w:r>
        <w:r w:rsidR="00D4728B">
          <w:rPr>
            <w:noProof/>
            <w:webHidden/>
            <w:sz w:val="20"/>
          </w:rPr>
          <w:t>64</w:t>
        </w:r>
        <w:r w:rsidR="006A7A82" w:rsidRPr="006A7A82">
          <w:rPr>
            <w:noProof/>
            <w:webHidden/>
            <w:sz w:val="20"/>
          </w:rPr>
          <w:fldChar w:fldCharType="end"/>
        </w:r>
      </w:hyperlink>
    </w:p>
    <w:p w14:paraId="41C983C0" w14:textId="386AE648"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38" w:history="1">
        <w:r w:rsidR="006A7A82" w:rsidRPr="006A7A82">
          <w:rPr>
            <w:rStyle w:val="Hyperlink"/>
            <w:rFonts w:eastAsia="Calibri" w:cs="Arial"/>
            <w:noProof/>
            <w:sz w:val="20"/>
            <w:lang w:val="en-US"/>
          </w:rPr>
          <w:t>Tabel 48: Co-finantarea autoritatilor locale</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_Toc40089938 \h </w:instrText>
        </w:r>
        <w:r w:rsidR="006A7A82" w:rsidRPr="006A7A82">
          <w:rPr>
            <w:noProof/>
            <w:webHidden/>
            <w:sz w:val="20"/>
          </w:rPr>
        </w:r>
        <w:r w:rsidR="006A7A82" w:rsidRPr="006A7A82">
          <w:rPr>
            <w:noProof/>
            <w:webHidden/>
            <w:sz w:val="20"/>
          </w:rPr>
          <w:fldChar w:fldCharType="separate"/>
        </w:r>
        <w:r w:rsidR="00D4728B">
          <w:rPr>
            <w:noProof/>
            <w:webHidden/>
            <w:sz w:val="20"/>
          </w:rPr>
          <w:t>65</w:t>
        </w:r>
        <w:r w:rsidR="006A7A82" w:rsidRPr="006A7A82">
          <w:rPr>
            <w:noProof/>
            <w:webHidden/>
            <w:sz w:val="20"/>
          </w:rPr>
          <w:fldChar w:fldCharType="end"/>
        </w:r>
      </w:hyperlink>
    </w:p>
    <w:p w14:paraId="6AD043ED" w14:textId="394F94B4"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39" w:history="1">
        <w:r w:rsidR="006A7A82" w:rsidRPr="006A7A82">
          <w:rPr>
            <w:rStyle w:val="Hyperlink"/>
            <w:rFonts w:eastAsia="Calibri" w:cs="Arial"/>
            <w:noProof/>
            <w:sz w:val="20"/>
            <w:lang w:val="en-US"/>
          </w:rPr>
          <w:t>Tabel 49: Indicatori financiari calculati la cost</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_Toc40089939 \h </w:instrText>
        </w:r>
        <w:r w:rsidR="006A7A82" w:rsidRPr="006A7A82">
          <w:rPr>
            <w:noProof/>
            <w:webHidden/>
            <w:sz w:val="20"/>
          </w:rPr>
        </w:r>
        <w:r w:rsidR="006A7A82" w:rsidRPr="006A7A82">
          <w:rPr>
            <w:noProof/>
            <w:webHidden/>
            <w:sz w:val="20"/>
          </w:rPr>
          <w:fldChar w:fldCharType="separate"/>
        </w:r>
        <w:r w:rsidR="00D4728B">
          <w:rPr>
            <w:noProof/>
            <w:webHidden/>
            <w:sz w:val="20"/>
          </w:rPr>
          <w:t>65</w:t>
        </w:r>
        <w:r w:rsidR="006A7A82" w:rsidRPr="006A7A82">
          <w:rPr>
            <w:noProof/>
            <w:webHidden/>
            <w:sz w:val="20"/>
          </w:rPr>
          <w:fldChar w:fldCharType="end"/>
        </w:r>
      </w:hyperlink>
    </w:p>
    <w:p w14:paraId="52CAB982" w14:textId="2CEB55B7"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40" w:history="1">
        <w:r w:rsidR="006A7A82" w:rsidRPr="006A7A82">
          <w:rPr>
            <w:rStyle w:val="Hyperlink"/>
            <w:rFonts w:eastAsia="Calibri" w:cs="Arial"/>
            <w:noProof/>
            <w:sz w:val="20"/>
            <w:lang w:val="en-US"/>
          </w:rPr>
          <w:t>Tabel 50: Indicatori financiari calculati la capital</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_Toc40089940 \h </w:instrText>
        </w:r>
        <w:r w:rsidR="006A7A82" w:rsidRPr="006A7A82">
          <w:rPr>
            <w:noProof/>
            <w:webHidden/>
            <w:sz w:val="20"/>
          </w:rPr>
        </w:r>
        <w:r w:rsidR="006A7A82" w:rsidRPr="006A7A82">
          <w:rPr>
            <w:noProof/>
            <w:webHidden/>
            <w:sz w:val="20"/>
          </w:rPr>
          <w:fldChar w:fldCharType="separate"/>
        </w:r>
        <w:r w:rsidR="00D4728B">
          <w:rPr>
            <w:noProof/>
            <w:webHidden/>
            <w:sz w:val="20"/>
          </w:rPr>
          <w:t>65</w:t>
        </w:r>
        <w:r w:rsidR="006A7A82" w:rsidRPr="006A7A82">
          <w:rPr>
            <w:noProof/>
            <w:webHidden/>
            <w:sz w:val="20"/>
          </w:rPr>
          <w:fldChar w:fldCharType="end"/>
        </w:r>
      </w:hyperlink>
    </w:p>
    <w:p w14:paraId="463B84F8" w14:textId="714947C6"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41" w:history="1">
        <w:r w:rsidR="006A7A82" w:rsidRPr="006A7A82">
          <w:rPr>
            <w:rStyle w:val="Hyperlink"/>
            <w:rFonts w:eastAsia="Calibri" w:cs="Arial"/>
            <w:noProof/>
            <w:sz w:val="20"/>
            <w:lang w:val="en-US"/>
          </w:rPr>
          <w:t>Tabel 51: Pret umbra pentru salariu</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_Toc40089941 \h </w:instrText>
        </w:r>
        <w:r w:rsidR="006A7A82" w:rsidRPr="006A7A82">
          <w:rPr>
            <w:noProof/>
            <w:webHidden/>
            <w:sz w:val="20"/>
          </w:rPr>
        </w:r>
        <w:r w:rsidR="006A7A82" w:rsidRPr="006A7A82">
          <w:rPr>
            <w:noProof/>
            <w:webHidden/>
            <w:sz w:val="20"/>
          </w:rPr>
          <w:fldChar w:fldCharType="separate"/>
        </w:r>
        <w:r w:rsidR="00D4728B">
          <w:rPr>
            <w:noProof/>
            <w:webHidden/>
            <w:sz w:val="20"/>
          </w:rPr>
          <w:t>71</w:t>
        </w:r>
        <w:r w:rsidR="006A7A82" w:rsidRPr="006A7A82">
          <w:rPr>
            <w:noProof/>
            <w:webHidden/>
            <w:sz w:val="20"/>
          </w:rPr>
          <w:fldChar w:fldCharType="end"/>
        </w:r>
      </w:hyperlink>
    </w:p>
    <w:p w14:paraId="746908A4" w14:textId="183BC2EC"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42" w:history="1">
        <w:r w:rsidR="006A7A82" w:rsidRPr="006A7A82">
          <w:rPr>
            <w:rStyle w:val="Hyperlink"/>
            <w:rFonts w:eastAsia="Calibri" w:cs="Arial"/>
            <w:noProof/>
            <w:sz w:val="20"/>
            <w:lang w:val="en-US"/>
          </w:rPr>
          <w:t>Tabel 52: Emisii CO2</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_Toc40089942 \h </w:instrText>
        </w:r>
        <w:r w:rsidR="006A7A82" w:rsidRPr="006A7A82">
          <w:rPr>
            <w:noProof/>
            <w:webHidden/>
            <w:sz w:val="20"/>
          </w:rPr>
        </w:r>
        <w:r w:rsidR="006A7A82" w:rsidRPr="006A7A82">
          <w:rPr>
            <w:noProof/>
            <w:webHidden/>
            <w:sz w:val="20"/>
          </w:rPr>
          <w:fldChar w:fldCharType="separate"/>
        </w:r>
        <w:r w:rsidR="00D4728B">
          <w:rPr>
            <w:noProof/>
            <w:webHidden/>
            <w:sz w:val="20"/>
          </w:rPr>
          <w:t>71</w:t>
        </w:r>
        <w:r w:rsidR="006A7A82" w:rsidRPr="006A7A82">
          <w:rPr>
            <w:noProof/>
            <w:webHidden/>
            <w:sz w:val="20"/>
          </w:rPr>
          <w:fldChar w:fldCharType="end"/>
        </w:r>
      </w:hyperlink>
    </w:p>
    <w:p w14:paraId="7C7D60A7" w14:textId="49DE0052"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43" w:history="1">
        <w:r w:rsidR="006A7A82" w:rsidRPr="006A7A82">
          <w:rPr>
            <w:rStyle w:val="Hyperlink"/>
            <w:rFonts w:eastAsia="Calibri" w:cs="Arial"/>
            <w:noProof/>
            <w:sz w:val="20"/>
            <w:lang w:val="en-US"/>
          </w:rPr>
          <w:t>Tabel 53: Beneficii individuale potrivit ghidului ACB</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_Toc40089943 \h </w:instrText>
        </w:r>
        <w:r w:rsidR="006A7A82" w:rsidRPr="006A7A82">
          <w:rPr>
            <w:noProof/>
            <w:webHidden/>
            <w:sz w:val="20"/>
          </w:rPr>
        </w:r>
        <w:r w:rsidR="006A7A82" w:rsidRPr="006A7A82">
          <w:rPr>
            <w:noProof/>
            <w:webHidden/>
            <w:sz w:val="20"/>
          </w:rPr>
          <w:fldChar w:fldCharType="separate"/>
        </w:r>
        <w:r w:rsidR="00D4728B">
          <w:rPr>
            <w:noProof/>
            <w:webHidden/>
            <w:sz w:val="20"/>
          </w:rPr>
          <w:t>73</w:t>
        </w:r>
        <w:r w:rsidR="006A7A82" w:rsidRPr="006A7A82">
          <w:rPr>
            <w:noProof/>
            <w:webHidden/>
            <w:sz w:val="20"/>
          </w:rPr>
          <w:fldChar w:fldCharType="end"/>
        </w:r>
      </w:hyperlink>
    </w:p>
    <w:p w14:paraId="70F1E837" w14:textId="243E8E63"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44" w:history="1">
        <w:r w:rsidR="006A7A82" w:rsidRPr="006A7A82">
          <w:rPr>
            <w:rStyle w:val="Hyperlink"/>
            <w:rFonts w:eastAsia="Calibri" w:cs="Arial"/>
            <w:noProof/>
            <w:sz w:val="20"/>
            <w:lang w:val="en-US"/>
          </w:rPr>
          <w:t>Tabel 54: Beneficii unitare ale proiectului, ajustate pentru 2014</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_Toc40089944 \h </w:instrText>
        </w:r>
        <w:r w:rsidR="006A7A82" w:rsidRPr="006A7A82">
          <w:rPr>
            <w:noProof/>
            <w:webHidden/>
            <w:sz w:val="20"/>
          </w:rPr>
        </w:r>
        <w:r w:rsidR="006A7A82" w:rsidRPr="006A7A82">
          <w:rPr>
            <w:noProof/>
            <w:webHidden/>
            <w:sz w:val="20"/>
          </w:rPr>
          <w:fldChar w:fldCharType="separate"/>
        </w:r>
        <w:r w:rsidR="00D4728B">
          <w:rPr>
            <w:noProof/>
            <w:webHidden/>
            <w:sz w:val="20"/>
          </w:rPr>
          <w:t>73</w:t>
        </w:r>
        <w:r w:rsidR="006A7A82" w:rsidRPr="006A7A82">
          <w:rPr>
            <w:noProof/>
            <w:webHidden/>
            <w:sz w:val="20"/>
          </w:rPr>
          <w:fldChar w:fldCharType="end"/>
        </w:r>
      </w:hyperlink>
    </w:p>
    <w:p w14:paraId="0B66886F" w14:textId="03CFBC1E"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45" w:history="1">
        <w:r w:rsidR="006A7A82" w:rsidRPr="006A7A82">
          <w:rPr>
            <w:rStyle w:val="Hyperlink"/>
            <w:rFonts w:eastAsia="Calibri" w:cs="Arial"/>
            <w:noProof/>
            <w:sz w:val="20"/>
            <w:lang w:val="en-US"/>
          </w:rPr>
          <w:t>Tabel 55: VAN pentru principalele costuri si beneficii economice</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_Toc40089945 \h </w:instrText>
        </w:r>
        <w:r w:rsidR="006A7A82" w:rsidRPr="006A7A82">
          <w:rPr>
            <w:noProof/>
            <w:webHidden/>
            <w:sz w:val="20"/>
          </w:rPr>
        </w:r>
        <w:r w:rsidR="006A7A82" w:rsidRPr="006A7A82">
          <w:rPr>
            <w:noProof/>
            <w:webHidden/>
            <w:sz w:val="20"/>
          </w:rPr>
          <w:fldChar w:fldCharType="separate"/>
        </w:r>
        <w:r w:rsidR="00D4728B">
          <w:rPr>
            <w:noProof/>
            <w:webHidden/>
            <w:sz w:val="20"/>
          </w:rPr>
          <w:t>74</w:t>
        </w:r>
        <w:r w:rsidR="006A7A82" w:rsidRPr="006A7A82">
          <w:rPr>
            <w:noProof/>
            <w:webHidden/>
            <w:sz w:val="20"/>
          </w:rPr>
          <w:fldChar w:fldCharType="end"/>
        </w:r>
      </w:hyperlink>
    </w:p>
    <w:p w14:paraId="778CC6F0" w14:textId="143FC5B3"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46" w:history="1">
        <w:r w:rsidR="006A7A82" w:rsidRPr="006A7A82">
          <w:rPr>
            <w:rStyle w:val="Hyperlink"/>
            <w:rFonts w:eastAsia="Calibri" w:cs="Arial"/>
            <w:noProof/>
            <w:sz w:val="20"/>
            <w:lang w:val="en-US"/>
          </w:rPr>
          <w:t>Tabel 56: Indicatori de analiza economica</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_Toc40089946 \h </w:instrText>
        </w:r>
        <w:r w:rsidR="006A7A82" w:rsidRPr="006A7A82">
          <w:rPr>
            <w:noProof/>
            <w:webHidden/>
            <w:sz w:val="20"/>
          </w:rPr>
        </w:r>
        <w:r w:rsidR="006A7A82" w:rsidRPr="006A7A82">
          <w:rPr>
            <w:noProof/>
            <w:webHidden/>
            <w:sz w:val="20"/>
          </w:rPr>
          <w:fldChar w:fldCharType="separate"/>
        </w:r>
        <w:r w:rsidR="00D4728B">
          <w:rPr>
            <w:noProof/>
            <w:webHidden/>
            <w:sz w:val="20"/>
          </w:rPr>
          <w:t>75</w:t>
        </w:r>
        <w:r w:rsidR="006A7A82" w:rsidRPr="006A7A82">
          <w:rPr>
            <w:noProof/>
            <w:webHidden/>
            <w:sz w:val="20"/>
          </w:rPr>
          <w:fldChar w:fldCharType="end"/>
        </w:r>
      </w:hyperlink>
    </w:p>
    <w:p w14:paraId="6EB8E35D" w14:textId="356D4E63"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47" w:history="1">
        <w:r w:rsidR="006A7A82" w:rsidRPr="006A7A82">
          <w:rPr>
            <w:rStyle w:val="Hyperlink"/>
            <w:rFonts w:eastAsia="Calibri" w:cs="Arial"/>
            <w:noProof/>
            <w:sz w:val="20"/>
            <w:lang w:val="en-US"/>
          </w:rPr>
          <w:t>Tabel 57: Analiza de Senzitivitate - VAN/C</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_Toc40089947 \h </w:instrText>
        </w:r>
        <w:r w:rsidR="006A7A82" w:rsidRPr="006A7A82">
          <w:rPr>
            <w:noProof/>
            <w:webHidden/>
            <w:sz w:val="20"/>
          </w:rPr>
        </w:r>
        <w:r w:rsidR="006A7A82" w:rsidRPr="006A7A82">
          <w:rPr>
            <w:noProof/>
            <w:webHidden/>
            <w:sz w:val="20"/>
          </w:rPr>
          <w:fldChar w:fldCharType="separate"/>
        </w:r>
        <w:r w:rsidR="00D4728B">
          <w:rPr>
            <w:noProof/>
            <w:webHidden/>
            <w:sz w:val="20"/>
          </w:rPr>
          <w:t>77</w:t>
        </w:r>
        <w:r w:rsidR="006A7A82" w:rsidRPr="006A7A82">
          <w:rPr>
            <w:noProof/>
            <w:webHidden/>
            <w:sz w:val="20"/>
          </w:rPr>
          <w:fldChar w:fldCharType="end"/>
        </w:r>
      </w:hyperlink>
    </w:p>
    <w:p w14:paraId="45F7627E" w14:textId="2D28D5AB"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48" w:history="1">
        <w:r w:rsidR="006A7A82" w:rsidRPr="006A7A82">
          <w:rPr>
            <w:rStyle w:val="Hyperlink"/>
            <w:rFonts w:eastAsia="Calibri" w:cs="Arial"/>
            <w:noProof/>
            <w:sz w:val="20"/>
            <w:lang w:val="en-US"/>
          </w:rPr>
          <w:t>Tabel 58: Analiza de senzitivitate – VANE</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_Toc40089948 \h </w:instrText>
        </w:r>
        <w:r w:rsidR="006A7A82" w:rsidRPr="006A7A82">
          <w:rPr>
            <w:noProof/>
            <w:webHidden/>
            <w:sz w:val="20"/>
          </w:rPr>
        </w:r>
        <w:r w:rsidR="006A7A82" w:rsidRPr="006A7A82">
          <w:rPr>
            <w:noProof/>
            <w:webHidden/>
            <w:sz w:val="20"/>
          </w:rPr>
          <w:fldChar w:fldCharType="separate"/>
        </w:r>
        <w:r w:rsidR="00D4728B">
          <w:rPr>
            <w:noProof/>
            <w:webHidden/>
            <w:sz w:val="20"/>
          </w:rPr>
          <w:t>78</w:t>
        </w:r>
        <w:r w:rsidR="006A7A82" w:rsidRPr="006A7A82">
          <w:rPr>
            <w:noProof/>
            <w:webHidden/>
            <w:sz w:val="20"/>
          </w:rPr>
          <w:fldChar w:fldCharType="end"/>
        </w:r>
      </w:hyperlink>
    </w:p>
    <w:p w14:paraId="3E8A516B" w14:textId="60836533"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49" w:history="1">
        <w:r w:rsidR="006A7A82" w:rsidRPr="006A7A82">
          <w:rPr>
            <w:rStyle w:val="Hyperlink"/>
            <w:rFonts w:eastAsia="Calibri" w:cs="Arial"/>
            <w:noProof/>
            <w:sz w:val="20"/>
            <w:lang w:val="en-US"/>
          </w:rPr>
          <w:t>Tabel 59: Valori prag</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_Toc40089949 \h </w:instrText>
        </w:r>
        <w:r w:rsidR="006A7A82" w:rsidRPr="006A7A82">
          <w:rPr>
            <w:noProof/>
            <w:webHidden/>
            <w:sz w:val="20"/>
          </w:rPr>
        </w:r>
        <w:r w:rsidR="006A7A82" w:rsidRPr="006A7A82">
          <w:rPr>
            <w:noProof/>
            <w:webHidden/>
            <w:sz w:val="20"/>
          </w:rPr>
          <w:fldChar w:fldCharType="separate"/>
        </w:r>
        <w:r w:rsidR="00D4728B">
          <w:rPr>
            <w:noProof/>
            <w:webHidden/>
            <w:sz w:val="20"/>
          </w:rPr>
          <w:t>79</w:t>
        </w:r>
        <w:r w:rsidR="006A7A82" w:rsidRPr="006A7A82">
          <w:rPr>
            <w:noProof/>
            <w:webHidden/>
            <w:sz w:val="20"/>
          </w:rPr>
          <w:fldChar w:fldCharType="end"/>
        </w:r>
      </w:hyperlink>
    </w:p>
    <w:p w14:paraId="5B6240F3" w14:textId="671CEA94"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50" w:history="1">
        <w:r w:rsidR="006A7A82" w:rsidRPr="006A7A82">
          <w:rPr>
            <w:rStyle w:val="Hyperlink"/>
            <w:rFonts w:eastAsia="Calibri" w:cs="Arial"/>
            <w:noProof/>
            <w:sz w:val="20"/>
            <w:lang w:val="en-US"/>
          </w:rPr>
          <w:t>Tabel 60: Clasificarea riscului in functie de impact</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_Toc40089950 \h </w:instrText>
        </w:r>
        <w:r w:rsidR="006A7A82" w:rsidRPr="006A7A82">
          <w:rPr>
            <w:noProof/>
            <w:webHidden/>
            <w:sz w:val="20"/>
          </w:rPr>
        </w:r>
        <w:r w:rsidR="006A7A82" w:rsidRPr="006A7A82">
          <w:rPr>
            <w:noProof/>
            <w:webHidden/>
            <w:sz w:val="20"/>
          </w:rPr>
          <w:fldChar w:fldCharType="separate"/>
        </w:r>
        <w:r w:rsidR="00D4728B">
          <w:rPr>
            <w:noProof/>
            <w:webHidden/>
            <w:sz w:val="20"/>
          </w:rPr>
          <w:t>80</w:t>
        </w:r>
        <w:r w:rsidR="006A7A82" w:rsidRPr="006A7A82">
          <w:rPr>
            <w:noProof/>
            <w:webHidden/>
            <w:sz w:val="20"/>
          </w:rPr>
          <w:fldChar w:fldCharType="end"/>
        </w:r>
      </w:hyperlink>
    </w:p>
    <w:p w14:paraId="63628444" w14:textId="2E24BBFF"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51" w:history="1">
        <w:r w:rsidR="006A7A82" w:rsidRPr="006A7A82">
          <w:rPr>
            <w:rStyle w:val="Hyperlink"/>
            <w:rFonts w:eastAsia="Calibri" w:cs="Arial"/>
            <w:noProof/>
            <w:sz w:val="20"/>
            <w:lang w:val="en-US"/>
          </w:rPr>
          <w:t>Tabel 61: Nivelurile de risc avand in vedere impactul si probabilitatea - general</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_Toc40089951 \h </w:instrText>
        </w:r>
        <w:r w:rsidR="006A7A82" w:rsidRPr="006A7A82">
          <w:rPr>
            <w:noProof/>
            <w:webHidden/>
            <w:sz w:val="20"/>
          </w:rPr>
        </w:r>
        <w:r w:rsidR="006A7A82" w:rsidRPr="006A7A82">
          <w:rPr>
            <w:noProof/>
            <w:webHidden/>
            <w:sz w:val="20"/>
          </w:rPr>
          <w:fldChar w:fldCharType="separate"/>
        </w:r>
        <w:r w:rsidR="00D4728B">
          <w:rPr>
            <w:noProof/>
            <w:webHidden/>
            <w:sz w:val="20"/>
          </w:rPr>
          <w:t>80</w:t>
        </w:r>
        <w:r w:rsidR="006A7A82" w:rsidRPr="006A7A82">
          <w:rPr>
            <w:noProof/>
            <w:webHidden/>
            <w:sz w:val="20"/>
          </w:rPr>
          <w:fldChar w:fldCharType="end"/>
        </w:r>
      </w:hyperlink>
    </w:p>
    <w:p w14:paraId="55790450" w14:textId="58D803A5"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52" w:history="1">
        <w:r w:rsidR="006A7A82" w:rsidRPr="006A7A82">
          <w:rPr>
            <w:rStyle w:val="Hyperlink"/>
            <w:rFonts w:eastAsia="Calibri" w:cs="Arial"/>
            <w:noProof/>
            <w:sz w:val="20"/>
            <w:lang w:val="en-US"/>
          </w:rPr>
          <w:t>Tabel 62: Nivelurile de risc avand in vedere impactul si probabilitatea - specific</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_Toc40089952 \h </w:instrText>
        </w:r>
        <w:r w:rsidR="006A7A82" w:rsidRPr="006A7A82">
          <w:rPr>
            <w:noProof/>
            <w:webHidden/>
            <w:sz w:val="20"/>
          </w:rPr>
        </w:r>
        <w:r w:rsidR="006A7A82" w:rsidRPr="006A7A82">
          <w:rPr>
            <w:noProof/>
            <w:webHidden/>
            <w:sz w:val="20"/>
          </w:rPr>
          <w:fldChar w:fldCharType="separate"/>
        </w:r>
        <w:r w:rsidR="00D4728B">
          <w:rPr>
            <w:noProof/>
            <w:webHidden/>
            <w:sz w:val="20"/>
          </w:rPr>
          <w:t>80</w:t>
        </w:r>
        <w:r w:rsidR="006A7A82" w:rsidRPr="006A7A82">
          <w:rPr>
            <w:noProof/>
            <w:webHidden/>
            <w:sz w:val="20"/>
          </w:rPr>
          <w:fldChar w:fldCharType="end"/>
        </w:r>
      </w:hyperlink>
    </w:p>
    <w:p w14:paraId="1EA74236" w14:textId="1404FCEF" w:rsidR="006A7A82" w:rsidRPr="006A7A82" w:rsidRDefault="00B96D06">
      <w:pPr>
        <w:pStyle w:val="TableofFigures"/>
        <w:tabs>
          <w:tab w:val="right" w:leader="dot" w:pos="9656"/>
        </w:tabs>
        <w:rPr>
          <w:rFonts w:asciiTheme="minorHAnsi" w:eastAsiaTheme="minorEastAsia" w:hAnsiTheme="minorHAnsi" w:cstheme="minorBidi"/>
          <w:noProof/>
          <w:sz w:val="20"/>
          <w:lang w:val="en-US"/>
        </w:rPr>
      </w:pPr>
      <w:hyperlink w:anchor="_Toc40089953" w:history="1">
        <w:r w:rsidR="006A7A82" w:rsidRPr="006A7A82">
          <w:rPr>
            <w:rStyle w:val="Hyperlink"/>
            <w:rFonts w:eastAsia="Calibri" w:cs="Arial"/>
            <w:noProof/>
            <w:sz w:val="20"/>
            <w:lang w:val="en-US"/>
          </w:rPr>
          <w:t>Tabel 63: Matricea de prevenire a riscurilor</w:t>
        </w:r>
        <w:r w:rsidR="006A7A82" w:rsidRPr="006A7A82">
          <w:rPr>
            <w:noProof/>
            <w:webHidden/>
            <w:sz w:val="20"/>
          </w:rPr>
          <w:tab/>
        </w:r>
        <w:r w:rsidR="006A7A82" w:rsidRPr="006A7A82">
          <w:rPr>
            <w:noProof/>
            <w:webHidden/>
            <w:sz w:val="20"/>
          </w:rPr>
          <w:fldChar w:fldCharType="begin"/>
        </w:r>
        <w:r w:rsidR="006A7A82" w:rsidRPr="006A7A82">
          <w:rPr>
            <w:noProof/>
            <w:webHidden/>
            <w:sz w:val="20"/>
          </w:rPr>
          <w:instrText xml:space="preserve"> PAGEREF _Toc40089953 \h </w:instrText>
        </w:r>
        <w:r w:rsidR="006A7A82" w:rsidRPr="006A7A82">
          <w:rPr>
            <w:noProof/>
            <w:webHidden/>
            <w:sz w:val="20"/>
          </w:rPr>
        </w:r>
        <w:r w:rsidR="006A7A82" w:rsidRPr="006A7A82">
          <w:rPr>
            <w:noProof/>
            <w:webHidden/>
            <w:sz w:val="20"/>
          </w:rPr>
          <w:fldChar w:fldCharType="separate"/>
        </w:r>
        <w:r w:rsidR="00D4728B">
          <w:rPr>
            <w:noProof/>
            <w:webHidden/>
            <w:sz w:val="20"/>
          </w:rPr>
          <w:t>81</w:t>
        </w:r>
        <w:r w:rsidR="006A7A82" w:rsidRPr="006A7A82">
          <w:rPr>
            <w:noProof/>
            <w:webHidden/>
            <w:sz w:val="20"/>
          </w:rPr>
          <w:fldChar w:fldCharType="end"/>
        </w:r>
      </w:hyperlink>
    </w:p>
    <w:p w14:paraId="72A66E2B" w14:textId="716FC53A" w:rsidR="0000685D" w:rsidRPr="00A27459" w:rsidRDefault="0000685D">
      <w:pPr>
        <w:rPr>
          <w:rFonts w:cs="Arial"/>
          <w:sz w:val="20"/>
        </w:rPr>
      </w:pPr>
      <w:r w:rsidRPr="006A7A82">
        <w:rPr>
          <w:rStyle w:val="Hyperlink"/>
          <w:rFonts w:eastAsia="Calibri" w:cs="Arial"/>
          <w:noProof/>
          <w:sz w:val="20"/>
          <w:lang w:val="en-US"/>
        </w:rPr>
        <w:fldChar w:fldCharType="end"/>
      </w:r>
    </w:p>
    <w:p w14:paraId="75DD4FB2" w14:textId="77777777" w:rsidR="0000685D" w:rsidRDefault="0000685D">
      <w:pPr>
        <w:rPr>
          <w:rFonts w:ascii="Arial Narrow" w:hAnsi="Arial Narrow"/>
        </w:rPr>
      </w:pPr>
    </w:p>
    <w:p w14:paraId="4647450B" w14:textId="77777777" w:rsidR="0000685D" w:rsidRDefault="0000685D">
      <w:pPr>
        <w:rPr>
          <w:rFonts w:ascii="Arial Narrow" w:hAnsi="Arial Narrow"/>
        </w:rPr>
      </w:pPr>
    </w:p>
    <w:p w14:paraId="373087B2" w14:textId="77777777" w:rsidR="00C3286F" w:rsidRDefault="00C3286F">
      <w:pPr>
        <w:rPr>
          <w:rFonts w:ascii="Arial Narrow" w:hAnsi="Arial Narrow"/>
        </w:rPr>
      </w:pPr>
    </w:p>
    <w:p w14:paraId="5BD28331" w14:textId="77777777" w:rsidR="00C3286F" w:rsidRDefault="00C3286F">
      <w:pPr>
        <w:rPr>
          <w:rFonts w:ascii="Arial Narrow" w:hAnsi="Arial Narrow"/>
        </w:rPr>
      </w:pPr>
      <w:r>
        <w:rPr>
          <w:rFonts w:ascii="Arial Narrow" w:hAnsi="Arial Narrow"/>
        </w:rPr>
        <w:br w:type="page"/>
      </w:r>
    </w:p>
    <w:p w14:paraId="35FFCC3D" w14:textId="77777777" w:rsidR="00C3286F" w:rsidRDefault="00C3286F" w:rsidP="00CC0E40">
      <w:pPr>
        <w:pStyle w:val="Heading1"/>
        <w:widowControl/>
        <w:numPr>
          <w:ilvl w:val="0"/>
          <w:numId w:val="1"/>
        </w:numPr>
        <w:pBdr>
          <w:top w:val="none" w:sz="0" w:space="0" w:color="auto"/>
          <w:left w:val="none" w:sz="0" w:space="0" w:color="auto"/>
          <w:bottom w:val="none" w:sz="0" w:space="0" w:color="auto"/>
          <w:right w:val="none" w:sz="0" w:space="0" w:color="auto"/>
        </w:pBdr>
        <w:shd w:val="clear" w:color="auto" w:fill="auto"/>
        <w:tabs>
          <w:tab w:val="num" w:pos="792"/>
        </w:tabs>
        <w:spacing w:after="60"/>
        <w:ind w:left="792" w:hanging="432"/>
        <w:rPr>
          <w:rFonts w:ascii="Arial Narrow" w:hAnsi="Arial Narrow" w:cs="Arial"/>
          <w:bCs/>
          <w:noProof/>
          <w:kern w:val="32"/>
          <w:sz w:val="24"/>
          <w:lang w:val="ro-RO"/>
        </w:rPr>
      </w:pPr>
      <w:bookmarkStart w:id="2" w:name="_Toc501131367"/>
      <w:bookmarkStart w:id="3" w:name="_Toc507063867"/>
      <w:bookmarkStart w:id="4" w:name="_Toc40089863"/>
      <w:r w:rsidRPr="00C3286F">
        <w:rPr>
          <w:rFonts w:ascii="Arial Narrow" w:hAnsi="Arial Narrow" w:cs="Arial"/>
          <w:bCs/>
          <w:noProof/>
          <w:kern w:val="32"/>
          <w:sz w:val="24"/>
          <w:lang w:val="ro-RO"/>
        </w:rPr>
        <w:lastRenderedPageBreak/>
        <w:t>Contextul Proiectului</w:t>
      </w:r>
      <w:bookmarkEnd w:id="2"/>
      <w:bookmarkEnd w:id="3"/>
      <w:bookmarkEnd w:id="4"/>
    </w:p>
    <w:p w14:paraId="314B070B" w14:textId="77777777" w:rsidR="00532D0A" w:rsidRPr="00532D0A" w:rsidRDefault="00532D0A" w:rsidP="00532D0A">
      <w:pPr>
        <w:rPr>
          <w:lang w:val="ro-RO"/>
        </w:rPr>
      </w:pPr>
    </w:p>
    <w:p w14:paraId="265A0465" w14:textId="77777777" w:rsidR="00C3286F" w:rsidRPr="006D7971" w:rsidRDefault="00C3286F" w:rsidP="006D7971">
      <w:pPr>
        <w:spacing w:line="320" w:lineRule="atLeast"/>
        <w:jc w:val="both"/>
        <w:rPr>
          <w:rFonts w:eastAsiaTheme="minorHAnsi" w:cstheme="minorBidi"/>
          <w:sz w:val="20"/>
          <w:szCs w:val="22"/>
          <w:lang w:val="ro-RO"/>
        </w:rPr>
      </w:pPr>
      <w:r w:rsidRPr="006D7971">
        <w:rPr>
          <w:rFonts w:eastAsiaTheme="minorHAnsi" w:cstheme="minorBidi"/>
          <w:sz w:val="20"/>
          <w:szCs w:val="22"/>
          <w:lang w:val="ro-RO"/>
        </w:rPr>
        <w:t xml:space="preserve">Judetul </w:t>
      </w:r>
      <w:r w:rsidR="00FB05AB" w:rsidRPr="006D7971">
        <w:rPr>
          <w:rFonts w:eastAsiaTheme="minorHAnsi" w:cstheme="minorBidi"/>
          <w:sz w:val="20"/>
          <w:szCs w:val="22"/>
          <w:lang w:val="ro-RO"/>
        </w:rPr>
        <w:t>Gorj</w:t>
      </w:r>
      <w:r w:rsidR="003E00AF" w:rsidRPr="006D7971">
        <w:rPr>
          <w:rFonts w:eastAsiaTheme="minorHAnsi" w:cstheme="minorBidi"/>
          <w:sz w:val="20"/>
          <w:szCs w:val="22"/>
          <w:lang w:val="ro-RO"/>
        </w:rPr>
        <w:t xml:space="preserve"> </w:t>
      </w:r>
      <w:r w:rsidRPr="006D7971">
        <w:rPr>
          <w:rFonts w:eastAsiaTheme="minorHAnsi" w:cstheme="minorBidi"/>
          <w:sz w:val="20"/>
          <w:szCs w:val="22"/>
          <w:lang w:val="ro-RO"/>
        </w:rPr>
        <w:t xml:space="preserve">este situat in </w:t>
      </w:r>
      <w:r w:rsidR="00FB05AB" w:rsidRPr="006D7971">
        <w:rPr>
          <w:rFonts w:eastAsiaTheme="minorHAnsi" w:cstheme="minorBidi"/>
          <w:sz w:val="20"/>
          <w:szCs w:val="22"/>
          <w:lang w:val="ro-RO"/>
        </w:rPr>
        <w:t>partea sud-vestica a</w:t>
      </w:r>
      <w:r w:rsidRPr="006D7971">
        <w:rPr>
          <w:rFonts w:eastAsiaTheme="minorHAnsi" w:cstheme="minorBidi"/>
          <w:sz w:val="20"/>
          <w:szCs w:val="22"/>
          <w:lang w:val="ro-RO"/>
        </w:rPr>
        <w:t xml:space="preserve"> Romaniei. Harta de mai jos arata delimitarile judetului </w:t>
      </w:r>
      <w:r w:rsidR="00FB05AB" w:rsidRPr="006D7971">
        <w:rPr>
          <w:rFonts w:eastAsiaTheme="minorHAnsi" w:cstheme="minorBidi"/>
          <w:sz w:val="20"/>
          <w:szCs w:val="22"/>
          <w:lang w:val="ro-RO"/>
        </w:rPr>
        <w:t>Gorj</w:t>
      </w:r>
      <w:r w:rsidRPr="006D7971">
        <w:rPr>
          <w:rFonts w:eastAsiaTheme="minorHAnsi" w:cstheme="minorBidi"/>
          <w:sz w:val="20"/>
          <w:szCs w:val="22"/>
          <w:lang w:val="ro-RO"/>
        </w:rPr>
        <w:t xml:space="preserve"> pe harta Romaniei.</w:t>
      </w:r>
    </w:p>
    <w:p w14:paraId="66675089" w14:textId="77777777" w:rsidR="00C3286F" w:rsidRDefault="00477034" w:rsidP="00C3286F">
      <w:pPr>
        <w:rPr>
          <w:lang w:val="ro-RO"/>
        </w:rPr>
      </w:pPr>
      <w:r>
        <w:rPr>
          <w:noProof/>
          <w:lang w:val="ro-RO" w:eastAsia="ro-RO"/>
        </w:rPr>
        <w:drawing>
          <wp:inline distT="0" distB="0" distL="0" distR="0" wp14:anchorId="444F2EBA" wp14:editId="2CC07F5F">
            <wp:extent cx="6019800" cy="3944620"/>
            <wp:effectExtent l="0" t="0" r="0" b="0"/>
            <wp:docPr id="25" name="Picture 25"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rta-judetului-Gorj.jpg"/>
                    <pic:cNvPicPr/>
                  </pic:nvPicPr>
                  <pic:blipFill>
                    <a:blip r:embed="rId10">
                      <a:extLst>
                        <a:ext uri="{28A0092B-C50C-407E-A947-70E740481C1C}">
                          <a14:useLocalDpi xmlns:a14="http://schemas.microsoft.com/office/drawing/2010/main" val="0"/>
                        </a:ext>
                      </a:extLst>
                    </a:blip>
                    <a:stretch>
                      <a:fillRect/>
                    </a:stretch>
                  </pic:blipFill>
                  <pic:spPr>
                    <a:xfrm>
                      <a:off x="0" y="0"/>
                      <a:ext cx="6066880" cy="3975470"/>
                    </a:xfrm>
                    <a:prstGeom prst="rect">
                      <a:avLst/>
                    </a:prstGeom>
                  </pic:spPr>
                </pic:pic>
              </a:graphicData>
            </a:graphic>
          </wp:inline>
        </w:drawing>
      </w:r>
    </w:p>
    <w:p w14:paraId="24897A4D" w14:textId="7EDBEEE6" w:rsidR="00C3286F" w:rsidRPr="006D7971" w:rsidRDefault="0000685D" w:rsidP="0000685D">
      <w:pPr>
        <w:pStyle w:val="Caption"/>
        <w:tabs>
          <w:tab w:val="left" w:pos="1701"/>
          <w:tab w:val="left" w:pos="2268"/>
          <w:tab w:val="right" w:pos="8789"/>
        </w:tabs>
        <w:spacing w:before="0" w:after="0" w:line="280" w:lineRule="exact"/>
        <w:ind w:left="1134" w:firstLine="708"/>
        <w:rPr>
          <w:rFonts w:eastAsia="Calibri" w:cs="Arial"/>
          <w:bCs w:val="0"/>
          <w:szCs w:val="24"/>
          <w:lang w:val="en-US"/>
        </w:rPr>
      </w:pPr>
      <w:bookmarkStart w:id="5" w:name="_Toc40089702"/>
      <w:proofErr w:type="spellStart"/>
      <w:r w:rsidRPr="006D7971">
        <w:rPr>
          <w:rFonts w:eastAsia="Calibri" w:cs="Arial"/>
          <w:bCs w:val="0"/>
          <w:szCs w:val="24"/>
          <w:lang w:val="en-US"/>
        </w:rPr>
        <w:t>Figura</w:t>
      </w:r>
      <w:proofErr w:type="spellEnd"/>
      <w:r w:rsidRPr="006D7971">
        <w:rPr>
          <w:rFonts w:eastAsia="Calibri" w:cs="Arial"/>
          <w:bCs w:val="0"/>
          <w:szCs w:val="24"/>
          <w:lang w:val="en-US"/>
        </w:rPr>
        <w:t xml:space="preserve"> </w:t>
      </w:r>
      <w:r w:rsidRPr="006D7971">
        <w:rPr>
          <w:rFonts w:eastAsia="Calibri" w:cs="Arial"/>
          <w:bCs w:val="0"/>
          <w:szCs w:val="24"/>
          <w:lang w:val="en-US"/>
        </w:rPr>
        <w:fldChar w:fldCharType="begin"/>
      </w:r>
      <w:r w:rsidRPr="006D7971">
        <w:rPr>
          <w:rFonts w:eastAsia="Calibri" w:cs="Arial"/>
          <w:bCs w:val="0"/>
          <w:szCs w:val="24"/>
          <w:lang w:val="en-US"/>
        </w:rPr>
        <w:instrText xml:space="preserve"> SEQ Figure \* ARABIC </w:instrText>
      </w:r>
      <w:r w:rsidRPr="006D7971">
        <w:rPr>
          <w:rFonts w:eastAsia="Calibri" w:cs="Arial"/>
          <w:bCs w:val="0"/>
          <w:szCs w:val="24"/>
          <w:lang w:val="en-US"/>
        </w:rPr>
        <w:fldChar w:fldCharType="separate"/>
      </w:r>
      <w:r w:rsidR="00E85EA9">
        <w:rPr>
          <w:rFonts w:eastAsia="Calibri" w:cs="Arial"/>
          <w:bCs w:val="0"/>
          <w:noProof/>
          <w:szCs w:val="24"/>
          <w:lang w:val="en-US"/>
        </w:rPr>
        <w:t>1</w:t>
      </w:r>
      <w:r w:rsidRPr="006D7971">
        <w:rPr>
          <w:rFonts w:eastAsia="Calibri" w:cs="Arial"/>
          <w:bCs w:val="0"/>
          <w:szCs w:val="24"/>
          <w:lang w:val="en-US"/>
        </w:rPr>
        <w:fldChar w:fldCharType="end"/>
      </w:r>
      <w:r w:rsidRPr="006D7971">
        <w:rPr>
          <w:rFonts w:eastAsia="Calibri" w:cs="Arial"/>
          <w:bCs w:val="0"/>
          <w:szCs w:val="24"/>
          <w:lang w:val="en-US"/>
        </w:rPr>
        <w:t xml:space="preserve"> </w:t>
      </w:r>
      <w:r w:rsidR="00FA2C11" w:rsidRPr="006D7971">
        <w:rPr>
          <w:rFonts w:eastAsia="Calibri" w:cs="Arial"/>
          <w:bCs w:val="0"/>
          <w:szCs w:val="24"/>
          <w:lang w:val="en-US"/>
        </w:rPr>
        <w:t xml:space="preserve">: </w:t>
      </w:r>
      <w:proofErr w:type="spellStart"/>
      <w:r w:rsidRPr="006D7971">
        <w:rPr>
          <w:rFonts w:eastAsia="Calibri" w:cs="Arial"/>
          <w:bCs w:val="0"/>
          <w:szCs w:val="24"/>
          <w:lang w:val="en-US"/>
        </w:rPr>
        <w:t>Harta</w:t>
      </w:r>
      <w:proofErr w:type="spellEnd"/>
      <w:r w:rsidRPr="006D7971">
        <w:rPr>
          <w:rFonts w:eastAsia="Calibri" w:cs="Arial"/>
          <w:bCs w:val="0"/>
          <w:szCs w:val="24"/>
          <w:lang w:val="en-US"/>
        </w:rPr>
        <w:t xml:space="preserve"> </w:t>
      </w:r>
      <w:proofErr w:type="spellStart"/>
      <w:r w:rsidRPr="006D7971">
        <w:rPr>
          <w:rFonts w:eastAsia="Calibri" w:cs="Arial"/>
          <w:bCs w:val="0"/>
          <w:szCs w:val="24"/>
          <w:lang w:val="en-US"/>
        </w:rPr>
        <w:t>judetului</w:t>
      </w:r>
      <w:proofErr w:type="spellEnd"/>
      <w:r w:rsidRPr="006D7971">
        <w:rPr>
          <w:rFonts w:eastAsia="Calibri" w:cs="Arial"/>
          <w:bCs w:val="0"/>
          <w:szCs w:val="24"/>
          <w:lang w:val="en-US"/>
        </w:rPr>
        <w:t xml:space="preserve"> </w:t>
      </w:r>
      <w:proofErr w:type="spellStart"/>
      <w:r w:rsidR="004043CE" w:rsidRPr="006D7971">
        <w:rPr>
          <w:rFonts w:eastAsia="Calibri" w:cs="Arial"/>
          <w:bCs w:val="0"/>
          <w:szCs w:val="24"/>
          <w:lang w:val="en-US"/>
        </w:rPr>
        <w:t>Gorj</w:t>
      </w:r>
      <w:bookmarkEnd w:id="5"/>
      <w:proofErr w:type="spellEnd"/>
    </w:p>
    <w:p w14:paraId="4925B057" w14:textId="77777777" w:rsidR="00CC30B8" w:rsidRDefault="00CC30B8" w:rsidP="006D7971">
      <w:pPr>
        <w:spacing w:line="320" w:lineRule="atLeast"/>
        <w:jc w:val="both"/>
        <w:rPr>
          <w:rFonts w:eastAsiaTheme="minorHAnsi" w:cstheme="minorBidi"/>
          <w:sz w:val="20"/>
          <w:szCs w:val="22"/>
          <w:lang w:val="ro-RO"/>
        </w:rPr>
      </w:pPr>
      <w:bookmarkStart w:id="6" w:name="_Toc425414024"/>
    </w:p>
    <w:p w14:paraId="45EAE7AD" w14:textId="77777777" w:rsidR="005D7E21" w:rsidRPr="006D7971" w:rsidRDefault="005D7E21" w:rsidP="006D7971">
      <w:pPr>
        <w:spacing w:line="320" w:lineRule="atLeast"/>
        <w:jc w:val="both"/>
        <w:rPr>
          <w:rFonts w:eastAsiaTheme="minorHAnsi" w:cstheme="minorBidi"/>
          <w:sz w:val="20"/>
          <w:szCs w:val="22"/>
          <w:lang w:val="ro-RO"/>
        </w:rPr>
      </w:pPr>
      <w:r w:rsidRPr="006D7971">
        <w:rPr>
          <w:rFonts w:eastAsiaTheme="minorHAnsi" w:cstheme="minorBidi"/>
          <w:sz w:val="20"/>
          <w:szCs w:val="22"/>
          <w:lang w:val="ro-RO"/>
        </w:rPr>
        <w:t>Este limitat de județele: Dolj (sud-est), Mehedinți (sud-vest), Caraș-Severin (nord-vest), Hunedoara (nord) și Vâlcea (est).</w:t>
      </w:r>
    </w:p>
    <w:p w14:paraId="5FC6AB2B" w14:textId="514B3B85" w:rsidR="00C3286F" w:rsidRPr="006D7971" w:rsidRDefault="00C3286F" w:rsidP="006D7971">
      <w:pPr>
        <w:spacing w:line="320" w:lineRule="atLeast"/>
        <w:jc w:val="both"/>
        <w:rPr>
          <w:rFonts w:eastAsiaTheme="minorHAnsi" w:cstheme="minorBidi"/>
          <w:sz w:val="20"/>
          <w:szCs w:val="22"/>
          <w:lang w:val="ro-RO"/>
        </w:rPr>
      </w:pPr>
      <w:r w:rsidRPr="006D7971">
        <w:rPr>
          <w:rFonts w:eastAsiaTheme="minorHAnsi" w:cstheme="minorBidi"/>
          <w:sz w:val="20"/>
          <w:szCs w:val="22"/>
          <w:lang w:val="ro-RO"/>
        </w:rPr>
        <w:t xml:space="preserve">Judetul </w:t>
      </w:r>
      <w:r w:rsidR="003E00AF" w:rsidRPr="006D7971">
        <w:rPr>
          <w:rFonts w:eastAsiaTheme="minorHAnsi" w:cstheme="minorBidi"/>
          <w:sz w:val="20"/>
          <w:szCs w:val="22"/>
          <w:lang w:val="ro-RO"/>
        </w:rPr>
        <w:t xml:space="preserve">ocupa o suprafata de </w:t>
      </w:r>
      <w:r w:rsidR="005D7E21" w:rsidRPr="006D7971">
        <w:rPr>
          <w:rFonts w:eastAsiaTheme="minorHAnsi" w:cstheme="minorBidi"/>
          <w:sz w:val="20"/>
          <w:szCs w:val="22"/>
          <w:lang w:val="ro-RO"/>
        </w:rPr>
        <w:t>5</w:t>
      </w:r>
      <w:r w:rsidR="00D753BE">
        <w:rPr>
          <w:rFonts w:eastAsiaTheme="minorHAnsi" w:cstheme="minorBidi"/>
          <w:sz w:val="20"/>
          <w:szCs w:val="22"/>
          <w:lang w:val="ro-RO"/>
        </w:rPr>
        <w:t>.</w:t>
      </w:r>
      <w:r w:rsidR="005D7E21" w:rsidRPr="006D7971">
        <w:rPr>
          <w:rFonts w:eastAsiaTheme="minorHAnsi" w:cstheme="minorBidi"/>
          <w:sz w:val="20"/>
          <w:szCs w:val="22"/>
          <w:lang w:val="ro-RO"/>
        </w:rPr>
        <w:t xml:space="preserve">602 </w:t>
      </w:r>
      <w:r w:rsidR="003E00AF" w:rsidRPr="006D7971">
        <w:rPr>
          <w:rFonts w:eastAsiaTheme="minorHAnsi" w:cstheme="minorBidi"/>
          <w:sz w:val="20"/>
          <w:szCs w:val="22"/>
          <w:lang w:val="ro-RO"/>
        </w:rPr>
        <w:t xml:space="preserve">km2, ceea ce </w:t>
      </w:r>
      <w:r w:rsidR="004043CE" w:rsidRPr="006D7971">
        <w:rPr>
          <w:rFonts w:eastAsiaTheme="minorHAnsi" w:cstheme="minorBidi"/>
          <w:sz w:val="20"/>
          <w:szCs w:val="22"/>
          <w:lang w:val="ro-RO"/>
        </w:rPr>
        <w:t>reprezinta 2</w:t>
      </w:r>
      <w:r w:rsidR="00D753BE">
        <w:rPr>
          <w:rFonts w:eastAsiaTheme="minorHAnsi" w:cstheme="minorBidi"/>
          <w:sz w:val="20"/>
          <w:szCs w:val="22"/>
          <w:lang w:val="ro-RO"/>
        </w:rPr>
        <w:t>,</w:t>
      </w:r>
      <w:r w:rsidR="000545F6" w:rsidRPr="006D7971">
        <w:rPr>
          <w:rFonts w:eastAsiaTheme="minorHAnsi" w:cstheme="minorBidi"/>
          <w:sz w:val="20"/>
          <w:szCs w:val="22"/>
          <w:lang w:val="ro-RO"/>
        </w:rPr>
        <w:t>3</w:t>
      </w:r>
      <w:r w:rsidR="003E00AF" w:rsidRPr="006D7971">
        <w:rPr>
          <w:rFonts w:eastAsiaTheme="minorHAnsi" w:cstheme="minorBidi"/>
          <w:sz w:val="20"/>
          <w:szCs w:val="22"/>
          <w:lang w:val="ro-RO"/>
        </w:rPr>
        <w:t>% din suprafata tarii</w:t>
      </w:r>
      <w:r w:rsidRPr="006D7971">
        <w:rPr>
          <w:rFonts w:eastAsiaTheme="minorHAnsi" w:cstheme="minorBidi"/>
          <w:sz w:val="20"/>
          <w:szCs w:val="22"/>
          <w:lang w:val="ro-RO"/>
        </w:rPr>
        <w:t>.</w:t>
      </w:r>
    </w:p>
    <w:p w14:paraId="63A169DC" w14:textId="77777777" w:rsidR="00C3286F" w:rsidRPr="006D7971" w:rsidRDefault="00C3286F" w:rsidP="006D7971">
      <w:pPr>
        <w:spacing w:line="320" w:lineRule="atLeast"/>
        <w:jc w:val="both"/>
        <w:rPr>
          <w:rFonts w:eastAsiaTheme="minorHAnsi" w:cstheme="minorBidi"/>
          <w:sz w:val="20"/>
          <w:szCs w:val="22"/>
          <w:lang w:val="ro-RO"/>
        </w:rPr>
      </w:pPr>
      <w:r w:rsidRPr="006D7971">
        <w:rPr>
          <w:rFonts w:eastAsiaTheme="minorHAnsi" w:cstheme="minorBidi"/>
          <w:sz w:val="20"/>
          <w:szCs w:val="22"/>
          <w:lang w:val="ro-RO"/>
        </w:rPr>
        <w:t>Din punct de vedere administrativ, judetul este format din:</w:t>
      </w:r>
    </w:p>
    <w:p w14:paraId="42670393" w14:textId="77777777" w:rsidR="00C3286F" w:rsidRPr="006D7971" w:rsidRDefault="003E00AF" w:rsidP="00CC0E40">
      <w:pPr>
        <w:pStyle w:val="ListParagraph"/>
        <w:numPr>
          <w:ilvl w:val="0"/>
          <w:numId w:val="2"/>
        </w:numPr>
        <w:spacing w:before="0" w:line="320" w:lineRule="exact"/>
        <w:rPr>
          <w:rStyle w:val="ui-column-title1"/>
          <w:rFonts w:ascii="Arial" w:eastAsiaTheme="minorHAnsi" w:hAnsi="Arial" w:cs="Arial"/>
          <w:color w:val="000000" w:themeColor="text1"/>
          <w:sz w:val="20"/>
          <w:lang w:val="en-US"/>
        </w:rPr>
      </w:pPr>
      <w:r w:rsidRPr="006D7971">
        <w:rPr>
          <w:rStyle w:val="ui-column-title1"/>
          <w:rFonts w:ascii="Arial" w:eastAsiaTheme="minorHAnsi" w:hAnsi="Arial" w:cs="Arial"/>
          <w:color w:val="000000" w:themeColor="text1"/>
          <w:sz w:val="20"/>
          <w:lang w:val="en-US"/>
        </w:rPr>
        <w:t>2</w:t>
      </w:r>
      <w:r w:rsidR="00C3286F" w:rsidRPr="006D7971">
        <w:rPr>
          <w:rStyle w:val="ui-column-title1"/>
          <w:rFonts w:ascii="Arial" w:eastAsiaTheme="minorHAnsi" w:hAnsi="Arial" w:cs="Arial"/>
          <w:color w:val="000000" w:themeColor="text1"/>
          <w:sz w:val="20"/>
          <w:lang w:val="en-US"/>
        </w:rPr>
        <w:t xml:space="preserve"> </w:t>
      </w:r>
      <w:proofErr w:type="spellStart"/>
      <w:r w:rsidR="00C3286F" w:rsidRPr="006D7971">
        <w:rPr>
          <w:rStyle w:val="ui-column-title1"/>
          <w:rFonts w:ascii="Arial" w:eastAsiaTheme="minorHAnsi" w:hAnsi="Arial" w:cs="Arial"/>
          <w:color w:val="000000" w:themeColor="text1"/>
          <w:sz w:val="20"/>
          <w:lang w:val="en-US"/>
        </w:rPr>
        <w:t>municipii</w:t>
      </w:r>
      <w:proofErr w:type="spellEnd"/>
      <w:r w:rsidR="00C3286F" w:rsidRPr="006D7971">
        <w:rPr>
          <w:rStyle w:val="ui-column-title1"/>
          <w:rFonts w:ascii="Arial" w:eastAsiaTheme="minorHAnsi" w:hAnsi="Arial" w:cs="Arial"/>
          <w:color w:val="000000" w:themeColor="text1"/>
          <w:sz w:val="20"/>
          <w:lang w:val="en-US"/>
        </w:rPr>
        <w:t xml:space="preserve"> – </w:t>
      </w:r>
      <w:proofErr w:type="spellStart"/>
      <w:r w:rsidR="005D7E21" w:rsidRPr="006D7971">
        <w:rPr>
          <w:rStyle w:val="ui-column-title1"/>
          <w:rFonts w:ascii="Arial" w:eastAsiaTheme="minorHAnsi" w:hAnsi="Arial" w:cs="Arial"/>
          <w:color w:val="000000" w:themeColor="text1"/>
          <w:sz w:val="20"/>
          <w:lang w:val="en-US"/>
        </w:rPr>
        <w:t>Târgu</w:t>
      </w:r>
      <w:proofErr w:type="spellEnd"/>
      <w:r w:rsidR="005D7E21" w:rsidRPr="006D7971">
        <w:rPr>
          <w:rStyle w:val="ui-column-title1"/>
          <w:rFonts w:ascii="Arial" w:eastAsiaTheme="minorHAnsi" w:hAnsi="Arial" w:cs="Arial"/>
          <w:color w:val="000000" w:themeColor="text1"/>
          <w:sz w:val="20"/>
          <w:lang w:val="en-US"/>
        </w:rPr>
        <w:t xml:space="preserve"> Jiu </w:t>
      </w:r>
      <w:proofErr w:type="spellStart"/>
      <w:r w:rsidR="005D7E21" w:rsidRPr="006D7971">
        <w:rPr>
          <w:rStyle w:val="ui-column-title1"/>
          <w:rFonts w:ascii="Arial" w:eastAsiaTheme="minorHAnsi" w:hAnsi="Arial" w:cs="Arial"/>
          <w:color w:val="000000" w:themeColor="text1"/>
          <w:sz w:val="20"/>
          <w:lang w:val="en-US"/>
        </w:rPr>
        <w:t>și</w:t>
      </w:r>
      <w:proofErr w:type="spellEnd"/>
      <w:r w:rsidR="005D7E21" w:rsidRPr="006D7971">
        <w:rPr>
          <w:rStyle w:val="ui-column-title1"/>
          <w:rFonts w:ascii="Arial" w:eastAsiaTheme="minorHAnsi" w:hAnsi="Arial" w:cs="Arial"/>
          <w:color w:val="000000" w:themeColor="text1"/>
          <w:sz w:val="20"/>
          <w:lang w:val="en-US"/>
        </w:rPr>
        <w:t xml:space="preserve"> </w:t>
      </w:r>
      <w:proofErr w:type="spellStart"/>
      <w:r w:rsidR="005D7E21" w:rsidRPr="006D7971">
        <w:rPr>
          <w:rStyle w:val="ui-column-title1"/>
          <w:rFonts w:ascii="Arial" w:eastAsiaTheme="minorHAnsi" w:hAnsi="Arial" w:cs="Arial"/>
          <w:color w:val="000000" w:themeColor="text1"/>
          <w:sz w:val="20"/>
          <w:lang w:val="en-US"/>
        </w:rPr>
        <w:t>Motru</w:t>
      </w:r>
      <w:proofErr w:type="spellEnd"/>
      <w:r w:rsidR="00C3286F" w:rsidRPr="006D7971">
        <w:rPr>
          <w:rStyle w:val="ui-column-title1"/>
          <w:rFonts w:ascii="Arial" w:eastAsiaTheme="minorHAnsi" w:hAnsi="Arial" w:cs="Arial"/>
          <w:color w:val="000000" w:themeColor="text1"/>
          <w:sz w:val="20"/>
          <w:lang w:val="en-US"/>
        </w:rPr>
        <w:t xml:space="preserve">; </w:t>
      </w:r>
    </w:p>
    <w:p w14:paraId="0500F267" w14:textId="77777777" w:rsidR="00C3286F" w:rsidRPr="006D7971" w:rsidRDefault="005D7E21" w:rsidP="00CC0E40">
      <w:pPr>
        <w:pStyle w:val="ListParagraph"/>
        <w:numPr>
          <w:ilvl w:val="0"/>
          <w:numId w:val="2"/>
        </w:numPr>
        <w:spacing w:before="0" w:line="320" w:lineRule="exact"/>
        <w:rPr>
          <w:rStyle w:val="ui-column-title1"/>
          <w:rFonts w:ascii="Arial" w:eastAsiaTheme="minorHAnsi" w:hAnsi="Arial" w:cs="Arial"/>
          <w:color w:val="000000" w:themeColor="text1"/>
          <w:sz w:val="20"/>
          <w:lang w:val="en-US"/>
        </w:rPr>
      </w:pPr>
      <w:r w:rsidRPr="006D7971">
        <w:rPr>
          <w:rStyle w:val="ui-column-title1"/>
          <w:rFonts w:ascii="Arial" w:eastAsiaTheme="minorHAnsi" w:hAnsi="Arial" w:cs="Arial"/>
          <w:color w:val="000000" w:themeColor="text1"/>
          <w:sz w:val="20"/>
          <w:lang w:val="en-US"/>
        </w:rPr>
        <w:t>7</w:t>
      </w:r>
      <w:r w:rsidR="00C3286F" w:rsidRPr="006D7971">
        <w:rPr>
          <w:rStyle w:val="ui-column-title1"/>
          <w:rFonts w:ascii="Arial" w:eastAsiaTheme="minorHAnsi" w:hAnsi="Arial" w:cs="Arial"/>
          <w:color w:val="000000" w:themeColor="text1"/>
          <w:sz w:val="20"/>
          <w:lang w:val="en-US"/>
        </w:rPr>
        <w:t xml:space="preserve"> </w:t>
      </w:r>
      <w:proofErr w:type="spellStart"/>
      <w:r w:rsidR="00C3286F" w:rsidRPr="006D7971">
        <w:rPr>
          <w:rStyle w:val="ui-column-title1"/>
          <w:rFonts w:ascii="Arial" w:eastAsiaTheme="minorHAnsi" w:hAnsi="Arial" w:cs="Arial"/>
          <w:color w:val="000000" w:themeColor="text1"/>
          <w:sz w:val="20"/>
          <w:lang w:val="en-US"/>
        </w:rPr>
        <w:t>orase</w:t>
      </w:r>
      <w:proofErr w:type="spellEnd"/>
      <w:r w:rsidR="00C3286F" w:rsidRPr="006D7971">
        <w:rPr>
          <w:rStyle w:val="ui-column-title1"/>
          <w:rFonts w:ascii="Arial" w:eastAsiaTheme="minorHAnsi" w:hAnsi="Arial" w:cs="Arial"/>
          <w:color w:val="000000" w:themeColor="text1"/>
          <w:sz w:val="20"/>
          <w:lang w:val="en-US"/>
        </w:rPr>
        <w:t xml:space="preserve"> – </w:t>
      </w:r>
      <w:proofErr w:type="spellStart"/>
      <w:r w:rsidRPr="006D7971">
        <w:rPr>
          <w:rStyle w:val="ui-column-title1"/>
          <w:rFonts w:ascii="Arial" w:eastAsiaTheme="minorHAnsi" w:hAnsi="Arial" w:cs="Arial"/>
          <w:color w:val="000000" w:themeColor="text1"/>
          <w:sz w:val="20"/>
          <w:lang w:val="en-US"/>
        </w:rPr>
        <w:t>Târgu</w:t>
      </w:r>
      <w:proofErr w:type="spellEnd"/>
      <w:r w:rsidRPr="006D7971">
        <w:rPr>
          <w:rStyle w:val="ui-column-title1"/>
          <w:rFonts w:ascii="Arial" w:eastAsiaTheme="minorHAnsi" w:hAnsi="Arial" w:cs="Arial"/>
          <w:color w:val="000000" w:themeColor="text1"/>
          <w:sz w:val="20"/>
          <w:lang w:val="en-US"/>
        </w:rPr>
        <w:t xml:space="preserve"> </w:t>
      </w:r>
      <w:proofErr w:type="spellStart"/>
      <w:r w:rsidRPr="006D7971">
        <w:rPr>
          <w:rStyle w:val="ui-column-title1"/>
          <w:rFonts w:ascii="Arial" w:eastAsiaTheme="minorHAnsi" w:hAnsi="Arial" w:cs="Arial"/>
          <w:color w:val="000000" w:themeColor="text1"/>
          <w:sz w:val="20"/>
          <w:lang w:val="en-US"/>
        </w:rPr>
        <w:t>Cărbunești</w:t>
      </w:r>
      <w:proofErr w:type="spellEnd"/>
      <w:r w:rsidRPr="006D7971">
        <w:rPr>
          <w:rStyle w:val="ui-column-title1"/>
          <w:rFonts w:ascii="Arial" w:eastAsiaTheme="minorHAnsi" w:hAnsi="Arial" w:cs="Arial"/>
          <w:color w:val="000000" w:themeColor="text1"/>
          <w:sz w:val="20"/>
          <w:lang w:val="en-US"/>
        </w:rPr>
        <w:t xml:space="preserve">, </w:t>
      </w:r>
      <w:proofErr w:type="spellStart"/>
      <w:r w:rsidRPr="006D7971">
        <w:rPr>
          <w:rStyle w:val="ui-column-title1"/>
          <w:rFonts w:ascii="Arial" w:eastAsiaTheme="minorHAnsi" w:hAnsi="Arial" w:cs="Arial"/>
          <w:color w:val="000000" w:themeColor="text1"/>
          <w:sz w:val="20"/>
          <w:lang w:val="en-US"/>
        </w:rPr>
        <w:t>Ţicleni</w:t>
      </w:r>
      <w:proofErr w:type="spellEnd"/>
      <w:r w:rsidRPr="006D7971">
        <w:rPr>
          <w:rStyle w:val="ui-column-title1"/>
          <w:rFonts w:ascii="Arial" w:eastAsiaTheme="minorHAnsi" w:hAnsi="Arial" w:cs="Arial"/>
          <w:color w:val="000000" w:themeColor="text1"/>
          <w:sz w:val="20"/>
          <w:lang w:val="en-US"/>
        </w:rPr>
        <w:t xml:space="preserve">, </w:t>
      </w:r>
      <w:proofErr w:type="spellStart"/>
      <w:r w:rsidRPr="006D7971">
        <w:rPr>
          <w:rStyle w:val="ui-column-title1"/>
          <w:rFonts w:ascii="Arial" w:eastAsiaTheme="minorHAnsi" w:hAnsi="Arial" w:cs="Arial"/>
          <w:color w:val="000000" w:themeColor="text1"/>
          <w:sz w:val="20"/>
          <w:lang w:val="en-US"/>
        </w:rPr>
        <w:t>Tismana</w:t>
      </w:r>
      <w:proofErr w:type="spellEnd"/>
      <w:r w:rsidRPr="006D7971">
        <w:rPr>
          <w:rStyle w:val="ui-column-title1"/>
          <w:rFonts w:ascii="Arial" w:eastAsiaTheme="minorHAnsi" w:hAnsi="Arial" w:cs="Arial"/>
          <w:color w:val="000000" w:themeColor="text1"/>
          <w:sz w:val="20"/>
          <w:lang w:val="en-US"/>
        </w:rPr>
        <w:t xml:space="preserve">, </w:t>
      </w:r>
      <w:proofErr w:type="spellStart"/>
      <w:r w:rsidRPr="006D7971">
        <w:rPr>
          <w:rStyle w:val="ui-column-title1"/>
          <w:rFonts w:ascii="Arial" w:eastAsiaTheme="minorHAnsi" w:hAnsi="Arial" w:cs="Arial"/>
          <w:color w:val="000000" w:themeColor="text1"/>
          <w:sz w:val="20"/>
          <w:lang w:val="en-US"/>
        </w:rPr>
        <w:t>Turceni</w:t>
      </w:r>
      <w:proofErr w:type="spellEnd"/>
      <w:r w:rsidRPr="006D7971">
        <w:rPr>
          <w:rStyle w:val="ui-column-title1"/>
          <w:rFonts w:ascii="Arial" w:eastAsiaTheme="minorHAnsi" w:hAnsi="Arial" w:cs="Arial"/>
          <w:color w:val="000000" w:themeColor="text1"/>
          <w:sz w:val="20"/>
          <w:lang w:val="en-US"/>
        </w:rPr>
        <w:t xml:space="preserve">, </w:t>
      </w:r>
      <w:proofErr w:type="spellStart"/>
      <w:r w:rsidRPr="006D7971">
        <w:rPr>
          <w:rStyle w:val="ui-column-title1"/>
          <w:rFonts w:ascii="Arial" w:eastAsiaTheme="minorHAnsi" w:hAnsi="Arial" w:cs="Arial"/>
          <w:color w:val="000000" w:themeColor="text1"/>
          <w:sz w:val="20"/>
          <w:lang w:val="en-US"/>
        </w:rPr>
        <w:t>Novaci</w:t>
      </w:r>
      <w:proofErr w:type="spellEnd"/>
      <w:r w:rsidRPr="006D7971">
        <w:rPr>
          <w:rStyle w:val="ui-column-title1"/>
          <w:rFonts w:ascii="Arial" w:eastAsiaTheme="minorHAnsi" w:hAnsi="Arial" w:cs="Arial"/>
          <w:color w:val="000000" w:themeColor="text1"/>
          <w:sz w:val="20"/>
          <w:lang w:val="en-US"/>
        </w:rPr>
        <w:t xml:space="preserve">, </w:t>
      </w:r>
      <w:proofErr w:type="spellStart"/>
      <w:r w:rsidRPr="006D7971">
        <w:rPr>
          <w:rStyle w:val="ui-column-title1"/>
          <w:rFonts w:ascii="Arial" w:eastAsiaTheme="minorHAnsi" w:hAnsi="Arial" w:cs="Arial"/>
          <w:color w:val="000000" w:themeColor="text1"/>
          <w:sz w:val="20"/>
          <w:lang w:val="en-US"/>
        </w:rPr>
        <w:t>Rovinari</w:t>
      </w:r>
      <w:proofErr w:type="spellEnd"/>
      <w:r w:rsidRPr="006D7971">
        <w:rPr>
          <w:rStyle w:val="ui-column-title1"/>
          <w:rFonts w:ascii="Arial" w:eastAsiaTheme="minorHAnsi" w:hAnsi="Arial" w:cs="Arial"/>
          <w:color w:val="000000" w:themeColor="text1"/>
          <w:sz w:val="20"/>
          <w:lang w:val="en-US"/>
        </w:rPr>
        <w:t xml:space="preserve">, </w:t>
      </w:r>
      <w:proofErr w:type="spellStart"/>
      <w:r w:rsidRPr="006D7971">
        <w:rPr>
          <w:rStyle w:val="ui-column-title1"/>
          <w:rFonts w:ascii="Arial" w:eastAsiaTheme="minorHAnsi" w:hAnsi="Arial" w:cs="Arial"/>
          <w:color w:val="000000" w:themeColor="text1"/>
          <w:sz w:val="20"/>
          <w:lang w:val="en-US"/>
        </w:rPr>
        <w:t>Bumbeşti</w:t>
      </w:r>
      <w:proofErr w:type="spellEnd"/>
      <w:r w:rsidRPr="006D7971">
        <w:rPr>
          <w:rStyle w:val="ui-column-title1"/>
          <w:rFonts w:ascii="Arial" w:eastAsiaTheme="minorHAnsi" w:hAnsi="Arial" w:cs="Arial"/>
          <w:color w:val="000000" w:themeColor="text1"/>
          <w:sz w:val="20"/>
          <w:lang w:val="en-US"/>
        </w:rPr>
        <w:t>-Jiu</w:t>
      </w:r>
      <w:r w:rsidR="00C3286F" w:rsidRPr="006D7971">
        <w:rPr>
          <w:rStyle w:val="ui-column-title1"/>
          <w:rFonts w:ascii="Arial" w:eastAsiaTheme="minorHAnsi" w:hAnsi="Arial" w:cs="Arial"/>
          <w:color w:val="000000" w:themeColor="text1"/>
          <w:sz w:val="20"/>
          <w:lang w:val="en-US"/>
        </w:rPr>
        <w:t xml:space="preserve">; </w:t>
      </w:r>
    </w:p>
    <w:p w14:paraId="105FFE49" w14:textId="77777777" w:rsidR="00C3286F" w:rsidRPr="006D7971" w:rsidRDefault="005D7E21" w:rsidP="00CC0E40">
      <w:pPr>
        <w:pStyle w:val="ListParagraph"/>
        <w:numPr>
          <w:ilvl w:val="0"/>
          <w:numId w:val="2"/>
        </w:numPr>
        <w:spacing w:before="0" w:line="320" w:lineRule="exact"/>
        <w:rPr>
          <w:rStyle w:val="ui-column-title1"/>
          <w:rFonts w:ascii="Arial" w:eastAsiaTheme="minorHAnsi" w:hAnsi="Arial" w:cs="Arial"/>
          <w:color w:val="000000" w:themeColor="text1"/>
          <w:sz w:val="20"/>
          <w:lang w:val="en-US"/>
        </w:rPr>
      </w:pPr>
      <w:r w:rsidRPr="006D7971">
        <w:rPr>
          <w:rStyle w:val="ui-column-title1"/>
          <w:rFonts w:ascii="Arial" w:eastAsiaTheme="minorHAnsi" w:hAnsi="Arial" w:cs="Arial"/>
          <w:color w:val="000000" w:themeColor="text1"/>
          <w:sz w:val="20"/>
          <w:lang w:val="en-US"/>
        </w:rPr>
        <w:t xml:space="preserve">61 </w:t>
      </w:r>
      <w:proofErr w:type="spellStart"/>
      <w:r w:rsidRPr="006D7971">
        <w:rPr>
          <w:rStyle w:val="ui-column-title1"/>
          <w:rFonts w:ascii="Arial" w:eastAsiaTheme="minorHAnsi" w:hAnsi="Arial" w:cs="Arial"/>
          <w:color w:val="000000" w:themeColor="text1"/>
          <w:sz w:val="20"/>
          <w:lang w:val="en-US"/>
        </w:rPr>
        <w:t>comune</w:t>
      </w:r>
      <w:proofErr w:type="spellEnd"/>
      <w:r w:rsidRPr="006D7971">
        <w:rPr>
          <w:rStyle w:val="ui-column-title1"/>
          <w:rFonts w:ascii="Arial" w:eastAsiaTheme="minorHAnsi" w:hAnsi="Arial" w:cs="Arial"/>
          <w:color w:val="000000" w:themeColor="text1"/>
          <w:sz w:val="20"/>
          <w:lang w:val="en-US"/>
        </w:rPr>
        <w:t>;</w:t>
      </w:r>
    </w:p>
    <w:p w14:paraId="4DAAF815" w14:textId="77777777" w:rsidR="00733835" w:rsidRPr="006D7971" w:rsidRDefault="007513C3" w:rsidP="006D7971">
      <w:pPr>
        <w:spacing w:line="320" w:lineRule="atLeast"/>
        <w:jc w:val="both"/>
        <w:rPr>
          <w:rFonts w:eastAsiaTheme="minorHAnsi" w:cstheme="minorBidi"/>
          <w:sz w:val="20"/>
          <w:szCs w:val="22"/>
          <w:lang w:val="ro-RO"/>
        </w:rPr>
      </w:pPr>
      <w:r w:rsidRPr="006D7971">
        <w:rPr>
          <w:rFonts w:eastAsiaTheme="minorHAnsi" w:cstheme="minorBidi"/>
          <w:sz w:val="20"/>
          <w:szCs w:val="22"/>
          <w:lang w:val="ro-RO"/>
        </w:rPr>
        <w:t xml:space="preserve">Resedinta judetului </w:t>
      </w:r>
      <w:r w:rsidR="00733835" w:rsidRPr="006D7971">
        <w:rPr>
          <w:rFonts w:eastAsiaTheme="minorHAnsi" w:cstheme="minorBidi"/>
          <w:sz w:val="20"/>
          <w:szCs w:val="22"/>
          <w:lang w:val="ro-RO"/>
        </w:rPr>
        <w:t>Gorj</w:t>
      </w:r>
      <w:r w:rsidR="00C3286F" w:rsidRPr="006D7971">
        <w:rPr>
          <w:rFonts w:eastAsiaTheme="minorHAnsi" w:cstheme="minorBidi"/>
          <w:sz w:val="20"/>
          <w:szCs w:val="22"/>
          <w:lang w:val="ro-RO"/>
        </w:rPr>
        <w:t xml:space="preserve"> se afla pe teritoriul municipiului </w:t>
      </w:r>
      <w:r w:rsidR="00733835" w:rsidRPr="006D7971">
        <w:rPr>
          <w:rFonts w:eastAsiaTheme="minorHAnsi" w:cstheme="minorBidi"/>
          <w:sz w:val="20"/>
          <w:szCs w:val="22"/>
          <w:lang w:val="ro-RO"/>
        </w:rPr>
        <w:t>Târgu Jiu.</w:t>
      </w:r>
    </w:p>
    <w:p w14:paraId="32FC14FF" w14:textId="7283191E" w:rsidR="00984912" w:rsidRDefault="00984912" w:rsidP="006D7971">
      <w:pPr>
        <w:spacing w:line="320" w:lineRule="atLeast"/>
        <w:jc w:val="both"/>
        <w:rPr>
          <w:rFonts w:eastAsiaTheme="minorHAnsi" w:cstheme="minorBidi"/>
          <w:sz w:val="20"/>
          <w:szCs w:val="22"/>
          <w:lang w:val="ro-RO"/>
        </w:rPr>
      </w:pPr>
      <w:r w:rsidRPr="006D7971">
        <w:rPr>
          <w:rFonts w:eastAsiaTheme="minorHAnsi" w:cstheme="minorBidi"/>
          <w:sz w:val="20"/>
          <w:szCs w:val="22"/>
          <w:lang w:val="ro-RO"/>
        </w:rPr>
        <w:t xml:space="preserve">In urma recensamantului realizat de catre Institutul National de Statistica in anul 2011, populatia judetului </w:t>
      </w:r>
      <w:r w:rsidR="00733835" w:rsidRPr="006D7971">
        <w:rPr>
          <w:rFonts w:eastAsiaTheme="minorHAnsi" w:cstheme="minorBidi"/>
          <w:sz w:val="20"/>
          <w:szCs w:val="22"/>
          <w:lang w:val="ro-RO"/>
        </w:rPr>
        <w:t>Gorj</w:t>
      </w:r>
      <w:r w:rsidRPr="006D7971">
        <w:rPr>
          <w:rFonts w:eastAsiaTheme="minorHAnsi" w:cstheme="minorBidi"/>
          <w:sz w:val="20"/>
          <w:szCs w:val="22"/>
          <w:lang w:val="ro-RO"/>
        </w:rPr>
        <w:t xml:space="preserve"> a fost evaluata la </w:t>
      </w:r>
      <w:r w:rsidR="00733835" w:rsidRPr="006D7971">
        <w:rPr>
          <w:rFonts w:eastAsiaTheme="minorHAnsi" w:cstheme="minorBidi"/>
          <w:sz w:val="20"/>
          <w:szCs w:val="22"/>
          <w:lang w:val="ro-RO"/>
        </w:rPr>
        <w:t>341</w:t>
      </w:r>
      <w:r w:rsidR="00D753BE">
        <w:rPr>
          <w:rFonts w:eastAsiaTheme="minorHAnsi" w:cstheme="minorBidi"/>
          <w:sz w:val="20"/>
          <w:szCs w:val="22"/>
          <w:lang w:val="ro-RO"/>
        </w:rPr>
        <w:t>.</w:t>
      </w:r>
      <w:r w:rsidR="00733835" w:rsidRPr="006D7971">
        <w:rPr>
          <w:rFonts w:eastAsiaTheme="minorHAnsi" w:cstheme="minorBidi"/>
          <w:sz w:val="20"/>
          <w:szCs w:val="22"/>
          <w:lang w:val="ro-RO"/>
        </w:rPr>
        <w:t xml:space="preserve">594 </w:t>
      </w:r>
      <w:r w:rsidRPr="006D7971">
        <w:rPr>
          <w:rFonts w:eastAsiaTheme="minorHAnsi" w:cstheme="minorBidi"/>
          <w:sz w:val="20"/>
          <w:szCs w:val="22"/>
          <w:lang w:val="ro-RO"/>
        </w:rPr>
        <w:t xml:space="preserve">locuitori. Analizand comparativ cu valorile inregistrate cu ocazia recensamintelor anterioare, tendinta de diminuare a populatiei la nivel local a inregistrat ritmuri mai accentuate. Astfel, daca in anul 2002 populatia rezidenta scazuse cu </w:t>
      </w:r>
      <w:r w:rsidR="004043CE" w:rsidRPr="006D7971">
        <w:rPr>
          <w:rFonts w:eastAsiaTheme="minorHAnsi" w:cstheme="minorBidi"/>
          <w:sz w:val="20"/>
          <w:szCs w:val="22"/>
          <w:lang w:val="ro-RO"/>
        </w:rPr>
        <w:t>3</w:t>
      </w:r>
      <w:r w:rsidR="00D753BE">
        <w:rPr>
          <w:rFonts w:eastAsiaTheme="minorHAnsi" w:cstheme="minorBidi"/>
          <w:sz w:val="20"/>
          <w:szCs w:val="22"/>
          <w:lang w:val="ro-RO"/>
        </w:rPr>
        <w:t>,</w:t>
      </w:r>
      <w:r w:rsidR="004043CE" w:rsidRPr="006D7971">
        <w:rPr>
          <w:rFonts w:eastAsiaTheme="minorHAnsi" w:cstheme="minorBidi"/>
          <w:sz w:val="20"/>
          <w:szCs w:val="22"/>
          <w:lang w:val="ro-RO"/>
        </w:rPr>
        <w:t>42</w:t>
      </w:r>
      <w:r w:rsidR="00AD7962" w:rsidRPr="006D7971">
        <w:rPr>
          <w:rFonts w:eastAsiaTheme="minorHAnsi" w:cstheme="minorBidi"/>
          <w:sz w:val="20"/>
          <w:szCs w:val="22"/>
          <w:lang w:val="ro-RO"/>
        </w:rPr>
        <w:t>%</w:t>
      </w:r>
      <w:r w:rsidRPr="006D7971">
        <w:rPr>
          <w:rFonts w:eastAsiaTheme="minorHAnsi" w:cstheme="minorBidi"/>
          <w:sz w:val="20"/>
          <w:szCs w:val="22"/>
          <w:lang w:val="ro-RO"/>
        </w:rPr>
        <w:t xml:space="preserve"> comparativ cu 1992, in perioada 2003-2011, aceasta s-a diminuat cu </w:t>
      </w:r>
      <w:r w:rsidR="00246967" w:rsidRPr="006D7971">
        <w:rPr>
          <w:rFonts w:eastAsiaTheme="minorHAnsi" w:cstheme="minorBidi"/>
          <w:sz w:val="20"/>
          <w:szCs w:val="22"/>
          <w:lang w:val="ro-RO"/>
        </w:rPr>
        <w:t>11</w:t>
      </w:r>
      <w:r w:rsidR="00D753BE">
        <w:rPr>
          <w:rFonts w:eastAsiaTheme="minorHAnsi" w:cstheme="minorBidi"/>
          <w:sz w:val="20"/>
          <w:szCs w:val="22"/>
          <w:lang w:val="ro-RO"/>
        </w:rPr>
        <w:t>,</w:t>
      </w:r>
      <w:r w:rsidR="00246967" w:rsidRPr="006D7971">
        <w:rPr>
          <w:rFonts w:eastAsiaTheme="minorHAnsi" w:cstheme="minorBidi"/>
          <w:sz w:val="20"/>
          <w:szCs w:val="22"/>
          <w:lang w:val="ro-RO"/>
        </w:rPr>
        <w:t>80</w:t>
      </w:r>
      <w:r w:rsidR="00C43C35" w:rsidRPr="006D7971">
        <w:rPr>
          <w:rFonts w:eastAsiaTheme="minorHAnsi" w:cstheme="minorBidi"/>
          <w:sz w:val="20"/>
          <w:szCs w:val="22"/>
          <w:lang w:val="ro-RO"/>
        </w:rPr>
        <w:t>%, adica cca 46</w:t>
      </w:r>
      <w:r w:rsidRPr="006D7971">
        <w:rPr>
          <w:rFonts w:eastAsiaTheme="minorHAnsi" w:cstheme="minorBidi"/>
          <w:sz w:val="20"/>
          <w:szCs w:val="22"/>
          <w:lang w:val="ro-RO"/>
        </w:rPr>
        <w:t xml:space="preserve"> mii persoane. </w:t>
      </w:r>
    </w:p>
    <w:p w14:paraId="0BBE4C89" w14:textId="77777777" w:rsidR="006D7971" w:rsidRDefault="006D7971" w:rsidP="006D7971">
      <w:pPr>
        <w:spacing w:line="320" w:lineRule="atLeast"/>
        <w:jc w:val="both"/>
        <w:rPr>
          <w:rFonts w:eastAsiaTheme="minorHAnsi" w:cstheme="minorBidi"/>
          <w:sz w:val="20"/>
          <w:szCs w:val="22"/>
          <w:lang w:val="ro-RO"/>
        </w:rPr>
      </w:pPr>
    </w:p>
    <w:p w14:paraId="1E8AEBB4" w14:textId="77777777" w:rsidR="00CC30B8" w:rsidRDefault="00CC30B8" w:rsidP="00706A19">
      <w:pPr>
        <w:rPr>
          <w:rFonts w:cs="Arial"/>
          <w:i/>
          <w:sz w:val="18"/>
          <w:lang w:val="ro-RO"/>
        </w:rPr>
      </w:pPr>
    </w:p>
    <w:p w14:paraId="52811A40" w14:textId="77777777" w:rsidR="00706A19" w:rsidRPr="006D7971" w:rsidRDefault="00706A19" w:rsidP="00706A19">
      <w:pPr>
        <w:rPr>
          <w:rFonts w:cs="Arial"/>
          <w:i/>
          <w:sz w:val="18"/>
          <w:lang w:val="ro-RO"/>
        </w:rPr>
      </w:pPr>
      <w:r w:rsidRPr="006D7971">
        <w:rPr>
          <w:rFonts w:cs="Arial"/>
          <w:i/>
          <w:sz w:val="18"/>
          <w:lang w:val="ro-RO"/>
        </w:rPr>
        <w:lastRenderedPageBreak/>
        <w:t>Sursa: Institutul National de Statistica, Recensamantul populatiei si al locuintelor</w:t>
      </w:r>
      <w:r w:rsidR="007668AF">
        <w:rPr>
          <w:rFonts w:cs="Arial"/>
          <w:i/>
          <w:sz w:val="18"/>
          <w:lang w:val="ro-RO"/>
        </w:rPr>
        <w:t>, 2014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3219"/>
        <w:gridCol w:w="3217"/>
      </w:tblGrid>
      <w:tr w:rsidR="00C3286F" w:rsidRPr="006D7971" w14:paraId="1AD6D7CA" w14:textId="77777777" w:rsidTr="00873167">
        <w:trPr>
          <w:trHeight w:val="311"/>
        </w:trPr>
        <w:tc>
          <w:tcPr>
            <w:tcW w:w="1667" w:type="pct"/>
            <w:shd w:val="clear" w:color="auto" w:fill="BFBFBF" w:themeFill="background1" w:themeFillShade="BF"/>
            <w:vAlign w:val="center"/>
          </w:tcPr>
          <w:p w14:paraId="3DD8FC7D" w14:textId="77777777" w:rsidR="00C3286F" w:rsidRPr="006D7971" w:rsidRDefault="00C3286F" w:rsidP="003E00AF">
            <w:pPr>
              <w:spacing w:line="240" w:lineRule="atLeast"/>
              <w:jc w:val="center"/>
              <w:rPr>
                <w:rFonts w:cs="Arial"/>
                <w:b/>
                <w:sz w:val="20"/>
              </w:rPr>
            </w:pPr>
            <w:proofErr w:type="gramStart"/>
            <w:r w:rsidRPr="006D7971">
              <w:rPr>
                <w:rFonts w:cs="Arial"/>
                <w:b/>
                <w:sz w:val="20"/>
              </w:rPr>
              <w:t>An</w:t>
            </w:r>
            <w:proofErr w:type="gramEnd"/>
            <w:r w:rsidRPr="006D7971">
              <w:rPr>
                <w:rFonts w:cs="Arial"/>
                <w:b/>
                <w:sz w:val="20"/>
              </w:rPr>
              <w:t xml:space="preserve"> </w:t>
            </w:r>
            <w:proofErr w:type="spellStart"/>
            <w:r w:rsidRPr="006D7971">
              <w:rPr>
                <w:rFonts w:cs="Arial"/>
                <w:b/>
                <w:sz w:val="20"/>
              </w:rPr>
              <w:t>recensamant</w:t>
            </w:r>
            <w:proofErr w:type="spellEnd"/>
          </w:p>
        </w:tc>
        <w:tc>
          <w:tcPr>
            <w:tcW w:w="1667" w:type="pct"/>
            <w:shd w:val="clear" w:color="auto" w:fill="BFBFBF" w:themeFill="background1" w:themeFillShade="BF"/>
            <w:vAlign w:val="center"/>
          </w:tcPr>
          <w:p w14:paraId="485B2F30" w14:textId="77777777" w:rsidR="00C3286F" w:rsidRPr="006D7971" w:rsidRDefault="00C3286F" w:rsidP="003E00AF">
            <w:pPr>
              <w:spacing w:line="240" w:lineRule="atLeast"/>
              <w:jc w:val="center"/>
              <w:rPr>
                <w:rFonts w:cs="Arial"/>
                <w:b/>
                <w:sz w:val="20"/>
              </w:rPr>
            </w:pPr>
            <w:proofErr w:type="spellStart"/>
            <w:r w:rsidRPr="006D7971">
              <w:rPr>
                <w:rFonts w:cs="Arial"/>
                <w:b/>
                <w:sz w:val="20"/>
              </w:rPr>
              <w:t>Populatie</w:t>
            </w:r>
            <w:proofErr w:type="spellEnd"/>
          </w:p>
        </w:tc>
        <w:tc>
          <w:tcPr>
            <w:tcW w:w="1666" w:type="pct"/>
            <w:shd w:val="clear" w:color="auto" w:fill="BFBFBF" w:themeFill="background1" w:themeFillShade="BF"/>
            <w:vAlign w:val="center"/>
          </w:tcPr>
          <w:p w14:paraId="6D2E0DDD" w14:textId="77777777" w:rsidR="00C3286F" w:rsidRPr="006D7971" w:rsidRDefault="00C3286F" w:rsidP="003E00AF">
            <w:pPr>
              <w:spacing w:line="240" w:lineRule="atLeast"/>
              <w:jc w:val="center"/>
              <w:rPr>
                <w:rFonts w:cs="Arial"/>
                <w:b/>
                <w:sz w:val="20"/>
              </w:rPr>
            </w:pPr>
            <w:proofErr w:type="spellStart"/>
            <w:r w:rsidRPr="006D7971">
              <w:rPr>
                <w:rFonts w:cs="Arial"/>
                <w:b/>
                <w:sz w:val="20"/>
              </w:rPr>
              <w:t>Spor</w:t>
            </w:r>
            <w:proofErr w:type="spellEnd"/>
          </w:p>
        </w:tc>
      </w:tr>
      <w:tr w:rsidR="00984912" w:rsidRPr="006D7971" w14:paraId="7E5D3480" w14:textId="77777777" w:rsidTr="00984912">
        <w:tc>
          <w:tcPr>
            <w:tcW w:w="1667" w:type="pct"/>
            <w:shd w:val="clear" w:color="auto" w:fill="auto"/>
            <w:vAlign w:val="center"/>
          </w:tcPr>
          <w:p w14:paraId="3F2127A4" w14:textId="77777777" w:rsidR="00984912" w:rsidRPr="006D7971" w:rsidRDefault="00984912" w:rsidP="00984912">
            <w:pPr>
              <w:jc w:val="center"/>
              <w:rPr>
                <w:rFonts w:eastAsiaTheme="minorHAnsi" w:cs="Arial"/>
                <w:sz w:val="20"/>
                <w:lang w:val="ro-RO"/>
              </w:rPr>
            </w:pPr>
            <w:r w:rsidRPr="006D7971">
              <w:rPr>
                <w:rFonts w:eastAsiaTheme="minorHAnsi" w:cs="Arial"/>
                <w:sz w:val="20"/>
                <w:lang w:val="ro-RO"/>
              </w:rPr>
              <w:t>1992</w:t>
            </w:r>
          </w:p>
        </w:tc>
        <w:tc>
          <w:tcPr>
            <w:tcW w:w="1667" w:type="pct"/>
            <w:shd w:val="clear" w:color="auto" w:fill="auto"/>
            <w:vAlign w:val="bottom"/>
          </w:tcPr>
          <w:p w14:paraId="75FA8E73" w14:textId="1D632C17" w:rsidR="00984912" w:rsidRPr="006D7971" w:rsidRDefault="00C43C35" w:rsidP="00984912">
            <w:pPr>
              <w:jc w:val="center"/>
              <w:rPr>
                <w:rFonts w:eastAsiaTheme="minorHAnsi" w:cs="Arial"/>
                <w:sz w:val="20"/>
                <w:lang w:val="ro-RO"/>
              </w:rPr>
            </w:pPr>
            <w:r w:rsidRPr="006D7971">
              <w:rPr>
                <w:rFonts w:eastAsiaTheme="minorHAnsi" w:cs="Arial"/>
                <w:sz w:val="20"/>
                <w:lang w:val="ro-RO"/>
              </w:rPr>
              <w:t>401</w:t>
            </w:r>
            <w:r w:rsidR="00D753BE">
              <w:rPr>
                <w:rFonts w:eastAsiaTheme="minorHAnsi" w:cs="Arial"/>
                <w:sz w:val="20"/>
                <w:lang w:val="ro-RO"/>
              </w:rPr>
              <w:t>.</w:t>
            </w:r>
            <w:r w:rsidRPr="006D7971">
              <w:rPr>
                <w:rFonts w:eastAsiaTheme="minorHAnsi" w:cs="Arial"/>
                <w:sz w:val="20"/>
                <w:lang w:val="ro-RO"/>
              </w:rPr>
              <w:t>021</w:t>
            </w:r>
          </w:p>
        </w:tc>
        <w:tc>
          <w:tcPr>
            <w:tcW w:w="1666" w:type="pct"/>
            <w:shd w:val="clear" w:color="auto" w:fill="auto"/>
            <w:vAlign w:val="bottom"/>
          </w:tcPr>
          <w:p w14:paraId="2837C3BF" w14:textId="77777777" w:rsidR="00984912" w:rsidRPr="006D7971" w:rsidRDefault="00984912" w:rsidP="00984912">
            <w:pPr>
              <w:jc w:val="center"/>
              <w:rPr>
                <w:rFonts w:eastAsiaTheme="minorHAnsi" w:cs="Arial"/>
                <w:sz w:val="20"/>
                <w:lang w:val="ro-RO"/>
              </w:rPr>
            </w:pPr>
          </w:p>
        </w:tc>
      </w:tr>
      <w:tr w:rsidR="00984912" w:rsidRPr="006D7971" w14:paraId="5592DD85" w14:textId="77777777" w:rsidTr="00984912">
        <w:tc>
          <w:tcPr>
            <w:tcW w:w="1667" w:type="pct"/>
            <w:shd w:val="clear" w:color="auto" w:fill="auto"/>
            <w:vAlign w:val="center"/>
          </w:tcPr>
          <w:p w14:paraId="58B40297" w14:textId="77777777" w:rsidR="00984912" w:rsidRPr="006D7971" w:rsidRDefault="00984912" w:rsidP="00984912">
            <w:pPr>
              <w:jc w:val="center"/>
              <w:rPr>
                <w:rFonts w:eastAsiaTheme="minorHAnsi" w:cs="Arial"/>
                <w:sz w:val="20"/>
                <w:lang w:val="ro-RO"/>
              </w:rPr>
            </w:pPr>
            <w:r w:rsidRPr="006D7971">
              <w:rPr>
                <w:rFonts w:eastAsiaTheme="minorHAnsi" w:cs="Arial"/>
                <w:sz w:val="20"/>
                <w:lang w:val="ro-RO"/>
              </w:rPr>
              <w:t>2002</w:t>
            </w:r>
          </w:p>
        </w:tc>
        <w:tc>
          <w:tcPr>
            <w:tcW w:w="1667" w:type="pct"/>
            <w:shd w:val="clear" w:color="auto" w:fill="auto"/>
            <w:vAlign w:val="bottom"/>
          </w:tcPr>
          <w:p w14:paraId="0CD450DF" w14:textId="789903BB" w:rsidR="00984912" w:rsidRPr="006D7971" w:rsidRDefault="00C43C35" w:rsidP="00984912">
            <w:pPr>
              <w:jc w:val="center"/>
              <w:rPr>
                <w:rFonts w:eastAsiaTheme="minorHAnsi" w:cs="Arial"/>
                <w:sz w:val="20"/>
                <w:lang w:val="ro-RO"/>
              </w:rPr>
            </w:pPr>
            <w:r w:rsidRPr="006D7971">
              <w:rPr>
                <w:rFonts w:eastAsiaTheme="minorHAnsi" w:cs="Arial"/>
                <w:sz w:val="20"/>
                <w:lang w:val="ro-RO"/>
              </w:rPr>
              <w:t>387</w:t>
            </w:r>
            <w:r w:rsidR="00D753BE">
              <w:rPr>
                <w:rFonts w:eastAsiaTheme="minorHAnsi" w:cs="Arial"/>
                <w:sz w:val="20"/>
                <w:lang w:val="ro-RO"/>
              </w:rPr>
              <w:t>.</w:t>
            </w:r>
            <w:r w:rsidRPr="006D7971">
              <w:rPr>
                <w:rFonts w:eastAsiaTheme="minorHAnsi" w:cs="Arial"/>
                <w:sz w:val="20"/>
                <w:lang w:val="ro-RO"/>
              </w:rPr>
              <w:t>308</w:t>
            </w:r>
          </w:p>
        </w:tc>
        <w:tc>
          <w:tcPr>
            <w:tcW w:w="1666" w:type="pct"/>
            <w:shd w:val="clear" w:color="auto" w:fill="auto"/>
            <w:vAlign w:val="bottom"/>
          </w:tcPr>
          <w:p w14:paraId="482F31B6" w14:textId="6DB4951A" w:rsidR="00984912" w:rsidRPr="006D7971" w:rsidRDefault="00C43C35" w:rsidP="00984912">
            <w:pPr>
              <w:jc w:val="center"/>
              <w:rPr>
                <w:rFonts w:eastAsiaTheme="minorHAnsi" w:cs="Arial"/>
                <w:sz w:val="20"/>
                <w:lang w:val="ro-RO"/>
              </w:rPr>
            </w:pPr>
            <w:r w:rsidRPr="006D7971">
              <w:rPr>
                <w:rFonts w:eastAsiaTheme="minorHAnsi" w:cs="Arial"/>
                <w:sz w:val="20"/>
                <w:lang w:val="ro-RO"/>
              </w:rPr>
              <w:t>-3</w:t>
            </w:r>
            <w:r w:rsidR="00D753BE">
              <w:rPr>
                <w:rFonts w:eastAsiaTheme="minorHAnsi" w:cs="Arial"/>
                <w:sz w:val="20"/>
                <w:lang w:val="ro-RO"/>
              </w:rPr>
              <w:t>,</w:t>
            </w:r>
            <w:r w:rsidRPr="006D7971">
              <w:rPr>
                <w:rFonts w:eastAsiaTheme="minorHAnsi" w:cs="Arial"/>
                <w:sz w:val="20"/>
                <w:lang w:val="ro-RO"/>
              </w:rPr>
              <w:t>42</w:t>
            </w:r>
            <w:r w:rsidR="00984912" w:rsidRPr="006D7971">
              <w:rPr>
                <w:rFonts w:eastAsiaTheme="minorHAnsi" w:cs="Arial"/>
                <w:sz w:val="20"/>
                <w:lang w:val="ro-RO"/>
              </w:rPr>
              <w:t>%</w:t>
            </w:r>
          </w:p>
        </w:tc>
      </w:tr>
      <w:tr w:rsidR="00984912" w:rsidRPr="006D7971" w14:paraId="5653E793" w14:textId="77777777" w:rsidTr="00984912">
        <w:tc>
          <w:tcPr>
            <w:tcW w:w="1667" w:type="pct"/>
            <w:shd w:val="clear" w:color="auto" w:fill="auto"/>
            <w:vAlign w:val="center"/>
          </w:tcPr>
          <w:p w14:paraId="7E491F50" w14:textId="77777777" w:rsidR="00984912" w:rsidRPr="006D7971" w:rsidRDefault="00984912" w:rsidP="00984912">
            <w:pPr>
              <w:jc w:val="center"/>
              <w:rPr>
                <w:rFonts w:eastAsiaTheme="minorHAnsi" w:cs="Arial"/>
                <w:sz w:val="20"/>
                <w:lang w:val="ro-RO"/>
              </w:rPr>
            </w:pPr>
            <w:r w:rsidRPr="006D7971">
              <w:rPr>
                <w:rFonts w:eastAsiaTheme="minorHAnsi" w:cs="Arial"/>
                <w:sz w:val="20"/>
                <w:lang w:val="ro-RO"/>
              </w:rPr>
              <w:t>2011</w:t>
            </w:r>
          </w:p>
        </w:tc>
        <w:tc>
          <w:tcPr>
            <w:tcW w:w="1667" w:type="pct"/>
            <w:shd w:val="clear" w:color="auto" w:fill="auto"/>
            <w:vAlign w:val="bottom"/>
          </w:tcPr>
          <w:p w14:paraId="564344C2" w14:textId="7379ED89" w:rsidR="00984912" w:rsidRPr="006D7971" w:rsidRDefault="00C43C35" w:rsidP="00984912">
            <w:pPr>
              <w:jc w:val="center"/>
              <w:rPr>
                <w:rFonts w:eastAsiaTheme="minorHAnsi" w:cs="Arial"/>
                <w:sz w:val="20"/>
                <w:lang w:val="ro-RO"/>
              </w:rPr>
            </w:pPr>
            <w:r w:rsidRPr="006D7971">
              <w:rPr>
                <w:rFonts w:eastAsiaTheme="minorHAnsi" w:cs="Arial"/>
                <w:sz w:val="20"/>
                <w:lang w:val="ro-RO"/>
              </w:rPr>
              <w:t>341</w:t>
            </w:r>
            <w:r w:rsidR="00D753BE">
              <w:rPr>
                <w:rFonts w:eastAsiaTheme="minorHAnsi" w:cs="Arial"/>
                <w:sz w:val="20"/>
                <w:lang w:val="ro-RO"/>
              </w:rPr>
              <w:t>.</w:t>
            </w:r>
            <w:r w:rsidRPr="006D7971">
              <w:rPr>
                <w:rFonts w:eastAsiaTheme="minorHAnsi" w:cs="Arial"/>
                <w:sz w:val="20"/>
                <w:lang w:val="ro-RO"/>
              </w:rPr>
              <w:t>594</w:t>
            </w:r>
          </w:p>
        </w:tc>
        <w:tc>
          <w:tcPr>
            <w:tcW w:w="1666" w:type="pct"/>
            <w:shd w:val="clear" w:color="auto" w:fill="auto"/>
            <w:vAlign w:val="bottom"/>
          </w:tcPr>
          <w:p w14:paraId="6DB1BAB0" w14:textId="0F959CB6" w:rsidR="00984912" w:rsidRPr="006D7971" w:rsidRDefault="00C43C35" w:rsidP="00984912">
            <w:pPr>
              <w:jc w:val="center"/>
              <w:rPr>
                <w:rFonts w:eastAsiaTheme="minorHAnsi" w:cs="Arial"/>
                <w:sz w:val="20"/>
                <w:lang w:val="ro-RO"/>
              </w:rPr>
            </w:pPr>
            <w:r w:rsidRPr="006D7971">
              <w:rPr>
                <w:rFonts w:eastAsiaTheme="minorHAnsi" w:cs="Arial"/>
                <w:sz w:val="20"/>
                <w:lang w:val="ro-RO"/>
              </w:rPr>
              <w:t>-11</w:t>
            </w:r>
            <w:r w:rsidR="00D753BE">
              <w:rPr>
                <w:rFonts w:eastAsiaTheme="minorHAnsi" w:cs="Arial"/>
                <w:sz w:val="20"/>
                <w:lang w:val="ro-RO"/>
              </w:rPr>
              <w:t>,</w:t>
            </w:r>
            <w:r w:rsidRPr="006D7971">
              <w:rPr>
                <w:rFonts w:eastAsiaTheme="minorHAnsi" w:cs="Arial"/>
                <w:sz w:val="20"/>
                <w:lang w:val="ro-RO"/>
              </w:rPr>
              <w:t>80</w:t>
            </w:r>
            <w:r w:rsidR="00984912" w:rsidRPr="006D7971">
              <w:rPr>
                <w:rFonts w:eastAsiaTheme="minorHAnsi" w:cs="Arial"/>
                <w:sz w:val="20"/>
                <w:lang w:val="ro-RO"/>
              </w:rPr>
              <w:t>%</w:t>
            </w:r>
          </w:p>
        </w:tc>
      </w:tr>
    </w:tbl>
    <w:p w14:paraId="6BE7D322" w14:textId="3158DBB6" w:rsidR="0000685D" w:rsidRPr="00873167" w:rsidRDefault="0000685D" w:rsidP="00873167">
      <w:pPr>
        <w:pStyle w:val="Caption"/>
        <w:tabs>
          <w:tab w:val="left" w:pos="1701"/>
          <w:tab w:val="left" w:pos="2268"/>
          <w:tab w:val="right" w:pos="8789"/>
        </w:tabs>
        <w:spacing w:before="0" w:after="0" w:line="280" w:lineRule="exact"/>
        <w:rPr>
          <w:rFonts w:eastAsia="Calibri" w:cs="Arial"/>
          <w:bCs w:val="0"/>
          <w:szCs w:val="24"/>
          <w:lang w:val="en-US"/>
        </w:rPr>
      </w:pPr>
      <w:bookmarkStart w:id="7" w:name="_Toc492628214"/>
      <w:bookmarkStart w:id="8" w:name="_Toc507421546"/>
      <w:bookmarkStart w:id="9" w:name="_Toc40089891"/>
      <w:proofErr w:type="spellStart"/>
      <w:r w:rsidRPr="00873167">
        <w:rPr>
          <w:rFonts w:eastAsia="Calibri" w:cs="Arial"/>
          <w:bCs w:val="0"/>
          <w:szCs w:val="24"/>
          <w:lang w:val="en-US"/>
        </w:rPr>
        <w:t>Tabel</w:t>
      </w:r>
      <w:proofErr w:type="spellEnd"/>
      <w:r w:rsidRPr="00873167">
        <w:rPr>
          <w:rFonts w:eastAsia="Calibri" w:cs="Arial"/>
          <w:bCs w:val="0"/>
          <w:szCs w:val="24"/>
          <w:lang w:val="en-US"/>
        </w:rPr>
        <w:t xml:space="preserve"> </w:t>
      </w:r>
      <w:r w:rsidRPr="00873167">
        <w:rPr>
          <w:rFonts w:eastAsia="Calibri" w:cs="Arial"/>
          <w:bCs w:val="0"/>
          <w:szCs w:val="24"/>
          <w:lang w:val="en-US"/>
        </w:rPr>
        <w:fldChar w:fldCharType="begin"/>
      </w:r>
      <w:r w:rsidRPr="00873167">
        <w:rPr>
          <w:rFonts w:eastAsia="Calibri" w:cs="Arial"/>
          <w:bCs w:val="0"/>
          <w:szCs w:val="24"/>
          <w:lang w:val="en-US"/>
        </w:rPr>
        <w:instrText xml:space="preserve"> SEQ Table \* ARABIC \s 2 </w:instrText>
      </w:r>
      <w:r w:rsidRPr="00873167">
        <w:rPr>
          <w:rFonts w:eastAsia="Calibri" w:cs="Arial"/>
          <w:bCs w:val="0"/>
          <w:szCs w:val="24"/>
          <w:lang w:val="en-US"/>
        </w:rPr>
        <w:fldChar w:fldCharType="separate"/>
      </w:r>
      <w:r w:rsidR="00E85EA9">
        <w:rPr>
          <w:rFonts w:eastAsia="Calibri" w:cs="Arial"/>
          <w:bCs w:val="0"/>
          <w:noProof/>
          <w:szCs w:val="24"/>
          <w:lang w:val="en-US"/>
        </w:rPr>
        <w:t>1</w:t>
      </w:r>
      <w:r w:rsidRPr="00873167">
        <w:rPr>
          <w:rFonts w:eastAsia="Calibri" w:cs="Arial"/>
          <w:bCs w:val="0"/>
          <w:szCs w:val="24"/>
          <w:lang w:val="en-US"/>
        </w:rPr>
        <w:fldChar w:fldCharType="end"/>
      </w:r>
      <w:r w:rsidRPr="00873167">
        <w:rPr>
          <w:rFonts w:eastAsia="Calibri" w:cs="Arial"/>
          <w:bCs w:val="0"/>
          <w:szCs w:val="24"/>
          <w:lang w:val="en-US"/>
        </w:rPr>
        <w:t xml:space="preserve"> </w:t>
      </w:r>
      <w:proofErr w:type="spellStart"/>
      <w:r w:rsidRPr="00873167">
        <w:rPr>
          <w:rFonts w:eastAsia="Calibri" w:cs="Arial"/>
          <w:bCs w:val="0"/>
          <w:szCs w:val="24"/>
          <w:lang w:val="en-US"/>
        </w:rPr>
        <w:t>Evolutia</w:t>
      </w:r>
      <w:proofErr w:type="spellEnd"/>
      <w:r w:rsidRPr="00873167">
        <w:rPr>
          <w:rFonts w:eastAsia="Calibri" w:cs="Arial"/>
          <w:bCs w:val="0"/>
          <w:szCs w:val="24"/>
          <w:lang w:val="en-US"/>
        </w:rPr>
        <w:t xml:space="preserve"> </w:t>
      </w:r>
      <w:proofErr w:type="spellStart"/>
      <w:r w:rsidRPr="00873167">
        <w:rPr>
          <w:rFonts w:eastAsia="Calibri" w:cs="Arial"/>
          <w:bCs w:val="0"/>
          <w:szCs w:val="24"/>
          <w:lang w:val="en-US"/>
        </w:rPr>
        <w:t>populatiei</w:t>
      </w:r>
      <w:proofErr w:type="spellEnd"/>
      <w:r w:rsidRPr="00873167">
        <w:rPr>
          <w:rFonts w:eastAsia="Calibri" w:cs="Arial"/>
          <w:bCs w:val="0"/>
          <w:szCs w:val="24"/>
          <w:lang w:val="en-US"/>
        </w:rPr>
        <w:t xml:space="preserve"> la </w:t>
      </w:r>
      <w:proofErr w:type="spellStart"/>
      <w:r w:rsidRPr="00873167">
        <w:rPr>
          <w:rFonts w:eastAsia="Calibri" w:cs="Arial"/>
          <w:bCs w:val="0"/>
          <w:szCs w:val="24"/>
          <w:lang w:val="en-US"/>
        </w:rPr>
        <w:t>recensaminte</w:t>
      </w:r>
      <w:proofErr w:type="spellEnd"/>
      <w:r w:rsidRPr="00873167">
        <w:rPr>
          <w:rFonts w:eastAsia="Calibri" w:cs="Arial"/>
          <w:bCs w:val="0"/>
          <w:szCs w:val="24"/>
          <w:lang w:val="en-US"/>
        </w:rPr>
        <w:t xml:space="preserve"> in </w:t>
      </w:r>
      <w:proofErr w:type="spellStart"/>
      <w:r w:rsidRPr="00873167">
        <w:rPr>
          <w:rFonts w:eastAsia="Calibri" w:cs="Arial"/>
          <w:bCs w:val="0"/>
          <w:szCs w:val="24"/>
          <w:lang w:val="en-US"/>
        </w:rPr>
        <w:t>regiunea</w:t>
      </w:r>
      <w:proofErr w:type="spellEnd"/>
      <w:r w:rsidRPr="00873167">
        <w:rPr>
          <w:rFonts w:eastAsia="Calibri" w:cs="Arial"/>
          <w:bCs w:val="0"/>
          <w:szCs w:val="24"/>
          <w:lang w:val="en-US"/>
        </w:rPr>
        <w:t xml:space="preserve"> Sud-</w:t>
      </w:r>
      <w:r w:rsidR="00990C72" w:rsidRPr="00873167">
        <w:rPr>
          <w:rFonts w:eastAsia="Calibri" w:cs="Arial"/>
          <w:bCs w:val="0"/>
          <w:szCs w:val="24"/>
          <w:lang w:val="en-US"/>
        </w:rPr>
        <w:t>Vest</w:t>
      </w:r>
      <w:r w:rsidRPr="00873167">
        <w:rPr>
          <w:rFonts w:eastAsia="Calibri" w:cs="Arial"/>
          <w:bCs w:val="0"/>
          <w:szCs w:val="24"/>
          <w:lang w:val="en-US"/>
        </w:rPr>
        <w:t xml:space="preserve"> </w:t>
      </w:r>
      <w:proofErr w:type="spellStart"/>
      <w:r w:rsidRPr="00873167">
        <w:rPr>
          <w:rFonts w:eastAsia="Calibri" w:cs="Arial"/>
          <w:bCs w:val="0"/>
          <w:szCs w:val="24"/>
          <w:lang w:val="en-US"/>
        </w:rPr>
        <w:t>si</w:t>
      </w:r>
      <w:proofErr w:type="spellEnd"/>
      <w:r w:rsidRPr="00873167">
        <w:rPr>
          <w:rFonts w:eastAsia="Calibri" w:cs="Arial"/>
          <w:bCs w:val="0"/>
          <w:szCs w:val="24"/>
          <w:lang w:val="en-US"/>
        </w:rPr>
        <w:t xml:space="preserve"> </w:t>
      </w:r>
      <w:proofErr w:type="spellStart"/>
      <w:r w:rsidRPr="00873167">
        <w:rPr>
          <w:rFonts w:eastAsia="Calibri" w:cs="Arial"/>
          <w:bCs w:val="0"/>
          <w:szCs w:val="24"/>
          <w:lang w:val="en-US"/>
        </w:rPr>
        <w:t>judetul</w:t>
      </w:r>
      <w:proofErr w:type="spellEnd"/>
      <w:r w:rsidRPr="00873167">
        <w:rPr>
          <w:rFonts w:eastAsia="Calibri" w:cs="Arial"/>
          <w:bCs w:val="0"/>
          <w:szCs w:val="24"/>
          <w:lang w:val="en-US"/>
        </w:rPr>
        <w:t xml:space="preserve"> </w:t>
      </w:r>
      <w:bookmarkEnd w:id="7"/>
      <w:bookmarkEnd w:id="8"/>
      <w:proofErr w:type="spellStart"/>
      <w:r w:rsidR="00990C72" w:rsidRPr="00873167">
        <w:rPr>
          <w:rFonts w:eastAsia="Calibri" w:cs="Arial"/>
          <w:bCs w:val="0"/>
          <w:szCs w:val="24"/>
          <w:lang w:val="en-US"/>
        </w:rPr>
        <w:t>Gorj</w:t>
      </w:r>
      <w:bookmarkEnd w:id="9"/>
      <w:proofErr w:type="spellEnd"/>
    </w:p>
    <w:p w14:paraId="379BAC4C" w14:textId="77777777" w:rsidR="006D7971" w:rsidRDefault="006D7971" w:rsidP="006D7971">
      <w:pPr>
        <w:spacing w:line="320" w:lineRule="atLeast"/>
        <w:jc w:val="both"/>
        <w:rPr>
          <w:rFonts w:eastAsiaTheme="minorHAnsi" w:cstheme="minorBidi"/>
          <w:sz w:val="20"/>
          <w:szCs w:val="22"/>
          <w:lang w:val="ro-RO"/>
        </w:rPr>
      </w:pPr>
    </w:p>
    <w:p w14:paraId="6A2DBDA4" w14:textId="68CCC618" w:rsidR="00984912" w:rsidRPr="00EF267C" w:rsidRDefault="00984912" w:rsidP="006D7971">
      <w:pPr>
        <w:spacing w:line="320" w:lineRule="atLeast"/>
        <w:jc w:val="both"/>
        <w:rPr>
          <w:rFonts w:eastAsiaTheme="minorHAnsi" w:cstheme="minorBidi"/>
          <w:sz w:val="20"/>
          <w:szCs w:val="22"/>
          <w:lang w:val="ro-RO"/>
        </w:rPr>
      </w:pPr>
      <w:r w:rsidRPr="006D7971">
        <w:rPr>
          <w:rFonts w:eastAsiaTheme="minorHAnsi" w:cstheme="minorBidi"/>
          <w:sz w:val="20"/>
          <w:szCs w:val="22"/>
          <w:lang w:val="ro-RO"/>
        </w:rPr>
        <w:t>Ulterior publicarii rezultatelor obtinute in urma Recensamantului populatiei si al locuintelor din anul 2011, Institutul National de Statistica a revizuit prognoza populatiei p</w:t>
      </w:r>
      <w:r w:rsidR="00A30858" w:rsidRPr="006D7971">
        <w:rPr>
          <w:rFonts w:eastAsiaTheme="minorHAnsi" w:cstheme="minorBidi"/>
          <w:sz w:val="20"/>
          <w:szCs w:val="22"/>
          <w:lang w:val="ro-RO"/>
        </w:rPr>
        <w:t xml:space="preserve">entru judetul Gorj </w:t>
      </w:r>
      <w:r w:rsidRPr="006D7971">
        <w:rPr>
          <w:rFonts w:eastAsiaTheme="minorHAnsi" w:cstheme="minorBidi"/>
          <w:sz w:val="20"/>
          <w:szCs w:val="22"/>
          <w:lang w:val="ro-RO"/>
        </w:rPr>
        <w:t xml:space="preserve">in scadere, iar ritmul utilizat a </w:t>
      </w:r>
      <w:r w:rsidRPr="00EF267C">
        <w:rPr>
          <w:rFonts w:eastAsiaTheme="minorHAnsi" w:cstheme="minorBidi"/>
          <w:sz w:val="20"/>
          <w:szCs w:val="22"/>
          <w:lang w:val="ro-RO"/>
        </w:rPr>
        <w:t>variat intre 0</w:t>
      </w:r>
      <w:r w:rsidR="00D753BE">
        <w:rPr>
          <w:rFonts w:eastAsiaTheme="minorHAnsi" w:cstheme="minorBidi"/>
          <w:sz w:val="20"/>
          <w:szCs w:val="22"/>
          <w:lang w:val="ro-RO"/>
        </w:rPr>
        <w:t>,</w:t>
      </w:r>
      <w:r w:rsidR="00E9157A" w:rsidRPr="00EF267C">
        <w:rPr>
          <w:rFonts w:eastAsiaTheme="minorHAnsi" w:cstheme="minorBidi"/>
          <w:sz w:val="20"/>
          <w:szCs w:val="22"/>
          <w:lang w:val="ro-RO"/>
        </w:rPr>
        <w:t>5</w:t>
      </w:r>
      <w:r w:rsidRPr="00EF267C">
        <w:rPr>
          <w:rFonts w:eastAsiaTheme="minorHAnsi" w:cstheme="minorBidi"/>
          <w:sz w:val="20"/>
          <w:szCs w:val="22"/>
          <w:lang w:val="ro-RO"/>
        </w:rPr>
        <w:t xml:space="preserve">% si </w:t>
      </w:r>
      <w:r w:rsidR="00E9157A" w:rsidRPr="00EF267C">
        <w:rPr>
          <w:rFonts w:eastAsiaTheme="minorHAnsi" w:cstheme="minorBidi"/>
          <w:sz w:val="20"/>
          <w:szCs w:val="22"/>
          <w:lang w:val="ro-RO"/>
        </w:rPr>
        <w:t>1</w:t>
      </w:r>
      <w:r w:rsidR="00D753BE">
        <w:rPr>
          <w:rFonts w:eastAsiaTheme="minorHAnsi" w:cstheme="minorBidi"/>
          <w:sz w:val="20"/>
          <w:szCs w:val="22"/>
          <w:lang w:val="ro-RO"/>
        </w:rPr>
        <w:t>,</w:t>
      </w:r>
      <w:r w:rsidR="00E9157A" w:rsidRPr="00EF267C">
        <w:rPr>
          <w:rFonts w:eastAsiaTheme="minorHAnsi" w:cstheme="minorBidi"/>
          <w:sz w:val="20"/>
          <w:szCs w:val="22"/>
          <w:lang w:val="ro-RO"/>
        </w:rPr>
        <w:t>4</w:t>
      </w:r>
      <w:r w:rsidRPr="00EF267C">
        <w:rPr>
          <w:rFonts w:eastAsiaTheme="minorHAnsi" w:cstheme="minorBidi"/>
          <w:sz w:val="20"/>
          <w:szCs w:val="22"/>
          <w:lang w:val="ro-RO"/>
        </w:rPr>
        <w:t xml:space="preserve">%. </w:t>
      </w:r>
    </w:p>
    <w:p w14:paraId="77D13B34" w14:textId="77777777" w:rsidR="006D7971" w:rsidRPr="00EF267C" w:rsidRDefault="006D7971" w:rsidP="00706A19">
      <w:pPr>
        <w:jc w:val="both"/>
        <w:rPr>
          <w:rFonts w:ascii="Arial Narrow" w:hAnsi="Arial Narrow"/>
          <w:i/>
          <w:sz w:val="18"/>
          <w:lang w:val="ro-RO"/>
        </w:rPr>
      </w:pPr>
    </w:p>
    <w:p w14:paraId="30D9390C" w14:textId="77777777" w:rsidR="00706A19" w:rsidRPr="00EF267C" w:rsidRDefault="00706A19" w:rsidP="00706A19">
      <w:pPr>
        <w:jc w:val="both"/>
        <w:rPr>
          <w:rFonts w:cs="Arial"/>
          <w:i/>
          <w:sz w:val="18"/>
          <w:lang w:val="ro-RO"/>
        </w:rPr>
      </w:pPr>
      <w:r w:rsidRPr="00EF267C">
        <w:rPr>
          <w:rFonts w:cs="Arial"/>
          <w:i/>
          <w:sz w:val="18"/>
          <w:lang w:val="ro-RO"/>
        </w:rPr>
        <w:t>Sursa: Institutul National de Statistica</w:t>
      </w:r>
    </w:p>
    <w:tbl>
      <w:tblPr>
        <w:tblW w:w="5000" w:type="pct"/>
        <w:tblLook w:val="04A0" w:firstRow="1" w:lastRow="0" w:firstColumn="1" w:lastColumn="0" w:noHBand="0" w:noVBand="1"/>
      </w:tblPr>
      <w:tblGrid>
        <w:gridCol w:w="1135"/>
        <w:gridCol w:w="1009"/>
        <w:gridCol w:w="939"/>
        <w:gridCol w:w="939"/>
        <w:gridCol w:w="939"/>
        <w:gridCol w:w="939"/>
        <w:gridCol w:w="939"/>
        <w:gridCol w:w="939"/>
        <w:gridCol w:w="939"/>
        <w:gridCol w:w="939"/>
      </w:tblGrid>
      <w:tr w:rsidR="00067056" w:rsidRPr="00EF267C" w14:paraId="28E8A49B" w14:textId="5E717375" w:rsidTr="00491AFD">
        <w:trPr>
          <w:trHeight w:val="300"/>
        </w:trPr>
        <w:tc>
          <w:tcPr>
            <w:tcW w:w="76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86E3E47" w14:textId="77777777" w:rsidR="00067056" w:rsidRPr="00EF267C" w:rsidRDefault="00067056" w:rsidP="00491AFD">
            <w:pPr>
              <w:jc w:val="center"/>
              <w:rPr>
                <w:rFonts w:cs="Arial"/>
                <w:b/>
                <w:sz w:val="20"/>
              </w:rPr>
            </w:pPr>
            <w:r w:rsidRPr="00EF267C">
              <w:rPr>
                <w:rFonts w:cs="Arial"/>
                <w:b/>
                <w:sz w:val="20"/>
              </w:rPr>
              <w:t>Jud Gorj</w:t>
            </w:r>
          </w:p>
        </w:tc>
        <w:tc>
          <w:tcPr>
            <w:tcW w:w="69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857F71E" w14:textId="77777777" w:rsidR="00067056" w:rsidRPr="00EF267C" w:rsidRDefault="00067056" w:rsidP="00491AFD">
            <w:pPr>
              <w:jc w:val="center"/>
              <w:rPr>
                <w:rFonts w:cs="Arial"/>
                <w:b/>
                <w:sz w:val="20"/>
              </w:rPr>
            </w:pPr>
            <w:r w:rsidRPr="00EF267C">
              <w:rPr>
                <w:rFonts w:cs="Arial"/>
                <w:b/>
                <w:sz w:val="20"/>
              </w:rPr>
              <w:t> </w:t>
            </w:r>
          </w:p>
        </w:tc>
        <w:tc>
          <w:tcPr>
            <w:tcW w:w="486"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1B0251F" w14:textId="77777777" w:rsidR="00067056" w:rsidRPr="00EF267C" w:rsidRDefault="00067056" w:rsidP="00491AFD">
            <w:pPr>
              <w:jc w:val="center"/>
              <w:rPr>
                <w:rFonts w:cs="Arial"/>
                <w:b/>
                <w:sz w:val="20"/>
              </w:rPr>
            </w:pPr>
            <w:r w:rsidRPr="00EF267C">
              <w:rPr>
                <w:rFonts w:cs="Arial"/>
                <w:b/>
                <w:sz w:val="20"/>
              </w:rPr>
              <w:t>2012</w:t>
            </w:r>
          </w:p>
        </w:tc>
        <w:tc>
          <w:tcPr>
            <w:tcW w:w="486"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D8CED55" w14:textId="77777777" w:rsidR="00067056" w:rsidRPr="00EF267C" w:rsidRDefault="00067056" w:rsidP="00491AFD">
            <w:pPr>
              <w:jc w:val="center"/>
              <w:rPr>
                <w:rFonts w:cs="Arial"/>
                <w:b/>
                <w:sz w:val="20"/>
              </w:rPr>
            </w:pPr>
            <w:r w:rsidRPr="00EF267C">
              <w:rPr>
                <w:rFonts w:cs="Arial"/>
                <w:b/>
                <w:sz w:val="20"/>
              </w:rPr>
              <w:t>2013</w:t>
            </w:r>
          </w:p>
        </w:tc>
        <w:tc>
          <w:tcPr>
            <w:tcW w:w="486"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2798BE7" w14:textId="77777777" w:rsidR="00067056" w:rsidRPr="00EF267C" w:rsidRDefault="00067056" w:rsidP="00491AFD">
            <w:pPr>
              <w:jc w:val="center"/>
              <w:rPr>
                <w:rFonts w:cs="Arial"/>
                <w:b/>
                <w:sz w:val="20"/>
              </w:rPr>
            </w:pPr>
            <w:r w:rsidRPr="00EF267C">
              <w:rPr>
                <w:rFonts w:cs="Arial"/>
                <w:b/>
                <w:sz w:val="20"/>
              </w:rPr>
              <w:t>2014</w:t>
            </w:r>
          </w:p>
        </w:tc>
        <w:tc>
          <w:tcPr>
            <w:tcW w:w="486"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BF8F555" w14:textId="77777777" w:rsidR="00067056" w:rsidRPr="00EF267C" w:rsidRDefault="00067056" w:rsidP="00491AFD">
            <w:pPr>
              <w:jc w:val="center"/>
              <w:rPr>
                <w:rFonts w:cs="Arial"/>
                <w:b/>
                <w:sz w:val="20"/>
              </w:rPr>
            </w:pPr>
            <w:r w:rsidRPr="00EF267C">
              <w:rPr>
                <w:rFonts w:cs="Arial"/>
                <w:b/>
                <w:sz w:val="20"/>
              </w:rPr>
              <w:t>2015</w:t>
            </w:r>
          </w:p>
        </w:tc>
        <w:tc>
          <w:tcPr>
            <w:tcW w:w="40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D6E3749" w14:textId="22C97882" w:rsidR="00067056" w:rsidRPr="00EF267C" w:rsidRDefault="00067056" w:rsidP="00491AFD">
            <w:pPr>
              <w:jc w:val="center"/>
              <w:rPr>
                <w:rFonts w:cs="Arial"/>
                <w:b/>
                <w:sz w:val="20"/>
              </w:rPr>
            </w:pPr>
            <w:r w:rsidRPr="00EF267C">
              <w:rPr>
                <w:rFonts w:cs="Arial"/>
                <w:b/>
                <w:sz w:val="20"/>
              </w:rPr>
              <w:t>2016</w:t>
            </w:r>
          </w:p>
        </w:tc>
        <w:tc>
          <w:tcPr>
            <w:tcW w:w="399"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068D97CB" w14:textId="15AB571C" w:rsidR="00067056" w:rsidRPr="00EF267C" w:rsidRDefault="00067056" w:rsidP="00491AFD">
            <w:pPr>
              <w:jc w:val="center"/>
              <w:rPr>
                <w:rFonts w:cs="Arial"/>
                <w:b/>
                <w:sz w:val="20"/>
              </w:rPr>
            </w:pPr>
            <w:r w:rsidRPr="00EF267C">
              <w:rPr>
                <w:rFonts w:cs="Arial"/>
                <w:b/>
                <w:sz w:val="20"/>
              </w:rPr>
              <w:t>2017</w:t>
            </w:r>
          </w:p>
        </w:tc>
        <w:tc>
          <w:tcPr>
            <w:tcW w:w="399"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242197B5" w14:textId="0731305A" w:rsidR="00067056" w:rsidRPr="00EF267C" w:rsidRDefault="00067056" w:rsidP="00491AFD">
            <w:pPr>
              <w:jc w:val="center"/>
              <w:rPr>
                <w:rFonts w:cs="Arial"/>
                <w:b/>
                <w:sz w:val="20"/>
              </w:rPr>
            </w:pPr>
            <w:r w:rsidRPr="00EF267C">
              <w:rPr>
                <w:rFonts w:cs="Arial"/>
                <w:b/>
                <w:sz w:val="20"/>
              </w:rPr>
              <w:t>2018</w:t>
            </w:r>
          </w:p>
        </w:tc>
        <w:tc>
          <w:tcPr>
            <w:tcW w:w="399"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41672CA4" w14:textId="217F42EA" w:rsidR="00067056" w:rsidRPr="00EF267C" w:rsidRDefault="00067056" w:rsidP="00491AFD">
            <w:pPr>
              <w:jc w:val="center"/>
              <w:rPr>
                <w:rFonts w:cs="Arial"/>
                <w:b/>
                <w:sz w:val="20"/>
              </w:rPr>
            </w:pPr>
            <w:r w:rsidRPr="00EF267C">
              <w:rPr>
                <w:rFonts w:cs="Arial"/>
                <w:b/>
                <w:sz w:val="20"/>
              </w:rPr>
              <w:t>2019</w:t>
            </w:r>
          </w:p>
        </w:tc>
      </w:tr>
      <w:tr w:rsidR="00067056" w:rsidRPr="00EF267C" w14:paraId="44FF6DCB" w14:textId="2E2860F4" w:rsidTr="00491AFD">
        <w:trPr>
          <w:trHeight w:val="300"/>
        </w:trPr>
        <w:tc>
          <w:tcPr>
            <w:tcW w:w="762" w:type="pct"/>
            <w:tcBorders>
              <w:top w:val="nil"/>
              <w:left w:val="single" w:sz="4" w:space="0" w:color="auto"/>
              <w:bottom w:val="single" w:sz="4" w:space="0" w:color="auto"/>
              <w:right w:val="single" w:sz="4" w:space="0" w:color="auto"/>
            </w:tcBorders>
            <w:shd w:val="clear" w:color="auto" w:fill="auto"/>
            <w:noWrap/>
            <w:vAlign w:val="center"/>
            <w:hideMark/>
          </w:tcPr>
          <w:p w14:paraId="7FFFA945" w14:textId="77777777" w:rsidR="00067056" w:rsidRPr="00EF267C" w:rsidRDefault="00067056" w:rsidP="00491AFD">
            <w:pPr>
              <w:rPr>
                <w:rFonts w:cs="Arial"/>
                <w:sz w:val="20"/>
              </w:rPr>
            </w:pPr>
            <w:proofErr w:type="spellStart"/>
            <w:r w:rsidRPr="00EF267C">
              <w:rPr>
                <w:rFonts w:cs="Arial"/>
                <w:sz w:val="20"/>
              </w:rPr>
              <w:t>Populatie</w:t>
            </w:r>
            <w:proofErr w:type="spellEnd"/>
          </w:p>
        </w:tc>
        <w:tc>
          <w:tcPr>
            <w:tcW w:w="697" w:type="pct"/>
            <w:tcBorders>
              <w:top w:val="nil"/>
              <w:left w:val="nil"/>
              <w:bottom w:val="single" w:sz="4" w:space="0" w:color="auto"/>
              <w:right w:val="single" w:sz="4" w:space="0" w:color="auto"/>
            </w:tcBorders>
            <w:shd w:val="clear" w:color="auto" w:fill="auto"/>
            <w:noWrap/>
            <w:vAlign w:val="center"/>
            <w:hideMark/>
          </w:tcPr>
          <w:p w14:paraId="0E0DA98A" w14:textId="77777777" w:rsidR="00067056" w:rsidRPr="00EF267C" w:rsidRDefault="00067056" w:rsidP="00491AFD">
            <w:pPr>
              <w:jc w:val="center"/>
              <w:rPr>
                <w:rFonts w:cs="Arial"/>
                <w:sz w:val="20"/>
              </w:rPr>
            </w:pPr>
            <w:r w:rsidRPr="00EF267C">
              <w:rPr>
                <w:rFonts w:cs="Arial"/>
                <w:sz w:val="20"/>
              </w:rPr>
              <w:t xml:space="preserve">Nr </w:t>
            </w:r>
            <w:proofErr w:type="spellStart"/>
            <w:r w:rsidRPr="00EF267C">
              <w:rPr>
                <w:rFonts w:cs="Arial"/>
                <w:sz w:val="20"/>
              </w:rPr>
              <w:t>pers</w:t>
            </w:r>
            <w:proofErr w:type="spellEnd"/>
          </w:p>
        </w:tc>
        <w:tc>
          <w:tcPr>
            <w:tcW w:w="486" w:type="pct"/>
            <w:tcBorders>
              <w:top w:val="nil"/>
              <w:left w:val="nil"/>
              <w:bottom w:val="single" w:sz="4" w:space="0" w:color="auto"/>
              <w:right w:val="single" w:sz="4" w:space="0" w:color="auto"/>
            </w:tcBorders>
            <w:shd w:val="clear" w:color="auto" w:fill="auto"/>
            <w:noWrap/>
            <w:vAlign w:val="center"/>
            <w:hideMark/>
          </w:tcPr>
          <w:p w14:paraId="3D2DD525" w14:textId="7CC9A3CF" w:rsidR="00067056" w:rsidRPr="00EF267C" w:rsidRDefault="00067056" w:rsidP="00491AFD">
            <w:pPr>
              <w:jc w:val="right"/>
              <w:rPr>
                <w:rFonts w:cs="Arial"/>
                <w:sz w:val="20"/>
              </w:rPr>
            </w:pPr>
            <w:r w:rsidRPr="00EF267C">
              <w:rPr>
                <w:rFonts w:cs="Arial"/>
                <w:sz w:val="20"/>
              </w:rPr>
              <w:t>340</w:t>
            </w:r>
            <w:r w:rsidR="00D753BE">
              <w:rPr>
                <w:rFonts w:cs="Arial"/>
                <w:sz w:val="20"/>
              </w:rPr>
              <w:t>.</w:t>
            </w:r>
            <w:r w:rsidRPr="00EF267C">
              <w:rPr>
                <w:rFonts w:cs="Arial"/>
                <w:sz w:val="20"/>
              </w:rPr>
              <w:t>030</w:t>
            </w:r>
          </w:p>
        </w:tc>
        <w:tc>
          <w:tcPr>
            <w:tcW w:w="486" w:type="pct"/>
            <w:tcBorders>
              <w:top w:val="nil"/>
              <w:left w:val="nil"/>
              <w:bottom w:val="single" w:sz="4" w:space="0" w:color="auto"/>
              <w:right w:val="single" w:sz="4" w:space="0" w:color="auto"/>
            </w:tcBorders>
            <w:shd w:val="clear" w:color="auto" w:fill="auto"/>
            <w:noWrap/>
            <w:vAlign w:val="center"/>
            <w:hideMark/>
          </w:tcPr>
          <w:p w14:paraId="2256C742" w14:textId="7729D10B" w:rsidR="00067056" w:rsidRPr="00EF267C" w:rsidRDefault="00067056" w:rsidP="00491AFD">
            <w:pPr>
              <w:jc w:val="right"/>
              <w:rPr>
                <w:rFonts w:cs="Arial"/>
                <w:sz w:val="20"/>
              </w:rPr>
            </w:pPr>
            <w:r w:rsidRPr="00EF267C">
              <w:rPr>
                <w:rFonts w:cs="Arial"/>
                <w:sz w:val="20"/>
              </w:rPr>
              <w:t>336</w:t>
            </w:r>
            <w:r w:rsidR="00D753BE">
              <w:rPr>
                <w:rFonts w:cs="Arial"/>
                <w:sz w:val="20"/>
              </w:rPr>
              <w:t>.</w:t>
            </w:r>
            <w:r w:rsidRPr="00EF267C">
              <w:rPr>
                <w:rFonts w:cs="Arial"/>
                <w:sz w:val="20"/>
              </w:rPr>
              <w:t>995</w:t>
            </w:r>
          </w:p>
        </w:tc>
        <w:tc>
          <w:tcPr>
            <w:tcW w:w="486" w:type="pct"/>
            <w:tcBorders>
              <w:top w:val="nil"/>
              <w:left w:val="nil"/>
              <w:bottom w:val="single" w:sz="4" w:space="0" w:color="auto"/>
              <w:right w:val="single" w:sz="4" w:space="0" w:color="auto"/>
            </w:tcBorders>
            <w:shd w:val="clear" w:color="auto" w:fill="auto"/>
            <w:noWrap/>
            <w:vAlign w:val="center"/>
            <w:hideMark/>
          </w:tcPr>
          <w:p w14:paraId="7626E825" w14:textId="76AEE56B" w:rsidR="00067056" w:rsidRPr="00EF267C" w:rsidRDefault="00067056" w:rsidP="00491AFD">
            <w:pPr>
              <w:jc w:val="right"/>
              <w:rPr>
                <w:rFonts w:cs="Arial"/>
                <w:sz w:val="20"/>
              </w:rPr>
            </w:pPr>
            <w:r w:rsidRPr="00EF267C">
              <w:rPr>
                <w:rFonts w:cs="Arial"/>
                <w:sz w:val="20"/>
              </w:rPr>
              <w:t>334</w:t>
            </w:r>
            <w:r w:rsidR="00D753BE">
              <w:rPr>
                <w:rFonts w:cs="Arial"/>
                <w:sz w:val="20"/>
              </w:rPr>
              <w:t>.</w:t>
            </w:r>
            <w:r w:rsidRPr="00EF267C">
              <w:rPr>
                <w:rFonts w:cs="Arial"/>
                <w:sz w:val="20"/>
              </w:rPr>
              <w:t>849</w:t>
            </w:r>
          </w:p>
        </w:tc>
        <w:tc>
          <w:tcPr>
            <w:tcW w:w="486" w:type="pct"/>
            <w:tcBorders>
              <w:top w:val="nil"/>
              <w:left w:val="nil"/>
              <w:bottom w:val="single" w:sz="4" w:space="0" w:color="auto"/>
              <w:right w:val="single" w:sz="4" w:space="0" w:color="auto"/>
            </w:tcBorders>
            <w:shd w:val="clear" w:color="auto" w:fill="auto"/>
            <w:noWrap/>
            <w:vAlign w:val="center"/>
            <w:hideMark/>
          </w:tcPr>
          <w:p w14:paraId="4DA4C3FC" w14:textId="69DC84AF" w:rsidR="00067056" w:rsidRPr="00EF267C" w:rsidRDefault="00067056" w:rsidP="00491AFD">
            <w:pPr>
              <w:jc w:val="right"/>
              <w:rPr>
                <w:rFonts w:cs="Arial"/>
                <w:sz w:val="20"/>
              </w:rPr>
            </w:pPr>
            <w:r w:rsidRPr="00EF267C">
              <w:rPr>
                <w:rFonts w:cs="Arial"/>
                <w:sz w:val="20"/>
              </w:rPr>
              <w:t>331</w:t>
            </w:r>
            <w:r w:rsidR="00D753BE">
              <w:rPr>
                <w:rFonts w:cs="Arial"/>
                <w:sz w:val="20"/>
              </w:rPr>
              <w:t>.</w:t>
            </w:r>
            <w:r w:rsidRPr="00EF267C">
              <w:rPr>
                <w:rFonts w:cs="Arial"/>
                <w:sz w:val="20"/>
              </w:rPr>
              <w:t>428</w:t>
            </w:r>
          </w:p>
        </w:tc>
        <w:tc>
          <w:tcPr>
            <w:tcW w:w="400" w:type="pct"/>
            <w:tcBorders>
              <w:top w:val="nil"/>
              <w:left w:val="nil"/>
              <w:bottom w:val="single" w:sz="4" w:space="0" w:color="auto"/>
              <w:right w:val="single" w:sz="4" w:space="0" w:color="auto"/>
            </w:tcBorders>
            <w:vAlign w:val="center"/>
          </w:tcPr>
          <w:p w14:paraId="1F661A82" w14:textId="2FDA3B19" w:rsidR="00067056" w:rsidRPr="00EF267C" w:rsidRDefault="00067056" w:rsidP="00491AFD">
            <w:pPr>
              <w:jc w:val="right"/>
              <w:rPr>
                <w:rFonts w:cs="Arial"/>
                <w:sz w:val="20"/>
              </w:rPr>
            </w:pPr>
            <w:r w:rsidRPr="00EF267C">
              <w:rPr>
                <w:rFonts w:cs="Arial"/>
                <w:sz w:val="20"/>
              </w:rPr>
              <w:t>327</w:t>
            </w:r>
            <w:r w:rsidR="00D753BE">
              <w:rPr>
                <w:rFonts w:cs="Arial"/>
                <w:sz w:val="20"/>
              </w:rPr>
              <w:t>.</w:t>
            </w:r>
            <w:r w:rsidRPr="00EF267C">
              <w:rPr>
                <w:rFonts w:cs="Arial"/>
                <w:sz w:val="20"/>
              </w:rPr>
              <w:t>537</w:t>
            </w:r>
          </w:p>
        </w:tc>
        <w:tc>
          <w:tcPr>
            <w:tcW w:w="399" w:type="pct"/>
            <w:tcBorders>
              <w:top w:val="nil"/>
              <w:left w:val="nil"/>
              <w:bottom w:val="single" w:sz="4" w:space="0" w:color="auto"/>
              <w:right w:val="single" w:sz="4" w:space="0" w:color="auto"/>
            </w:tcBorders>
            <w:vAlign w:val="center"/>
          </w:tcPr>
          <w:p w14:paraId="35F7BA47" w14:textId="1BC8993F" w:rsidR="00067056" w:rsidRPr="00EF267C" w:rsidRDefault="00067056" w:rsidP="00491AFD">
            <w:pPr>
              <w:jc w:val="right"/>
              <w:rPr>
                <w:rFonts w:cs="Arial"/>
                <w:sz w:val="20"/>
              </w:rPr>
            </w:pPr>
            <w:r w:rsidRPr="00EF267C">
              <w:rPr>
                <w:rFonts w:cs="Arial"/>
                <w:sz w:val="20"/>
              </w:rPr>
              <w:t>323</w:t>
            </w:r>
            <w:r w:rsidR="00D753BE">
              <w:rPr>
                <w:rFonts w:cs="Arial"/>
                <w:sz w:val="20"/>
              </w:rPr>
              <w:t>.</w:t>
            </w:r>
            <w:r w:rsidRPr="00EF267C">
              <w:rPr>
                <w:rFonts w:cs="Arial"/>
                <w:sz w:val="20"/>
              </w:rPr>
              <w:t>634</w:t>
            </w:r>
          </w:p>
        </w:tc>
        <w:tc>
          <w:tcPr>
            <w:tcW w:w="399" w:type="pct"/>
            <w:tcBorders>
              <w:top w:val="nil"/>
              <w:left w:val="nil"/>
              <w:bottom w:val="single" w:sz="4" w:space="0" w:color="auto"/>
              <w:right w:val="single" w:sz="4" w:space="0" w:color="auto"/>
            </w:tcBorders>
            <w:vAlign w:val="center"/>
          </w:tcPr>
          <w:p w14:paraId="39C1D0AE" w14:textId="4C129509" w:rsidR="00067056" w:rsidRPr="00EF267C" w:rsidRDefault="00067056" w:rsidP="00491AFD">
            <w:pPr>
              <w:jc w:val="right"/>
              <w:rPr>
                <w:rFonts w:cs="Arial"/>
                <w:sz w:val="20"/>
              </w:rPr>
            </w:pPr>
            <w:r w:rsidRPr="00EF267C">
              <w:rPr>
                <w:rFonts w:cs="Arial"/>
                <w:sz w:val="20"/>
              </w:rPr>
              <w:t>319</w:t>
            </w:r>
            <w:r w:rsidR="00D753BE">
              <w:rPr>
                <w:rFonts w:cs="Arial"/>
                <w:sz w:val="20"/>
              </w:rPr>
              <w:t>.</w:t>
            </w:r>
            <w:r w:rsidRPr="00EF267C">
              <w:rPr>
                <w:rFonts w:cs="Arial"/>
                <w:sz w:val="20"/>
              </w:rPr>
              <w:t>919</w:t>
            </w:r>
          </w:p>
        </w:tc>
        <w:tc>
          <w:tcPr>
            <w:tcW w:w="399" w:type="pct"/>
            <w:tcBorders>
              <w:top w:val="nil"/>
              <w:left w:val="nil"/>
              <w:bottom w:val="single" w:sz="4" w:space="0" w:color="auto"/>
              <w:right w:val="single" w:sz="4" w:space="0" w:color="auto"/>
            </w:tcBorders>
            <w:vAlign w:val="center"/>
          </w:tcPr>
          <w:p w14:paraId="5E1C2E28" w14:textId="2749D485" w:rsidR="00067056" w:rsidRPr="00EF267C" w:rsidRDefault="00067056" w:rsidP="00491AFD">
            <w:pPr>
              <w:jc w:val="right"/>
              <w:rPr>
                <w:rFonts w:cs="Arial"/>
                <w:sz w:val="20"/>
              </w:rPr>
            </w:pPr>
            <w:r w:rsidRPr="00EF267C">
              <w:rPr>
                <w:rFonts w:cs="Arial"/>
                <w:sz w:val="20"/>
              </w:rPr>
              <w:t>315</w:t>
            </w:r>
            <w:r w:rsidR="00D753BE">
              <w:rPr>
                <w:rFonts w:cs="Arial"/>
                <w:sz w:val="20"/>
              </w:rPr>
              <w:t>.</w:t>
            </w:r>
            <w:r w:rsidRPr="00EF267C">
              <w:rPr>
                <w:rFonts w:cs="Arial"/>
                <w:sz w:val="20"/>
              </w:rPr>
              <w:t>494</w:t>
            </w:r>
          </w:p>
        </w:tc>
      </w:tr>
    </w:tbl>
    <w:p w14:paraId="1623D705" w14:textId="4BF04BF4" w:rsidR="00984912" w:rsidRPr="00873167" w:rsidRDefault="00984912" w:rsidP="00873167">
      <w:pPr>
        <w:pStyle w:val="Caption"/>
        <w:tabs>
          <w:tab w:val="left" w:pos="1701"/>
          <w:tab w:val="left" w:pos="2268"/>
          <w:tab w:val="right" w:pos="8789"/>
        </w:tabs>
        <w:spacing w:before="0" w:after="0" w:line="280" w:lineRule="exact"/>
        <w:rPr>
          <w:rFonts w:eastAsia="Calibri" w:cs="Arial"/>
          <w:bCs w:val="0"/>
          <w:szCs w:val="24"/>
          <w:lang w:val="en-US"/>
        </w:rPr>
      </w:pPr>
      <w:bookmarkStart w:id="10" w:name="_Toc492628215"/>
      <w:bookmarkStart w:id="11" w:name="_Toc507421547"/>
      <w:bookmarkStart w:id="12" w:name="_Toc40089892"/>
      <w:proofErr w:type="spellStart"/>
      <w:r w:rsidRPr="00EF267C">
        <w:rPr>
          <w:rFonts w:eastAsia="Calibri" w:cs="Arial"/>
          <w:bCs w:val="0"/>
          <w:szCs w:val="24"/>
          <w:lang w:val="en-US"/>
        </w:rPr>
        <w:t>Tabel</w:t>
      </w:r>
      <w:proofErr w:type="spellEnd"/>
      <w:r w:rsidRPr="00EF267C">
        <w:rPr>
          <w:rFonts w:eastAsia="Calibri" w:cs="Arial"/>
          <w:bCs w:val="0"/>
          <w:szCs w:val="24"/>
          <w:lang w:val="en-US"/>
        </w:rPr>
        <w:t xml:space="preserve"> </w:t>
      </w:r>
      <w:r w:rsidRPr="00EF267C">
        <w:rPr>
          <w:rFonts w:eastAsia="Calibri" w:cs="Arial"/>
          <w:bCs w:val="0"/>
          <w:szCs w:val="24"/>
          <w:lang w:val="en-US"/>
        </w:rPr>
        <w:fldChar w:fldCharType="begin"/>
      </w:r>
      <w:r w:rsidRPr="00EF267C">
        <w:rPr>
          <w:rFonts w:eastAsia="Calibri" w:cs="Arial"/>
          <w:bCs w:val="0"/>
          <w:szCs w:val="24"/>
          <w:lang w:val="en-US"/>
        </w:rPr>
        <w:instrText xml:space="preserve"> SEQ Table \* ARABIC \s 2 </w:instrText>
      </w:r>
      <w:r w:rsidRPr="00EF267C">
        <w:rPr>
          <w:rFonts w:eastAsia="Calibri" w:cs="Arial"/>
          <w:bCs w:val="0"/>
          <w:szCs w:val="24"/>
          <w:lang w:val="en-US"/>
        </w:rPr>
        <w:fldChar w:fldCharType="separate"/>
      </w:r>
      <w:r w:rsidR="00E85EA9" w:rsidRPr="00EF267C">
        <w:rPr>
          <w:rFonts w:eastAsia="Calibri" w:cs="Arial"/>
          <w:bCs w:val="0"/>
          <w:noProof/>
          <w:szCs w:val="24"/>
          <w:lang w:val="en-US"/>
        </w:rPr>
        <w:t>2</w:t>
      </w:r>
      <w:r w:rsidRPr="00EF267C">
        <w:rPr>
          <w:rFonts w:eastAsia="Calibri" w:cs="Arial"/>
          <w:bCs w:val="0"/>
          <w:szCs w:val="24"/>
          <w:lang w:val="en-US"/>
        </w:rPr>
        <w:fldChar w:fldCharType="end"/>
      </w:r>
      <w:r w:rsidRPr="00EF267C">
        <w:rPr>
          <w:rFonts w:eastAsia="Calibri" w:cs="Arial"/>
          <w:bCs w:val="0"/>
          <w:szCs w:val="24"/>
          <w:lang w:val="en-US"/>
        </w:rPr>
        <w:t xml:space="preserve"> </w:t>
      </w:r>
      <w:proofErr w:type="spellStart"/>
      <w:r w:rsidRPr="00EF267C">
        <w:rPr>
          <w:rFonts w:eastAsia="Calibri" w:cs="Arial"/>
          <w:bCs w:val="0"/>
          <w:szCs w:val="24"/>
          <w:lang w:val="en-US"/>
        </w:rPr>
        <w:t>Evolutia</w:t>
      </w:r>
      <w:proofErr w:type="spellEnd"/>
      <w:r w:rsidRPr="00EF267C">
        <w:rPr>
          <w:rFonts w:eastAsia="Calibri" w:cs="Arial"/>
          <w:bCs w:val="0"/>
          <w:szCs w:val="24"/>
          <w:lang w:val="en-US"/>
        </w:rPr>
        <w:t xml:space="preserve"> </w:t>
      </w:r>
      <w:proofErr w:type="spellStart"/>
      <w:r w:rsidRPr="00EF267C">
        <w:rPr>
          <w:rFonts w:eastAsia="Calibri" w:cs="Arial"/>
          <w:bCs w:val="0"/>
          <w:szCs w:val="24"/>
          <w:lang w:val="en-US"/>
        </w:rPr>
        <w:t>populatiei</w:t>
      </w:r>
      <w:proofErr w:type="spellEnd"/>
      <w:r w:rsidRPr="00EF267C">
        <w:rPr>
          <w:rFonts w:eastAsia="Calibri" w:cs="Arial"/>
          <w:bCs w:val="0"/>
          <w:szCs w:val="24"/>
          <w:lang w:val="en-US"/>
        </w:rPr>
        <w:t xml:space="preserve"> in </w:t>
      </w:r>
      <w:proofErr w:type="spellStart"/>
      <w:r w:rsidRPr="00EF267C">
        <w:rPr>
          <w:rFonts w:eastAsia="Calibri" w:cs="Arial"/>
          <w:bCs w:val="0"/>
          <w:szCs w:val="24"/>
          <w:lang w:val="en-US"/>
        </w:rPr>
        <w:t>jud</w:t>
      </w:r>
      <w:bookmarkEnd w:id="10"/>
      <w:bookmarkEnd w:id="11"/>
      <w:r w:rsidR="00C2130F" w:rsidRPr="00EF267C">
        <w:rPr>
          <w:rFonts w:eastAsia="Calibri" w:cs="Arial"/>
          <w:bCs w:val="0"/>
          <w:szCs w:val="24"/>
          <w:lang w:val="en-US"/>
        </w:rPr>
        <w:t>.Gorj</w:t>
      </w:r>
      <w:bookmarkEnd w:id="12"/>
      <w:proofErr w:type="spellEnd"/>
    </w:p>
    <w:p w14:paraId="77FC9F39" w14:textId="77777777" w:rsidR="00CC30B8" w:rsidRDefault="00CC30B8" w:rsidP="006D7971">
      <w:pPr>
        <w:spacing w:line="320" w:lineRule="atLeast"/>
        <w:jc w:val="both"/>
        <w:rPr>
          <w:rFonts w:eastAsiaTheme="minorHAnsi" w:cstheme="minorBidi"/>
          <w:sz w:val="20"/>
          <w:szCs w:val="22"/>
          <w:lang w:val="ro-RO"/>
        </w:rPr>
      </w:pPr>
    </w:p>
    <w:p w14:paraId="317547B1" w14:textId="77777777" w:rsidR="00782F4B" w:rsidRPr="006D7971" w:rsidRDefault="00782F4B" w:rsidP="006D7971">
      <w:pPr>
        <w:spacing w:line="320" w:lineRule="atLeast"/>
        <w:jc w:val="both"/>
        <w:rPr>
          <w:rFonts w:eastAsiaTheme="minorHAnsi" w:cstheme="minorBidi"/>
          <w:sz w:val="20"/>
          <w:szCs w:val="22"/>
          <w:lang w:val="ro-RO"/>
        </w:rPr>
      </w:pPr>
      <w:r w:rsidRPr="006D7971">
        <w:rPr>
          <w:rFonts w:eastAsiaTheme="minorHAnsi" w:cstheme="minorBidi"/>
          <w:sz w:val="20"/>
          <w:szCs w:val="22"/>
          <w:lang w:val="ro-RO"/>
        </w:rPr>
        <w:t>Gorjul este un judet bogat in resurse naturale diverse, unele dintre ele exploatate si utilizate de industriile de profil. Principalele resurse ale solului si subsolului judetului Gorj sunt reprezentate de depozitele de lignit (Rovinari, Jilt si Motru), rezerve de petrol, gaz natural, depozite de calcar, marmură, argilă.</w:t>
      </w:r>
    </w:p>
    <w:p w14:paraId="7B4C200C" w14:textId="77777777" w:rsidR="00782F4B" w:rsidRPr="006D7971" w:rsidRDefault="00782F4B" w:rsidP="006D7971">
      <w:pPr>
        <w:spacing w:line="320" w:lineRule="atLeast"/>
        <w:jc w:val="both"/>
        <w:rPr>
          <w:rFonts w:eastAsiaTheme="minorHAnsi" w:cstheme="minorBidi"/>
          <w:sz w:val="20"/>
          <w:szCs w:val="22"/>
          <w:lang w:val="ro-RO"/>
        </w:rPr>
      </w:pPr>
      <w:r w:rsidRPr="006D7971">
        <w:rPr>
          <w:rFonts w:eastAsiaTheme="minorHAnsi" w:cstheme="minorBidi"/>
          <w:sz w:val="20"/>
          <w:szCs w:val="22"/>
          <w:lang w:val="ro-RO"/>
        </w:rPr>
        <w:t xml:space="preserve">Urmare a rezervelor de care dispune, intre ramurile industriale ale judetului Gorj se remarca industria extractiva, principala sa componenta fiind extractia carbunelui necocsificabil - lignit in doua mari bazine, Motru si Rovinari, industria producatoare de electricitate, reprezentata prin marile termocentrale de la Turceni si Rovinari, dar si prin productia in hidrocentrale. </w:t>
      </w:r>
    </w:p>
    <w:p w14:paraId="327668E4" w14:textId="77777777" w:rsidR="00782F4B" w:rsidRPr="006D7971" w:rsidRDefault="00782F4B" w:rsidP="006D7971">
      <w:pPr>
        <w:spacing w:line="320" w:lineRule="atLeast"/>
        <w:jc w:val="both"/>
        <w:rPr>
          <w:rFonts w:eastAsiaTheme="minorHAnsi" w:cstheme="minorBidi"/>
          <w:sz w:val="20"/>
          <w:szCs w:val="22"/>
          <w:lang w:val="ro-RO"/>
        </w:rPr>
      </w:pPr>
      <w:r w:rsidRPr="006D7971">
        <w:rPr>
          <w:rFonts w:eastAsiaTheme="minorHAnsi" w:cstheme="minorBidi"/>
          <w:sz w:val="20"/>
          <w:szCs w:val="22"/>
          <w:lang w:val="ro-RO"/>
        </w:rPr>
        <w:t>Alte ramuri ale industriei, mult mai slab dezvoltate in prezent sunt: industria prelucrării lemnului, industria textilă.</w:t>
      </w:r>
    </w:p>
    <w:p w14:paraId="03A2C87A" w14:textId="77777777" w:rsidR="00AE6555" w:rsidRPr="006D7971" w:rsidRDefault="00AE6555" w:rsidP="006D7971">
      <w:pPr>
        <w:spacing w:line="320" w:lineRule="atLeast"/>
        <w:jc w:val="both"/>
        <w:rPr>
          <w:rFonts w:eastAsiaTheme="minorHAnsi" w:cstheme="minorBidi"/>
          <w:sz w:val="20"/>
          <w:szCs w:val="22"/>
          <w:lang w:val="ro-RO"/>
        </w:rPr>
      </w:pPr>
      <w:r w:rsidRPr="006D7971">
        <w:rPr>
          <w:rFonts w:eastAsiaTheme="minorHAnsi" w:cstheme="minorBidi"/>
          <w:sz w:val="20"/>
          <w:szCs w:val="22"/>
          <w:lang w:val="ro-RO"/>
        </w:rPr>
        <w:t>Zona de Sud-Est, în mare parte acoperind bazinul Amaradiei, fără o specializare proeminentă într-un domeniu economic anume este slab urbanizată, cel mai apropiat oraş de majoritatea localităţilor fiind Târgu Cărbuneşti, dar este prezent și orașul Turceni, important oraș industrial. În lipsa unor localităţi care să se remarce ca dinamică pozit</w:t>
      </w:r>
      <w:r w:rsidR="00F2552C">
        <w:rPr>
          <w:rFonts w:eastAsiaTheme="minorHAnsi" w:cstheme="minorBidi"/>
          <w:sz w:val="20"/>
          <w:szCs w:val="22"/>
          <w:lang w:val="ro-RO"/>
        </w:rPr>
        <w:t>ivă şi potenţial de dezvoltare,</w:t>
      </w:r>
      <w:r w:rsidRPr="006D7971">
        <w:rPr>
          <w:rFonts w:eastAsiaTheme="minorHAnsi" w:cstheme="minorBidi"/>
          <w:sz w:val="20"/>
          <w:szCs w:val="22"/>
          <w:lang w:val="ro-RO"/>
        </w:rPr>
        <w:t xml:space="preserve"> pentru a asigura o mai bună conectivitate a acestei zone sunt necesare anumite acțiuni specifice (modernizarea de drumuri, introducerea serviciilor de transport public etc.), pentru ca populaţia să poată avea acces atât la servicii şi produse din alte localităţi din apropiere cât şi la locuri de muncă în afara localităţii de reşedinţă.</w:t>
      </w:r>
    </w:p>
    <w:p w14:paraId="16F1950A" w14:textId="77777777" w:rsidR="00AE6555" w:rsidRDefault="00AE6555" w:rsidP="006D7971">
      <w:pPr>
        <w:spacing w:line="320" w:lineRule="atLeast"/>
        <w:jc w:val="both"/>
        <w:rPr>
          <w:rFonts w:eastAsiaTheme="minorHAnsi" w:cstheme="minorBidi"/>
          <w:sz w:val="20"/>
          <w:szCs w:val="22"/>
          <w:lang w:val="ro-RO"/>
        </w:rPr>
      </w:pPr>
      <w:r w:rsidRPr="006D7971">
        <w:rPr>
          <w:rFonts w:eastAsiaTheme="minorHAnsi" w:cstheme="minorBidi"/>
          <w:sz w:val="20"/>
          <w:szCs w:val="22"/>
          <w:lang w:val="ro-RO"/>
        </w:rPr>
        <w:t>Zona de Sud-Vest stă totuși mai bine, prin prezenţa puternică a activităţii de extracţie a cărbunelui. Dar și aici industria extractivă rămâne totuși principala activitate economică specifică de ocupare a</w:t>
      </w:r>
      <w:r w:rsidR="00447ECE" w:rsidRPr="006D7971">
        <w:rPr>
          <w:rFonts w:eastAsiaTheme="minorHAnsi" w:cstheme="minorBidi"/>
          <w:sz w:val="20"/>
          <w:szCs w:val="22"/>
          <w:lang w:val="ro-RO"/>
        </w:rPr>
        <w:t xml:space="preserve"> forţei de muncă pentru gorjeni</w:t>
      </w:r>
      <w:r w:rsidRPr="006D7971">
        <w:rPr>
          <w:rFonts w:eastAsiaTheme="minorHAnsi" w:cstheme="minorBidi"/>
          <w:sz w:val="20"/>
          <w:szCs w:val="22"/>
          <w:lang w:val="ro-RO"/>
        </w:rPr>
        <w:t>.</w:t>
      </w:r>
    </w:p>
    <w:p w14:paraId="4CEF5442" w14:textId="77777777" w:rsidR="00AE6555" w:rsidRDefault="00AE6555" w:rsidP="00873167">
      <w:pPr>
        <w:spacing w:line="320" w:lineRule="atLeast"/>
        <w:jc w:val="both"/>
        <w:rPr>
          <w:rFonts w:eastAsiaTheme="minorHAnsi" w:cstheme="minorBidi"/>
          <w:sz w:val="20"/>
          <w:szCs w:val="22"/>
          <w:lang w:val="ro-RO"/>
        </w:rPr>
      </w:pPr>
      <w:r w:rsidRPr="00873167">
        <w:rPr>
          <w:rFonts w:eastAsiaTheme="minorHAnsi" w:cstheme="minorBidi"/>
          <w:sz w:val="20"/>
          <w:szCs w:val="22"/>
          <w:lang w:val="ro-RO"/>
        </w:rPr>
        <w:t xml:space="preserve">Zona Centrală </w:t>
      </w:r>
      <w:r w:rsidR="00467062" w:rsidRPr="00873167">
        <w:rPr>
          <w:rFonts w:eastAsiaTheme="minorHAnsi" w:cstheme="minorBidi"/>
          <w:sz w:val="20"/>
          <w:szCs w:val="22"/>
          <w:lang w:val="ro-RO"/>
        </w:rPr>
        <w:t>– culoarul Jiului,</w:t>
      </w:r>
      <w:r w:rsidRPr="00873167">
        <w:rPr>
          <w:rFonts w:eastAsiaTheme="minorHAnsi" w:cstheme="minorBidi"/>
          <w:sz w:val="20"/>
          <w:szCs w:val="22"/>
          <w:lang w:val="ro-RO"/>
        </w:rPr>
        <w:t xml:space="preserve"> este zona cu cea mai pronunţată dezvoltare economică, fapt corelat cu caracterul de axă de comunicaţie de interes inter-judeţean şi</w:t>
      </w:r>
      <w:r w:rsidR="00CC30B8">
        <w:rPr>
          <w:rFonts w:eastAsiaTheme="minorHAnsi" w:cstheme="minorBidi"/>
          <w:sz w:val="20"/>
          <w:szCs w:val="22"/>
          <w:lang w:val="ro-RO"/>
        </w:rPr>
        <w:t xml:space="preserve"> un grad de urbanizare ridicat.</w:t>
      </w:r>
      <w:r w:rsidRPr="00873167">
        <w:rPr>
          <w:rFonts w:eastAsiaTheme="minorHAnsi" w:cstheme="minorBidi"/>
          <w:sz w:val="20"/>
          <w:szCs w:val="22"/>
          <w:lang w:val="ro-RO"/>
        </w:rPr>
        <w:t xml:space="preserve"> Această zonă poate fi cea mai atractivă pentru atragerea de noi investitori. Dezvoltarea acestei zone ar putea avea de asemenea şi un efect antrenant pentru localităţile adiacente.</w:t>
      </w:r>
    </w:p>
    <w:p w14:paraId="14804797" w14:textId="77777777" w:rsidR="00AE6555" w:rsidRPr="00873167" w:rsidRDefault="00AE6555" w:rsidP="00873167">
      <w:pPr>
        <w:spacing w:line="320" w:lineRule="atLeast"/>
        <w:jc w:val="both"/>
        <w:rPr>
          <w:rFonts w:eastAsiaTheme="minorHAnsi" w:cstheme="minorBidi"/>
          <w:sz w:val="20"/>
          <w:szCs w:val="22"/>
          <w:lang w:val="ro-RO"/>
        </w:rPr>
      </w:pPr>
      <w:r w:rsidRPr="00873167">
        <w:rPr>
          <w:rFonts w:eastAsiaTheme="minorHAnsi" w:cstheme="minorBidi"/>
          <w:sz w:val="20"/>
          <w:szCs w:val="22"/>
          <w:lang w:val="ro-RO"/>
        </w:rPr>
        <w:t xml:space="preserve">Zona de Nord, exceptând culoarul Jiului, este o zonă în esenţă montană. Zona are un însemnat potenţial turistic şi concentrează aproape toată infrastructura de cazare şi activitatea turistică a judeţului (exceptând Târgu Jiu). Fiind în mare parte o zonă montană, pe teritoriul cărora se desfăşoară mai multe arii protejate, este </w:t>
      </w:r>
      <w:r w:rsidRPr="00873167">
        <w:rPr>
          <w:rFonts w:eastAsiaTheme="minorHAnsi" w:cstheme="minorBidi"/>
          <w:sz w:val="20"/>
          <w:szCs w:val="22"/>
          <w:lang w:val="ro-RO"/>
        </w:rPr>
        <w:lastRenderedPageBreak/>
        <w:t xml:space="preserve">necesar un efort sporit de protejare a patrimoniului şi peisajului natural, în vederea asigurării unei dezvoltări sustenabile a activităţilor, atât turistice cât şi non-turistice. </w:t>
      </w:r>
    </w:p>
    <w:p w14:paraId="184716A4" w14:textId="77777777" w:rsidR="00C3286F" w:rsidRPr="00EF267C" w:rsidRDefault="00C3286F" w:rsidP="00873167">
      <w:pPr>
        <w:spacing w:line="320" w:lineRule="atLeast"/>
        <w:jc w:val="both"/>
        <w:rPr>
          <w:rFonts w:eastAsiaTheme="minorHAnsi" w:cstheme="minorBidi"/>
          <w:sz w:val="20"/>
          <w:szCs w:val="22"/>
          <w:lang w:val="ro-RO"/>
        </w:rPr>
      </w:pPr>
      <w:r w:rsidRPr="00873167">
        <w:rPr>
          <w:rFonts w:eastAsiaTheme="minorHAnsi" w:cstheme="minorBidi"/>
          <w:sz w:val="20"/>
          <w:szCs w:val="22"/>
          <w:lang w:val="ro-RO"/>
        </w:rPr>
        <w:t xml:space="preserve">In </w:t>
      </w:r>
      <w:r w:rsidRPr="00EF267C">
        <w:rPr>
          <w:rFonts w:eastAsiaTheme="minorHAnsi" w:cstheme="minorBidi"/>
          <w:sz w:val="20"/>
          <w:szCs w:val="22"/>
          <w:lang w:val="ro-RO"/>
        </w:rPr>
        <w:t>tabelul urmator este prezentata evolutia produsulu</w:t>
      </w:r>
      <w:r w:rsidR="001401D6" w:rsidRPr="00EF267C">
        <w:rPr>
          <w:rFonts w:eastAsiaTheme="minorHAnsi" w:cstheme="minorBidi"/>
          <w:sz w:val="20"/>
          <w:szCs w:val="22"/>
          <w:lang w:val="ro-RO"/>
        </w:rPr>
        <w:t>i intern brut (PIB) din judetul Gorj</w:t>
      </w:r>
      <w:r w:rsidRPr="00EF267C">
        <w:rPr>
          <w:rFonts w:eastAsiaTheme="minorHAnsi" w:cstheme="minorBidi"/>
          <w:sz w:val="20"/>
          <w:szCs w:val="22"/>
          <w:lang w:val="ro-RO"/>
        </w:rPr>
        <w:t xml:space="preserve"> in comparatie cu nivelul national:</w:t>
      </w:r>
    </w:p>
    <w:bookmarkEnd w:id="6"/>
    <w:p w14:paraId="7A3C608D" w14:textId="77777777" w:rsidR="00873167" w:rsidRPr="00EF267C" w:rsidRDefault="00873167" w:rsidP="00626A00">
      <w:pPr>
        <w:jc w:val="both"/>
        <w:rPr>
          <w:rFonts w:ascii="Arial Narrow" w:hAnsi="Arial Narrow"/>
          <w:i/>
          <w:sz w:val="18"/>
          <w:lang w:val="ro-RO"/>
        </w:rPr>
      </w:pPr>
    </w:p>
    <w:p w14:paraId="7950EC4B" w14:textId="6943104B" w:rsidR="00626A00" w:rsidRPr="00EF267C" w:rsidRDefault="00626A00" w:rsidP="00626A00">
      <w:pPr>
        <w:jc w:val="both"/>
        <w:rPr>
          <w:rFonts w:cs="Arial"/>
          <w:i/>
          <w:sz w:val="18"/>
          <w:szCs w:val="18"/>
          <w:lang w:val="ro-RO"/>
        </w:rPr>
      </w:pPr>
      <w:r w:rsidRPr="00EF267C">
        <w:rPr>
          <w:rFonts w:cs="Arial"/>
          <w:i/>
          <w:sz w:val="18"/>
          <w:szCs w:val="18"/>
          <w:lang w:val="ro-RO"/>
        </w:rPr>
        <w:t xml:space="preserve">Sursa: CNP, “Prognoza principalilor indicatori socio-economici la nivel regional”, </w:t>
      </w:r>
      <w:r w:rsidR="007668AF" w:rsidRPr="00EF267C">
        <w:rPr>
          <w:rFonts w:cs="Arial"/>
          <w:i/>
          <w:sz w:val="18"/>
          <w:szCs w:val="18"/>
          <w:lang w:val="ro-RO"/>
        </w:rPr>
        <w:t>201</w:t>
      </w:r>
      <w:r w:rsidR="00B96C51" w:rsidRPr="00EF267C">
        <w:rPr>
          <w:rFonts w:cs="Arial"/>
          <w:i/>
          <w:sz w:val="18"/>
          <w:szCs w:val="18"/>
          <w:lang w:val="ro-RO"/>
        </w:rPr>
        <w:t>4</w:t>
      </w:r>
      <w:r w:rsidR="007668AF" w:rsidRPr="00EF267C">
        <w:rPr>
          <w:rFonts w:cs="Arial"/>
          <w:i/>
          <w:sz w:val="18"/>
          <w:szCs w:val="18"/>
          <w:lang w:val="ro-RO"/>
        </w:rPr>
        <w:t>-201</w:t>
      </w:r>
      <w:r w:rsidR="00B96C51" w:rsidRPr="00EF267C">
        <w:rPr>
          <w:rFonts w:cs="Arial"/>
          <w:i/>
          <w:sz w:val="18"/>
          <w:szCs w:val="18"/>
          <w:lang w:val="ro-RO"/>
        </w:rPr>
        <w:t>9</w:t>
      </w:r>
      <w:r w:rsidR="007668AF" w:rsidRPr="00EF267C">
        <w:rPr>
          <w:rFonts w:cs="Arial"/>
          <w:i/>
          <w:sz w:val="18"/>
          <w:szCs w:val="18"/>
          <w:lang w:val="ro-RO"/>
        </w:rPr>
        <w:t>.</w:t>
      </w:r>
    </w:p>
    <w:tbl>
      <w:tblPr>
        <w:tblW w:w="5000" w:type="pct"/>
        <w:tblLook w:val="04A0" w:firstRow="1" w:lastRow="0" w:firstColumn="1" w:lastColumn="0" w:noHBand="0" w:noVBand="1"/>
      </w:tblPr>
      <w:tblGrid>
        <w:gridCol w:w="3131"/>
        <w:gridCol w:w="939"/>
        <w:gridCol w:w="1120"/>
        <w:gridCol w:w="1118"/>
        <w:gridCol w:w="1116"/>
        <w:gridCol w:w="1116"/>
        <w:gridCol w:w="1116"/>
      </w:tblGrid>
      <w:tr w:rsidR="00E9157A" w:rsidRPr="00EF267C" w14:paraId="29B12A9C" w14:textId="6F5CFF66" w:rsidTr="00491AFD">
        <w:trPr>
          <w:trHeight w:val="347"/>
          <w:tblHeader/>
        </w:trPr>
        <w:tc>
          <w:tcPr>
            <w:tcW w:w="16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85E8D1" w14:textId="77777777" w:rsidR="00E9157A" w:rsidRPr="00EF267C" w:rsidRDefault="00E9157A" w:rsidP="003E00AF">
            <w:pPr>
              <w:spacing w:line="312" w:lineRule="auto"/>
              <w:rPr>
                <w:rFonts w:cs="Arial"/>
                <w:b/>
                <w:sz w:val="20"/>
                <w:lang w:val="ro-RO" w:eastAsia="ro-RO"/>
              </w:rPr>
            </w:pPr>
            <w:r w:rsidRPr="00EF267C">
              <w:rPr>
                <w:rFonts w:cs="Arial"/>
                <w:b/>
                <w:sz w:val="20"/>
                <w:lang w:val="ro-RO" w:eastAsia="ro-RO"/>
              </w:rPr>
              <w:t>Produsul Intern Brut (PIB)</w:t>
            </w:r>
          </w:p>
        </w:tc>
        <w:tc>
          <w:tcPr>
            <w:tcW w:w="44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C415F3D" w14:textId="77777777" w:rsidR="00E9157A" w:rsidRPr="00EF267C" w:rsidRDefault="00E9157A" w:rsidP="003A4C8F">
            <w:pPr>
              <w:spacing w:line="312" w:lineRule="auto"/>
              <w:jc w:val="center"/>
              <w:rPr>
                <w:rFonts w:cs="Arial"/>
                <w:b/>
                <w:sz w:val="20"/>
                <w:lang w:val="ro-RO" w:eastAsia="ro-RO"/>
              </w:rPr>
            </w:pPr>
            <w:r w:rsidRPr="00EF267C">
              <w:rPr>
                <w:rFonts w:cs="Arial"/>
                <w:b/>
                <w:sz w:val="20"/>
                <w:lang w:val="ro-RO" w:eastAsia="ro-RO"/>
              </w:rPr>
              <w:t>2014</w:t>
            </w:r>
          </w:p>
        </w:tc>
        <w:tc>
          <w:tcPr>
            <w:tcW w:w="587"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2EF5B50" w14:textId="77777777" w:rsidR="00E9157A" w:rsidRPr="00EF267C" w:rsidRDefault="00E9157A" w:rsidP="003A4C8F">
            <w:pPr>
              <w:spacing w:line="312" w:lineRule="auto"/>
              <w:jc w:val="center"/>
              <w:rPr>
                <w:rFonts w:cs="Arial"/>
                <w:b/>
                <w:sz w:val="20"/>
                <w:lang w:val="ro-RO" w:eastAsia="ro-RO"/>
              </w:rPr>
            </w:pPr>
            <w:r w:rsidRPr="00EF267C">
              <w:rPr>
                <w:rFonts w:cs="Arial"/>
                <w:b/>
                <w:sz w:val="20"/>
                <w:lang w:val="ro-RO" w:eastAsia="ro-RO"/>
              </w:rPr>
              <w:t>2015</w:t>
            </w:r>
          </w:p>
        </w:tc>
        <w:tc>
          <w:tcPr>
            <w:tcW w:w="586"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038ECFBA" w14:textId="77777777" w:rsidR="00E9157A" w:rsidRPr="00EF267C" w:rsidRDefault="00E9157A" w:rsidP="003A4C8F">
            <w:pPr>
              <w:spacing w:line="312" w:lineRule="auto"/>
              <w:jc w:val="center"/>
              <w:rPr>
                <w:rFonts w:cs="Arial"/>
                <w:b/>
                <w:sz w:val="20"/>
                <w:lang w:val="ro-RO" w:eastAsia="ro-RO"/>
              </w:rPr>
            </w:pPr>
            <w:r w:rsidRPr="00EF267C">
              <w:rPr>
                <w:rFonts w:cs="Arial"/>
                <w:b/>
                <w:sz w:val="20"/>
                <w:lang w:val="ro-RO" w:eastAsia="ro-RO"/>
              </w:rPr>
              <w:t>2016</w:t>
            </w:r>
          </w:p>
        </w:tc>
        <w:tc>
          <w:tcPr>
            <w:tcW w:w="585"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8C3C6DF" w14:textId="77777777" w:rsidR="00E9157A" w:rsidRPr="00EF267C" w:rsidRDefault="00E9157A" w:rsidP="003A4C8F">
            <w:pPr>
              <w:spacing w:line="312" w:lineRule="auto"/>
              <w:jc w:val="center"/>
              <w:rPr>
                <w:rFonts w:cs="Arial"/>
                <w:b/>
                <w:sz w:val="20"/>
                <w:lang w:val="ro-RO" w:eastAsia="ro-RO"/>
              </w:rPr>
            </w:pPr>
            <w:r w:rsidRPr="00EF267C">
              <w:rPr>
                <w:rFonts w:cs="Arial"/>
                <w:b/>
                <w:sz w:val="20"/>
                <w:lang w:val="ro-RO" w:eastAsia="ro-RO"/>
              </w:rPr>
              <w:t>2017</w:t>
            </w:r>
          </w:p>
        </w:tc>
        <w:tc>
          <w:tcPr>
            <w:tcW w:w="585"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B412447" w14:textId="535BD1D8" w:rsidR="00E9157A" w:rsidRPr="00EF267C" w:rsidRDefault="00E9157A" w:rsidP="00B96C51">
            <w:pPr>
              <w:spacing w:line="312" w:lineRule="auto"/>
              <w:jc w:val="center"/>
              <w:rPr>
                <w:rFonts w:cs="Arial"/>
                <w:b/>
                <w:sz w:val="20"/>
                <w:lang w:val="ro-RO" w:eastAsia="ro-RO"/>
              </w:rPr>
            </w:pPr>
            <w:r w:rsidRPr="00EF267C">
              <w:rPr>
                <w:rFonts w:cs="Arial"/>
                <w:b/>
                <w:sz w:val="20"/>
                <w:lang w:val="ro-RO" w:eastAsia="ro-RO"/>
              </w:rPr>
              <w:t>2018</w:t>
            </w:r>
          </w:p>
        </w:tc>
        <w:tc>
          <w:tcPr>
            <w:tcW w:w="585"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5DBEE0F1" w14:textId="548E4C9D" w:rsidR="00E9157A" w:rsidRPr="00EF267C" w:rsidRDefault="00E9157A" w:rsidP="00B96C51">
            <w:pPr>
              <w:spacing w:line="312" w:lineRule="auto"/>
              <w:jc w:val="center"/>
              <w:rPr>
                <w:rFonts w:cs="Arial"/>
                <w:b/>
                <w:sz w:val="20"/>
                <w:lang w:val="ro-RO" w:eastAsia="ro-RO"/>
              </w:rPr>
            </w:pPr>
            <w:r w:rsidRPr="00EF267C">
              <w:rPr>
                <w:rFonts w:cs="Arial"/>
                <w:b/>
                <w:sz w:val="20"/>
                <w:lang w:val="ro-RO" w:eastAsia="ro-RO"/>
              </w:rPr>
              <w:t>2019</w:t>
            </w:r>
          </w:p>
        </w:tc>
      </w:tr>
      <w:tr w:rsidR="00E9157A" w:rsidRPr="00EF267C" w14:paraId="77C98E8B" w14:textId="7EC8652C" w:rsidTr="00491AFD">
        <w:trPr>
          <w:trHeight w:val="264"/>
        </w:trPr>
        <w:tc>
          <w:tcPr>
            <w:tcW w:w="1629" w:type="pct"/>
            <w:tcBorders>
              <w:top w:val="nil"/>
              <w:left w:val="single" w:sz="4" w:space="0" w:color="auto"/>
              <w:bottom w:val="single" w:sz="4" w:space="0" w:color="auto"/>
              <w:right w:val="single" w:sz="4" w:space="0" w:color="auto"/>
            </w:tcBorders>
            <w:vAlign w:val="bottom"/>
          </w:tcPr>
          <w:p w14:paraId="0CBC7519" w14:textId="77777777" w:rsidR="00E9157A" w:rsidRPr="00EF267C" w:rsidRDefault="00E9157A" w:rsidP="00E9157A">
            <w:pPr>
              <w:spacing w:line="276" w:lineRule="auto"/>
              <w:rPr>
                <w:rFonts w:cs="Arial"/>
                <w:sz w:val="20"/>
                <w:szCs w:val="18"/>
              </w:rPr>
            </w:pPr>
            <w:r w:rsidRPr="00EF267C">
              <w:rPr>
                <w:rFonts w:cs="Arial"/>
                <w:sz w:val="20"/>
                <w:szCs w:val="18"/>
              </w:rPr>
              <w:t>Nivel national (</w:t>
            </w:r>
            <w:proofErr w:type="spellStart"/>
            <w:r w:rsidRPr="00EF267C">
              <w:rPr>
                <w:rFonts w:cs="Arial"/>
                <w:sz w:val="20"/>
                <w:szCs w:val="18"/>
              </w:rPr>
              <w:t>Milioane</w:t>
            </w:r>
            <w:proofErr w:type="spellEnd"/>
            <w:r w:rsidRPr="00EF267C">
              <w:rPr>
                <w:rFonts w:cs="Arial"/>
                <w:sz w:val="20"/>
                <w:szCs w:val="18"/>
              </w:rPr>
              <w:t xml:space="preserve"> RON)</w:t>
            </w:r>
          </w:p>
        </w:tc>
        <w:tc>
          <w:tcPr>
            <w:tcW w:w="443" w:type="pct"/>
            <w:tcBorders>
              <w:top w:val="nil"/>
              <w:left w:val="nil"/>
              <w:bottom w:val="single" w:sz="4" w:space="0" w:color="auto"/>
              <w:right w:val="single" w:sz="4" w:space="0" w:color="auto"/>
            </w:tcBorders>
            <w:shd w:val="clear" w:color="auto" w:fill="auto"/>
            <w:noWrap/>
            <w:vAlign w:val="bottom"/>
          </w:tcPr>
          <w:p w14:paraId="34E4EC11" w14:textId="1447853E" w:rsidR="00E9157A" w:rsidRPr="00EF267C" w:rsidRDefault="00E9157A" w:rsidP="00491AFD">
            <w:pPr>
              <w:jc w:val="center"/>
              <w:rPr>
                <w:rFonts w:cs="Arial"/>
                <w:color w:val="000000"/>
                <w:sz w:val="20"/>
              </w:rPr>
            </w:pPr>
            <w:r w:rsidRPr="00EF267C">
              <w:rPr>
                <w:rFonts w:cs="Arial"/>
                <w:color w:val="000000"/>
                <w:sz w:val="20"/>
              </w:rPr>
              <w:t>666</w:t>
            </w:r>
            <w:r w:rsidR="00D753BE">
              <w:rPr>
                <w:rFonts w:cs="Arial"/>
                <w:color w:val="000000"/>
                <w:sz w:val="20"/>
              </w:rPr>
              <w:t>.</w:t>
            </w:r>
            <w:r w:rsidRPr="00EF267C">
              <w:rPr>
                <w:rFonts w:cs="Arial"/>
                <w:color w:val="000000"/>
                <w:sz w:val="20"/>
              </w:rPr>
              <w:t>637</w:t>
            </w:r>
          </w:p>
        </w:tc>
        <w:tc>
          <w:tcPr>
            <w:tcW w:w="587" w:type="pct"/>
            <w:tcBorders>
              <w:top w:val="nil"/>
              <w:left w:val="nil"/>
              <w:bottom w:val="single" w:sz="4" w:space="0" w:color="auto"/>
              <w:right w:val="single" w:sz="4" w:space="0" w:color="auto"/>
            </w:tcBorders>
            <w:shd w:val="clear" w:color="auto" w:fill="auto"/>
            <w:noWrap/>
            <w:vAlign w:val="bottom"/>
          </w:tcPr>
          <w:p w14:paraId="4D41138E" w14:textId="2A83BFC2" w:rsidR="00E9157A" w:rsidRPr="00EF267C" w:rsidRDefault="00E9157A" w:rsidP="00491AFD">
            <w:pPr>
              <w:jc w:val="center"/>
              <w:rPr>
                <w:rFonts w:cs="Arial"/>
                <w:color w:val="000000"/>
                <w:sz w:val="20"/>
              </w:rPr>
            </w:pPr>
            <w:r w:rsidRPr="00EF267C">
              <w:rPr>
                <w:rFonts w:cs="Arial"/>
                <w:color w:val="000000"/>
                <w:sz w:val="20"/>
              </w:rPr>
              <w:t>712</w:t>
            </w:r>
            <w:r w:rsidR="00D753BE">
              <w:rPr>
                <w:rFonts w:cs="Arial"/>
                <w:color w:val="000000"/>
                <w:sz w:val="20"/>
              </w:rPr>
              <w:t>.</w:t>
            </w:r>
            <w:r w:rsidRPr="00EF267C">
              <w:rPr>
                <w:rFonts w:cs="Arial"/>
                <w:color w:val="000000"/>
                <w:sz w:val="20"/>
              </w:rPr>
              <w:t>832</w:t>
            </w:r>
          </w:p>
        </w:tc>
        <w:tc>
          <w:tcPr>
            <w:tcW w:w="586" w:type="pct"/>
            <w:tcBorders>
              <w:top w:val="nil"/>
              <w:left w:val="nil"/>
              <w:bottom w:val="single" w:sz="4" w:space="0" w:color="auto"/>
              <w:right w:val="single" w:sz="4" w:space="0" w:color="auto"/>
            </w:tcBorders>
            <w:vAlign w:val="bottom"/>
          </w:tcPr>
          <w:p w14:paraId="5497FE15" w14:textId="5845AE4E" w:rsidR="00E9157A" w:rsidRPr="00EF267C" w:rsidRDefault="00E9157A" w:rsidP="00491AFD">
            <w:pPr>
              <w:jc w:val="center"/>
              <w:rPr>
                <w:rFonts w:cs="Arial"/>
                <w:color w:val="000000"/>
                <w:sz w:val="20"/>
              </w:rPr>
            </w:pPr>
            <w:r w:rsidRPr="00EF267C">
              <w:rPr>
                <w:rFonts w:cs="Arial"/>
                <w:color w:val="000000"/>
                <w:sz w:val="20"/>
              </w:rPr>
              <w:t>761</w:t>
            </w:r>
            <w:r w:rsidR="00D753BE">
              <w:rPr>
                <w:rFonts w:cs="Arial"/>
                <w:color w:val="000000"/>
                <w:sz w:val="20"/>
              </w:rPr>
              <w:t>.</w:t>
            </w:r>
            <w:r w:rsidRPr="00EF267C">
              <w:rPr>
                <w:rFonts w:cs="Arial"/>
                <w:color w:val="000000"/>
                <w:sz w:val="20"/>
              </w:rPr>
              <w:t>474</w:t>
            </w:r>
          </w:p>
        </w:tc>
        <w:tc>
          <w:tcPr>
            <w:tcW w:w="585" w:type="pct"/>
            <w:tcBorders>
              <w:top w:val="nil"/>
              <w:left w:val="nil"/>
              <w:bottom w:val="single" w:sz="4" w:space="0" w:color="auto"/>
              <w:right w:val="single" w:sz="4" w:space="0" w:color="auto"/>
            </w:tcBorders>
            <w:vAlign w:val="bottom"/>
          </w:tcPr>
          <w:p w14:paraId="65FB611D" w14:textId="2A7A0673" w:rsidR="00E9157A" w:rsidRPr="00EF267C" w:rsidRDefault="00E9157A" w:rsidP="00491AFD">
            <w:pPr>
              <w:jc w:val="center"/>
              <w:rPr>
                <w:rFonts w:cs="Arial"/>
                <w:color w:val="000000"/>
                <w:sz w:val="20"/>
              </w:rPr>
            </w:pPr>
            <w:r w:rsidRPr="00EF267C">
              <w:rPr>
                <w:rFonts w:cs="Arial"/>
                <w:color w:val="000000"/>
                <w:sz w:val="20"/>
              </w:rPr>
              <w:t>858</w:t>
            </w:r>
            <w:r w:rsidR="00D753BE">
              <w:rPr>
                <w:rFonts w:cs="Arial"/>
                <w:color w:val="000000"/>
                <w:sz w:val="20"/>
              </w:rPr>
              <w:t>.</w:t>
            </w:r>
            <w:r w:rsidRPr="00EF267C">
              <w:rPr>
                <w:rFonts w:cs="Arial"/>
                <w:color w:val="000000"/>
                <w:sz w:val="20"/>
              </w:rPr>
              <w:t>660</w:t>
            </w:r>
          </w:p>
        </w:tc>
        <w:tc>
          <w:tcPr>
            <w:tcW w:w="585" w:type="pct"/>
            <w:tcBorders>
              <w:top w:val="nil"/>
              <w:left w:val="nil"/>
              <w:bottom w:val="single" w:sz="4" w:space="0" w:color="auto"/>
              <w:right w:val="single" w:sz="4" w:space="0" w:color="auto"/>
            </w:tcBorders>
            <w:vAlign w:val="bottom"/>
          </w:tcPr>
          <w:p w14:paraId="67F7D0E7" w14:textId="56A6537C" w:rsidR="00E9157A" w:rsidRPr="00EF267C" w:rsidRDefault="00E9157A" w:rsidP="00491AFD">
            <w:pPr>
              <w:jc w:val="center"/>
              <w:rPr>
                <w:rFonts w:cs="Arial"/>
                <w:color w:val="000000"/>
                <w:sz w:val="20"/>
              </w:rPr>
            </w:pPr>
            <w:r w:rsidRPr="00EF267C">
              <w:rPr>
                <w:rFonts w:cs="Arial"/>
                <w:color w:val="000000"/>
                <w:sz w:val="20"/>
              </w:rPr>
              <w:t>944</w:t>
            </w:r>
            <w:r w:rsidR="00D753BE">
              <w:rPr>
                <w:rFonts w:cs="Arial"/>
                <w:color w:val="000000"/>
                <w:sz w:val="20"/>
              </w:rPr>
              <w:t>.</w:t>
            </w:r>
            <w:r w:rsidRPr="00EF267C">
              <w:rPr>
                <w:rFonts w:cs="Arial"/>
                <w:color w:val="000000"/>
                <w:sz w:val="20"/>
              </w:rPr>
              <w:t>220</w:t>
            </w:r>
          </w:p>
        </w:tc>
        <w:tc>
          <w:tcPr>
            <w:tcW w:w="585" w:type="pct"/>
            <w:tcBorders>
              <w:top w:val="nil"/>
              <w:left w:val="nil"/>
              <w:bottom w:val="single" w:sz="4" w:space="0" w:color="auto"/>
              <w:right w:val="single" w:sz="4" w:space="0" w:color="auto"/>
            </w:tcBorders>
            <w:vAlign w:val="bottom"/>
          </w:tcPr>
          <w:p w14:paraId="68DE5134" w14:textId="7041D067" w:rsidR="00E9157A" w:rsidRPr="00EF267C" w:rsidRDefault="00E9157A" w:rsidP="00491AFD">
            <w:pPr>
              <w:jc w:val="center"/>
              <w:rPr>
                <w:rFonts w:cs="Arial"/>
                <w:color w:val="000000"/>
                <w:sz w:val="20"/>
              </w:rPr>
            </w:pPr>
            <w:r w:rsidRPr="00EF267C">
              <w:rPr>
                <w:rFonts w:cs="Arial"/>
                <w:color w:val="000000"/>
                <w:sz w:val="20"/>
              </w:rPr>
              <w:t>1</w:t>
            </w:r>
            <w:r w:rsidR="00D753BE">
              <w:rPr>
                <w:rFonts w:cs="Arial"/>
                <w:color w:val="000000"/>
                <w:sz w:val="20"/>
              </w:rPr>
              <w:t>.</w:t>
            </w:r>
            <w:r w:rsidRPr="00EF267C">
              <w:rPr>
                <w:rFonts w:cs="Arial"/>
                <w:color w:val="000000"/>
                <w:sz w:val="20"/>
              </w:rPr>
              <w:t>040</w:t>
            </w:r>
            <w:r w:rsidR="00D753BE">
              <w:rPr>
                <w:rFonts w:cs="Arial"/>
                <w:color w:val="000000"/>
                <w:sz w:val="20"/>
              </w:rPr>
              <w:t>.</w:t>
            </w:r>
            <w:r w:rsidRPr="00EF267C">
              <w:rPr>
                <w:rFonts w:cs="Arial"/>
                <w:color w:val="000000"/>
                <w:sz w:val="20"/>
              </w:rPr>
              <w:t>785</w:t>
            </w:r>
          </w:p>
        </w:tc>
      </w:tr>
      <w:tr w:rsidR="00E9157A" w:rsidRPr="00EF267C" w14:paraId="74D6D79C" w14:textId="33DE1A6C" w:rsidTr="00491AFD">
        <w:trPr>
          <w:trHeight w:val="264"/>
        </w:trPr>
        <w:tc>
          <w:tcPr>
            <w:tcW w:w="1629" w:type="pct"/>
            <w:tcBorders>
              <w:top w:val="nil"/>
              <w:left w:val="single" w:sz="4" w:space="0" w:color="auto"/>
              <w:bottom w:val="single" w:sz="4" w:space="0" w:color="auto"/>
              <w:right w:val="single" w:sz="4" w:space="0" w:color="auto"/>
            </w:tcBorders>
            <w:vAlign w:val="bottom"/>
          </w:tcPr>
          <w:p w14:paraId="0A6E51C0" w14:textId="77777777" w:rsidR="00E9157A" w:rsidRPr="00EF267C" w:rsidRDefault="00E9157A" w:rsidP="007679D3">
            <w:pPr>
              <w:spacing w:line="276" w:lineRule="auto"/>
              <w:rPr>
                <w:rFonts w:cs="Arial"/>
                <w:sz w:val="20"/>
                <w:szCs w:val="18"/>
              </w:rPr>
            </w:pPr>
            <w:r w:rsidRPr="00EF267C">
              <w:rPr>
                <w:rFonts w:cs="Arial"/>
                <w:sz w:val="20"/>
                <w:szCs w:val="18"/>
              </w:rPr>
              <w:t>Nivel regional (</w:t>
            </w:r>
            <w:proofErr w:type="spellStart"/>
            <w:r w:rsidRPr="00EF267C">
              <w:rPr>
                <w:rFonts w:cs="Arial"/>
                <w:sz w:val="20"/>
                <w:szCs w:val="18"/>
              </w:rPr>
              <w:t>Milioane</w:t>
            </w:r>
            <w:proofErr w:type="spellEnd"/>
            <w:r w:rsidRPr="00EF267C">
              <w:rPr>
                <w:rFonts w:cs="Arial"/>
                <w:sz w:val="20"/>
                <w:szCs w:val="18"/>
              </w:rPr>
              <w:t xml:space="preserve"> RON)</w:t>
            </w:r>
          </w:p>
        </w:tc>
        <w:tc>
          <w:tcPr>
            <w:tcW w:w="443" w:type="pct"/>
            <w:tcBorders>
              <w:top w:val="nil"/>
              <w:left w:val="nil"/>
              <w:bottom w:val="single" w:sz="4" w:space="0" w:color="auto"/>
              <w:right w:val="single" w:sz="4" w:space="0" w:color="auto"/>
            </w:tcBorders>
            <w:shd w:val="clear" w:color="auto" w:fill="auto"/>
            <w:noWrap/>
            <w:vAlign w:val="bottom"/>
          </w:tcPr>
          <w:p w14:paraId="4542F1EA" w14:textId="181AFDE8" w:rsidR="00E9157A" w:rsidRPr="00EF267C" w:rsidRDefault="00E9157A" w:rsidP="00491AFD">
            <w:pPr>
              <w:jc w:val="center"/>
              <w:rPr>
                <w:rFonts w:cs="Arial"/>
                <w:color w:val="000000"/>
                <w:sz w:val="20"/>
              </w:rPr>
            </w:pPr>
            <w:r w:rsidRPr="00EF267C">
              <w:rPr>
                <w:rFonts w:cs="Arial"/>
                <w:color w:val="000000"/>
                <w:sz w:val="20"/>
              </w:rPr>
              <w:t>50</w:t>
            </w:r>
            <w:r w:rsidR="00D753BE">
              <w:rPr>
                <w:rFonts w:cs="Arial"/>
                <w:color w:val="000000"/>
                <w:sz w:val="20"/>
              </w:rPr>
              <w:t>.</w:t>
            </w:r>
            <w:r w:rsidRPr="00EF267C">
              <w:rPr>
                <w:rFonts w:cs="Arial"/>
                <w:color w:val="000000"/>
                <w:sz w:val="20"/>
              </w:rPr>
              <w:t>837</w:t>
            </w:r>
          </w:p>
        </w:tc>
        <w:tc>
          <w:tcPr>
            <w:tcW w:w="587" w:type="pct"/>
            <w:tcBorders>
              <w:top w:val="nil"/>
              <w:left w:val="nil"/>
              <w:bottom w:val="single" w:sz="4" w:space="0" w:color="auto"/>
              <w:right w:val="single" w:sz="4" w:space="0" w:color="auto"/>
            </w:tcBorders>
            <w:shd w:val="clear" w:color="auto" w:fill="auto"/>
            <w:noWrap/>
            <w:vAlign w:val="bottom"/>
          </w:tcPr>
          <w:p w14:paraId="34477C91" w14:textId="261F8C3A" w:rsidR="00E9157A" w:rsidRPr="00EF267C" w:rsidRDefault="00E9157A" w:rsidP="00491AFD">
            <w:pPr>
              <w:jc w:val="center"/>
              <w:rPr>
                <w:rFonts w:cs="Arial"/>
                <w:color w:val="000000"/>
                <w:sz w:val="20"/>
              </w:rPr>
            </w:pPr>
            <w:r w:rsidRPr="00EF267C">
              <w:rPr>
                <w:rFonts w:cs="Arial"/>
                <w:color w:val="000000"/>
                <w:sz w:val="20"/>
              </w:rPr>
              <w:t>53</w:t>
            </w:r>
            <w:r w:rsidR="00D753BE">
              <w:rPr>
                <w:rFonts w:cs="Arial"/>
                <w:color w:val="000000"/>
                <w:sz w:val="20"/>
              </w:rPr>
              <w:t>.</w:t>
            </w:r>
            <w:r w:rsidRPr="00EF267C">
              <w:rPr>
                <w:rFonts w:cs="Arial"/>
                <w:color w:val="000000"/>
                <w:sz w:val="20"/>
              </w:rPr>
              <w:t>546</w:t>
            </w:r>
          </w:p>
        </w:tc>
        <w:tc>
          <w:tcPr>
            <w:tcW w:w="586" w:type="pct"/>
            <w:tcBorders>
              <w:top w:val="nil"/>
              <w:left w:val="nil"/>
              <w:bottom w:val="single" w:sz="4" w:space="0" w:color="auto"/>
              <w:right w:val="single" w:sz="4" w:space="0" w:color="auto"/>
            </w:tcBorders>
            <w:vAlign w:val="bottom"/>
          </w:tcPr>
          <w:p w14:paraId="3582A95B" w14:textId="4C89A4E7" w:rsidR="00E9157A" w:rsidRPr="00EF267C" w:rsidRDefault="00E9157A" w:rsidP="00491AFD">
            <w:pPr>
              <w:jc w:val="center"/>
              <w:rPr>
                <w:rFonts w:cs="Arial"/>
                <w:color w:val="000000"/>
                <w:sz w:val="20"/>
              </w:rPr>
            </w:pPr>
            <w:r w:rsidRPr="00EF267C">
              <w:rPr>
                <w:rFonts w:cs="Arial"/>
                <w:color w:val="000000"/>
                <w:sz w:val="20"/>
              </w:rPr>
              <w:t>55</w:t>
            </w:r>
            <w:r w:rsidR="00D753BE">
              <w:rPr>
                <w:rFonts w:cs="Arial"/>
                <w:color w:val="000000"/>
                <w:sz w:val="20"/>
              </w:rPr>
              <w:t>.</w:t>
            </w:r>
            <w:r w:rsidRPr="00EF267C">
              <w:rPr>
                <w:rFonts w:cs="Arial"/>
                <w:color w:val="000000"/>
                <w:sz w:val="20"/>
              </w:rPr>
              <w:t>142</w:t>
            </w:r>
          </w:p>
        </w:tc>
        <w:tc>
          <w:tcPr>
            <w:tcW w:w="585" w:type="pct"/>
            <w:tcBorders>
              <w:top w:val="nil"/>
              <w:left w:val="nil"/>
              <w:bottom w:val="single" w:sz="4" w:space="0" w:color="auto"/>
              <w:right w:val="single" w:sz="4" w:space="0" w:color="auto"/>
            </w:tcBorders>
            <w:vAlign w:val="bottom"/>
          </w:tcPr>
          <w:p w14:paraId="70A7EA5D" w14:textId="17355A4D" w:rsidR="00E9157A" w:rsidRPr="00EF267C" w:rsidRDefault="00E9157A" w:rsidP="00491AFD">
            <w:pPr>
              <w:jc w:val="center"/>
              <w:rPr>
                <w:rFonts w:cs="Arial"/>
                <w:color w:val="000000"/>
                <w:sz w:val="20"/>
              </w:rPr>
            </w:pPr>
            <w:r w:rsidRPr="00EF267C">
              <w:rPr>
                <w:rFonts w:cs="Arial"/>
                <w:color w:val="000000"/>
                <w:sz w:val="20"/>
              </w:rPr>
              <w:t>65</w:t>
            </w:r>
            <w:r w:rsidR="00D753BE">
              <w:rPr>
                <w:rFonts w:cs="Arial"/>
                <w:color w:val="000000"/>
                <w:sz w:val="20"/>
              </w:rPr>
              <w:t>.</w:t>
            </w:r>
            <w:r w:rsidRPr="00EF267C">
              <w:rPr>
                <w:rFonts w:cs="Arial"/>
                <w:color w:val="000000"/>
                <w:sz w:val="20"/>
              </w:rPr>
              <w:t>672</w:t>
            </w:r>
          </w:p>
        </w:tc>
        <w:tc>
          <w:tcPr>
            <w:tcW w:w="585" w:type="pct"/>
            <w:tcBorders>
              <w:top w:val="nil"/>
              <w:left w:val="nil"/>
              <w:bottom w:val="single" w:sz="4" w:space="0" w:color="auto"/>
              <w:right w:val="single" w:sz="4" w:space="0" w:color="auto"/>
            </w:tcBorders>
            <w:vAlign w:val="bottom"/>
          </w:tcPr>
          <w:p w14:paraId="4FBE11EC" w14:textId="4F8EF218" w:rsidR="00E9157A" w:rsidRPr="00EF267C" w:rsidRDefault="00E9157A" w:rsidP="00491AFD">
            <w:pPr>
              <w:jc w:val="center"/>
              <w:rPr>
                <w:rFonts w:cs="Arial"/>
                <w:color w:val="000000"/>
                <w:sz w:val="20"/>
              </w:rPr>
            </w:pPr>
            <w:r w:rsidRPr="00EF267C">
              <w:rPr>
                <w:rFonts w:cs="Arial"/>
                <w:color w:val="000000"/>
                <w:sz w:val="20"/>
              </w:rPr>
              <w:t>70</w:t>
            </w:r>
            <w:r w:rsidR="00D753BE">
              <w:rPr>
                <w:rFonts w:cs="Arial"/>
                <w:color w:val="000000"/>
                <w:sz w:val="20"/>
              </w:rPr>
              <w:t>.</w:t>
            </w:r>
            <w:r w:rsidRPr="00EF267C">
              <w:rPr>
                <w:rFonts w:cs="Arial"/>
                <w:color w:val="000000"/>
                <w:sz w:val="20"/>
              </w:rPr>
              <w:t>337</w:t>
            </w:r>
          </w:p>
        </w:tc>
        <w:tc>
          <w:tcPr>
            <w:tcW w:w="585" w:type="pct"/>
            <w:tcBorders>
              <w:top w:val="nil"/>
              <w:left w:val="nil"/>
              <w:bottom w:val="single" w:sz="4" w:space="0" w:color="auto"/>
              <w:right w:val="single" w:sz="4" w:space="0" w:color="auto"/>
            </w:tcBorders>
            <w:vAlign w:val="bottom"/>
          </w:tcPr>
          <w:p w14:paraId="6AA8759A" w14:textId="6F4F6739" w:rsidR="00E9157A" w:rsidRPr="00EF267C" w:rsidRDefault="00E9157A" w:rsidP="00491AFD">
            <w:pPr>
              <w:jc w:val="center"/>
              <w:rPr>
                <w:rFonts w:cs="Arial"/>
                <w:color w:val="000000"/>
                <w:sz w:val="20"/>
              </w:rPr>
            </w:pPr>
            <w:r w:rsidRPr="00EF267C">
              <w:rPr>
                <w:rFonts w:cs="Arial"/>
                <w:color w:val="000000"/>
                <w:sz w:val="20"/>
              </w:rPr>
              <w:t>77</w:t>
            </w:r>
            <w:r w:rsidR="00D753BE">
              <w:rPr>
                <w:rFonts w:cs="Arial"/>
                <w:color w:val="000000"/>
                <w:sz w:val="20"/>
              </w:rPr>
              <w:t>.</w:t>
            </w:r>
            <w:r w:rsidRPr="00EF267C">
              <w:rPr>
                <w:rFonts w:cs="Arial"/>
                <w:color w:val="000000"/>
                <w:sz w:val="20"/>
              </w:rPr>
              <w:t>142</w:t>
            </w:r>
          </w:p>
        </w:tc>
      </w:tr>
      <w:tr w:rsidR="00E9157A" w:rsidRPr="00EF267C" w14:paraId="23AA6E10" w14:textId="5BB48303" w:rsidTr="00491AFD">
        <w:trPr>
          <w:trHeight w:val="264"/>
        </w:trPr>
        <w:tc>
          <w:tcPr>
            <w:tcW w:w="1629" w:type="pct"/>
            <w:tcBorders>
              <w:top w:val="nil"/>
              <w:left w:val="single" w:sz="4" w:space="0" w:color="auto"/>
              <w:bottom w:val="single" w:sz="4" w:space="0" w:color="auto"/>
              <w:right w:val="single" w:sz="4" w:space="0" w:color="auto"/>
            </w:tcBorders>
            <w:vAlign w:val="bottom"/>
          </w:tcPr>
          <w:p w14:paraId="711A762D" w14:textId="77777777" w:rsidR="00E9157A" w:rsidRPr="00EF267C" w:rsidRDefault="00E9157A" w:rsidP="007679D3">
            <w:pPr>
              <w:spacing w:line="276" w:lineRule="auto"/>
              <w:rPr>
                <w:rFonts w:cs="Arial"/>
                <w:sz w:val="20"/>
                <w:szCs w:val="18"/>
              </w:rPr>
            </w:pPr>
            <w:proofErr w:type="spellStart"/>
            <w:r w:rsidRPr="00EF267C">
              <w:rPr>
                <w:rFonts w:cs="Arial"/>
                <w:sz w:val="20"/>
                <w:szCs w:val="18"/>
              </w:rPr>
              <w:t>Judetul</w:t>
            </w:r>
            <w:proofErr w:type="spellEnd"/>
            <w:r w:rsidRPr="00EF267C">
              <w:rPr>
                <w:rFonts w:cs="Arial"/>
                <w:sz w:val="20"/>
                <w:szCs w:val="18"/>
              </w:rPr>
              <w:t xml:space="preserve"> </w:t>
            </w:r>
            <w:proofErr w:type="spellStart"/>
            <w:r w:rsidRPr="00EF267C">
              <w:rPr>
                <w:rFonts w:cs="Arial"/>
                <w:sz w:val="20"/>
                <w:szCs w:val="18"/>
              </w:rPr>
              <w:t>Gorj</w:t>
            </w:r>
            <w:proofErr w:type="spellEnd"/>
            <w:r w:rsidRPr="00EF267C">
              <w:rPr>
                <w:rFonts w:cs="Arial"/>
                <w:sz w:val="20"/>
                <w:szCs w:val="18"/>
              </w:rPr>
              <w:t xml:space="preserve"> (</w:t>
            </w:r>
            <w:proofErr w:type="spellStart"/>
            <w:r w:rsidRPr="00EF267C">
              <w:rPr>
                <w:rFonts w:cs="Arial"/>
                <w:sz w:val="20"/>
                <w:szCs w:val="18"/>
              </w:rPr>
              <w:t>Milioane</w:t>
            </w:r>
            <w:proofErr w:type="spellEnd"/>
            <w:r w:rsidRPr="00EF267C">
              <w:rPr>
                <w:rFonts w:cs="Arial"/>
                <w:sz w:val="20"/>
                <w:szCs w:val="18"/>
              </w:rPr>
              <w:t xml:space="preserve"> RON)</w:t>
            </w:r>
          </w:p>
        </w:tc>
        <w:tc>
          <w:tcPr>
            <w:tcW w:w="443" w:type="pct"/>
            <w:tcBorders>
              <w:top w:val="nil"/>
              <w:left w:val="nil"/>
              <w:bottom w:val="single" w:sz="4" w:space="0" w:color="auto"/>
              <w:right w:val="single" w:sz="4" w:space="0" w:color="auto"/>
            </w:tcBorders>
            <w:shd w:val="clear" w:color="auto" w:fill="auto"/>
            <w:noWrap/>
            <w:vAlign w:val="bottom"/>
          </w:tcPr>
          <w:p w14:paraId="1F349BF4" w14:textId="7E10695C" w:rsidR="00E9157A" w:rsidRPr="00EF267C" w:rsidRDefault="007679D3" w:rsidP="00491AFD">
            <w:pPr>
              <w:jc w:val="center"/>
              <w:rPr>
                <w:rFonts w:cs="Arial"/>
                <w:color w:val="000000"/>
                <w:sz w:val="20"/>
              </w:rPr>
            </w:pPr>
            <w:r w:rsidRPr="00EF267C">
              <w:rPr>
                <w:rFonts w:cs="Arial"/>
                <w:color w:val="000000"/>
                <w:sz w:val="20"/>
              </w:rPr>
              <w:t>10</w:t>
            </w:r>
            <w:r w:rsidR="00D753BE">
              <w:rPr>
                <w:rFonts w:cs="Arial"/>
                <w:color w:val="000000"/>
                <w:sz w:val="20"/>
              </w:rPr>
              <w:t>.</w:t>
            </w:r>
            <w:r w:rsidRPr="00EF267C">
              <w:rPr>
                <w:rFonts w:cs="Arial"/>
                <w:color w:val="000000"/>
                <w:sz w:val="20"/>
              </w:rPr>
              <w:t>440</w:t>
            </w:r>
          </w:p>
        </w:tc>
        <w:tc>
          <w:tcPr>
            <w:tcW w:w="587" w:type="pct"/>
            <w:tcBorders>
              <w:top w:val="nil"/>
              <w:left w:val="nil"/>
              <w:bottom w:val="single" w:sz="4" w:space="0" w:color="auto"/>
              <w:right w:val="single" w:sz="4" w:space="0" w:color="auto"/>
            </w:tcBorders>
            <w:shd w:val="clear" w:color="auto" w:fill="auto"/>
            <w:noWrap/>
            <w:vAlign w:val="bottom"/>
          </w:tcPr>
          <w:p w14:paraId="404FA001" w14:textId="5B59F640" w:rsidR="00E9157A" w:rsidRPr="00EF267C" w:rsidRDefault="007679D3" w:rsidP="00491AFD">
            <w:pPr>
              <w:jc w:val="center"/>
              <w:rPr>
                <w:rFonts w:cs="Arial"/>
                <w:color w:val="000000"/>
                <w:sz w:val="20"/>
              </w:rPr>
            </w:pPr>
            <w:r w:rsidRPr="00EF267C">
              <w:rPr>
                <w:rFonts w:cs="Arial"/>
                <w:color w:val="000000"/>
                <w:sz w:val="20"/>
              </w:rPr>
              <w:t>12</w:t>
            </w:r>
            <w:r w:rsidR="00D753BE">
              <w:rPr>
                <w:rFonts w:cs="Arial"/>
                <w:color w:val="000000"/>
                <w:sz w:val="20"/>
              </w:rPr>
              <w:t>.</w:t>
            </w:r>
            <w:r w:rsidRPr="00EF267C">
              <w:rPr>
                <w:rFonts w:cs="Arial"/>
                <w:color w:val="000000"/>
                <w:sz w:val="20"/>
              </w:rPr>
              <w:t>126</w:t>
            </w:r>
          </w:p>
        </w:tc>
        <w:tc>
          <w:tcPr>
            <w:tcW w:w="586" w:type="pct"/>
            <w:tcBorders>
              <w:top w:val="nil"/>
              <w:left w:val="nil"/>
              <w:bottom w:val="single" w:sz="4" w:space="0" w:color="auto"/>
              <w:right w:val="single" w:sz="4" w:space="0" w:color="auto"/>
            </w:tcBorders>
            <w:vAlign w:val="bottom"/>
          </w:tcPr>
          <w:p w14:paraId="49BA2153" w14:textId="767C88AB" w:rsidR="00E9157A" w:rsidRPr="00EF267C" w:rsidRDefault="007679D3" w:rsidP="00491AFD">
            <w:pPr>
              <w:jc w:val="center"/>
              <w:rPr>
                <w:rFonts w:cs="Arial"/>
                <w:color w:val="000000"/>
                <w:sz w:val="20"/>
              </w:rPr>
            </w:pPr>
            <w:r w:rsidRPr="00EF267C">
              <w:rPr>
                <w:rFonts w:cs="Arial"/>
                <w:color w:val="000000"/>
                <w:sz w:val="20"/>
              </w:rPr>
              <w:t>11</w:t>
            </w:r>
            <w:r w:rsidR="00D753BE">
              <w:rPr>
                <w:rFonts w:cs="Arial"/>
                <w:color w:val="000000"/>
                <w:sz w:val="20"/>
              </w:rPr>
              <w:t>.</w:t>
            </w:r>
            <w:r w:rsidRPr="00EF267C">
              <w:rPr>
                <w:rFonts w:cs="Arial"/>
                <w:color w:val="000000"/>
                <w:sz w:val="20"/>
              </w:rPr>
              <w:t>308</w:t>
            </w:r>
          </w:p>
        </w:tc>
        <w:tc>
          <w:tcPr>
            <w:tcW w:w="585" w:type="pct"/>
            <w:tcBorders>
              <w:top w:val="nil"/>
              <w:left w:val="nil"/>
              <w:bottom w:val="single" w:sz="4" w:space="0" w:color="auto"/>
              <w:right w:val="single" w:sz="4" w:space="0" w:color="auto"/>
            </w:tcBorders>
            <w:vAlign w:val="bottom"/>
          </w:tcPr>
          <w:p w14:paraId="049D5AA0" w14:textId="246F058F" w:rsidR="00E9157A" w:rsidRPr="00EF267C" w:rsidRDefault="007679D3" w:rsidP="00491AFD">
            <w:pPr>
              <w:jc w:val="center"/>
              <w:rPr>
                <w:rFonts w:cs="Arial"/>
                <w:color w:val="000000"/>
                <w:sz w:val="20"/>
              </w:rPr>
            </w:pPr>
            <w:r w:rsidRPr="00EF267C">
              <w:rPr>
                <w:rFonts w:cs="Arial"/>
                <w:color w:val="000000"/>
                <w:sz w:val="20"/>
              </w:rPr>
              <w:t>13</w:t>
            </w:r>
            <w:r w:rsidR="00D753BE">
              <w:rPr>
                <w:rFonts w:cs="Arial"/>
                <w:color w:val="000000"/>
                <w:sz w:val="20"/>
              </w:rPr>
              <w:t>.</w:t>
            </w:r>
            <w:r w:rsidRPr="00EF267C">
              <w:rPr>
                <w:rFonts w:cs="Arial"/>
                <w:color w:val="000000"/>
                <w:sz w:val="20"/>
              </w:rPr>
              <w:t>813</w:t>
            </w:r>
          </w:p>
        </w:tc>
        <w:tc>
          <w:tcPr>
            <w:tcW w:w="585" w:type="pct"/>
            <w:tcBorders>
              <w:top w:val="nil"/>
              <w:left w:val="nil"/>
              <w:bottom w:val="single" w:sz="4" w:space="0" w:color="auto"/>
              <w:right w:val="single" w:sz="4" w:space="0" w:color="auto"/>
            </w:tcBorders>
            <w:vAlign w:val="bottom"/>
          </w:tcPr>
          <w:p w14:paraId="3FEFC037" w14:textId="56D193E9" w:rsidR="00E9157A" w:rsidRPr="00EF267C" w:rsidRDefault="007679D3" w:rsidP="00491AFD">
            <w:pPr>
              <w:jc w:val="center"/>
              <w:rPr>
                <w:rFonts w:cs="Arial"/>
                <w:color w:val="000000"/>
                <w:sz w:val="20"/>
              </w:rPr>
            </w:pPr>
            <w:r w:rsidRPr="00EF267C">
              <w:rPr>
                <w:rFonts w:cs="Arial"/>
                <w:color w:val="000000"/>
                <w:sz w:val="20"/>
              </w:rPr>
              <w:t>14</w:t>
            </w:r>
            <w:r w:rsidR="00D753BE">
              <w:rPr>
                <w:rFonts w:cs="Arial"/>
                <w:color w:val="000000"/>
                <w:sz w:val="20"/>
              </w:rPr>
              <w:t>.</w:t>
            </w:r>
            <w:r w:rsidRPr="00EF267C">
              <w:rPr>
                <w:rFonts w:cs="Arial"/>
                <w:color w:val="000000"/>
                <w:sz w:val="20"/>
              </w:rPr>
              <w:t>375</w:t>
            </w:r>
          </w:p>
        </w:tc>
        <w:tc>
          <w:tcPr>
            <w:tcW w:w="585" w:type="pct"/>
            <w:tcBorders>
              <w:top w:val="nil"/>
              <w:left w:val="nil"/>
              <w:bottom w:val="single" w:sz="4" w:space="0" w:color="auto"/>
              <w:right w:val="single" w:sz="4" w:space="0" w:color="auto"/>
            </w:tcBorders>
            <w:vAlign w:val="bottom"/>
          </w:tcPr>
          <w:p w14:paraId="371303C6" w14:textId="271D3DC2" w:rsidR="00E9157A" w:rsidRPr="00EF267C" w:rsidRDefault="007679D3" w:rsidP="00491AFD">
            <w:pPr>
              <w:jc w:val="center"/>
              <w:rPr>
                <w:rFonts w:cs="Arial"/>
                <w:color w:val="000000"/>
                <w:sz w:val="20"/>
              </w:rPr>
            </w:pPr>
            <w:r w:rsidRPr="00EF267C">
              <w:rPr>
                <w:rFonts w:cs="Arial"/>
                <w:color w:val="000000"/>
                <w:sz w:val="20"/>
              </w:rPr>
              <w:t>15</w:t>
            </w:r>
            <w:r w:rsidR="00D753BE">
              <w:rPr>
                <w:rFonts w:cs="Arial"/>
                <w:color w:val="000000"/>
                <w:sz w:val="20"/>
              </w:rPr>
              <w:t>.</w:t>
            </w:r>
            <w:r w:rsidRPr="00EF267C">
              <w:rPr>
                <w:rFonts w:cs="Arial"/>
                <w:color w:val="000000"/>
                <w:sz w:val="20"/>
              </w:rPr>
              <w:t>741</w:t>
            </w:r>
          </w:p>
        </w:tc>
      </w:tr>
      <w:tr w:rsidR="00E9157A" w:rsidRPr="00EF267C" w14:paraId="42CA5C2C" w14:textId="6F849C2B" w:rsidTr="00491AFD">
        <w:trPr>
          <w:trHeight w:val="264"/>
        </w:trPr>
        <w:tc>
          <w:tcPr>
            <w:tcW w:w="1629" w:type="pct"/>
            <w:tcBorders>
              <w:top w:val="nil"/>
              <w:left w:val="single" w:sz="4" w:space="0" w:color="auto"/>
              <w:bottom w:val="single" w:sz="4" w:space="0" w:color="auto"/>
              <w:right w:val="single" w:sz="4" w:space="0" w:color="auto"/>
            </w:tcBorders>
            <w:vAlign w:val="bottom"/>
          </w:tcPr>
          <w:p w14:paraId="5C4D2FA8" w14:textId="1292E555" w:rsidR="00E9157A" w:rsidRPr="00EF267C" w:rsidRDefault="00E9157A" w:rsidP="007679D3">
            <w:pPr>
              <w:spacing w:line="276" w:lineRule="auto"/>
              <w:rPr>
                <w:rFonts w:cs="Arial"/>
                <w:sz w:val="20"/>
                <w:szCs w:val="18"/>
              </w:rPr>
            </w:pPr>
            <w:proofErr w:type="spellStart"/>
            <w:r w:rsidRPr="00EF267C">
              <w:rPr>
                <w:rFonts w:cs="Arial"/>
                <w:sz w:val="20"/>
                <w:szCs w:val="18"/>
              </w:rPr>
              <w:t>Ponderea</w:t>
            </w:r>
            <w:proofErr w:type="spellEnd"/>
            <w:r w:rsidRPr="00EF267C">
              <w:rPr>
                <w:rFonts w:cs="Arial"/>
                <w:sz w:val="20"/>
                <w:szCs w:val="18"/>
              </w:rPr>
              <w:t xml:space="preserve"> din PIB-ul national (%)</w:t>
            </w:r>
          </w:p>
        </w:tc>
        <w:tc>
          <w:tcPr>
            <w:tcW w:w="443" w:type="pct"/>
            <w:tcBorders>
              <w:top w:val="nil"/>
              <w:left w:val="nil"/>
              <w:bottom w:val="single" w:sz="4" w:space="0" w:color="auto"/>
              <w:right w:val="single" w:sz="4" w:space="0" w:color="auto"/>
            </w:tcBorders>
            <w:shd w:val="clear" w:color="auto" w:fill="auto"/>
            <w:noWrap/>
            <w:vAlign w:val="bottom"/>
          </w:tcPr>
          <w:p w14:paraId="182A23B0" w14:textId="002BC3AE" w:rsidR="00E9157A" w:rsidRPr="00EF267C" w:rsidRDefault="007679D3" w:rsidP="00491AFD">
            <w:pPr>
              <w:jc w:val="center"/>
              <w:rPr>
                <w:rFonts w:cs="Arial"/>
                <w:color w:val="000000"/>
                <w:sz w:val="20"/>
              </w:rPr>
            </w:pPr>
            <w:r w:rsidRPr="00EF267C">
              <w:rPr>
                <w:rFonts w:cs="Arial"/>
                <w:color w:val="000000"/>
                <w:sz w:val="20"/>
              </w:rPr>
              <w:t>1</w:t>
            </w:r>
            <w:r w:rsidR="00D753BE">
              <w:rPr>
                <w:rFonts w:cs="Arial"/>
                <w:color w:val="000000"/>
                <w:sz w:val="20"/>
              </w:rPr>
              <w:t>,</w:t>
            </w:r>
            <w:r w:rsidRPr="00EF267C">
              <w:rPr>
                <w:rFonts w:cs="Arial"/>
                <w:color w:val="000000"/>
                <w:sz w:val="20"/>
              </w:rPr>
              <w:t>57</w:t>
            </w:r>
          </w:p>
        </w:tc>
        <w:tc>
          <w:tcPr>
            <w:tcW w:w="587" w:type="pct"/>
            <w:tcBorders>
              <w:top w:val="nil"/>
              <w:left w:val="nil"/>
              <w:bottom w:val="single" w:sz="4" w:space="0" w:color="auto"/>
              <w:right w:val="single" w:sz="4" w:space="0" w:color="auto"/>
            </w:tcBorders>
            <w:shd w:val="clear" w:color="auto" w:fill="auto"/>
            <w:noWrap/>
            <w:vAlign w:val="bottom"/>
          </w:tcPr>
          <w:p w14:paraId="23A7E0BE" w14:textId="297E08E5" w:rsidR="00E9157A" w:rsidRPr="00EF267C" w:rsidRDefault="007679D3" w:rsidP="00491AFD">
            <w:pPr>
              <w:jc w:val="center"/>
              <w:rPr>
                <w:rFonts w:cs="Arial"/>
                <w:color w:val="000000"/>
                <w:sz w:val="20"/>
              </w:rPr>
            </w:pPr>
            <w:r w:rsidRPr="00EF267C">
              <w:rPr>
                <w:rFonts w:cs="Arial"/>
                <w:color w:val="000000"/>
                <w:sz w:val="20"/>
              </w:rPr>
              <w:t>1</w:t>
            </w:r>
            <w:r w:rsidR="00D753BE">
              <w:rPr>
                <w:rFonts w:cs="Arial"/>
                <w:color w:val="000000"/>
                <w:sz w:val="20"/>
              </w:rPr>
              <w:t>,</w:t>
            </w:r>
            <w:r w:rsidRPr="00EF267C">
              <w:rPr>
                <w:rFonts w:cs="Arial"/>
                <w:color w:val="000000"/>
                <w:sz w:val="20"/>
              </w:rPr>
              <w:t>70</w:t>
            </w:r>
          </w:p>
        </w:tc>
        <w:tc>
          <w:tcPr>
            <w:tcW w:w="586" w:type="pct"/>
            <w:tcBorders>
              <w:top w:val="nil"/>
              <w:left w:val="nil"/>
              <w:bottom w:val="single" w:sz="4" w:space="0" w:color="auto"/>
              <w:right w:val="single" w:sz="4" w:space="0" w:color="auto"/>
            </w:tcBorders>
            <w:vAlign w:val="bottom"/>
          </w:tcPr>
          <w:p w14:paraId="7A65AFA3" w14:textId="1166A2FD" w:rsidR="00E9157A" w:rsidRPr="00EF267C" w:rsidRDefault="007679D3" w:rsidP="00491AFD">
            <w:pPr>
              <w:jc w:val="center"/>
              <w:rPr>
                <w:rFonts w:cs="Arial"/>
                <w:color w:val="000000"/>
                <w:sz w:val="20"/>
              </w:rPr>
            </w:pPr>
            <w:r w:rsidRPr="00EF267C">
              <w:rPr>
                <w:rFonts w:cs="Arial"/>
                <w:color w:val="000000"/>
                <w:sz w:val="20"/>
              </w:rPr>
              <w:t>1</w:t>
            </w:r>
            <w:r w:rsidR="00D753BE">
              <w:rPr>
                <w:rFonts w:cs="Arial"/>
                <w:color w:val="000000"/>
                <w:sz w:val="20"/>
              </w:rPr>
              <w:t>,</w:t>
            </w:r>
            <w:r w:rsidRPr="00EF267C">
              <w:rPr>
                <w:rFonts w:cs="Arial"/>
                <w:color w:val="000000"/>
                <w:sz w:val="20"/>
              </w:rPr>
              <w:t>49</w:t>
            </w:r>
          </w:p>
        </w:tc>
        <w:tc>
          <w:tcPr>
            <w:tcW w:w="585" w:type="pct"/>
            <w:tcBorders>
              <w:top w:val="nil"/>
              <w:left w:val="nil"/>
              <w:bottom w:val="single" w:sz="4" w:space="0" w:color="auto"/>
              <w:right w:val="single" w:sz="4" w:space="0" w:color="auto"/>
            </w:tcBorders>
            <w:vAlign w:val="bottom"/>
          </w:tcPr>
          <w:p w14:paraId="2A0FFF85" w14:textId="4F77260E" w:rsidR="00E9157A" w:rsidRPr="00EF267C" w:rsidRDefault="007679D3" w:rsidP="00491AFD">
            <w:pPr>
              <w:jc w:val="center"/>
              <w:rPr>
                <w:rFonts w:cs="Arial"/>
                <w:color w:val="000000"/>
                <w:sz w:val="20"/>
              </w:rPr>
            </w:pPr>
            <w:r w:rsidRPr="00EF267C">
              <w:rPr>
                <w:rFonts w:cs="Arial"/>
                <w:color w:val="000000"/>
                <w:sz w:val="20"/>
              </w:rPr>
              <w:t>1</w:t>
            </w:r>
            <w:r w:rsidR="00D753BE">
              <w:rPr>
                <w:rFonts w:cs="Arial"/>
                <w:color w:val="000000"/>
                <w:sz w:val="20"/>
              </w:rPr>
              <w:t>,</w:t>
            </w:r>
            <w:r w:rsidRPr="00EF267C">
              <w:rPr>
                <w:rFonts w:cs="Arial"/>
                <w:color w:val="000000"/>
                <w:sz w:val="20"/>
              </w:rPr>
              <w:t>61</w:t>
            </w:r>
          </w:p>
        </w:tc>
        <w:tc>
          <w:tcPr>
            <w:tcW w:w="585" w:type="pct"/>
            <w:tcBorders>
              <w:top w:val="nil"/>
              <w:left w:val="nil"/>
              <w:bottom w:val="single" w:sz="4" w:space="0" w:color="auto"/>
              <w:right w:val="single" w:sz="4" w:space="0" w:color="auto"/>
            </w:tcBorders>
            <w:vAlign w:val="bottom"/>
          </w:tcPr>
          <w:p w14:paraId="0696AC77" w14:textId="5E922558" w:rsidR="00E9157A" w:rsidRPr="00EF267C" w:rsidRDefault="007679D3" w:rsidP="00491AFD">
            <w:pPr>
              <w:jc w:val="center"/>
              <w:rPr>
                <w:rFonts w:cs="Arial"/>
                <w:color w:val="000000"/>
                <w:sz w:val="20"/>
              </w:rPr>
            </w:pPr>
            <w:r w:rsidRPr="00EF267C">
              <w:rPr>
                <w:rFonts w:cs="Arial"/>
                <w:color w:val="000000"/>
                <w:sz w:val="20"/>
              </w:rPr>
              <w:t>1</w:t>
            </w:r>
            <w:r w:rsidR="00D753BE">
              <w:rPr>
                <w:rFonts w:cs="Arial"/>
                <w:color w:val="000000"/>
                <w:sz w:val="20"/>
              </w:rPr>
              <w:t>,</w:t>
            </w:r>
            <w:r w:rsidRPr="00EF267C">
              <w:rPr>
                <w:rFonts w:cs="Arial"/>
                <w:color w:val="000000"/>
                <w:sz w:val="20"/>
              </w:rPr>
              <w:t>52</w:t>
            </w:r>
          </w:p>
        </w:tc>
        <w:tc>
          <w:tcPr>
            <w:tcW w:w="585" w:type="pct"/>
            <w:tcBorders>
              <w:top w:val="nil"/>
              <w:left w:val="nil"/>
              <w:bottom w:val="single" w:sz="4" w:space="0" w:color="auto"/>
              <w:right w:val="single" w:sz="4" w:space="0" w:color="auto"/>
            </w:tcBorders>
            <w:vAlign w:val="bottom"/>
          </w:tcPr>
          <w:p w14:paraId="4D680446" w14:textId="1403F1FC" w:rsidR="00E9157A" w:rsidRPr="00EF267C" w:rsidRDefault="007679D3" w:rsidP="00491AFD">
            <w:pPr>
              <w:jc w:val="center"/>
              <w:rPr>
                <w:rFonts w:cs="Arial"/>
                <w:color w:val="000000"/>
                <w:sz w:val="20"/>
              </w:rPr>
            </w:pPr>
            <w:r w:rsidRPr="00EF267C">
              <w:rPr>
                <w:rFonts w:cs="Arial"/>
                <w:color w:val="000000"/>
                <w:sz w:val="20"/>
              </w:rPr>
              <w:t>1</w:t>
            </w:r>
            <w:r w:rsidR="00D753BE">
              <w:rPr>
                <w:rFonts w:cs="Arial"/>
                <w:color w:val="000000"/>
                <w:sz w:val="20"/>
              </w:rPr>
              <w:t>,</w:t>
            </w:r>
            <w:r w:rsidRPr="00EF267C">
              <w:rPr>
                <w:rFonts w:cs="Arial"/>
                <w:color w:val="000000"/>
                <w:sz w:val="20"/>
              </w:rPr>
              <w:t>51</w:t>
            </w:r>
          </w:p>
        </w:tc>
      </w:tr>
    </w:tbl>
    <w:p w14:paraId="683EC911" w14:textId="16FBA49A" w:rsidR="00626A00" w:rsidRPr="00EF267C" w:rsidRDefault="00626A00" w:rsidP="00873167">
      <w:pPr>
        <w:pStyle w:val="Caption"/>
        <w:tabs>
          <w:tab w:val="left" w:pos="1701"/>
          <w:tab w:val="left" w:pos="2268"/>
          <w:tab w:val="right" w:pos="8789"/>
        </w:tabs>
        <w:spacing w:before="0" w:after="0" w:line="280" w:lineRule="exact"/>
        <w:rPr>
          <w:rFonts w:eastAsia="Calibri" w:cs="Arial"/>
          <w:bCs w:val="0"/>
          <w:szCs w:val="24"/>
          <w:lang w:val="en-US"/>
        </w:rPr>
      </w:pPr>
      <w:bookmarkStart w:id="13" w:name="_Toc463018695"/>
      <w:bookmarkStart w:id="14" w:name="_Toc489974709"/>
      <w:bookmarkStart w:id="15" w:name="_Toc501131510"/>
      <w:bookmarkStart w:id="16" w:name="_Toc507421548"/>
      <w:bookmarkStart w:id="17" w:name="_Toc40089893"/>
      <w:proofErr w:type="spellStart"/>
      <w:r w:rsidRPr="00EF267C">
        <w:rPr>
          <w:rFonts w:eastAsia="Calibri" w:cs="Arial"/>
          <w:bCs w:val="0"/>
          <w:szCs w:val="24"/>
          <w:lang w:val="en-US"/>
        </w:rPr>
        <w:t>Tabel</w:t>
      </w:r>
      <w:proofErr w:type="spellEnd"/>
      <w:r w:rsidRPr="00EF267C">
        <w:rPr>
          <w:rFonts w:eastAsia="Calibri" w:cs="Arial"/>
          <w:bCs w:val="0"/>
          <w:szCs w:val="24"/>
          <w:lang w:val="en-US"/>
        </w:rPr>
        <w:t xml:space="preserve"> </w:t>
      </w:r>
      <w:r w:rsidRPr="00EF267C">
        <w:rPr>
          <w:rFonts w:eastAsia="Calibri" w:cs="Arial"/>
          <w:bCs w:val="0"/>
          <w:szCs w:val="24"/>
          <w:lang w:val="en-US"/>
        </w:rPr>
        <w:fldChar w:fldCharType="begin"/>
      </w:r>
      <w:r w:rsidRPr="00EF267C">
        <w:rPr>
          <w:rFonts w:eastAsia="Calibri" w:cs="Arial"/>
          <w:bCs w:val="0"/>
          <w:szCs w:val="24"/>
          <w:lang w:val="en-US"/>
        </w:rPr>
        <w:instrText xml:space="preserve"> SEQ Table \* ARABIC </w:instrText>
      </w:r>
      <w:r w:rsidRPr="00EF267C">
        <w:rPr>
          <w:rFonts w:eastAsia="Calibri" w:cs="Arial"/>
          <w:bCs w:val="0"/>
          <w:szCs w:val="24"/>
          <w:lang w:val="en-US"/>
        </w:rPr>
        <w:fldChar w:fldCharType="separate"/>
      </w:r>
      <w:r w:rsidR="00E85EA9" w:rsidRPr="00EF267C">
        <w:rPr>
          <w:rFonts w:eastAsia="Calibri" w:cs="Arial"/>
          <w:bCs w:val="0"/>
          <w:noProof/>
          <w:szCs w:val="24"/>
          <w:lang w:val="en-US"/>
        </w:rPr>
        <w:t>3</w:t>
      </w:r>
      <w:r w:rsidRPr="00EF267C">
        <w:rPr>
          <w:rFonts w:eastAsia="Calibri" w:cs="Arial"/>
          <w:bCs w:val="0"/>
          <w:szCs w:val="24"/>
          <w:lang w:val="en-US"/>
        </w:rPr>
        <w:fldChar w:fldCharType="end"/>
      </w:r>
      <w:r w:rsidRPr="00EF267C">
        <w:rPr>
          <w:rFonts w:eastAsia="Calibri" w:cs="Arial"/>
          <w:bCs w:val="0"/>
          <w:szCs w:val="24"/>
          <w:lang w:val="en-US"/>
        </w:rPr>
        <w:t xml:space="preserve">: </w:t>
      </w:r>
      <w:proofErr w:type="spellStart"/>
      <w:r w:rsidRPr="00EF267C">
        <w:rPr>
          <w:rFonts w:eastAsia="Calibri" w:cs="Arial"/>
          <w:bCs w:val="0"/>
          <w:szCs w:val="24"/>
          <w:lang w:val="en-US"/>
        </w:rPr>
        <w:t>Evolutia</w:t>
      </w:r>
      <w:proofErr w:type="spellEnd"/>
      <w:r w:rsidRPr="00EF267C">
        <w:rPr>
          <w:rFonts w:eastAsia="Calibri" w:cs="Arial"/>
          <w:bCs w:val="0"/>
          <w:szCs w:val="24"/>
          <w:lang w:val="en-US"/>
        </w:rPr>
        <w:t xml:space="preserve"> </w:t>
      </w:r>
      <w:proofErr w:type="spellStart"/>
      <w:r w:rsidRPr="00EF267C">
        <w:rPr>
          <w:rFonts w:eastAsia="Calibri" w:cs="Arial"/>
          <w:bCs w:val="0"/>
          <w:szCs w:val="24"/>
          <w:lang w:val="en-US"/>
        </w:rPr>
        <w:t>produsului</w:t>
      </w:r>
      <w:proofErr w:type="spellEnd"/>
      <w:r w:rsidRPr="00EF267C">
        <w:rPr>
          <w:rFonts w:eastAsia="Calibri" w:cs="Arial"/>
          <w:bCs w:val="0"/>
          <w:szCs w:val="24"/>
          <w:lang w:val="en-US"/>
        </w:rPr>
        <w:t xml:space="preserve"> intern brut – </w:t>
      </w:r>
      <w:proofErr w:type="spellStart"/>
      <w:r w:rsidRPr="00EF267C">
        <w:rPr>
          <w:rFonts w:eastAsia="Calibri" w:cs="Arial"/>
          <w:bCs w:val="0"/>
          <w:szCs w:val="24"/>
          <w:lang w:val="en-US"/>
        </w:rPr>
        <w:t>nivel</w:t>
      </w:r>
      <w:proofErr w:type="spellEnd"/>
      <w:r w:rsidRPr="00EF267C">
        <w:rPr>
          <w:rFonts w:eastAsia="Calibri" w:cs="Arial"/>
          <w:bCs w:val="0"/>
          <w:szCs w:val="24"/>
          <w:lang w:val="en-US"/>
        </w:rPr>
        <w:t xml:space="preserve"> national, regional vs. </w:t>
      </w:r>
      <w:proofErr w:type="spellStart"/>
      <w:r w:rsidRPr="00EF267C">
        <w:rPr>
          <w:rFonts w:eastAsia="Calibri" w:cs="Arial"/>
          <w:bCs w:val="0"/>
          <w:szCs w:val="24"/>
          <w:lang w:val="en-US"/>
        </w:rPr>
        <w:t>Judetul</w:t>
      </w:r>
      <w:proofErr w:type="spellEnd"/>
      <w:r w:rsidRPr="00EF267C">
        <w:rPr>
          <w:rFonts w:eastAsia="Calibri" w:cs="Arial"/>
          <w:bCs w:val="0"/>
          <w:szCs w:val="24"/>
          <w:lang w:val="en-US"/>
        </w:rPr>
        <w:t xml:space="preserve"> </w:t>
      </w:r>
      <w:bookmarkEnd w:id="13"/>
      <w:bookmarkEnd w:id="14"/>
      <w:bookmarkEnd w:id="15"/>
      <w:bookmarkEnd w:id="16"/>
      <w:proofErr w:type="spellStart"/>
      <w:r w:rsidR="001401D6" w:rsidRPr="00EF267C">
        <w:rPr>
          <w:rFonts w:eastAsia="Calibri" w:cs="Arial"/>
          <w:bCs w:val="0"/>
          <w:szCs w:val="24"/>
          <w:lang w:val="en-US"/>
        </w:rPr>
        <w:t>Gorj</w:t>
      </w:r>
      <w:bookmarkEnd w:id="17"/>
      <w:proofErr w:type="spellEnd"/>
    </w:p>
    <w:p w14:paraId="4BB47D26" w14:textId="77777777" w:rsidR="00706A19" w:rsidRPr="00EF267C" w:rsidRDefault="00706A19" w:rsidP="00706A19">
      <w:pPr>
        <w:rPr>
          <w:b/>
          <w:i/>
          <w:sz w:val="18"/>
          <w:lang w:val="ro-RO"/>
        </w:rPr>
      </w:pPr>
      <w:bookmarkStart w:id="18" w:name="_Toc425414025"/>
      <w:bookmarkStart w:id="19" w:name="_Toc463018696"/>
      <w:bookmarkStart w:id="20" w:name="_Toc489974710"/>
      <w:bookmarkStart w:id="21" w:name="_Toc501131511"/>
    </w:p>
    <w:p w14:paraId="6631EAD3" w14:textId="77777777" w:rsidR="00626A00" w:rsidRPr="00EF267C" w:rsidRDefault="006C1FAF" w:rsidP="00873167">
      <w:pPr>
        <w:spacing w:line="320" w:lineRule="atLeast"/>
        <w:jc w:val="both"/>
        <w:rPr>
          <w:rFonts w:eastAsiaTheme="minorHAnsi" w:cstheme="minorBidi"/>
          <w:sz w:val="20"/>
          <w:szCs w:val="22"/>
          <w:lang w:val="ro-RO"/>
        </w:rPr>
      </w:pPr>
      <w:r w:rsidRPr="00EF267C">
        <w:rPr>
          <w:rFonts w:eastAsiaTheme="minorHAnsi" w:cstheme="minorBidi"/>
          <w:sz w:val="20"/>
          <w:szCs w:val="22"/>
          <w:lang w:val="ro-RO"/>
        </w:rPr>
        <w:t>PIB al judetului Gorj</w:t>
      </w:r>
      <w:r w:rsidR="00626A00" w:rsidRPr="00EF267C">
        <w:rPr>
          <w:rFonts w:eastAsiaTheme="minorHAnsi" w:cstheme="minorBidi"/>
          <w:sz w:val="20"/>
          <w:szCs w:val="22"/>
          <w:lang w:val="ro-RO"/>
        </w:rPr>
        <w:t xml:space="preserve"> reprezinta aproximativ 1,5% din PIB la nivel national, fiind una dintre regiunile cu o contributie scazuta la PIB - ul Romaniei.</w:t>
      </w:r>
    </w:p>
    <w:p w14:paraId="240AA08F" w14:textId="77777777" w:rsidR="00873167" w:rsidRPr="00EF267C" w:rsidRDefault="00873167" w:rsidP="00873167">
      <w:pPr>
        <w:jc w:val="both"/>
        <w:rPr>
          <w:rFonts w:ascii="Arial Narrow" w:hAnsi="Arial Narrow"/>
          <w:i/>
          <w:sz w:val="18"/>
          <w:lang w:val="ro-RO"/>
        </w:rPr>
      </w:pPr>
    </w:p>
    <w:bookmarkEnd w:id="18"/>
    <w:bookmarkEnd w:id="19"/>
    <w:bookmarkEnd w:id="20"/>
    <w:bookmarkEnd w:id="21"/>
    <w:p w14:paraId="46BE43BF" w14:textId="15918153" w:rsidR="00626A00" w:rsidRPr="00EF267C" w:rsidRDefault="00626A00" w:rsidP="00626A00">
      <w:pPr>
        <w:rPr>
          <w:rFonts w:cs="Arial"/>
          <w:i/>
          <w:sz w:val="18"/>
          <w:lang w:val="ro-RO"/>
        </w:rPr>
      </w:pPr>
      <w:r w:rsidRPr="00EF267C">
        <w:rPr>
          <w:rFonts w:cs="Arial"/>
          <w:i/>
          <w:sz w:val="18"/>
          <w:lang w:val="ro-RO"/>
        </w:rPr>
        <w:t xml:space="preserve">Sursa: CNP, “Prognoza principalilor indicatori socio-economici la nivel regional”, </w:t>
      </w:r>
      <w:r w:rsidR="00871FEC" w:rsidRPr="00EF267C">
        <w:rPr>
          <w:rFonts w:cs="Arial"/>
          <w:i/>
          <w:sz w:val="18"/>
          <w:lang w:val="ro-RO"/>
        </w:rPr>
        <w:t xml:space="preserve">Decembrie </w:t>
      </w:r>
      <w:r w:rsidR="007668AF" w:rsidRPr="00EF267C">
        <w:rPr>
          <w:rFonts w:cs="Arial"/>
          <w:i/>
          <w:sz w:val="18"/>
          <w:lang w:val="ro-RO"/>
        </w:rPr>
        <w:t>201</w:t>
      </w:r>
      <w:r w:rsidR="00B96C51" w:rsidRPr="00EF267C">
        <w:rPr>
          <w:rFonts w:cs="Arial"/>
          <w:i/>
          <w:sz w:val="18"/>
          <w:lang w:val="ro-RO"/>
        </w:rPr>
        <w:t>9</w:t>
      </w:r>
    </w:p>
    <w:tbl>
      <w:tblPr>
        <w:tblW w:w="5000" w:type="pct"/>
        <w:tblLook w:val="04A0" w:firstRow="1" w:lastRow="0" w:firstColumn="1" w:lastColumn="0" w:noHBand="0" w:noVBand="1"/>
      </w:tblPr>
      <w:tblGrid>
        <w:gridCol w:w="2757"/>
        <w:gridCol w:w="1069"/>
        <w:gridCol w:w="834"/>
        <w:gridCol w:w="834"/>
        <w:gridCol w:w="834"/>
        <w:gridCol w:w="834"/>
        <w:gridCol w:w="834"/>
        <w:gridCol w:w="832"/>
        <w:gridCol w:w="828"/>
      </w:tblGrid>
      <w:tr w:rsidR="00CF5457" w:rsidRPr="00EF267C" w14:paraId="580AB5B5" w14:textId="04439FFE" w:rsidTr="00871FEC">
        <w:trPr>
          <w:trHeight w:val="428"/>
        </w:trPr>
        <w:tc>
          <w:tcPr>
            <w:tcW w:w="142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39E044" w14:textId="77777777" w:rsidR="00CF5457" w:rsidRPr="00EF267C" w:rsidRDefault="00CF5457" w:rsidP="003E00AF">
            <w:pPr>
              <w:spacing w:line="312" w:lineRule="auto"/>
              <w:rPr>
                <w:rFonts w:cs="Arial"/>
                <w:b/>
                <w:sz w:val="20"/>
                <w:lang w:val="ro-RO" w:eastAsia="ro-RO"/>
              </w:rPr>
            </w:pPr>
            <w:r w:rsidRPr="00EF267C">
              <w:rPr>
                <w:rFonts w:cs="Arial"/>
                <w:b/>
                <w:sz w:val="20"/>
                <w:lang w:val="ro-RO" w:eastAsia="ro-RO"/>
              </w:rPr>
              <w:t>Cresterea PIB</w:t>
            </w:r>
          </w:p>
        </w:tc>
        <w:tc>
          <w:tcPr>
            <w:tcW w:w="55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35D3712" w14:textId="77777777" w:rsidR="00CF5457" w:rsidRPr="00EF267C" w:rsidRDefault="00CF5457" w:rsidP="003A4C8F">
            <w:pPr>
              <w:spacing w:line="312" w:lineRule="auto"/>
              <w:jc w:val="center"/>
              <w:rPr>
                <w:rFonts w:cs="Arial"/>
                <w:b/>
                <w:sz w:val="20"/>
                <w:lang w:val="ro-RO" w:eastAsia="ro-RO"/>
              </w:rPr>
            </w:pPr>
            <w:r w:rsidRPr="00EF267C">
              <w:rPr>
                <w:rFonts w:cs="Arial"/>
                <w:b/>
                <w:sz w:val="20"/>
                <w:lang w:val="ro-RO" w:eastAsia="ro-RO"/>
              </w:rPr>
              <w:t>2016</w:t>
            </w:r>
          </w:p>
        </w:tc>
        <w:tc>
          <w:tcPr>
            <w:tcW w:w="432"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A166104" w14:textId="77777777" w:rsidR="00CF5457" w:rsidRPr="00EF267C" w:rsidRDefault="00CF5457" w:rsidP="003A4C8F">
            <w:pPr>
              <w:spacing w:line="312" w:lineRule="auto"/>
              <w:jc w:val="center"/>
              <w:rPr>
                <w:rFonts w:cs="Arial"/>
                <w:b/>
                <w:sz w:val="20"/>
                <w:lang w:val="ro-RO" w:eastAsia="ro-RO"/>
              </w:rPr>
            </w:pPr>
            <w:r w:rsidRPr="00EF267C">
              <w:rPr>
                <w:rFonts w:cs="Arial"/>
                <w:b/>
                <w:sz w:val="20"/>
                <w:lang w:val="ro-RO" w:eastAsia="ro-RO"/>
              </w:rPr>
              <w:t>2017</w:t>
            </w:r>
          </w:p>
        </w:tc>
        <w:tc>
          <w:tcPr>
            <w:tcW w:w="432"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794A820" w14:textId="77777777" w:rsidR="00CF5457" w:rsidRPr="00EF267C" w:rsidRDefault="00CF5457" w:rsidP="003A4C8F">
            <w:pPr>
              <w:spacing w:line="312" w:lineRule="auto"/>
              <w:jc w:val="center"/>
              <w:rPr>
                <w:rFonts w:cs="Arial"/>
                <w:b/>
                <w:sz w:val="20"/>
                <w:lang w:val="ro-RO" w:eastAsia="ro-RO"/>
              </w:rPr>
            </w:pPr>
            <w:r w:rsidRPr="00EF267C">
              <w:rPr>
                <w:rFonts w:cs="Arial"/>
                <w:b/>
                <w:sz w:val="20"/>
                <w:lang w:val="ro-RO" w:eastAsia="ro-RO"/>
              </w:rPr>
              <w:t>2018</w:t>
            </w:r>
          </w:p>
        </w:tc>
        <w:tc>
          <w:tcPr>
            <w:tcW w:w="432"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D02AD03" w14:textId="77777777" w:rsidR="00CF5457" w:rsidRPr="00EF267C" w:rsidRDefault="00CF5457" w:rsidP="003A4C8F">
            <w:pPr>
              <w:spacing w:line="312" w:lineRule="auto"/>
              <w:jc w:val="center"/>
              <w:rPr>
                <w:rFonts w:cs="Arial"/>
                <w:b/>
                <w:sz w:val="20"/>
                <w:lang w:val="ro-RO" w:eastAsia="ro-RO"/>
              </w:rPr>
            </w:pPr>
            <w:r w:rsidRPr="00EF267C">
              <w:rPr>
                <w:rFonts w:cs="Arial"/>
                <w:b/>
                <w:sz w:val="20"/>
                <w:lang w:val="ro-RO" w:eastAsia="ro-RO"/>
              </w:rPr>
              <w:t>2019</w:t>
            </w:r>
          </w:p>
        </w:tc>
        <w:tc>
          <w:tcPr>
            <w:tcW w:w="432"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6AB440AD" w14:textId="77777777" w:rsidR="00CF5457" w:rsidRPr="00EF267C" w:rsidRDefault="00CF5457" w:rsidP="003A4C8F">
            <w:pPr>
              <w:spacing w:line="312" w:lineRule="auto"/>
              <w:jc w:val="center"/>
              <w:rPr>
                <w:rFonts w:cs="Arial"/>
                <w:b/>
                <w:sz w:val="20"/>
                <w:lang w:val="ro-RO" w:eastAsia="ro-RO"/>
              </w:rPr>
            </w:pPr>
            <w:r w:rsidRPr="00EF267C">
              <w:rPr>
                <w:rFonts w:cs="Arial"/>
                <w:b/>
                <w:sz w:val="20"/>
                <w:lang w:val="ro-RO" w:eastAsia="ro-RO"/>
              </w:rPr>
              <w:t>2020</w:t>
            </w:r>
          </w:p>
        </w:tc>
        <w:tc>
          <w:tcPr>
            <w:tcW w:w="432"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20221EF7" w14:textId="77777777" w:rsidR="00CF5457" w:rsidRPr="00EF267C" w:rsidRDefault="00CF5457" w:rsidP="003A4C8F">
            <w:pPr>
              <w:spacing w:line="312" w:lineRule="auto"/>
              <w:jc w:val="center"/>
              <w:rPr>
                <w:rFonts w:cs="Arial"/>
                <w:b/>
                <w:sz w:val="20"/>
                <w:lang w:val="ro-RO" w:eastAsia="ro-RO"/>
              </w:rPr>
            </w:pPr>
            <w:r w:rsidRPr="00EF267C">
              <w:rPr>
                <w:rFonts w:cs="Arial"/>
                <w:b/>
                <w:sz w:val="20"/>
                <w:lang w:val="ro-RO" w:eastAsia="ro-RO"/>
              </w:rPr>
              <w:t>2021</w:t>
            </w:r>
          </w:p>
        </w:tc>
        <w:tc>
          <w:tcPr>
            <w:tcW w:w="431"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5EFCC5EB" w14:textId="065EA947" w:rsidR="00CF5457" w:rsidRPr="00EF267C" w:rsidRDefault="00CF5457" w:rsidP="00B96C51">
            <w:pPr>
              <w:spacing w:line="312" w:lineRule="auto"/>
              <w:jc w:val="center"/>
              <w:rPr>
                <w:rFonts w:cs="Arial"/>
                <w:b/>
                <w:sz w:val="20"/>
                <w:lang w:val="ro-RO" w:eastAsia="ro-RO"/>
              </w:rPr>
            </w:pPr>
            <w:r w:rsidRPr="00EF267C">
              <w:rPr>
                <w:rFonts w:cs="Arial"/>
                <w:b/>
                <w:sz w:val="20"/>
                <w:lang w:val="ro-RO" w:eastAsia="ro-RO"/>
              </w:rPr>
              <w:t>2022</w:t>
            </w:r>
          </w:p>
        </w:tc>
        <w:tc>
          <w:tcPr>
            <w:tcW w:w="431"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15D925D" w14:textId="4A215004" w:rsidR="00CF5457" w:rsidRPr="00EF267C" w:rsidRDefault="00CF5457" w:rsidP="00B96C51">
            <w:pPr>
              <w:spacing w:line="312" w:lineRule="auto"/>
              <w:jc w:val="center"/>
              <w:rPr>
                <w:rFonts w:cs="Arial"/>
                <w:b/>
                <w:sz w:val="20"/>
                <w:lang w:val="ro-RO" w:eastAsia="ro-RO"/>
              </w:rPr>
            </w:pPr>
            <w:r w:rsidRPr="00EF267C">
              <w:rPr>
                <w:rFonts w:cs="Arial"/>
                <w:b/>
                <w:sz w:val="20"/>
                <w:lang w:val="ro-RO" w:eastAsia="ro-RO"/>
              </w:rPr>
              <w:t>2023</w:t>
            </w:r>
          </w:p>
        </w:tc>
      </w:tr>
      <w:tr w:rsidR="00CF5457" w:rsidRPr="00EF267C" w14:paraId="55A36DBE" w14:textId="6DC4D160" w:rsidTr="00491AFD">
        <w:trPr>
          <w:trHeight w:val="264"/>
        </w:trPr>
        <w:tc>
          <w:tcPr>
            <w:tcW w:w="1427" w:type="pct"/>
            <w:tcBorders>
              <w:top w:val="nil"/>
              <w:left w:val="single" w:sz="4" w:space="0" w:color="auto"/>
              <w:bottom w:val="single" w:sz="4" w:space="0" w:color="auto"/>
              <w:right w:val="single" w:sz="4" w:space="0" w:color="auto"/>
            </w:tcBorders>
            <w:vAlign w:val="bottom"/>
          </w:tcPr>
          <w:p w14:paraId="2DE9C1A3" w14:textId="77777777" w:rsidR="00CF5457" w:rsidRPr="00EF267C" w:rsidRDefault="00CF5457" w:rsidP="00B96C51">
            <w:pPr>
              <w:spacing w:line="240" w:lineRule="atLeast"/>
              <w:rPr>
                <w:rFonts w:cs="Arial"/>
                <w:sz w:val="20"/>
              </w:rPr>
            </w:pPr>
            <w:r w:rsidRPr="00EF267C">
              <w:rPr>
                <w:rFonts w:cs="Arial"/>
                <w:sz w:val="20"/>
              </w:rPr>
              <w:t>Nivel national (%)</w:t>
            </w:r>
          </w:p>
        </w:tc>
        <w:tc>
          <w:tcPr>
            <w:tcW w:w="553" w:type="pct"/>
            <w:tcBorders>
              <w:top w:val="nil"/>
              <w:left w:val="nil"/>
              <w:bottom w:val="single" w:sz="4" w:space="0" w:color="auto"/>
              <w:right w:val="single" w:sz="4" w:space="0" w:color="auto"/>
            </w:tcBorders>
            <w:shd w:val="clear" w:color="auto" w:fill="auto"/>
            <w:noWrap/>
            <w:vAlign w:val="bottom"/>
            <w:hideMark/>
          </w:tcPr>
          <w:p w14:paraId="7BB65EBB" w14:textId="68ECCD88" w:rsidR="00CF5457" w:rsidRPr="00EF267C" w:rsidRDefault="00CF5457" w:rsidP="00B96C51">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8</w:t>
            </w:r>
          </w:p>
        </w:tc>
        <w:tc>
          <w:tcPr>
            <w:tcW w:w="432" w:type="pct"/>
            <w:tcBorders>
              <w:top w:val="nil"/>
              <w:left w:val="nil"/>
              <w:bottom w:val="single" w:sz="4" w:space="0" w:color="auto"/>
              <w:right w:val="single" w:sz="4" w:space="0" w:color="auto"/>
            </w:tcBorders>
            <w:shd w:val="clear" w:color="auto" w:fill="auto"/>
            <w:noWrap/>
            <w:vAlign w:val="bottom"/>
            <w:hideMark/>
          </w:tcPr>
          <w:p w14:paraId="1E5D27F1" w14:textId="0F69CCF5" w:rsidR="00CF5457" w:rsidRPr="00EF267C" w:rsidRDefault="00871FEC" w:rsidP="00B96C51">
            <w:pPr>
              <w:jc w:val="center"/>
              <w:rPr>
                <w:rFonts w:cs="Arial"/>
                <w:color w:val="000000"/>
                <w:sz w:val="20"/>
              </w:rPr>
            </w:pPr>
            <w:r w:rsidRPr="00EF267C">
              <w:rPr>
                <w:rFonts w:cs="Arial"/>
                <w:color w:val="000000"/>
                <w:sz w:val="20"/>
              </w:rPr>
              <w:t>6</w:t>
            </w:r>
            <w:r w:rsidR="00D753BE">
              <w:rPr>
                <w:rFonts w:cs="Arial"/>
                <w:color w:val="000000"/>
                <w:sz w:val="20"/>
              </w:rPr>
              <w:t>,</w:t>
            </w:r>
            <w:r w:rsidRPr="00EF267C">
              <w:rPr>
                <w:rFonts w:cs="Arial"/>
                <w:color w:val="000000"/>
                <w:sz w:val="20"/>
              </w:rPr>
              <w:t>9</w:t>
            </w:r>
          </w:p>
        </w:tc>
        <w:tc>
          <w:tcPr>
            <w:tcW w:w="432" w:type="pct"/>
            <w:tcBorders>
              <w:top w:val="nil"/>
              <w:left w:val="nil"/>
              <w:bottom w:val="single" w:sz="4" w:space="0" w:color="auto"/>
              <w:right w:val="single" w:sz="4" w:space="0" w:color="auto"/>
            </w:tcBorders>
            <w:shd w:val="clear" w:color="auto" w:fill="auto"/>
            <w:noWrap/>
            <w:vAlign w:val="bottom"/>
            <w:hideMark/>
          </w:tcPr>
          <w:p w14:paraId="76D213B3" w14:textId="39DE00FB" w:rsidR="00CF5457" w:rsidRPr="00EF267C" w:rsidRDefault="00871FEC" w:rsidP="00B96C51">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1</w:t>
            </w:r>
          </w:p>
        </w:tc>
        <w:tc>
          <w:tcPr>
            <w:tcW w:w="432" w:type="pct"/>
            <w:tcBorders>
              <w:top w:val="nil"/>
              <w:left w:val="nil"/>
              <w:bottom w:val="single" w:sz="4" w:space="0" w:color="auto"/>
              <w:right w:val="single" w:sz="4" w:space="0" w:color="auto"/>
            </w:tcBorders>
            <w:shd w:val="clear" w:color="auto" w:fill="auto"/>
            <w:noWrap/>
            <w:vAlign w:val="bottom"/>
            <w:hideMark/>
          </w:tcPr>
          <w:p w14:paraId="744AC158" w14:textId="4C3BD6CE" w:rsidR="00CF5457" w:rsidRPr="00EF267C" w:rsidRDefault="00871FEC" w:rsidP="00B96C51">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0</w:t>
            </w:r>
          </w:p>
        </w:tc>
        <w:tc>
          <w:tcPr>
            <w:tcW w:w="432" w:type="pct"/>
            <w:tcBorders>
              <w:top w:val="nil"/>
              <w:left w:val="nil"/>
              <w:bottom w:val="single" w:sz="4" w:space="0" w:color="auto"/>
              <w:right w:val="single" w:sz="4" w:space="0" w:color="auto"/>
            </w:tcBorders>
            <w:vAlign w:val="bottom"/>
          </w:tcPr>
          <w:p w14:paraId="72E84EF7" w14:textId="2877265A" w:rsidR="00CF5457" w:rsidRPr="00EF267C" w:rsidRDefault="00871FEC" w:rsidP="00B96C51">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1</w:t>
            </w:r>
          </w:p>
        </w:tc>
        <w:tc>
          <w:tcPr>
            <w:tcW w:w="432" w:type="pct"/>
            <w:tcBorders>
              <w:top w:val="nil"/>
              <w:left w:val="nil"/>
              <w:bottom w:val="single" w:sz="4" w:space="0" w:color="auto"/>
              <w:right w:val="single" w:sz="4" w:space="0" w:color="auto"/>
            </w:tcBorders>
            <w:vAlign w:val="bottom"/>
          </w:tcPr>
          <w:p w14:paraId="552A5FA0" w14:textId="6E31E591" w:rsidR="00CF5457" w:rsidRPr="00EF267C" w:rsidRDefault="00871FEC" w:rsidP="00B96C51">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2</w:t>
            </w:r>
          </w:p>
        </w:tc>
        <w:tc>
          <w:tcPr>
            <w:tcW w:w="431" w:type="pct"/>
            <w:tcBorders>
              <w:top w:val="nil"/>
              <w:left w:val="nil"/>
              <w:bottom w:val="single" w:sz="4" w:space="0" w:color="auto"/>
              <w:right w:val="single" w:sz="4" w:space="0" w:color="auto"/>
            </w:tcBorders>
            <w:vAlign w:val="bottom"/>
          </w:tcPr>
          <w:p w14:paraId="4A6909C1" w14:textId="52670259" w:rsidR="00CF5457" w:rsidRPr="00EF267C" w:rsidRDefault="00871FEC" w:rsidP="00B96C51">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2</w:t>
            </w:r>
          </w:p>
        </w:tc>
        <w:tc>
          <w:tcPr>
            <w:tcW w:w="431" w:type="pct"/>
            <w:tcBorders>
              <w:top w:val="nil"/>
              <w:left w:val="nil"/>
              <w:bottom w:val="single" w:sz="4" w:space="0" w:color="auto"/>
              <w:right w:val="single" w:sz="4" w:space="0" w:color="auto"/>
            </w:tcBorders>
            <w:vAlign w:val="bottom"/>
          </w:tcPr>
          <w:p w14:paraId="32A136AE" w14:textId="17D46056" w:rsidR="00CF5457" w:rsidRPr="00EF267C" w:rsidRDefault="00871FEC" w:rsidP="00B96C51">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0</w:t>
            </w:r>
          </w:p>
        </w:tc>
      </w:tr>
      <w:tr w:rsidR="00CF5457" w:rsidRPr="00EF267C" w14:paraId="76BB0348" w14:textId="6DBB6CC7" w:rsidTr="00491AFD">
        <w:trPr>
          <w:trHeight w:val="264"/>
        </w:trPr>
        <w:tc>
          <w:tcPr>
            <w:tcW w:w="1427" w:type="pct"/>
            <w:tcBorders>
              <w:top w:val="nil"/>
              <w:left w:val="single" w:sz="4" w:space="0" w:color="auto"/>
              <w:bottom w:val="single" w:sz="4" w:space="0" w:color="auto"/>
              <w:right w:val="single" w:sz="4" w:space="0" w:color="auto"/>
            </w:tcBorders>
            <w:vAlign w:val="center"/>
          </w:tcPr>
          <w:p w14:paraId="79B5EC16" w14:textId="77777777" w:rsidR="00CF5457" w:rsidRPr="00EF267C" w:rsidRDefault="00CF5457" w:rsidP="00B96C51">
            <w:pPr>
              <w:spacing w:line="240" w:lineRule="atLeast"/>
              <w:rPr>
                <w:rFonts w:cs="Arial"/>
                <w:sz w:val="20"/>
              </w:rPr>
            </w:pPr>
            <w:proofErr w:type="spellStart"/>
            <w:r w:rsidRPr="00EF267C">
              <w:rPr>
                <w:rFonts w:cs="Arial"/>
                <w:sz w:val="20"/>
              </w:rPr>
              <w:t>Regiunea</w:t>
            </w:r>
            <w:proofErr w:type="spellEnd"/>
            <w:r w:rsidRPr="00EF267C">
              <w:rPr>
                <w:rFonts w:cs="Arial"/>
                <w:sz w:val="20"/>
              </w:rPr>
              <w:t xml:space="preserve"> Sud-Vest (%)</w:t>
            </w:r>
          </w:p>
        </w:tc>
        <w:tc>
          <w:tcPr>
            <w:tcW w:w="553" w:type="pct"/>
            <w:tcBorders>
              <w:top w:val="nil"/>
              <w:left w:val="nil"/>
              <w:bottom w:val="single" w:sz="4" w:space="0" w:color="auto"/>
              <w:right w:val="single" w:sz="4" w:space="0" w:color="auto"/>
            </w:tcBorders>
            <w:shd w:val="clear" w:color="auto" w:fill="auto"/>
            <w:noWrap/>
            <w:vAlign w:val="bottom"/>
          </w:tcPr>
          <w:p w14:paraId="532EEE91" w14:textId="605A2262" w:rsidR="00CF5457" w:rsidRPr="00EF267C" w:rsidRDefault="00871FEC" w:rsidP="00B96C51">
            <w:pPr>
              <w:jc w:val="center"/>
              <w:rPr>
                <w:rFonts w:cs="Arial"/>
                <w:color w:val="000000"/>
                <w:sz w:val="20"/>
              </w:rPr>
            </w:pPr>
            <w:r w:rsidRPr="00EF267C">
              <w:rPr>
                <w:rFonts w:cs="Arial"/>
                <w:color w:val="000000"/>
                <w:sz w:val="20"/>
              </w:rPr>
              <w:t>3</w:t>
            </w:r>
            <w:r w:rsidR="00D753BE">
              <w:rPr>
                <w:rFonts w:cs="Arial"/>
                <w:color w:val="000000"/>
                <w:sz w:val="20"/>
              </w:rPr>
              <w:t>,</w:t>
            </w:r>
            <w:r w:rsidRPr="00EF267C">
              <w:rPr>
                <w:rFonts w:cs="Arial"/>
                <w:color w:val="000000"/>
                <w:sz w:val="20"/>
              </w:rPr>
              <w:t>0</w:t>
            </w:r>
          </w:p>
        </w:tc>
        <w:tc>
          <w:tcPr>
            <w:tcW w:w="432" w:type="pct"/>
            <w:tcBorders>
              <w:top w:val="nil"/>
              <w:left w:val="nil"/>
              <w:bottom w:val="single" w:sz="4" w:space="0" w:color="auto"/>
              <w:right w:val="single" w:sz="4" w:space="0" w:color="auto"/>
            </w:tcBorders>
            <w:shd w:val="clear" w:color="auto" w:fill="auto"/>
            <w:noWrap/>
            <w:vAlign w:val="bottom"/>
          </w:tcPr>
          <w:p w14:paraId="4A832424" w14:textId="1F639D66" w:rsidR="00CF5457" w:rsidRPr="00EF267C" w:rsidRDefault="00871FEC" w:rsidP="00B96C51">
            <w:pPr>
              <w:jc w:val="center"/>
              <w:rPr>
                <w:rFonts w:cs="Arial"/>
                <w:color w:val="000000"/>
                <w:sz w:val="20"/>
              </w:rPr>
            </w:pPr>
            <w:r w:rsidRPr="00EF267C">
              <w:rPr>
                <w:rFonts w:cs="Arial"/>
                <w:color w:val="000000"/>
                <w:sz w:val="20"/>
              </w:rPr>
              <w:t>11</w:t>
            </w:r>
            <w:r w:rsidR="00D753BE">
              <w:rPr>
                <w:rFonts w:cs="Arial"/>
                <w:color w:val="000000"/>
                <w:sz w:val="20"/>
              </w:rPr>
              <w:t>,</w:t>
            </w:r>
            <w:r w:rsidRPr="00EF267C">
              <w:rPr>
                <w:rFonts w:cs="Arial"/>
                <w:color w:val="000000"/>
                <w:sz w:val="20"/>
              </w:rPr>
              <w:t>1</w:t>
            </w:r>
          </w:p>
        </w:tc>
        <w:tc>
          <w:tcPr>
            <w:tcW w:w="432" w:type="pct"/>
            <w:tcBorders>
              <w:top w:val="nil"/>
              <w:left w:val="nil"/>
              <w:bottom w:val="single" w:sz="4" w:space="0" w:color="auto"/>
              <w:right w:val="single" w:sz="4" w:space="0" w:color="auto"/>
            </w:tcBorders>
            <w:shd w:val="clear" w:color="auto" w:fill="auto"/>
            <w:noWrap/>
            <w:vAlign w:val="bottom"/>
          </w:tcPr>
          <w:p w14:paraId="240E4F66" w14:textId="71F2201F" w:rsidR="00CF5457" w:rsidRPr="00EF267C" w:rsidRDefault="00871FEC" w:rsidP="00B96C51">
            <w:pPr>
              <w:jc w:val="center"/>
              <w:rPr>
                <w:rFonts w:cs="Arial"/>
                <w:color w:val="000000"/>
                <w:sz w:val="20"/>
              </w:rPr>
            </w:pPr>
            <w:r w:rsidRPr="00EF267C">
              <w:rPr>
                <w:rFonts w:cs="Arial"/>
                <w:color w:val="000000"/>
                <w:sz w:val="20"/>
              </w:rPr>
              <w:t>5</w:t>
            </w:r>
            <w:r w:rsidR="00D753BE">
              <w:rPr>
                <w:rFonts w:cs="Arial"/>
                <w:color w:val="000000"/>
                <w:sz w:val="20"/>
              </w:rPr>
              <w:t>,</w:t>
            </w:r>
            <w:r w:rsidRPr="00EF267C">
              <w:rPr>
                <w:rFonts w:cs="Arial"/>
                <w:color w:val="000000"/>
                <w:sz w:val="20"/>
              </w:rPr>
              <w:t>8</w:t>
            </w:r>
          </w:p>
        </w:tc>
        <w:tc>
          <w:tcPr>
            <w:tcW w:w="432" w:type="pct"/>
            <w:tcBorders>
              <w:top w:val="nil"/>
              <w:left w:val="nil"/>
              <w:bottom w:val="single" w:sz="4" w:space="0" w:color="auto"/>
              <w:right w:val="single" w:sz="4" w:space="0" w:color="auto"/>
            </w:tcBorders>
            <w:shd w:val="clear" w:color="auto" w:fill="auto"/>
            <w:noWrap/>
            <w:vAlign w:val="bottom"/>
          </w:tcPr>
          <w:p w14:paraId="5408B91F" w14:textId="2878AFB4" w:rsidR="00CF5457" w:rsidRPr="00EF267C" w:rsidRDefault="00871FEC" w:rsidP="00B96C51">
            <w:pPr>
              <w:jc w:val="center"/>
              <w:rPr>
                <w:rFonts w:cs="Arial"/>
                <w:color w:val="000000"/>
                <w:sz w:val="20"/>
              </w:rPr>
            </w:pPr>
            <w:r w:rsidRPr="00EF267C">
              <w:rPr>
                <w:rFonts w:cs="Arial"/>
                <w:color w:val="000000"/>
                <w:sz w:val="20"/>
              </w:rPr>
              <w:t>3</w:t>
            </w:r>
            <w:r w:rsidR="00D753BE">
              <w:rPr>
                <w:rFonts w:cs="Arial"/>
                <w:color w:val="000000"/>
                <w:sz w:val="20"/>
              </w:rPr>
              <w:t>,</w:t>
            </w:r>
            <w:r w:rsidRPr="00EF267C">
              <w:rPr>
                <w:rFonts w:cs="Arial"/>
                <w:color w:val="000000"/>
                <w:sz w:val="20"/>
              </w:rPr>
              <w:t>4</w:t>
            </w:r>
          </w:p>
        </w:tc>
        <w:tc>
          <w:tcPr>
            <w:tcW w:w="432" w:type="pct"/>
            <w:tcBorders>
              <w:top w:val="nil"/>
              <w:left w:val="nil"/>
              <w:bottom w:val="single" w:sz="4" w:space="0" w:color="auto"/>
              <w:right w:val="single" w:sz="4" w:space="0" w:color="auto"/>
            </w:tcBorders>
            <w:vAlign w:val="bottom"/>
          </w:tcPr>
          <w:p w14:paraId="6DB2B586" w14:textId="4EC8E5AA" w:rsidR="00CF5457" w:rsidRPr="00EF267C" w:rsidRDefault="00871FEC" w:rsidP="00B96C51">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4</w:t>
            </w:r>
          </w:p>
        </w:tc>
        <w:tc>
          <w:tcPr>
            <w:tcW w:w="432" w:type="pct"/>
            <w:tcBorders>
              <w:top w:val="nil"/>
              <w:left w:val="nil"/>
              <w:bottom w:val="single" w:sz="4" w:space="0" w:color="auto"/>
              <w:right w:val="single" w:sz="4" w:space="0" w:color="auto"/>
            </w:tcBorders>
            <w:vAlign w:val="bottom"/>
          </w:tcPr>
          <w:p w14:paraId="7BEAB8A8" w14:textId="2E3A89C2" w:rsidR="00CF5457" w:rsidRPr="00EF267C" w:rsidRDefault="00871FEC" w:rsidP="00B96C51">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5</w:t>
            </w:r>
          </w:p>
        </w:tc>
        <w:tc>
          <w:tcPr>
            <w:tcW w:w="431" w:type="pct"/>
            <w:tcBorders>
              <w:top w:val="nil"/>
              <w:left w:val="nil"/>
              <w:bottom w:val="single" w:sz="4" w:space="0" w:color="auto"/>
              <w:right w:val="single" w:sz="4" w:space="0" w:color="auto"/>
            </w:tcBorders>
            <w:vAlign w:val="bottom"/>
          </w:tcPr>
          <w:p w14:paraId="5DC9EC84" w14:textId="6A9ED74E" w:rsidR="00CF5457" w:rsidRPr="00EF267C" w:rsidRDefault="00871FEC" w:rsidP="00B96C51">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7</w:t>
            </w:r>
          </w:p>
        </w:tc>
        <w:tc>
          <w:tcPr>
            <w:tcW w:w="431" w:type="pct"/>
            <w:tcBorders>
              <w:top w:val="nil"/>
              <w:left w:val="nil"/>
              <w:bottom w:val="single" w:sz="4" w:space="0" w:color="auto"/>
              <w:right w:val="single" w:sz="4" w:space="0" w:color="auto"/>
            </w:tcBorders>
            <w:vAlign w:val="bottom"/>
          </w:tcPr>
          <w:p w14:paraId="4A48F7A4" w14:textId="7F6698ED" w:rsidR="00CF5457" w:rsidRPr="00EF267C" w:rsidRDefault="00871FEC" w:rsidP="00B96C51">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4</w:t>
            </w:r>
          </w:p>
        </w:tc>
      </w:tr>
      <w:tr w:rsidR="00CF5457" w:rsidRPr="00EF267C" w14:paraId="7721F0BD" w14:textId="6C513767" w:rsidTr="00491AFD">
        <w:trPr>
          <w:trHeight w:val="264"/>
        </w:trPr>
        <w:tc>
          <w:tcPr>
            <w:tcW w:w="1427" w:type="pct"/>
            <w:tcBorders>
              <w:top w:val="nil"/>
              <w:left w:val="single" w:sz="4" w:space="0" w:color="auto"/>
              <w:bottom w:val="single" w:sz="4" w:space="0" w:color="auto"/>
              <w:right w:val="single" w:sz="4" w:space="0" w:color="auto"/>
            </w:tcBorders>
            <w:vAlign w:val="center"/>
          </w:tcPr>
          <w:p w14:paraId="7F79E3E7" w14:textId="77777777" w:rsidR="00CF5457" w:rsidRPr="00EF267C" w:rsidRDefault="00CF5457" w:rsidP="00B96C51">
            <w:pPr>
              <w:spacing w:line="240" w:lineRule="atLeast"/>
              <w:rPr>
                <w:rFonts w:cs="Arial"/>
                <w:sz w:val="20"/>
              </w:rPr>
            </w:pPr>
            <w:proofErr w:type="spellStart"/>
            <w:r w:rsidRPr="00EF267C">
              <w:rPr>
                <w:rFonts w:cs="Arial"/>
                <w:sz w:val="20"/>
              </w:rPr>
              <w:t>Judetul</w:t>
            </w:r>
            <w:proofErr w:type="spellEnd"/>
            <w:r w:rsidRPr="00EF267C">
              <w:rPr>
                <w:rFonts w:cs="Arial"/>
                <w:sz w:val="20"/>
              </w:rPr>
              <w:t xml:space="preserve"> </w:t>
            </w:r>
            <w:proofErr w:type="spellStart"/>
            <w:r w:rsidRPr="00EF267C">
              <w:rPr>
                <w:rFonts w:cs="Arial"/>
                <w:sz w:val="20"/>
              </w:rPr>
              <w:t>Gorj</w:t>
            </w:r>
            <w:proofErr w:type="spellEnd"/>
            <w:r w:rsidRPr="00EF267C">
              <w:rPr>
                <w:rFonts w:cs="Arial"/>
                <w:sz w:val="20"/>
              </w:rPr>
              <w:t xml:space="preserve"> (%)</w:t>
            </w:r>
          </w:p>
        </w:tc>
        <w:tc>
          <w:tcPr>
            <w:tcW w:w="553" w:type="pct"/>
            <w:tcBorders>
              <w:top w:val="nil"/>
              <w:left w:val="nil"/>
              <w:bottom w:val="single" w:sz="4" w:space="0" w:color="auto"/>
              <w:right w:val="single" w:sz="4" w:space="0" w:color="auto"/>
            </w:tcBorders>
            <w:shd w:val="clear" w:color="auto" w:fill="auto"/>
            <w:noWrap/>
            <w:vAlign w:val="bottom"/>
            <w:hideMark/>
          </w:tcPr>
          <w:p w14:paraId="022913C7" w14:textId="5B49BC69" w:rsidR="00CF5457" w:rsidRPr="00EF267C" w:rsidRDefault="00871FEC" w:rsidP="00B96C51">
            <w:pPr>
              <w:jc w:val="center"/>
              <w:rPr>
                <w:rFonts w:cs="Arial"/>
                <w:color w:val="000000"/>
                <w:sz w:val="20"/>
              </w:rPr>
            </w:pPr>
            <w:r w:rsidRPr="00EF267C">
              <w:rPr>
                <w:rFonts w:cs="Arial"/>
                <w:color w:val="000000"/>
                <w:sz w:val="20"/>
              </w:rPr>
              <w:t>2</w:t>
            </w:r>
            <w:r w:rsidR="00D753BE">
              <w:rPr>
                <w:rFonts w:cs="Arial"/>
                <w:color w:val="000000"/>
                <w:sz w:val="20"/>
              </w:rPr>
              <w:t>,</w:t>
            </w:r>
            <w:r w:rsidRPr="00EF267C">
              <w:rPr>
                <w:rFonts w:cs="Arial"/>
                <w:color w:val="000000"/>
                <w:sz w:val="20"/>
              </w:rPr>
              <w:t>3</w:t>
            </w:r>
          </w:p>
        </w:tc>
        <w:tc>
          <w:tcPr>
            <w:tcW w:w="432" w:type="pct"/>
            <w:tcBorders>
              <w:top w:val="nil"/>
              <w:left w:val="nil"/>
              <w:bottom w:val="single" w:sz="4" w:space="0" w:color="auto"/>
              <w:right w:val="single" w:sz="4" w:space="0" w:color="auto"/>
            </w:tcBorders>
            <w:shd w:val="clear" w:color="auto" w:fill="auto"/>
            <w:noWrap/>
            <w:vAlign w:val="bottom"/>
            <w:hideMark/>
          </w:tcPr>
          <w:p w14:paraId="7CE85A55" w14:textId="15715A8E" w:rsidR="00CF5457" w:rsidRPr="00EF267C" w:rsidRDefault="00871FEC" w:rsidP="00B96C51">
            <w:pPr>
              <w:jc w:val="center"/>
              <w:rPr>
                <w:rFonts w:cs="Arial"/>
                <w:color w:val="000000"/>
                <w:sz w:val="20"/>
              </w:rPr>
            </w:pPr>
            <w:r w:rsidRPr="00EF267C">
              <w:rPr>
                <w:rFonts w:cs="Arial"/>
                <w:color w:val="000000"/>
                <w:sz w:val="20"/>
              </w:rPr>
              <w:t>8</w:t>
            </w:r>
            <w:r w:rsidR="00D753BE">
              <w:rPr>
                <w:rFonts w:cs="Arial"/>
                <w:color w:val="000000"/>
                <w:sz w:val="20"/>
              </w:rPr>
              <w:t>,</w:t>
            </w:r>
            <w:r w:rsidRPr="00EF267C">
              <w:rPr>
                <w:rFonts w:cs="Arial"/>
                <w:color w:val="000000"/>
                <w:sz w:val="20"/>
              </w:rPr>
              <w:t>3</w:t>
            </w:r>
          </w:p>
        </w:tc>
        <w:tc>
          <w:tcPr>
            <w:tcW w:w="432" w:type="pct"/>
            <w:tcBorders>
              <w:top w:val="nil"/>
              <w:left w:val="nil"/>
              <w:bottom w:val="single" w:sz="4" w:space="0" w:color="auto"/>
              <w:right w:val="single" w:sz="4" w:space="0" w:color="auto"/>
            </w:tcBorders>
            <w:shd w:val="clear" w:color="auto" w:fill="auto"/>
            <w:noWrap/>
            <w:vAlign w:val="bottom"/>
            <w:hideMark/>
          </w:tcPr>
          <w:p w14:paraId="78DE730D" w14:textId="2F00DAA1" w:rsidR="00CF5457" w:rsidRPr="00EF267C" w:rsidRDefault="00871FEC" w:rsidP="00B96C51">
            <w:pPr>
              <w:jc w:val="center"/>
              <w:rPr>
                <w:rFonts w:cs="Arial"/>
                <w:color w:val="000000"/>
                <w:sz w:val="20"/>
              </w:rPr>
            </w:pPr>
            <w:r w:rsidRPr="00EF267C">
              <w:rPr>
                <w:rFonts w:cs="Arial"/>
                <w:color w:val="000000"/>
                <w:sz w:val="20"/>
              </w:rPr>
              <w:t>0</w:t>
            </w:r>
            <w:r w:rsidR="00D753BE">
              <w:rPr>
                <w:rFonts w:cs="Arial"/>
                <w:color w:val="000000"/>
                <w:sz w:val="20"/>
              </w:rPr>
              <w:t>,</w:t>
            </w:r>
            <w:r w:rsidRPr="00EF267C">
              <w:rPr>
                <w:rFonts w:cs="Arial"/>
                <w:color w:val="000000"/>
                <w:sz w:val="20"/>
              </w:rPr>
              <w:t>7</w:t>
            </w:r>
          </w:p>
        </w:tc>
        <w:tc>
          <w:tcPr>
            <w:tcW w:w="432" w:type="pct"/>
            <w:tcBorders>
              <w:top w:val="nil"/>
              <w:left w:val="nil"/>
              <w:bottom w:val="single" w:sz="4" w:space="0" w:color="auto"/>
              <w:right w:val="single" w:sz="4" w:space="0" w:color="auto"/>
            </w:tcBorders>
            <w:shd w:val="clear" w:color="auto" w:fill="auto"/>
            <w:noWrap/>
            <w:vAlign w:val="bottom"/>
            <w:hideMark/>
          </w:tcPr>
          <w:p w14:paraId="08F0BA87" w14:textId="224D0F2F" w:rsidR="00CF5457" w:rsidRPr="00EF267C" w:rsidRDefault="00871FEC" w:rsidP="00B96C51">
            <w:pPr>
              <w:jc w:val="center"/>
              <w:rPr>
                <w:rFonts w:cs="Arial"/>
                <w:color w:val="000000"/>
                <w:sz w:val="20"/>
              </w:rPr>
            </w:pPr>
            <w:r w:rsidRPr="00EF267C">
              <w:rPr>
                <w:rFonts w:cs="Arial"/>
                <w:color w:val="000000"/>
                <w:sz w:val="20"/>
              </w:rPr>
              <w:t>3</w:t>
            </w:r>
            <w:r w:rsidR="00D753BE">
              <w:rPr>
                <w:rFonts w:cs="Arial"/>
                <w:color w:val="000000"/>
                <w:sz w:val="20"/>
              </w:rPr>
              <w:t>,</w:t>
            </w:r>
            <w:r w:rsidRPr="00EF267C">
              <w:rPr>
                <w:rFonts w:cs="Arial"/>
                <w:color w:val="000000"/>
                <w:sz w:val="20"/>
              </w:rPr>
              <w:t>3</w:t>
            </w:r>
          </w:p>
        </w:tc>
        <w:tc>
          <w:tcPr>
            <w:tcW w:w="432" w:type="pct"/>
            <w:tcBorders>
              <w:top w:val="nil"/>
              <w:left w:val="nil"/>
              <w:bottom w:val="single" w:sz="4" w:space="0" w:color="auto"/>
              <w:right w:val="single" w:sz="4" w:space="0" w:color="auto"/>
            </w:tcBorders>
            <w:vAlign w:val="bottom"/>
          </w:tcPr>
          <w:p w14:paraId="163089D0" w14:textId="63C51801" w:rsidR="00CF5457" w:rsidRPr="00EF267C" w:rsidRDefault="00871FEC" w:rsidP="00B96C51">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5</w:t>
            </w:r>
          </w:p>
        </w:tc>
        <w:tc>
          <w:tcPr>
            <w:tcW w:w="432" w:type="pct"/>
            <w:tcBorders>
              <w:top w:val="nil"/>
              <w:left w:val="nil"/>
              <w:bottom w:val="single" w:sz="4" w:space="0" w:color="auto"/>
              <w:right w:val="single" w:sz="4" w:space="0" w:color="auto"/>
            </w:tcBorders>
            <w:vAlign w:val="bottom"/>
          </w:tcPr>
          <w:p w14:paraId="5F23AFF3" w14:textId="1FC68330" w:rsidR="00CF5457" w:rsidRPr="00EF267C" w:rsidRDefault="00871FEC" w:rsidP="00B96C51">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6</w:t>
            </w:r>
          </w:p>
        </w:tc>
        <w:tc>
          <w:tcPr>
            <w:tcW w:w="431" w:type="pct"/>
            <w:tcBorders>
              <w:top w:val="nil"/>
              <w:left w:val="nil"/>
              <w:bottom w:val="single" w:sz="4" w:space="0" w:color="auto"/>
              <w:right w:val="single" w:sz="4" w:space="0" w:color="auto"/>
            </w:tcBorders>
            <w:vAlign w:val="bottom"/>
          </w:tcPr>
          <w:p w14:paraId="19F9B7AD" w14:textId="28929B1B" w:rsidR="00CF5457" w:rsidRPr="00EF267C" w:rsidRDefault="00871FEC" w:rsidP="00B96C51">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7</w:t>
            </w:r>
          </w:p>
        </w:tc>
        <w:tc>
          <w:tcPr>
            <w:tcW w:w="431" w:type="pct"/>
            <w:tcBorders>
              <w:top w:val="nil"/>
              <w:left w:val="nil"/>
              <w:bottom w:val="single" w:sz="4" w:space="0" w:color="auto"/>
              <w:right w:val="single" w:sz="4" w:space="0" w:color="auto"/>
            </w:tcBorders>
            <w:vAlign w:val="bottom"/>
          </w:tcPr>
          <w:p w14:paraId="02C748AF" w14:textId="2CD7ACBD" w:rsidR="00CF5457" w:rsidRPr="00EF267C" w:rsidRDefault="00871FEC" w:rsidP="00B96C51">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5</w:t>
            </w:r>
          </w:p>
        </w:tc>
      </w:tr>
    </w:tbl>
    <w:p w14:paraId="6C1D7F57" w14:textId="77FEF175" w:rsidR="00626A00" w:rsidRPr="00EF267C" w:rsidRDefault="00626A00" w:rsidP="00873167">
      <w:pPr>
        <w:pStyle w:val="Caption"/>
        <w:tabs>
          <w:tab w:val="left" w:pos="1701"/>
          <w:tab w:val="left" w:pos="2268"/>
          <w:tab w:val="right" w:pos="8789"/>
        </w:tabs>
        <w:spacing w:before="0" w:after="0" w:line="280" w:lineRule="exact"/>
        <w:rPr>
          <w:rFonts w:eastAsia="Calibri" w:cs="Arial"/>
          <w:bCs w:val="0"/>
          <w:szCs w:val="24"/>
          <w:lang w:val="en-US"/>
        </w:rPr>
      </w:pPr>
      <w:bookmarkStart w:id="22" w:name="_Toc507421549"/>
      <w:bookmarkStart w:id="23" w:name="_Toc40089894"/>
      <w:proofErr w:type="spellStart"/>
      <w:r w:rsidRPr="00EF267C">
        <w:rPr>
          <w:rFonts w:eastAsia="Calibri" w:cs="Arial"/>
          <w:bCs w:val="0"/>
          <w:szCs w:val="24"/>
          <w:lang w:val="en-US"/>
        </w:rPr>
        <w:t>Tabel</w:t>
      </w:r>
      <w:proofErr w:type="spellEnd"/>
      <w:r w:rsidRPr="00EF267C">
        <w:rPr>
          <w:rFonts w:eastAsia="Calibri" w:cs="Arial"/>
          <w:bCs w:val="0"/>
          <w:szCs w:val="24"/>
          <w:lang w:val="en-US"/>
        </w:rPr>
        <w:t xml:space="preserve"> </w:t>
      </w:r>
      <w:r w:rsidRPr="00EF267C">
        <w:rPr>
          <w:rFonts w:eastAsia="Calibri" w:cs="Arial"/>
          <w:bCs w:val="0"/>
          <w:szCs w:val="24"/>
          <w:lang w:val="en-US"/>
        </w:rPr>
        <w:fldChar w:fldCharType="begin"/>
      </w:r>
      <w:r w:rsidRPr="00EF267C">
        <w:rPr>
          <w:rFonts w:eastAsia="Calibri" w:cs="Arial"/>
          <w:bCs w:val="0"/>
          <w:szCs w:val="24"/>
          <w:lang w:val="en-US"/>
        </w:rPr>
        <w:instrText xml:space="preserve"> SEQ Table \* ARABIC </w:instrText>
      </w:r>
      <w:r w:rsidRPr="00EF267C">
        <w:rPr>
          <w:rFonts w:eastAsia="Calibri" w:cs="Arial"/>
          <w:bCs w:val="0"/>
          <w:szCs w:val="24"/>
          <w:lang w:val="en-US"/>
        </w:rPr>
        <w:fldChar w:fldCharType="separate"/>
      </w:r>
      <w:r w:rsidR="00E85EA9" w:rsidRPr="00EF267C">
        <w:rPr>
          <w:rFonts w:eastAsia="Calibri" w:cs="Arial"/>
          <w:bCs w:val="0"/>
          <w:noProof/>
          <w:szCs w:val="24"/>
          <w:lang w:val="en-US"/>
        </w:rPr>
        <w:t>4</w:t>
      </w:r>
      <w:r w:rsidRPr="00EF267C">
        <w:rPr>
          <w:rFonts w:eastAsia="Calibri" w:cs="Arial"/>
          <w:bCs w:val="0"/>
          <w:szCs w:val="24"/>
          <w:lang w:val="en-US"/>
        </w:rPr>
        <w:fldChar w:fldCharType="end"/>
      </w:r>
      <w:r w:rsidRPr="00EF267C">
        <w:rPr>
          <w:rFonts w:eastAsia="Calibri" w:cs="Arial"/>
          <w:bCs w:val="0"/>
          <w:szCs w:val="24"/>
          <w:lang w:val="en-US"/>
        </w:rPr>
        <w:t xml:space="preserve">: </w:t>
      </w:r>
      <w:proofErr w:type="spellStart"/>
      <w:r w:rsidRPr="00EF267C">
        <w:rPr>
          <w:rFonts w:eastAsia="Calibri" w:cs="Arial"/>
          <w:bCs w:val="0"/>
          <w:szCs w:val="24"/>
          <w:lang w:val="en-US"/>
        </w:rPr>
        <w:t>Prognoza</w:t>
      </w:r>
      <w:proofErr w:type="spellEnd"/>
      <w:r w:rsidRPr="00EF267C">
        <w:rPr>
          <w:rFonts w:eastAsia="Calibri" w:cs="Arial"/>
          <w:bCs w:val="0"/>
          <w:szCs w:val="24"/>
          <w:lang w:val="en-US"/>
        </w:rPr>
        <w:t xml:space="preserve"> </w:t>
      </w:r>
      <w:proofErr w:type="spellStart"/>
      <w:r w:rsidRPr="00EF267C">
        <w:rPr>
          <w:rFonts w:eastAsia="Calibri" w:cs="Arial"/>
          <w:bCs w:val="0"/>
          <w:szCs w:val="24"/>
          <w:lang w:val="en-US"/>
        </w:rPr>
        <w:t>si</w:t>
      </w:r>
      <w:proofErr w:type="spellEnd"/>
      <w:r w:rsidRPr="00EF267C">
        <w:rPr>
          <w:rFonts w:eastAsia="Calibri" w:cs="Arial"/>
          <w:bCs w:val="0"/>
          <w:szCs w:val="24"/>
          <w:lang w:val="en-US"/>
        </w:rPr>
        <w:t xml:space="preserve"> </w:t>
      </w:r>
      <w:proofErr w:type="spellStart"/>
      <w:r w:rsidRPr="00EF267C">
        <w:rPr>
          <w:rFonts w:eastAsia="Calibri" w:cs="Arial"/>
          <w:bCs w:val="0"/>
          <w:szCs w:val="24"/>
          <w:lang w:val="en-US"/>
        </w:rPr>
        <w:t>evolutia</w:t>
      </w:r>
      <w:proofErr w:type="spellEnd"/>
      <w:r w:rsidRPr="00EF267C">
        <w:rPr>
          <w:rFonts w:eastAsia="Calibri" w:cs="Arial"/>
          <w:bCs w:val="0"/>
          <w:szCs w:val="24"/>
          <w:lang w:val="en-US"/>
        </w:rPr>
        <w:t xml:space="preserve"> </w:t>
      </w:r>
      <w:proofErr w:type="spellStart"/>
      <w:r w:rsidRPr="00EF267C">
        <w:rPr>
          <w:rFonts w:eastAsia="Calibri" w:cs="Arial"/>
          <w:bCs w:val="0"/>
          <w:szCs w:val="24"/>
          <w:lang w:val="en-US"/>
        </w:rPr>
        <w:t>produsului</w:t>
      </w:r>
      <w:proofErr w:type="spellEnd"/>
      <w:r w:rsidRPr="00EF267C">
        <w:rPr>
          <w:rFonts w:eastAsia="Calibri" w:cs="Arial"/>
          <w:bCs w:val="0"/>
          <w:szCs w:val="24"/>
          <w:lang w:val="en-US"/>
        </w:rPr>
        <w:t xml:space="preserve"> intern brut – </w:t>
      </w:r>
      <w:proofErr w:type="spellStart"/>
      <w:r w:rsidRPr="00EF267C">
        <w:rPr>
          <w:rFonts w:eastAsia="Calibri" w:cs="Arial"/>
          <w:bCs w:val="0"/>
          <w:szCs w:val="24"/>
          <w:lang w:val="en-US"/>
        </w:rPr>
        <w:t>nivel</w:t>
      </w:r>
      <w:proofErr w:type="spellEnd"/>
      <w:r w:rsidRPr="00EF267C">
        <w:rPr>
          <w:rFonts w:eastAsia="Calibri" w:cs="Arial"/>
          <w:bCs w:val="0"/>
          <w:szCs w:val="24"/>
          <w:lang w:val="en-US"/>
        </w:rPr>
        <w:t xml:space="preserve"> national, regional vs. </w:t>
      </w:r>
      <w:proofErr w:type="spellStart"/>
      <w:r w:rsidRPr="00EF267C">
        <w:rPr>
          <w:rFonts w:eastAsia="Calibri" w:cs="Arial"/>
          <w:bCs w:val="0"/>
          <w:szCs w:val="24"/>
          <w:lang w:val="en-US"/>
        </w:rPr>
        <w:t>Judetul</w:t>
      </w:r>
      <w:bookmarkEnd w:id="22"/>
      <w:proofErr w:type="spellEnd"/>
      <w:r w:rsidR="006C1FAF" w:rsidRPr="00EF267C">
        <w:rPr>
          <w:rFonts w:eastAsia="Calibri" w:cs="Arial"/>
          <w:bCs w:val="0"/>
          <w:szCs w:val="24"/>
          <w:lang w:val="en-US"/>
        </w:rPr>
        <w:t xml:space="preserve"> </w:t>
      </w:r>
      <w:proofErr w:type="spellStart"/>
      <w:r w:rsidR="006C1FAF" w:rsidRPr="00EF267C">
        <w:rPr>
          <w:rFonts w:eastAsia="Calibri" w:cs="Arial"/>
          <w:bCs w:val="0"/>
          <w:szCs w:val="24"/>
          <w:lang w:val="en-US"/>
        </w:rPr>
        <w:t>Gorj</w:t>
      </w:r>
      <w:bookmarkEnd w:id="23"/>
      <w:proofErr w:type="spellEnd"/>
    </w:p>
    <w:p w14:paraId="42AB1009" w14:textId="77777777" w:rsidR="00626A00" w:rsidRPr="00EF267C" w:rsidRDefault="00626A00" w:rsidP="00C3286F">
      <w:pPr>
        <w:rPr>
          <w:rFonts w:cs="Arial"/>
          <w:b/>
          <w:i/>
          <w:sz w:val="18"/>
          <w:lang w:val="ro-RO"/>
        </w:rPr>
      </w:pPr>
    </w:p>
    <w:p w14:paraId="3793049C" w14:textId="545DF0E1" w:rsidR="00706A19" w:rsidRPr="00873167" w:rsidRDefault="006C1FAF" w:rsidP="00873167">
      <w:pPr>
        <w:spacing w:line="320" w:lineRule="atLeast"/>
        <w:jc w:val="both"/>
        <w:rPr>
          <w:rFonts w:eastAsiaTheme="minorHAnsi" w:cstheme="minorBidi"/>
          <w:sz w:val="20"/>
          <w:szCs w:val="22"/>
          <w:lang w:val="ro-RO"/>
        </w:rPr>
      </w:pPr>
      <w:bookmarkStart w:id="24" w:name="_Toc425414026"/>
      <w:r w:rsidRPr="00EF267C">
        <w:rPr>
          <w:rFonts w:eastAsiaTheme="minorHAnsi" w:cstheme="minorBidi"/>
          <w:sz w:val="20"/>
          <w:szCs w:val="22"/>
          <w:lang w:val="ro-RO"/>
        </w:rPr>
        <w:t>Economia judetului Gorj</w:t>
      </w:r>
      <w:r w:rsidR="00706A19" w:rsidRPr="00EF267C">
        <w:rPr>
          <w:rFonts w:eastAsiaTheme="minorHAnsi" w:cstheme="minorBidi"/>
          <w:sz w:val="20"/>
          <w:szCs w:val="22"/>
          <w:lang w:val="ro-RO"/>
        </w:rPr>
        <w:t xml:space="preserve"> va creste m</w:t>
      </w:r>
      <w:r w:rsidR="009E3188" w:rsidRPr="00EF267C">
        <w:rPr>
          <w:rFonts w:eastAsiaTheme="minorHAnsi" w:cstheme="minorBidi"/>
          <w:sz w:val="20"/>
          <w:szCs w:val="22"/>
          <w:lang w:val="ro-RO"/>
        </w:rPr>
        <w:t>ai rapid decat media nationala</w:t>
      </w:r>
      <w:r w:rsidR="00DE121B" w:rsidRPr="00EF267C">
        <w:rPr>
          <w:rFonts w:eastAsiaTheme="minorHAnsi" w:cstheme="minorBidi"/>
          <w:sz w:val="20"/>
          <w:szCs w:val="22"/>
          <w:lang w:val="ro-RO"/>
        </w:rPr>
        <w:t>,</w:t>
      </w:r>
      <w:r w:rsidR="00F2552C" w:rsidRPr="00EF267C">
        <w:rPr>
          <w:rFonts w:eastAsiaTheme="minorHAnsi" w:cstheme="minorBidi"/>
          <w:sz w:val="20"/>
          <w:szCs w:val="22"/>
          <w:lang w:val="ro-RO"/>
        </w:rPr>
        <w:t xml:space="preserve"> </w:t>
      </w:r>
      <w:r w:rsidR="00DE121B" w:rsidRPr="00EF267C">
        <w:rPr>
          <w:rFonts w:eastAsiaTheme="minorHAnsi" w:cstheme="minorBidi"/>
          <w:sz w:val="20"/>
          <w:szCs w:val="22"/>
          <w:lang w:val="ro-RO"/>
        </w:rPr>
        <w:t xml:space="preserve">avand un ritm </w:t>
      </w:r>
      <w:r w:rsidR="00B96C51" w:rsidRPr="00EF267C">
        <w:rPr>
          <w:rFonts w:eastAsiaTheme="minorHAnsi" w:cstheme="minorBidi"/>
          <w:sz w:val="20"/>
          <w:szCs w:val="22"/>
          <w:lang w:val="ro-RO"/>
        </w:rPr>
        <w:t>de</w:t>
      </w:r>
      <w:r w:rsidR="00B96C51">
        <w:rPr>
          <w:rFonts w:eastAsiaTheme="minorHAnsi" w:cstheme="minorBidi"/>
          <w:sz w:val="20"/>
          <w:szCs w:val="22"/>
          <w:lang w:val="ro-RO"/>
        </w:rPr>
        <w:t xml:space="preserve"> crestere similar</w:t>
      </w:r>
      <w:r w:rsidR="00DE121B" w:rsidRPr="00873167">
        <w:rPr>
          <w:rFonts w:eastAsiaTheme="minorHAnsi" w:cstheme="minorBidi"/>
          <w:sz w:val="20"/>
          <w:szCs w:val="22"/>
          <w:lang w:val="ro-RO"/>
        </w:rPr>
        <w:t xml:space="preserve"> </w:t>
      </w:r>
      <w:r w:rsidR="00B96C51">
        <w:rPr>
          <w:rFonts w:eastAsiaTheme="minorHAnsi" w:cstheme="minorBidi"/>
          <w:sz w:val="20"/>
          <w:szCs w:val="22"/>
          <w:lang w:val="ro-RO"/>
        </w:rPr>
        <w:t>cu</w:t>
      </w:r>
      <w:r w:rsidR="00DE121B" w:rsidRPr="00873167">
        <w:rPr>
          <w:rFonts w:eastAsiaTheme="minorHAnsi" w:cstheme="minorBidi"/>
          <w:sz w:val="20"/>
          <w:szCs w:val="22"/>
          <w:lang w:val="ro-RO"/>
        </w:rPr>
        <w:t xml:space="preserve"> cel inregistrat la nivel regional.</w:t>
      </w:r>
    </w:p>
    <w:bookmarkEnd w:id="24"/>
    <w:p w14:paraId="1E249842" w14:textId="77777777" w:rsidR="00782F4B" w:rsidRDefault="00782F4B" w:rsidP="00706A19">
      <w:pPr>
        <w:rPr>
          <w:rFonts w:ascii="Arial Narrow" w:hAnsi="Arial Narrow"/>
          <w:i/>
          <w:sz w:val="18"/>
          <w:lang w:val="ro-RO"/>
        </w:rPr>
      </w:pPr>
    </w:p>
    <w:p w14:paraId="7CF1EFAB" w14:textId="5C3F0390" w:rsidR="00C3286F" w:rsidRPr="00EF267C" w:rsidRDefault="00706A19" w:rsidP="00706A19">
      <w:pPr>
        <w:rPr>
          <w:rFonts w:cs="Arial"/>
          <w:i/>
          <w:sz w:val="18"/>
          <w:lang w:val="ro-RO"/>
        </w:rPr>
      </w:pPr>
      <w:r w:rsidRPr="00EF267C">
        <w:rPr>
          <w:rFonts w:cs="Arial"/>
          <w:i/>
          <w:sz w:val="18"/>
          <w:lang w:val="ro-RO"/>
        </w:rPr>
        <w:t xml:space="preserve">Sursa: CNP, “Prognoza principalilor indicatori socio-economici la nivel regional”, </w:t>
      </w:r>
      <w:r w:rsidR="00871FEC" w:rsidRPr="00EF267C">
        <w:rPr>
          <w:rFonts w:cs="Arial"/>
          <w:i/>
          <w:sz w:val="18"/>
          <w:lang w:val="ro-RO"/>
        </w:rPr>
        <w:t>Decembrie</w:t>
      </w:r>
      <w:r w:rsidR="00B96C51" w:rsidRPr="00EF267C">
        <w:rPr>
          <w:rFonts w:cs="Arial"/>
          <w:i/>
          <w:sz w:val="18"/>
          <w:lang w:val="ro-RO"/>
        </w:rPr>
        <w:t xml:space="preserve"> 2019</w:t>
      </w:r>
    </w:p>
    <w:tbl>
      <w:tblPr>
        <w:tblW w:w="4425" w:type="pct"/>
        <w:tblLook w:val="04A0" w:firstRow="1" w:lastRow="0" w:firstColumn="1" w:lastColumn="0" w:noHBand="0" w:noVBand="1"/>
      </w:tblPr>
      <w:tblGrid>
        <w:gridCol w:w="3412"/>
        <w:gridCol w:w="1284"/>
        <w:gridCol w:w="1284"/>
        <w:gridCol w:w="1284"/>
        <w:gridCol w:w="1282"/>
      </w:tblGrid>
      <w:tr w:rsidR="00B96C51" w:rsidRPr="00EF267C" w14:paraId="4C1D4CFD" w14:textId="7CD990F1" w:rsidTr="00B96C51">
        <w:trPr>
          <w:trHeight w:val="401"/>
        </w:trPr>
        <w:tc>
          <w:tcPr>
            <w:tcW w:w="199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8846F33" w14:textId="77777777" w:rsidR="00B96C51" w:rsidRPr="00EF267C" w:rsidRDefault="00B96C51" w:rsidP="003E00AF">
            <w:pPr>
              <w:spacing w:line="312" w:lineRule="auto"/>
              <w:rPr>
                <w:rFonts w:cs="Arial"/>
                <w:b/>
                <w:sz w:val="20"/>
                <w:lang w:val="ro-RO" w:eastAsia="ro-RO"/>
              </w:rPr>
            </w:pPr>
            <w:r w:rsidRPr="00EF267C">
              <w:rPr>
                <w:rFonts w:cs="Arial"/>
                <w:b/>
                <w:sz w:val="20"/>
                <w:lang w:val="ro-RO" w:eastAsia="ro-RO"/>
              </w:rPr>
              <w:t>PIB - proiectie</w:t>
            </w:r>
          </w:p>
        </w:tc>
        <w:tc>
          <w:tcPr>
            <w:tcW w:w="75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C3A00F" w14:textId="25B56010" w:rsidR="00B96C51" w:rsidRPr="00EF267C" w:rsidRDefault="00B96C51" w:rsidP="003E00AF">
            <w:pPr>
              <w:spacing w:line="312" w:lineRule="auto"/>
              <w:jc w:val="center"/>
              <w:rPr>
                <w:rFonts w:cs="Arial"/>
                <w:b/>
                <w:sz w:val="20"/>
                <w:lang w:val="ro-RO" w:eastAsia="ro-RO"/>
              </w:rPr>
            </w:pPr>
            <w:r w:rsidRPr="00EF267C">
              <w:rPr>
                <w:rFonts w:cs="Arial"/>
                <w:b/>
                <w:sz w:val="20"/>
                <w:lang w:val="ro-RO" w:eastAsia="ro-RO"/>
              </w:rPr>
              <w:t>20</w:t>
            </w:r>
            <w:r w:rsidR="00871FEC" w:rsidRPr="00EF267C">
              <w:rPr>
                <w:rFonts w:cs="Arial"/>
                <w:b/>
                <w:sz w:val="20"/>
                <w:lang w:val="ro-RO" w:eastAsia="ro-RO"/>
              </w:rPr>
              <w:t>20</w:t>
            </w:r>
          </w:p>
        </w:tc>
        <w:tc>
          <w:tcPr>
            <w:tcW w:w="75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E01912" w14:textId="54E7EBA2" w:rsidR="00B96C51" w:rsidRPr="00EF267C" w:rsidRDefault="00B96C51" w:rsidP="003E00AF">
            <w:pPr>
              <w:spacing w:line="312" w:lineRule="auto"/>
              <w:jc w:val="center"/>
              <w:rPr>
                <w:rFonts w:cs="Arial"/>
                <w:b/>
                <w:sz w:val="20"/>
                <w:lang w:val="ro-RO" w:eastAsia="ro-RO"/>
              </w:rPr>
            </w:pPr>
            <w:r w:rsidRPr="00EF267C">
              <w:rPr>
                <w:rFonts w:cs="Arial"/>
                <w:b/>
                <w:sz w:val="20"/>
                <w:lang w:val="ro-RO" w:eastAsia="ro-RO"/>
              </w:rPr>
              <w:t>202</w:t>
            </w:r>
            <w:r w:rsidR="00871FEC" w:rsidRPr="00EF267C">
              <w:rPr>
                <w:rFonts w:cs="Arial"/>
                <w:b/>
                <w:sz w:val="20"/>
                <w:lang w:val="ro-RO" w:eastAsia="ro-RO"/>
              </w:rPr>
              <w:t>1</w:t>
            </w:r>
          </w:p>
        </w:tc>
        <w:tc>
          <w:tcPr>
            <w:tcW w:w="75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2E952B" w14:textId="34FCD850" w:rsidR="00B96C51" w:rsidRPr="00EF267C" w:rsidRDefault="00B96C51" w:rsidP="003E00AF">
            <w:pPr>
              <w:spacing w:line="312" w:lineRule="auto"/>
              <w:jc w:val="center"/>
              <w:rPr>
                <w:rFonts w:cs="Arial"/>
                <w:b/>
                <w:sz w:val="20"/>
                <w:lang w:val="ro-RO" w:eastAsia="ro-RO"/>
              </w:rPr>
            </w:pPr>
            <w:r w:rsidRPr="00EF267C">
              <w:rPr>
                <w:rFonts w:cs="Arial"/>
                <w:b/>
                <w:sz w:val="20"/>
                <w:lang w:val="ro-RO" w:eastAsia="ro-RO"/>
              </w:rPr>
              <w:t>202</w:t>
            </w:r>
            <w:r w:rsidR="00871FEC" w:rsidRPr="00EF267C">
              <w:rPr>
                <w:rFonts w:cs="Arial"/>
                <w:b/>
                <w:sz w:val="20"/>
                <w:lang w:val="ro-RO" w:eastAsia="ro-RO"/>
              </w:rPr>
              <w:t>2</w:t>
            </w:r>
          </w:p>
        </w:tc>
        <w:tc>
          <w:tcPr>
            <w:tcW w:w="75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9A6A3B" w14:textId="121BF867" w:rsidR="00B96C51" w:rsidRPr="00EF267C" w:rsidRDefault="00B96C51" w:rsidP="00B96C51">
            <w:pPr>
              <w:spacing w:line="312" w:lineRule="auto"/>
              <w:jc w:val="center"/>
              <w:rPr>
                <w:rFonts w:cs="Arial"/>
                <w:b/>
                <w:sz w:val="20"/>
                <w:lang w:val="ro-RO" w:eastAsia="ro-RO"/>
              </w:rPr>
            </w:pPr>
            <w:r w:rsidRPr="00EF267C">
              <w:rPr>
                <w:rFonts w:cs="Arial"/>
                <w:b/>
                <w:sz w:val="20"/>
                <w:lang w:val="ro-RO" w:eastAsia="ro-RO"/>
              </w:rPr>
              <w:t>202</w:t>
            </w:r>
            <w:r w:rsidR="00871FEC" w:rsidRPr="00EF267C">
              <w:rPr>
                <w:rFonts w:cs="Arial"/>
                <w:b/>
                <w:sz w:val="20"/>
                <w:lang w:val="ro-RO" w:eastAsia="ro-RO"/>
              </w:rPr>
              <w:t>3</w:t>
            </w:r>
          </w:p>
        </w:tc>
      </w:tr>
      <w:tr w:rsidR="00B96C51" w:rsidRPr="00EF267C" w14:paraId="76153EE5" w14:textId="5BEA3CDD" w:rsidTr="00B96C51">
        <w:trPr>
          <w:trHeight w:val="264"/>
        </w:trPr>
        <w:tc>
          <w:tcPr>
            <w:tcW w:w="1997" w:type="pct"/>
            <w:tcBorders>
              <w:top w:val="single" w:sz="4" w:space="0" w:color="auto"/>
              <w:left w:val="single" w:sz="4" w:space="0" w:color="auto"/>
              <w:bottom w:val="single" w:sz="4" w:space="0" w:color="auto"/>
              <w:right w:val="single" w:sz="4" w:space="0" w:color="auto"/>
            </w:tcBorders>
            <w:vAlign w:val="bottom"/>
          </w:tcPr>
          <w:p w14:paraId="1B1F72DC" w14:textId="58724CF2" w:rsidR="00B96C51" w:rsidRPr="00EF267C" w:rsidRDefault="00B96C51" w:rsidP="00B96C51">
            <w:pPr>
              <w:spacing w:line="240" w:lineRule="atLeast"/>
              <w:rPr>
                <w:rFonts w:cs="Arial"/>
                <w:sz w:val="20"/>
                <w:szCs w:val="18"/>
              </w:rPr>
            </w:pPr>
            <w:r w:rsidRPr="00EF267C">
              <w:rPr>
                <w:rFonts w:cs="Arial"/>
                <w:sz w:val="20"/>
                <w:szCs w:val="18"/>
              </w:rPr>
              <w:t>Nivel national (</w:t>
            </w:r>
            <w:proofErr w:type="spellStart"/>
            <w:r w:rsidRPr="00EF267C">
              <w:rPr>
                <w:rFonts w:cs="Arial"/>
                <w:sz w:val="20"/>
                <w:szCs w:val="18"/>
              </w:rPr>
              <w:t>Milioane</w:t>
            </w:r>
            <w:proofErr w:type="spellEnd"/>
            <w:r w:rsidRPr="00EF267C">
              <w:rPr>
                <w:rFonts w:cs="Arial"/>
                <w:sz w:val="20"/>
                <w:szCs w:val="18"/>
              </w:rPr>
              <w:t xml:space="preserve"> RON)</w:t>
            </w:r>
          </w:p>
        </w:tc>
        <w:tc>
          <w:tcPr>
            <w:tcW w:w="751" w:type="pct"/>
            <w:tcBorders>
              <w:top w:val="single" w:sz="4" w:space="0" w:color="auto"/>
              <w:left w:val="single" w:sz="4" w:space="0" w:color="auto"/>
              <w:bottom w:val="single" w:sz="4" w:space="0" w:color="auto"/>
              <w:right w:val="single" w:sz="4" w:space="0" w:color="auto"/>
            </w:tcBorders>
            <w:vAlign w:val="bottom"/>
          </w:tcPr>
          <w:p w14:paraId="538AF4BE" w14:textId="666D9B26" w:rsidR="00B96C51" w:rsidRPr="00EF267C" w:rsidRDefault="00871FEC" w:rsidP="00B96C51">
            <w:pPr>
              <w:jc w:val="center"/>
              <w:rPr>
                <w:rFonts w:cs="Arial"/>
                <w:color w:val="000000"/>
                <w:sz w:val="20"/>
              </w:rPr>
            </w:pPr>
            <w:r w:rsidRPr="00EF267C">
              <w:rPr>
                <w:rFonts w:cs="Arial"/>
                <w:color w:val="000000"/>
                <w:sz w:val="20"/>
              </w:rPr>
              <w:t>1</w:t>
            </w:r>
            <w:r w:rsidR="00D753BE">
              <w:rPr>
                <w:rFonts w:cs="Arial"/>
                <w:color w:val="000000"/>
                <w:sz w:val="20"/>
              </w:rPr>
              <w:t>.</w:t>
            </w:r>
            <w:r w:rsidRPr="00EF267C">
              <w:rPr>
                <w:rFonts w:cs="Arial"/>
                <w:color w:val="000000"/>
                <w:sz w:val="20"/>
              </w:rPr>
              <w:t>129</w:t>
            </w:r>
            <w:r w:rsidR="00D753BE">
              <w:rPr>
                <w:rFonts w:cs="Arial"/>
                <w:color w:val="000000"/>
                <w:sz w:val="20"/>
              </w:rPr>
              <w:t>.</w:t>
            </w:r>
            <w:r w:rsidRPr="00EF267C">
              <w:rPr>
                <w:rFonts w:cs="Arial"/>
                <w:color w:val="000000"/>
                <w:sz w:val="20"/>
              </w:rPr>
              <w:t>218</w:t>
            </w:r>
          </w:p>
        </w:tc>
        <w:tc>
          <w:tcPr>
            <w:tcW w:w="751" w:type="pct"/>
            <w:tcBorders>
              <w:top w:val="single" w:sz="4" w:space="0" w:color="auto"/>
              <w:left w:val="single" w:sz="4" w:space="0" w:color="auto"/>
              <w:bottom w:val="single" w:sz="4" w:space="0" w:color="auto"/>
              <w:right w:val="single" w:sz="4" w:space="0" w:color="auto"/>
            </w:tcBorders>
            <w:vAlign w:val="bottom"/>
          </w:tcPr>
          <w:p w14:paraId="14DBFE0F" w14:textId="2C81060F" w:rsidR="00B96C51" w:rsidRPr="00EF267C" w:rsidRDefault="00871FEC" w:rsidP="00B96C51">
            <w:pPr>
              <w:jc w:val="center"/>
              <w:rPr>
                <w:rFonts w:cs="Arial"/>
                <w:color w:val="000000"/>
                <w:sz w:val="20"/>
              </w:rPr>
            </w:pPr>
            <w:r w:rsidRPr="00EF267C">
              <w:rPr>
                <w:rFonts w:cs="Arial"/>
                <w:color w:val="000000"/>
                <w:sz w:val="20"/>
              </w:rPr>
              <w:t>1</w:t>
            </w:r>
            <w:r w:rsidR="00D753BE">
              <w:rPr>
                <w:rFonts w:cs="Arial"/>
                <w:color w:val="000000"/>
                <w:sz w:val="20"/>
              </w:rPr>
              <w:t>.</w:t>
            </w:r>
            <w:r w:rsidRPr="00EF267C">
              <w:rPr>
                <w:rFonts w:cs="Arial"/>
                <w:color w:val="000000"/>
                <w:sz w:val="20"/>
              </w:rPr>
              <w:t>217</w:t>
            </w:r>
            <w:r w:rsidR="00D753BE">
              <w:rPr>
                <w:rFonts w:cs="Arial"/>
                <w:color w:val="000000"/>
                <w:sz w:val="20"/>
              </w:rPr>
              <w:t>.</w:t>
            </w:r>
            <w:r w:rsidRPr="00EF267C">
              <w:rPr>
                <w:rFonts w:cs="Arial"/>
                <w:color w:val="000000"/>
                <w:sz w:val="20"/>
              </w:rPr>
              <w:t>447</w:t>
            </w:r>
          </w:p>
        </w:tc>
        <w:tc>
          <w:tcPr>
            <w:tcW w:w="751" w:type="pct"/>
            <w:tcBorders>
              <w:top w:val="single" w:sz="4" w:space="0" w:color="auto"/>
              <w:left w:val="single" w:sz="4" w:space="0" w:color="auto"/>
              <w:bottom w:val="single" w:sz="4" w:space="0" w:color="auto"/>
              <w:right w:val="single" w:sz="4" w:space="0" w:color="auto"/>
            </w:tcBorders>
            <w:vAlign w:val="bottom"/>
          </w:tcPr>
          <w:p w14:paraId="56AE418A" w14:textId="604206B7" w:rsidR="00B96C51" w:rsidRPr="00EF267C" w:rsidRDefault="00871FEC" w:rsidP="00B96C51">
            <w:pPr>
              <w:jc w:val="center"/>
              <w:rPr>
                <w:rFonts w:cs="Arial"/>
                <w:color w:val="000000"/>
                <w:sz w:val="20"/>
              </w:rPr>
            </w:pPr>
            <w:r w:rsidRPr="00EF267C">
              <w:rPr>
                <w:rFonts w:cs="Arial"/>
                <w:color w:val="000000"/>
                <w:sz w:val="20"/>
              </w:rPr>
              <w:t>1</w:t>
            </w:r>
            <w:r w:rsidR="00D753BE">
              <w:rPr>
                <w:rFonts w:cs="Arial"/>
                <w:color w:val="000000"/>
                <w:sz w:val="20"/>
              </w:rPr>
              <w:t>.</w:t>
            </w:r>
            <w:r w:rsidRPr="00EF267C">
              <w:rPr>
                <w:rFonts w:cs="Arial"/>
                <w:color w:val="000000"/>
                <w:sz w:val="20"/>
              </w:rPr>
              <w:t>306</w:t>
            </w:r>
            <w:r w:rsidR="00D753BE">
              <w:rPr>
                <w:rFonts w:cs="Arial"/>
                <w:color w:val="000000"/>
                <w:sz w:val="20"/>
              </w:rPr>
              <w:t>.</w:t>
            </w:r>
            <w:r w:rsidRPr="00EF267C">
              <w:rPr>
                <w:rFonts w:cs="Arial"/>
                <w:color w:val="000000"/>
                <w:sz w:val="20"/>
              </w:rPr>
              <w:t>578</w:t>
            </w:r>
          </w:p>
        </w:tc>
        <w:tc>
          <w:tcPr>
            <w:tcW w:w="751" w:type="pct"/>
            <w:tcBorders>
              <w:top w:val="single" w:sz="4" w:space="0" w:color="auto"/>
              <w:left w:val="single" w:sz="4" w:space="0" w:color="auto"/>
              <w:bottom w:val="single" w:sz="4" w:space="0" w:color="auto"/>
              <w:right w:val="single" w:sz="4" w:space="0" w:color="auto"/>
            </w:tcBorders>
            <w:vAlign w:val="bottom"/>
          </w:tcPr>
          <w:p w14:paraId="442DC58C" w14:textId="2D5ECA04" w:rsidR="00B96C51" w:rsidRPr="00EF267C" w:rsidRDefault="00871FEC" w:rsidP="00B96C51">
            <w:pPr>
              <w:jc w:val="center"/>
              <w:rPr>
                <w:rFonts w:cs="Arial"/>
                <w:color w:val="000000"/>
                <w:sz w:val="20"/>
              </w:rPr>
            </w:pPr>
            <w:r w:rsidRPr="00EF267C">
              <w:rPr>
                <w:rFonts w:cs="Arial"/>
                <w:color w:val="000000"/>
                <w:sz w:val="20"/>
              </w:rPr>
              <w:t>1</w:t>
            </w:r>
            <w:r w:rsidR="00D753BE">
              <w:rPr>
                <w:rFonts w:cs="Arial"/>
                <w:color w:val="000000"/>
                <w:sz w:val="20"/>
              </w:rPr>
              <w:t>.</w:t>
            </w:r>
            <w:r w:rsidRPr="00EF267C">
              <w:rPr>
                <w:rFonts w:cs="Arial"/>
                <w:color w:val="000000"/>
                <w:sz w:val="20"/>
              </w:rPr>
              <w:t>395</w:t>
            </w:r>
            <w:r w:rsidR="00D753BE">
              <w:rPr>
                <w:rFonts w:cs="Arial"/>
                <w:color w:val="000000"/>
                <w:sz w:val="20"/>
              </w:rPr>
              <w:t>.</w:t>
            </w:r>
            <w:r w:rsidRPr="00EF267C">
              <w:rPr>
                <w:rFonts w:cs="Arial"/>
                <w:color w:val="000000"/>
                <w:sz w:val="20"/>
              </w:rPr>
              <w:t>229</w:t>
            </w:r>
          </w:p>
        </w:tc>
      </w:tr>
      <w:tr w:rsidR="00B96C51" w:rsidRPr="00EF267C" w14:paraId="5D56AA01" w14:textId="2B006ED7" w:rsidTr="00B96C51">
        <w:trPr>
          <w:trHeight w:val="264"/>
        </w:trPr>
        <w:tc>
          <w:tcPr>
            <w:tcW w:w="1997" w:type="pct"/>
            <w:tcBorders>
              <w:top w:val="single" w:sz="4" w:space="0" w:color="auto"/>
              <w:left w:val="single" w:sz="4" w:space="0" w:color="auto"/>
              <w:bottom w:val="single" w:sz="4" w:space="0" w:color="auto"/>
              <w:right w:val="single" w:sz="4" w:space="0" w:color="auto"/>
            </w:tcBorders>
            <w:vAlign w:val="center"/>
          </w:tcPr>
          <w:p w14:paraId="281AC962" w14:textId="5A60C66B" w:rsidR="00B96C51" w:rsidRPr="00EF267C" w:rsidRDefault="00B96C51" w:rsidP="00B96C51">
            <w:pPr>
              <w:spacing w:line="240" w:lineRule="atLeast"/>
              <w:rPr>
                <w:rFonts w:cs="Arial"/>
                <w:sz w:val="20"/>
                <w:szCs w:val="18"/>
              </w:rPr>
            </w:pPr>
            <w:proofErr w:type="spellStart"/>
            <w:r w:rsidRPr="00EF267C">
              <w:rPr>
                <w:rFonts w:cs="Arial"/>
                <w:sz w:val="20"/>
                <w:szCs w:val="18"/>
              </w:rPr>
              <w:t>Regiunea</w:t>
            </w:r>
            <w:proofErr w:type="spellEnd"/>
            <w:r w:rsidRPr="00EF267C">
              <w:rPr>
                <w:rFonts w:cs="Arial"/>
                <w:sz w:val="20"/>
                <w:szCs w:val="18"/>
              </w:rPr>
              <w:t xml:space="preserve"> Sud-Vest (</w:t>
            </w:r>
            <w:proofErr w:type="spellStart"/>
            <w:r w:rsidRPr="00EF267C">
              <w:rPr>
                <w:rFonts w:cs="Arial"/>
                <w:sz w:val="20"/>
                <w:szCs w:val="18"/>
              </w:rPr>
              <w:t>Milioane</w:t>
            </w:r>
            <w:proofErr w:type="spellEnd"/>
            <w:r w:rsidRPr="00EF267C">
              <w:rPr>
                <w:rFonts w:cs="Arial"/>
                <w:sz w:val="20"/>
                <w:szCs w:val="18"/>
              </w:rPr>
              <w:t xml:space="preserve"> RON)</w:t>
            </w:r>
          </w:p>
        </w:tc>
        <w:tc>
          <w:tcPr>
            <w:tcW w:w="751" w:type="pct"/>
            <w:tcBorders>
              <w:top w:val="single" w:sz="4" w:space="0" w:color="auto"/>
              <w:left w:val="single" w:sz="4" w:space="0" w:color="auto"/>
              <w:bottom w:val="single" w:sz="4" w:space="0" w:color="auto"/>
              <w:right w:val="single" w:sz="4" w:space="0" w:color="auto"/>
            </w:tcBorders>
            <w:vAlign w:val="bottom"/>
          </w:tcPr>
          <w:p w14:paraId="43D8E29F" w14:textId="3B4E55F1" w:rsidR="00B96C51" w:rsidRPr="00EF267C" w:rsidRDefault="00871FEC" w:rsidP="00B96C51">
            <w:pPr>
              <w:jc w:val="center"/>
              <w:rPr>
                <w:rFonts w:cs="Arial"/>
                <w:color w:val="000000"/>
                <w:sz w:val="20"/>
              </w:rPr>
            </w:pPr>
            <w:r w:rsidRPr="00EF267C">
              <w:rPr>
                <w:rFonts w:cs="Arial"/>
                <w:color w:val="000000"/>
                <w:sz w:val="20"/>
              </w:rPr>
              <w:t>83</w:t>
            </w:r>
            <w:r w:rsidR="00D753BE">
              <w:rPr>
                <w:rFonts w:cs="Arial"/>
                <w:color w:val="000000"/>
                <w:sz w:val="20"/>
              </w:rPr>
              <w:t>.</w:t>
            </w:r>
            <w:r w:rsidRPr="00EF267C">
              <w:rPr>
                <w:rFonts w:cs="Arial"/>
                <w:color w:val="000000"/>
                <w:sz w:val="20"/>
              </w:rPr>
              <w:t>924</w:t>
            </w:r>
          </w:p>
        </w:tc>
        <w:tc>
          <w:tcPr>
            <w:tcW w:w="751" w:type="pct"/>
            <w:tcBorders>
              <w:top w:val="single" w:sz="4" w:space="0" w:color="auto"/>
              <w:left w:val="single" w:sz="4" w:space="0" w:color="auto"/>
              <w:bottom w:val="single" w:sz="4" w:space="0" w:color="auto"/>
              <w:right w:val="single" w:sz="4" w:space="0" w:color="auto"/>
            </w:tcBorders>
            <w:vAlign w:val="bottom"/>
          </w:tcPr>
          <w:p w14:paraId="727AC2A7" w14:textId="0E58E274" w:rsidR="00B96C51" w:rsidRPr="00EF267C" w:rsidRDefault="00871FEC" w:rsidP="00B96C51">
            <w:pPr>
              <w:jc w:val="center"/>
              <w:rPr>
                <w:rFonts w:cs="Arial"/>
                <w:color w:val="000000"/>
                <w:sz w:val="20"/>
              </w:rPr>
            </w:pPr>
            <w:r w:rsidRPr="00EF267C">
              <w:rPr>
                <w:rFonts w:cs="Arial"/>
                <w:color w:val="000000"/>
                <w:sz w:val="20"/>
              </w:rPr>
              <w:t>90</w:t>
            </w:r>
            <w:r w:rsidR="00D753BE">
              <w:rPr>
                <w:rFonts w:cs="Arial"/>
                <w:color w:val="000000"/>
                <w:sz w:val="20"/>
              </w:rPr>
              <w:t>.</w:t>
            </w:r>
            <w:r w:rsidRPr="00EF267C">
              <w:rPr>
                <w:rFonts w:cs="Arial"/>
                <w:color w:val="000000"/>
                <w:sz w:val="20"/>
              </w:rPr>
              <w:t>772</w:t>
            </w:r>
          </w:p>
        </w:tc>
        <w:tc>
          <w:tcPr>
            <w:tcW w:w="751" w:type="pct"/>
            <w:tcBorders>
              <w:top w:val="single" w:sz="4" w:space="0" w:color="auto"/>
              <w:left w:val="single" w:sz="4" w:space="0" w:color="auto"/>
              <w:bottom w:val="single" w:sz="4" w:space="0" w:color="auto"/>
              <w:right w:val="single" w:sz="4" w:space="0" w:color="auto"/>
            </w:tcBorders>
            <w:vAlign w:val="bottom"/>
          </w:tcPr>
          <w:p w14:paraId="6A8A7926" w14:textId="7065A8F1" w:rsidR="00B96C51" w:rsidRPr="00EF267C" w:rsidRDefault="00871FEC" w:rsidP="00B96C51">
            <w:pPr>
              <w:jc w:val="center"/>
              <w:rPr>
                <w:rFonts w:cs="Arial"/>
                <w:color w:val="000000"/>
                <w:sz w:val="20"/>
              </w:rPr>
            </w:pPr>
            <w:r w:rsidRPr="00EF267C">
              <w:rPr>
                <w:rFonts w:cs="Arial"/>
                <w:color w:val="000000"/>
                <w:sz w:val="20"/>
              </w:rPr>
              <w:t>97</w:t>
            </w:r>
            <w:r w:rsidR="00D753BE">
              <w:rPr>
                <w:rFonts w:cs="Arial"/>
                <w:color w:val="000000"/>
                <w:sz w:val="20"/>
              </w:rPr>
              <w:t>.</w:t>
            </w:r>
            <w:r w:rsidRPr="00EF267C">
              <w:rPr>
                <w:rFonts w:cs="Arial"/>
                <w:color w:val="000000"/>
                <w:sz w:val="20"/>
              </w:rPr>
              <w:t>804</w:t>
            </w:r>
          </w:p>
        </w:tc>
        <w:tc>
          <w:tcPr>
            <w:tcW w:w="751" w:type="pct"/>
            <w:tcBorders>
              <w:top w:val="single" w:sz="4" w:space="0" w:color="auto"/>
              <w:left w:val="single" w:sz="4" w:space="0" w:color="auto"/>
              <w:bottom w:val="single" w:sz="4" w:space="0" w:color="auto"/>
              <w:right w:val="single" w:sz="4" w:space="0" w:color="auto"/>
            </w:tcBorders>
            <w:vAlign w:val="bottom"/>
          </w:tcPr>
          <w:p w14:paraId="4AA905EC" w14:textId="6A2B512B" w:rsidR="00B96C51" w:rsidRPr="00EF267C" w:rsidRDefault="00871FEC" w:rsidP="00B96C51">
            <w:pPr>
              <w:jc w:val="center"/>
              <w:rPr>
                <w:rFonts w:cs="Arial"/>
                <w:color w:val="000000"/>
                <w:sz w:val="20"/>
              </w:rPr>
            </w:pPr>
            <w:r w:rsidRPr="00EF267C">
              <w:rPr>
                <w:rFonts w:cs="Arial"/>
                <w:color w:val="000000"/>
                <w:sz w:val="20"/>
              </w:rPr>
              <w:t>104</w:t>
            </w:r>
            <w:r w:rsidR="00D753BE">
              <w:rPr>
                <w:rFonts w:cs="Arial"/>
                <w:color w:val="000000"/>
                <w:sz w:val="20"/>
              </w:rPr>
              <w:t>.</w:t>
            </w:r>
            <w:r w:rsidRPr="00EF267C">
              <w:rPr>
                <w:rFonts w:cs="Arial"/>
                <w:color w:val="000000"/>
                <w:sz w:val="20"/>
              </w:rPr>
              <w:t>854</w:t>
            </w:r>
          </w:p>
        </w:tc>
      </w:tr>
      <w:tr w:rsidR="00B96C51" w:rsidRPr="00EF267C" w14:paraId="4842FD9E" w14:textId="51550414" w:rsidTr="00B96C51">
        <w:trPr>
          <w:trHeight w:val="264"/>
        </w:trPr>
        <w:tc>
          <w:tcPr>
            <w:tcW w:w="1997" w:type="pct"/>
            <w:tcBorders>
              <w:top w:val="nil"/>
              <w:left w:val="single" w:sz="4" w:space="0" w:color="auto"/>
              <w:bottom w:val="single" w:sz="4" w:space="0" w:color="auto"/>
              <w:right w:val="single" w:sz="4" w:space="0" w:color="auto"/>
            </w:tcBorders>
            <w:vAlign w:val="center"/>
          </w:tcPr>
          <w:p w14:paraId="60C4C439" w14:textId="18A523A3" w:rsidR="00B96C51" w:rsidRPr="00EF267C" w:rsidRDefault="00B96C51" w:rsidP="00B96C51">
            <w:pPr>
              <w:spacing w:line="240" w:lineRule="atLeast"/>
              <w:rPr>
                <w:rFonts w:cs="Arial"/>
                <w:sz w:val="20"/>
                <w:szCs w:val="18"/>
              </w:rPr>
            </w:pPr>
            <w:proofErr w:type="spellStart"/>
            <w:r w:rsidRPr="00EF267C">
              <w:rPr>
                <w:rFonts w:cs="Arial"/>
                <w:sz w:val="20"/>
                <w:szCs w:val="18"/>
              </w:rPr>
              <w:t>Judetul</w:t>
            </w:r>
            <w:proofErr w:type="spellEnd"/>
            <w:r w:rsidRPr="00EF267C">
              <w:rPr>
                <w:rFonts w:cs="Arial"/>
                <w:sz w:val="20"/>
                <w:szCs w:val="18"/>
              </w:rPr>
              <w:t xml:space="preserve"> </w:t>
            </w:r>
            <w:proofErr w:type="spellStart"/>
            <w:r w:rsidRPr="00EF267C">
              <w:rPr>
                <w:rFonts w:cs="Arial"/>
                <w:sz w:val="20"/>
                <w:szCs w:val="18"/>
              </w:rPr>
              <w:t>Gorj</w:t>
            </w:r>
            <w:proofErr w:type="spellEnd"/>
            <w:r w:rsidRPr="00EF267C">
              <w:rPr>
                <w:rFonts w:cs="Arial"/>
                <w:sz w:val="20"/>
                <w:szCs w:val="18"/>
              </w:rPr>
              <w:t xml:space="preserve"> (</w:t>
            </w:r>
            <w:proofErr w:type="spellStart"/>
            <w:r w:rsidRPr="00EF267C">
              <w:rPr>
                <w:rFonts w:cs="Arial"/>
                <w:sz w:val="20"/>
                <w:szCs w:val="18"/>
              </w:rPr>
              <w:t>Milioane</w:t>
            </w:r>
            <w:proofErr w:type="spellEnd"/>
            <w:r w:rsidRPr="00EF267C">
              <w:rPr>
                <w:rFonts w:cs="Arial"/>
                <w:sz w:val="20"/>
                <w:szCs w:val="18"/>
              </w:rPr>
              <w:t xml:space="preserve"> RON)</w:t>
            </w:r>
          </w:p>
        </w:tc>
        <w:tc>
          <w:tcPr>
            <w:tcW w:w="751" w:type="pct"/>
            <w:tcBorders>
              <w:top w:val="single" w:sz="4" w:space="0" w:color="auto"/>
              <w:left w:val="single" w:sz="4" w:space="0" w:color="auto"/>
              <w:bottom w:val="single" w:sz="4" w:space="0" w:color="auto"/>
              <w:right w:val="single" w:sz="4" w:space="0" w:color="auto"/>
            </w:tcBorders>
            <w:vAlign w:val="bottom"/>
          </w:tcPr>
          <w:p w14:paraId="1DEA96C1" w14:textId="15402AF6" w:rsidR="00B96C51" w:rsidRPr="00EF267C" w:rsidRDefault="00871FEC" w:rsidP="00B96C51">
            <w:pPr>
              <w:jc w:val="center"/>
              <w:rPr>
                <w:rFonts w:cs="Arial"/>
                <w:color w:val="000000"/>
                <w:sz w:val="20"/>
              </w:rPr>
            </w:pPr>
            <w:r w:rsidRPr="00EF267C">
              <w:rPr>
                <w:rFonts w:cs="Arial"/>
                <w:color w:val="000000"/>
                <w:sz w:val="20"/>
              </w:rPr>
              <w:t>17</w:t>
            </w:r>
            <w:r w:rsidR="00D753BE">
              <w:rPr>
                <w:rFonts w:cs="Arial"/>
                <w:color w:val="000000"/>
                <w:sz w:val="20"/>
              </w:rPr>
              <w:t>.</w:t>
            </w:r>
            <w:r w:rsidRPr="00EF267C">
              <w:rPr>
                <w:rFonts w:cs="Arial"/>
                <w:color w:val="000000"/>
                <w:sz w:val="20"/>
              </w:rPr>
              <w:t>147</w:t>
            </w:r>
          </w:p>
        </w:tc>
        <w:tc>
          <w:tcPr>
            <w:tcW w:w="751" w:type="pct"/>
            <w:tcBorders>
              <w:top w:val="single" w:sz="4" w:space="0" w:color="auto"/>
              <w:left w:val="single" w:sz="4" w:space="0" w:color="auto"/>
              <w:bottom w:val="single" w:sz="4" w:space="0" w:color="auto"/>
              <w:right w:val="single" w:sz="4" w:space="0" w:color="auto"/>
            </w:tcBorders>
            <w:vAlign w:val="bottom"/>
          </w:tcPr>
          <w:p w14:paraId="4BA61C17" w14:textId="4004EB32" w:rsidR="00B96C51" w:rsidRPr="00EF267C" w:rsidRDefault="00871FEC" w:rsidP="00B96C51">
            <w:pPr>
              <w:jc w:val="center"/>
              <w:rPr>
                <w:rFonts w:cs="Arial"/>
                <w:color w:val="000000"/>
                <w:sz w:val="20"/>
              </w:rPr>
            </w:pPr>
            <w:r w:rsidRPr="00EF267C">
              <w:rPr>
                <w:rFonts w:cs="Arial"/>
                <w:color w:val="000000"/>
                <w:sz w:val="20"/>
              </w:rPr>
              <w:t>18</w:t>
            </w:r>
            <w:r w:rsidR="00D753BE">
              <w:rPr>
                <w:rFonts w:cs="Arial"/>
                <w:color w:val="000000"/>
                <w:sz w:val="20"/>
              </w:rPr>
              <w:t>.</w:t>
            </w:r>
            <w:r w:rsidRPr="00EF267C">
              <w:rPr>
                <w:rFonts w:cs="Arial"/>
                <w:color w:val="000000"/>
                <w:sz w:val="20"/>
              </w:rPr>
              <w:t>561</w:t>
            </w:r>
          </w:p>
        </w:tc>
        <w:tc>
          <w:tcPr>
            <w:tcW w:w="751" w:type="pct"/>
            <w:tcBorders>
              <w:top w:val="single" w:sz="4" w:space="0" w:color="auto"/>
              <w:left w:val="single" w:sz="4" w:space="0" w:color="auto"/>
              <w:bottom w:val="single" w:sz="4" w:space="0" w:color="auto"/>
              <w:right w:val="single" w:sz="4" w:space="0" w:color="auto"/>
            </w:tcBorders>
            <w:vAlign w:val="bottom"/>
          </w:tcPr>
          <w:p w14:paraId="3E907E1D" w14:textId="30D3D36D" w:rsidR="00B96C51" w:rsidRPr="00EF267C" w:rsidRDefault="00871FEC" w:rsidP="00B96C51">
            <w:pPr>
              <w:jc w:val="center"/>
              <w:rPr>
                <w:rFonts w:cs="Arial"/>
                <w:color w:val="000000"/>
                <w:sz w:val="20"/>
              </w:rPr>
            </w:pPr>
            <w:r w:rsidRPr="00EF267C">
              <w:rPr>
                <w:rFonts w:cs="Arial"/>
                <w:color w:val="000000"/>
                <w:sz w:val="20"/>
              </w:rPr>
              <w:t>20</w:t>
            </w:r>
            <w:r w:rsidR="00D753BE">
              <w:rPr>
                <w:rFonts w:cs="Arial"/>
                <w:color w:val="000000"/>
                <w:sz w:val="20"/>
              </w:rPr>
              <w:t>.</w:t>
            </w:r>
            <w:r w:rsidRPr="00EF267C">
              <w:rPr>
                <w:rFonts w:cs="Arial"/>
                <w:color w:val="000000"/>
                <w:sz w:val="20"/>
              </w:rPr>
              <w:t>212</w:t>
            </w:r>
          </w:p>
        </w:tc>
        <w:tc>
          <w:tcPr>
            <w:tcW w:w="751" w:type="pct"/>
            <w:tcBorders>
              <w:top w:val="single" w:sz="4" w:space="0" w:color="auto"/>
              <w:left w:val="single" w:sz="4" w:space="0" w:color="auto"/>
              <w:bottom w:val="single" w:sz="4" w:space="0" w:color="auto"/>
              <w:right w:val="single" w:sz="4" w:space="0" w:color="auto"/>
            </w:tcBorders>
            <w:vAlign w:val="bottom"/>
          </w:tcPr>
          <w:p w14:paraId="458A48D5" w14:textId="6BD2A602" w:rsidR="00B96C51" w:rsidRPr="00EF267C" w:rsidRDefault="00871FEC" w:rsidP="00B96C51">
            <w:pPr>
              <w:jc w:val="center"/>
              <w:rPr>
                <w:rFonts w:cs="Arial"/>
                <w:color w:val="000000"/>
                <w:sz w:val="20"/>
              </w:rPr>
            </w:pPr>
            <w:r w:rsidRPr="00EF267C">
              <w:rPr>
                <w:rFonts w:cs="Arial"/>
                <w:color w:val="000000"/>
                <w:sz w:val="20"/>
              </w:rPr>
              <w:t>21</w:t>
            </w:r>
            <w:r w:rsidR="00D753BE">
              <w:rPr>
                <w:rFonts w:cs="Arial"/>
                <w:color w:val="000000"/>
                <w:sz w:val="20"/>
              </w:rPr>
              <w:t>.</w:t>
            </w:r>
            <w:r w:rsidRPr="00EF267C">
              <w:rPr>
                <w:rFonts w:cs="Arial"/>
                <w:color w:val="000000"/>
                <w:sz w:val="20"/>
              </w:rPr>
              <w:t>466</w:t>
            </w:r>
          </w:p>
        </w:tc>
      </w:tr>
    </w:tbl>
    <w:p w14:paraId="4D08837E" w14:textId="46F551C1" w:rsidR="00706A19" w:rsidRPr="00873167" w:rsidRDefault="00706A19" w:rsidP="00873167">
      <w:pPr>
        <w:pStyle w:val="Caption"/>
        <w:tabs>
          <w:tab w:val="left" w:pos="1701"/>
          <w:tab w:val="left" w:pos="2268"/>
          <w:tab w:val="right" w:pos="8789"/>
        </w:tabs>
        <w:spacing w:before="0" w:after="0" w:line="280" w:lineRule="exact"/>
        <w:rPr>
          <w:rFonts w:eastAsia="Calibri" w:cs="Arial"/>
          <w:bCs w:val="0"/>
          <w:szCs w:val="24"/>
          <w:lang w:val="en-US"/>
        </w:rPr>
      </w:pPr>
      <w:bookmarkStart w:id="25" w:name="_Toc463018697"/>
      <w:bookmarkStart w:id="26" w:name="_Toc489974711"/>
      <w:bookmarkStart w:id="27" w:name="_Toc501131512"/>
      <w:bookmarkStart w:id="28" w:name="_Toc507421550"/>
      <w:bookmarkStart w:id="29" w:name="_Toc40089895"/>
      <w:proofErr w:type="spellStart"/>
      <w:r w:rsidRPr="00EF267C">
        <w:rPr>
          <w:rFonts w:eastAsia="Calibri" w:cs="Arial"/>
          <w:bCs w:val="0"/>
          <w:szCs w:val="24"/>
          <w:lang w:val="en-US"/>
        </w:rPr>
        <w:t>Tabel</w:t>
      </w:r>
      <w:proofErr w:type="spellEnd"/>
      <w:r w:rsidRPr="00EF267C">
        <w:rPr>
          <w:rFonts w:eastAsia="Calibri" w:cs="Arial"/>
          <w:bCs w:val="0"/>
          <w:szCs w:val="24"/>
          <w:lang w:val="en-US"/>
        </w:rPr>
        <w:t xml:space="preserve"> </w:t>
      </w:r>
      <w:r w:rsidRPr="00EF267C">
        <w:rPr>
          <w:rFonts w:eastAsia="Calibri" w:cs="Arial"/>
          <w:bCs w:val="0"/>
          <w:szCs w:val="24"/>
          <w:lang w:val="en-US"/>
        </w:rPr>
        <w:fldChar w:fldCharType="begin"/>
      </w:r>
      <w:r w:rsidRPr="00EF267C">
        <w:rPr>
          <w:rFonts w:eastAsia="Calibri" w:cs="Arial"/>
          <w:bCs w:val="0"/>
          <w:szCs w:val="24"/>
          <w:lang w:val="en-US"/>
        </w:rPr>
        <w:instrText xml:space="preserve"> SEQ Table \* ARABIC </w:instrText>
      </w:r>
      <w:r w:rsidRPr="00EF267C">
        <w:rPr>
          <w:rFonts w:eastAsia="Calibri" w:cs="Arial"/>
          <w:bCs w:val="0"/>
          <w:szCs w:val="24"/>
          <w:lang w:val="en-US"/>
        </w:rPr>
        <w:fldChar w:fldCharType="separate"/>
      </w:r>
      <w:r w:rsidR="00E85EA9" w:rsidRPr="00EF267C">
        <w:rPr>
          <w:rFonts w:eastAsia="Calibri" w:cs="Arial"/>
          <w:bCs w:val="0"/>
          <w:noProof/>
          <w:szCs w:val="24"/>
          <w:lang w:val="en-US"/>
        </w:rPr>
        <w:t>5</w:t>
      </w:r>
      <w:r w:rsidRPr="00EF267C">
        <w:rPr>
          <w:rFonts w:eastAsia="Calibri" w:cs="Arial"/>
          <w:bCs w:val="0"/>
          <w:szCs w:val="24"/>
          <w:lang w:val="en-US"/>
        </w:rPr>
        <w:fldChar w:fldCharType="end"/>
      </w:r>
      <w:r w:rsidRPr="00EF267C">
        <w:rPr>
          <w:rFonts w:eastAsia="Calibri" w:cs="Arial"/>
          <w:bCs w:val="0"/>
          <w:szCs w:val="24"/>
          <w:lang w:val="en-US"/>
        </w:rPr>
        <w:t xml:space="preserve">: </w:t>
      </w:r>
      <w:proofErr w:type="spellStart"/>
      <w:r w:rsidRPr="00EF267C">
        <w:rPr>
          <w:rFonts w:eastAsia="Calibri" w:cs="Arial"/>
          <w:bCs w:val="0"/>
          <w:szCs w:val="24"/>
          <w:lang w:val="en-US"/>
        </w:rPr>
        <w:t>Prognoza</w:t>
      </w:r>
      <w:proofErr w:type="spellEnd"/>
      <w:r w:rsidRPr="00EF267C">
        <w:rPr>
          <w:rFonts w:eastAsia="Calibri" w:cs="Arial"/>
          <w:bCs w:val="0"/>
          <w:szCs w:val="24"/>
          <w:lang w:val="en-US"/>
        </w:rPr>
        <w:t xml:space="preserve"> </w:t>
      </w:r>
      <w:proofErr w:type="spellStart"/>
      <w:r w:rsidRPr="00EF267C">
        <w:rPr>
          <w:rFonts w:eastAsia="Calibri" w:cs="Arial"/>
          <w:bCs w:val="0"/>
          <w:szCs w:val="24"/>
          <w:lang w:val="en-US"/>
        </w:rPr>
        <w:t>si</w:t>
      </w:r>
      <w:proofErr w:type="spellEnd"/>
      <w:r w:rsidRPr="00EF267C">
        <w:rPr>
          <w:rFonts w:eastAsia="Calibri" w:cs="Arial"/>
          <w:bCs w:val="0"/>
          <w:szCs w:val="24"/>
          <w:lang w:val="en-US"/>
        </w:rPr>
        <w:t xml:space="preserve"> </w:t>
      </w:r>
      <w:proofErr w:type="spellStart"/>
      <w:r w:rsidRPr="00EF267C">
        <w:rPr>
          <w:rFonts w:eastAsia="Calibri" w:cs="Arial"/>
          <w:bCs w:val="0"/>
          <w:szCs w:val="24"/>
          <w:lang w:val="en-US"/>
        </w:rPr>
        <w:t>evolutia</w:t>
      </w:r>
      <w:proofErr w:type="spellEnd"/>
      <w:r w:rsidRPr="00EF267C">
        <w:rPr>
          <w:rFonts w:eastAsia="Calibri" w:cs="Arial"/>
          <w:bCs w:val="0"/>
          <w:szCs w:val="24"/>
          <w:lang w:val="en-US"/>
        </w:rPr>
        <w:t xml:space="preserve"> PIB (</w:t>
      </w:r>
      <w:proofErr w:type="spellStart"/>
      <w:r w:rsidRPr="00EF267C">
        <w:rPr>
          <w:rFonts w:eastAsia="Calibri" w:cs="Arial"/>
          <w:bCs w:val="0"/>
          <w:szCs w:val="24"/>
          <w:lang w:val="en-US"/>
        </w:rPr>
        <w:t>mi</w:t>
      </w:r>
      <w:r w:rsidR="00B96C51" w:rsidRPr="00EF267C">
        <w:rPr>
          <w:rFonts w:eastAsia="Calibri" w:cs="Arial"/>
          <w:bCs w:val="0"/>
          <w:szCs w:val="24"/>
          <w:lang w:val="en-US"/>
        </w:rPr>
        <w:t>lioane</w:t>
      </w:r>
      <w:proofErr w:type="spellEnd"/>
      <w:r w:rsidRPr="00EF267C">
        <w:rPr>
          <w:rFonts w:eastAsia="Calibri" w:cs="Arial"/>
          <w:bCs w:val="0"/>
          <w:szCs w:val="24"/>
          <w:lang w:val="en-US"/>
        </w:rPr>
        <w:t xml:space="preserve"> RON) – </w:t>
      </w:r>
      <w:proofErr w:type="spellStart"/>
      <w:r w:rsidRPr="00EF267C">
        <w:rPr>
          <w:rFonts w:eastAsia="Calibri" w:cs="Arial"/>
          <w:bCs w:val="0"/>
          <w:szCs w:val="24"/>
          <w:lang w:val="en-US"/>
        </w:rPr>
        <w:t>nivel</w:t>
      </w:r>
      <w:proofErr w:type="spellEnd"/>
      <w:r w:rsidRPr="00EF267C">
        <w:rPr>
          <w:rFonts w:eastAsia="Calibri" w:cs="Arial"/>
          <w:bCs w:val="0"/>
          <w:szCs w:val="24"/>
          <w:lang w:val="en-US"/>
        </w:rPr>
        <w:t xml:space="preserve"> national, regional vs. </w:t>
      </w:r>
      <w:proofErr w:type="spellStart"/>
      <w:r w:rsidRPr="00EF267C">
        <w:rPr>
          <w:rFonts w:eastAsia="Calibri" w:cs="Arial"/>
          <w:bCs w:val="0"/>
          <w:szCs w:val="24"/>
          <w:lang w:val="en-US"/>
        </w:rPr>
        <w:t>Judetul</w:t>
      </w:r>
      <w:proofErr w:type="spellEnd"/>
      <w:r w:rsidRPr="00EF267C">
        <w:rPr>
          <w:rFonts w:eastAsia="Calibri" w:cs="Arial"/>
          <w:bCs w:val="0"/>
          <w:szCs w:val="24"/>
          <w:lang w:val="en-US"/>
        </w:rPr>
        <w:t xml:space="preserve"> </w:t>
      </w:r>
      <w:bookmarkEnd w:id="25"/>
      <w:bookmarkEnd w:id="26"/>
      <w:bookmarkEnd w:id="27"/>
      <w:bookmarkEnd w:id="28"/>
      <w:proofErr w:type="spellStart"/>
      <w:r w:rsidR="00555CC5" w:rsidRPr="00EF267C">
        <w:rPr>
          <w:rFonts w:eastAsia="Calibri" w:cs="Arial"/>
          <w:bCs w:val="0"/>
          <w:szCs w:val="24"/>
          <w:lang w:val="en-US"/>
        </w:rPr>
        <w:t>Gorj</w:t>
      </w:r>
      <w:bookmarkEnd w:id="29"/>
      <w:proofErr w:type="spellEnd"/>
    </w:p>
    <w:p w14:paraId="5AA96498" w14:textId="77777777" w:rsidR="00706A19" w:rsidRDefault="00706A19" w:rsidP="00C3286F">
      <w:pPr>
        <w:spacing w:after="160" w:line="256" w:lineRule="auto"/>
        <w:rPr>
          <w:rFonts w:cs="Arial"/>
          <w:sz w:val="20"/>
          <w:lang w:val="ro-RO" w:eastAsia="en-GB"/>
        </w:rPr>
      </w:pPr>
      <w:bookmarkStart w:id="30" w:name="_Toc425414027"/>
    </w:p>
    <w:p w14:paraId="2F8503AC" w14:textId="3E7478DE" w:rsidR="00706A19" w:rsidRPr="00873167" w:rsidRDefault="00706A19" w:rsidP="00873167">
      <w:pPr>
        <w:spacing w:line="320" w:lineRule="atLeast"/>
        <w:jc w:val="both"/>
        <w:rPr>
          <w:rFonts w:eastAsiaTheme="minorHAnsi" w:cstheme="minorBidi"/>
          <w:sz w:val="20"/>
          <w:szCs w:val="22"/>
          <w:lang w:val="ro-RO"/>
        </w:rPr>
      </w:pPr>
      <w:r w:rsidRPr="00EF267C">
        <w:rPr>
          <w:rFonts w:eastAsiaTheme="minorHAnsi" w:cstheme="minorBidi"/>
          <w:sz w:val="20"/>
          <w:szCs w:val="22"/>
          <w:lang w:val="ro-RO"/>
        </w:rPr>
        <w:t>In termeni absoluti</w:t>
      </w:r>
      <w:r w:rsidR="006A3F18" w:rsidRPr="00EF267C">
        <w:rPr>
          <w:rFonts w:eastAsiaTheme="minorHAnsi" w:cstheme="minorBidi"/>
          <w:sz w:val="20"/>
          <w:szCs w:val="22"/>
          <w:lang w:val="ro-RO"/>
        </w:rPr>
        <w:t>, PIB la nivelul judetului Gorj</w:t>
      </w:r>
      <w:r w:rsidRPr="00EF267C">
        <w:rPr>
          <w:rFonts w:eastAsiaTheme="minorHAnsi" w:cstheme="minorBidi"/>
          <w:sz w:val="20"/>
          <w:szCs w:val="22"/>
          <w:lang w:val="ro-RO"/>
        </w:rPr>
        <w:t xml:space="preserve"> va spori</w:t>
      </w:r>
      <w:r w:rsidR="00C543A0" w:rsidRPr="00EF267C">
        <w:rPr>
          <w:rFonts w:eastAsiaTheme="minorHAnsi" w:cstheme="minorBidi"/>
          <w:sz w:val="20"/>
          <w:szCs w:val="22"/>
          <w:lang w:val="ro-RO"/>
        </w:rPr>
        <w:t xml:space="preserve"> in perioada 20</w:t>
      </w:r>
      <w:r w:rsidR="00B9410B" w:rsidRPr="00EF267C">
        <w:rPr>
          <w:rFonts w:eastAsiaTheme="minorHAnsi" w:cstheme="minorBidi"/>
          <w:sz w:val="20"/>
          <w:szCs w:val="22"/>
          <w:lang w:val="ro-RO"/>
        </w:rPr>
        <w:t>20</w:t>
      </w:r>
      <w:r w:rsidR="00C543A0" w:rsidRPr="00EF267C">
        <w:rPr>
          <w:rFonts w:eastAsiaTheme="minorHAnsi" w:cstheme="minorBidi"/>
          <w:sz w:val="20"/>
          <w:szCs w:val="22"/>
          <w:lang w:val="ro-RO"/>
        </w:rPr>
        <w:t xml:space="preserve"> – 202</w:t>
      </w:r>
      <w:r w:rsidR="00B9410B" w:rsidRPr="00EF267C">
        <w:rPr>
          <w:rFonts w:eastAsiaTheme="minorHAnsi" w:cstheme="minorBidi"/>
          <w:sz w:val="20"/>
          <w:szCs w:val="22"/>
          <w:lang w:val="ro-RO"/>
        </w:rPr>
        <w:t>3</w:t>
      </w:r>
      <w:r w:rsidR="00C543A0" w:rsidRPr="00EF267C">
        <w:rPr>
          <w:rFonts w:eastAsiaTheme="minorHAnsi" w:cstheme="minorBidi"/>
          <w:sz w:val="20"/>
          <w:szCs w:val="22"/>
          <w:lang w:val="ro-RO"/>
        </w:rPr>
        <w:t xml:space="preserve"> cu </w:t>
      </w:r>
      <w:r w:rsidR="00F54EEB" w:rsidRPr="00EF267C">
        <w:rPr>
          <w:rFonts w:eastAsiaTheme="minorHAnsi" w:cstheme="minorBidi"/>
          <w:sz w:val="20"/>
          <w:szCs w:val="22"/>
          <w:lang w:val="ro-RO"/>
        </w:rPr>
        <w:t>2</w:t>
      </w:r>
      <w:r w:rsidR="00B9410B" w:rsidRPr="00EF267C">
        <w:rPr>
          <w:rFonts w:eastAsiaTheme="minorHAnsi" w:cstheme="minorBidi"/>
          <w:sz w:val="20"/>
          <w:szCs w:val="22"/>
          <w:lang w:val="ro-RO"/>
        </w:rPr>
        <w:t>0</w:t>
      </w:r>
      <w:r w:rsidR="00D753BE">
        <w:rPr>
          <w:rFonts w:eastAsiaTheme="minorHAnsi" w:cstheme="minorBidi"/>
          <w:sz w:val="20"/>
          <w:szCs w:val="22"/>
          <w:lang w:val="ro-RO"/>
        </w:rPr>
        <w:t>,</w:t>
      </w:r>
      <w:r w:rsidR="00B9410B" w:rsidRPr="00EF267C">
        <w:rPr>
          <w:rFonts w:eastAsiaTheme="minorHAnsi" w:cstheme="minorBidi"/>
          <w:sz w:val="20"/>
          <w:szCs w:val="22"/>
          <w:lang w:val="ro-RO"/>
        </w:rPr>
        <w:t>1</w:t>
      </w:r>
      <w:r w:rsidRPr="00EF267C">
        <w:rPr>
          <w:rFonts w:eastAsiaTheme="minorHAnsi" w:cstheme="minorBidi"/>
          <w:sz w:val="20"/>
          <w:szCs w:val="22"/>
          <w:lang w:val="ro-RO"/>
        </w:rPr>
        <w:t>%, in timp ce la nivel national a</w:t>
      </w:r>
      <w:r w:rsidR="009B1A68" w:rsidRPr="00EF267C">
        <w:rPr>
          <w:rFonts w:eastAsiaTheme="minorHAnsi" w:cstheme="minorBidi"/>
          <w:sz w:val="20"/>
          <w:szCs w:val="22"/>
          <w:lang w:val="ro-RO"/>
        </w:rPr>
        <w:t xml:space="preserve">cest indicator va creste cu </w:t>
      </w:r>
      <w:r w:rsidR="00B9410B" w:rsidRPr="00EF267C">
        <w:rPr>
          <w:rFonts w:eastAsiaTheme="minorHAnsi" w:cstheme="minorBidi"/>
          <w:sz w:val="20"/>
          <w:szCs w:val="22"/>
          <w:lang w:val="ro-RO"/>
        </w:rPr>
        <w:t>19</w:t>
      </w:r>
      <w:r w:rsidR="00D753BE">
        <w:rPr>
          <w:rFonts w:eastAsiaTheme="minorHAnsi" w:cstheme="minorBidi"/>
          <w:sz w:val="20"/>
          <w:szCs w:val="22"/>
          <w:lang w:val="ro-RO"/>
        </w:rPr>
        <w:t>,</w:t>
      </w:r>
      <w:r w:rsidR="00B9410B" w:rsidRPr="00EF267C">
        <w:rPr>
          <w:rFonts w:eastAsiaTheme="minorHAnsi" w:cstheme="minorBidi"/>
          <w:sz w:val="20"/>
          <w:szCs w:val="22"/>
          <w:lang w:val="ro-RO"/>
        </w:rPr>
        <w:t>1</w:t>
      </w:r>
      <w:r w:rsidRPr="00EF267C">
        <w:rPr>
          <w:rFonts w:eastAsiaTheme="minorHAnsi" w:cstheme="minorBidi"/>
          <w:sz w:val="20"/>
          <w:szCs w:val="22"/>
          <w:lang w:val="ro-RO"/>
        </w:rPr>
        <w:t>%.</w:t>
      </w:r>
      <w:r w:rsidRPr="00873167">
        <w:rPr>
          <w:rFonts w:eastAsiaTheme="minorHAnsi" w:cstheme="minorBidi"/>
          <w:sz w:val="20"/>
          <w:szCs w:val="22"/>
          <w:lang w:val="ro-RO"/>
        </w:rPr>
        <w:t xml:space="preserve">  </w:t>
      </w:r>
    </w:p>
    <w:p w14:paraId="1CEA98E8" w14:textId="77777777" w:rsidR="007668AF" w:rsidRDefault="007668AF">
      <w:pPr>
        <w:rPr>
          <w:rFonts w:cs="Arial"/>
          <w:bCs/>
          <w:i/>
          <w:sz w:val="18"/>
          <w:szCs w:val="18"/>
        </w:rPr>
      </w:pPr>
      <w:bookmarkStart w:id="31" w:name="_Toc465944545"/>
      <w:r>
        <w:rPr>
          <w:rFonts w:cs="Arial"/>
          <w:b/>
          <w:i/>
          <w:sz w:val="18"/>
          <w:szCs w:val="18"/>
        </w:rPr>
        <w:br w:type="page"/>
      </w:r>
    </w:p>
    <w:p w14:paraId="6EF8B154" w14:textId="271D6507" w:rsidR="00706A19" w:rsidRPr="00EF267C" w:rsidRDefault="00706A19" w:rsidP="00706A19">
      <w:pPr>
        <w:pStyle w:val="Caption"/>
        <w:rPr>
          <w:rFonts w:cs="Arial"/>
          <w:sz w:val="18"/>
          <w:szCs w:val="18"/>
        </w:rPr>
      </w:pPr>
      <w:proofErr w:type="spellStart"/>
      <w:r w:rsidRPr="00EF267C">
        <w:rPr>
          <w:rFonts w:cs="Arial"/>
          <w:b w:val="0"/>
          <w:i/>
          <w:sz w:val="18"/>
          <w:szCs w:val="18"/>
        </w:rPr>
        <w:lastRenderedPageBreak/>
        <w:t>Sursa</w:t>
      </w:r>
      <w:proofErr w:type="spellEnd"/>
      <w:r w:rsidRPr="00EF267C">
        <w:rPr>
          <w:rFonts w:cs="Arial"/>
          <w:b w:val="0"/>
          <w:i/>
          <w:sz w:val="18"/>
          <w:szCs w:val="18"/>
        </w:rPr>
        <w:t xml:space="preserve">: </w:t>
      </w:r>
      <w:proofErr w:type="spellStart"/>
      <w:r w:rsidRPr="00EF267C">
        <w:rPr>
          <w:rFonts w:cs="Arial"/>
          <w:b w:val="0"/>
          <w:i/>
          <w:sz w:val="18"/>
          <w:szCs w:val="18"/>
        </w:rPr>
        <w:t>Studiu</w:t>
      </w:r>
      <w:proofErr w:type="spellEnd"/>
      <w:r w:rsidRPr="00EF267C">
        <w:rPr>
          <w:rFonts w:cs="Arial"/>
          <w:b w:val="0"/>
          <w:i/>
          <w:sz w:val="18"/>
          <w:szCs w:val="18"/>
        </w:rPr>
        <w:t xml:space="preserve"> </w:t>
      </w:r>
      <w:proofErr w:type="spellStart"/>
      <w:r w:rsidR="007668AF" w:rsidRPr="00EF267C">
        <w:rPr>
          <w:rFonts w:cs="Arial"/>
          <w:b w:val="0"/>
          <w:i/>
          <w:sz w:val="18"/>
          <w:szCs w:val="18"/>
        </w:rPr>
        <w:t>realizat</w:t>
      </w:r>
      <w:proofErr w:type="spellEnd"/>
      <w:r w:rsidR="007668AF" w:rsidRPr="00EF267C">
        <w:rPr>
          <w:rFonts w:cs="Arial"/>
          <w:b w:val="0"/>
          <w:i/>
          <w:sz w:val="18"/>
          <w:szCs w:val="18"/>
        </w:rPr>
        <w:t xml:space="preserve"> de </w:t>
      </w:r>
      <w:proofErr w:type="spellStart"/>
      <w:r w:rsidR="007668AF" w:rsidRPr="00EF267C">
        <w:rPr>
          <w:rFonts w:cs="Arial"/>
          <w:b w:val="0"/>
          <w:i/>
          <w:sz w:val="18"/>
          <w:szCs w:val="18"/>
        </w:rPr>
        <w:t>catre</w:t>
      </w:r>
      <w:proofErr w:type="spellEnd"/>
      <w:r w:rsidR="007668AF" w:rsidRPr="00EF267C">
        <w:rPr>
          <w:rFonts w:cs="Arial"/>
          <w:b w:val="0"/>
          <w:i/>
          <w:sz w:val="18"/>
          <w:szCs w:val="18"/>
        </w:rPr>
        <w:t xml:space="preserve"> </w:t>
      </w:r>
      <w:proofErr w:type="spellStart"/>
      <w:r w:rsidRPr="00EF267C">
        <w:rPr>
          <w:rFonts w:cs="Arial"/>
          <w:b w:val="0"/>
          <w:i/>
          <w:sz w:val="18"/>
          <w:szCs w:val="18"/>
        </w:rPr>
        <w:t>realizat</w:t>
      </w:r>
      <w:proofErr w:type="spellEnd"/>
      <w:r w:rsidRPr="00EF267C">
        <w:rPr>
          <w:rFonts w:cs="Arial"/>
          <w:b w:val="0"/>
          <w:i/>
          <w:sz w:val="18"/>
          <w:szCs w:val="18"/>
        </w:rPr>
        <w:t xml:space="preserve"> de </w:t>
      </w:r>
      <w:proofErr w:type="spellStart"/>
      <w:r w:rsidRPr="00EF267C">
        <w:rPr>
          <w:rFonts w:cs="Arial"/>
          <w:b w:val="0"/>
          <w:i/>
          <w:sz w:val="18"/>
          <w:szCs w:val="18"/>
        </w:rPr>
        <w:t>catre</w:t>
      </w:r>
      <w:proofErr w:type="spellEnd"/>
      <w:r w:rsidRPr="00EF267C">
        <w:rPr>
          <w:rFonts w:cs="Arial"/>
          <w:b w:val="0"/>
          <w:i/>
          <w:sz w:val="18"/>
          <w:szCs w:val="18"/>
        </w:rPr>
        <w:t xml:space="preserve"> BDO Romania, </w:t>
      </w:r>
      <w:proofErr w:type="spellStart"/>
      <w:r w:rsidR="00B9410B" w:rsidRPr="00EF267C">
        <w:rPr>
          <w:rFonts w:cs="Arial"/>
          <w:b w:val="0"/>
          <w:i/>
          <w:sz w:val="18"/>
          <w:szCs w:val="18"/>
        </w:rPr>
        <w:t>Aprilie</w:t>
      </w:r>
      <w:proofErr w:type="spellEnd"/>
      <w:r w:rsidRPr="00EF267C">
        <w:rPr>
          <w:rFonts w:cs="Arial"/>
          <w:b w:val="0"/>
          <w:i/>
          <w:sz w:val="18"/>
          <w:szCs w:val="18"/>
        </w:rPr>
        <w:t xml:space="preserve"> 20</w:t>
      </w:r>
      <w:bookmarkEnd w:id="31"/>
      <w:r w:rsidR="00B9410B" w:rsidRPr="00EF267C">
        <w:rPr>
          <w:rFonts w:cs="Arial"/>
          <w:b w:val="0"/>
          <w:i/>
          <w:sz w:val="18"/>
          <w:szCs w:val="18"/>
        </w:rPr>
        <w:t>20</w:t>
      </w:r>
      <w:r w:rsidR="007668AF" w:rsidRPr="00EF267C">
        <w:rPr>
          <w:rFonts w:cs="Arial"/>
          <w:b w:val="0"/>
          <w:i/>
          <w:sz w:val="18"/>
          <w:szCs w:val="18"/>
        </w:rPr>
        <w:t>.</w:t>
      </w:r>
    </w:p>
    <w:p w14:paraId="55B7D46E" w14:textId="3813F18B" w:rsidR="00706A19" w:rsidRPr="00EF267C" w:rsidRDefault="00B9410B" w:rsidP="00C3286F">
      <w:pPr>
        <w:spacing w:after="160" w:line="256" w:lineRule="auto"/>
        <w:rPr>
          <w:rFonts w:cs="Arial"/>
          <w:sz w:val="20"/>
          <w:lang w:val="ro-RO" w:eastAsia="en-GB"/>
        </w:rPr>
      </w:pPr>
      <w:r w:rsidRPr="00EF267C">
        <w:rPr>
          <w:noProof/>
        </w:rPr>
        <w:drawing>
          <wp:inline distT="0" distB="0" distL="0" distR="0" wp14:anchorId="248896DB" wp14:editId="53815865">
            <wp:extent cx="6137910" cy="28676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7910" cy="2867660"/>
                    </a:xfrm>
                    <a:prstGeom prst="rect">
                      <a:avLst/>
                    </a:prstGeom>
                    <a:noFill/>
                    <a:ln>
                      <a:noFill/>
                    </a:ln>
                  </pic:spPr>
                </pic:pic>
              </a:graphicData>
            </a:graphic>
          </wp:inline>
        </w:drawing>
      </w:r>
    </w:p>
    <w:p w14:paraId="085D75FA" w14:textId="40E93F31" w:rsidR="00706A19" w:rsidRPr="00EF267C" w:rsidRDefault="00706A19" w:rsidP="00873167">
      <w:pPr>
        <w:pStyle w:val="Caption"/>
        <w:tabs>
          <w:tab w:val="left" w:pos="1701"/>
          <w:tab w:val="left" w:pos="2268"/>
          <w:tab w:val="right" w:pos="8789"/>
        </w:tabs>
        <w:spacing w:before="0" w:after="0" w:line="280" w:lineRule="exact"/>
        <w:rPr>
          <w:rFonts w:eastAsia="Calibri" w:cs="Arial"/>
          <w:bCs w:val="0"/>
          <w:szCs w:val="24"/>
          <w:lang w:val="en-US"/>
        </w:rPr>
      </w:pPr>
      <w:bookmarkStart w:id="32" w:name="_Toc40089703"/>
      <w:bookmarkStart w:id="33" w:name="_Toc418093766"/>
      <w:bookmarkEnd w:id="30"/>
      <w:proofErr w:type="spellStart"/>
      <w:r w:rsidRPr="00EF267C">
        <w:rPr>
          <w:rFonts w:eastAsia="Calibri" w:cs="Arial"/>
          <w:bCs w:val="0"/>
          <w:szCs w:val="24"/>
          <w:lang w:val="en-US"/>
        </w:rPr>
        <w:t>Figura</w:t>
      </w:r>
      <w:proofErr w:type="spellEnd"/>
      <w:r w:rsidRPr="00EF267C">
        <w:rPr>
          <w:rFonts w:eastAsia="Calibri" w:cs="Arial"/>
          <w:bCs w:val="0"/>
          <w:szCs w:val="24"/>
          <w:lang w:val="en-US"/>
        </w:rPr>
        <w:t xml:space="preserve"> </w:t>
      </w:r>
      <w:r w:rsidRPr="00EF267C">
        <w:rPr>
          <w:rFonts w:eastAsia="Calibri" w:cs="Arial"/>
          <w:bCs w:val="0"/>
          <w:szCs w:val="24"/>
          <w:lang w:val="en-US"/>
        </w:rPr>
        <w:fldChar w:fldCharType="begin"/>
      </w:r>
      <w:r w:rsidRPr="00EF267C">
        <w:rPr>
          <w:rFonts w:eastAsia="Calibri" w:cs="Arial"/>
          <w:bCs w:val="0"/>
          <w:szCs w:val="24"/>
          <w:lang w:val="en-US"/>
        </w:rPr>
        <w:instrText xml:space="preserve"> SEQ Figure \* ARABIC </w:instrText>
      </w:r>
      <w:r w:rsidRPr="00EF267C">
        <w:rPr>
          <w:rFonts w:eastAsia="Calibri" w:cs="Arial"/>
          <w:bCs w:val="0"/>
          <w:szCs w:val="24"/>
          <w:lang w:val="en-US"/>
        </w:rPr>
        <w:fldChar w:fldCharType="separate"/>
      </w:r>
      <w:r w:rsidR="00E85EA9" w:rsidRPr="00EF267C">
        <w:rPr>
          <w:rFonts w:eastAsia="Calibri" w:cs="Arial"/>
          <w:bCs w:val="0"/>
          <w:noProof/>
          <w:szCs w:val="24"/>
          <w:lang w:val="en-US"/>
        </w:rPr>
        <w:t>2</w:t>
      </w:r>
      <w:r w:rsidRPr="00EF267C">
        <w:rPr>
          <w:rFonts w:eastAsia="Calibri" w:cs="Arial"/>
          <w:bCs w:val="0"/>
          <w:szCs w:val="24"/>
          <w:lang w:val="en-US"/>
        </w:rPr>
        <w:fldChar w:fldCharType="end"/>
      </w:r>
      <w:r w:rsidRPr="00EF267C">
        <w:rPr>
          <w:rFonts w:eastAsia="Calibri" w:cs="Arial"/>
          <w:bCs w:val="0"/>
          <w:szCs w:val="24"/>
          <w:lang w:val="en-US"/>
        </w:rPr>
        <w:t xml:space="preserve">: </w:t>
      </w:r>
      <w:proofErr w:type="spellStart"/>
      <w:r w:rsidRPr="00EF267C">
        <w:rPr>
          <w:rFonts w:eastAsia="Calibri" w:cs="Arial"/>
          <w:bCs w:val="0"/>
          <w:szCs w:val="24"/>
          <w:lang w:val="en-US"/>
        </w:rPr>
        <w:t>Veniturile</w:t>
      </w:r>
      <w:proofErr w:type="spellEnd"/>
      <w:r w:rsidRPr="00EF267C">
        <w:rPr>
          <w:rFonts w:eastAsia="Calibri" w:cs="Arial"/>
          <w:bCs w:val="0"/>
          <w:szCs w:val="24"/>
          <w:lang w:val="en-US"/>
        </w:rPr>
        <w:t xml:space="preserve"> </w:t>
      </w:r>
      <w:proofErr w:type="spellStart"/>
      <w:r w:rsidRPr="00EF267C">
        <w:rPr>
          <w:rFonts w:eastAsia="Calibri" w:cs="Arial"/>
          <w:bCs w:val="0"/>
          <w:szCs w:val="24"/>
          <w:lang w:val="en-US"/>
        </w:rPr>
        <w:t>operationale</w:t>
      </w:r>
      <w:proofErr w:type="spellEnd"/>
      <w:r w:rsidRPr="00EF267C">
        <w:rPr>
          <w:rFonts w:eastAsia="Calibri" w:cs="Arial"/>
          <w:bCs w:val="0"/>
          <w:szCs w:val="24"/>
          <w:lang w:val="en-US"/>
        </w:rPr>
        <w:t xml:space="preserve"> la </w:t>
      </w:r>
      <w:proofErr w:type="spellStart"/>
      <w:r w:rsidRPr="00EF267C">
        <w:rPr>
          <w:rFonts w:eastAsia="Calibri" w:cs="Arial"/>
          <w:bCs w:val="0"/>
          <w:szCs w:val="24"/>
          <w:lang w:val="en-US"/>
        </w:rPr>
        <w:t>nivelul</w:t>
      </w:r>
      <w:proofErr w:type="spellEnd"/>
      <w:r w:rsidRPr="00EF267C">
        <w:rPr>
          <w:rFonts w:eastAsia="Calibri" w:cs="Arial"/>
          <w:bCs w:val="0"/>
          <w:szCs w:val="24"/>
          <w:lang w:val="en-US"/>
        </w:rPr>
        <w:t xml:space="preserve"> </w:t>
      </w:r>
      <w:proofErr w:type="spellStart"/>
      <w:r w:rsidRPr="00EF267C">
        <w:rPr>
          <w:rFonts w:eastAsia="Calibri" w:cs="Arial"/>
          <w:bCs w:val="0"/>
          <w:szCs w:val="24"/>
          <w:lang w:val="en-US"/>
        </w:rPr>
        <w:t>Opera</w:t>
      </w:r>
      <w:r w:rsidR="00970D91" w:rsidRPr="00EF267C">
        <w:rPr>
          <w:rFonts w:eastAsia="Calibri" w:cs="Arial"/>
          <w:bCs w:val="0"/>
          <w:szCs w:val="24"/>
          <w:lang w:val="en-US"/>
        </w:rPr>
        <w:t>torilor</w:t>
      </w:r>
      <w:proofErr w:type="spellEnd"/>
      <w:r w:rsidR="00970D91" w:rsidRPr="00EF267C">
        <w:rPr>
          <w:rFonts w:eastAsia="Calibri" w:cs="Arial"/>
          <w:bCs w:val="0"/>
          <w:szCs w:val="24"/>
          <w:lang w:val="en-US"/>
        </w:rPr>
        <w:t xml:space="preserve"> de </w:t>
      </w:r>
      <w:proofErr w:type="spellStart"/>
      <w:r w:rsidR="00970D91" w:rsidRPr="00EF267C">
        <w:rPr>
          <w:rFonts w:eastAsia="Calibri" w:cs="Arial"/>
          <w:bCs w:val="0"/>
          <w:szCs w:val="24"/>
          <w:lang w:val="en-US"/>
        </w:rPr>
        <w:t>Apa</w:t>
      </w:r>
      <w:proofErr w:type="spellEnd"/>
      <w:r w:rsidR="00970D91" w:rsidRPr="00EF267C">
        <w:rPr>
          <w:rFonts w:eastAsia="Calibri" w:cs="Arial"/>
          <w:bCs w:val="0"/>
          <w:szCs w:val="24"/>
          <w:lang w:val="en-US"/>
        </w:rPr>
        <w:t xml:space="preserve"> din Romania (201</w:t>
      </w:r>
      <w:r w:rsidR="00B9410B" w:rsidRPr="00EF267C">
        <w:rPr>
          <w:rFonts w:eastAsia="Calibri" w:cs="Arial"/>
          <w:bCs w:val="0"/>
          <w:szCs w:val="24"/>
          <w:lang w:val="en-US"/>
        </w:rPr>
        <w:t>9</w:t>
      </w:r>
      <w:r w:rsidRPr="00EF267C">
        <w:rPr>
          <w:rFonts w:eastAsia="Calibri" w:cs="Arial"/>
          <w:bCs w:val="0"/>
          <w:szCs w:val="24"/>
          <w:lang w:val="en-US"/>
        </w:rPr>
        <w:t>, in RON/an)</w:t>
      </w:r>
      <w:bookmarkEnd w:id="32"/>
    </w:p>
    <w:p w14:paraId="0483AE86" w14:textId="77777777" w:rsidR="00873167" w:rsidRPr="00EF267C" w:rsidRDefault="00873167" w:rsidP="00873167">
      <w:pPr>
        <w:spacing w:line="320" w:lineRule="atLeast"/>
        <w:jc w:val="both"/>
        <w:rPr>
          <w:rFonts w:eastAsiaTheme="minorHAnsi" w:cstheme="minorBidi"/>
          <w:sz w:val="20"/>
          <w:szCs w:val="22"/>
          <w:lang w:val="ro-RO"/>
        </w:rPr>
      </w:pPr>
    </w:p>
    <w:p w14:paraId="4ACAEEB8" w14:textId="7F7C948F" w:rsidR="00706A19" w:rsidRPr="00873167" w:rsidRDefault="009B1A68" w:rsidP="00873167">
      <w:pPr>
        <w:spacing w:line="320" w:lineRule="atLeast"/>
        <w:jc w:val="both"/>
        <w:rPr>
          <w:rFonts w:eastAsiaTheme="minorHAnsi" w:cstheme="minorBidi"/>
          <w:sz w:val="20"/>
          <w:szCs w:val="22"/>
          <w:lang w:val="ro-RO"/>
        </w:rPr>
      </w:pPr>
      <w:r w:rsidRPr="00EF267C">
        <w:rPr>
          <w:rFonts w:eastAsiaTheme="minorHAnsi" w:cstheme="minorBidi"/>
          <w:sz w:val="20"/>
          <w:szCs w:val="22"/>
          <w:lang w:val="ro-RO"/>
        </w:rPr>
        <w:t xml:space="preserve">Operatorul regional din Gorj </w:t>
      </w:r>
      <w:r w:rsidR="00706A19" w:rsidRPr="00EF267C">
        <w:rPr>
          <w:rFonts w:eastAsiaTheme="minorHAnsi" w:cstheme="minorBidi"/>
          <w:sz w:val="20"/>
          <w:szCs w:val="22"/>
          <w:lang w:val="ro-RO"/>
        </w:rPr>
        <w:t>s</w:t>
      </w:r>
      <w:r w:rsidRPr="00EF267C">
        <w:rPr>
          <w:rFonts w:eastAsiaTheme="minorHAnsi" w:cstheme="minorBidi"/>
          <w:sz w:val="20"/>
          <w:szCs w:val="22"/>
          <w:lang w:val="ro-RO"/>
        </w:rPr>
        <w:t>e afla de mai multi ani sub media inregistrata</w:t>
      </w:r>
      <w:r w:rsidR="00706A19" w:rsidRPr="00EF267C">
        <w:rPr>
          <w:rFonts w:eastAsiaTheme="minorHAnsi" w:cstheme="minorBidi"/>
          <w:sz w:val="20"/>
          <w:szCs w:val="22"/>
          <w:lang w:val="ro-RO"/>
        </w:rPr>
        <w:t xml:space="preserve"> la nivelul sectorului din punct de vedere al veniturilor din exp</w:t>
      </w:r>
      <w:r w:rsidRPr="00EF267C">
        <w:rPr>
          <w:rFonts w:eastAsiaTheme="minorHAnsi" w:cstheme="minorBidi"/>
          <w:sz w:val="20"/>
          <w:szCs w:val="22"/>
          <w:lang w:val="ro-RO"/>
        </w:rPr>
        <w:t>loatare, aflandu-se in anul 201</w:t>
      </w:r>
      <w:r w:rsidR="00B9410B" w:rsidRPr="00EF267C">
        <w:rPr>
          <w:rFonts w:eastAsiaTheme="minorHAnsi" w:cstheme="minorBidi"/>
          <w:sz w:val="20"/>
          <w:szCs w:val="22"/>
          <w:lang w:val="ro-RO"/>
        </w:rPr>
        <w:t>9</w:t>
      </w:r>
      <w:r w:rsidR="00C543A0" w:rsidRPr="00EF267C">
        <w:rPr>
          <w:rFonts w:eastAsiaTheme="minorHAnsi" w:cstheme="minorBidi"/>
          <w:sz w:val="20"/>
          <w:szCs w:val="22"/>
          <w:lang w:val="ro-RO"/>
        </w:rPr>
        <w:t xml:space="preserve"> pe locul al 3</w:t>
      </w:r>
      <w:r w:rsidR="00B9410B" w:rsidRPr="00EF267C">
        <w:rPr>
          <w:rFonts w:eastAsiaTheme="minorHAnsi" w:cstheme="minorBidi"/>
          <w:sz w:val="20"/>
          <w:szCs w:val="22"/>
          <w:lang w:val="ro-RO"/>
        </w:rPr>
        <w:t>2</w:t>
      </w:r>
      <w:r w:rsidR="00706A19" w:rsidRPr="00EF267C">
        <w:rPr>
          <w:rFonts w:eastAsiaTheme="minorHAnsi" w:cstheme="minorBidi"/>
          <w:sz w:val="20"/>
          <w:szCs w:val="22"/>
          <w:lang w:val="ro-RO"/>
        </w:rPr>
        <w:t>-lea cu o</w:t>
      </w:r>
      <w:r w:rsidRPr="00EF267C">
        <w:rPr>
          <w:rFonts w:eastAsiaTheme="minorHAnsi" w:cstheme="minorBidi"/>
          <w:sz w:val="20"/>
          <w:szCs w:val="22"/>
          <w:lang w:val="ro-RO"/>
        </w:rPr>
        <w:t xml:space="preserve"> valoare aproximativ egala cu </w:t>
      </w:r>
      <w:r w:rsidR="00F54EEB" w:rsidRPr="00EF267C">
        <w:rPr>
          <w:rFonts w:eastAsiaTheme="minorHAnsi" w:cstheme="minorBidi"/>
          <w:sz w:val="20"/>
          <w:szCs w:val="22"/>
          <w:lang w:val="ro-RO"/>
        </w:rPr>
        <w:t>3</w:t>
      </w:r>
      <w:r w:rsidR="00B9410B" w:rsidRPr="00EF267C">
        <w:rPr>
          <w:rFonts w:eastAsiaTheme="minorHAnsi" w:cstheme="minorBidi"/>
          <w:sz w:val="20"/>
          <w:szCs w:val="22"/>
          <w:lang w:val="ro-RO"/>
        </w:rPr>
        <w:t>3</w:t>
      </w:r>
      <w:r w:rsidR="00C543A0" w:rsidRPr="00EF267C">
        <w:rPr>
          <w:rFonts w:eastAsiaTheme="minorHAnsi" w:cstheme="minorBidi"/>
          <w:sz w:val="20"/>
          <w:szCs w:val="22"/>
          <w:lang w:val="ro-RO"/>
        </w:rPr>
        <w:t xml:space="preserve"> </w:t>
      </w:r>
      <w:r w:rsidR="00706A19" w:rsidRPr="00EF267C">
        <w:rPr>
          <w:rFonts w:eastAsiaTheme="minorHAnsi" w:cstheme="minorBidi"/>
          <w:sz w:val="20"/>
          <w:szCs w:val="22"/>
          <w:lang w:val="ro-RO"/>
        </w:rPr>
        <w:t>milioane RON/an.</w:t>
      </w:r>
    </w:p>
    <w:p w14:paraId="6634F0D8" w14:textId="48B04448" w:rsidR="00873167" w:rsidRDefault="00706A19" w:rsidP="00873167">
      <w:pPr>
        <w:spacing w:line="320" w:lineRule="atLeast"/>
        <w:jc w:val="both"/>
        <w:rPr>
          <w:rFonts w:eastAsiaTheme="minorHAnsi" w:cstheme="minorBidi"/>
          <w:sz w:val="20"/>
          <w:szCs w:val="22"/>
          <w:lang w:val="ro-RO"/>
        </w:rPr>
      </w:pPr>
      <w:r w:rsidRPr="00873167">
        <w:rPr>
          <w:rFonts w:eastAsiaTheme="minorHAnsi" w:cstheme="minorBidi"/>
          <w:sz w:val="20"/>
          <w:szCs w:val="22"/>
          <w:lang w:val="ro-RO"/>
        </w:rPr>
        <w:t>Principala categorie de clienti ai companiei este reprezentata de catre populatie (7</w:t>
      </w:r>
      <w:r w:rsidR="000A17DF">
        <w:rPr>
          <w:rFonts w:eastAsiaTheme="minorHAnsi" w:cstheme="minorBidi"/>
          <w:sz w:val="20"/>
          <w:szCs w:val="22"/>
          <w:lang w:val="ro-RO"/>
        </w:rPr>
        <w:t>0</w:t>
      </w:r>
      <w:r w:rsidR="00D753BE">
        <w:rPr>
          <w:rFonts w:eastAsiaTheme="minorHAnsi" w:cstheme="minorBidi"/>
          <w:sz w:val="20"/>
          <w:szCs w:val="22"/>
          <w:lang w:val="ro-RO"/>
        </w:rPr>
        <w:t>,</w:t>
      </w:r>
      <w:r w:rsidR="000A17DF">
        <w:rPr>
          <w:rFonts w:eastAsiaTheme="minorHAnsi" w:cstheme="minorBidi"/>
          <w:sz w:val="20"/>
          <w:szCs w:val="22"/>
          <w:lang w:val="ro-RO"/>
        </w:rPr>
        <w:t>4</w:t>
      </w:r>
      <w:r w:rsidRPr="00873167">
        <w:rPr>
          <w:rFonts w:eastAsiaTheme="minorHAnsi" w:cstheme="minorBidi"/>
          <w:sz w:val="20"/>
          <w:szCs w:val="22"/>
          <w:lang w:val="ro-RO"/>
        </w:rPr>
        <w:t xml:space="preserve">%), in timp ce ponderea cantitatii facturate catre clientii non-casnici este </w:t>
      </w:r>
      <w:r w:rsidR="000A17DF">
        <w:rPr>
          <w:rFonts w:eastAsiaTheme="minorHAnsi" w:cstheme="minorBidi"/>
          <w:sz w:val="20"/>
          <w:szCs w:val="22"/>
          <w:lang w:val="ro-RO"/>
        </w:rPr>
        <w:t xml:space="preserve">usor </w:t>
      </w:r>
      <w:r w:rsidR="00447ECE" w:rsidRPr="00873167">
        <w:rPr>
          <w:rFonts w:eastAsiaTheme="minorHAnsi" w:cstheme="minorBidi"/>
          <w:sz w:val="20"/>
          <w:szCs w:val="22"/>
          <w:lang w:val="ro-RO"/>
        </w:rPr>
        <w:t>peste</w:t>
      </w:r>
      <w:r w:rsidRPr="00873167">
        <w:rPr>
          <w:rFonts w:eastAsiaTheme="minorHAnsi" w:cstheme="minorBidi"/>
          <w:sz w:val="20"/>
          <w:szCs w:val="22"/>
          <w:lang w:val="ro-RO"/>
        </w:rPr>
        <w:t xml:space="preserve"> media sectorului de apa din Romania (2</w:t>
      </w:r>
      <w:r w:rsidR="000A17DF">
        <w:rPr>
          <w:rFonts w:eastAsiaTheme="minorHAnsi" w:cstheme="minorBidi"/>
          <w:sz w:val="20"/>
          <w:szCs w:val="22"/>
          <w:lang w:val="ro-RO"/>
        </w:rPr>
        <w:t>9</w:t>
      </w:r>
      <w:r w:rsidR="00D753BE">
        <w:rPr>
          <w:rFonts w:eastAsiaTheme="minorHAnsi" w:cstheme="minorBidi"/>
          <w:sz w:val="20"/>
          <w:szCs w:val="22"/>
          <w:lang w:val="ro-RO"/>
        </w:rPr>
        <w:t>,</w:t>
      </w:r>
      <w:r w:rsidR="000A17DF">
        <w:rPr>
          <w:rFonts w:eastAsiaTheme="minorHAnsi" w:cstheme="minorBidi"/>
          <w:sz w:val="20"/>
          <w:szCs w:val="22"/>
          <w:lang w:val="ro-RO"/>
        </w:rPr>
        <w:t>6</w:t>
      </w:r>
      <w:r w:rsidRPr="00873167">
        <w:rPr>
          <w:rFonts w:eastAsiaTheme="minorHAnsi" w:cstheme="minorBidi"/>
          <w:sz w:val="20"/>
          <w:szCs w:val="22"/>
          <w:lang w:val="ro-RO"/>
        </w:rPr>
        <w:t>%), dupa cum este prezentat in figura urmatoare</w:t>
      </w:r>
      <w:r w:rsidR="00447ECE" w:rsidRPr="00873167">
        <w:rPr>
          <w:rFonts w:eastAsiaTheme="minorHAnsi" w:cstheme="minorBidi"/>
          <w:sz w:val="20"/>
          <w:szCs w:val="22"/>
          <w:lang w:val="ro-RO"/>
        </w:rPr>
        <w:t>:</w:t>
      </w:r>
    </w:p>
    <w:p w14:paraId="1FE29758" w14:textId="64B4FF9E" w:rsidR="00706A19" w:rsidRPr="00873167" w:rsidRDefault="00706A19" w:rsidP="00706A19">
      <w:pPr>
        <w:pStyle w:val="Caption"/>
        <w:rPr>
          <w:rFonts w:cs="Arial"/>
          <w:sz w:val="18"/>
        </w:rPr>
      </w:pPr>
      <w:proofErr w:type="spellStart"/>
      <w:r w:rsidRPr="00873167">
        <w:rPr>
          <w:rFonts w:cs="Arial"/>
          <w:b w:val="0"/>
          <w:i/>
          <w:sz w:val="18"/>
        </w:rPr>
        <w:t>Sursa</w:t>
      </w:r>
      <w:proofErr w:type="spellEnd"/>
      <w:r w:rsidRPr="00873167">
        <w:rPr>
          <w:rFonts w:cs="Arial"/>
          <w:b w:val="0"/>
          <w:i/>
          <w:sz w:val="18"/>
        </w:rPr>
        <w:t xml:space="preserve">: </w:t>
      </w:r>
      <w:proofErr w:type="spellStart"/>
      <w:r w:rsidRPr="00873167">
        <w:rPr>
          <w:rFonts w:cs="Arial"/>
          <w:b w:val="0"/>
          <w:i/>
          <w:sz w:val="18"/>
        </w:rPr>
        <w:t>Studiu</w:t>
      </w:r>
      <w:proofErr w:type="spellEnd"/>
      <w:r w:rsidRPr="00873167">
        <w:rPr>
          <w:rFonts w:cs="Arial"/>
          <w:b w:val="0"/>
          <w:i/>
          <w:sz w:val="18"/>
        </w:rPr>
        <w:t xml:space="preserve"> de benchmarking </w:t>
      </w:r>
      <w:proofErr w:type="spellStart"/>
      <w:r w:rsidRPr="00873167">
        <w:rPr>
          <w:rFonts w:cs="Arial"/>
          <w:b w:val="0"/>
          <w:i/>
          <w:sz w:val="18"/>
        </w:rPr>
        <w:t>realizat</w:t>
      </w:r>
      <w:proofErr w:type="spellEnd"/>
      <w:r w:rsidRPr="00873167">
        <w:rPr>
          <w:rFonts w:cs="Arial"/>
          <w:b w:val="0"/>
          <w:i/>
          <w:sz w:val="18"/>
        </w:rPr>
        <w:t xml:space="preserve"> de </w:t>
      </w:r>
      <w:proofErr w:type="spellStart"/>
      <w:r w:rsidRPr="00873167">
        <w:rPr>
          <w:rFonts w:cs="Arial"/>
          <w:b w:val="0"/>
          <w:i/>
          <w:sz w:val="18"/>
        </w:rPr>
        <w:t>catre</w:t>
      </w:r>
      <w:proofErr w:type="spellEnd"/>
      <w:r w:rsidRPr="00873167">
        <w:rPr>
          <w:rFonts w:cs="Arial"/>
          <w:b w:val="0"/>
          <w:i/>
          <w:sz w:val="18"/>
        </w:rPr>
        <w:t xml:space="preserve"> BDO Romania, </w:t>
      </w:r>
      <w:r w:rsidR="000A17DF">
        <w:rPr>
          <w:rFonts w:cs="Arial"/>
          <w:b w:val="0"/>
          <w:i/>
          <w:sz w:val="18"/>
        </w:rPr>
        <w:t>Mai</w:t>
      </w:r>
      <w:r w:rsidRPr="00873167">
        <w:rPr>
          <w:rFonts w:cs="Arial"/>
          <w:b w:val="0"/>
          <w:i/>
          <w:sz w:val="18"/>
        </w:rPr>
        <w:t xml:space="preserve"> 201</w:t>
      </w:r>
      <w:r w:rsidR="000A17DF">
        <w:rPr>
          <w:rFonts w:cs="Arial"/>
          <w:b w:val="0"/>
          <w:i/>
          <w:sz w:val="18"/>
        </w:rPr>
        <w:t>9</w:t>
      </w:r>
    </w:p>
    <w:p w14:paraId="52D4C94F" w14:textId="7C25D324" w:rsidR="00706A19" w:rsidRDefault="00F54EEB" w:rsidP="00C3286F">
      <w:pPr>
        <w:spacing w:after="160" w:line="256" w:lineRule="auto"/>
        <w:rPr>
          <w:rFonts w:cs="Arial"/>
          <w:sz w:val="20"/>
          <w:lang w:val="ro-RO" w:eastAsia="en-GB"/>
        </w:rPr>
      </w:pPr>
      <w:r>
        <w:rPr>
          <w:noProof/>
        </w:rPr>
        <w:drawing>
          <wp:inline distT="0" distB="0" distL="0" distR="0" wp14:anchorId="7DA13286" wp14:editId="13640311">
            <wp:extent cx="6137910" cy="2553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7910" cy="2553335"/>
                    </a:xfrm>
                    <a:prstGeom prst="rect">
                      <a:avLst/>
                    </a:prstGeom>
                    <a:noFill/>
                    <a:ln>
                      <a:noFill/>
                    </a:ln>
                  </pic:spPr>
                </pic:pic>
              </a:graphicData>
            </a:graphic>
          </wp:inline>
        </w:drawing>
      </w:r>
    </w:p>
    <w:p w14:paraId="483BBA55" w14:textId="684539EC" w:rsidR="00706A19" w:rsidRPr="00873167" w:rsidRDefault="00706A19" w:rsidP="00873167">
      <w:pPr>
        <w:pStyle w:val="Caption"/>
        <w:tabs>
          <w:tab w:val="left" w:pos="1701"/>
          <w:tab w:val="left" w:pos="2268"/>
          <w:tab w:val="right" w:pos="8789"/>
        </w:tabs>
        <w:spacing w:before="0" w:after="0" w:line="280" w:lineRule="exact"/>
        <w:rPr>
          <w:rFonts w:eastAsia="Calibri" w:cs="Arial"/>
          <w:bCs w:val="0"/>
          <w:szCs w:val="24"/>
          <w:lang w:val="en-US"/>
        </w:rPr>
      </w:pPr>
      <w:bookmarkStart w:id="34" w:name="_Toc40089704"/>
      <w:proofErr w:type="spellStart"/>
      <w:r w:rsidRPr="00873167">
        <w:rPr>
          <w:rFonts w:eastAsia="Calibri" w:cs="Arial"/>
          <w:bCs w:val="0"/>
          <w:szCs w:val="24"/>
          <w:lang w:val="en-US"/>
        </w:rPr>
        <w:t>Figura</w:t>
      </w:r>
      <w:proofErr w:type="spellEnd"/>
      <w:r w:rsidRPr="00873167">
        <w:rPr>
          <w:rFonts w:eastAsia="Calibri" w:cs="Arial"/>
          <w:bCs w:val="0"/>
          <w:szCs w:val="24"/>
          <w:lang w:val="en-US"/>
        </w:rPr>
        <w:t xml:space="preserve"> </w:t>
      </w:r>
      <w:r w:rsidRPr="00873167">
        <w:rPr>
          <w:rFonts w:eastAsia="Calibri" w:cs="Arial"/>
          <w:bCs w:val="0"/>
          <w:szCs w:val="24"/>
          <w:lang w:val="en-US"/>
        </w:rPr>
        <w:fldChar w:fldCharType="begin"/>
      </w:r>
      <w:r w:rsidRPr="00873167">
        <w:rPr>
          <w:rFonts w:eastAsia="Calibri" w:cs="Arial"/>
          <w:bCs w:val="0"/>
          <w:szCs w:val="24"/>
          <w:lang w:val="en-US"/>
        </w:rPr>
        <w:instrText xml:space="preserve"> SEQ Figure \* ARABIC </w:instrText>
      </w:r>
      <w:r w:rsidRPr="00873167">
        <w:rPr>
          <w:rFonts w:eastAsia="Calibri" w:cs="Arial"/>
          <w:bCs w:val="0"/>
          <w:szCs w:val="24"/>
          <w:lang w:val="en-US"/>
        </w:rPr>
        <w:fldChar w:fldCharType="separate"/>
      </w:r>
      <w:r w:rsidR="00E85EA9">
        <w:rPr>
          <w:rFonts w:eastAsia="Calibri" w:cs="Arial"/>
          <w:bCs w:val="0"/>
          <w:noProof/>
          <w:szCs w:val="24"/>
          <w:lang w:val="en-US"/>
        </w:rPr>
        <w:t>3</w:t>
      </w:r>
      <w:r w:rsidRPr="00873167">
        <w:rPr>
          <w:rFonts w:eastAsia="Calibri" w:cs="Arial"/>
          <w:bCs w:val="0"/>
          <w:szCs w:val="24"/>
          <w:lang w:val="en-US"/>
        </w:rPr>
        <w:fldChar w:fldCharType="end"/>
      </w:r>
      <w:r w:rsidRPr="00873167">
        <w:rPr>
          <w:rFonts w:eastAsia="Calibri" w:cs="Arial"/>
          <w:bCs w:val="0"/>
          <w:szCs w:val="24"/>
          <w:lang w:val="en-US"/>
        </w:rPr>
        <w:t xml:space="preserve">: </w:t>
      </w:r>
      <w:proofErr w:type="spellStart"/>
      <w:r w:rsidRPr="00873167">
        <w:rPr>
          <w:rFonts w:eastAsia="Calibri" w:cs="Arial"/>
          <w:bCs w:val="0"/>
          <w:szCs w:val="24"/>
          <w:lang w:val="en-US"/>
        </w:rPr>
        <w:t>Ponderea</w:t>
      </w:r>
      <w:proofErr w:type="spellEnd"/>
      <w:r w:rsidRPr="00873167">
        <w:rPr>
          <w:rFonts w:eastAsia="Calibri" w:cs="Arial"/>
          <w:bCs w:val="0"/>
          <w:szCs w:val="24"/>
          <w:lang w:val="en-US"/>
        </w:rPr>
        <w:t xml:space="preserve"> </w:t>
      </w:r>
      <w:proofErr w:type="spellStart"/>
      <w:r w:rsidRPr="00873167">
        <w:rPr>
          <w:rFonts w:eastAsia="Calibri" w:cs="Arial"/>
          <w:bCs w:val="0"/>
          <w:szCs w:val="24"/>
          <w:lang w:val="en-US"/>
        </w:rPr>
        <w:t>cantitatii</w:t>
      </w:r>
      <w:proofErr w:type="spellEnd"/>
      <w:r w:rsidRPr="00873167">
        <w:rPr>
          <w:rFonts w:eastAsia="Calibri" w:cs="Arial"/>
          <w:bCs w:val="0"/>
          <w:szCs w:val="24"/>
          <w:lang w:val="en-US"/>
        </w:rPr>
        <w:t xml:space="preserve"> de </w:t>
      </w:r>
      <w:proofErr w:type="spellStart"/>
      <w:r w:rsidRPr="00873167">
        <w:rPr>
          <w:rFonts w:eastAsia="Calibri" w:cs="Arial"/>
          <w:bCs w:val="0"/>
          <w:szCs w:val="24"/>
          <w:lang w:val="en-US"/>
        </w:rPr>
        <w:t>apa</w:t>
      </w:r>
      <w:proofErr w:type="spellEnd"/>
      <w:r w:rsidRPr="00873167">
        <w:rPr>
          <w:rFonts w:eastAsia="Calibri" w:cs="Arial"/>
          <w:bCs w:val="0"/>
          <w:szCs w:val="24"/>
          <w:lang w:val="en-US"/>
        </w:rPr>
        <w:t xml:space="preserve"> </w:t>
      </w:r>
      <w:proofErr w:type="spellStart"/>
      <w:r w:rsidRPr="00873167">
        <w:rPr>
          <w:rFonts w:eastAsia="Calibri" w:cs="Arial"/>
          <w:bCs w:val="0"/>
          <w:szCs w:val="24"/>
          <w:lang w:val="en-US"/>
        </w:rPr>
        <w:t>facturata</w:t>
      </w:r>
      <w:proofErr w:type="spellEnd"/>
      <w:r w:rsidRPr="00873167">
        <w:rPr>
          <w:rFonts w:eastAsia="Calibri" w:cs="Arial"/>
          <w:bCs w:val="0"/>
          <w:szCs w:val="24"/>
          <w:lang w:val="en-US"/>
        </w:rPr>
        <w:t xml:space="preserve"> la </w:t>
      </w:r>
      <w:proofErr w:type="spellStart"/>
      <w:r w:rsidR="000A17DF">
        <w:rPr>
          <w:rFonts w:eastAsia="Calibri" w:cs="Arial"/>
          <w:bCs w:val="0"/>
          <w:szCs w:val="24"/>
          <w:lang w:val="en-US"/>
        </w:rPr>
        <w:t>populatie</w:t>
      </w:r>
      <w:proofErr w:type="spellEnd"/>
      <w:r w:rsidRPr="00873167">
        <w:rPr>
          <w:rFonts w:eastAsia="Calibri" w:cs="Arial"/>
          <w:bCs w:val="0"/>
          <w:szCs w:val="24"/>
          <w:lang w:val="en-US"/>
        </w:rPr>
        <w:t xml:space="preserve"> </w:t>
      </w:r>
      <w:r w:rsidR="00FE46BE">
        <w:rPr>
          <w:rFonts w:eastAsia="Calibri" w:cs="Arial"/>
          <w:bCs w:val="0"/>
          <w:szCs w:val="24"/>
          <w:lang w:val="en-US"/>
        </w:rPr>
        <w:t xml:space="preserve">in total </w:t>
      </w:r>
      <w:proofErr w:type="spellStart"/>
      <w:r w:rsidR="00FE46BE">
        <w:rPr>
          <w:rFonts w:eastAsia="Calibri" w:cs="Arial"/>
          <w:bCs w:val="0"/>
          <w:szCs w:val="24"/>
          <w:lang w:val="en-US"/>
        </w:rPr>
        <w:t>cantitate</w:t>
      </w:r>
      <w:proofErr w:type="spellEnd"/>
      <w:r w:rsidR="00FE46BE">
        <w:rPr>
          <w:rFonts w:eastAsia="Calibri" w:cs="Arial"/>
          <w:bCs w:val="0"/>
          <w:szCs w:val="24"/>
          <w:lang w:val="en-US"/>
        </w:rPr>
        <w:t xml:space="preserve"> </w:t>
      </w:r>
      <w:proofErr w:type="spellStart"/>
      <w:r w:rsidR="00FE46BE">
        <w:rPr>
          <w:rFonts w:eastAsia="Calibri" w:cs="Arial"/>
          <w:bCs w:val="0"/>
          <w:szCs w:val="24"/>
          <w:lang w:val="en-US"/>
        </w:rPr>
        <w:t>vanduta</w:t>
      </w:r>
      <w:proofErr w:type="spellEnd"/>
      <w:r w:rsidR="00FE46BE">
        <w:rPr>
          <w:rFonts w:eastAsia="Calibri" w:cs="Arial"/>
          <w:bCs w:val="0"/>
          <w:szCs w:val="24"/>
          <w:lang w:val="en-US"/>
        </w:rPr>
        <w:t xml:space="preserve"> (201</w:t>
      </w:r>
      <w:r w:rsidR="000A17DF">
        <w:rPr>
          <w:rFonts w:eastAsia="Calibri" w:cs="Arial"/>
          <w:bCs w:val="0"/>
          <w:szCs w:val="24"/>
          <w:lang w:val="en-US"/>
        </w:rPr>
        <w:t>8</w:t>
      </w:r>
      <w:r w:rsidRPr="00873167">
        <w:rPr>
          <w:rFonts w:eastAsia="Calibri" w:cs="Arial"/>
          <w:bCs w:val="0"/>
          <w:szCs w:val="24"/>
          <w:lang w:val="en-US"/>
        </w:rPr>
        <w:t>)</w:t>
      </w:r>
      <w:bookmarkEnd w:id="34"/>
    </w:p>
    <w:p w14:paraId="36683887" w14:textId="77777777" w:rsidR="00C3286F" w:rsidRPr="00EF267C" w:rsidRDefault="00C3286F" w:rsidP="00873167">
      <w:pPr>
        <w:spacing w:line="320" w:lineRule="atLeast"/>
        <w:jc w:val="both"/>
        <w:rPr>
          <w:rFonts w:eastAsiaTheme="minorHAnsi" w:cstheme="minorBidi"/>
          <w:sz w:val="20"/>
          <w:szCs w:val="22"/>
          <w:lang w:val="ro-RO"/>
        </w:rPr>
      </w:pPr>
      <w:r w:rsidRPr="00EF267C">
        <w:rPr>
          <w:rFonts w:eastAsiaTheme="minorHAnsi" w:cstheme="minorBidi"/>
          <w:sz w:val="20"/>
          <w:szCs w:val="22"/>
          <w:lang w:val="ro-RO"/>
        </w:rPr>
        <w:lastRenderedPageBreak/>
        <w:t>Structura si dezvoltarea economica a judetului influenteaza de asemenea si rata somajului, dupa cum se arata in tabelul urmator:</w:t>
      </w:r>
    </w:p>
    <w:p w14:paraId="574D713A" w14:textId="77777777" w:rsidR="00873167" w:rsidRPr="00EF267C" w:rsidRDefault="00873167" w:rsidP="00564E89">
      <w:pPr>
        <w:rPr>
          <w:rFonts w:ascii="Arial Narrow" w:hAnsi="Arial Narrow"/>
          <w:i/>
          <w:sz w:val="18"/>
          <w:lang w:val="ro-RO"/>
        </w:rPr>
      </w:pPr>
    </w:p>
    <w:p w14:paraId="50FDA446" w14:textId="0A79CED8" w:rsidR="00564E89" w:rsidRPr="00EF267C" w:rsidRDefault="00564E89" w:rsidP="00564E89">
      <w:pPr>
        <w:rPr>
          <w:rFonts w:cs="Arial"/>
          <w:i/>
          <w:sz w:val="18"/>
          <w:lang w:val="ro-RO"/>
        </w:rPr>
      </w:pPr>
      <w:r w:rsidRPr="00EF267C">
        <w:rPr>
          <w:rFonts w:cs="Arial"/>
          <w:i/>
          <w:sz w:val="18"/>
          <w:lang w:val="ro-RO"/>
        </w:rPr>
        <w:t xml:space="preserve">Sursa: Comisia Nationala de Prognoza, “Prognoza principalilor indicatori socio-economici la nivel regional”, </w:t>
      </w:r>
      <w:r w:rsidR="007668AF" w:rsidRPr="00EF267C">
        <w:rPr>
          <w:rFonts w:cs="Arial"/>
          <w:i/>
          <w:sz w:val="18"/>
          <w:szCs w:val="18"/>
          <w:lang w:val="ro-RO"/>
        </w:rPr>
        <w:t>2015-201</w:t>
      </w:r>
      <w:r w:rsidR="00754FD9" w:rsidRPr="00EF267C">
        <w:rPr>
          <w:rFonts w:cs="Arial"/>
          <w:i/>
          <w:sz w:val="18"/>
          <w:szCs w:val="18"/>
          <w:lang w:val="ro-RO"/>
        </w:rPr>
        <w:t>9</w:t>
      </w:r>
    </w:p>
    <w:tbl>
      <w:tblPr>
        <w:tblW w:w="5000" w:type="pct"/>
        <w:tblLook w:val="04A0" w:firstRow="1" w:lastRow="0" w:firstColumn="1" w:lastColumn="0" w:noHBand="0" w:noVBand="1"/>
      </w:tblPr>
      <w:tblGrid>
        <w:gridCol w:w="2916"/>
        <w:gridCol w:w="1126"/>
        <w:gridCol w:w="1126"/>
        <w:gridCol w:w="1126"/>
        <w:gridCol w:w="1122"/>
        <w:gridCol w:w="1122"/>
        <w:gridCol w:w="1118"/>
      </w:tblGrid>
      <w:tr w:rsidR="00754FD9" w:rsidRPr="00EF267C" w14:paraId="0C71077D" w14:textId="05314849" w:rsidTr="00754FD9">
        <w:trPr>
          <w:trHeight w:val="264"/>
        </w:trPr>
        <w:tc>
          <w:tcPr>
            <w:tcW w:w="15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2D93E1FB" w14:textId="77777777" w:rsidR="00754FD9" w:rsidRPr="00EF267C" w:rsidRDefault="00754FD9" w:rsidP="003E00AF">
            <w:pPr>
              <w:jc w:val="center"/>
              <w:rPr>
                <w:rFonts w:cs="Arial"/>
                <w:b/>
                <w:sz w:val="20"/>
              </w:rPr>
            </w:pPr>
            <w:r w:rsidRPr="00EF267C">
              <w:rPr>
                <w:rFonts w:cs="Arial"/>
                <w:b/>
                <w:sz w:val="20"/>
              </w:rPr>
              <w:t xml:space="preserve">Rata </w:t>
            </w:r>
            <w:proofErr w:type="spellStart"/>
            <w:r w:rsidRPr="00EF267C">
              <w:rPr>
                <w:rFonts w:cs="Arial"/>
                <w:b/>
                <w:sz w:val="20"/>
              </w:rPr>
              <w:t>somajului</w:t>
            </w:r>
            <w:proofErr w:type="spellEnd"/>
          </w:p>
        </w:tc>
        <w:tc>
          <w:tcPr>
            <w:tcW w:w="5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D5117C7" w14:textId="77777777" w:rsidR="00754FD9" w:rsidRPr="00EF267C" w:rsidRDefault="00754FD9" w:rsidP="003A4C8F">
            <w:pPr>
              <w:jc w:val="center"/>
              <w:rPr>
                <w:rFonts w:cs="Arial"/>
                <w:b/>
                <w:sz w:val="20"/>
              </w:rPr>
            </w:pPr>
            <w:r w:rsidRPr="00EF267C">
              <w:rPr>
                <w:rFonts w:cs="Arial"/>
                <w:b/>
                <w:sz w:val="20"/>
              </w:rPr>
              <w:t>2014</w:t>
            </w:r>
          </w:p>
        </w:tc>
        <w:tc>
          <w:tcPr>
            <w:tcW w:w="5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B09EC9B" w14:textId="77777777" w:rsidR="00754FD9" w:rsidRPr="00EF267C" w:rsidRDefault="00754FD9" w:rsidP="003A4C8F">
            <w:pPr>
              <w:jc w:val="center"/>
              <w:rPr>
                <w:rFonts w:cs="Arial"/>
                <w:b/>
                <w:sz w:val="20"/>
              </w:rPr>
            </w:pPr>
            <w:r w:rsidRPr="00EF267C">
              <w:rPr>
                <w:rFonts w:cs="Arial"/>
                <w:b/>
                <w:sz w:val="20"/>
              </w:rPr>
              <w:t>2015</w:t>
            </w:r>
          </w:p>
        </w:tc>
        <w:tc>
          <w:tcPr>
            <w:tcW w:w="583"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6C6E2CE" w14:textId="77777777" w:rsidR="00754FD9" w:rsidRPr="00EF267C" w:rsidRDefault="00754FD9" w:rsidP="003A4C8F">
            <w:pPr>
              <w:jc w:val="center"/>
              <w:rPr>
                <w:rFonts w:cs="Arial"/>
                <w:b/>
                <w:sz w:val="20"/>
              </w:rPr>
            </w:pPr>
            <w:r w:rsidRPr="00EF267C">
              <w:rPr>
                <w:rFonts w:cs="Arial"/>
                <w:b/>
                <w:sz w:val="20"/>
              </w:rPr>
              <w:t>2016</w:t>
            </w:r>
          </w:p>
        </w:tc>
        <w:tc>
          <w:tcPr>
            <w:tcW w:w="581" w:type="pct"/>
            <w:tcBorders>
              <w:top w:val="single" w:sz="4" w:space="0" w:color="auto"/>
              <w:left w:val="nil"/>
              <w:bottom w:val="single" w:sz="4" w:space="0" w:color="auto"/>
              <w:right w:val="single" w:sz="4" w:space="0" w:color="auto"/>
            </w:tcBorders>
            <w:shd w:val="clear" w:color="auto" w:fill="BFBFBF" w:themeFill="background1" w:themeFillShade="BF"/>
          </w:tcPr>
          <w:p w14:paraId="26F7D347" w14:textId="77777777" w:rsidR="00754FD9" w:rsidRPr="00EF267C" w:rsidRDefault="00754FD9" w:rsidP="003A4C8F">
            <w:pPr>
              <w:jc w:val="center"/>
              <w:rPr>
                <w:rFonts w:cs="Arial"/>
                <w:b/>
                <w:sz w:val="20"/>
              </w:rPr>
            </w:pPr>
            <w:r w:rsidRPr="00EF267C">
              <w:rPr>
                <w:rFonts w:cs="Arial"/>
                <w:b/>
                <w:sz w:val="20"/>
              </w:rPr>
              <w:t>2017</w:t>
            </w:r>
          </w:p>
        </w:tc>
        <w:tc>
          <w:tcPr>
            <w:tcW w:w="581" w:type="pct"/>
            <w:tcBorders>
              <w:top w:val="single" w:sz="4" w:space="0" w:color="auto"/>
              <w:left w:val="nil"/>
              <w:bottom w:val="single" w:sz="4" w:space="0" w:color="auto"/>
              <w:right w:val="single" w:sz="4" w:space="0" w:color="auto"/>
            </w:tcBorders>
            <w:shd w:val="clear" w:color="auto" w:fill="BFBFBF" w:themeFill="background1" w:themeFillShade="BF"/>
          </w:tcPr>
          <w:p w14:paraId="146456F7" w14:textId="11308040" w:rsidR="00754FD9" w:rsidRPr="00EF267C" w:rsidRDefault="00754FD9" w:rsidP="003A4C8F">
            <w:pPr>
              <w:jc w:val="center"/>
              <w:rPr>
                <w:rFonts w:cs="Arial"/>
                <w:b/>
                <w:sz w:val="20"/>
              </w:rPr>
            </w:pPr>
            <w:r w:rsidRPr="00EF267C">
              <w:rPr>
                <w:rFonts w:cs="Arial"/>
                <w:b/>
                <w:sz w:val="20"/>
              </w:rPr>
              <w:t>2018</w:t>
            </w:r>
          </w:p>
        </w:tc>
        <w:tc>
          <w:tcPr>
            <w:tcW w:w="579" w:type="pct"/>
            <w:tcBorders>
              <w:top w:val="single" w:sz="4" w:space="0" w:color="auto"/>
              <w:left w:val="nil"/>
              <w:bottom w:val="single" w:sz="4" w:space="0" w:color="auto"/>
              <w:right w:val="single" w:sz="4" w:space="0" w:color="auto"/>
            </w:tcBorders>
            <w:shd w:val="clear" w:color="auto" w:fill="BFBFBF" w:themeFill="background1" w:themeFillShade="BF"/>
          </w:tcPr>
          <w:p w14:paraId="4EAECE18" w14:textId="3FFDBF99" w:rsidR="00754FD9" w:rsidRPr="00EF267C" w:rsidRDefault="00754FD9" w:rsidP="003A4C8F">
            <w:pPr>
              <w:jc w:val="center"/>
              <w:rPr>
                <w:rFonts w:cs="Arial"/>
                <w:b/>
                <w:sz w:val="20"/>
              </w:rPr>
            </w:pPr>
            <w:r w:rsidRPr="00EF267C">
              <w:rPr>
                <w:rFonts w:cs="Arial"/>
                <w:b/>
                <w:sz w:val="20"/>
              </w:rPr>
              <w:t>2019</w:t>
            </w:r>
          </w:p>
        </w:tc>
      </w:tr>
      <w:tr w:rsidR="00754FD9" w:rsidRPr="00EF267C" w14:paraId="6A453FFB" w14:textId="232543B1" w:rsidTr="00491AFD">
        <w:trPr>
          <w:trHeight w:val="264"/>
        </w:trPr>
        <w:tc>
          <w:tcPr>
            <w:tcW w:w="1510" w:type="pct"/>
            <w:tcBorders>
              <w:top w:val="nil"/>
              <w:left w:val="single" w:sz="4" w:space="0" w:color="auto"/>
              <w:bottom w:val="single" w:sz="4" w:space="0" w:color="auto"/>
              <w:right w:val="single" w:sz="4" w:space="0" w:color="auto"/>
            </w:tcBorders>
            <w:vAlign w:val="center"/>
          </w:tcPr>
          <w:p w14:paraId="6738FED4" w14:textId="77777777" w:rsidR="00754FD9" w:rsidRPr="00EF267C" w:rsidRDefault="00754FD9" w:rsidP="00D92B80">
            <w:pPr>
              <w:rPr>
                <w:rFonts w:cs="Arial"/>
                <w:sz w:val="20"/>
              </w:rPr>
            </w:pPr>
            <w:r w:rsidRPr="00EF267C">
              <w:rPr>
                <w:rFonts w:cs="Arial"/>
                <w:sz w:val="20"/>
              </w:rPr>
              <w:t>Nivel national (%)</w:t>
            </w:r>
          </w:p>
        </w:tc>
        <w:tc>
          <w:tcPr>
            <w:tcW w:w="583" w:type="pct"/>
            <w:tcBorders>
              <w:top w:val="nil"/>
              <w:left w:val="nil"/>
              <w:bottom w:val="single" w:sz="4" w:space="0" w:color="auto"/>
              <w:right w:val="single" w:sz="4" w:space="0" w:color="auto"/>
            </w:tcBorders>
            <w:shd w:val="clear" w:color="auto" w:fill="auto"/>
            <w:noWrap/>
            <w:vAlign w:val="bottom"/>
          </w:tcPr>
          <w:p w14:paraId="1095029B" w14:textId="65CB40D9" w:rsidR="00754FD9" w:rsidRPr="00EF267C" w:rsidRDefault="00754FD9" w:rsidP="00D92B80">
            <w:pPr>
              <w:jc w:val="center"/>
              <w:rPr>
                <w:rFonts w:cs="Arial"/>
                <w:sz w:val="20"/>
              </w:rPr>
            </w:pPr>
            <w:r w:rsidRPr="00EF267C">
              <w:rPr>
                <w:rFonts w:cs="Arial"/>
                <w:color w:val="000000"/>
                <w:sz w:val="20"/>
              </w:rPr>
              <w:t>5</w:t>
            </w:r>
            <w:r w:rsidR="00D753BE">
              <w:rPr>
                <w:rFonts w:cs="Arial"/>
                <w:color w:val="000000"/>
                <w:sz w:val="20"/>
              </w:rPr>
              <w:t>,</w:t>
            </w:r>
            <w:r w:rsidRPr="00EF267C">
              <w:rPr>
                <w:rFonts w:cs="Arial"/>
                <w:color w:val="000000"/>
                <w:sz w:val="20"/>
              </w:rPr>
              <w:t>3</w:t>
            </w:r>
          </w:p>
        </w:tc>
        <w:tc>
          <w:tcPr>
            <w:tcW w:w="583" w:type="pct"/>
            <w:tcBorders>
              <w:top w:val="nil"/>
              <w:left w:val="nil"/>
              <w:bottom w:val="single" w:sz="4" w:space="0" w:color="auto"/>
              <w:right w:val="single" w:sz="4" w:space="0" w:color="auto"/>
            </w:tcBorders>
            <w:shd w:val="clear" w:color="auto" w:fill="auto"/>
            <w:noWrap/>
            <w:vAlign w:val="bottom"/>
          </w:tcPr>
          <w:p w14:paraId="3F91A3E3" w14:textId="76DD1F6E" w:rsidR="00754FD9" w:rsidRPr="00EF267C" w:rsidRDefault="00754FD9" w:rsidP="00D92B80">
            <w:pPr>
              <w:jc w:val="center"/>
              <w:rPr>
                <w:rFonts w:cs="Arial"/>
                <w:sz w:val="20"/>
              </w:rPr>
            </w:pPr>
            <w:r w:rsidRPr="00EF267C">
              <w:rPr>
                <w:rFonts w:cs="Arial"/>
                <w:color w:val="000000"/>
                <w:sz w:val="20"/>
              </w:rPr>
              <w:t>5</w:t>
            </w:r>
            <w:r w:rsidR="00D753BE">
              <w:rPr>
                <w:rFonts w:cs="Arial"/>
                <w:color w:val="000000"/>
                <w:sz w:val="20"/>
              </w:rPr>
              <w:t>,</w:t>
            </w:r>
            <w:r w:rsidRPr="00EF267C">
              <w:rPr>
                <w:rFonts w:cs="Arial"/>
                <w:color w:val="000000"/>
                <w:sz w:val="20"/>
              </w:rPr>
              <w:t>1</w:t>
            </w:r>
          </w:p>
        </w:tc>
        <w:tc>
          <w:tcPr>
            <w:tcW w:w="583" w:type="pct"/>
            <w:tcBorders>
              <w:top w:val="nil"/>
              <w:left w:val="nil"/>
              <w:bottom w:val="single" w:sz="4" w:space="0" w:color="auto"/>
              <w:right w:val="single" w:sz="4" w:space="0" w:color="auto"/>
            </w:tcBorders>
            <w:shd w:val="clear" w:color="auto" w:fill="auto"/>
            <w:noWrap/>
            <w:vAlign w:val="bottom"/>
          </w:tcPr>
          <w:p w14:paraId="5149226A" w14:textId="090DA774" w:rsidR="00754FD9" w:rsidRPr="00EF267C" w:rsidRDefault="00754FD9" w:rsidP="00D92B80">
            <w:pPr>
              <w:jc w:val="center"/>
              <w:rPr>
                <w:rFonts w:cs="Arial"/>
                <w:sz w:val="20"/>
              </w:rPr>
            </w:pPr>
            <w:r w:rsidRPr="00EF267C">
              <w:rPr>
                <w:rFonts w:cs="Arial"/>
                <w:color w:val="000000"/>
                <w:sz w:val="20"/>
              </w:rPr>
              <w:t>4</w:t>
            </w:r>
            <w:r w:rsidR="00D753BE">
              <w:rPr>
                <w:rFonts w:cs="Arial"/>
                <w:color w:val="000000"/>
                <w:sz w:val="20"/>
              </w:rPr>
              <w:t>,</w:t>
            </w:r>
            <w:r w:rsidRPr="00EF267C">
              <w:rPr>
                <w:rFonts w:cs="Arial"/>
                <w:color w:val="000000"/>
                <w:sz w:val="20"/>
              </w:rPr>
              <w:t>8</w:t>
            </w:r>
          </w:p>
        </w:tc>
        <w:tc>
          <w:tcPr>
            <w:tcW w:w="581" w:type="pct"/>
            <w:tcBorders>
              <w:top w:val="nil"/>
              <w:left w:val="nil"/>
              <w:bottom w:val="single" w:sz="4" w:space="0" w:color="auto"/>
              <w:right w:val="single" w:sz="4" w:space="0" w:color="auto"/>
            </w:tcBorders>
            <w:vAlign w:val="bottom"/>
          </w:tcPr>
          <w:p w14:paraId="7DBA2C5F" w14:textId="37EDBFA5" w:rsidR="00754FD9" w:rsidRPr="00EF267C" w:rsidRDefault="00754FD9" w:rsidP="00D92B80">
            <w:pPr>
              <w:jc w:val="center"/>
              <w:rPr>
                <w:rFonts w:cs="Arial"/>
                <w:sz w:val="20"/>
              </w:rPr>
            </w:pPr>
            <w:r w:rsidRPr="00EF267C">
              <w:rPr>
                <w:rFonts w:cs="Arial"/>
                <w:color w:val="000000"/>
                <w:sz w:val="20"/>
              </w:rPr>
              <w:t>4</w:t>
            </w:r>
            <w:r w:rsidR="00D753BE">
              <w:rPr>
                <w:rFonts w:cs="Arial"/>
                <w:color w:val="000000"/>
                <w:sz w:val="20"/>
              </w:rPr>
              <w:t>,</w:t>
            </w:r>
            <w:r w:rsidRPr="00EF267C">
              <w:rPr>
                <w:rFonts w:cs="Arial"/>
                <w:color w:val="000000"/>
                <w:sz w:val="20"/>
              </w:rPr>
              <w:t>0</w:t>
            </w:r>
          </w:p>
        </w:tc>
        <w:tc>
          <w:tcPr>
            <w:tcW w:w="581" w:type="pct"/>
            <w:tcBorders>
              <w:top w:val="nil"/>
              <w:left w:val="nil"/>
              <w:bottom w:val="single" w:sz="4" w:space="0" w:color="auto"/>
              <w:right w:val="single" w:sz="4" w:space="0" w:color="auto"/>
            </w:tcBorders>
            <w:vAlign w:val="bottom"/>
          </w:tcPr>
          <w:p w14:paraId="215F5837" w14:textId="7BAA6FD3" w:rsidR="00754FD9" w:rsidRPr="00EF267C" w:rsidRDefault="00754FD9" w:rsidP="00D92B80">
            <w:pPr>
              <w:jc w:val="center"/>
              <w:rPr>
                <w:rFonts w:cs="Arial"/>
                <w:sz w:val="20"/>
              </w:rPr>
            </w:pPr>
            <w:r w:rsidRPr="00EF267C">
              <w:rPr>
                <w:rFonts w:cs="Arial"/>
                <w:color w:val="000000"/>
                <w:sz w:val="20"/>
              </w:rPr>
              <w:t>3</w:t>
            </w:r>
            <w:r w:rsidR="00D753BE">
              <w:rPr>
                <w:rFonts w:cs="Arial"/>
                <w:color w:val="000000"/>
                <w:sz w:val="20"/>
              </w:rPr>
              <w:t>,</w:t>
            </w:r>
            <w:r w:rsidRPr="00EF267C">
              <w:rPr>
                <w:rFonts w:cs="Arial"/>
                <w:color w:val="000000"/>
                <w:sz w:val="20"/>
              </w:rPr>
              <w:t>3</w:t>
            </w:r>
          </w:p>
        </w:tc>
        <w:tc>
          <w:tcPr>
            <w:tcW w:w="579" w:type="pct"/>
            <w:tcBorders>
              <w:top w:val="nil"/>
              <w:left w:val="nil"/>
              <w:bottom w:val="single" w:sz="4" w:space="0" w:color="auto"/>
              <w:right w:val="single" w:sz="4" w:space="0" w:color="auto"/>
            </w:tcBorders>
            <w:vAlign w:val="bottom"/>
          </w:tcPr>
          <w:p w14:paraId="67A29006" w14:textId="58DD21D2" w:rsidR="00754FD9" w:rsidRPr="00EF267C" w:rsidRDefault="00754FD9" w:rsidP="00D92B80">
            <w:pPr>
              <w:jc w:val="center"/>
              <w:rPr>
                <w:rFonts w:cs="Arial"/>
                <w:color w:val="000000"/>
                <w:sz w:val="20"/>
              </w:rPr>
            </w:pPr>
            <w:r w:rsidRPr="00EF267C">
              <w:rPr>
                <w:rFonts w:cs="Arial"/>
                <w:color w:val="000000"/>
                <w:sz w:val="20"/>
              </w:rPr>
              <w:t>3</w:t>
            </w:r>
            <w:r w:rsidR="00D753BE">
              <w:rPr>
                <w:rFonts w:cs="Arial"/>
                <w:color w:val="000000"/>
                <w:sz w:val="20"/>
              </w:rPr>
              <w:t>,</w:t>
            </w:r>
            <w:r w:rsidRPr="00EF267C">
              <w:rPr>
                <w:rFonts w:cs="Arial"/>
                <w:color w:val="000000"/>
                <w:sz w:val="20"/>
              </w:rPr>
              <w:t>2</w:t>
            </w:r>
          </w:p>
        </w:tc>
      </w:tr>
      <w:tr w:rsidR="00754FD9" w:rsidRPr="00EF267C" w14:paraId="3F32B181" w14:textId="627C3542" w:rsidTr="00491AFD">
        <w:trPr>
          <w:trHeight w:val="264"/>
        </w:trPr>
        <w:tc>
          <w:tcPr>
            <w:tcW w:w="1510" w:type="pct"/>
            <w:tcBorders>
              <w:top w:val="nil"/>
              <w:left w:val="single" w:sz="4" w:space="0" w:color="auto"/>
              <w:bottom w:val="single" w:sz="4" w:space="0" w:color="auto"/>
              <w:right w:val="single" w:sz="4" w:space="0" w:color="auto"/>
            </w:tcBorders>
            <w:vAlign w:val="center"/>
          </w:tcPr>
          <w:p w14:paraId="7DB4699B" w14:textId="77777777" w:rsidR="00754FD9" w:rsidRPr="00EF267C" w:rsidRDefault="00754FD9" w:rsidP="00D92B80">
            <w:pPr>
              <w:rPr>
                <w:rFonts w:cs="Arial"/>
                <w:sz w:val="20"/>
              </w:rPr>
            </w:pPr>
            <w:proofErr w:type="spellStart"/>
            <w:r w:rsidRPr="00EF267C">
              <w:rPr>
                <w:rFonts w:cs="Arial"/>
                <w:sz w:val="20"/>
              </w:rPr>
              <w:t>Regiunea</w:t>
            </w:r>
            <w:proofErr w:type="spellEnd"/>
            <w:r w:rsidRPr="00EF267C">
              <w:rPr>
                <w:rFonts w:cs="Arial"/>
                <w:sz w:val="20"/>
              </w:rPr>
              <w:t xml:space="preserve"> Sud-Vest (%)</w:t>
            </w:r>
          </w:p>
        </w:tc>
        <w:tc>
          <w:tcPr>
            <w:tcW w:w="583" w:type="pct"/>
            <w:tcBorders>
              <w:top w:val="nil"/>
              <w:left w:val="nil"/>
              <w:bottom w:val="single" w:sz="4" w:space="0" w:color="auto"/>
              <w:right w:val="single" w:sz="4" w:space="0" w:color="auto"/>
            </w:tcBorders>
            <w:shd w:val="clear" w:color="auto" w:fill="auto"/>
            <w:noWrap/>
            <w:vAlign w:val="bottom"/>
          </w:tcPr>
          <w:p w14:paraId="0D444EF5" w14:textId="351F8D7B" w:rsidR="00754FD9" w:rsidRPr="00EF267C" w:rsidRDefault="00754FD9" w:rsidP="00D92B80">
            <w:pPr>
              <w:jc w:val="center"/>
              <w:rPr>
                <w:rFonts w:cs="Arial"/>
                <w:sz w:val="20"/>
              </w:rPr>
            </w:pPr>
            <w:r w:rsidRPr="00EF267C">
              <w:rPr>
                <w:rFonts w:cs="Arial"/>
                <w:color w:val="000000"/>
                <w:sz w:val="20"/>
              </w:rPr>
              <w:t>8</w:t>
            </w:r>
            <w:r w:rsidR="00D753BE">
              <w:rPr>
                <w:rFonts w:cs="Arial"/>
                <w:color w:val="000000"/>
                <w:sz w:val="20"/>
              </w:rPr>
              <w:t>,</w:t>
            </w:r>
            <w:r w:rsidRPr="00EF267C">
              <w:rPr>
                <w:rFonts w:cs="Arial"/>
                <w:color w:val="000000"/>
                <w:sz w:val="20"/>
              </w:rPr>
              <w:t>2</w:t>
            </w:r>
          </w:p>
        </w:tc>
        <w:tc>
          <w:tcPr>
            <w:tcW w:w="583" w:type="pct"/>
            <w:tcBorders>
              <w:top w:val="nil"/>
              <w:left w:val="nil"/>
              <w:bottom w:val="single" w:sz="4" w:space="0" w:color="auto"/>
              <w:right w:val="single" w:sz="4" w:space="0" w:color="auto"/>
            </w:tcBorders>
            <w:shd w:val="clear" w:color="auto" w:fill="auto"/>
            <w:noWrap/>
            <w:vAlign w:val="bottom"/>
          </w:tcPr>
          <w:p w14:paraId="1095B2FF" w14:textId="4A60CDA4" w:rsidR="00754FD9" w:rsidRPr="00EF267C" w:rsidRDefault="00754FD9" w:rsidP="00D92B80">
            <w:pPr>
              <w:jc w:val="center"/>
              <w:rPr>
                <w:rFonts w:cs="Arial"/>
                <w:sz w:val="20"/>
              </w:rPr>
            </w:pPr>
            <w:r w:rsidRPr="00EF267C">
              <w:rPr>
                <w:rFonts w:cs="Arial"/>
                <w:color w:val="000000"/>
                <w:sz w:val="20"/>
              </w:rPr>
              <w:t>8</w:t>
            </w:r>
            <w:r w:rsidR="00D753BE">
              <w:rPr>
                <w:rFonts w:cs="Arial"/>
                <w:color w:val="000000"/>
                <w:sz w:val="20"/>
              </w:rPr>
              <w:t>,</w:t>
            </w:r>
            <w:r w:rsidRPr="00EF267C">
              <w:rPr>
                <w:rFonts w:cs="Arial"/>
                <w:color w:val="000000"/>
                <w:sz w:val="20"/>
              </w:rPr>
              <w:t>2</w:t>
            </w:r>
          </w:p>
        </w:tc>
        <w:tc>
          <w:tcPr>
            <w:tcW w:w="583" w:type="pct"/>
            <w:tcBorders>
              <w:top w:val="nil"/>
              <w:left w:val="nil"/>
              <w:bottom w:val="single" w:sz="4" w:space="0" w:color="auto"/>
              <w:right w:val="single" w:sz="4" w:space="0" w:color="auto"/>
            </w:tcBorders>
            <w:shd w:val="clear" w:color="auto" w:fill="auto"/>
            <w:noWrap/>
            <w:vAlign w:val="bottom"/>
          </w:tcPr>
          <w:p w14:paraId="5A0097A2" w14:textId="56E700E9" w:rsidR="00754FD9" w:rsidRPr="00EF267C" w:rsidRDefault="00754FD9" w:rsidP="00D92B80">
            <w:pPr>
              <w:jc w:val="center"/>
              <w:rPr>
                <w:rFonts w:cs="Arial"/>
                <w:sz w:val="20"/>
              </w:rPr>
            </w:pPr>
            <w:r w:rsidRPr="00EF267C">
              <w:rPr>
                <w:rFonts w:cs="Arial"/>
                <w:color w:val="000000"/>
                <w:sz w:val="20"/>
              </w:rPr>
              <w:t>8</w:t>
            </w:r>
            <w:r w:rsidR="00D753BE">
              <w:rPr>
                <w:rFonts w:cs="Arial"/>
                <w:color w:val="000000"/>
                <w:sz w:val="20"/>
              </w:rPr>
              <w:t>,</w:t>
            </w:r>
            <w:r w:rsidRPr="00EF267C">
              <w:rPr>
                <w:rFonts w:cs="Arial"/>
                <w:color w:val="000000"/>
                <w:sz w:val="20"/>
              </w:rPr>
              <w:t>3</w:t>
            </w:r>
          </w:p>
        </w:tc>
        <w:tc>
          <w:tcPr>
            <w:tcW w:w="581" w:type="pct"/>
            <w:tcBorders>
              <w:top w:val="nil"/>
              <w:left w:val="nil"/>
              <w:bottom w:val="single" w:sz="4" w:space="0" w:color="auto"/>
              <w:right w:val="single" w:sz="4" w:space="0" w:color="auto"/>
            </w:tcBorders>
            <w:vAlign w:val="bottom"/>
          </w:tcPr>
          <w:p w14:paraId="63C60820" w14:textId="5CB0AF86" w:rsidR="00754FD9" w:rsidRPr="00EF267C" w:rsidRDefault="00754FD9" w:rsidP="00D92B80">
            <w:pPr>
              <w:jc w:val="center"/>
              <w:rPr>
                <w:rFonts w:cs="Arial"/>
                <w:sz w:val="20"/>
              </w:rPr>
            </w:pPr>
            <w:r w:rsidRPr="00EF267C">
              <w:rPr>
                <w:rFonts w:cs="Arial"/>
                <w:color w:val="000000"/>
                <w:sz w:val="20"/>
              </w:rPr>
              <w:t>7</w:t>
            </w:r>
            <w:r w:rsidR="00D753BE">
              <w:rPr>
                <w:rFonts w:cs="Arial"/>
                <w:color w:val="000000"/>
                <w:sz w:val="20"/>
              </w:rPr>
              <w:t>,</w:t>
            </w:r>
            <w:r w:rsidRPr="00EF267C">
              <w:rPr>
                <w:rFonts w:cs="Arial"/>
                <w:color w:val="000000"/>
                <w:sz w:val="20"/>
              </w:rPr>
              <w:t>3</w:t>
            </w:r>
          </w:p>
        </w:tc>
        <w:tc>
          <w:tcPr>
            <w:tcW w:w="581" w:type="pct"/>
            <w:tcBorders>
              <w:top w:val="nil"/>
              <w:left w:val="nil"/>
              <w:bottom w:val="single" w:sz="4" w:space="0" w:color="auto"/>
              <w:right w:val="single" w:sz="4" w:space="0" w:color="auto"/>
            </w:tcBorders>
            <w:vAlign w:val="bottom"/>
          </w:tcPr>
          <w:p w14:paraId="513C522B" w14:textId="22F895C0" w:rsidR="00754FD9" w:rsidRPr="00EF267C" w:rsidRDefault="00754FD9" w:rsidP="00D92B80">
            <w:pPr>
              <w:jc w:val="center"/>
              <w:rPr>
                <w:rFonts w:cs="Arial"/>
                <w:sz w:val="20"/>
              </w:rPr>
            </w:pPr>
            <w:r w:rsidRPr="00EF267C">
              <w:rPr>
                <w:rFonts w:cs="Arial"/>
                <w:color w:val="000000"/>
                <w:sz w:val="20"/>
              </w:rPr>
              <w:t>5</w:t>
            </w:r>
            <w:r w:rsidR="00D753BE">
              <w:rPr>
                <w:rFonts w:cs="Arial"/>
                <w:color w:val="000000"/>
                <w:sz w:val="20"/>
              </w:rPr>
              <w:t>,</w:t>
            </w:r>
            <w:r w:rsidRPr="00EF267C">
              <w:rPr>
                <w:rFonts w:cs="Arial"/>
                <w:color w:val="000000"/>
                <w:sz w:val="20"/>
              </w:rPr>
              <w:t>9</w:t>
            </w:r>
          </w:p>
        </w:tc>
        <w:tc>
          <w:tcPr>
            <w:tcW w:w="579" w:type="pct"/>
            <w:tcBorders>
              <w:top w:val="nil"/>
              <w:left w:val="nil"/>
              <w:bottom w:val="single" w:sz="4" w:space="0" w:color="auto"/>
              <w:right w:val="single" w:sz="4" w:space="0" w:color="auto"/>
            </w:tcBorders>
            <w:vAlign w:val="bottom"/>
          </w:tcPr>
          <w:p w14:paraId="52140136" w14:textId="4722420E" w:rsidR="00754FD9" w:rsidRPr="00EF267C" w:rsidRDefault="00754FD9" w:rsidP="00D92B80">
            <w:pPr>
              <w:jc w:val="center"/>
              <w:rPr>
                <w:rFonts w:cs="Arial"/>
                <w:color w:val="000000"/>
                <w:sz w:val="20"/>
              </w:rPr>
            </w:pPr>
            <w:r w:rsidRPr="00EF267C">
              <w:rPr>
                <w:rFonts w:cs="Arial"/>
                <w:color w:val="000000"/>
                <w:sz w:val="20"/>
              </w:rPr>
              <w:t>5</w:t>
            </w:r>
            <w:r w:rsidR="00D753BE">
              <w:rPr>
                <w:rFonts w:cs="Arial"/>
                <w:color w:val="000000"/>
                <w:sz w:val="20"/>
              </w:rPr>
              <w:t>,</w:t>
            </w:r>
            <w:r w:rsidRPr="00EF267C">
              <w:rPr>
                <w:rFonts w:cs="Arial"/>
                <w:color w:val="000000"/>
                <w:sz w:val="20"/>
              </w:rPr>
              <w:t>8</w:t>
            </w:r>
          </w:p>
        </w:tc>
      </w:tr>
      <w:tr w:rsidR="00754FD9" w:rsidRPr="00EF267C" w14:paraId="7F839328" w14:textId="647F6575" w:rsidTr="00491AFD">
        <w:trPr>
          <w:trHeight w:val="264"/>
        </w:trPr>
        <w:tc>
          <w:tcPr>
            <w:tcW w:w="1510" w:type="pct"/>
            <w:tcBorders>
              <w:top w:val="nil"/>
              <w:left w:val="single" w:sz="4" w:space="0" w:color="auto"/>
              <w:bottom w:val="single" w:sz="4" w:space="0" w:color="auto"/>
              <w:right w:val="single" w:sz="4" w:space="0" w:color="auto"/>
            </w:tcBorders>
            <w:vAlign w:val="center"/>
          </w:tcPr>
          <w:p w14:paraId="16D081B3" w14:textId="77777777" w:rsidR="00754FD9" w:rsidRPr="00EF267C" w:rsidRDefault="00754FD9" w:rsidP="00D92B80">
            <w:pPr>
              <w:rPr>
                <w:rFonts w:cs="Arial"/>
                <w:sz w:val="20"/>
              </w:rPr>
            </w:pPr>
            <w:proofErr w:type="spellStart"/>
            <w:r w:rsidRPr="00EF267C">
              <w:rPr>
                <w:rFonts w:cs="Arial"/>
                <w:sz w:val="20"/>
              </w:rPr>
              <w:t>Judetul</w:t>
            </w:r>
            <w:proofErr w:type="spellEnd"/>
            <w:r w:rsidRPr="00EF267C">
              <w:rPr>
                <w:rFonts w:cs="Arial"/>
                <w:sz w:val="20"/>
              </w:rPr>
              <w:t xml:space="preserve"> </w:t>
            </w:r>
            <w:proofErr w:type="spellStart"/>
            <w:r w:rsidRPr="00EF267C">
              <w:rPr>
                <w:rFonts w:cs="Arial"/>
                <w:sz w:val="20"/>
              </w:rPr>
              <w:t>Gorj</w:t>
            </w:r>
            <w:proofErr w:type="spellEnd"/>
            <w:r w:rsidRPr="00EF267C">
              <w:rPr>
                <w:rFonts w:cs="Arial"/>
                <w:sz w:val="20"/>
              </w:rPr>
              <w:t xml:space="preserve"> (%)</w:t>
            </w:r>
          </w:p>
        </w:tc>
        <w:tc>
          <w:tcPr>
            <w:tcW w:w="583" w:type="pct"/>
            <w:tcBorders>
              <w:top w:val="nil"/>
              <w:left w:val="nil"/>
              <w:bottom w:val="single" w:sz="4" w:space="0" w:color="auto"/>
              <w:right w:val="single" w:sz="4" w:space="0" w:color="auto"/>
            </w:tcBorders>
            <w:shd w:val="clear" w:color="auto" w:fill="auto"/>
            <w:noWrap/>
            <w:vAlign w:val="bottom"/>
          </w:tcPr>
          <w:p w14:paraId="580C6FB7" w14:textId="096F3A2E" w:rsidR="00754FD9" w:rsidRPr="00EF267C" w:rsidRDefault="00754FD9" w:rsidP="00D92B80">
            <w:pPr>
              <w:jc w:val="center"/>
              <w:rPr>
                <w:rFonts w:cs="Arial"/>
                <w:sz w:val="20"/>
              </w:rPr>
            </w:pPr>
            <w:r w:rsidRPr="00EF267C">
              <w:rPr>
                <w:rFonts w:cs="Arial"/>
                <w:color w:val="000000"/>
                <w:sz w:val="20"/>
              </w:rPr>
              <w:t>7</w:t>
            </w:r>
            <w:r w:rsidR="00D753BE">
              <w:rPr>
                <w:rFonts w:cs="Arial"/>
                <w:color w:val="000000"/>
                <w:sz w:val="20"/>
              </w:rPr>
              <w:t>,</w:t>
            </w:r>
            <w:r w:rsidRPr="00EF267C">
              <w:rPr>
                <w:rFonts w:cs="Arial"/>
                <w:color w:val="000000"/>
                <w:sz w:val="20"/>
              </w:rPr>
              <w:t>5</w:t>
            </w:r>
          </w:p>
        </w:tc>
        <w:tc>
          <w:tcPr>
            <w:tcW w:w="583" w:type="pct"/>
            <w:tcBorders>
              <w:top w:val="nil"/>
              <w:left w:val="nil"/>
              <w:bottom w:val="single" w:sz="4" w:space="0" w:color="auto"/>
              <w:right w:val="single" w:sz="4" w:space="0" w:color="auto"/>
            </w:tcBorders>
            <w:shd w:val="clear" w:color="auto" w:fill="auto"/>
            <w:noWrap/>
            <w:vAlign w:val="bottom"/>
          </w:tcPr>
          <w:p w14:paraId="7026A874" w14:textId="25BDA70D" w:rsidR="00754FD9" w:rsidRPr="00EF267C" w:rsidRDefault="00754FD9" w:rsidP="00D92B80">
            <w:pPr>
              <w:jc w:val="center"/>
              <w:rPr>
                <w:rFonts w:cs="Arial"/>
                <w:sz w:val="20"/>
              </w:rPr>
            </w:pPr>
            <w:r w:rsidRPr="00EF267C">
              <w:rPr>
                <w:rFonts w:cs="Arial"/>
                <w:color w:val="000000"/>
                <w:sz w:val="20"/>
              </w:rPr>
              <w:t>7</w:t>
            </w:r>
            <w:r w:rsidR="00D753BE">
              <w:rPr>
                <w:rFonts w:cs="Arial"/>
                <w:color w:val="000000"/>
                <w:sz w:val="20"/>
              </w:rPr>
              <w:t>,</w:t>
            </w:r>
            <w:r w:rsidRPr="00EF267C">
              <w:rPr>
                <w:rFonts w:cs="Arial"/>
                <w:color w:val="000000"/>
                <w:sz w:val="20"/>
              </w:rPr>
              <w:t>7</w:t>
            </w:r>
          </w:p>
        </w:tc>
        <w:tc>
          <w:tcPr>
            <w:tcW w:w="583" w:type="pct"/>
            <w:tcBorders>
              <w:top w:val="nil"/>
              <w:left w:val="nil"/>
              <w:bottom w:val="single" w:sz="4" w:space="0" w:color="auto"/>
              <w:right w:val="single" w:sz="4" w:space="0" w:color="auto"/>
            </w:tcBorders>
            <w:shd w:val="clear" w:color="auto" w:fill="auto"/>
            <w:noWrap/>
            <w:vAlign w:val="bottom"/>
          </w:tcPr>
          <w:p w14:paraId="16195657" w14:textId="5EB05B7F" w:rsidR="00754FD9" w:rsidRPr="00EF267C" w:rsidRDefault="00754FD9" w:rsidP="00D92B80">
            <w:pPr>
              <w:jc w:val="center"/>
              <w:rPr>
                <w:rFonts w:cs="Arial"/>
                <w:sz w:val="20"/>
              </w:rPr>
            </w:pPr>
            <w:r w:rsidRPr="00EF267C">
              <w:rPr>
                <w:rFonts w:cs="Arial"/>
                <w:color w:val="000000"/>
                <w:sz w:val="20"/>
              </w:rPr>
              <w:t>7</w:t>
            </w:r>
            <w:r w:rsidR="00D753BE">
              <w:rPr>
                <w:rFonts w:cs="Arial"/>
                <w:color w:val="000000"/>
                <w:sz w:val="20"/>
              </w:rPr>
              <w:t>,</w:t>
            </w:r>
            <w:r w:rsidRPr="00EF267C">
              <w:rPr>
                <w:rFonts w:cs="Arial"/>
                <w:color w:val="000000"/>
                <w:sz w:val="20"/>
              </w:rPr>
              <w:t>4</w:t>
            </w:r>
          </w:p>
        </w:tc>
        <w:tc>
          <w:tcPr>
            <w:tcW w:w="581" w:type="pct"/>
            <w:tcBorders>
              <w:top w:val="nil"/>
              <w:left w:val="nil"/>
              <w:bottom w:val="single" w:sz="4" w:space="0" w:color="auto"/>
              <w:right w:val="single" w:sz="4" w:space="0" w:color="auto"/>
            </w:tcBorders>
            <w:vAlign w:val="bottom"/>
          </w:tcPr>
          <w:p w14:paraId="6512062B" w14:textId="21E4B7B8" w:rsidR="00754FD9" w:rsidRPr="00EF267C" w:rsidRDefault="00754FD9" w:rsidP="00D92B80">
            <w:pPr>
              <w:jc w:val="center"/>
              <w:rPr>
                <w:rFonts w:cs="Arial"/>
                <w:sz w:val="20"/>
              </w:rPr>
            </w:pPr>
            <w:r w:rsidRPr="00EF267C">
              <w:rPr>
                <w:rFonts w:cs="Arial"/>
                <w:color w:val="000000"/>
                <w:sz w:val="20"/>
              </w:rPr>
              <w:t>6</w:t>
            </w:r>
            <w:r w:rsidR="00D753BE">
              <w:rPr>
                <w:rFonts w:cs="Arial"/>
                <w:color w:val="000000"/>
                <w:sz w:val="20"/>
              </w:rPr>
              <w:t>,</w:t>
            </w:r>
            <w:r w:rsidRPr="00EF267C">
              <w:rPr>
                <w:rFonts w:cs="Arial"/>
                <w:color w:val="000000"/>
                <w:sz w:val="20"/>
              </w:rPr>
              <w:t>3</w:t>
            </w:r>
          </w:p>
        </w:tc>
        <w:tc>
          <w:tcPr>
            <w:tcW w:w="581" w:type="pct"/>
            <w:tcBorders>
              <w:top w:val="nil"/>
              <w:left w:val="nil"/>
              <w:bottom w:val="single" w:sz="4" w:space="0" w:color="auto"/>
              <w:right w:val="single" w:sz="4" w:space="0" w:color="auto"/>
            </w:tcBorders>
            <w:vAlign w:val="bottom"/>
          </w:tcPr>
          <w:p w14:paraId="50A43973" w14:textId="75C721B2" w:rsidR="00754FD9" w:rsidRPr="00EF267C" w:rsidRDefault="00754FD9" w:rsidP="00D92B80">
            <w:pPr>
              <w:jc w:val="center"/>
              <w:rPr>
                <w:rFonts w:cs="Arial"/>
                <w:sz w:val="20"/>
              </w:rPr>
            </w:pPr>
            <w:r w:rsidRPr="00EF267C">
              <w:rPr>
                <w:rFonts w:cs="Arial"/>
                <w:color w:val="000000"/>
                <w:sz w:val="20"/>
              </w:rPr>
              <w:t>4</w:t>
            </w:r>
            <w:r w:rsidR="00D753BE">
              <w:rPr>
                <w:rFonts w:cs="Arial"/>
                <w:color w:val="000000"/>
                <w:sz w:val="20"/>
              </w:rPr>
              <w:t>,</w:t>
            </w:r>
            <w:r w:rsidRPr="00EF267C">
              <w:rPr>
                <w:rFonts w:cs="Arial"/>
                <w:color w:val="000000"/>
                <w:sz w:val="20"/>
              </w:rPr>
              <w:t>4</w:t>
            </w:r>
          </w:p>
        </w:tc>
        <w:tc>
          <w:tcPr>
            <w:tcW w:w="579" w:type="pct"/>
            <w:tcBorders>
              <w:top w:val="nil"/>
              <w:left w:val="nil"/>
              <w:bottom w:val="single" w:sz="4" w:space="0" w:color="auto"/>
              <w:right w:val="single" w:sz="4" w:space="0" w:color="auto"/>
            </w:tcBorders>
            <w:vAlign w:val="bottom"/>
          </w:tcPr>
          <w:p w14:paraId="0664287A" w14:textId="784E35F6" w:rsidR="00754FD9" w:rsidRPr="00EF267C" w:rsidRDefault="00754FD9" w:rsidP="00D92B80">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3</w:t>
            </w:r>
          </w:p>
        </w:tc>
      </w:tr>
    </w:tbl>
    <w:p w14:paraId="75B1692D" w14:textId="4789AAEE" w:rsidR="00564E89" w:rsidRPr="00EF267C" w:rsidRDefault="00564E89" w:rsidP="00873167">
      <w:pPr>
        <w:pStyle w:val="Caption"/>
        <w:tabs>
          <w:tab w:val="left" w:pos="1701"/>
          <w:tab w:val="left" w:pos="2268"/>
          <w:tab w:val="right" w:pos="8789"/>
        </w:tabs>
        <w:spacing w:before="0" w:after="0" w:line="280" w:lineRule="exact"/>
        <w:rPr>
          <w:rFonts w:eastAsia="Calibri" w:cs="Arial"/>
          <w:bCs w:val="0"/>
          <w:szCs w:val="24"/>
          <w:lang w:val="en-US"/>
        </w:rPr>
      </w:pPr>
      <w:bookmarkStart w:id="35" w:name="_Toc465944366"/>
      <w:bookmarkStart w:id="36" w:name="_Toc492628219"/>
      <w:bookmarkStart w:id="37" w:name="_Toc507421551"/>
      <w:bookmarkStart w:id="38" w:name="_Toc40089896"/>
      <w:proofErr w:type="spellStart"/>
      <w:r w:rsidRPr="00EF267C">
        <w:rPr>
          <w:rFonts w:eastAsia="Calibri" w:cs="Arial"/>
          <w:bCs w:val="0"/>
          <w:szCs w:val="24"/>
          <w:lang w:val="en-US"/>
        </w:rPr>
        <w:t>Tabel</w:t>
      </w:r>
      <w:proofErr w:type="spellEnd"/>
      <w:r w:rsidRPr="00EF267C">
        <w:rPr>
          <w:rFonts w:eastAsia="Calibri" w:cs="Arial"/>
          <w:bCs w:val="0"/>
          <w:szCs w:val="24"/>
          <w:lang w:val="en-US"/>
        </w:rPr>
        <w:t xml:space="preserve"> </w:t>
      </w:r>
      <w:r w:rsidRPr="00EF267C">
        <w:rPr>
          <w:rFonts w:eastAsia="Calibri" w:cs="Arial"/>
          <w:bCs w:val="0"/>
          <w:szCs w:val="24"/>
          <w:lang w:val="en-US"/>
        </w:rPr>
        <w:fldChar w:fldCharType="begin"/>
      </w:r>
      <w:r w:rsidRPr="00EF267C">
        <w:rPr>
          <w:rFonts w:eastAsia="Calibri" w:cs="Arial"/>
          <w:bCs w:val="0"/>
          <w:szCs w:val="24"/>
          <w:lang w:val="en-US"/>
        </w:rPr>
        <w:instrText xml:space="preserve"> SEQ Table \* ARABIC \s 2 </w:instrText>
      </w:r>
      <w:r w:rsidRPr="00EF267C">
        <w:rPr>
          <w:rFonts w:eastAsia="Calibri" w:cs="Arial"/>
          <w:bCs w:val="0"/>
          <w:szCs w:val="24"/>
          <w:lang w:val="en-US"/>
        </w:rPr>
        <w:fldChar w:fldCharType="separate"/>
      </w:r>
      <w:r w:rsidR="00E85EA9" w:rsidRPr="00EF267C">
        <w:rPr>
          <w:rFonts w:eastAsia="Calibri" w:cs="Arial"/>
          <w:bCs w:val="0"/>
          <w:noProof/>
          <w:szCs w:val="24"/>
          <w:lang w:val="en-US"/>
        </w:rPr>
        <w:t>6</w:t>
      </w:r>
      <w:r w:rsidRPr="00EF267C">
        <w:rPr>
          <w:rFonts w:eastAsia="Calibri" w:cs="Arial"/>
          <w:bCs w:val="0"/>
          <w:szCs w:val="24"/>
          <w:lang w:val="en-US"/>
        </w:rPr>
        <w:fldChar w:fldCharType="end"/>
      </w:r>
      <w:r w:rsidRPr="00EF267C">
        <w:rPr>
          <w:rFonts w:eastAsia="Calibri" w:cs="Arial"/>
          <w:bCs w:val="0"/>
          <w:szCs w:val="24"/>
          <w:lang w:val="en-US"/>
        </w:rPr>
        <w:t xml:space="preserve">: Rata </w:t>
      </w:r>
      <w:proofErr w:type="spellStart"/>
      <w:r w:rsidRPr="00EF267C">
        <w:rPr>
          <w:rFonts w:eastAsia="Calibri" w:cs="Arial"/>
          <w:bCs w:val="0"/>
          <w:szCs w:val="24"/>
          <w:lang w:val="en-US"/>
        </w:rPr>
        <w:t>somajului</w:t>
      </w:r>
      <w:proofErr w:type="spellEnd"/>
      <w:r w:rsidRPr="00EF267C">
        <w:rPr>
          <w:rFonts w:eastAsia="Calibri" w:cs="Arial"/>
          <w:bCs w:val="0"/>
          <w:szCs w:val="24"/>
          <w:lang w:val="en-US"/>
        </w:rPr>
        <w:t xml:space="preserve"> – </w:t>
      </w:r>
      <w:proofErr w:type="spellStart"/>
      <w:r w:rsidRPr="00EF267C">
        <w:rPr>
          <w:rFonts w:eastAsia="Calibri" w:cs="Arial"/>
          <w:bCs w:val="0"/>
          <w:szCs w:val="24"/>
          <w:lang w:val="en-US"/>
        </w:rPr>
        <w:t>nivel</w:t>
      </w:r>
      <w:proofErr w:type="spellEnd"/>
      <w:r w:rsidRPr="00EF267C">
        <w:rPr>
          <w:rFonts w:eastAsia="Calibri" w:cs="Arial"/>
          <w:bCs w:val="0"/>
          <w:szCs w:val="24"/>
          <w:lang w:val="en-US"/>
        </w:rPr>
        <w:t xml:space="preserve"> national, regional vs. </w:t>
      </w:r>
      <w:bookmarkEnd w:id="35"/>
      <w:proofErr w:type="spellStart"/>
      <w:r w:rsidRPr="00EF267C">
        <w:rPr>
          <w:rFonts w:eastAsia="Calibri" w:cs="Arial"/>
          <w:bCs w:val="0"/>
          <w:szCs w:val="24"/>
          <w:lang w:val="en-US"/>
        </w:rPr>
        <w:t>jud</w:t>
      </w:r>
      <w:bookmarkEnd w:id="36"/>
      <w:bookmarkEnd w:id="37"/>
      <w:r w:rsidR="00964FF9" w:rsidRPr="00EF267C">
        <w:rPr>
          <w:rFonts w:eastAsia="Calibri" w:cs="Arial"/>
          <w:bCs w:val="0"/>
          <w:szCs w:val="24"/>
          <w:lang w:val="en-US"/>
        </w:rPr>
        <w:t>.Gorj</w:t>
      </w:r>
      <w:bookmarkEnd w:id="38"/>
      <w:proofErr w:type="spellEnd"/>
    </w:p>
    <w:p w14:paraId="321CE919" w14:textId="77777777" w:rsidR="00564E89" w:rsidRPr="00EF267C" w:rsidRDefault="00564E89" w:rsidP="00C3286F">
      <w:pPr>
        <w:rPr>
          <w:i/>
          <w:sz w:val="18"/>
          <w:lang w:val="ro-RO"/>
        </w:rPr>
      </w:pPr>
    </w:p>
    <w:p w14:paraId="1A272067" w14:textId="67E81FF5" w:rsidR="00564E89" w:rsidRDefault="00964FF9" w:rsidP="00873167">
      <w:pPr>
        <w:spacing w:line="320" w:lineRule="atLeast"/>
        <w:jc w:val="both"/>
        <w:rPr>
          <w:rFonts w:eastAsiaTheme="minorHAnsi" w:cstheme="minorBidi"/>
          <w:sz w:val="20"/>
          <w:szCs w:val="22"/>
          <w:lang w:val="ro-RO"/>
        </w:rPr>
      </w:pPr>
      <w:r w:rsidRPr="00EF267C">
        <w:rPr>
          <w:rFonts w:eastAsiaTheme="minorHAnsi" w:cstheme="minorBidi"/>
          <w:sz w:val="20"/>
          <w:szCs w:val="22"/>
          <w:lang w:val="ro-RO"/>
        </w:rPr>
        <w:t>Rata somajului din judetul Gorj</w:t>
      </w:r>
      <w:r w:rsidR="00564E89" w:rsidRPr="00EF267C">
        <w:rPr>
          <w:rFonts w:eastAsiaTheme="minorHAnsi" w:cstheme="minorBidi"/>
          <w:sz w:val="20"/>
          <w:szCs w:val="22"/>
          <w:lang w:val="ro-RO"/>
        </w:rPr>
        <w:t xml:space="preserve"> a fost semnificativ mai ridicata deca</w:t>
      </w:r>
      <w:r w:rsidRPr="00EF267C">
        <w:rPr>
          <w:rFonts w:eastAsiaTheme="minorHAnsi" w:cstheme="minorBidi"/>
          <w:sz w:val="20"/>
          <w:szCs w:val="22"/>
          <w:lang w:val="ro-RO"/>
        </w:rPr>
        <w:t>t media la nivel national</w:t>
      </w:r>
      <w:r w:rsidRPr="00873167">
        <w:rPr>
          <w:rFonts w:eastAsiaTheme="minorHAnsi" w:cstheme="minorBidi"/>
          <w:sz w:val="20"/>
          <w:szCs w:val="22"/>
          <w:lang w:val="ro-RO"/>
        </w:rPr>
        <w:t xml:space="preserve"> si </w:t>
      </w:r>
      <w:r w:rsidR="00564E89" w:rsidRPr="00873167">
        <w:rPr>
          <w:rFonts w:eastAsiaTheme="minorHAnsi" w:cstheme="minorBidi"/>
          <w:sz w:val="20"/>
          <w:szCs w:val="22"/>
          <w:lang w:val="ro-RO"/>
        </w:rPr>
        <w:t xml:space="preserve">in general cu </w:t>
      </w:r>
      <w:r w:rsidR="00D92B80">
        <w:rPr>
          <w:rFonts w:eastAsiaTheme="minorHAnsi" w:cstheme="minorBidi"/>
          <w:sz w:val="20"/>
          <w:szCs w:val="22"/>
          <w:lang w:val="ro-RO"/>
        </w:rPr>
        <w:t>1</w:t>
      </w:r>
      <w:r w:rsidR="00564E89" w:rsidRPr="00873167">
        <w:rPr>
          <w:rFonts w:eastAsiaTheme="minorHAnsi" w:cstheme="minorBidi"/>
          <w:sz w:val="20"/>
          <w:szCs w:val="22"/>
          <w:lang w:val="ro-RO"/>
        </w:rPr>
        <w:t xml:space="preserve">% mai scazuta decat cea inregistrata la nivel regional. Regiunea </w:t>
      </w:r>
      <w:r w:rsidRPr="00873167">
        <w:rPr>
          <w:rFonts w:eastAsiaTheme="minorHAnsi" w:cstheme="minorBidi"/>
          <w:sz w:val="20"/>
          <w:szCs w:val="22"/>
          <w:lang w:val="ro-RO"/>
        </w:rPr>
        <w:t>Sud-Vest este pe locul intai</w:t>
      </w:r>
      <w:r w:rsidR="00564E89" w:rsidRPr="00873167">
        <w:rPr>
          <w:rFonts w:eastAsiaTheme="minorHAnsi" w:cstheme="minorBidi"/>
          <w:sz w:val="20"/>
          <w:szCs w:val="22"/>
          <w:lang w:val="ro-RO"/>
        </w:rPr>
        <w:t xml:space="preserve"> intre regiunile care inregistreaza printre cele mai crescute rate ale somajului, in comparatie cu valoarea inregistrata la nivel national. </w:t>
      </w:r>
    </w:p>
    <w:p w14:paraId="6A12CB5C" w14:textId="77777777" w:rsidR="00564E89" w:rsidRPr="00EF267C" w:rsidRDefault="00564E89" w:rsidP="00873167">
      <w:pPr>
        <w:spacing w:line="320" w:lineRule="atLeast"/>
        <w:jc w:val="both"/>
        <w:rPr>
          <w:rFonts w:eastAsiaTheme="minorHAnsi" w:cstheme="minorBidi"/>
          <w:sz w:val="20"/>
          <w:szCs w:val="22"/>
          <w:lang w:val="ro-RO"/>
        </w:rPr>
      </w:pPr>
      <w:r w:rsidRPr="00873167">
        <w:rPr>
          <w:rFonts w:eastAsiaTheme="minorHAnsi" w:cstheme="minorBidi"/>
          <w:sz w:val="20"/>
          <w:szCs w:val="22"/>
          <w:lang w:val="ro-RO"/>
        </w:rPr>
        <w:t xml:space="preserve">Faptul ca rata somajului se situeaza peste media nationala afecteaza veniturile medii gospodaresti la nivelul judetului, </w:t>
      </w:r>
      <w:r w:rsidRPr="00EF267C">
        <w:rPr>
          <w:rFonts w:eastAsiaTheme="minorHAnsi" w:cstheme="minorBidi"/>
          <w:sz w:val="20"/>
          <w:szCs w:val="22"/>
          <w:lang w:val="ro-RO"/>
        </w:rPr>
        <w:t>care cresc mai incet decat media nationala avand un impact negativ pe puterea de plata a populatiei pentru serviciile de alimentare cu apa si canalizare. Evolutia s</w:t>
      </w:r>
      <w:r w:rsidR="00964FF9" w:rsidRPr="00EF267C">
        <w:rPr>
          <w:rFonts w:eastAsiaTheme="minorHAnsi" w:cstheme="minorBidi"/>
          <w:sz w:val="20"/>
          <w:szCs w:val="22"/>
          <w:lang w:val="ro-RO"/>
        </w:rPr>
        <w:t>alariului brut din judetul Gorj</w:t>
      </w:r>
      <w:r w:rsidRPr="00EF267C">
        <w:rPr>
          <w:rFonts w:eastAsiaTheme="minorHAnsi" w:cstheme="minorBidi"/>
          <w:sz w:val="20"/>
          <w:szCs w:val="22"/>
          <w:lang w:val="ro-RO"/>
        </w:rPr>
        <w:t xml:space="preserve"> in comparatie cu media la nivel national este prezentata in tabelul urmator:</w:t>
      </w:r>
    </w:p>
    <w:p w14:paraId="6E106E3F" w14:textId="77777777" w:rsidR="00873167" w:rsidRPr="00EF267C" w:rsidRDefault="00873167" w:rsidP="00873167">
      <w:pPr>
        <w:spacing w:line="320" w:lineRule="atLeast"/>
        <w:jc w:val="both"/>
        <w:rPr>
          <w:rFonts w:eastAsiaTheme="minorHAnsi" w:cstheme="minorBidi"/>
          <w:sz w:val="20"/>
          <w:szCs w:val="22"/>
          <w:lang w:val="ro-RO"/>
        </w:rPr>
      </w:pPr>
    </w:p>
    <w:p w14:paraId="07626153" w14:textId="721EF126" w:rsidR="00564E89" w:rsidRPr="00EF267C" w:rsidRDefault="00564E89" w:rsidP="00564E89">
      <w:pPr>
        <w:rPr>
          <w:rFonts w:cs="Arial"/>
          <w:i/>
          <w:sz w:val="18"/>
          <w:lang w:val="ro-RO"/>
        </w:rPr>
      </w:pPr>
      <w:r w:rsidRPr="00EF267C">
        <w:rPr>
          <w:rFonts w:cs="Arial"/>
          <w:i/>
          <w:sz w:val="18"/>
          <w:lang w:val="ro-RO"/>
        </w:rPr>
        <w:t xml:space="preserve">Sursa: Comisia Nationala de Prognoza, “Prognoza principalilor indicatori socio-economici la nivel regional”, </w:t>
      </w:r>
      <w:r w:rsidR="007668AF" w:rsidRPr="00EF267C">
        <w:rPr>
          <w:rFonts w:cs="Arial"/>
          <w:i/>
          <w:sz w:val="18"/>
          <w:szCs w:val="18"/>
          <w:lang w:val="ro-RO"/>
        </w:rPr>
        <w:t>2015-201</w:t>
      </w:r>
      <w:r w:rsidR="004B647B" w:rsidRPr="00EF267C">
        <w:rPr>
          <w:rFonts w:cs="Arial"/>
          <w:i/>
          <w:sz w:val="18"/>
          <w:szCs w:val="18"/>
          <w:lang w:val="ro-RO"/>
        </w:rPr>
        <w:t>9</w:t>
      </w:r>
    </w:p>
    <w:tbl>
      <w:tblPr>
        <w:tblW w:w="5000" w:type="pct"/>
        <w:tblLook w:val="04A0" w:firstRow="1" w:lastRow="0" w:firstColumn="1" w:lastColumn="0" w:noHBand="0" w:noVBand="1"/>
      </w:tblPr>
      <w:tblGrid>
        <w:gridCol w:w="3442"/>
        <w:gridCol w:w="1039"/>
        <w:gridCol w:w="1037"/>
        <w:gridCol w:w="1035"/>
        <w:gridCol w:w="1035"/>
        <w:gridCol w:w="1035"/>
        <w:gridCol w:w="1033"/>
      </w:tblGrid>
      <w:tr w:rsidR="004B647B" w:rsidRPr="00EF267C" w14:paraId="34F9ED4E" w14:textId="138F479B" w:rsidTr="004B647B">
        <w:trPr>
          <w:trHeight w:val="264"/>
          <w:tblHeader/>
        </w:trPr>
        <w:tc>
          <w:tcPr>
            <w:tcW w:w="178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643C5922" w14:textId="77777777" w:rsidR="004B647B" w:rsidRPr="00EF267C" w:rsidRDefault="004B647B" w:rsidP="00564E89">
            <w:pPr>
              <w:jc w:val="center"/>
              <w:rPr>
                <w:rFonts w:cs="Arial"/>
                <w:b/>
                <w:sz w:val="20"/>
              </w:rPr>
            </w:pPr>
            <w:proofErr w:type="spellStart"/>
            <w:r w:rsidRPr="00EF267C">
              <w:rPr>
                <w:rFonts w:cs="Arial"/>
                <w:b/>
                <w:sz w:val="20"/>
              </w:rPr>
              <w:t>Salariul</w:t>
            </w:r>
            <w:proofErr w:type="spellEnd"/>
            <w:r w:rsidRPr="00EF267C">
              <w:rPr>
                <w:rFonts w:cs="Arial"/>
                <w:b/>
                <w:sz w:val="20"/>
              </w:rPr>
              <w:t xml:space="preserve"> brut</w:t>
            </w:r>
          </w:p>
        </w:tc>
        <w:tc>
          <w:tcPr>
            <w:tcW w:w="538"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A345F17" w14:textId="77777777" w:rsidR="004B647B" w:rsidRPr="00EF267C" w:rsidRDefault="004B647B" w:rsidP="003A4C8F">
            <w:pPr>
              <w:jc w:val="center"/>
              <w:rPr>
                <w:rFonts w:cs="Arial"/>
                <w:b/>
                <w:sz w:val="20"/>
              </w:rPr>
            </w:pPr>
            <w:r w:rsidRPr="00EF267C">
              <w:rPr>
                <w:rFonts w:cs="Arial"/>
                <w:b/>
                <w:sz w:val="20"/>
              </w:rPr>
              <w:t>2014</w:t>
            </w:r>
          </w:p>
        </w:tc>
        <w:tc>
          <w:tcPr>
            <w:tcW w:w="537"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4630EB38" w14:textId="77777777" w:rsidR="004B647B" w:rsidRPr="00EF267C" w:rsidRDefault="004B647B" w:rsidP="003A4C8F">
            <w:pPr>
              <w:jc w:val="center"/>
              <w:rPr>
                <w:rFonts w:cs="Arial"/>
                <w:b/>
                <w:sz w:val="20"/>
              </w:rPr>
            </w:pPr>
            <w:r w:rsidRPr="00EF267C">
              <w:rPr>
                <w:rFonts w:cs="Arial"/>
                <w:b/>
                <w:sz w:val="20"/>
              </w:rPr>
              <w:t>2015</w:t>
            </w:r>
          </w:p>
        </w:tc>
        <w:tc>
          <w:tcPr>
            <w:tcW w:w="536"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5DBC928B" w14:textId="77777777" w:rsidR="004B647B" w:rsidRPr="00EF267C" w:rsidRDefault="004B647B" w:rsidP="003A4C8F">
            <w:pPr>
              <w:jc w:val="center"/>
              <w:rPr>
                <w:rFonts w:cs="Arial"/>
                <w:b/>
                <w:sz w:val="20"/>
              </w:rPr>
            </w:pPr>
            <w:r w:rsidRPr="00EF267C">
              <w:rPr>
                <w:rFonts w:cs="Arial"/>
                <w:b/>
                <w:sz w:val="20"/>
              </w:rPr>
              <w:t>2016</w:t>
            </w:r>
          </w:p>
        </w:tc>
        <w:tc>
          <w:tcPr>
            <w:tcW w:w="536" w:type="pct"/>
            <w:tcBorders>
              <w:top w:val="single" w:sz="4" w:space="0" w:color="auto"/>
              <w:left w:val="nil"/>
              <w:bottom w:val="single" w:sz="4" w:space="0" w:color="auto"/>
              <w:right w:val="single" w:sz="4" w:space="0" w:color="auto"/>
            </w:tcBorders>
            <w:shd w:val="clear" w:color="auto" w:fill="BFBFBF" w:themeFill="background1" w:themeFillShade="BF"/>
          </w:tcPr>
          <w:p w14:paraId="264EB81D" w14:textId="77777777" w:rsidR="004B647B" w:rsidRPr="00EF267C" w:rsidRDefault="004B647B" w:rsidP="003A4C8F">
            <w:pPr>
              <w:jc w:val="center"/>
              <w:rPr>
                <w:rFonts w:cs="Arial"/>
                <w:b/>
                <w:sz w:val="20"/>
              </w:rPr>
            </w:pPr>
            <w:r w:rsidRPr="00EF267C">
              <w:rPr>
                <w:rFonts w:cs="Arial"/>
                <w:b/>
                <w:sz w:val="20"/>
              </w:rPr>
              <w:t>2017</w:t>
            </w:r>
          </w:p>
        </w:tc>
        <w:tc>
          <w:tcPr>
            <w:tcW w:w="536" w:type="pct"/>
            <w:tcBorders>
              <w:top w:val="single" w:sz="4" w:space="0" w:color="auto"/>
              <w:left w:val="nil"/>
              <w:bottom w:val="single" w:sz="4" w:space="0" w:color="auto"/>
              <w:right w:val="single" w:sz="4" w:space="0" w:color="auto"/>
            </w:tcBorders>
            <w:shd w:val="clear" w:color="auto" w:fill="BFBFBF" w:themeFill="background1" w:themeFillShade="BF"/>
          </w:tcPr>
          <w:p w14:paraId="39CF5A0B" w14:textId="76F0D203" w:rsidR="004B647B" w:rsidRPr="00EF267C" w:rsidRDefault="004B647B" w:rsidP="003A4C8F">
            <w:pPr>
              <w:jc w:val="center"/>
              <w:rPr>
                <w:rFonts w:cs="Arial"/>
                <w:b/>
                <w:sz w:val="20"/>
              </w:rPr>
            </w:pPr>
            <w:r w:rsidRPr="00EF267C">
              <w:rPr>
                <w:rFonts w:cs="Arial"/>
                <w:b/>
                <w:sz w:val="20"/>
              </w:rPr>
              <w:t>2018</w:t>
            </w:r>
          </w:p>
        </w:tc>
        <w:tc>
          <w:tcPr>
            <w:tcW w:w="535" w:type="pct"/>
            <w:tcBorders>
              <w:top w:val="single" w:sz="4" w:space="0" w:color="auto"/>
              <w:left w:val="nil"/>
              <w:bottom w:val="single" w:sz="4" w:space="0" w:color="auto"/>
              <w:right w:val="single" w:sz="4" w:space="0" w:color="auto"/>
            </w:tcBorders>
            <w:shd w:val="clear" w:color="auto" w:fill="BFBFBF" w:themeFill="background1" w:themeFillShade="BF"/>
          </w:tcPr>
          <w:p w14:paraId="7ABAC239" w14:textId="7292851C" w:rsidR="004B647B" w:rsidRPr="00EF267C" w:rsidRDefault="004B647B" w:rsidP="003A4C8F">
            <w:pPr>
              <w:jc w:val="center"/>
              <w:rPr>
                <w:rFonts w:cs="Arial"/>
                <w:b/>
                <w:sz w:val="20"/>
              </w:rPr>
            </w:pPr>
            <w:r w:rsidRPr="00EF267C">
              <w:rPr>
                <w:rFonts w:cs="Arial"/>
                <w:b/>
                <w:sz w:val="20"/>
              </w:rPr>
              <w:t>2019</w:t>
            </w:r>
          </w:p>
        </w:tc>
      </w:tr>
      <w:tr w:rsidR="004B647B" w:rsidRPr="00EF267C" w14:paraId="5FD79857" w14:textId="69B9F865" w:rsidTr="004B647B">
        <w:trPr>
          <w:trHeight w:val="264"/>
        </w:trPr>
        <w:tc>
          <w:tcPr>
            <w:tcW w:w="1782" w:type="pct"/>
            <w:tcBorders>
              <w:top w:val="nil"/>
              <w:left w:val="single" w:sz="4" w:space="0" w:color="auto"/>
              <w:bottom w:val="single" w:sz="4" w:space="0" w:color="auto"/>
              <w:right w:val="single" w:sz="4" w:space="0" w:color="auto"/>
            </w:tcBorders>
            <w:vAlign w:val="center"/>
          </w:tcPr>
          <w:p w14:paraId="731188B9" w14:textId="77777777" w:rsidR="004B647B" w:rsidRPr="00EF267C" w:rsidRDefault="004B647B" w:rsidP="00D92B80">
            <w:pPr>
              <w:rPr>
                <w:rFonts w:cs="Arial"/>
                <w:sz w:val="20"/>
              </w:rPr>
            </w:pPr>
            <w:r w:rsidRPr="00EF267C">
              <w:rPr>
                <w:rFonts w:cs="Arial"/>
                <w:sz w:val="20"/>
              </w:rPr>
              <w:t xml:space="preserve">Media la </w:t>
            </w:r>
            <w:proofErr w:type="spellStart"/>
            <w:r w:rsidRPr="00EF267C">
              <w:rPr>
                <w:rFonts w:cs="Arial"/>
                <w:sz w:val="20"/>
              </w:rPr>
              <w:t>nivel</w:t>
            </w:r>
            <w:proofErr w:type="spellEnd"/>
            <w:r w:rsidRPr="00EF267C">
              <w:rPr>
                <w:rFonts w:cs="Arial"/>
                <w:sz w:val="20"/>
              </w:rPr>
              <w:t xml:space="preserve"> national</w:t>
            </w:r>
          </w:p>
        </w:tc>
        <w:tc>
          <w:tcPr>
            <w:tcW w:w="538" w:type="pct"/>
            <w:tcBorders>
              <w:top w:val="nil"/>
              <w:left w:val="nil"/>
              <w:bottom w:val="single" w:sz="4" w:space="0" w:color="auto"/>
              <w:right w:val="single" w:sz="4" w:space="0" w:color="auto"/>
            </w:tcBorders>
            <w:shd w:val="clear" w:color="auto" w:fill="auto"/>
            <w:noWrap/>
            <w:vAlign w:val="center"/>
            <w:hideMark/>
          </w:tcPr>
          <w:p w14:paraId="02B714AD" w14:textId="3BDEC62E" w:rsidR="004B647B" w:rsidRPr="00EF267C" w:rsidRDefault="004B647B" w:rsidP="00D92B80">
            <w:pPr>
              <w:jc w:val="center"/>
              <w:rPr>
                <w:rFonts w:cs="Arial"/>
                <w:sz w:val="20"/>
              </w:rPr>
            </w:pPr>
            <w:r w:rsidRPr="00EF267C">
              <w:rPr>
                <w:rFonts w:cs="Arial"/>
                <w:color w:val="000000"/>
                <w:sz w:val="20"/>
              </w:rPr>
              <w:t>2</w:t>
            </w:r>
            <w:r w:rsidR="00D753BE">
              <w:rPr>
                <w:rFonts w:cs="Arial"/>
                <w:color w:val="000000"/>
                <w:sz w:val="20"/>
              </w:rPr>
              <w:t>.</w:t>
            </w:r>
            <w:r w:rsidRPr="00EF267C">
              <w:rPr>
                <w:rFonts w:cs="Arial"/>
                <w:color w:val="000000"/>
                <w:sz w:val="20"/>
              </w:rPr>
              <w:t>328</w:t>
            </w:r>
          </w:p>
        </w:tc>
        <w:tc>
          <w:tcPr>
            <w:tcW w:w="537" w:type="pct"/>
            <w:tcBorders>
              <w:top w:val="nil"/>
              <w:left w:val="nil"/>
              <w:bottom w:val="single" w:sz="4" w:space="0" w:color="auto"/>
              <w:right w:val="single" w:sz="4" w:space="0" w:color="auto"/>
            </w:tcBorders>
            <w:vAlign w:val="center"/>
          </w:tcPr>
          <w:p w14:paraId="44A0E0E0" w14:textId="152BDCCB" w:rsidR="004B647B" w:rsidRPr="00EF267C" w:rsidRDefault="004B647B" w:rsidP="00D92B80">
            <w:pPr>
              <w:jc w:val="center"/>
              <w:rPr>
                <w:rFonts w:cs="Arial"/>
                <w:sz w:val="20"/>
              </w:rPr>
            </w:pPr>
            <w:r w:rsidRPr="00EF267C">
              <w:rPr>
                <w:rFonts w:cs="Arial"/>
                <w:color w:val="000000"/>
                <w:sz w:val="20"/>
              </w:rPr>
              <w:t>2</w:t>
            </w:r>
            <w:r w:rsidR="00D753BE">
              <w:rPr>
                <w:rFonts w:cs="Arial"/>
                <w:color w:val="000000"/>
                <w:sz w:val="20"/>
              </w:rPr>
              <w:t>.</w:t>
            </w:r>
            <w:r w:rsidRPr="00EF267C">
              <w:rPr>
                <w:rFonts w:cs="Arial"/>
                <w:color w:val="000000"/>
                <w:sz w:val="20"/>
              </w:rPr>
              <w:t>501</w:t>
            </w:r>
          </w:p>
        </w:tc>
        <w:tc>
          <w:tcPr>
            <w:tcW w:w="536" w:type="pct"/>
            <w:tcBorders>
              <w:top w:val="nil"/>
              <w:left w:val="nil"/>
              <w:bottom w:val="single" w:sz="4" w:space="0" w:color="auto"/>
              <w:right w:val="single" w:sz="4" w:space="0" w:color="auto"/>
            </w:tcBorders>
            <w:vAlign w:val="center"/>
          </w:tcPr>
          <w:p w14:paraId="6ADFDBC6" w14:textId="04F05E7D" w:rsidR="004B647B" w:rsidRPr="00EF267C" w:rsidRDefault="004B647B" w:rsidP="00D92B80">
            <w:pPr>
              <w:jc w:val="center"/>
              <w:rPr>
                <w:rFonts w:cs="Arial"/>
                <w:sz w:val="20"/>
              </w:rPr>
            </w:pPr>
            <w:r w:rsidRPr="00EF267C">
              <w:rPr>
                <w:rFonts w:cs="Arial"/>
                <w:color w:val="000000"/>
                <w:sz w:val="20"/>
              </w:rPr>
              <w:t>2</w:t>
            </w:r>
            <w:r w:rsidR="00D753BE">
              <w:rPr>
                <w:rFonts w:cs="Arial"/>
                <w:color w:val="000000"/>
                <w:sz w:val="20"/>
              </w:rPr>
              <w:t>.</w:t>
            </w:r>
            <w:r w:rsidRPr="00EF267C">
              <w:rPr>
                <w:rFonts w:cs="Arial"/>
                <w:color w:val="000000"/>
                <w:sz w:val="20"/>
              </w:rPr>
              <w:t>809</w:t>
            </w:r>
          </w:p>
        </w:tc>
        <w:tc>
          <w:tcPr>
            <w:tcW w:w="536" w:type="pct"/>
            <w:tcBorders>
              <w:top w:val="nil"/>
              <w:left w:val="nil"/>
              <w:bottom w:val="single" w:sz="4" w:space="0" w:color="auto"/>
              <w:right w:val="single" w:sz="4" w:space="0" w:color="auto"/>
            </w:tcBorders>
            <w:vAlign w:val="center"/>
          </w:tcPr>
          <w:p w14:paraId="28FF2913" w14:textId="158F76DA" w:rsidR="004B647B" w:rsidRPr="00EF267C" w:rsidRDefault="004B647B" w:rsidP="00D92B80">
            <w:pPr>
              <w:jc w:val="center"/>
              <w:rPr>
                <w:rFonts w:cs="Arial"/>
                <w:sz w:val="20"/>
              </w:rPr>
            </w:pPr>
            <w:r w:rsidRPr="00EF267C">
              <w:rPr>
                <w:rFonts w:cs="Arial"/>
                <w:color w:val="000000"/>
                <w:sz w:val="20"/>
              </w:rPr>
              <w:t>3</w:t>
            </w:r>
            <w:r w:rsidR="00D753BE">
              <w:rPr>
                <w:rFonts w:cs="Arial"/>
                <w:color w:val="000000"/>
                <w:sz w:val="20"/>
              </w:rPr>
              <w:t>.</w:t>
            </w:r>
            <w:r w:rsidRPr="00EF267C">
              <w:rPr>
                <w:rFonts w:cs="Arial"/>
                <w:color w:val="000000"/>
                <w:sz w:val="20"/>
              </w:rPr>
              <w:t>223</w:t>
            </w:r>
          </w:p>
        </w:tc>
        <w:tc>
          <w:tcPr>
            <w:tcW w:w="536" w:type="pct"/>
            <w:tcBorders>
              <w:top w:val="nil"/>
              <w:left w:val="nil"/>
              <w:bottom w:val="single" w:sz="4" w:space="0" w:color="auto"/>
              <w:right w:val="single" w:sz="4" w:space="0" w:color="auto"/>
            </w:tcBorders>
            <w:vAlign w:val="center"/>
          </w:tcPr>
          <w:p w14:paraId="3659A71A" w14:textId="1765EF06" w:rsidR="004B647B" w:rsidRPr="00EF267C" w:rsidRDefault="004B647B" w:rsidP="00D92B80">
            <w:pPr>
              <w:jc w:val="center"/>
              <w:rPr>
                <w:rFonts w:cs="Arial"/>
                <w:sz w:val="20"/>
              </w:rPr>
            </w:pPr>
            <w:r w:rsidRPr="00EF267C">
              <w:rPr>
                <w:rFonts w:cs="Arial"/>
                <w:color w:val="000000"/>
                <w:sz w:val="20"/>
              </w:rPr>
              <w:t>4</w:t>
            </w:r>
            <w:r w:rsidR="00D753BE">
              <w:rPr>
                <w:rFonts w:cs="Arial"/>
                <w:color w:val="000000"/>
                <w:sz w:val="20"/>
              </w:rPr>
              <w:t>.</w:t>
            </w:r>
            <w:r w:rsidRPr="00EF267C">
              <w:rPr>
                <w:rFonts w:cs="Arial"/>
                <w:color w:val="000000"/>
                <w:sz w:val="20"/>
              </w:rPr>
              <w:t>357</w:t>
            </w:r>
          </w:p>
        </w:tc>
        <w:tc>
          <w:tcPr>
            <w:tcW w:w="535" w:type="pct"/>
            <w:tcBorders>
              <w:top w:val="nil"/>
              <w:left w:val="nil"/>
              <w:bottom w:val="single" w:sz="4" w:space="0" w:color="auto"/>
              <w:right w:val="single" w:sz="4" w:space="0" w:color="auto"/>
            </w:tcBorders>
          </w:tcPr>
          <w:p w14:paraId="1E7B25EB" w14:textId="655979ED" w:rsidR="004B647B" w:rsidRPr="00EF267C" w:rsidRDefault="004B647B" w:rsidP="00D92B80">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945</w:t>
            </w:r>
          </w:p>
        </w:tc>
      </w:tr>
      <w:tr w:rsidR="004B647B" w:rsidRPr="00EF267C" w14:paraId="4CD38B50" w14:textId="756A5912" w:rsidTr="004B647B">
        <w:trPr>
          <w:trHeight w:val="264"/>
        </w:trPr>
        <w:tc>
          <w:tcPr>
            <w:tcW w:w="1782" w:type="pct"/>
            <w:tcBorders>
              <w:top w:val="nil"/>
              <w:left w:val="single" w:sz="4" w:space="0" w:color="auto"/>
              <w:bottom w:val="single" w:sz="4" w:space="0" w:color="auto"/>
              <w:right w:val="single" w:sz="4" w:space="0" w:color="auto"/>
            </w:tcBorders>
            <w:vAlign w:val="center"/>
          </w:tcPr>
          <w:p w14:paraId="6CFC24A9" w14:textId="77777777" w:rsidR="004B647B" w:rsidRPr="00EF267C" w:rsidRDefault="004B647B" w:rsidP="00D92B80">
            <w:pPr>
              <w:rPr>
                <w:rFonts w:cs="Arial"/>
                <w:sz w:val="20"/>
              </w:rPr>
            </w:pPr>
            <w:proofErr w:type="spellStart"/>
            <w:r w:rsidRPr="00EF267C">
              <w:rPr>
                <w:rFonts w:cs="Arial"/>
                <w:sz w:val="20"/>
              </w:rPr>
              <w:t>Regiunea</w:t>
            </w:r>
            <w:proofErr w:type="spellEnd"/>
            <w:r w:rsidRPr="00EF267C">
              <w:rPr>
                <w:rFonts w:cs="Arial"/>
                <w:sz w:val="20"/>
              </w:rPr>
              <w:t xml:space="preserve"> Sud-Vest</w:t>
            </w:r>
          </w:p>
        </w:tc>
        <w:tc>
          <w:tcPr>
            <w:tcW w:w="538" w:type="pct"/>
            <w:tcBorders>
              <w:top w:val="nil"/>
              <w:left w:val="nil"/>
              <w:bottom w:val="single" w:sz="4" w:space="0" w:color="auto"/>
              <w:right w:val="single" w:sz="4" w:space="0" w:color="auto"/>
            </w:tcBorders>
            <w:shd w:val="clear" w:color="auto" w:fill="auto"/>
            <w:noWrap/>
            <w:vAlign w:val="center"/>
          </w:tcPr>
          <w:p w14:paraId="2017462E" w14:textId="141F7C1A" w:rsidR="004B647B" w:rsidRPr="00EF267C" w:rsidRDefault="00491AFD" w:rsidP="00D92B80">
            <w:pPr>
              <w:jc w:val="center"/>
              <w:rPr>
                <w:rFonts w:cs="Arial"/>
                <w:sz w:val="20"/>
              </w:rPr>
            </w:pPr>
            <w:r w:rsidRPr="00EF267C">
              <w:rPr>
                <w:rFonts w:cs="Arial"/>
                <w:color w:val="000000"/>
                <w:sz w:val="20"/>
              </w:rPr>
              <w:t>2</w:t>
            </w:r>
            <w:r w:rsidR="00D753BE">
              <w:rPr>
                <w:rFonts w:cs="Arial"/>
                <w:color w:val="000000"/>
                <w:sz w:val="20"/>
              </w:rPr>
              <w:t>.</w:t>
            </w:r>
            <w:r w:rsidRPr="00EF267C">
              <w:rPr>
                <w:rFonts w:cs="Arial"/>
                <w:color w:val="000000"/>
                <w:sz w:val="20"/>
              </w:rPr>
              <w:t>120</w:t>
            </w:r>
          </w:p>
        </w:tc>
        <w:tc>
          <w:tcPr>
            <w:tcW w:w="537" w:type="pct"/>
            <w:tcBorders>
              <w:top w:val="nil"/>
              <w:left w:val="nil"/>
              <w:bottom w:val="single" w:sz="4" w:space="0" w:color="auto"/>
              <w:right w:val="single" w:sz="4" w:space="0" w:color="auto"/>
            </w:tcBorders>
            <w:vAlign w:val="center"/>
          </w:tcPr>
          <w:p w14:paraId="37EC2402" w14:textId="76847DF9" w:rsidR="004B647B" w:rsidRPr="00EF267C" w:rsidRDefault="00491AFD" w:rsidP="00D92B80">
            <w:pPr>
              <w:jc w:val="center"/>
              <w:rPr>
                <w:rFonts w:cs="Arial"/>
                <w:sz w:val="20"/>
              </w:rPr>
            </w:pPr>
            <w:r w:rsidRPr="00EF267C">
              <w:rPr>
                <w:rFonts w:cs="Arial"/>
                <w:color w:val="000000"/>
                <w:sz w:val="20"/>
              </w:rPr>
              <w:t>2</w:t>
            </w:r>
            <w:r w:rsidR="00D753BE">
              <w:rPr>
                <w:rFonts w:cs="Arial"/>
                <w:color w:val="000000"/>
                <w:sz w:val="20"/>
              </w:rPr>
              <w:t>.</w:t>
            </w:r>
            <w:r w:rsidRPr="00EF267C">
              <w:rPr>
                <w:rFonts w:cs="Arial"/>
                <w:color w:val="000000"/>
                <w:sz w:val="20"/>
              </w:rPr>
              <w:t>240</w:t>
            </w:r>
          </w:p>
        </w:tc>
        <w:tc>
          <w:tcPr>
            <w:tcW w:w="536" w:type="pct"/>
            <w:tcBorders>
              <w:top w:val="nil"/>
              <w:left w:val="nil"/>
              <w:bottom w:val="single" w:sz="4" w:space="0" w:color="auto"/>
              <w:right w:val="single" w:sz="4" w:space="0" w:color="auto"/>
            </w:tcBorders>
            <w:vAlign w:val="center"/>
          </w:tcPr>
          <w:p w14:paraId="792E3DA2" w14:textId="1299FCCE" w:rsidR="004B647B" w:rsidRPr="00EF267C" w:rsidRDefault="00491AFD" w:rsidP="00D92B80">
            <w:pPr>
              <w:jc w:val="center"/>
              <w:rPr>
                <w:rFonts w:cs="Arial"/>
                <w:sz w:val="20"/>
              </w:rPr>
            </w:pPr>
            <w:r w:rsidRPr="00EF267C">
              <w:rPr>
                <w:rFonts w:cs="Arial"/>
                <w:color w:val="000000"/>
                <w:sz w:val="20"/>
              </w:rPr>
              <w:t>2</w:t>
            </w:r>
            <w:r w:rsidR="00D753BE">
              <w:rPr>
                <w:rFonts w:cs="Arial"/>
                <w:color w:val="000000"/>
                <w:sz w:val="20"/>
              </w:rPr>
              <w:t>.</w:t>
            </w:r>
            <w:r w:rsidRPr="00EF267C">
              <w:rPr>
                <w:rFonts w:cs="Arial"/>
                <w:color w:val="000000"/>
                <w:sz w:val="20"/>
              </w:rPr>
              <w:t>420</w:t>
            </w:r>
          </w:p>
        </w:tc>
        <w:tc>
          <w:tcPr>
            <w:tcW w:w="536" w:type="pct"/>
            <w:tcBorders>
              <w:top w:val="nil"/>
              <w:left w:val="nil"/>
              <w:bottom w:val="single" w:sz="4" w:space="0" w:color="auto"/>
              <w:right w:val="single" w:sz="4" w:space="0" w:color="auto"/>
            </w:tcBorders>
            <w:vAlign w:val="center"/>
          </w:tcPr>
          <w:p w14:paraId="7DFF790B" w14:textId="3F4F5773" w:rsidR="004B647B" w:rsidRPr="00EF267C" w:rsidRDefault="00491AFD" w:rsidP="00D92B80">
            <w:pPr>
              <w:jc w:val="center"/>
              <w:rPr>
                <w:rFonts w:cs="Arial"/>
                <w:sz w:val="20"/>
              </w:rPr>
            </w:pPr>
            <w:r w:rsidRPr="00EF267C">
              <w:rPr>
                <w:rFonts w:cs="Arial"/>
                <w:color w:val="000000"/>
                <w:sz w:val="20"/>
              </w:rPr>
              <w:t>2</w:t>
            </w:r>
            <w:r w:rsidR="00D753BE">
              <w:rPr>
                <w:rFonts w:cs="Arial"/>
                <w:color w:val="000000"/>
                <w:sz w:val="20"/>
              </w:rPr>
              <w:t>.</w:t>
            </w:r>
            <w:r w:rsidRPr="00EF267C">
              <w:rPr>
                <w:rFonts w:cs="Arial"/>
                <w:color w:val="000000"/>
                <w:sz w:val="20"/>
              </w:rPr>
              <w:t>812</w:t>
            </w:r>
          </w:p>
        </w:tc>
        <w:tc>
          <w:tcPr>
            <w:tcW w:w="536" w:type="pct"/>
            <w:tcBorders>
              <w:top w:val="nil"/>
              <w:left w:val="nil"/>
              <w:bottom w:val="single" w:sz="4" w:space="0" w:color="auto"/>
              <w:right w:val="single" w:sz="4" w:space="0" w:color="auto"/>
            </w:tcBorders>
            <w:vAlign w:val="center"/>
          </w:tcPr>
          <w:p w14:paraId="63ABF361" w14:textId="1F1DBEE8" w:rsidR="004B647B" w:rsidRPr="00EF267C" w:rsidRDefault="00491AFD" w:rsidP="00D92B80">
            <w:pPr>
              <w:jc w:val="center"/>
              <w:rPr>
                <w:rFonts w:cs="Arial"/>
                <w:sz w:val="20"/>
              </w:rPr>
            </w:pPr>
            <w:r w:rsidRPr="00EF267C">
              <w:rPr>
                <w:rFonts w:cs="Arial"/>
                <w:color w:val="000000"/>
                <w:sz w:val="20"/>
              </w:rPr>
              <w:t>3</w:t>
            </w:r>
            <w:r w:rsidR="00D753BE">
              <w:rPr>
                <w:rFonts w:cs="Arial"/>
                <w:color w:val="000000"/>
                <w:sz w:val="20"/>
              </w:rPr>
              <w:t>.</w:t>
            </w:r>
            <w:r w:rsidRPr="00EF267C">
              <w:rPr>
                <w:rFonts w:cs="Arial"/>
                <w:color w:val="000000"/>
                <w:sz w:val="20"/>
              </w:rPr>
              <w:t>829</w:t>
            </w:r>
          </w:p>
        </w:tc>
        <w:tc>
          <w:tcPr>
            <w:tcW w:w="535" w:type="pct"/>
            <w:tcBorders>
              <w:top w:val="nil"/>
              <w:left w:val="nil"/>
              <w:bottom w:val="single" w:sz="4" w:space="0" w:color="auto"/>
              <w:right w:val="single" w:sz="4" w:space="0" w:color="auto"/>
            </w:tcBorders>
          </w:tcPr>
          <w:p w14:paraId="0BE80A4B" w14:textId="2FEB4808" w:rsidR="004B647B" w:rsidRPr="00EF267C" w:rsidRDefault="00491AFD" w:rsidP="00D92B80">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398</w:t>
            </w:r>
          </w:p>
        </w:tc>
      </w:tr>
      <w:tr w:rsidR="004B647B" w:rsidRPr="00EF267C" w14:paraId="3B4CC263" w14:textId="5FDF915F" w:rsidTr="004B647B">
        <w:trPr>
          <w:trHeight w:val="264"/>
        </w:trPr>
        <w:tc>
          <w:tcPr>
            <w:tcW w:w="1782" w:type="pct"/>
            <w:tcBorders>
              <w:top w:val="nil"/>
              <w:left w:val="single" w:sz="4" w:space="0" w:color="auto"/>
              <w:bottom w:val="single" w:sz="4" w:space="0" w:color="auto"/>
              <w:right w:val="single" w:sz="4" w:space="0" w:color="auto"/>
            </w:tcBorders>
            <w:vAlign w:val="center"/>
          </w:tcPr>
          <w:p w14:paraId="6A9460B0" w14:textId="77777777" w:rsidR="004B647B" w:rsidRPr="00EF267C" w:rsidRDefault="004B647B" w:rsidP="00D92B80">
            <w:pPr>
              <w:rPr>
                <w:rFonts w:cs="Arial"/>
                <w:sz w:val="20"/>
              </w:rPr>
            </w:pPr>
            <w:proofErr w:type="spellStart"/>
            <w:r w:rsidRPr="00EF267C">
              <w:rPr>
                <w:rFonts w:cs="Arial"/>
                <w:sz w:val="20"/>
              </w:rPr>
              <w:t>Judetul</w:t>
            </w:r>
            <w:proofErr w:type="spellEnd"/>
            <w:r w:rsidRPr="00EF267C">
              <w:rPr>
                <w:rFonts w:cs="Arial"/>
                <w:sz w:val="20"/>
              </w:rPr>
              <w:t xml:space="preserve"> </w:t>
            </w:r>
            <w:proofErr w:type="spellStart"/>
            <w:r w:rsidRPr="00EF267C">
              <w:rPr>
                <w:rFonts w:cs="Arial"/>
                <w:sz w:val="20"/>
              </w:rPr>
              <w:t>Gorj</w:t>
            </w:r>
            <w:proofErr w:type="spellEnd"/>
          </w:p>
        </w:tc>
        <w:tc>
          <w:tcPr>
            <w:tcW w:w="538" w:type="pct"/>
            <w:tcBorders>
              <w:top w:val="nil"/>
              <w:left w:val="nil"/>
              <w:bottom w:val="single" w:sz="4" w:space="0" w:color="auto"/>
              <w:right w:val="single" w:sz="4" w:space="0" w:color="auto"/>
            </w:tcBorders>
            <w:shd w:val="clear" w:color="auto" w:fill="auto"/>
            <w:noWrap/>
            <w:vAlign w:val="center"/>
            <w:hideMark/>
          </w:tcPr>
          <w:p w14:paraId="594E3DF7" w14:textId="11D82A96" w:rsidR="004B647B" w:rsidRPr="00EF267C" w:rsidRDefault="00491AFD" w:rsidP="00D92B80">
            <w:pPr>
              <w:jc w:val="center"/>
              <w:rPr>
                <w:rFonts w:cs="Arial"/>
                <w:sz w:val="20"/>
              </w:rPr>
            </w:pPr>
            <w:r w:rsidRPr="00EF267C">
              <w:rPr>
                <w:rFonts w:cs="Arial"/>
                <w:color w:val="000000"/>
                <w:sz w:val="20"/>
              </w:rPr>
              <w:t>2</w:t>
            </w:r>
            <w:r w:rsidR="00D753BE">
              <w:rPr>
                <w:rFonts w:cs="Arial"/>
                <w:color w:val="000000"/>
                <w:sz w:val="20"/>
              </w:rPr>
              <w:t>.</w:t>
            </w:r>
            <w:r w:rsidRPr="00EF267C">
              <w:rPr>
                <w:rFonts w:cs="Arial"/>
                <w:color w:val="000000"/>
                <w:sz w:val="20"/>
              </w:rPr>
              <w:t>424</w:t>
            </w:r>
          </w:p>
        </w:tc>
        <w:tc>
          <w:tcPr>
            <w:tcW w:w="537" w:type="pct"/>
            <w:tcBorders>
              <w:top w:val="nil"/>
              <w:left w:val="nil"/>
              <w:bottom w:val="single" w:sz="4" w:space="0" w:color="auto"/>
              <w:right w:val="single" w:sz="4" w:space="0" w:color="auto"/>
            </w:tcBorders>
            <w:vAlign w:val="center"/>
          </w:tcPr>
          <w:p w14:paraId="29AC1A81" w14:textId="210BBBA1" w:rsidR="004B647B" w:rsidRPr="00EF267C" w:rsidRDefault="00491AFD" w:rsidP="00D92B80">
            <w:pPr>
              <w:jc w:val="center"/>
              <w:rPr>
                <w:rFonts w:cs="Arial"/>
                <w:sz w:val="20"/>
              </w:rPr>
            </w:pPr>
            <w:r w:rsidRPr="00EF267C">
              <w:rPr>
                <w:rFonts w:cs="Arial"/>
                <w:color w:val="000000"/>
                <w:sz w:val="20"/>
              </w:rPr>
              <w:t>2</w:t>
            </w:r>
            <w:r w:rsidR="00D753BE">
              <w:rPr>
                <w:rFonts w:cs="Arial"/>
                <w:color w:val="000000"/>
                <w:sz w:val="20"/>
              </w:rPr>
              <w:t>.</w:t>
            </w:r>
            <w:r w:rsidRPr="00EF267C">
              <w:rPr>
                <w:rFonts w:cs="Arial"/>
                <w:color w:val="000000"/>
                <w:sz w:val="20"/>
              </w:rPr>
              <w:t>466</w:t>
            </w:r>
          </w:p>
        </w:tc>
        <w:tc>
          <w:tcPr>
            <w:tcW w:w="536" w:type="pct"/>
            <w:tcBorders>
              <w:top w:val="nil"/>
              <w:left w:val="nil"/>
              <w:bottom w:val="single" w:sz="4" w:space="0" w:color="auto"/>
              <w:right w:val="single" w:sz="4" w:space="0" w:color="auto"/>
            </w:tcBorders>
            <w:vAlign w:val="center"/>
          </w:tcPr>
          <w:p w14:paraId="4A817E4F" w14:textId="0FAD8975" w:rsidR="004B647B" w:rsidRPr="00EF267C" w:rsidRDefault="00491AFD" w:rsidP="00D92B80">
            <w:pPr>
              <w:jc w:val="center"/>
              <w:rPr>
                <w:rFonts w:cs="Arial"/>
                <w:sz w:val="20"/>
              </w:rPr>
            </w:pPr>
            <w:r w:rsidRPr="00EF267C">
              <w:rPr>
                <w:rFonts w:cs="Arial"/>
                <w:color w:val="000000"/>
                <w:sz w:val="20"/>
              </w:rPr>
              <w:t>2</w:t>
            </w:r>
            <w:r w:rsidR="00D753BE">
              <w:rPr>
                <w:rFonts w:cs="Arial"/>
                <w:color w:val="000000"/>
                <w:sz w:val="20"/>
              </w:rPr>
              <w:t>.</w:t>
            </w:r>
            <w:r w:rsidRPr="00EF267C">
              <w:rPr>
                <w:rFonts w:cs="Arial"/>
                <w:color w:val="000000"/>
                <w:sz w:val="20"/>
              </w:rPr>
              <w:t>577</w:t>
            </w:r>
          </w:p>
        </w:tc>
        <w:tc>
          <w:tcPr>
            <w:tcW w:w="536" w:type="pct"/>
            <w:tcBorders>
              <w:top w:val="nil"/>
              <w:left w:val="nil"/>
              <w:bottom w:val="single" w:sz="4" w:space="0" w:color="auto"/>
              <w:right w:val="single" w:sz="4" w:space="0" w:color="auto"/>
            </w:tcBorders>
            <w:vAlign w:val="center"/>
          </w:tcPr>
          <w:p w14:paraId="64D7866C" w14:textId="169A6BC1" w:rsidR="004B647B" w:rsidRPr="00EF267C" w:rsidRDefault="00491AFD" w:rsidP="00D92B80">
            <w:pPr>
              <w:jc w:val="center"/>
              <w:rPr>
                <w:rFonts w:cs="Arial"/>
                <w:sz w:val="20"/>
              </w:rPr>
            </w:pPr>
            <w:r w:rsidRPr="00EF267C">
              <w:rPr>
                <w:rFonts w:cs="Arial"/>
                <w:color w:val="000000"/>
                <w:sz w:val="20"/>
              </w:rPr>
              <w:t>2</w:t>
            </w:r>
            <w:r w:rsidR="00D753BE">
              <w:rPr>
                <w:rFonts w:cs="Arial"/>
                <w:color w:val="000000"/>
                <w:sz w:val="20"/>
              </w:rPr>
              <w:t>.</w:t>
            </w:r>
            <w:r w:rsidRPr="00EF267C">
              <w:rPr>
                <w:rFonts w:cs="Arial"/>
                <w:color w:val="000000"/>
                <w:sz w:val="20"/>
              </w:rPr>
              <w:t>955</w:t>
            </w:r>
          </w:p>
        </w:tc>
        <w:tc>
          <w:tcPr>
            <w:tcW w:w="536" w:type="pct"/>
            <w:tcBorders>
              <w:top w:val="nil"/>
              <w:left w:val="nil"/>
              <w:bottom w:val="single" w:sz="4" w:space="0" w:color="auto"/>
              <w:right w:val="single" w:sz="4" w:space="0" w:color="auto"/>
            </w:tcBorders>
            <w:vAlign w:val="center"/>
          </w:tcPr>
          <w:p w14:paraId="06401164" w14:textId="3E74DD5F" w:rsidR="004B647B" w:rsidRPr="00EF267C" w:rsidRDefault="00491AFD" w:rsidP="00D92B80">
            <w:pPr>
              <w:jc w:val="center"/>
              <w:rPr>
                <w:rFonts w:cs="Arial"/>
                <w:sz w:val="20"/>
              </w:rPr>
            </w:pPr>
            <w:r w:rsidRPr="00EF267C">
              <w:rPr>
                <w:rFonts w:cs="Arial"/>
                <w:color w:val="000000"/>
                <w:sz w:val="20"/>
              </w:rPr>
              <w:t>3</w:t>
            </w:r>
            <w:r w:rsidR="00D753BE">
              <w:rPr>
                <w:rFonts w:cs="Arial"/>
                <w:color w:val="000000"/>
                <w:sz w:val="20"/>
              </w:rPr>
              <w:t>.</w:t>
            </w:r>
            <w:r w:rsidRPr="00EF267C">
              <w:rPr>
                <w:rFonts w:cs="Arial"/>
                <w:color w:val="000000"/>
                <w:sz w:val="20"/>
              </w:rPr>
              <w:t>907</w:t>
            </w:r>
          </w:p>
        </w:tc>
        <w:tc>
          <w:tcPr>
            <w:tcW w:w="535" w:type="pct"/>
            <w:tcBorders>
              <w:top w:val="nil"/>
              <w:left w:val="nil"/>
              <w:bottom w:val="single" w:sz="4" w:space="0" w:color="auto"/>
              <w:right w:val="single" w:sz="4" w:space="0" w:color="auto"/>
            </w:tcBorders>
          </w:tcPr>
          <w:p w14:paraId="1ED8D736" w14:textId="29D87722" w:rsidR="004B647B" w:rsidRPr="00EF267C" w:rsidRDefault="00491AFD" w:rsidP="00D92B80">
            <w:pPr>
              <w:jc w:val="center"/>
              <w:rPr>
                <w:rFonts w:cs="Arial"/>
                <w:color w:val="000000"/>
                <w:sz w:val="20"/>
              </w:rPr>
            </w:pPr>
            <w:r w:rsidRPr="00EF267C">
              <w:rPr>
                <w:rFonts w:cs="Arial"/>
                <w:color w:val="000000"/>
                <w:sz w:val="20"/>
              </w:rPr>
              <w:t>4</w:t>
            </w:r>
            <w:r w:rsidR="00D753BE">
              <w:rPr>
                <w:rFonts w:cs="Arial"/>
                <w:color w:val="000000"/>
                <w:sz w:val="20"/>
              </w:rPr>
              <w:t>.</w:t>
            </w:r>
            <w:r w:rsidRPr="00EF267C">
              <w:rPr>
                <w:rFonts w:cs="Arial"/>
                <w:color w:val="000000"/>
                <w:sz w:val="20"/>
              </w:rPr>
              <w:t>418</w:t>
            </w:r>
          </w:p>
        </w:tc>
      </w:tr>
      <w:tr w:rsidR="004B647B" w:rsidRPr="00EF267C" w14:paraId="252CB06D" w14:textId="7FC4E318" w:rsidTr="00491AFD">
        <w:trPr>
          <w:trHeight w:val="264"/>
        </w:trPr>
        <w:tc>
          <w:tcPr>
            <w:tcW w:w="1782" w:type="pct"/>
            <w:tcBorders>
              <w:top w:val="nil"/>
              <w:left w:val="single" w:sz="4" w:space="0" w:color="auto"/>
              <w:bottom w:val="single" w:sz="4" w:space="0" w:color="auto"/>
              <w:right w:val="single" w:sz="4" w:space="0" w:color="auto"/>
            </w:tcBorders>
            <w:vAlign w:val="center"/>
          </w:tcPr>
          <w:p w14:paraId="0ACA320D" w14:textId="77777777" w:rsidR="004B647B" w:rsidRPr="00EF267C" w:rsidRDefault="004B647B" w:rsidP="00D92B80">
            <w:pPr>
              <w:rPr>
                <w:rFonts w:cs="Arial"/>
                <w:sz w:val="20"/>
              </w:rPr>
            </w:pPr>
            <w:proofErr w:type="spellStart"/>
            <w:r w:rsidRPr="00EF267C">
              <w:rPr>
                <w:rFonts w:cs="Arial"/>
                <w:sz w:val="20"/>
              </w:rPr>
              <w:t>Ponderea</w:t>
            </w:r>
            <w:proofErr w:type="spellEnd"/>
            <w:r w:rsidRPr="00EF267C">
              <w:rPr>
                <w:rFonts w:cs="Arial"/>
                <w:sz w:val="20"/>
              </w:rPr>
              <w:t xml:space="preserve"> din </w:t>
            </w:r>
            <w:proofErr w:type="spellStart"/>
            <w:r w:rsidRPr="00EF267C">
              <w:rPr>
                <w:rFonts w:cs="Arial"/>
                <w:sz w:val="20"/>
              </w:rPr>
              <w:t>salariul</w:t>
            </w:r>
            <w:proofErr w:type="spellEnd"/>
            <w:r w:rsidRPr="00EF267C">
              <w:rPr>
                <w:rFonts w:cs="Arial"/>
                <w:sz w:val="20"/>
              </w:rPr>
              <w:t xml:space="preserve"> brut la </w:t>
            </w:r>
            <w:proofErr w:type="spellStart"/>
            <w:r w:rsidRPr="00EF267C">
              <w:rPr>
                <w:rFonts w:cs="Arial"/>
                <w:sz w:val="20"/>
              </w:rPr>
              <w:t>nivel</w:t>
            </w:r>
            <w:proofErr w:type="spellEnd"/>
            <w:r w:rsidRPr="00EF267C">
              <w:rPr>
                <w:rFonts w:cs="Arial"/>
                <w:sz w:val="20"/>
              </w:rPr>
              <w:t xml:space="preserve"> national</w:t>
            </w:r>
          </w:p>
        </w:tc>
        <w:tc>
          <w:tcPr>
            <w:tcW w:w="538" w:type="pct"/>
            <w:tcBorders>
              <w:top w:val="nil"/>
              <w:left w:val="nil"/>
              <w:bottom w:val="single" w:sz="4" w:space="0" w:color="auto"/>
              <w:right w:val="single" w:sz="4" w:space="0" w:color="auto"/>
            </w:tcBorders>
            <w:shd w:val="clear" w:color="auto" w:fill="auto"/>
            <w:noWrap/>
            <w:vAlign w:val="center"/>
            <w:hideMark/>
          </w:tcPr>
          <w:p w14:paraId="09EEC749" w14:textId="1EA26F4A" w:rsidR="004B647B" w:rsidRPr="00EF267C" w:rsidRDefault="00491AFD" w:rsidP="00D92B80">
            <w:pPr>
              <w:jc w:val="center"/>
              <w:rPr>
                <w:rFonts w:cs="Arial"/>
                <w:b/>
                <w:sz w:val="20"/>
              </w:rPr>
            </w:pPr>
            <w:r w:rsidRPr="00EF267C">
              <w:rPr>
                <w:rFonts w:cs="Arial"/>
                <w:b/>
                <w:color w:val="000000"/>
                <w:sz w:val="20"/>
              </w:rPr>
              <w:t>104</w:t>
            </w:r>
            <w:r w:rsidR="00D753BE">
              <w:rPr>
                <w:rFonts w:cs="Arial"/>
                <w:b/>
                <w:color w:val="000000"/>
                <w:sz w:val="20"/>
              </w:rPr>
              <w:t>,</w:t>
            </w:r>
            <w:r w:rsidRPr="00EF267C">
              <w:rPr>
                <w:rFonts w:cs="Arial"/>
                <w:b/>
                <w:color w:val="000000"/>
                <w:sz w:val="20"/>
              </w:rPr>
              <w:t>1</w:t>
            </w:r>
          </w:p>
        </w:tc>
        <w:tc>
          <w:tcPr>
            <w:tcW w:w="537" w:type="pct"/>
            <w:tcBorders>
              <w:top w:val="nil"/>
              <w:left w:val="nil"/>
              <w:bottom w:val="single" w:sz="4" w:space="0" w:color="auto"/>
              <w:right w:val="single" w:sz="4" w:space="0" w:color="auto"/>
            </w:tcBorders>
            <w:vAlign w:val="center"/>
          </w:tcPr>
          <w:p w14:paraId="285FF597" w14:textId="4A2DAAEE" w:rsidR="004B647B" w:rsidRPr="00EF267C" w:rsidRDefault="00491AFD" w:rsidP="00D92B80">
            <w:pPr>
              <w:jc w:val="center"/>
              <w:rPr>
                <w:rFonts w:cs="Arial"/>
                <w:b/>
                <w:sz w:val="20"/>
              </w:rPr>
            </w:pPr>
            <w:r w:rsidRPr="00EF267C">
              <w:rPr>
                <w:rFonts w:cs="Arial"/>
                <w:b/>
                <w:color w:val="000000"/>
                <w:sz w:val="20"/>
              </w:rPr>
              <w:t>98</w:t>
            </w:r>
            <w:r w:rsidR="00D753BE">
              <w:rPr>
                <w:rFonts w:cs="Arial"/>
                <w:b/>
                <w:color w:val="000000"/>
                <w:sz w:val="20"/>
              </w:rPr>
              <w:t>,</w:t>
            </w:r>
            <w:r w:rsidRPr="00EF267C">
              <w:rPr>
                <w:rFonts w:cs="Arial"/>
                <w:b/>
                <w:color w:val="000000"/>
                <w:sz w:val="20"/>
              </w:rPr>
              <w:t>6</w:t>
            </w:r>
          </w:p>
        </w:tc>
        <w:tc>
          <w:tcPr>
            <w:tcW w:w="536" w:type="pct"/>
            <w:tcBorders>
              <w:top w:val="nil"/>
              <w:left w:val="nil"/>
              <w:bottom w:val="single" w:sz="4" w:space="0" w:color="auto"/>
              <w:right w:val="single" w:sz="4" w:space="0" w:color="auto"/>
            </w:tcBorders>
            <w:vAlign w:val="center"/>
          </w:tcPr>
          <w:p w14:paraId="045D72EF" w14:textId="7C982804" w:rsidR="004B647B" w:rsidRPr="00EF267C" w:rsidRDefault="00491AFD" w:rsidP="00D92B80">
            <w:pPr>
              <w:jc w:val="center"/>
              <w:rPr>
                <w:rFonts w:cs="Arial"/>
                <w:b/>
                <w:sz w:val="20"/>
              </w:rPr>
            </w:pPr>
            <w:r w:rsidRPr="00EF267C">
              <w:rPr>
                <w:rFonts w:cs="Arial"/>
                <w:b/>
                <w:color w:val="000000"/>
                <w:sz w:val="20"/>
              </w:rPr>
              <w:t>91</w:t>
            </w:r>
            <w:r w:rsidR="00D753BE">
              <w:rPr>
                <w:rFonts w:cs="Arial"/>
                <w:b/>
                <w:color w:val="000000"/>
                <w:sz w:val="20"/>
              </w:rPr>
              <w:t>,</w:t>
            </w:r>
            <w:r w:rsidRPr="00EF267C">
              <w:rPr>
                <w:rFonts w:cs="Arial"/>
                <w:b/>
                <w:color w:val="000000"/>
                <w:sz w:val="20"/>
              </w:rPr>
              <w:t>7</w:t>
            </w:r>
          </w:p>
        </w:tc>
        <w:tc>
          <w:tcPr>
            <w:tcW w:w="536" w:type="pct"/>
            <w:tcBorders>
              <w:top w:val="nil"/>
              <w:left w:val="nil"/>
              <w:bottom w:val="single" w:sz="4" w:space="0" w:color="auto"/>
              <w:right w:val="single" w:sz="4" w:space="0" w:color="auto"/>
            </w:tcBorders>
            <w:vAlign w:val="center"/>
          </w:tcPr>
          <w:p w14:paraId="100EDC78" w14:textId="752237E5" w:rsidR="004B647B" w:rsidRPr="00EF267C" w:rsidRDefault="00491AFD" w:rsidP="00D92B80">
            <w:pPr>
              <w:jc w:val="center"/>
              <w:rPr>
                <w:rFonts w:cs="Arial"/>
                <w:b/>
                <w:sz w:val="20"/>
              </w:rPr>
            </w:pPr>
            <w:r w:rsidRPr="00EF267C">
              <w:rPr>
                <w:rFonts w:cs="Arial"/>
                <w:b/>
                <w:color w:val="000000"/>
                <w:sz w:val="20"/>
              </w:rPr>
              <w:t>91</w:t>
            </w:r>
            <w:r w:rsidR="00D753BE">
              <w:rPr>
                <w:rFonts w:cs="Arial"/>
                <w:b/>
                <w:color w:val="000000"/>
                <w:sz w:val="20"/>
              </w:rPr>
              <w:t>,</w:t>
            </w:r>
            <w:r w:rsidRPr="00EF267C">
              <w:rPr>
                <w:rFonts w:cs="Arial"/>
                <w:b/>
                <w:color w:val="000000"/>
                <w:sz w:val="20"/>
              </w:rPr>
              <w:t>7</w:t>
            </w:r>
          </w:p>
        </w:tc>
        <w:tc>
          <w:tcPr>
            <w:tcW w:w="536" w:type="pct"/>
            <w:tcBorders>
              <w:top w:val="nil"/>
              <w:left w:val="nil"/>
              <w:bottom w:val="single" w:sz="4" w:space="0" w:color="auto"/>
              <w:right w:val="single" w:sz="4" w:space="0" w:color="auto"/>
            </w:tcBorders>
            <w:vAlign w:val="center"/>
          </w:tcPr>
          <w:p w14:paraId="7253F06C" w14:textId="447FD3CD" w:rsidR="004B647B" w:rsidRPr="00EF267C" w:rsidRDefault="00491AFD" w:rsidP="00D92B80">
            <w:pPr>
              <w:jc w:val="center"/>
              <w:rPr>
                <w:rFonts w:cs="Arial"/>
                <w:b/>
                <w:sz w:val="20"/>
              </w:rPr>
            </w:pPr>
            <w:r w:rsidRPr="00EF267C">
              <w:rPr>
                <w:rFonts w:cs="Arial"/>
                <w:b/>
                <w:color w:val="000000"/>
                <w:sz w:val="20"/>
              </w:rPr>
              <w:t>89</w:t>
            </w:r>
            <w:r w:rsidR="00D753BE">
              <w:rPr>
                <w:rFonts w:cs="Arial"/>
                <w:b/>
                <w:color w:val="000000"/>
                <w:sz w:val="20"/>
              </w:rPr>
              <w:t>,</w:t>
            </w:r>
            <w:r w:rsidRPr="00EF267C">
              <w:rPr>
                <w:rFonts w:cs="Arial"/>
                <w:b/>
                <w:color w:val="000000"/>
                <w:sz w:val="20"/>
              </w:rPr>
              <w:t>7</w:t>
            </w:r>
          </w:p>
        </w:tc>
        <w:tc>
          <w:tcPr>
            <w:tcW w:w="535" w:type="pct"/>
            <w:tcBorders>
              <w:top w:val="nil"/>
              <w:left w:val="nil"/>
              <w:bottom w:val="single" w:sz="4" w:space="0" w:color="auto"/>
              <w:right w:val="single" w:sz="4" w:space="0" w:color="auto"/>
            </w:tcBorders>
            <w:vAlign w:val="center"/>
          </w:tcPr>
          <w:p w14:paraId="3F48FD90" w14:textId="0585E632" w:rsidR="004B647B" w:rsidRPr="00EF267C" w:rsidRDefault="00491AFD" w:rsidP="00D92B80">
            <w:pPr>
              <w:jc w:val="center"/>
              <w:rPr>
                <w:rFonts w:cs="Arial"/>
                <w:b/>
                <w:color w:val="000000"/>
                <w:sz w:val="20"/>
              </w:rPr>
            </w:pPr>
            <w:r w:rsidRPr="00EF267C">
              <w:rPr>
                <w:rFonts w:cs="Arial"/>
                <w:b/>
                <w:color w:val="000000"/>
                <w:sz w:val="20"/>
              </w:rPr>
              <w:t>89</w:t>
            </w:r>
            <w:r w:rsidR="00D753BE">
              <w:rPr>
                <w:rFonts w:cs="Arial"/>
                <w:b/>
                <w:color w:val="000000"/>
                <w:sz w:val="20"/>
              </w:rPr>
              <w:t>,</w:t>
            </w:r>
            <w:r w:rsidRPr="00EF267C">
              <w:rPr>
                <w:rFonts w:cs="Arial"/>
                <w:b/>
                <w:color w:val="000000"/>
                <w:sz w:val="20"/>
              </w:rPr>
              <w:t>3</w:t>
            </w:r>
          </w:p>
        </w:tc>
      </w:tr>
    </w:tbl>
    <w:p w14:paraId="3E790E5A" w14:textId="4397F7C5" w:rsidR="00564E89" w:rsidRPr="00CC30B8" w:rsidRDefault="00564E89" w:rsidP="00CC30B8">
      <w:pPr>
        <w:pStyle w:val="Caption"/>
        <w:tabs>
          <w:tab w:val="left" w:pos="1701"/>
          <w:tab w:val="left" w:pos="2268"/>
          <w:tab w:val="right" w:pos="8789"/>
        </w:tabs>
        <w:spacing w:before="0" w:after="0" w:line="280" w:lineRule="exact"/>
        <w:rPr>
          <w:rFonts w:eastAsia="Calibri" w:cs="Arial"/>
          <w:bCs w:val="0"/>
          <w:szCs w:val="24"/>
          <w:lang w:val="en-US"/>
        </w:rPr>
      </w:pPr>
      <w:bookmarkStart w:id="39" w:name="_Toc465944367"/>
      <w:bookmarkStart w:id="40" w:name="_Toc492628220"/>
      <w:bookmarkStart w:id="41" w:name="_Toc507421552"/>
      <w:bookmarkStart w:id="42" w:name="_Toc40089897"/>
      <w:proofErr w:type="spellStart"/>
      <w:r w:rsidRPr="00EF267C">
        <w:rPr>
          <w:rFonts w:eastAsia="Calibri" w:cs="Arial"/>
          <w:bCs w:val="0"/>
          <w:szCs w:val="24"/>
          <w:lang w:val="en-US"/>
        </w:rPr>
        <w:t>Tabel</w:t>
      </w:r>
      <w:proofErr w:type="spellEnd"/>
      <w:r w:rsidRPr="00EF267C">
        <w:rPr>
          <w:rFonts w:eastAsia="Calibri" w:cs="Arial"/>
          <w:bCs w:val="0"/>
          <w:szCs w:val="24"/>
          <w:lang w:val="en-US"/>
        </w:rPr>
        <w:t xml:space="preserve"> </w:t>
      </w:r>
      <w:r w:rsidRPr="00EF267C">
        <w:rPr>
          <w:rFonts w:eastAsia="Calibri" w:cs="Arial"/>
          <w:bCs w:val="0"/>
          <w:szCs w:val="24"/>
          <w:lang w:val="en-US"/>
        </w:rPr>
        <w:fldChar w:fldCharType="begin"/>
      </w:r>
      <w:r w:rsidRPr="00EF267C">
        <w:rPr>
          <w:rFonts w:eastAsia="Calibri" w:cs="Arial"/>
          <w:bCs w:val="0"/>
          <w:szCs w:val="24"/>
          <w:lang w:val="en-US"/>
        </w:rPr>
        <w:instrText xml:space="preserve"> SEQ Table \* ARABIC \s 2 </w:instrText>
      </w:r>
      <w:r w:rsidRPr="00EF267C">
        <w:rPr>
          <w:rFonts w:eastAsia="Calibri" w:cs="Arial"/>
          <w:bCs w:val="0"/>
          <w:szCs w:val="24"/>
          <w:lang w:val="en-US"/>
        </w:rPr>
        <w:fldChar w:fldCharType="separate"/>
      </w:r>
      <w:r w:rsidR="00E85EA9" w:rsidRPr="00EF267C">
        <w:rPr>
          <w:rFonts w:eastAsia="Calibri" w:cs="Arial"/>
          <w:bCs w:val="0"/>
          <w:noProof/>
          <w:szCs w:val="24"/>
          <w:lang w:val="en-US"/>
        </w:rPr>
        <w:t>7</w:t>
      </w:r>
      <w:r w:rsidRPr="00EF267C">
        <w:rPr>
          <w:rFonts w:eastAsia="Calibri" w:cs="Arial"/>
          <w:bCs w:val="0"/>
          <w:szCs w:val="24"/>
          <w:lang w:val="en-US"/>
        </w:rPr>
        <w:fldChar w:fldCharType="end"/>
      </w:r>
      <w:r w:rsidRPr="00EF267C">
        <w:rPr>
          <w:rFonts w:eastAsia="Calibri" w:cs="Arial"/>
          <w:bCs w:val="0"/>
          <w:szCs w:val="24"/>
          <w:lang w:val="en-US"/>
        </w:rPr>
        <w:t xml:space="preserve">: </w:t>
      </w:r>
      <w:proofErr w:type="spellStart"/>
      <w:r w:rsidRPr="00EF267C">
        <w:rPr>
          <w:rFonts w:eastAsia="Calibri" w:cs="Arial"/>
          <w:bCs w:val="0"/>
          <w:szCs w:val="24"/>
          <w:lang w:val="en-US"/>
        </w:rPr>
        <w:t>Salariul</w:t>
      </w:r>
      <w:proofErr w:type="spellEnd"/>
      <w:r w:rsidRPr="00EF267C">
        <w:rPr>
          <w:rFonts w:eastAsia="Calibri" w:cs="Arial"/>
          <w:bCs w:val="0"/>
          <w:szCs w:val="24"/>
          <w:lang w:val="en-US"/>
        </w:rPr>
        <w:t xml:space="preserve"> brut – </w:t>
      </w:r>
      <w:proofErr w:type="spellStart"/>
      <w:r w:rsidRPr="00EF267C">
        <w:rPr>
          <w:rFonts w:eastAsia="Calibri" w:cs="Arial"/>
          <w:bCs w:val="0"/>
          <w:szCs w:val="24"/>
          <w:lang w:val="en-US"/>
        </w:rPr>
        <w:t>nivel</w:t>
      </w:r>
      <w:proofErr w:type="spellEnd"/>
      <w:r w:rsidRPr="00EF267C">
        <w:rPr>
          <w:rFonts w:eastAsia="Calibri" w:cs="Arial"/>
          <w:bCs w:val="0"/>
          <w:szCs w:val="24"/>
          <w:lang w:val="en-US"/>
        </w:rPr>
        <w:t xml:space="preserve"> national, regional vs. </w:t>
      </w:r>
      <w:bookmarkEnd w:id="39"/>
      <w:proofErr w:type="spellStart"/>
      <w:r w:rsidRPr="00EF267C">
        <w:rPr>
          <w:rFonts w:eastAsia="Calibri" w:cs="Arial"/>
          <w:bCs w:val="0"/>
          <w:szCs w:val="24"/>
          <w:lang w:val="en-US"/>
        </w:rPr>
        <w:t>jud</w:t>
      </w:r>
      <w:proofErr w:type="spellEnd"/>
      <w:r w:rsidRPr="00EF267C">
        <w:rPr>
          <w:rFonts w:eastAsia="Calibri" w:cs="Arial"/>
          <w:bCs w:val="0"/>
          <w:szCs w:val="24"/>
          <w:lang w:val="en-US"/>
        </w:rPr>
        <w:t xml:space="preserve"> </w:t>
      </w:r>
      <w:bookmarkEnd w:id="40"/>
      <w:bookmarkEnd w:id="41"/>
      <w:proofErr w:type="spellStart"/>
      <w:r w:rsidR="0055019D" w:rsidRPr="00EF267C">
        <w:rPr>
          <w:rFonts w:eastAsia="Calibri" w:cs="Arial"/>
          <w:bCs w:val="0"/>
          <w:szCs w:val="24"/>
          <w:lang w:val="en-US"/>
        </w:rPr>
        <w:t>Gorj</w:t>
      </w:r>
      <w:bookmarkEnd w:id="42"/>
      <w:proofErr w:type="spellEnd"/>
    </w:p>
    <w:p w14:paraId="45287AD8" w14:textId="77777777" w:rsidR="00564E89" w:rsidRDefault="00564E89" w:rsidP="00C3286F">
      <w:pPr>
        <w:rPr>
          <w:i/>
          <w:sz w:val="18"/>
          <w:lang w:val="ro-RO"/>
        </w:rPr>
      </w:pPr>
    </w:p>
    <w:p w14:paraId="3CFD9CBE" w14:textId="2D39D941" w:rsidR="00564E89" w:rsidRPr="00CC30B8" w:rsidRDefault="00564E89" w:rsidP="00CC30B8">
      <w:pPr>
        <w:spacing w:line="320" w:lineRule="atLeast"/>
        <w:jc w:val="both"/>
        <w:rPr>
          <w:rFonts w:eastAsiaTheme="minorHAnsi" w:cstheme="minorBidi"/>
          <w:sz w:val="20"/>
          <w:szCs w:val="22"/>
          <w:lang w:val="ro-RO"/>
        </w:rPr>
      </w:pPr>
      <w:r w:rsidRPr="00EF267C">
        <w:rPr>
          <w:rFonts w:eastAsiaTheme="minorHAnsi" w:cstheme="minorBidi"/>
          <w:sz w:val="20"/>
          <w:szCs w:val="22"/>
          <w:lang w:val="ro-RO"/>
        </w:rPr>
        <w:t>Nivelul s</w:t>
      </w:r>
      <w:r w:rsidR="00F75579" w:rsidRPr="00EF267C">
        <w:rPr>
          <w:rFonts w:eastAsiaTheme="minorHAnsi" w:cstheme="minorBidi"/>
          <w:sz w:val="20"/>
          <w:szCs w:val="22"/>
          <w:lang w:val="ro-RO"/>
        </w:rPr>
        <w:t>alariului brut din judetul Gorj</w:t>
      </w:r>
      <w:r w:rsidR="008F3540" w:rsidRPr="00EF267C">
        <w:rPr>
          <w:rFonts w:eastAsiaTheme="minorHAnsi" w:cstheme="minorBidi"/>
          <w:sz w:val="20"/>
          <w:szCs w:val="22"/>
          <w:lang w:val="ro-RO"/>
        </w:rPr>
        <w:t xml:space="preserve"> este cu circa </w:t>
      </w:r>
      <w:r w:rsidR="00EF267C">
        <w:rPr>
          <w:rFonts w:eastAsiaTheme="minorHAnsi" w:cstheme="minorBidi"/>
          <w:sz w:val="20"/>
          <w:szCs w:val="22"/>
          <w:lang w:val="ro-RO"/>
        </w:rPr>
        <w:t>11</w:t>
      </w:r>
      <w:r w:rsidRPr="00EF267C">
        <w:rPr>
          <w:rFonts w:eastAsiaTheme="minorHAnsi" w:cstheme="minorBidi"/>
          <w:sz w:val="20"/>
          <w:szCs w:val="22"/>
          <w:lang w:val="ro-RO"/>
        </w:rPr>
        <w:t xml:space="preserve">% mai scazut decat salariul mediu brut la nivel national, in timp ce la nivelul regiunii se </w:t>
      </w:r>
      <w:r w:rsidR="008B72FF" w:rsidRPr="00EF267C">
        <w:rPr>
          <w:rFonts w:eastAsiaTheme="minorHAnsi" w:cstheme="minorBidi"/>
          <w:sz w:val="20"/>
          <w:szCs w:val="22"/>
          <w:lang w:val="ro-RO"/>
        </w:rPr>
        <w:t xml:space="preserve">inregistreaza valori cu circa </w:t>
      </w:r>
      <w:r w:rsidR="00D92B80" w:rsidRPr="00EF267C">
        <w:rPr>
          <w:rFonts w:eastAsiaTheme="minorHAnsi" w:cstheme="minorBidi"/>
          <w:sz w:val="20"/>
          <w:szCs w:val="22"/>
          <w:lang w:val="ro-RO"/>
        </w:rPr>
        <w:t>1</w:t>
      </w:r>
      <w:r w:rsidR="00EF267C">
        <w:rPr>
          <w:rFonts w:eastAsiaTheme="minorHAnsi" w:cstheme="minorBidi"/>
          <w:sz w:val="20"/>
          <w:szCs w:val="22"/>
          <w:lang w:val="ro-RO"/>
        </w:rPr>
        <w:t>2</w:t>
      </w:r>
      <w:r w:rsidRPr="00EF267C">
        <w:rPr>
          <w:rFonts w:eastAsiaTheme="minorHAnsi" w:cstheme="minorBidi"/>
          <w:sz w:val="20"/>
          <w:szCs w:val="22"/>
          <w:lang w:val="ro-RO"/>
        </w:rPr>
        <w:t>% mai scazute decat salariul mediu brut la nivelul tarii.</w:t>
      </w:r>
    </w:p>
    <w:p w14:paraId="6872EA8E" w14:textId="77777777" w:rsidR="00564E89" w:rsidRPr="00CC30B8" w:rsidRDefault="00564E89" w:rsidP="00CC30B8">
      <w:pPr>
        <w:spacing w:line="320" w:lineRule="atLeast"/>
        <w:jc w:val="both"/>
        <w:rPr>
          <w:rFonts w:eastAsiaTheme="minorHAnsi" w:cstheme="minorBidi"/>
          <w:sz w:val="20"/>
          <w:szCs w:val="22"/>
          <w:lang w:val="ro-RO"/>
        </w:rPr>
      </w:pPr>
      <w:r w:rsidRPr="00CC30B8">
        <w:rPr>
          <w:rFonts w:eastAsiaTheme="minorHAnsi" w:cstheme="minorBidi"/>
          <w:sz w:val="20"/>
          <w:szCs w:val="22"/>
          <w:lang w:val="ro-RO"/>
        </w:rPr>
        <w:t>In vederea determinarii nivelului de suportabilitate, este necesara o analiza a veniturilor si cheltuielilor gospodariilor la nivel local. Va fi determinat apoi venitul disponibil al gospodariei, precum si ponderea cheltuielilor lunare cu serviciile de apa si canalizare in acestea. Acesta va reprezenta indicele de suportabilitate in analiza care va fi realizata la momentul intocmirii aplicatiei.</w:t>
      </w:r>
    </w:p>
    <w:p w14:paraId="1B9D3902" w14:textId="77777777" w:rsidR="00564E89" w:rsidRPr="00CC30B8" w:rsidRDefault="00564E89" w:rsidP="00CC30B8">
      <w:pPr>
        <w:spacing w:line="320" w:lineRule="atLeast"/>
        <w:jc w:val="both"/>
        <w:rPr>
          <w:rFonts w:eastAsiaTheme="minorHAnsi" w:cstheme="minorBidi"/>
          <w:sz w:val="20"/>
          <w:szCs w:val="22"/>
          <w:lang w:val="ro-RO"/>
        </w:rPr>
      </w:pPr>
      <w:r w:rsidRPr="00CC30B8">
        <w:rPr>
          <w:rFonts w:eastAsiaTheme="minorHAnsi" w:cstheme="minorBidi"/>
          <w:sz w:val="20"/>
          <w:szCs w:val="22"/>
          <w:lang w:val="ro-RO"/>
        </w:rPr>
        <w:t xml:space="preserve">Informatiile privind veniturile si cheltuielile gospodariilor, respectiv consumul sunt disponibile la nivelul regiunilor in brosurile anuale editate de Institutul National de Statistica, iar analiza va avea ca punct de plecare aceste informatii, care vor fi raportate la valoarea veniturilor si cheltuielilor pentru o gospodarie medie la nivel national. </w:t>
      </w:r>
    </w:p>
    <w:p w14:paraId="79A0B905" w14:textId="77777777" w:rsidR="00564E89" w:rsidRPr="00CC30B8" w:rsidRDefault="00564E89" w:rsidP="00CC30B8">
      <w:pPr>
        <w:spacing w:line="320" w:lineRule="atLeast"/>
        <w:jc w:val="both"/>
        <w:rPr>
          <w:rFonts w:eastAsiaTheme="minorHAnsi" w:cstheme="minorBidi"/>
          <w:sz w:val="20"/>
          <w:szCs w:val="22"/>
          <w:lang w:val="ro-RO"/>
        </w:rPr>
      </w:pPr>
      <w:r w:rsidRPr="00CC30B8">
        <w:rPr>
          <w:rFonts w:eastAsiaTheme="minorHAnsi" w:cstheme="minorBidi"/>
          <w:sz w:val="20"/>
          <w:szCs w:val="22"/>
          <w:lang w:val="ro-RO"/>
        </w:rPr>
        <w:t xml:space="preserve">Evolutia veniturilor medii ale gospodariei la nivel national este prezentata in urmatorul tabel: </w:t>
      </w:r>
    </w:p>
    <w:p w14:paraId="25E6F6F8" w14:textId="77777777" w:rsidR="00564E89" w:rsidRDefault="00564E89" w:rsidP="00C3286F">
      <w:pPr>
        <w:rPr>
          <w:i/>
          <w:sz w:val="18"/>
          <w:lang w:val="ro-RO"/>
        </w:rPr>
      </w:pPr>
    </w:p>
    <w:p w14:paraId="60ACB821" w14:textId="77777777" w:rsidR="00D92B80" w:rsidRDefault="00D92B80">
      <w:pPr>
        <w:rPr>
          <w:rFonts w:cs="Arial"/>
          <w:i/>
          <w:sz w:val="18"/>
          <w:lang w:val="ro-RO"/>
        </w:rPr>
      </w:pPr>
      <w:r>
        <w:rPr>
          <w:rFonts w:cs="Arial"/>
          <w:i/>
          <w:sz w:val="18"/>
          <w:lang w:val="ro-RO"/>
        </w:rPr>
        <w:br w:type="page"/>
      </w:r>
    </w:p>
    <w:p w14:paraId="289D4F34" w14:textId="1D22088D" w:rsidR="00564E89" w:rsidRPr="00CC30B8" w:rsidRDefault="00564E89" w:rsidP="00564E89">
      <w:pPr>
        <w:rPr>
          <w:rFonts w:cs="Arial"/>
          <w:i/>
          <w:sz w:val="18"/>
          <w:lang w:val="ro-RO"/>
        </w:rPr>
      </w:pPr>
      <w:r w:rsidRPr="00CC30B8">
        <w:rPr>
          <w:rFonts w:cs="Arial"/>
          <w:i/>
          <w:sz w:val="18"/>
          <w:lang w:val="ro-RO"/>
        </w:rPr>
        <w:lastRenderedPageBreak/>
        <w:t xml:space="preserve">Sursa: Institutul National de Statistica, “Coordonate ale nivelului de trai in Romania - Veniturile si consumul populatiei”, </w:t>
      </w:r>
      <w:r w:rsidR="002C69D1">
        <w:rPr>
          <w:rFonts w:cs="Arial"/>
          <w:i/>
          <w:sz w:val="18"/>
          <w:lang w:val="ro-RO"/>
        </w:rPr>
        <w:t>2016-20</w:t>
      </w:r>
      <w:r w:rsidR="00BF1EBE">
        <w:rPr>
          <w:rFonts w:cs="Arial"/>
          <w:i/>
          <w:sz w:val="18"/>
          <w:lang w:val="ro-RO"/>
        </w:rPr>
        <w:t>20</w:t>
      </w:r>
      <w:r w:rsidR="002C69D1">
        <w:rPr>
          <w:rFonts w:cs="Arial"/>
          <w:i/>
          <w:sz w:val="18"/>
          <w:lang w:val="ro-RO"/>
        </w:rPr>
        <w:t>.</w:t>
      </w:r>
    </w:p>
    <w:tbl>
      <w:tblPr>
        <w:tblW w:w="5000" w:type="pct"/>
        <w:tblLook w:val="04A0" w:firstRow="1" w:lastRow="0" w:firstColumn="1" w:lastColumn="0" w:noHBand="0" w:noVBand="1"/>
      </w:tblPr>
      <w:tblGrid>
        <w:gridCol w:w="3830"/>
        <w:gridCol w:w="1272"/>
        <w:gridCol w:w="1136"/>
        <w:gridCol w:w="1136"/>
        <w:gridCol w:w="1136"/>
        <w:gridCol w:w="1136"/>
      </w:tblGrid>
      <w:tr w:rsidR="00EF267C" w:rsidRPr="00CC30B8" w14:paraId="16958C66" w14:textId="4CB14829" w:rsidTr="00EF267C">
        <w:trPr>
          <w:trHeight w:val="392"/>
          <w:tblHeader/>
        </w:trPr>
        <w:tc>
          <w:tcPr>
            <w:tcW w:w="1985" w:type="pct"/>
            <w:tcBorders>
              <w:top w:val="single" w:sz="8" w:space="0" w:color="auto"/>
              <w:left w:val="single" w:sz="8" w:space="0" w:color="auto"/>
              <w:bottom w:val="single" w:sz="4" w:space="0" w:color="auto"/>
              <w:right w:val="single" w:sz="8" w:space="0" w:color="auto"/>
            </w:tcBorders>
            <w:shd w:val="clear" w:color="000000" w:fill="BFBFBF" w:themeFill="background1" w:themeFillShade="BF"/>
            <w:noWrap/>
            <w:vAlign w:val="center"/>
            <w:hideMark/>
          </w:tcPr>
          <w:p w14:paraId="35F43FD4" w14:textId="77777777" w:rsidR="00EF267C" w:rsidRPr="00CC30B8" w:rsidRDefault="00EF267C" w:rsidP="003E00AF">
            <w:pPr>
              <w:jc w:val="center"/>
              <w:rPr>
                <w:rFonts w:cs="Arial"/>
                <w:b/>
                <w:sz w:val="20"/>
              </w:rPr>
            </w:pPr>
            <w:proofErr w:type="spellStart"/>
            <w:r w:rsidRPr="00CC30B8">
              <w:rPr>
                <w:rFonts w:cs="Arial"/>
                <w:b/>
                <w:sz w:val="20"/>
              </w:rPr>
              <w:t>Elemente</w:t>
            </w:r>
            <w:proofErr w:type="spellEnd"/>
          </w:p>
        </w:tc>
        <w:tc>
          <w:tcPr>
            <w:tcW w:w="659" w:type="pct"/>
            <w:tcBorders>
              <w:top w:val="single" w:sz="8" w:space="0" w:color="auto"/>
              <w:left w:val="nil"/>
              <w:bottom w:val="single" w:sz="4" w:space="0" w:color="auto"/>
              <w:right w:val="single" w:sz="8" w:space="0" w:color="auto"/>
            </w:tcBorders>
            <w:shd w:val="clear" w:color="000000" w:fill="BFBFBF" w:themeFill="background1" w:themeFillShade="BF"/>
            <w:noWrap/>
            <w:vAlign w:val="center"/>
            <w:hideMark/>
          </w:tcPr>
          <w:p w14:paraId="76417BDB" w14:textId="77777777" w:rsidR="00EF267C" w:rsidRPr="00CC30B8" w:rsidRDefault="00EF267C" w:rsidP="003A4C8F">
            <w:pPr>
              <w:jc w:val="center"/>
              <w:rPr>
                <w:rFonts w:cs="Arial"/>
                <w:b/>
                <w:sz w:val="20"/>
              </w:rPr>
            </w:pPr>
            <w:r w:rsidRPr="00CC30B8">
              <w:rPr>
                <w:rFonts w:cs="Arial"/>
                <w:b/>
                <w:sz w:val="20"/>
              </w:rPr>
              <w:t>2015</w:t>
            </w:r>
          </w:p>
        </w:tc>
        <w:tc>
          <w:tcPr>
            <w:tcW w:w="589" w:type="pct"/>
            <w:tcBorders>
              <w:top w:val="single" w:sz="8" w:space="0" w:color="auto"/>
              <w:left w:val="nil"/>
              <w:bottom w:val="single" w:sz="4" w:space="0" w:color="auto"/>
              <w:right w:val="single" w:sz="8" w:space="0" w:color="auto"/>
            </w:tcBorders>
            <w:shd w:val="clear" w:color="000000" w:fill="BFBFBF" w:themeFill="background1" w:themeFillShade="BF"/>
            <w:noWrap/>
            <w:vAlign w:val="center"/>
            <w:hideMark/>
          </w:tcPr>
          <w:p w14:paraId="49398A94" w14:textId="77777777" w:rsidR="00EF267C" w:rsidRPr="00CC30B8" w:rsidRDefault="00EF267C" w:rsidP="003A4C8F">
            <w:pPr>
              <w:jc w:val="center"/>
              <w:rPr>
                <w:rFonts w:cs="Arial"/>
                <w:b/>
                <w:sz w:val="20"/>
              </w:rPr>
            </w:pPr>
            <w:r w:rsidRPr="00CC30B8">
              <w:rPr>
                <w:rFonts w:cs="Arial"/>
                <w:b/>
                <w:sz w:val="20"/>
              </w:rPr>
              <w:t>2016</w:t>
            </w:r>
          </w:p>
        </w:tc>
        <w:tc>
          <w:tcPr>
            <w:tcW w:w="589" w:type="pct"/>
            <w:tcBorders>
              <w:top w:val="single" w:sz="8" w:space="0" w:color="auto"/>
              <w:left w:val="nil"/>
              <w:bottom w:val="single" w:sz="4" w:space="0" w:color="auto"/>
              <w:right w:val="single" w:sz="8" w:space="0" w:color="auto"/>
            </w:tcBorders>
            <w:shd w:val="clear" w:color="000000" w:fill="BFBFBF" w:themeFill="background1" w:themeFillShade="BF"/>
            <w:vAlign w:val="center"/>
          </w:tcPr>
          <w:p w14:paraId="3F8619B8" w14:textId="77777777" w:rsidR="00EF267C" w:rsidRPr="00CC30B8" w:rsidRDefault="00EF267C" w:rsidP="003A4C8F">
            <w:pPr>
              <w:jc w:val="center"/>
              <w:rPr>
                <w:rFonts w:cs="Arial"/>
                <w:b/>
                <w:sz w:val="20"/>
              </w:rPr>
            </w:pPr>
            <w:r w:rsidRPr="00CC30B8">
              <w:rPr>
                <w:rFonts w:cs="Arial"/>
                <w:b/>
                <w:sz w:val="20"/>
              </w:rPr>
              <w:t>2017</w:t>
            </w:r>
          </w:p>
        </w:tc>
        <w:tc>
          <w:tcPr>
            <w:tcW w:w="589" w:type="pct"/>
            <w:tcBorders>
              <w:top w:val="single" w:sz="8" w:space="0" w:color="auto"/>
              <w:left w:val="nil"/>
              <w:bottom w:val="single" w:sz="4" w:space="0" w:color="auto"/>
              <w:right w:val="single" w:sz="8" w:space="0" w:color="auto"/>
            </w:tcBorders>
            <w:shd w:val="clear" w:color="000000" w:fill="BFBFBF" w:themeFill="background1" w:themeFillShade="BF"/>
            <w:vAlign w:val="center"/>
          </w:tcPr>
          <w:p w14:paraId="129EE463" w14:textId="6DE1743B" w:rsidR="00EF267C" w:rsidRPr="00CC30B8" w:rsidRDefault="00EF267C" w:rsidP="00D92B80">
            <w:pPr>
              <w:jc w:val="center"/>
              <w:rPr>
                <w:rFonts w:cs="Arial"/>
                <w:b/>
                <w:sz w:val="20"/>
              </w:rPr>
            </w:pPr>
            <w:r>
              <w:rPr>
                <w:rFonts w:cs="Arial"/>
                <w:b/>
                <w:sz w:val="20"/>
              </w:rPr>
              <w:t>2018</w:t>
            </w:r>
          </w:p>
        </w:tc>
        <w:tc>
          <w:tcPr>
            <w:tcW w:w="589" w:type="pct"/>
            <w:tcBorders>
              <w:top w:val="single" w:sz="8" w:space="0" w:color="auto"/>
              <w:left w:val="nil"/>
              <w:bottom w:val="single" w:sz="4" w:space="0" w:color="auto"/>
              <w:right w:val="single" w:sz="8" w:space="0" w:color="auto"/>
            </w:tcBorders>
            <w:shd w:val="clear" w:color="000000" w:fill="BFBFBF" w:themeFill="background1" w:themeFillShade="BF"/>
            <w:vAlign w:val="center"/>
          </w:tcPr>
          <w:p w14:paraId="482A1DF7" w14:textId="5081D786" w:rsidR="00EF267C" w:rsidRDefault="00EF267C" w:rsidP="00EF267C">
            <w:pPr>
              <w:jc w:val="center"/>
              <w:rPr>
                <w:rFonts w:cs="Arial"/>
                <w:b/>
                <w:sz w:val="20"/>
              </w:rPr>
            </w:pPr>
            <w:r>
              <w:rPr>
                <w:rFonts w:cs="Arial"/>
                <w:b/>
                <w:sz w:val="20"/>
              </w:rPr>
              <w:t>2019</w:t>
            </w:r>
          </w:p>
        </w:tc>
      </w:tr>
      <w:tr w:rsidR="00EF267C" w:rsidRPr="00CC30B8" w14:paraId="19855FF0" w14:textId="12CC7B1A" w:rsidTr="00EF267C">
        <w:trPr>
          <w:trHeight w:val="510"/>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37F5C2" w14:textId="77777777" w:rsidR="00EF267C" w:rsidRPr="00CC30B8" w:rsidRDefault="00EF267C" w:rsidP="00EF267C">
            <w:pPr>
              <w:rPr>
                <w:rFonts w:cs="Arial"/>
                <w:b/>
                <w:sz w:val="20"/>
              </w:rPr>
            </w:pPr>
            <w:r w:rsidRPr="00CC30B8">
              <w:rPr>
                <w:rFonts w:cs="Arial"/>
                <w:b/>
                <w:bCs/>
                <w:color w:val="000000"/>
                <w:sz w:val="20"/>
              </w:rPr>
              <w:t xml:space="preserve">A. </w:t>
            </w:r>
            <w:proofErr w:type="spellStart"/>
            <w:r w:rsidRPr="00CC30B8">
              <w:rPr>
                <w:rFonts w:cs="Arial"/>
                <w:b/>
                <w:bCs/>
                <w:color w:val="000000"/>
                <w:sz w:val="20"/>
              </w:rPr>
              <w:t>Venituri</w:t>
            </w:r>
            <w:proofErr w:type="spellEnd"/>
            <w:r w:rsidRPr="00CC30B8">
              <w:rPr>
                <w:rFonts w:cs="Arial"/>
                <w:b/>
                <w:bCs/>
                <w:color w:val="000000"/>
                <w:sz w:val="20"/>
              </w:rPr>
              <w:t xml:space="preserve"> </w:t>
            </w:r>
            <w:proofErr w:type="spellStart"/>
            <w:r w:rsidRPr="00CC30B8">
              <w:rPr>
                <w:rFonts w:cs="Arial"/>
                <w:b/>
                <w:bCs/>
                <w:color w:val="000000"/>
                <w:sz w:val="20"/>
              </w:rPr>
              <w:t>monetare</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BB8A4" w14:textId="0AA0ED27" w:rsidR="00EF267C" w:rsidRPr="00CC30B8" w:rsidRDefault="00EF267C" w:rsidP="00EF267C">
            <w:pPr>
              <w:jc w:val="center"/>
              <w:rPr>
                <w:rFonts w:cs="Arial"/>
                <w:b/>
                <w:sz w:val="20"/>
              </w:rPr>
            </w:pPr>
            <w:r w:rsidRPr="00CC30B8">
              <w:rPr>
                <w:rFonts w:cs="Arial"/>
                <w:b/>
                <w:bCs/>
                <w:color w:val="000000"/>
                <w:sz w:val="20"/>
              </w:rPr>
              <w:t>2</w:t>
            </w:r>
            <w:r w:rsidR="00D753BE">
              <w:rPr>
                <w:rFonts w:cs="Arial"/>
                <w:b/>
                <w:bCs/>
                <w:color w:val="000000"/>
                <w:sz w:val="20"/>
              </w:rPr>
              <w:t>.</w:t>
            </w:r>
            <w:r w:rsidRPr="00CC30B8">
              <w:rPr>
                <w:rFonts w:cs="Arial"/>
                <w:b/>
                <w:bCs/>
                <w:color w:val="000000"/>
                <w:sz w:val="20"/>
              </w:rPr>
              <w:t>412</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74905" w14:textId="2E5B02A5" w:rsidR="00EF267C" w:rsidRPr="00CC30B8" w:rsidRDefault="00EF267C" w:rsidP="00EF267C">
            <w:pPr>
              <w:jc w:val="center"/>
              <w:rPr>
                <w:rFonts w:cs="Arial"/>
                <w:b/>
                <w:sz w:val="20"/>
              </w:rPr>
            </w:pPr>
            <w:r>
              <w:rPr>
                <w:rFonts w:ascii="Calibri" w:hAnsi="Calibri" w:cs="Calibri"/>
                <w:b/>
                <w:bCs/>
                <w:color w:val="000000"/>
                <w:szCs w:val="22"/>
              </w:rPr>
              <w:t>2</w:t>
            </w:r>
            <w:r w:rsidR="00D753BE">
              <w:rPr>
                <w:rFonts w:ascii="Calibri" w:hAnsi="Calibri" w:cs="Calibri"/>
                <w:b/>
                <w:bCs/>
                <w:color w:val="000000"/>
                <w:szCs w:val="22"/>
              </w:rPr>
              <w:t>.</w:t>
            </w:r>
            <w:r>
              <w:rPr>
                <w:rFonts w:ascii="Calibri" w:hAnsi="Calibri" w:cs="Calibri"/>
                <w:b/>
                <w:bCs/>
                <w:color w:val="000000"/>
                <w:szCs w:val="22"/>
              </w:rPr>
              <w:t>632</w:t>
            </w:r>
          </w:p>
        </w:tc>
        <w:tc>
          <w:tcPr>
            <w:tcW w:w="589" w:type="pct"/>
            <w:tcBorders>
              <w:top w:val="single" w:sz="4" w:space="0" w:color="auto"/>
              <w:left w:val="single" w:sz="4" w:space="0" w:color="auto"/>
              <w:bottom w:val="single" w:sz="4" w:space="0" w:color="auto"/>
              <w:right w:val="single" w:sz="4" w:space="0" w:color="auto"/>
            </w:tcBorders>
            <w:vAlign w:val="center"/>
          </w:tcPr>
          <w:p w14:paraId="60C8FC56" w14:textId="1F24883F" w:rsidR="00EF267C" w:rsidRPr="00CC30B8" w:rsidRDefault="00EF267C" w:rsidP="00EF267C">
            <w:pPr>
              <w:jc w:val="center"/>
              <w:rPr>
                <w:rFonts w:cs="Arial"/>
                <w:b/>
                <w:bCs/>
                <w:color w:val="000000"/>
                <w:sz w:val="20"/>
              </w:rPr>
            </w:pPr>
            <w:r>
              <w:rPr>
                <w:rFonts w:ascii="Calibri" w:hAnsi="Calibri" w:cs="Calibri"/>
                <w:b/>
                <w:bCs/>
                <w:color w:val="000000"/>
                <w:szCs w:val="22"/>
              </w:rPr>
              <w:t>3</w:t>
            </w:r>
            <w:r w:rsidR="00D753BE">
              <w:rPr>
                <w:rFonts w:ascii="Calibri" w:hAnsi="Calibri" w:cs="Calibri"/>
                <w:b/>
                <w:bCs/>
                <w:color w:val="000000"/>
                <w:szCs w:val="22"/>
              </w:rPr>
              <w:t>.</w:t>
            </w:r>
            <w:r>
              <w:rPr>
                <w:rFonts w:ascii="Calibri" w:hAnsi="Calibri" w:cs="Calibri"/>
                <w:b/>
                <w:bCs/>
                <w:color w:val="000000"/>
                <w:szCs w:val="22"/>
              </w:rPr>
              <w:t>062</w:t>
            </w:r>
          </w:p>
        </w:tc>
        <w:tc>
          <w:tcPr>
            <w:tcW w:w="589" w:type="pct"/>
            <w:tcBorders>
              <w:top w:val="single" w:sz="4" w:space="0" w:color="auto"/>
              <w:left w:val="single" w:sz="4" w:space="0" w:color="auto"/>
              <w:bottom w:val="single" w:sz="4" w:space="0" w:color="auto"/>
              <w:right w:val="single" w:sz="4" w:space="0" w:color="auto"/>
            </w:tcBorders>
            <w:vAlign w:val="center"/>
          </w:tcPr>
          <w:p w14:paraId="139DA8D2" w14:textId="1FFC18CE" w:rsidR="00EF267C" w:rsidRPr="00CC30B8" w:rsidRDefault="00EF267C" w:rsidP="00EF267C">
            <w:pPr>
              <w:jc w:val="center"/>
              <w:rPr>
                <w:rFonts w:cs="Arial"/>
                <w:b/>
                <w:bCs/>
                <w:color w:val="000000"/>
                <w:sz w:val="20"/>
              </w:rPr>
            </w:pPr>
            <w:r>
              <w:rPr>
                <w:rFonts w:ascii="Calibri" w:hAnsi="Calibri" w:cs="Calibri"/>
                <w:b/>
                <w:bCs/>
                <w:color w:val="000000"/>
                <w:szCs w:val="22"/>
              </w:rPr>
              <w:t>3</w:t>
            </w:r>
            <w:r w:rsidR="00D753BE">
              <w:rPr>
                <w:rFonts w:ascii="Calibri" w:hAnsi="Calibri" w:cs="Calibri"/>
                <w:b/>
                <w:bCs/>
                <w:color w:val="000000"/>
                <w:szCs w:val="22"/>
              </w:rPr>
              <w:t>.</w:t>
            </w:r>
            <w:r>
              <w:rPr>
                <w:rFonts w:ascii="Calibri" w:hAnsi="Calibri" w:cs="Calibri"/>
                <w:b/>
                <w:bCs/>
                <w:color w:val="000000"/>
                <w:szCs w:val="22"/>
              </w:rPr>
              <w:t>920</w:t>
            </w:r>
          </w:p>
        </w:tc>
        <w:tc>
          <w:tcPr>
            <w:tcW w:w="589" w:type="pct"/>
            <w:tcBorders>
              <w:top w:val="single" w:sz="4" w:space="0" w:color="auto"/>
              <w:left w:val="single" w:sz="4" w:space="0" w:color="auto"/>
              <w:bottom w:val="single" w:sz="4" w:space="0" w:color="auto"/>
              <w:right w:val="single" w:sz="4" w:space="0" w:color="auto"/>
            </w:tcBorders>
            <w:vAlign w:val="center"/>
          </w:tcPr>
          <w:p w14:paraId="499B5D46" w14:textId="7FFBC95E" w:rsidR="00EF267C" w:rsidRPr="00EF267C" w:rsidRDefault="00EF267C" w:rsidP="00EF267C">
            <w:pPr>
              <w:jc w:val="center"/>
              <w:rPr>
                <w:rFonts w:cs="Arial"/>
                <w:b/>
                <w:sz w:val="20"/>
              </w:rPr>
            </w:pPr>
            <w:r>
              <w:rPr>
                <w:rFonts w:ascii="Calibri" w:hAnsi="Calibri" w:cs="Calibri"/>
                <w:b/>
                <w:bCs/>
                <w:color w:val="000000"/>
                <w:szCs w:val="22"/>
              </w:rPr>
              <w:t>4</w:t>
            </w:r>
            <w:r w:rsidR="00D753BE">
              <w:rPr>
                <w:rFonts w:ascii="Calibri" w:hAnsi="Calibri" w:cs="Calibri"/>
                <w:b/>
                <w:bCs/>
                <w:color w:val="000000"/>
                <w:szCs w:val="22"/>
              </w:rPr>
              <w:t>.</w:t>
            </w:r>
            <w:r>
              <w:rPr>
                <w:rFonts w:ascii="Calibri" w:hAnsi="Calibri" w:cs="Calibri"/>
                <w:b/>
                <w:bCs/>
                <w:color w:val="000000"/>
                <w:szCs w:val="22"/>
              </w:rPr>
              <w:t>453</w:t>
            </w:r>
          </w:p>
        </w:tc>
      </w:tr>
      <w:tr w:rsidR="00EF267C" w:rsidRPr="00CC30B8" w14:paraId="156A0632" w14:textId="6856358C" w:rsidTr="00EF267C">
        <w:trPr>
          <w:trHeight w:val="255"/>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BE4BDC" w14:textId="77777777" w:rsidR="00EF267C" w:rsidRPr="00CC30B8" w:rsidRDefault="00EF267C" w:rsidP="00EF267C">
            <w:pPr>
              <w:rPr>
                <w:rFonts w:cs="Arial"/>
                <w:b/>
                <w:sz w:val="20"/>
              </w:rPr>
            </w:pPr>
            <w:proofErr w:type="spellStart"/>
            <w:r w:rsidRPr="00CC30B8">
              <w:rPr>
                <w:rFonts w:cs="Arial"/>
                <w:color w:val="000000"/>
                <w:sz w:val="20"/>
              </w:rPr>
              <w:t>Salarii</w:t>
            </w:r>
            <w:proofErr w:type="spellEnd"/>
            <w:r w:rsidRPr="00CC30B8">
              <w:rPr>
                <w:rFonts w:cs="Arial"/>
                <w:color w:val="000000"/>
                <w:sz w:val="20"/>
              </w:rPr>
              <w:t xml:space="preserve"> brute </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11050" w14:textId="17389BBD" w:rsidR="00EF267C" w:rsidRPr="00CC30B8" w:rsidRDefault="00EF267C" w:rsidP="00EF267C">
            <w:pPr>
              <w:jc w:val="center"/>
              <w:rPr>
                <w:rFonts w:cs="Arial"/>
                <w:b/>
                <w:sz w:val="20"/>
              </w:rPr>
            </w:pPr>
            <w:r w:rsidRPr="00CC30B8">
              <w:rPr>
                <w:rFonts w:cs="Arial"/>
                <w:color w:val="000000"/>
                <w:sz w:val="20"/>
              </w:rPr>
              <w:t>1</w:t>
            </w:r>
            <w:r w:rsidR="00D753BE">
              <w:rPr>
                <w:rFonts w:cs="Arial"/>
                <w:color w:val="000000"/>
                <w:sz w:val="20"/>
              </w:rPr>
              <w:t>.</w:t>
            </w:r>
            <w:r w:rsidRPr="00CC30B8">
              <w:rPr>
                <w:rFonts w:cs="Arial"/>
                <w:color w:val="000000"/>
                <w:sz w:val="20"/>
              </w:rPr>
              <w:t>535</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B9B49" w14:textId="3A67B544" w:rsidR="00EF267C" w:rsidRPr="00CC30B8" w:rsidRDefault="00EF267C" w:rsidP="00EF267C">
            <w:pPr>
              <w:jc w:val="center"/>
              <w:rPr>
                <w:rFonts w:cs="Arial"/>
                <w:b/>
                <w:sz w:val="20"/>
              </w:rPr>
            </w:pPr>
            <w:r>
              <w:rPr>
                <w:rFonts w:ascii="Calibri" w:hAnsi="Calibri" w:cs="Calibri"/>
                <w:color w:val="000000"/>
                <w:szCs w:val="22"/>
              </w:rPr>
              <w:t>1</w:t>
            </w:r>
            <w:r w:rsidR="00D753BE">
              <w:rPr>
                <w:rFonts w:ascii="Calibri" w:hAnsi="Calibri" w:cs="Calibri"/>
                <w:color w:val="000000"/>
                <w:szCs w:val="22"/>
              </w:rPr>
              <w:t>.</w:t>
            </w:r>
            <w:r>
              <w:rPr>
                <w:rFonts w:ascii="Calibri" w:hAnsi="Calibri" w:cs="Calibri"/>
                <w:color w:val="000000"/>
                <w:szCs w:val="22"/>
              </w:rPr>
              <w:t>730</w:t>
            </w:r>
          </w:p>
        </w:tc>
        <w:tc>
          <w:tcPr>
            <w:tcW w:w="589" w:type="pct"/>
            <w:tcBorders>
              <w:top w:val="single" w:sz="4" w:space="0" w:color="auto"/>
              <w:left w:val="single" w:sz="4" w:space="0" w:color="auto"/>
              <w:bottom w:val="single" w:sz="4" w:space="0" w:color="auto"/>
              <w:right w:val="single" w:sz="4" w:space="0" w:color="auto"/>
            </w:tcBorders>
            <w:vAlign w:val="center"/>
          </w:tcPr>
          <w:p w14:paraId="15D131A3" w14:textId="5640D733" w:rsidR="00EF267C" w:rsidRPr="00CC30B8" w:rsidRDefault="00EF267C" w:rsidP="00EF267C">
            <w:pPr>
              <w:jc w:val="center"/>
              <w:rPr>
                <w:rFonts w:cs="Arial"/>
                <w:bCs/>
                <w:color w:val="000000"/>
                <w:sz w:val="20"/>
              </w:rPr>
            </w:pPr>
            <w:r>
              <w:rPr>
                <w:rFonts w:ascii="Calibri" w:hAnsi="Calibri" w:cs="Calibri"/>
                <w:color w:val="000000"/>
                <w:szCs w:val="22"/>
              </w:rPr>
              <w:t>2</w:t>
            </w:r>
            <w:r w:rsidR="00D753BE">
              <w:rPr>
                <w:rFonts w:ascii="Calibri" w:hAnsi="Calibri" w:cs="Calibri"/>
                <w:color w:val="000000"/>
                <w:szCs w:val="22"/>
              </w:rPr>
              <w:t>.</w:t>
            </w:r>
            <w:r>
              <w:rPr>
                <w:rFonts w:ascii="Calibri" w:hAnsi="Calibri" w:cs="Calibri"/>
                <w:color w:val="000000"/>
                <w:szCs w:val="22"/>
              </w:rPr>
              <w:t>074</w:t>
            </w:r>
          </w:p>
        </w:tc>
        <w:tc>
          <w:tcPr>
            <w:tcW w:w="589" w:type="pct"/>
            <w:tcBorders>
              <w:top w:val="single" w:sz="4" w:space="0" w:color="auto"/>
              <w:left w:val="single" w:sz="4" w:space="0" w:color="auto"/>
              <w:bottom w:val="single" w:sz="4" w:space="0" w:color="auto"/>
              <w:right w:val="single" w:sz="4" w:space="0" w:color="auto"/>
            </w:tcBorders>
            <w:vAlign w:val="center"/>
          </w:tcPr>
          <w:p w14:paraId="2DC76819" w14:textId="7F1DA336" w:rsidR="00EF267C" w:rsidRPr="00CC30B8" w:rsidRDefault="00EF267C" w:rsidP="00EF267C">
            <w:pPr>
              <w:jc w:val="center"/>
              <w:rPr>
                <w:rFonts w:cs="Arial"/>
                <w:bCs/>
                <w:color w:val="000000"/>
                <w:sz w:val="20"/>
              </w:rPr>
            </w:pPr>
            <w:r>
              <w:rPr>
                <w:rFonts w:ascii="Calibri" w:hAnsi="Calibri" w:cs="Calibri"/>
                <w:color w:val="000000"/>
                <w:szCs w:val="22"/>
              </w:rPr>
              <w:t>2</w:t>
            </w:r>
            <w:r w:rsidR="00D753BE">
              <w:rPr>
                <w:rFonts w:ascii="Calibri" w:hAnsi="Calibri" w:cs="Calibri"/>
                <w:color w:val="000000"/>
                <w:szCs w:val="22"/>
              </w:rPr>
              <w:t>.</w:t>
            </w:r>
            <w:r>
              <w:rPr>
                <w:rFonts w:ascii="Calibri" w:hAnsi="Calibri" w:cs="Calibri"/>
                <w:color w:val="000000"/>
                <w:szCs w:val="22"/>
              </w:rPr>
              <w:t>858</w:t>
            </w:r>
          </w:p>
        </w:tc>
        <w:tc>
          <w:tcPr>
            <w:tcW w:w="589" w:type="pct"/>
            <w:tcBorders>
              <w:top w:val="single" w:sz="4" w:space="0" w:color="auto"/>
              <w:left w:val="single" w:sz="4" w:space="0" w:color="auto"/>
              <w:bottom w:val="single" w:sz="4" w:space="0" w:color="auto"/>
              <w:right w:val="single" w:sz="4" w:space="0" w:color="auto"/>
            </w:tcBorders>
            <w:vAlign w:val="center"/>
          </w:tcPr>
          <w:p w14:paraId="4E512402" w14:textId="51595149" w:rsidR="00EF267C" w:rsidRPr="00EF267C" w:rsidRDefault="00EF267C" w:rsidP="00EF267C">
            <w:pPr>
              <w:jc w:val="center"/>
              <w:rPr>
                <w:rFonts w:cs="Arial"/>
                <w:b/>
                <w:sz w:val="20"/>
              </w:rPr>
            </w:pPr>
            <w:r>
              <w:rPr>
                <w:rFonts w:ascii="Calibri" w:hAnsi="Calibri" w:cs="Calibri"/>
                <w:color w:val="000000"/>
                <w:szCs w:val="22"/>
              </w:rPr>
              <w:t>3</w:t>
            </w:r>
            <w:r w:rsidR="00D753BE">
              <w:rPr>
                <w:rFonts w:ascii="Calibri" w:hAnsi="Calibri" w:cs="Calibri"/>
                <w:color w:val="000000"/>
                <w:szCs w:val="22"/>
              </w:rPr>
              <w:t>.</w:t>
            </w:r>
            <w:r>
              <w:rPr>
                <w:rFonts w:ascii="Calibri" w:hAnsi="Calibri" w:cs="Calibri"/>
                <w:color w:val="000000"/>
                <w:szCs w:val="22"/>
              </w:rPr>
              <w:t>28</w:t>
            </w:r>
            <w:r w:rsidR="00D753BE">
              <w:rPr>
                <w:rFonts w:ascii="Calibri" w:hAnsi="Calibri" w:cs="Calibri"/>
                <w:color w:val="000000"/>
                <w:szCs w:val="22"/>
              </w:rPr>
              <w:t>6</w:t>
            </w:r>
          </w:p>
        </w:tc>
      </w:tr>
      <w:tr w:rsidR="00EF267C" w:rsidRPr="00CC30B8" w14:paraId="74E88B59" w14:textId="19DF4D00" w:rsidTr="00EF267C">
        <w:trPr>
          <w:trHeight w:val="255"/>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7C66AF" w14:textId="77777777" w:rsidR="00EF267C" w:rsidRPr="00CC30B8" w:rsidRDefault="00EF267C" w:rsidP="00EF267C">
            <w:pPr>
              <w:rPr>
                <w:rFonts w:cs="Arial"/>
                <w:sz w:val="20"/>
              </w:rPr>
            </w:pPr>
            <w:proofErr w:type="spellStart"/>
            <w:r w:rsidRPr="00CC30B8">
              <w:rPr>
                <w:rFonts w:cs="Arial"/>
                <w:color w:val="000000"/>
                <w:sz w:val="20"/>
              </w:rPr>
              <w:t>Venituri</w:t>
            </w:r>
            <w:proofErr w:type="spellEnd"/>
            <w:r w:rsidRPr="00CC30B8">
              <w:rPr>
                <w:rFonts w:cs="Arial"/>
                <w:color w:val="000000"/>
                <w:sz w:val="20"/>
              </w:rPr>
              <w:t xml:space="preserve"> din </w:t>
            </w:r>
            <w:proofErr w:type="spellStart"/>
            <w:r w:rsidRPr="00CC30B8">
              <w:rPr>
                <w:rFonts w:cs="Arial"/>
                <w:color w:val="000000"/>
                <w:sz w:val="20"/>
              </w:rPr>
              <w:t>agricultura</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C1C19" w14:textId="04111E16" w:rsidR="00EF267C" w:rsidRPr="00CC30B8" w:rsidRDefault="00EF267C" w:rsidP="00EF267C">
            <w:pPr>
              <w:jc w:val="center"/>
              <w:rPr>
                <w:rFonts w:cs="Arial"/>
                <w:sz w:val="20"/>
              </w:rPr>
            </w:pPr>
            <w:r w:rsidRPr="00CC30B8">
              <w:rPr>
                <w:rFonts w:cs="Arial"/>
                <w:color w:val="000000"/>
                <w:sz w:val="20"/>
              </w:rPr>
              <w:t>86</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E9A5C" w14:textId="2853BFDD" w:rsidR="00EF267C" w:rsidRPr="00CC30B8" w:rsidRDefault="00EF267C" w:rsidP="00EF267C">
            <w:pPr>
              <w:jc w:val="center"/>
              <w:rPr>
                <w:rFonts w:cs="Arial"/>
                <w:sz w:val="20"/>
              </w:rPr>
            </w:pPr>
            <w:r>
              <w:rPr>
                <w:rFonts w:ascii="Calibri" w:hAnsi="Calibri" w:cs="Calibri"/>
                <w:color w:val="000000"/>
                <w:szCs w:val="22"/>
              </w:rPr>
              <w:t>82</w:t>
            </w:r>
          </w:p>
        </w:tc>
        <w:tc>
          <w:tcPr>
            <w:tcW w:w="589" w:type="pct"/>
            <w:tcBorders>
              <w:top w:val="single" w:sz="4" w:space="0" w:color="auto"/>
              <w:left w:val="single" w:sz="4" w:space="0" w:color="auto"/>
              <w:bottom w:val="single" w:sz="4" w:space="0" w:color="auto"/>
              <w:right w:val="single" w:sz="4" w:space="0" w:color="auto"/>
            </w:tcBorders>
            <w:vAlign w:val="center"/>
          </w:tcPr>
          <w:p w14:paraId="5884ACDD" w14:textId="073F0C8C" w:rsidR="00EF267C" w:rsidRPr="00CC30B8" w:rsidRDefault="00EF267C" w:rsidP="00EF267C">
            <w:pPr>
              <w:jc w:val="center"/>
              <w:rPr>
                <w:rFonts w:cs="Arial"/>
                <w:bCs/>
                <w:color w:val="000000"/>
                <w:sz w:val="20"/>
              </w:rPr>
            </w:pPr>
            <w:r>
              <w:rPr>
                <w:rFonts w:ascii="Calibri" w:hAnsi="Calibri" w:cs="Calibri"/>
                <w:color w:val="000000"/>
                <w:szCs w:val="22"/>
              </w:rPr>
              <w:t>79</w:t>
            </w:r>
          </w:p>
        </w:tc>
        <w:tc>
          <w:tcPr>
            <w:tcW w:w="589" w:type="pct"/>
            <w:tcBorders>
              <w:top w:val="single" w:sz="4" w:space="0" w:color="auto"/>
              <w:left w:val="single" w:sz="4" w:space="0" w:color="auto"/>
              <w:bottom w:val="single" w:sz="4" w:space="0" w:color="auto"/>
              <w:right w:val="single" w:sz="4" w:space="0" w:color="auto"/>
            </w:tcBorders>
            <w:vAlign w:val="center"/>
          </w:tcPr>
          <w:p w14:paraId="2773972B" w14:textId="5E5CC9B7" w:rsidR="00EF267C" w:rsidRPr="00CC30B8" w:rsidRDefault="00EF267C" w:rsidP="00EF267C">
            <w:pPr>
              <w:jc w:val="center"/>
              <w:rPr>
                <w:rFonts w:cs="Arial"/>
                <w:bCs/>
                <w:color w:val="000000"/>
                <w:sz w:val="20"/>
              </w:rPr>
            </w:pPr>
            <w:r>
              <w:rPr>
                <w:rFonts w:ascii="Calibri" w:hAnsi="Calibri" w:cs="Calibri"/>
                <w:color w:val="000000"/>
                <w:szCs w:val="22"/>
              </w:rPr>
              <w:t>81</w:t>
            </w:r>
          </w:p>
        </w:tc>
        <w:tc>
          <w:tcPr>
            <w:tcW w:w="589" w:type="pct"/>
            <w:tcBorders>
              <w:top w:val="single" w:sz="4" w:space="0" w:color="auto"/>
              <w:left w:val="single" w:sz="4" w:space="0" w:color="auto"/>
              <w:bottom w:val="single" w:sz="4" w:space="0" w:color="auto"/>
              <w:right w:val="single" w:sz="4" w:space="0" w:color="auto"/>
            </w:tcBorders>
            <w:vAlign w:val="center"/>
          </w:tcPr>
          <w:p w14:paraId="2699BE89" w14:textId="3A15D12E" w:rsidR="00EF267C" w:rsidRPr="00EF267C" w:rsidRDefault="00EF267C" w:rsidP="00EF267C">
            <w:pPr>
              <w:jc w:val="center"/>
              <w:rPr>
                <w:rFonts w:cs="Arial"/>
                <w:b/>
                <w:sz w:val="20"/>
              </w:rPr>
            </w:pPr>
            <w:r>
              <w:rPr>
                <w:rFonts w:ascii="Calibri" w:hAnsi="Calibri" w:cs="Calibri"/>
                <w:color w:val="000000"/>
                <w:szCs w:val="22"/>
              </w:rPr>
              <w:t>87</w:t>
            </w:r>
            <w:r w:rsidR="00D753BE">
              <w:rPr>
                <w:rFonts w:ascii="Calibri" w:hAnsi="Calibri" w:cs="Calibri"/>
                <w:color w:val="000000"/>
                <w:szCs w:val="22"/>
              </w:rPr>
              <w:t>,</w:t>
            </w:r>
            <w:r>
              <w:rPr>
                <w:rFonts w:ascii="Calibri" w:hAnsi="Calibri" w:cs="Calibri"/>
                <w:color w:val="000000"/>
                <w:szCs w:val="22"/>
              </w:rPr>
              <w:t>4</w:t>
            </w:r>
          </w:p>
        </w:tc>
      </w:tr>
      <w:tr w:rsidR="00EF267C" w:rsidRPr="00CC30B8" w14:paraId="076BFBB4" w14:textId="732F56D2" w:rsidTr="00EF267C">
        <w:trPr>
          <w:trHeight w:val="255"/>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6D935" w14:textId="77777777" w:rsidR="00EF267C" w:rsidRPr="00CC30B8" w:rsidRDefault="00EF267C" w:rsidP="00EF267C">
            <w:pPr>
              <w:rPr>
                <w:rFonts w:cs="Arial"/>
                <w:sz w:val="20"/>
              </w:rPr>
            </w:pPr>
            <w:proofErr w:type="spellStart"/>
            <w:r w:rsidRPr="00CC30B8">
              <w:rPr>
                <w:rFonts w:cs="Arial"/>
                <w:color w:val="000000"/>
                <w:sz w:val="20"/>
              </w:rPr>
              <w:t>Venituri</w:t>
            </w:r>
            <w:proofErr w:type="spellEnd"/>
            <w:r w:rsidRPr="00CC30B8">
              <w:rPr>
                <w:rFonts w:cs="Arial"/>
                <w:color w:val="000000"/>
                <w:sz w:val="20"/>
              </w:rPr>
              <w:t xml:space="preserve"> din </w:t>
            </w:r>
            <w:proofErr w:type="spellStart"/>
            <w:r w:rsidRPr="00CC30B8">
              <w:rPr>
                <w:rFonts w:cs="Arial"/>
                <w:color w:val="000000"/>
                <w:sz w:val="20"/>
              </w:rPr>
              <w:t>activitati</w:t>
            </w:r>
            <w:proofErr w:type="spellEnd"/>
            <w:r w:rsidRPr="00CC30B8">
              <w:rPr>
                <w:rFonts w:cs="Arial"/>
                <w:color w:val="000000"/>
                <w:sz w:val="20"/>
              </w:rPr>
              <w:t xml:space="preserve"> non-</w:t>
            </w:r>
            <w:proofErr w:type="spellStart"/>
            <w:r w:rsidRPr="00CC30B8">
              <w:rPr>
                <w:rFonts w:cs="Arial"/>
                <w:color w:val="000000"/>
                <w:sz w:val="20"/>
              </w:rPr>
              <w:t>agricole</w:t>
            </w:r>
            <w:proofErr w:type="spellEnd"/>
            <w:r w:rsidRPr="00CC30B8">
              <w:rPr>
                <w:rFonts w:cs="Arial"/>
                <w:color w:val="000000"/>
                <w:sz w:val="20"/>
              </w:rPr>
              <w:t xml:space="preserve"> </w:t>
            </w:r>
            <w:proofErr w:type="spellStart"/>
            <w:r w:rsidRPr="00CC30B8">
              <w:rPr>
                <w:rFonts w:cs="Arial"/>
                <w:color w:val="000000"/>
                <w:sz w:val="20"/>
              </w:rPr>
              <w:t>independente</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7941C" w14:textId="68E46523" w:rsidR="00EF267C" w:rsidRPr="00CC30B8" w:rsidRDefault="00EF267C" w:rsidP="00EF267C">
            <w:pPr>
              <w:jc w:val="center"/>
              <w:rPr>
                <w:rFonts w:cs="Arial"/>
                <w:sz w:val="20"/>
              </w:rPr>
            </w:pPr>
            <w:r w:rsidRPr="00CC30B8">
              <w:rPr>
                <w:rFonts w:cs="Arial"/>
                <w:color w:val="000000"/>
                <w:sz w:val="20"/>
              </w:rPr>
              <w:t>6</w:t>
            </w:r>
            <w:r>
              <w:rPr>
                <w:rFonts w:cs="Arial"/>
                <w:color w:val="000000"/>
                <w:sz w:val="20"/>
              </w:rPr>
              <w:t>7</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99F15" w14:textId="15D9D3F2" w:rsidR="00EF267C" w:rsidRPr="00CC30B8" w:rsidRDefault="00EF267C" w:rsidP="00EF267C">
            <w:pPr>
              <w:jc w:val="center"/>
              <w:rPr>
                <w:rFonts w:cs="Arial"/>
                <w:sz w:val="20"/>
              </w:rPr>
            </w:pPr>
            <w:r>
              <w:rPr>
                <w:rFonts w:ascii="Calibri" w:hAnsi="Calibri" w:cs="Calibri"/>
                <w:color w:val="000000"/>
                <w:szCs w:val="22"/>
              </w:rPr>
              <w:t>74</w:t>
            </w:r>
          </w:p>
        </w:tc>
        <w:tc>
          <w:tcPr>
            <w:tcW w:w="589" w:type="pct"/>
            <w:tcBorders>
              <w:top w:val="single" w:sz="4" w:space="0" w:color="auto"/>
              <w:left w:val="single" w:sz="4" w:space="0" w:color="auto"/>
              <w:bottom w:val="single" w:sz="4" w:space="0" w:color="auto"/>
              <w:right w:val="single" w:sz="4" w:space="0" w:color="auto"/>
            </w:tcBorders>
            <w:vAlign w:val="center"/>
          </w:tcPr>
          <w:p w14:paraId="3398C936" w14:textId="049007C8" w:rsidR="00EF267C" w:rsidRPr="00CC30B8" w:rsidRDefault="00EF267C" w:rsidP="00EF267C">
            <w:pPr>
              <w:jc w:val="center"/>
              <w:rPr>
                <w:rFonts w:cs="Arial"/>
                <w:bCs/>
                <w:color w:val="000000"/>
                <w:sz w:val="20"/>
              </w:rPr>
            </w:pPr>
            <w:r>
              <w:rPr>
                <w:rFonts w:ascii="Calibri" w:hAnsi="Calibri" w:cs="Calibri"/>
                <w:color w:val="000000"/>
                <w:szCs w:val="22"/>
              </w:rPr>
              <w:t>79</w:t>
            </w:r>
          </w:p>
        </w:tc>
        <w:tc>
          <w:tcPr>
            <w:tcW w:w="589" w:type="pct"/>
            <w:tcBorders>
              <w:top w:val="single" w:sz="4" w:space="0" w:color="auto"/>
              <w:left w:val="single" w:sz="4" w:space="0" w:color="auto"/>
              <w:bottom w:val="single" w:sz="4" w:space="0" w:color="auto"/>
              <w:right w:val="single" w:sz="4" w:space="0" w:color="auto"/>
            </w:tcBorders>
            <w:vAlign w:val="center"/>
          </w:tcPr>
          <w:p w14:paraId="443DB40B" w14:textId="1DADEBA8" w:rsidR="00EF267C" w:rsidRPr="00CC30B8" w:rsidRDefault="00EF267C" w:rsidP="00EF267C">
            <w:pPr>
              <w:jc w:val="center"/>
              <w:rPr>
                <w:rFonts w:cs="Arial"/>
                <w:bCs/>
                <w:color w:val="000000"/>
                <w:sz w:val="20"/>
              </w:rPr>
            </w:pPr>
            <w:r>
              <w:rPr>
                <w:rFonts w:ascii="Calibri" w:hAnsi="Calibri" w:cs="Calibri"/>
                <w:color w:val="000000"/>
                <w:szCs w:val="22"/>
              </w:rPr>
              <w:t>92</w:t>
            </w:r>
          </w:p>
        </w:tc>
        <w:tc>
          <w:tcPr>
            <w:tcW w:w="589" w:type="pct"/>
            <w:tcBorders>
              <w:top w:val="single" w:sz="4" w:space="0" w:color="auto"/>
              <w:left w:val="single" w:sz="4" w:space="0" w:color="auto"/>
              <w:bottom w:val="single" w:sz="4" w:space="0" w:color="auto"/>
              <w:right w:val="single" w:sz="4" w:space="0" w:color="auto"/>
            </w:tcBorders>
            <w:vAlign w:val="center"/>
          </w:tcPr>
          <w:p w14:paraId="7A22BA4F" w14:textId="0466181B" w:rsidR="00EF267C" w:rsidRPr="00EF267C" w:rsidRDefault="00EF267C" w:rsidP="00EF267C">
            <w:pPr>
              <w:jc w:val="center"/>
              <w:rPr>
                <w:rFonts w:cs="Arial"/>
                <w:b/>
                <w:sz w:val="20"/>
              </w:rPr>
            </w:pPr>
            <w:r>
              <w:rPr>
                <w:rFonts w:ascii="Calibri" w:hAnsi="Calibri" w:cs="Calibri"/>
                <w:color w:val="000000"/>
                <w:szCs w:val="22"/>
              </w:rPr>
              <w:t>95</w:t>
            </w:r>
            <w:r w:rsidR="00D753BE">
              <w:rPr>
                <w:rFonts w:ascii="Calibri" w:hAnsi="Calibri" w:cs="Calibri"/>
                <w:color w:val="000000"/>
                <w:szCs w:val="22"/>
              </w:rPr>
              <w:t>,</w:t>
            </w:r>
            <w:r>
              <w:rPr>
                <w:rFonts w:ascii="Calibri" w:hAnsi="Calibri" w:cs="Calibri"/>
                <w:color w:val="000000"/>
                <w:szCs w:val="22"/>
              </w:rPr>
              <w:t>6</w:t>
            </w:r>
          </w:p>
        </w:tc>
      </w:tr>
      <w:tr w:rsidR="00EF267C" w:rsidRPr="00CC30B8" w14:paraId="09C956C7" w14:textId="21526B00" w:rsidTr="00EF267C">
        <w:trPr>
          <w:trHeight w:val="255"/>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3EF1F" w14:textId="77777777" w:rsidR="00EF267C" w:rsidRPr="00CC30B8" w:rsidRDefault="00EF267C" w:rsidP="00EF267C">
            <w:pPr>
              <w:rPr>
                <w:rFonts w:cs="Arial"/>
                <w:sz w:val="20"/>
              </w:rPr>
            </w:pPr>
            <w:proofErr w:type="spellStart"/>
            <w:r w:rsidRPr="00CC30B8">
              <w:rPr>
                <w:rFonts w:cs="Arial"/>
                <w:color w:val="000000"/>
                <w:sz w:val="20"/>
              </w:rPr>
              <w:t>Venituri</w:t>
            </w:r>
            <w:proofErr w:type="spellEnd"/>
            <w:r w:rsidRPr="00CC30B8">
              <w:rPr>
                <w:rFonts w:cs="Arial"/>
                <w:color w:val="000000"/>
                <w:sz w:val="20"/>
              </w:rPr>
              <w:t xml:space="preserve"> </w:t>
            </w:r>
            <w:proofErr w:type="spellStart"/>
            <w:r w:rsidRPr="00CC30B8">
              <w:rPr>
                <w:rFonts w:cs="Arial"/>
                <w:color w:val="000000"/>
                <w:sz w:val="20"/>
              </w:rPr>
              <w:t>sociale</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96416" w14:textId="7659D08C" w:rsidR="00EF267C" w:rsidRPr="00CC30B8" w:rsidRDefault="00EF267C" w:rsidP="00EF267C">
            <w:pPr>
              <w:jc w:val="center"/>
              <w:rPr>
                <w:rFonts w:cs="Arial"/>
                <w:sz w:val="20"/>
              </w:rPr>
            </w:pPr>
            <w:r w:rsidRPr="00CC30B8">
              <w:rPr>
                <w:rFonts w:cs="Arial"/>
                <w:color w:val="000000"/>
                <w:sz w:val="20"/>
              </w:rPr>
              <w:t>640</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16214" w14:textId="073703C8" w:rsidR="00EF267C" w:rsidRPr="00CC30B8" w:rsidRDefault="00EF267C" w:rsidP="00EF267C">
            <w:pPr>
              <w:jc w:val="center"/>
              <w:rPr>
                <w:rFonts w:cs="Arial"/>
                <w:sz w:val="20"/>
              </w:rPr>
            </w:pPr>
            <w:r>
              <w:rPr>
                <w:rFonts w:ascii="Calibri" w:hAnsi="Calibri" w:cs="Calibri"/>
                <w:color w:val="000000"/>
                <w:szCs w:val="22"/>
              </w:rPr>
              <w:t>664</w:t>
            </w:r>
          </w:p>
        </w:tc>
        <w:tc>
          <w:tcPr>
            <w:tcW w:w="589" w:type="pct"/>
            <w:tcBorders>
              <w:top w:val="single" w:sz="4" w:space="0" w:color="auto"/>
              <w:left w:val="single" w:sz="4" w:space="0" w:color="auto"/>
              <w:bottom w:val="single" w:sz="4" w:space="0" w:color="auto"/>
              <w:right w:val="single" w:sz="4" w:space="0" w:color="auto"/>
            </w:tcBorders>
            <w:vAlign w:val="center"/>
          </w:tcPr>
          <w:p w14:paraId="70BC7B0B" w14:textId="33A56867" w:rsidR="00EF267C" w:rsidRPr="00CC30B8" w:rsidRDefault="00EF267C" w:rsidP="00EF267C">
            <w:pPr>
              <w:jc w:val="center"/>
              <w:rPr>
                <w:rFonts w:cs="Arial"/>
                <w:bCs/>
                <w:color w:val="000000"/>
                <w:sz w:val="20"/>
              </w:rPr>
            </w:pPr>
            <w:r>
              <w:rPr>
                <w:rFonts w:ascii="Calibri" w:hAnsi="Calibri" w:cs="Calibri"/>
                <w:color w:val="000000"/>
                <w:szCs w:val="22"/>
              </w:rPr>
              <w:t>734</w:t>
            </w:r>
          </w:p>
        </w:tc>
        <w:tc>
          <w:tcPr>
            <w:tcW w:w="589" w:type="pct"/>
            <w:tcBorders>
              <w:top w:val="single" w:sz="4" w:space="0" w:color="auto"/>
              <w:left w:val="single" w:sz="4" w:space="0" w:color="auto"/>
              <w:bottom w:val="single" w:sz="4" w:space="0" w:color="auto"/>
              <w:right w:val="single" w:sz="4" w:space="0" w:color="auto"/>
            </w:tcBorders>
            <w:vAlign w:val="center"/>
          </w:tcPr>
          <w:p w14:paraId="0570511B" w14:textId="6241967B" w:rsidR="00EF267C" w:rsidRPr="00CC30B8" w:rsidRDefault="00EF267C" w:rsidP="00EF267C">
            <w:pPr>
              <w:jc w:val="center"/>
              <w:rPr>
                <w:rFonts w:cs="Arial"/>
                <w:bCs/>
                <w:color w:val="000000"/>
                <w:sz w:val="20"/>
              </w:rPr>
            </w:pPr>
            <w:r>
              <w:rPr>
                <w:rFonts w:ascii="Calibri" w:hAnsi="Calibri" w:cs="Calibri"/>
                <w:color w:val="000000"/>
                <w:szCs w:val="22"/>
              </w:rPr>
              <w:t>794</w:t>
            </w:r>
          </w:p>
        </w:tc>
        <w:tc>
          <w:tcPr>
            <w:tcW w:w="589" w:type="pct"/>
            <w:tcBorders>
              <w:top w:val="single" w:sz="4" w:space="0" w:color="auto"/>
              <w:left w:val="single" w:sz="4" w:space="0" w:color="auto"/>
              <w:bottom w:val="single" w:sz="4" w:space="0" w:color="auto"/>
              <w:right w:val="single" w:sz="4" w:space="0" w:color="auto"/>
            </w:tcBorders>
            <w:vAlign w:val="center"/>
          </w:tcPr>
          <w:p w14:paraId="71DFB40A" w14:textId="2942735D" w:rsidR="00EF267C" w:rsidRPr="00EF267C" w:rsidRDefault="00EF267C" w:rsidP="00EF267C">
            <w:pPr>
              <w:jc w:val="center"/>
              <w:rPr>
                <w:rFonts w:cs="Arial"/>
                <w:b/>
                <w:sz w:val="20"/>
              </w:rPr>
            </w:pPr>
            <w:r>
              <w:rPr>
                <w:rFonts w:ascii="Calibri" w:hAnsi="Calibri" w:cs="Calibri"/>
                <w:color w:val="000000"/>
                <w:szCs w:val="22"/>
              </w:rPr>
              <w:t>882</w:t>
            </w:r>
            <w:r w:rsidR="00D753BE">
              <w:rPr>
                <w:rFonts w:ascii="Calibri" w:hAnsi="Calibri" w:cs="Calibri"/>
                <w:color w:val="000000"/>
                <w:szCs w:val="22"/>
              </w:rPr>
              <w:t>,</w:t>
            </w:r>
            <w:r>
              <w:rPr>
                <w:rFonts w:ascii="Calibri" w:hAnsi="Calibri" w:cs="Calibri"/>
                <w:color w:val="000000"/>
                <w:szCs w:val="22"/>
              </w:rPr>
              <w:t>0</w:t>
            </w:r>
          </w:p>
        </w:tc>
      </w:tr>
      <w:tr w:rsidR="00EF267C" w:rsidRPr="00CC30B8" w14:paraId="135EC642" w14:textId="2E0AEA0E" w:rsidTr="00EF267C">
        <w:trPr>
          <w:trHeight w:val="255"/>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2B47D" w14:textId="77777777" w:rsidR="00EF267C" w:rsidRPr="00CC30B8" w:rsidRDefault="00EF267C" w:rsidP="00EF267C">
            <w:pPr>
              <w:rPr>
                <w:rFonts w:cs="Arial"/>
                <w:sz w:val="20"/>
              </w:rPr>
            </w:pPr>
            <w:proofErr w:type="spellStart"/>
            <w:r w:rsidRPr="00CC30B8">
              <w:rPr>
                <w:rFonts w:cs="Arial"/>
                <w:color w:val="000000"/>
                <w:sz w:val="20"/>
              </w:rPr>
              <w:t>Venituri</w:t>
            </w:r>
            <w:proofErr w:type="spellEnd"/>
            <w:r w:rsidRPr="00CC30B8">
              <w:rPr>
                <w:rFonts w:cs="Arial"/>
                <w:color w:val="000000"/>
                <w:sz w:val="20"/>
              </w:rPr>
              <w:t xml:space="preserve"> din </w:t>
            </w:r>
            <w:proofErr w:type="spellStart"/>
            <w:r w:rsidRPr="00CC30B8">
              <w:rPr>
                <w:rFonts w:cs="Arial"/>
                <w:color w:val="000000"/>
                <w:sz w:val="20"/>
              </w:rPr>
              <w:t>proprietati</w:t>
            </w:r>
            <w:proofErr w:type="spellEnd"/>
            <w:r w:rsidRPr="00CC30B8">
              <w:rPr>
                <w:rFonts w:cs="Arial"/>
                <w:color w:val="000000"/>
                <w:sz w:val="20"/>
              </w:rPr>
              <w:t xml:space="preserve"> </w:t>
            </w:r>
            <w:proofErr w:type="spellStart"/>
            <w:r w:rsidRPr="00CC30B8">
              <w:rPr>
                <w:rFonts w:cs="Arial"/>
                <w:color w:val="000000"/>
                <w:sz w:val="20"/>
              </w:rPr>
              <w:t>si</w:t>
            </w:r>
            <w:proofErr w:type="spellEnd"/>
            <w:r w:rsidRPr="00CC30B8">
              <w:rPr>
                <w:rFonts w:cs="Arial"/>
                <w:color w:val="000000"/>
                <w:sz w:val="20"/>
              </w:rPr>
              <w:t xml:space="preserve"> </w:t>
            </w:r>
            <w:proofErr w:type="spellStart"/>
            <w:r w:rsidRPr="00CC30B8">
              <w:rPr>
                <w:rFonts w:cs="Arial"/>
                <w:color w:val="000000"/>
                <w:sz w:val="20"/>
              </w:rPr>
              <w:t>vanzarea</w:t>
            </w:r>
            <w:proofErr w:type="spellEnd"/>
            <w:r w:rsidRPr="00CC30B8">
              <w:rPr>
                <w:rFonts w:cs="Arial"/>
                <w:color w:val="000000"/>
                <w:sz w:val="20"/>
              </w:rPr>
              <w:t xml:space="preserve"> de active</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2C89F" w14:textId="6A7350F1" w:rsidR="00EF267C" w:rsidRPr="00CC30B8" w:rsidRDefault="00EF267C" w:rsidP="00EF267C">
            <w:pPr>
              <w:jc w:val="center"/>
              <w:rPr>
                <w:rFonts w:cs="Arial"/>
                <w:sz w:val="20"/>
              </w:rPr>
            </w:pPr>
            <w:r w:rsidRPr="00CC30B8">
              <w:rPr>
                <w:rFonts w:cs="Arial"/>
                <w:color w:val="000000"/>
                <w:sz w:val="20"/>
              </w:rPr>
              <w:t>37</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751DB" w14:textId="506A9880" w:rsidR="00EF267C" w:rsidRPr="00CC30B8" w:rsidRDefault="00EF267C" w:rsidP="00EF267C">
            <w:pPr>
              <w:jc w:val="center"/>
              <w:rPr>
                <w:rFonts w:cs="Arial"/>
                <w:sz w:val="20"/>
              </w:rPr>
            </w:pPr>
            <w:r>
              <w:rPr>
                <w:rFonts w:ascii="Calibri" w:hAnsi="Calibri" w:cs="Calibri"/>
                <w:color w:val="000000"/>
                <w:szCs w:val="22"/>
              </w:rPr>
              <w:t>37</w:t>
            </w:r>
          </w:p>
        </w:tc>
        <w:tc>
          <w:tcPr>
            <w:tcW w:w="589" w:type="pct"/>
            <w:tcBorders>
              <w:top w:val="single" w:sz="4" w:space="0" w:color="auto"/>
              <w:left w:val="single" w:sz="4" w:space="0" w:color="auto"/>
              <w:bottom w:val="single" w:sz="4" w:space="0" w:color="auto"/>
              <w:right w:val="single" w:sz="4" w:space="0" w:color="auto"/>
            </w:tcBorders>
            <w:vAlign w:val="center"/>
          </w:tcPr>
          <w:p w14:paraId="320C0D16" w14:textId="679AFC83" w:rsidR="00EF267C" w:rsidRPr="00CC30B8" w:rsidRDefault="00EF267C" w:rsidP="00EF267C">
            <w:pPr>
              <w:jc w:val="center"/>
              <w:rPr>
                <w:rFonts w:cs="Arial"/>
                <w:bCs/>
                <w:color w:val="000000"/>
                <w:sz w:val="20"/>
              </w:rPr>
            </w:pPr>
            <w:r>
              <w:rPr>
                <w:rFonts w:ascii="Calibri" w:hAnsi="Calibri" w:cs="Calibri"/>
                <w:color w:val="000000"/>
                <w:szCs w:val="22"/>
              </w:rPr>
              <w:t>42</w:t>
            </w:r>
          </w:p>
        </w:tc>
        <w:tc>
          <w:tcPr>
            <w:tcW w:w="589" w:type="pct"/>
            <w:tcBorders>
              <w:top w:val="single" w:sz="4" w:space="0" w:color="auto"/>
              <w:left w:val="single" w:sz="4" w:space="0" w:color="auto"/>
              <w:bottom w:val="single" w:sz="4" w:space="0" w:color="auto"/>
              <w:right w:val="single" w:sz="4" w:space="0" w:color="auto"/>
            </w:tcBorders>
            <w:vAlign w:val="center"/>
          </w:tcPr>
          <w:p w14:paraId="0DF96D62" w14:textId="59632B68" w:rsidR="00EF267C" w:rsidRPr="00CC30B8" w:rsidRDefault="00EF267C" w:rsidP="00EF267C">
            <w:pPr>
              <w:jc w:val="center"/>
              <w:rPr>
                <w:rFonts w:cs="Arial"/>
                <w:bCs/>
                <w:color w:val="000000"/>
                <w:sz w:val="20"/>
              </w:rPr>
            </w:pPr>
            <w:r>
              <w:rPr>
                <w:rFonts w:ascii="Calibri" w:hAnsi="Calibri" w:cs="Calibri"/>
                <w:color w:val="000000"/>
                <w:szCs w:val="22"/>
              </w:rPr>
              <w:t>45</w:t>
            </w:r>
          </w:p>
        </w:tc>
        <w:tc>
          <w:tcPr>
            <w:tcW w:w="589" w:type="pct"/>
            <w:tcBorders>
              <w:top w:val="single" w:sz="4" w:space="0" w:color="auto"/>
              <w:left w:val="single" w:sz="4" w:space="0" w:color="auto"/>
              <w:bottom w:val="single" w:sz="4" w:space="0" w:color="auto"/>
              <w:right w:val="single" w:sz="4" w:space="0" w:color="auto"/>
            </w:tcBorders>
            <w:vAlign w:val="center"/>
          </w:tcPr>
          <w:p w14:paraId="73C1EFD4" w14:textId="2DC66770" w:rsidR="00EF267C" w:rsidRPr="00EF267C" w:rsidRDefault="00EF267C" w:rsidP="00EF267C">
            <w:pPr>
              <w:jc w:val="center"/>
              <w:rPr>
                <w:rFonts w:cs="Arial"/>
                <w:b/>
                <w:sz w:val="20"/>
              </w:rPr>
            </w:pPr>
            <w:r>
              <w:rPr>
                <w:rFonts w:ascii="Calibri" w:hAnsi="Calibri" w:cs="Calibri"/>
                <w:color w:val="000000"/>
                <w:szCs w:val="22"/>
              </w:rPr>
              <w:t>50</w:t>
            </w:r>
            <w:r w:rsidR="00D753BE">
              <w:rPr>
                <w:rFonts w:ascii="Calibri" w:hAnsi="Calibri" w:cs="Calibri"/>
                <w:color w:val="000000"/>
                <w:szCs w:val="22"/>
              </w:rPr>
              <w:t>,</w:t>
            </w:r>
            <w:r>
              <w:rPr>
                <w:rFonts w:ascii="Calibri" w:hAnsi="Calibri" w:cs="Calibri"/>
                <w:color w:val="000000"/>
                <w:szCs w:val="22"/>
              </w:rPr>
              <w:t>5</w:t>
            </w:r>
          </w:p>
        </w:tc>
      </w:tr>
      <w:tr w:rsidR="00EF267C" w:rsidRPr="00CC30B8" w14:paraId="3E94F2E2" w14:textId="721A8290" w:rsidTr="00EF267C">
        <w:trPr>
          <w:trHeight w:val="255"/>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88D78" w14:textId="77777777" w:rsidR="00EF267C" w:rsidRPr="00CC30B8" w:rsidRDefault="00EF267C" w:rsidP="00EF267C">
            <w:pPr>
              <w:rPr>
                <w:rFonts w:cs="Arial"/>
                <w:sz w:val="20"/>
              </w:rPr>
            </w:pPr>
            <w:r w:rsidRPr="00CC30B8">
              <w:rPr>
                <w:rFonts w:cs="Arial"/>
                <w:color w:val="000000"/>
                <w:sz w:val="20"/>
              </w:rPr>
              <w:t xml:space="preserve">Alte </w:t>
            </w:r>
            <w:proofErr w:type="spellStart"/>
            <w:r w:rsidRPr="00CC30B8">
              <w:rPr>
                <w:rFonts w:cs="Arial"/>
                <w:color w:val="000000"/>
                <w:sz w:val="20"/>
              </w:rPr>
              <w:t>venituri</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816FA" w14:textId="27A7D350" w:rsidR="00EF267C" w:rsidRPr="00CC30B8" w:rsidRDefault="00EF267C" w:rsidP="00EF267C">
            <w:pPr>
              <w:jc w:val="center"/>
              <w:rPr>
                <w:rFonts w:cs="Arial"/>
                <w:sz w:val="20"/>
              </w:rPr>
            </w:pPr>
            <w:r w:rsidRPr="00CC30B8">
              <w:rPr>
                <w:rFonts w:cs="Arial"/>
                <w:color w:val="000000"/>
                <w:sz w:val="20"/>
              </w:rPr>
              <w:t>46</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63B41" w14:textId="115258B3" w:rsidR="00EF267C" w:rsidRPr="00CC30B8" w:rsidRDefault="00EF267C" w:rsidP="00EF267C">
            <w:pPr>
              <w:jc w:val="center"/>
              <w:rPr>
                <w:rFonts w:cs="Arial"/>
                <w:sz w:val="20"/>
              </w:rPr>
            </w:pPr>
            <w:r>
              <w:rPr>
                <w:rFonts w:ascii="Calibri" w:hAnsi="Calibri" w:cs="Calibri"/>
                <w:color w:val="000000"/>
                <w:szCs w:val="22"/>
              </w:rPr>
              <w:t>45</w:t>
            </w:r>
          </w:p>
        </w:tc>
        <w:tc>
          <w:tcPr>
            <w:tcW w:w="589" w:type="pct"/>
            <w:tcBorders>
              <w:top w:val="single" w:sz="4" w:space="0" w:color="auto"/>
              <w:left w:val="single" w:sz="4" w:space="0" w:color="auto"/>
              <w:bottom w:val="single" w:sz="4" w:space="0" w:color="auto"/>
              <w:right w:val="single" w:sz="4" w:space="0" w:color="auto"/>
            </w:tcBorders>
            <w:vAlign w:val="center"/>
          </w:tcPr>
          <w:p w14:paraId="5B7BFC8F" w14:textId="13A53915" w:rsidR="00EF267C" w:rsidRPr="00CC30B8" w:rsidRDefault="00EF267C" w:rsidP="00EF267C">
            <w:pPr>
              <w:jc w:val="center"/>
              <w:rPr>
                <w:rFonts w:cs="Arial"/>
                <w:bCs/>
                <w:color w:val="000000"/>
                <w:sz w:val="20"/>
              </w:rPr>
            </w:pPr>
            <w:r>
              <w:rPr>
                <w:rFonts w:ascii="Calibri" w:hAnsi="Calibri" w:cs="Calibri"/>
                <w:color w:val="000000"/>
                <w:szCs w:val="22"/>
              </w:rPr>
              <w:t>54</w:t>
            </w:r>
          </w:p>
        </w:tc>
        <w:tc>
          <w:tcPr>
            <w:tcW w:w="589" w:type="pct"/>
            <w:tcBorders>
              <w:top w:val="single" w:sz="4" w:space="0" w:color="auto"/>
              <w:left w:val="single" w:sz="4" w:space="0" w:color="auto"/>
              <w:bottom w:val="single" w:sz="4" w:space="0" w:color="auto"/>
              <w:right w:val="single" w:sz="4" w:space="0" w:color="auto"/>
            </w:tcBorders>
            <w:vAlign w:val="center"/>
          </w:tcPr>
          <w:p w14:paraId="7626DB62" w14:textId="7BF0FB93" w:rsidR="00EF267C" w:rsidRPr="00CC30B8" w:rsidRDefault="00EF267C" w:rsidP="00EF267C">
            <w:pPr>
              <w:jc w:val="center"/>
              <w:rPr>
                <w:rFonts w:cs="Arial"/>
                <w:bCs/>
                <w:color w:val="000000"/>
                <w:sz w:val="20"/>
              </w:rPr>
            </w:pPr>
            <w:r>
              <w:rPr>
                <w:rFonts w:ascii="Calibri" w:hAnsi="Calibri" w:cs="Calibri"/>
                <w:color w:val="000000"/>
                <w:szCs w:val="22"/>
              </w:rPr>
              <w:t>51</w:t>
            </w:r>
          </w:p>
        </w:tc>
        <w:tc>
          <w:tcPr>
            <w:tcW w:w="589" w:type="pct"/>
            <w:tcBorders>
              <w:top w:val="single" w:sz="4" w:space="0" w:color="auto"/>
              <w:left w:val="single" w:sz="4" w:space="0" w:color="auto"/>
              <w:bottom w:val="single" w:sz="4" w:space="0" w:color="auto"/>
              <w:right w:val="single" w:sz="4" w:space="0" w:color="auto"/>
            </w:tcBorders>
            <w:vAlign w:val="center"/>
          </w:tcPr>
          <w:p w14:paraId="7E0FB38A" w14:textId="1CC8DC7B" w:rsidR="00EF267C" w:rsidRPr="00EF267C" w:rsidRDefault="00EF267C" w:rsidP="00EF267C">
            <w:pPr>
              <w:jc w:val="center"/>
              <w:rPr>
                <w:rFonts w:cs="Arial"/>
                <w:b/>
                <w:sz w:val="20"/>
              </w:rPr>
            </w:pPr>
            <w:r>
              <w:rPr>
                <w:rFonts w:ascii="Calibri" w:hAnsi="Calibri" w:cs="Calibri"/>
                <w:color w:val="000000"/>
                <w:szCs w:val="22"/>
              </w:rPr>
              <w:t>51</w:t>
            </w:r>
            <w:r w:rsidR="00D753BE">
              <w:rPr>
                <w:rFonts w:ascii="Calibri" w:hAnsi="Calibri" w:cs="Calibri"/>
                <w:color w:val="000000"/>
                <w:szCs w:val="22"/>
              </w:rPr>
              <w:t>,</w:t>
            </w:r>
            <w:r>
              <w:rPr>
                <w:rFonts w:ascii="Calibri" w:hAnsi="Calibri" w:cs="Calibri"/>
                <w:color w:val="000000"/>
                <w:szCs w:val="22"/>
              </w:rPr>
              <w:t>5</w:t>
            </w:r>
          </w:p>
        </w:tc>
      </w:tr>
      <w:tr w:rsidR="00EF267C" w:rsidRPr="00CC30B8" w14:paraId="33BED530" w14:textId="3B679E42" w:rsidTr="00EF267C">
        <w:trPr>
          <w:trHeight w:val="510"/>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6A862" w14:textId="77777777" w:rsidR="00EF267C" w:rsidRPr="00CC30B8" w:rsidRDefault="00EF267C" w:rsidP="00EF267C">
            <w:pPr>
              <w:rPr>
                <w:rFonts w:cs="Arial"/>
                <w:sz w:val="20"/>
              </w:rPr>
            </w:pPr>
            <w:r w:rsidRPr="00CC30B8">
              <w:rPr>
                <w:rFonts w:cs="Arial"/>
                <w:b/>
                <w:bCs/>
                <w:color w:val="000000"/>
                <w:sz w:val="20"/>
              </w:rPr>
              <w:t xml:space="preserve">B. </w:t>
            </w:r>
            <w:proofErr w:type="spellStart"/>
            <w:r w:rsidRPr="00CC30B8">
              <w:rPr>
                <w:rFonts w:cs="Arial"/>
                <w:b/>
                <w:bCs/>
                <w:color w:val="000000"/>
                <w:sz w:val="20"/>
              </w:rPr>
              <w:t>Venituri</w:t>
            </w:r>
            <w:proofErr w:type="spellEnd"/>
            <w:r w:rsidRPr="00CC30B8">
              <w:rPr>
                <w:rFonts w:cs="Arial"/>
                <w:b/>
                <w:bCs/>
                <w:color w:val="000000"/>
                <w:sz w:val="20"/>
              </w:rPr>
              <w:t xml:space="preserve"> in natura</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6A11B" w14:textId="212CBC78" w:rsidR="00EF267C" w:rsidRPr="00CC30B8" w:rsidRDefault="00EF267C" w:rsidP="00EF267C">
            <w:pPr>
              <w:jc w:val="center"/>
              <w:rPr>
                <w:rFonts w:cs="Arial"/>
                <w:sz w:val="20"/>
              </w:rPr>
            </w:pPr>
            <w:r w:rsidRPr="00CC30B8">
              <w:rPr>
                <w:rFonts w:cs="Arial"/>
                <w:b/>
                <w:bCs/>
                <w:color w:val="000000"/>
                <w:sz w:val="20"/>
              </w:rPr>
              <w:t>33</w:t>
            </w:r>
            <w:r>
              <w:rPr>
                <w:rFonts w:cs="Arial"/>
                <w:b/>
                <w:bCs/>
                <w:color w:val="000000"/>
                <w:sz w:val="20"/>
              </w:rPr>
              <w:t>1</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F32B2" w14:textId="292B8D3F" w:rsidR="00EF267C" w:rsidRPr="00CC30B8" w:rsidRDefault="00EF267C" w:rsidP="00EF267C">
            <w:pPr>
              <w:jc w:val="center"/>
              <w:rPr>
                <w:rFonts w:cs="Arial"/>
                <w:sz w:val="20"/>
              </w:rPr>
            </w:pPr>
            <w:r>
              <w:rPr>
                <w:rFonts w:ascii="Calibri" w:hAnsi="Calibri" w:cs="Calibri"/>
                <w:b/>
                <w:bCs/>
                <w:color w:val="000000"/>
                <w:szCs w:val="22"/>
              </w:rPr>
              <w:t>313</w:t>
            </w:r>
          </w:p>
        </w:tc>
        <w:tc>
          <w:tcPr>
            <w:tcW w:w="589" w:type="pct"/>
            <w:tcBorders>
              <w:top w:val="single" w:sz="4" w:space="0" w:color="auto"/>
              <w:left w:val="single" w:sz="4" w:space="0" w:color="auto"/>
              <w:bottom w:val="single" w:sz="4" w:space="0" w:color="auto"/>
              <w:right w:val="single" w:sz="4" w:space="0" w:color="auto"/>
            </w:tcBorders>
            <w:vAlign w:val="center"/>
          </w:tcPr>
          <w:p w14:paraId="26089EBF" w14:textId="6DB571CB" w:rsidR="00EF267C" w:rsidRPr="00CC30B8" w:rsidRDefault="00EF267C" w:rsidP="00EF267C">
            <w:pPr>
              <w:jc w:val="center"/>
              <w:rPr>
                <w:rFonts w:cs="Arial"/>
                <w:b/>
                <w:bCs/>
                <w:color w:val="000000"/>
                <w:sz w:val="20"/>
              </w:rPr>
            </w:pPr>
            <w:r>
              <w:rPr>
                <w:rFonts w:ascii="Calibri" w:hAnsi="Calibri" w:cs="Calibri"/>
                <w:b/>
                <w:bCs/>
                <w:color w:val="000000"/>
                <w:szCs w:val="22"/>
              </w:rPr>
              <w:t>329</w:t>
            </w:r>
          </w:p>
        </w:tc>
        <w:tc>
          <w:tcPr>
            <w:tcW w:w="589" w:type="pct"/>
            <w:tcBorders>
              <w:top w:val="single" w:sz="4" w:space="0" w:color="auto"/>
              <w:left w:val="single" w:sz="4" w:space="0" w:color="auto"/>
              <w:bottom w:val="single" w:sz="4" w:space="0" w:color="auto"/>
              <w:right w:val="single" w:sz="4" w:space="0" w:color="auto"/>
            </w:tcBorders>
            <w:vAlign w:val="center"/>
          </w:tcPr>
          <w:p w14:paraId="67AA8A7F" w14:textId="25520FF4" w:rsidR="00EF267C" w:rsidRPr="00CC30B8" w:rsidRDefault="00EF267C" w:rsidP="00EF267C">
            <w:pPr>
              <w:jc w:val="center"/>
              <w:rPr>
                <w:rFonts w:cs="Arial"/>
                <w:b/>
                <w:bCs/>
                <w:color w:val="000000"/>
                <w:sz w:val="20"/>
              </w:rPr>
            </w:pPr>
            <w:r>
              <w:rPr>
                <w:rFonts w:ascii="Calibri" w:hAnsi="Calibri" w:cs="Calibri"/>
                <w:b/>
                <w:bCs/>
                <w:color w:val="000000"/>
                <w:szCs w:val="22"/>
              </w:rPr>
              <w:t>331</w:t>
            </w:r>
          </w:p>
        </w:tc>
        <w:tc>
          <w:tcPr>
            <w:tcW w:w="589" w:type="pct"/>
            <w:tcBorders>
              <w:top w:val="single" w:sz="4" w:space="0" w:color="auto"/>
              <w:left w:val="single" w:sz="4" w:space="0" w:color="auto"/>
              <w:bottom w:val="single" w:sz="4" w:space="0" w:color="auto"/>
              <w:right w:val="single" w:sz="4" w:space="0" w:color="auto"/>
            </w:tcBorders>
            <w:vAlign w:val="center"/>
          </w:tcPr>
          <w:p w14:paraId="112F1DD3" w14:textId="1BF3D38D" w:rsidR="00EF267C" w:rsidRPr="00EF267C" w:rsidRDefault="00EF267C" w:rsidP="00EF267C">
            <w:pPr>
              <w:jc w:val="center"/>
              <w:rPr>
                <w:rFonts w:cs="Arial"/>
                <w:b/>
                <w:sz w:val="20"/>
              </w:rPr>
            </w:pPr>
            <w:r>
              <w:rPr>
                <w:rFonts w:ascii="Calibri" w:hAnsi="Calibri" w:cs="Calibri"/>
                <w:b/>
                <w:bCs/>
                <w:color w:val="000000"/>
                <w:szCs w:val="22"/>
              </w:rPr>
              <w:t>341</w:t>
            </w:r>
            <w:r w:rsidR="00D753BE">
              <w:rPr>
                <w:rFonts w:ascii="Calibri" w:hAnsi="Calibri" w:cs="Calibri"/>
                <w:b/>
                <w:bCs/>
                <w:color w:val="000000"/>
                <w:szCs w:val="22"/>
              </w:rPr>
              <w:t>,</w:t>
            </w:r>
            <w:r>
              <w:rPr>
                <w:rFonts w:ascii="Calibri" w:hAnsi="Calibri" w:cs="Calibri"/>
                <w:b/>
                <w:bCs/>
                <w:color w:val="000000"/>
                <w:szCs w:val="22"/>
              </w:rPr>
              <w:t>3</w:t>
            </w:r>
          </w:p>
        </w:tc>
      </w:tr>
      <w:tr w:rsidR="00EF267C" w:rsidRPr="00CC30B8" w14:paraId="7EE4304F" w14:textId="5797E4F1" w:rsidTr="00EF267C">
        <w:trPr>
          <w:trHeight w:val="510"/>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55713" w14:textId="77777777" w:rsidR="00EF267C" w:rsidRPr="00CC30B8" w:rsidRDefault="00EF267C" w:rsidP="00EF267C">
            <w:pPr>
              <w:rPr>
                <w:rFonts w:cs="Arial"/>
                <w:sz w:val="20"/>
              </w:rPr>
            </w:pPr>
            <w:r w:rsidRPr="00CC30B8">
              <w:rPr>
                <w:rFonts w:cs="Arial"/>
                <w:b/>
                <w:bCs/>
                <w:color w:val="000000"/>
                <w:sz w:val="20"/>
              </w:rPr>
              <w:t xml:space="preserve">Total </w:t>
            </w:r>
            <w:proofErr w:type="spellStart"/>
            <w:r w:rsidRPr="00CC30B8">
              <w:rPr>
                <w:rFonts w:cs="Arial"/>
                <w:b/>
                <w:bCs/>
                <w:color w:val="000000"/>
                <w:sz w:val="20"/>
              </w:rPr>
              <w:t>venituri</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A3610" w14:textId="7FF3CFC0" w:rsidR="00EF267C" w:rsidRPr="00CC30B8" w:rsidRDefault="00EF267C" w:rsidP="00EF267C">
            <w:pPr>
              <w:jc w:val="center"/>
              <w:rPr>
                <w:rFonts w:cs="Arial"/>
                <w:sz w:val="20"/>
              </w:rPr>
            </w:pPr>
            <w:r w:rsidRPr="00CC30B8">
              <w:rPr>
                <w:rFonts w:cs="Arial"/>
                <w:b/>
                <w:bCs/>
                <w:color w:val="000000"/>
                <w:sz w:val="20"/>
              </w:rPr>
              <w:t>2</w:t>
            </w:r>
            <w:r w:rsidR="00D753BE">
              <w:rPr>
                <w:rFonts w:cs="Arial"/>
                <w:b/>
                <w:bCs/>
                <w:color w:val="000000"/>
                <w:sz w:val="20"/>
              </w:rPr>
              <w:t>.</w:t>
            </w:r>
            <w:r w:rsidRPr="00CC30B8">
              <w:rPr>
                <w:rFonts w:cs="Arial"/>
                <w:b/>
                <w:bCs/>
                <w:color w:val="000000"/>
                <w:sz w:val="20"/>
              </w:rPr>
              <w:t>743</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8EC8F" w14:textId="15C52468" w:rsidR="00EF267C" w:rsidRPr="00CC30B8" w:rsidRDefault="00EF267C" w:rsidP="00EF267C">
            <w:pPr>
              <w:jc w:val="center"/>
              <w:rPr>
                <w:rFonts w:cs="Arial"/>
                <w:sz w:val="20"/>
              </w:rPr>
            </w:pPr>
            <w:r>
              <w:rPr>
                <w:rFonts w:ascii="Calibri" w:hAnsi="Calibri" w:cs="Calibri"/>
                <w:b/>
                <w:bCs/>
                <w:color w:val="000000"/>
                <w:szCs w:val="22"/>
              </w:rPr>
              <w:t>2</w:t>
            </w:r>
            <w:r w:rsidR="00D753BE">
              <w:rPr>
                <w:rFonts w:ascii="Calibri" w:hAnsi="Calibri" w:cs="Calibri"/>
                <w:b/>
                <w:bCs/>
                <w:color w:val="000000"/>
                <w:szCs w:val="22"/>
              </w:rPr>
              <w:t>.</w:t>
            </w:r>
            <w:r>
              <w:rPr>
                <w:rFonts w:ascii="Calibri" w:hAnsi="Calibri" w:cs="Calibri"/>
                <w:b/>
                <w:bCs/>
                <w:color w:val="000000"/>
                <w:szCs w:val="22"/>
              </w:rPr>
              <w:t>945</w:t>
            </w:r>
          </w:p>
        </w:tc>
        <w:tc>
          <w:tcPr>
            <w:tcW w:w="589" w:type="pct"/>
            <w:tcBorders>
              <w:top w:val="single" w:sz="4" w:space="0" w:color="auto"/>
              <w:left w:val="single" w:sz="4" w:space="0" w:color="auto"/>
              <w:bottom w:val="single" w:sz="4" w:space="0" w:color="auto"/>
              <w:right w:val="single" w:sz="4" w:space="0" w:color="auto"/>
            </w:tcBorders>
            <w:vAlign w:val="center"/>
          </w:tcPr>
          <w:p w14:paraId="2708279B" w14:textId="260964BB" w:rsidR="00EF267C" w:rsidRPr="00CC30B8" w:rsidRDefault="00EF267C" w:rsidP="00EF267C">
            <w:pPr>
              <w:jc w:val="center"/>
              <w:rPr>
                <w:rFonts w:cs="Arial"/>
                <w:b/>
                <w:bCs/>
                <w:color w:val="000000"/>
                <w:sz w:val="20"/>
              </w:rPr>
            </w:pPr>
            <w:r>
              <w:rPr>
                <w:rFonts w:ascii="Calibri" w:hAnsi="Calibri" w:cs="Calibri"/>
                <w:b/>
                <w:bCs/>
                <w:color w:val="000000"/>
                <w:szCs w:val="22"/>
              </w:rPr>
              <w:t>3</w:t>
            </w:r>
            <w:r w:rsidR="00D753BE">
              <w:rPr>
                <w:rFonts w:ascii="Calibri" w:hAnsi="Calibri" w:cs="Calibri"/>
                <w:b/>
                <w:bCs/>
                <w:color w:val="000000"/>
                <w:szCs w:val="22"/>
              </w:rPr>
              <w:t>.</w:t>
            </w:r>
            <w:r>
              <w:rPr>
                <w:rFonts w:ascii="Calibri" w:hAnsi="Calibri" w:cs="Calibri"/>
                <w:b/>
                <w:bCs/>
                <w:color w:val="000000"/>
                <w:szCs w:val="22"/>
              </w:rPr>
              <w:t>392</w:t>
            </w:r>
          </w:p>
        </w:tc>
        <w:tc>
          <w:tcPr>
            <w:tcW w:w="589" w:type="pct"/>
            <w:tcBorders>
              <w:top w:val="single" w:sz="4" w:space="0" w:color="auto"/>
              <w:left w:val="single" w:sz="4" w:space="0" w:color="auto"/>
              <w:bottom w:val="single" w:sz="4" w:space="0" w:color="auto"/>
              <w:right w:val="single" w:sz="4" w:space="0" w:color="auto"/>
            </w:tcBorders>
            <w:vAlign w:val="center"/>
          </w:tcPr>
          <w:p w14:paraId="780E9049" w14:textId="6CC7E45B" w:rsidR="00EF267C" w:rsidRPr="00CC30B8" w:rsidRDefault="00EF267C" w:rsidP="00EF267C">
            <w:pPr>
              <w:jc w:val="center"/>
              <w:rPr>
                <w:rFonts w:cs="Arial"/>
                <w:b/>
                <w:bCs/>
                <w:color w:val="000000"/>
                <w:sz w:val="20"/>
              </w:rPr>
            </w:pPr>
            <w:r>
              <w:rPr>
                <w:rFonts w:ascii="Calibri" w:hAnsi="Calibri" w:cs="Calibri"/>
                <w:b/>
                <w:bCs/>
                <w:color w:val="000000"/>
                <w:szCs w:val="22"/>
              </w:rPr>
              <w:t>4</w:t>
            </w:r>
            <w:r w:rsidR="00D753BE">
              <w:rPr>
                <w:rFonts w:ascii="Calibri" w:hAnsi="Calibri" w:cs="Calibri"/>
                <w:b/>
                <w:bCs/>
                <w:color w:val="000000"/>
                <w:szCs w:val="22"/>
              </w:rPr>
              <w:t>.</w:t>
            </w:r>
            <w:r>
              <w:rPr>
                <w:rFonts w:ascii="Calibri" w:hAnsi="Calibri" w:cs="Calibri"/>
                <w:b/>
                <w:bCs/>
                <w:color w:val="000000"/>
                <w:szCs w:val="22"/>
              </w:rPr>
              <w:t>251</w:t>
            </w:r>
          </w:p>
        </w:tc>
        <w:tc>
          <w:tcPr>
            <w:tcW w:w="589" w:type="pct"/>
            <w:tcBorders>
              <w:top w:val="single" w:sz="4" w:space="0" w:color="auto"/>
              <w:left w:val="single" w:sz="4" w:space="0" w:color="auto"/>
              <w:bottom w:val="single" w:sz="4" w:space="0" w:color="auto"/>
              <w:right w:val="single" w:sz="4" w:space="0" w:color="auto"/>
            </w:tcBorders>
            <w:vAlign w:val="center"/>
          </w:tcPr>
          <w:p w14:paraId="7936E1B7" w14:textId="7FEE7A80" w:rsidR="00EF267C" w:rsidRPr="00EF267C" w:rsidRDefault="00EF267C" w:rsidP="00EF267C">
            <w:pPr>
              <w:jc w:val="center"/>
              <w:rPr>
                <w:rFonts w:cs="Arial"/>
                <w:b/>
                <w:sz w:val="20"/>
              </w:rPr>
            </w:pPr>
            <w:r>
              <w:rPr>
                <w:rFonts w:ascii="Calibri" w:hAnsi="Calibri" w:cs="Calibri"/>
                <w:b/>
                <w:bCs/>
                <w:color w:val="000000"/>
                <w:szCs w:val="22"/>
              </w:rPr>
              <w:t>4</w:t>
            </w:r>
            <w:r w:rsidR="00D753BE">
              <w:rPr>
                <w:rFonts w:ascii="Calibri" w:hAnsi="Calibri" w:cs="Calibri"/>
                <w:b/>
                <w:bCs/>
                <w:color w:val="000000"/>
                <w:szCs w:val="22"/>
              </w:rPr>
              <w:t>.</w:t>
            </w:r>
            <w:r>
              <w:rPr>
                <w:rFonts w:ascii="Calibri" w:hAnsi="Calibri" w:cs="Calibri"/>
                <w:b/>
                <w:bCs/>
                <w:color w:val="000000"/>
                <w:szCs w:val="22"/>
              </w:rPr>
              <w:t>794</w:t>
            </w:r>
          </w:p>
        </w:tc>
      </w:tr>
    </w:tbl>
    <w:p w14:paraId="131E4016" w14:textId="1C36BF86" w:rsidR="00564E89" w:rsidRPr="00CC30B8" w:rsidRDefault="00564E89" w:rsidP="00CC30B8">
      <w:pPr>
        <w:pStyle w:val="Caption"/>
        <w:tabs>
          <w:tab w:val="left" w:pos="1701"/>
          <w:tab w:val="left" w:pos="2268"/>
          <w:tab w:val="right" w:pos="8789"/>
        </w:tabs>
        <w:spacing w:before="0" w:after="0" w:line="280" w:lineRule="exact"/>
        <w:rPr>
          <w:rFonts w:eastAsia="Calibri" w:cs="Arial"/>
          <w:bCs w:val="0"/>
          <w:szCs w:val="24"/>
          <w:lang w:val="en-US"/>
        </w:rPr>
      </w:pPr>
      <w:bookmarkStart w:id="43" w:name="_Toc465778859"/>
      <w:bookmarkStart w:id="44" w:name="_Toc492628221"/>
      <w:bookmarkStart w:id="45" w:name="_Toc507421553"/>
      <w:bookmarkStart w:id="46" w:name="_Toc40089898"/>
      <w:proofErr w:type="spellStart"/>
      <w:r w:rsidRPr="00CC30B8">
        <w:rPr>
          <w:rFonts w:eastAsia="Calibri" w:cs="Arial"/>
          <w:bCs w:val="0"/>
          <w:szCs w:val="24"/>
          <w:lang w:val="en-US"/>
        </w:rPr>
        <w:t>Tabel</w:t>
      </w:r>
      <w:proofErr w:type="spellEnd"/>
      <w:r w:rsidRPr="00CC30B8">
        <w:rPr>
          <w:rFonts w:eastAsia="Calibri" w:cs="Arial"/>
          <w:bCs w:val="0"/>
          <w:szCs w:val="24"/>
          <w:lang w:val="en-US"/>
        </w:rPr>
        <w:t xml:space="preserve"> </w:t>
      </w:r>
      <w:r w:rsidRPr="00CC30B8">
        <w:rPr>
          <w:rFonts w:eastAsia="Calibri" w:cs="Arial"/>
          <w:bCs w:val="0"/>
          <w:szCs w:val="24"/>
          <w:lang w:val="en-US"/>
        </w:rPr>
        <w:fldChar w:fldCharType="begin"/>
      </w:r>
      <w:r w:rsidRPr="00CC30B8">
        <w:rPr>
          <w:rFonts w:eastAsia="Calibri" w:cs="Arial"/>
          <w:bCs w:val="0"/>
          <w:szCs w:val="24"/>
          <w:lang w:val="en-US"/>
        </w:rPr>
        <w:instrText xml:space="preserve"> SEQ Table \* ARABIC \s 2 </w:instrText>
      </w:r>
      <w:r w:rsidRPr="00CC30B8">
        <w:rPr>
          <w:rFonts w:eastAsia="Calibri" w:cs="Arial"/>
          <w:bCs w:val="0"/>
          <w:szCs w:val="24"/>
          <w:lang w:val="en-US"/>
        </w:rPr>
        <w:fldChar w:fldCharType="separate"/>
      </w:r>
      <w:r w:rsidR="00E85EA9">
        <w:rPr>
          <w:rFonts w:eastAsia="Calibri" w:cs="Arial"/>
          <w:bCs w:val="0"/>
          <w:noProof/>
          <w:szCs w:val="24"/>
          <w:lang w:val="en-US"/>
        </w:rPr>
        <w:t>8</w:t>
      </w:r>
      <w:r w:rsidRPr="00CC30B8">
        <w:rPr>
          <w:rFonts w:eastAsia="Calibri" w:cs="Arial"/>
          <w:bCs w:val="0"/>
          <w:szCs w:val="24"/>
          <w:lang w:val="en-US"/>
        </w:rPr>
        <w:fldChar w:fldCharType="end"/>
      </w:r>
      <w:r w:rsidRPr="00CC30B8">
        <w:rPr>
          <w:rFonts w:eastAsia="Calibri" w:cs="Arial"/>
          <w:bCs w:val="0"/>
          <w:szCs w:val="24"/>
          <w:lang w:val="en-US"/>
        </w:rPr>
        <w:t xml:space="preserve">: </w:t>
      </w:r>
      <w:proofErr w:type="spellStart"/>
      <w:r w:rsidRPr="00CC30B8">
        <w:rPr>
          <w:rFonts w:eastAsia="Calibri" w:cs="Arial"/>
          <w:bCs w:val="0"/>
          <w:szCs w:val="24"/>
          <w:lang w:val="en-US"/>
        </w:rPr>
        <w:t>Evolutia</w:t>
      </w:r>
      <w:proofErr w:type="spellEnd"/>
      <w:r w:rsidRPr="00CC30B8">
        <w:rPr>
          <w:rFonts w:eastAsia="Calibri" w:cs="Arial"/>
          <w:bCs w:val="0"/>
          <w:szCs w:val="24"/>
          <w:lang w:val="en-US"/>
        </w:rPr>
        <w:t xml:space="preserve"> </w:t>
      </w:r>
      <w:proofErr w:type="spellStart"/>
      <w:r w:rsidRPr="00CC30B8">
        <w:rPr>
          <w:rFonts w:eastAsia="Calibri" w:cs="Arial"/>
          <w:bCs w:val="0"/>
          <w:szCs w:val="24"/>
          <w:lang w:val="en-US"/>
        </w:rPr>
        <w:t>veniturilor</w:t>
      </w:r>
      <w:proofErr w:type="spellEnd"/>
      <w:r w:rsidRPr="00CC30B8">
        <w:rPr>
          <w:rFonts w:eastAsia="Calibri" w:cs="Arial"/>
          <w:bCs w:val="0"/>
          <w:szCs w:val="24"/>
          <w:lang w:val="en-US"/>
        </w:rPr>
        <w:t xml:space="preserve"> </w:t>
      </w:r>
      <w:proofErr w:type="spellStart"/>
      <w:r w:rsidRPr="00CC30B8">
        <w:rPr>
          <w:rFonts w:eastAsia="Calibri" w:cs="Arial"/>
          <w:bCs w:val="0"/>
          <w:szCs w:val="24"/>
          <w:lang w:val="en-US"/>
        </w:rPr>
        <w:t>gospodariei</w:t>
      </w:r>
      <w:proofErr w:type="spellEnd"/>
      <w:r w:rsidRPr="00CC30B8">
        <w:rPr>
          <w:rFonts w:eastAsia="Calibri" w:cs="Arial"/>
          <w:bCs w:val="0"/>
          <w:szCs w:val="24"/>
          <w:lang w:val="en-US"/>
        </w:rPr>
        <w:t xml:space="preserve"> </w:t>
      </w:r>
      <w:bookmarkEnd w:id="43"/>
      <w:r w:rsidRPr="00CC30B8">
        <w:rPr>
          <w:rFonts w:eastAsia="Calibri" w:cs="Arial"/>
          <w:bCs w:val="0"/>
          <w:szCs w:val="24"/>
          <w:lang w:val="en-US"/>
        </w:rPr>
        <w:t xml:space="preserve">la </w:t>
      </w:r>
      <w:proofErr w:type="spellStart"/>
      <w:r w:rsidRPr="00CC30B8">
        <w:rPr>
          <w:rFonts w:eastAsia="Calibri" w:cs="Arial"/>
          <w:bCs w:val="0"/>
          <w:szCs w:val="24"/>
          <w:lang w:val="en-US"/>
        </w:rPr>
        <w:t>nivel</w:t>
      </w:r>
      <w:proofErr w:type="spellEnd"/>
      <w:r w:rsidRPr="00CC30B8">
        <w:rPr>
          <w:rFonts w:eastAsia="Calibri" w:cs="Arial"/>
          <w:bCs w:val="0"/>
          <w:szCs w:val="24"/>
          <w:lang w:val="en-US"/>
        </w:rPr>
        <w:t xml:space="preserve"> national</w:t>
      </w:r>
      <w:bookmarkEnd w:id="44"/>
      <w:bookmarkEnd w:id="45"/>
      <w:r w:rsidR="006A04DF">
        <w:rPr>
          <w:rFonts w:eastAsia="Calibri" w:cs="Arial"/>
          <w:bCs w:val="0"/>
          <w:szCs w:val="24"/>
          <w:lang w:val="en-US"/>
        </w:rPr>
        <w:t xml:space="preserve"> (RON/</w:t>
      </w:r>
      <w:proofErr w:type="spellStart"/>
      <w:r w:rsidR="006A04DF">
        <w:rPr>
          <w:rFonts w:eastAsia="Calibri" w:cs="Arial"/>
          <w:bCs w:val="0"/>
          <w:szCs w:val="24"/>
          <w:lang w:val="en-US"/>
        </w:rPr>
        <w:t>luna</w:t>
      </w:r>
      <w:proofErr w:type="spellEnd"/>
      <w:r w:rsidR="006A04DF">
        <w:rPr>
          <w:rFonts w:eastAsia="Calibri" w:cs="Arial"/>
          <w:bCs w:val="0"/>
          <w:szCs w:val="24"/>
          <w:lang w:val="en-US"/>
        </w:rPr>
        <w:t>)</w:t>
      </w:r>
      <w:bookmarkEnd w:id="46"/>
    </w:p>
    <w:p w14:paraId="0A8D495D" w14:textId="77777777" w:rsidR="00CC30B8" w:rsidRDefault="00CC30B8" w:rsidP="00CC30B8">
      <w:pPr>
        <w:spacing w:line="320" w:lineRule="atLeast"/>
        <w:jc w:val="both"/>
        <w:rPr>
          <w:rFonts w:eastAsiaTheme="minorHAnsi" w:cstheme="minorBidi"/>
          <w:sz w:val="20"/>
          <w:szCs w:val="22"/>
          <w:lang w:val="ro-RO"/>
        </w:rPr>
      </w:pPr>
    </w:p>
    <w:p w14:paraId="69441F31" w14:textId="77777777" w:rsidR="00C3286F" w:rsidRPr="00CC30B8" w:rsidRDefault="00C3286F" w:rsidP="00CC30B8">
      <w:pPr>
        <w:spacing w:line="320" w:lineRule="atLeast"/>
        <w:jc w:val="both"/>
        <w:rPr>
          <w:rFonts w:eastAsiaTheme="minorHAnsi" w:cstheme="minorBidi"/>
          <w:sz w:val="20"/>
          <w:szCs w:val="22"/>
          <w:lang w:val="ro-RO"/>
        </w:rPr>
      </w:pPr>
      <w:r w:rsidRPr="00CC30B8">
        <w:rPr>
          <w:rFonts w:eastAsiaTheme="minorHAnsi" w:cstheme="minorBidi"/>
          <w:sz w:val="20"/>
          <w:szCs w:val="22"/>
          <w:lang w:val="ro-RO"/>
        </w:rPr>
        <w:t>Prima concluzie care se desprinde din analiza este aceea ca veniturile gospodariei au sporit proportional cu PIB-ul, in special ca urmare a cresterii veniturilor monetare, pe fondul unei diminuari a veniturilor in natura. Astfel, in cadrul analizei, poate fi luat in considerare procentul de crestere a PIB ca factor de crestere pentru veniturile gospodariei.</w:t>
      </w:r>
    </w:p>
    <w:p w14:paraId="756D93A8" w14:textId="77777777" w:rsidR="00C3286F" w:rsidRPr="00CC30B8" w:rsidRDefault="00C3286F" w:rsidP="00CC30B8">
      <w:pPr>
        <w:spacing w:line="320" w:lineRule="atLeast"/>
        <w:jc w:val="both"/>
        <w:rPr>
          <w:rFonts w:eastAsiaTheme="minorHAnsi" w:cstheme="minorBidi"/>
          <w:sz w:val="20"/>
          <w:szCs w:val="22"/>
          <w:lang w:val="ro-RO"/>
        </w:rPr>
      </w:pPr>
      <w:r w:rsidRPr="00CC30B8">
        <w:rPr>
          <w:rFonts w:eastAsiaTheme="minorHAnsi" w:cstheme="minorBidi"/>
          <w:sz w:val="20"/>
          <w:szCs w:val="22"/>
          <w:lang w:val="ro-RO"/>
        </w:rPr>
        <w:t>In tabelul urmator sunt prezentate cheltuielile gospodariei la nivel national:</w:t>
      </w:r>
    </w:p>
    <w:p w14:paraId="07C693B6" w14:textId="77777777" w:rsidR="00CC30B8" w:rsidRDefault="00CC30B8" w:rsidP="00564E89">
      <w:pPr>
        <w:rPr>
          <w:rFonts w:cs="Arial"/>
          <w:i/>
          <w:sz w:val="18"/>
          <w:szCs w:val="18"/>
        </w:rPr>
      </w:pPr>
    </w:p>
    <w:p w14:paraId="681D745F" w14:textId="5F2CD94F" w:rsidR="00564E89" w:rsidRPr="00CC30B8" w:rsidRDefault="00564E89" w:rsidP="00564E89">
      <w:pPr>
        <w:rPr>
          <w:rFonts w:cs="Arial"/>
          <w:i/>
          <w:sz w:val="18"/>
          <w:szCs w:val="18"/>
        </w:rPr>
      </w:pPr>
      <w:proofErr w:type="spellStart"/>
      <w:r w:rsidRPr="00CC30B8">
        <w:rPr>
          <w:rFonts w:cs="Arial"/>
          <w:i/>
          <w:sz w:val="18"/>
          <w:szCs w:val="18"/>
        </w:rPr>
        <w:t>Sursa</w:t>
      </w:r>
      <w:proofErr w:type="spellEnd"/>
      <w:r w:rsidRPr="00CC30B8">
        <w:rPr>
          <w:rFonts w:cs="Arial"/>
          <w:i/>
          <w:sz w:val="18"/>
          <w:szCs w:val="18"/>
        </w:rPr>
        <w:t xml:space="preserve">: </w:t>
      </w:r>
      <w:proofErr w:type="spellStart"/>
      <w:r w:rsidRPr="00CC30B8">
        <w:rPr>
          <w:rFonts w:cs="Arial"/>
          <w:i/>
          <w:sz w:val="18"/>
          <w:szCs w:val="18"/>
        </w:rPr>
        <w:t>Institutul</w:t>
      </w:r>
      <w:proofErr w:type="spellEnd"/>
      <w:r w:rsidRPr="00CC30B8">
        <w:rPr>
          <w:rFonts w:cs="Arial"/>
          <w:i/>
          <w:sz w:val="18"/>
          <w:szCs w:val="18"/>
        </w:rPr>
        <w:t xml:space="preserve"> National de </w:t>
      </w:r>
      <w:proofErr w:type="spellStart"/>
      <w:r w:rsidRPr="00CC30B8">
        <w:rPr>
          <w:rFonts w:cs="Arial"/>
          <w:i/>
          <w:sz w:val="18"/>
          <w:szCs w:val="18"/>
        </w:rPr>
        <w:t>Statistica</w:t>
      </w:r>
      <w:proofErr w:type="spellEnd"/>
      <w:r w:rsidRPr="00CC30B8">
        <w:rPr>
          <w:rFonts w:cs="Arial"/>
          <w:i/>
          <w:sz w:val="18"/>
          <w:szCs w:val="18"/>
        </w:rPr>
        <w:t>, “</w:t>
      </w:r>
      <w:proofErr w:type="spellStart"/>
      <w:r w:rsidRPr="00CC30B8">
        <w:rPr>
          <w:rFonts w:cs="Arial"/>
          <w:i/>
          <w:sz w:val="18"/>
          <w:szCs w:val="18"/>
        </w:rPr>
        <w:t>Coordonate</w:t>
      </w:r>
      <w:proofErr w:type="spellEnd"/>
      <w:r w:rsidRPr="00CC30B8">
        <w:rPr>
          <w:rFonts w:cs="Arial"/>
          <w:i/>
          <w:sz w:val="18"/>
          <w:szCs w:val="18"/>
        </w:rPr>
        <w:t xml:space="preserve"> ale </w:t>
      </w:r>
      <w:proofErr w:type="spellStart"/>
      <w:r w:rsidRPr="00CC30B8">
        <w:rPr>
          <w:rFonts w:cs="Arial"/>
          <w:i/>
          <w:sz w:val="18"/>
          <w:szCs w:val="18"/>
        </w:rPr>
        <w:t>nivelului</w:t>
      </w:r>
      <w:proofErr w:type="spellEnd"/>
      <w:r w:rsidRPr="00CC30B8">
        <w:rPr>
          <w:rFonts w:cs="Arial"/>
          <w:i/>
          <w:sz w:val="18"/>
          <w:szCs w:val="18"/>
        </w:rPr>
        <w:t xml:space="preserve"> de </w:t>
      </w:r>
      <w:proofErr w:type="spellStart"/>
      <w:r w:rsidRPr="00CC30B8">
        <w:rPr>
          <w:rFonts w:cs="Arial"/>
          <w:i/>
          <w:sz w:val="18"/>
          <w:szCs w:val="18"/>
        </w:rPr>
        <w:t>trai</w:t>
      </w:r>
      <w:proofErr w:type="spellEnd"/>
      <w:r w:rsidRPr="00CC30B8">
        <w:rPr>
          <w:rFonts w:cs="Arial"/>
          <w:i/>
          <w:sz w:val="18"/>
          <w:szCs w:val="18"/>
        </w:rPr>
        <w:t xml:space="preserve"> in Romania - </w:t>
      </w:r>
      <w:proofErr w:type="spellStart"/>
      <w:r w:rsidRPr="00CC30B8">
        <w:rPr>
          <w:rFonts w:cs="Arial"/>
          <w:i/>
          <w:sz w:val="18"/>
          <w:szCs w:val="18"/>
        </w:rPr>
        <w:t>Veniturile</w:t>
      </w:r>
      <w:proofErr w:type="spellEnd"/>
      <w:r w:rsidRPr="00CC30B8">
        <w:rPr>
          <w:rFonts w:cs="Arial"/>
          <w:i/>
          <w:sz w:val="18"/>
          <w:szCs w:val="18"/>
        </w:rPr>
        <w:t xml:space="preserve"> </w:t>
      </w:r>
      <w:proofErr w:type="spellStart"/>
      <w:r w:rsidRPr="00CC30B8">
        <w:rPr>
          <w:rFonts w:cs="Arial"/>
          <w:i/>
          <w:sz w:val="18"/>
          <w:szCs w:val="18"/>
        </w:rPr>
        <w:t>si</w:t>
      </w:r>
      <w:proofErr w:type="spellEnd"/>
      <w:r w:rsidRPr="00CC30B8">
        <w:rPr>
          <w:rFonts w:cs="Arial"/>
          <w:i/>
          <w:sz w:val="18"/>
          <w:szCs w:val="18"/>
        </w:rPr>
        <w:t xml:space="preserve"> </w:t>
      </w:r>
      <w:proofErr w:type="spellStart"/>
      <w:r w:rsidRPr="00CC30B8">
        <w:rPr>
          <w:rFonts w:cs="Arial"/>
          <w:i/>
          <w:sz w:val="18"/>
          <w:szCs w:val="18"/>
        </w:rPr>
        <w:t>consumul</w:t>
      </w:r>
      <w:proofErr w:type="spellEnd"/>
      <w:r w:rsidRPr="00CC30B8">
        <w:rPr>
          <w:rFonts w:cs="Arial"/>
          <w:i/>
          <w:sz w:val="18"/>
          <w:szCs w:val="18"/>
        </w:rPr>
        <w:t xml:space="preserve"> </w:t>
      </w:r>
      <w:proofErr w:type="spellStart"/>
      <w:r w:rsidRPr="00CC30B8">
        <w:rPr>
          <w:rFonts w:cs="Arial"/>
          <w:i/>
          <w:sz w:val="18"/>
          <w:szCs w:val="18"/>
        </w:rPr>
        <w:t>populatiei</w:t>
      </w:r>
      <w:proofErr w:type="spellEnd"/>
      <w:r w:rsidRPr="00CC30B8">
        <w:rPr>
          <w:rFonts w:cs="Arial"/>
          <w:i/>
          <w:sz w:val="18"/>
          <w:szCs w:val="18"/>
        </w:rPr>
        <w:t xml:space="preserve">”, </w:t>
      </w:r>
      <w:r w:rsidR="002C69D1">
        <w:rPr>
          <w:rFonts w:cs="Arial"/>
          <w:i/>
          <w:sz w:val="18"/>
          <w:szCs w:val="18"/>
        </w:rPr>
        <w:t>2016-20</w:t>
      </w:r>
      <w:r w:rsidR="00BF1EBE">
        <w:rPr>
          <w:rFonts w:cs="Arial"/>
          <w:i/>
          <w:sz w:val="18"/>
          <w:szCs w:val="18"/>
        </w:rPr>
        <w:t>20</w:t>
      </w:r>
      <w:r w:rsidR="002C69D1">
        <w:rPr>
          <w:rFonts w:cs="Arial"/>
          <w:i/>
          <w:sz w:val="18"/>
          <w:szCs w:val="18"/>
        </w:rPr>
        <w:t>.</w:t>
      </w:r>
    </w:p>
    <w:tbl>
      <w:tblPr>
        <w:tblW w:w="5000" w:type="pct"/>
        <w:tblLook w:val="04A0" w:firstRow="1" w:lastRow="0" w:firstColumn="1" w:lastColumn="0" w:noHBand="0" w:noVBand="1"/>
      </w:tblPr>
      <w:tblGrid>
        <w:gridCol w:w="3830"/>
        <w:gridCol w:w="1272"/>
        <w:gridCol w:w="1136"/>
        <w:gridCol w:w="1136"/>
        <w:gridCol w:w="1136"/>
        <w:gridCol w:w="1136"/>
      </w:tblGrid>
      <w:tr w:rsidR="00EF267C" w:rsidRPr="00CC30B8" w14:paraId="3C430119" w14:textId="60D0A7BA" w:rsidTr="00EF267C">
        <w:trPr>
          <w:trHeight w:val="402"/>
          <w:tblHeader/>
        </w:trPr>
        <w:tc>
          <w:tcPr>
            <w:tcW w:w="1985" w:type="pct"/>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hideMark/>
          </w:tcPr>
          <w:p w14:paraId="4D0656C0" w14:textId="77777777" w:rsidR="00EF267C" w:rsidRPr="00CC30B8" w:rsidRDefault="00EF267C" w:rsidP="003E00AF">
            <w:pPr>
              <w:jc w:val="center"/>
              <w:rPr>
                <w:rFonts w:cs="Arial"/>
                <w:b/>
                <w:sz w:val="20"/>
              </w:rPr>
            </w:pPr>
            <w:proofErr w:type="spellStart"/>
            <w:r w:rsidRPr="00CC30B8">
              <w:rPr>
                <w:rFonts w:cs="Arial"/>
                <w:b/>
                <w:sz w:val="20"/>
              </w:rPr>
              <w:t>Elemente</w:t>
            </w:r>
            <w:proofErr w:type="spellEnd"/>
          </w:p>
        </w:tc>
        <w:tc>
          <w:tcPr>
            <w:tcW w:w="659" w:type="pct"/>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073ACF5B" w14:textId="77777777" w:rsidR="00EF267C" w:rsidRPr="00CC30B8" w:rsidRDefault="00EF267C" w:rsidP="003A4C8F">
            <w:pPr>
              <w:jc w:val="center"/>
              <w:rPr>
                <w:rFonts w:cs="Arial"/>
                <w:b/>
                <w:sz w:val="20"/>
              </w:rPr>
            </w:pPr>
            <w:r w:rsidRPr="00CC30B8">
              <w:rPr>
                <w:rFonts w:cs="Arial"/>
                <w:b/>
                <w:sz w:val="20"/>
              </w:rPr>
              <w:t>2015</w:t>
            </w:r>
          </w:p>
        </w:tc>
        <w:tc>
          <w:tcPr>
            <w:tcW w:w="589" w:type="pct"/>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76319419" w14:textId="77777777" w:rsidR="00EF267C" w:rsidRPr="00CC30B8" w:rsidRDefault="00EF267C" w:rsidP="003A4C8F">
            <w:pPr>
              <w:jc w:val="center"/>
              <w:rPr>
                <w:rFonts w:cs="Arial"/>
                <w:b/>
                <w:sz w:val="20"/>
              </w:rPr>
            </w:pPr>
            <w:r w:rsidRPr="00CC30B8">
              <w:rPr>
                <w:rFonts w:cs="Arial"/>
                <w:b/>
                <w:sz w:val="20"/>
              </w:rPr>
              <w:t>2016</w:t>
            </w:r>
          </w:p>
        </w:tc>
        <w:tc>
          <w:tcPr>
            <w:tcW w:w="589"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670B6C34" w14:textId="77777777" w:rsidR="00EF267C" w:rsidRPr="00CC30B8" w:rsidRDefault="00EF267C" w:rsidP="003A4C8F">
            <w:pPr>
              <w:jc w:val="center"/>
              <w:rPr>
                <w:rFonts w:cs="Arial"/>
                <w:b/>
                <w:sz w:val="20"/>
              </w:rPr>
            </w:pPr>
            <w:r w:rsidRPr="00CC30B8">
              <w:rPr>
                <w:rFonts w:cs="Arial"/>
                <w:b/>
                <w:sz w:val="20"/>
              </w:rPr>
              <w:t>2017</w:t>
            </w:r>
          </w:p>
        </w:tc>
        <w:tc>
          <w:tcPr>
            <w:tcW w:w="589"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1FC28504" w14:textId="6B70592B" w:rsidR="00EF267C" w:rsidRPr="00CC30B8" w:rsidRDefault="00EF267C" w:rsidP="00D92B80">
            <w:pPr>
              <w:jc w:val="center"/>
              <w:rPr>
                <w:rFonts w:cs="Arial"/>
                <w:b/>
                <w:sz w:val="20"/>
              </w:rPr>
            </w:pPr>
            <w:r>
              <w:rPr>
                <w:rFonts w:cs="Arial"/>
                <w:b/>
                <w:sz w:val="20"/>
              </w:rPr>
              <w:t>2018</w:t>
            </w:r>
          </w:p>
        </w:tc>
        <w:tc>
          <w:tcPr>
            <w:tcW w:w="589" w:type="pct"/>
            <w:tcBorders>
              <w:top w:val="single" w:sz="8" w:space="0" w:color="auto"/>
              <w:left w:val="nil"/>
              <w:bottom w:val="single" w:sz="4" w:space="0" w:color="auto"/>
              <w:right w:val="single" w:sz="8" w:space="0" w:color="auto"/>
            </w:tcBorders>
            <w:shd w:val="clear" w:color="auto" w:fill="BFBFBF" w:themeFill="background1" w:themeFillShade="BF"/>
            <w:vAlign w:val="center"/>
          </w:tcPr>
          <w:p w14:paraId="3FBF8275" w14:textId="02395602" w:rsidR="00EF267C" w:rsidRDefault="00EF267C" w:rsidP="00EF267C">
            <w:pPr>
              <w:jc w:val="center"/>
              <w:rPr>
                <w:rFonts w:cs="Arial"/>
                <w:b/>
                <w:sz w:val="20"/>
              </w:rPr>
            </w:pPr>
            <w:r>
              <w:rPr>
                <w:rFonts w:cs="Arial"/>
                <w:b/>
                <w:sz w:val="20"/>
              </w:rPr>
              <w:t>2019</w:t>
            </w:r>
          </w:p>
        </w:tc>
      </w:tr>
      <w:tr w:rsidR="00EF267C" w:rsidRPr="00CC30B8" w14:paraId="19438779" w14:textId="30FC8DF5" w:rsidTr="00EF267C">
        <w:trPr>
          <w:trHeight w:val="255"/>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8DFFBC" w14:textId="77777777" w:rsidR="00EF267C" w:rsidRPr="00CC30B8" w:rsidRDefault="00EF267C" w:rsidP="00EF267C">
            <w:pPr>
              <w:rPr>
                <w:rFonts w:cs="Arial"/>
                <w:color w:val="000000"/>
                <w:sz w:val="20"/>
              </w:rPr>
            </w:pPr>
            <w:proofErr w:type="spellStart"/>
            <w:r w:rsidRPr="00CC30B8">
              <w:rPr>
                <w:rFonts w:cs="Arial"/>
                <w:color w:val="000000"/>
                <w:sz w:val="20"/>
              </w:rPr>
              <w:t>Consum</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8BF76" w14:textId="1FAA854E" w:rsidR="00EF267C" w:rsidRPr="00CC30B8" w:rsidRDefault="00EF267C" w:rsidP="00EF267C">
            <w:pPr>
              <w:jc w:val="center"/>
              <w:rPr>
                <w:rFonts w:cs="Arial"/>
                <w:b/>
                <w:sz w:val="20"/>
              </w:rPr>
            </w:pPr>
            <w:r>
              <w:rPr>
                <w:rFonts w:ascii="Calibri" w:hAnsi="Calibri" w:cs="Calibri"/>
                <w:color w:val="000000"/>
                <w:szCs w:val="22"/>
              </w:rPr>
              <w:t>1</w:t>
            </w:r>
            <w:r w:rsidR="00D753BE">
              <w:rPr>
                <w:rFonts w:ascii="Calibri" w:hAnsi="Calibri" w:cs="Calibri"/>
                <w:color w:val="000000"/>
                <w:szCs w:val="22"/>
              </w:rPr>
              <w:t>.</w:t>
            </w:r>
            <w:r>
              <w:rPr>
                <w:rFonts w:ascii="Calibri" w:hAnsi="Calibri" w:cs="Calibri"/>
                <w:color w:val="000000"/>
                <w:szCs w:val="22"/>
              </w:rPr>
              <w:t>715</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60EEC" w14:textId="0F2371D9" w:rsidR="00EF267C" w:rsidRPr="00CC30B8" w:rsidRDefault="00EF267C" w:rsidP="00EF267C">
            <w:pPr>
              <w:jc w:val="center"/>
              <w:rPr>
                <w:rFonts w:cs="Arial"/>
                <w:b/>
                <w:sz w:val="20"/>
              </w:rPr>
            </w:pPr>
            <w:r>
              <w:rPr>
                <w:rFonts w:ascii="Calibri" w:hAnsi="Calibri" w:cs="Calibri"/>
                <w:color w:val="000000"/>
                <w:szCs w:val="22"/>
              </w:rPr>
              <w:t>1</w:t>
            </w:r>
            <w:r w:rsidR="00D753BE">
              <w:rPr>
                <w:rFonts w:ascii="Calibri" w:hAnsi="Calibri" w:cs="Calibri"/>
                <w:color w:val="000000"/>
                <w:szCs w:val="22"/>
              </w:rPr>
              <w:t>.</w:t>
            </w:r>
            <w:r>
              <w:rPr>
                <w:rFonts w:ascii="Calibri" w:hAnsi="Calibri" w:cs="Calibri"/>
                <w:color w:val="000000"/>
                <w:szCs w:val="22"/>
              </w:rPr>
              <w:t>811</w:t>
            </w:r>
          </w:p>
        </w:tc>
        <w:tc>
          <w:tcPr>
            <w:tcW w:w="589" w:type="pct"/>
            <w:tcBorders>
              <w:top w:val="single" w:sz="4" w:space="0" w:color="auto"/>
              <w:left w:val="single" w:sz="4" w:space="0" w:color="auto"/>
              <w:bottom w:val="single" w:sz="4" w:space="0" w:color="auto"/>
              <w:right w:val="single" w:sz="4" w:space="0" w:color="auto"/>
            </w:tcBorders>
            <w:vAlign w:val="center"/>
          </w:tcPr>
          <w:p w14:paraId="67A753B7" w14:textId="0E476BAA" w:rsidR="00EF267C" w:rsidRPr="00CC30B8" w:rsidRDefault="00EF267C" w:rsidP="00EF267C">
            <w:pPr>
              <w:jc w:val="center"/>
              <w:rPr>
                <w:rFonts w:cs="Arial"/>
                <w:color w:val="000000"/>
                <w:sz w:val="20"/>
              </w:rPr>
            </w:pPr>
            <w:r>
              <w:rPr>
                <w:rFonts w:ascii="Calibri" w:hAnsi="Calibri" w:cs="Calibri"/>
                <w:color w:val="000000"/>
                <w:szCs w:val="22"/>
              </w:rPr>
              <w:t>2</w:t>
            </w:r>
            <w:r w:rsidR="00D753BE">
              <w:rPr>
                <w:rFonts w:ascii="Calibri" w:hAnsi="Calibri" w:cs="Calibri"/>
                <w:color w:val="000000"/>
                <w:szCs w:val="22"/>
              </w:rPr>
              <w:t>.</w:t>
            </w:r>
            <w:r>
              <w:rPr>
                <w:rFonts w:ascii="Calibri" w:hAnsi="Calibri" w:cs="Calibri"/>
                <w:color w:val="000000"/>
                <w:szCs w:val="22"/>
              </w:rPr>
              <w:t>039</w:t>
            </w:r>
          </w:p>
        </w:tc>
        <w:tc>
          <w:tcPr>
            <w:tcW w:w="589" w:type="pct"/>
            <w:tcBorders>
              <w:top w:val="single" w:sz="4" w:space="0" w:color="auto"/>
              <w:left w:val="single" w:sz="4" w:space="0" w:color="auto"/>
              <w:bottom w:val="single" w:sz="4" w:space="0" w:color="auto"/>
              <w:right w:val="single" w:sz="4" w:space="0" w:color="auto"/>
            </w:tcBorders>
            <w:vAlign w:val="center"/>
          </w:tcPr>
          <w:p w14:paraId="346B6942" w14:textId="6B2983A2" w:rsidR="00EF267C" w:rsidRPr="00CC30B8" w:rsidRDefault="00EF267C" w:rsidP="00EF267C">
            <w:pPr>
              <w:jc w:val="center"/>
              <w:rPr>
                <w:rFonts w:cs="Arial"/>
                <w:color w:val="000000"/>
                <w:sz w:val="20"/>
              </w:rPr>
            </w:pPr>
            <w:r>
              <w:rPr>
                <w:rFonts w:ascii="Calibri" w:hAnsi="Calibri" w:cs="Calibri"/>
                <w:color w:val="000000"/>
                <w:szCs w:val="22"/>
              </w:rPr>
              <w:t>2</w:t>
            </w:r>
            <w:r w:rsidR="00D753BE">
              <w:rPr>
                <w:rFonts w:ascii="Calibri" w:hAnsi="Calibri" w:cs="Calibri"/>
                <w:color w:val="000000"/>
                <w:szCs w:val="22"/>
              </w:rPr>
              <w:t>.</w:t>
            </w:r>
            <w:r>
              <w:rPr>
                <w:rFonts w:ascii="Calibri" w:hAnsi="Calibri" w:cs="Calibri"/>
                <w:color w:val="000000"/>
                <w:szCs w:val="22"/>
              </w:rPr>
              <w:t>272</w:t>
            </w:r>
          </w:p>
        </w:tc>
        <w:tc>
          <w:tcPr>
            <w:tcW w:w="589" w:type="pct"/>
            <w:tcBorders>
              <w:top w:val="single" w:sz="4" w:space="0" w:color="auto"/>
              <w:left w:val="single" w:sz="4" w:space="0" w:color="auto"/>
              <w:bottom w:val="single" w:sz="4" w:space="0" w:color="auto"/>
              <w:right w:val="single" w:sz="4" w:space="0" w:color="auto"/>
            </w:tcBorders>
            <w:vAlign w:val="center"/>
          </w:tcPr>
          <w:p w14:paraId="63DEC678" w14:textId="05E2D74E" w:rsidR="00EF267C" w:rsidRDefault="00EF267C" w:rsidP="00EF267C">
            <w:pPr>
              <w:jc w:val="center"/>
              <w:rPr>
                <w:rFonts w:ascii="Calibri" w:hAnsi="Calibri" w:cs="Calibri"/>
                <w:color w:val="000000"/>
                <w:szCs w:val="22"/>
              </w:rPr>
            </w:pPr>
            <w:r>
              <w:rPr>
                <w:rFonts w:ascii="Calibri" w:hAnsi="Calibri" w:cs="Calibri"/>
                <w:color w:val="000000"/>
                <w:szCs w:val="22"/>
              </w:rPr>
              <w:t>2</w:t>
            </w:r>
            <w:r w:rsidR="00D753BE">
              <w:rPr>
                <w:rFonts w:ascii="Calibri" w:hAnsi="Calibri" w:cs="Calibri"/>
                <w:color w:val="000000"/>
                <w:szCs w:val="22"/>
              </w:rPr>
              <w:t>.</w:t>
            </w:r>
            <w:r>
              <w:rPr>
                <w:rFonts w:ascii="Calibri" w:hAnsi="Calibri" w:cs="Calibri"/>
                <w:color w:val="000000"/>
                <w:szCs w:val="22"/>
              </w:rPr>
              <w:t>49</w:t>
            </w:r>
            <w:r w:rsidR="00D753BE">
              <w:rPr>
                <w:rFonts w:ascii="Calibri" w:hAnsi="Calibri" w:cs="Calibri"/>
                <w:color w:val="000000"/>
                <w:szCs w:val="22"/>
              </w:rPr>
              <w:t>7</w:t>
            </w:r>
          </w:p>
        </w:tc>
      </w:tr>
      <w:tr w:rsidR="00EF267C" w:rsidRPr="00CC30B8" w14:paraId="18387837" w14:textId="7470DAF5" w:rsidTr="00EF267C">
        <w:trPr>
          <w:trHeight w:val="255"/>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B0E753" w14:textId="77777777" w:rsidR="00EF267C" w:rsidRPr="00CC30B8" w:rsidRDefault="00EF267C" w:rsidP="00EF267C">
            <w:pPr>
              <w:rPr>
                <w:rFonts w:cs="Arial"/>
                <w:color w:val="000000"/>
                <w:sz w:val="20"/>
              </w:rPr>
            </w:pPr>
            <w:proofErr w:type="spellStart"/>
            <w:r w:rsidRPr="00CC30B8">
              <w:rPr>
                <w:rFonts w:cs="Arial"/>
                <w:color w:val="000000"/>
                <w:sz w:val="20"/>
              </w:rPr>
              <w:t>Cheltuieli</w:t>
            </w:r>
            <w:proofErr w:type="spellEnd"/>
            <w:r w:rsidRPr="00CC30B8">
              <w:rPr>
                <w:rFonts w:cs="Arial"/>
                <w:color w:val="000000"/>
                <w:sz w:val="20"/>
              </w:rPr>
              <w:t xml:space="preserve"> </w:t>
            </w:r>
            <w:proofErr w:type="spellStart"/>
            <w:r w:rsidRPr="00CC30B8">
              <w:rPr>
                <w:rFonts w:cs="Arial"/>
                <w:color w:val="000000"/>
                <w:sz w:val="20"/>
              </w:rPr>
              <w:t>pentru</w:t>
            </w:r>
            <w:proofErr w:type="spellEnd"/>
            <w:r w:rsidRPr="00CC30B8">
              <w:rPr>
                <w:rFonts w:cs="Arial"/>
                <w:color w:val="000000"/>
                <w:sz w:val="20"/>
              </w:rPr>
              <w:t xml:space="preserve"> </w:t>
            </w:r>
            <w:proofErr w:type="spellStart"/>
            <w:r w:rsidRPr="00CC30B8">
              <w:rPr>
                <w:rFonts w:cs="Arial"/>
                <w:color w:val="000000"/>
                <w:sz w:val="20"/>
              </w:rPr>
              <w:t>investitii</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74818" w14:textId="30CF0649" w:rsidR="00EF267C" w:rsidRPr="00CC30B8" w:rsidRDefault="00EF267C" w:rsidP="00EF267C">
            <w:pPr>
              <w:jc w:val="center"/>
              <w:rPr>
                <w:rFonts w:cs="Arial"/>
                <w:b/>
                <w:sz w:val="20"/>
              </w:rPr>
            </w:pPr>
            <w:r>
              <w:rPr>
                <w:rFonts w:ascii="Calibri" w:hAnsi="Calibri" w:cs="Calibri"/>
                <w:color w:val="000000"/>
                <w:szCs w:val="22"/>
              </w:rPr>
              <w:t>18</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5C4F7" w14:textId="22DFC7B8" w:rsidR="00EF267C" w:rsidRPr="00CC30B8" w:rsidRDefault="00EF267C" w:rsidP="00EF267C">
            <w:pPr>
              <w:jc w:val="center"/>
              <w:rPr>
                <w:rFonts w:cs="Arial"/>
                <w:b/>
                <w:sz w:val="20"/>
              </w:rPr>
            </w:pPr>
            <w:r>
              <w:rPr>
                <w:rFonts w:ascii="Calibri" w:hAnsi="Calibri" w:cs="Calibri"/>
                <w:color w:val="000000"/>
                <w:szCs w:val="22"/>
              </w:rPr>
              <w:t>10</w:t>
            </w:r>
          </w:p>
        </w:tc>
        <w:tc>
          <w:tcPr>
            <w:tcW w:w="589" w:type="pct"/>
            <w:tcBorders>
              <w:top w:val="single" w:sz="4" w:space="0" w:color="auto"/>
              <w:left w:val="single" w:sz="4" w:space="0" w:color="auto"/>
              <w:bottom w:val="single" w:sz="4" w:space="0" w:color="auto"/>
              <w:right w:val="single" w:sz="4" w:space="0" w:color="auto"/>
            </w:tcBorders>
            <w:vAlign w:val="center"/>
          </w:tcPr>
          <w:p w14:paraId="6DE2287F" w14:textId="7EF2BBBC" w:rsidR="00EF267C" w:rsidRPr="00CC30B8" w:rsidRDefault="00EF267C" w:rsidP="00EF267C">
            <w:pPr>
              <w:jc w:val="center"/>
              <w:rPr>
                <w:rFonts w:cs="Arial"/>
                <w:color w:val="000000"/>
                <w:sz w:val="20"/>
              </w:rPr>
            </w:pPr>
            <w:r>
              <w:rPr>
                <w:rFonts w:ascii="Calibri" w:hAnsi="Calibri" w:cs="Calibri"/>
                <w:color w:val="000000"/>
                <w:szCs w:val="22"/>
              </w:rPr>
              <w:t>14</w:t>
            </w:r>
          </w:p>
        </w:tc>
        <w:tc>
          <w:tcPr>
            <w:tcW w:w="589" w:type="pct"/>
            <w:tcBorders>
              <w:top w:val="single" w:sz="4" w:space="0" w:color="auto"/>
              <w:left w:val="single" w:sz="4" w:space="0" w:color="auto"/>
              <w:bottom w:val="single" w:sz="4" w:space="0" w:color="auto"/>
              <w:right w:val="single" w:sz="4" w:space="0" w:color="auto"/>
            </w:tcBorders>
            <w:vAlign w:val="center"/>
          </w:tcPr>
          <w:p w14:paraId="1A0A4F22" w14:textId="48210E4E" w:rsidR="00EF267C" w:rsidRPr="00CC30B8" w:rsidRDefault="00EF267C" w:rsidP="00EF267C">
            <w:pPr>
              <w:jc w:val="center"/>
              <w:rPr>
                <w:rFonts w:cs="Arial"/>
                <w:color w:val="000000"/>
                <w:sz w:val="20"/>
              </w:rPr>
            </w:pPr>
            <w:r>
              <w:rPr>
                <w:rFonts w:ascii="Calibri" w:hAnsi="Calibri" w:cs="Calibri"/>
                <w:color w:val="000000"/>
                <w:szCs w:val="22"/>
              </w:rPr>
              <w:t>17</w:t>
            </w:r>
          </w:p>
        </w:tc>
        <w:tc>
          <w:tcPr>
            <w:tcW w:w="589" w:type="pct"/>
            <w:tcBorders>
              <w:top w:val="single" w:sz="4" w:space="0" w:color="auto"/>
              <w:left w:val="single" w:sz="4" w:space="0" w:color="auto"/>
              <w:bottom w:val="single" w:sz="4" w:space="0" w:color="auto"/>
              <w:right w:val="single" w:sz="4" w:space="0" w:color="auto"/>
            </w:tcBorders>
            <w:vAlign w:val="center"/>
          </w:tcPr>
          <w:p w14:paraId="288CE264" w14:textId="73702688" w:rsidR="00EF267C" w:rsidRDefault="00EF267C" w:rsidP="00EF267C">
            <w:pPr>
              <w:jc w:val="center"/>
              <w:rPr>
                <w:rFonts w:ascii="Calibri" w:hAnsi="Calibri" w:cs="Calibri"/>
                <w:color w:val="000000"/>
                <w:szCs w:val="22"/>
              </w:rPr>
            </w:pPr>
            <w:r>
              <w:rPr>
                <w:rFonts w:ascii="Calibri" w:hAnsi="Calibri" w:cs="Calibri"/>
                <w:color w:val="000000"/>
                <w:szCs w:val="22"/>
              </w:rPr>
              <w:t>23.0</w:t>
            </w:r>
          </w:p>
        </w:tc>
      </w:tr>
      <w:tr w:rsidR="00EF267C" w:rsidRPr="00CC30B8" w14:paraId="7BDC290A" w14:textId="3FD5D3B2" w:rsidTr="00EF267C">
        <w:trPr>
          <w:trHeight w:val="255"/>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6894FF" w14:textId="77777777" w:rsidR="00EF267C" w:rsidRPr="00CC30B8" w:rsidRDefault="00EF267C" w:rsidP="00EF267C">
            <w:pPr>
              <w:rPr>
                <w:rFonts w:cs="Arial"/>
                <w:color w:val="000000"/>
                <w:sz w:val="20"/>
              </w:rPr>
            </w:pPr>
            <w:proofErr w:type="spellStart"/>
            <w:r w:rsidRPr="00CC30B8">
              <w:rPr>
                <w:rFonts w:cs="Arial"/>
                <w:color w:val="000000"/>
                <w:sz w:val="20"/>
              </w:rPr>
              <w:t>Cheltuieli</w:t>
            </w:r>
            <w:proofErr w:type="spellEnd"/>
            <w:r w:rsidRPr="00CC30B8">
              <w:rPr>
                <w:rFonts w:cs="Arial"/>
                <w:color w:val="000000"/>
                <w:sz w:val="20"/>
              </w:rPr>
              <w:t xml:space="preserve"> </w:t>
            </w:r>
            <w:proofErr w:type="spellStart"/>
            <w:r w:rsidRPr="00CC30B8">
              <w:rPr>
                <w:rFonts w:cs="Arial"/>
                <w:color w:val="000000"/>
                <w:sz w:val="20"/>
              </w:rPr>
              <w:t>pentru</w:t>
            </w:r>
            <w:proofErr w:type="spellEnd"/>
            <w:r w:rsidRPr="00CC30B8">
              <w:rPr>
                <w:rFonts w:cs="Arial"/>
                <w:color w:val="000000"/>
                <w:sz w:val="20"/>
              </w:rPr>
              <w:t xml:space="preserve"> </w:t>
            </w:r>
            <w:proofErr w:type="spellStart"/>
            <w:r w:rsidRPr="00CC30B8">
              <w:rPr>
                <w:rFonts w:cs="Arial"/>
                <w:color w:val="000000"/>
                <w:sz w:val="20"/>
              </w:rPr>
              <w:t>productie</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8CB42" w14:textId="4C3E9E6E" w:rsidR="00EF267C" w:rsidRPr="00CC30B8" w:rsidRDefault="00EF267C" w:rsidP="00EF267C">
            <w:pPr>
              <w:jc w:val="center"/>
              <w:rPr>
                <w:rFonts w:cs="Arial"/>
                <w:sz w:val="20"/>
              </w:rPr>
            </w:pPr>
            <w:r>
              <w:rPr>
                <w:rFonts w:ascii="Calibri" w:hAnsi="Calibri" w:cs="Calibri"/>
                <w:color w:val="000000"/>
                <w:szCs w:val="22"/>
              </w:rPr>
              <w:t>121</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A8DE6" w14:textId="5FA640B6" w:rsidR="00EF267C" w:rsidRPr="00CC30B8" w:rsidRDefault="00EF267C" w:rsidP="00EF267C">
            <w:pPr>
              <w:jc w:val="center"/>
              <w:rPr>
                <w:rFonts w:cs="Arial"/>
                <w:sz w:val="20"/>
              </w:rPr>
            </w:pPr>
            <w:r>
              <w:rPr>
                <w:rFonts w:ascii="Calibri" w:hAnsi="Calibri" w:cs="Calibri"/>
                <w:color w:val="000000"/>
                <w:szCs w:val="22"/>
              </w:rPr>
              <w:t>94</w:t>
            </w:r>
          </w:p>
        </w:tc>
        <w:tc>
          <w:tcPr>
            <w:tcW w:w="589" w:type="pct"/>
            <w:tcBorders>
              <w:top w:val="single" w:sz="4" w:space="0" w:color="auto"/>
              <w:left w:val="single" w:sz="4" w:space="0" w:color="auto"/>
              <w:bottom w:val="single" w:sz="4" w:space="0" w:color="auto"/>
              <w:right w:val="single" w:sz="4" w:space="0" w:color="auto"/>
            </w:tcBorders>
            <w:vAlign w:val="center"/>
          </w:tcPr>
          <w:p w14:paraId="33F2921D" w14:textId="422B552A" w:rsidR="00EF267C" w:rsidRPr="00CC30B8" w:rsidRDefault="00EF267C" w:rsidP="00EF267C">
            <w:pPr>
              <w:jc w:val="center"/>
              <w:rPr>
                <w:rFonts w:cs="Arial"/>
                <w:color w:val="000000"/>
                <w:sz w:val="20"/>
              </w:rPr>
            </w:pPr>
            <w:r>
              <w:rPr>
                <w:rFonts w:ascii="Calibri" w:hAnsi="Calibri" w:cs="Calibri"/>
                <w:color w:val="000000"/>
                <w:szCs w:val="22"/>
              </w:rPr>
              <w:t>105</w:t>
            </w:r>
          </w:p>
        </w:tc>
        <w:tc>
          <w:tcPr>
            <w:tcW w:w="589" w:type="pct"/>
            <w:tcBorders>
              <w:top w:val="single" w:sz="4" w:space="0" w:color="auto"/>
              <w:left w:val="single" w:sz="4" w:space="0" w:color="auto"/>
              <w:bottom w:val="single" w:sz="4" w:space="0" w:color="auto"/>
              <w:right w:val="single" w:sz="4" w:space="0" w:color="auto"/>
            </w:tcBorders>
            <w:vAlign w:val="center"/>
          </w:tcPr>
          <w:p w14:paraId="14F0F407" w14:textId="0BD92F86" w:rsidR="00EF267C" w:rsidRPr="00CC30B8" w:rsidRDefault="00EF267C" w:rsidP="00EF267C">
            <w:pPr>
              <w:jc w:val="center"/>
              <w:rPr>
                <w:rFonts w:cs="Arial"/>
                <w:color w:val="000000"/>
                <w:sz w:val="20"/>
              </w:rPr>
            </w:pPr>
            <w:r>
              <w:rPr>
                <w:rFonts w:ascii="Calibri" w:hAnsi="Calibri" w:cs="Calibri"/>
                <w:color w:val="000000"/>
                <w:szCs w:val="22"/>
              </w:rPr>
              <w:t>89</w:t>
            </w:r>
          </w:p>
        </w:tc>
        <w:tc>
          <w:tcPr>
            <w:tcW w:w="589" w:type="pct"/>
            <w:tcBorders>
              <w:top w:val="single" w:sz="4" w:space="0" w:color="auto"/>
              <w:left w:val="single" w:sz="4" w:space="0" w:color="auto"/>
              <w:bottom w:val="single" w:sz="4" w:space="0" w:color="auto"/>
              <w:right w:val="single" w:sz="4" w:space="0" w:color="auto"/>
            </w:tcBorders>
            <w:vAlign w:val="center"/>
          </w:tcPr>
          <w:p w14:paraId="09272471" w14:textId="536A40DE" w:rsidR="00EF267C" w:rsidRDefault="00EF267C" w:rsidP="00EF267C">
            <w:pPr>
              <w:jc w:val="center"/>
              <w:rPr>
                <w:rFonts w:ascii="Calibri" w:hAnsi="Calibri" w:cs="Calibri"/>
                <w:color w:val="000000"/>
                <w:szCs w:val="22"/>
              </w:rPr>
            </w:pPr>
            <w:r>
              <w:rPr>
                <w:rFonts w:ascii="Calibri" w:hAnsi="Calibri" w:cs="Calibri"/>
                <w:color w:val="000000"/>
                <w:szCs w:val="22"/>
              </w:rPr>
              <w:t>93.5</w:t>
            </w:r>
          </w:p>
        </w:tc>
      </w:tr>
      <w:tr w:rsidR="00EF267C" w:rsidRPr="00CC30B8" w14:paraId="36CCABC3" w14:textId="3DADAF2F" w:rsidTr="00EF267C">
        <w:trPr>
          <w:trHeight w:val="255"/>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F61EA" w14:textId="77777777" w:rsidR="00EF267C" w:rsidRPr="00CC30B8" w:rsidRDefault="00EF267C" w:rsidP="00EF267C">
            <w:pPr>
              <w:rPr>
                <w:rFonts w:cs="Arial"/>
                <w:color w:val="000000"/>
                <w:sz w:val="20"/>
              </w:rPr>
            </w:pPr>
            <w:proofErr w:type="spellStart"/>
            <w:r w:rsidRPr="00CC30B8">
              <w:rPr>
                <w:rFonts w:cs="Arial"/>
                <w:color w:val="000000"/>
                <w:sz w:val="20"/>
              </w:rPr>
              <w:t>Impozite</w:t>
            </w:r>
            <w:proofErr w:type="spellEnd"/>
            <w:r w:rsidRPr="00CC30B8">
              <w:rPr>
                <w:rFonts w:cs="Arial"/>
                <w:color w:val="000000"/>
                <w:sz w:val="20"/>
              </w:rPr>
              <w:t xml:space="preserve">, </w:t>
            </w:r>
            <w:proofErr w:type="spellStart"/>
            <w:r w:rsidRPr="00CC30B8">
              <w:rPr>
                <w:rFonts w:cs="Arial"/>
                <w:color w:val="000000"/>
                <w:sz w:val="20"/>
              </w:rPr>
              <w:t>contributii</w:t>
            </w:r>
            <w:proofErr w:type="spellEnd"/>
            <w:r w:rsidRPr="00CC30B8">
              <w:rPr>
                <w:rFonts w:cs="Arial"/>
                <w:color w:val="000000"/>
                <w:sz w:val="20"/>
              </w:rPr>
              <w:t xml:space="preserve"> etc</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C1C74" w14:textId="29112ABD" w:rsidR="00EF267C" w:rsidRPr="00CC30B8" w:rsidRDefault="00EF267C" w:rsidP="00EF267C">
            <w:pPr>
              <w:jc w:val="center"/>
              <w:rPr>
                <w:rFonts w:cs="Arial"/>
                <w:sz w:val="20"/>
              </w:rPr>
            </w:pPr>
            <w:r>
              <w:rPr>
                <w:rFonts w:ascii="Calibri" w:hAnsi="Calibri" w:cs="Calibri"/>
                <w:color w:val="000000"/>
                <w:szCs w:val="22"/>
              </w:rPr>
              <w:t>455</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C9529" w14:textId="3A779E82" w:rsidR="00EF267C" w:rsidRPr="00CC30B8" w:rsidRDefault="00EF267C" w:rsidP="00EF267C">
            <w:pPr>
              <w:jc w:val="center"/>
              <w:rPr>
                <w:rFonts w:cs="Arial"/>
                <w:sz w:val="20"/>
              </w:rPr>
            </w:pPr>
            <w:r>
              <w:rPr>
                <w:rFonts w:ascii="Calibri" w:hAnsi="Calibri" w:cs="Calibri"/>
                <w:color w:val="000000"/>
                <w:szCs w:val="22"/>
              </w:rPr>
              <w:t>513</w:t>
            </w:r>
          </w:p>
        </w:tc>
        <w:tc>
          <w:tcPr>
            <w:tcW w:w="589" w:type="pct"/>
            <w:tcBorders>
              <w:top w:val="single" w:sz="4" w:space="0" w:color="auto"/>
              <w:left w:val="single" w:sz="4" w:space="0" w:color="auto"/>
              <w:bottom w:val="single" w:sz="4" w:space="0" w:color="auto"/>
              <w:right w:val="single" w:sz="4" w:space="0" w:color="auto"/>
            </w:tcBorders>
            <w:vAlign w:val="center"/>
          </w:tcPr>
          <w:p w14:paraId="69532C05" w14:textId="218894D8" w:rsidR="00EF267C" w:rsidRPr="00CC30B8" w:rsidRDefault="00EF267C" w:rsidP="00EF267C">
            <w:pPr>
              <w:jc w:val="center"/>
              <w:rPr>
                <w:rFonts w:cs="Arial"/>
                <w:color w:val="000000"/>
                <w:sz w:val="20"/>
              </w:rPr>
            </w:pPr>
            <w:r>
              <w:rPr>
                <w:rFonts w:ascii="Calibri" w:hAnsi="Calibri" w:cs="Calibri"/>
                <w:color w:val="000000"/>
                <w:szCs w:val="22"/>
              </w:rPr>
              <w:t>606</w:t>
            </w:r>
          </w:p>
        </w:tc>
        <w:tc>
          <w:tcPr>
            <w:tcW w:w="589" w:type="pct"/>
            <w:tcBorders>
              <w:top w:val="single" w:sz="4" w:space="0" w:color="auto"/>
              <w:left w:val="single" w:sz="4" w:space="0" w:color="auto"/>
              <w:bottom w:val="single" w:sz="4" w:space="0" w:color="auto"/>
              <w:right w:val="single" w:sz="4" w:space="0" w:color="auto"/>
            </w:tcBorders>
            <w:vAlign w:val="center"/>
          </w:tcPr>
          <w:p w14:paraId="59AC5353" w14:textId="0FEC41A1" w:rsidR="00EF267C" w:rsidRPr="00CC30B8" w:rsidRDefault="00EF267C" w:rsidP="00EF267C">
            <w:pPr>
              <w:jc w:val="center"/>
              <w:rPr>
                <w:rFonts w:cs="Arial"/>
                <w:color w:val="000000"/>
                <w:sz w:val="20"/>
              </w:rPr>
            </w:pPr>
            <w:r>
              <w:rPr>
                <w:rFonts w:ascii="Calibri" w:hAnsi="Calibri" w:cs="Calibri"/>
                <w:color w:val="000000"/>
                <w:szCs w:val="22"/>
              </w:rPr>
              <w:t>1</w:t>
            </w:r>
            <w:r w:rsidR="00D753BE">
              <w:rPr>
                <w:rFonts w:ascii="Calibri" w:hAnsi="Calibri" w:cs="Calibri"/>
                <w:color w:val="000000"/>
                <w:szCs w:val="22"/>
              </w:rPr>
              <w:t>.</w:t>
            </w:r>
            <w:r>
              <w:rPr>
                <w:rFonts w:ascii="Calibri" w:hAnsi="Calibri" w:cs="Calibri"/>
                <w:color w:val="000000"/>
                <w:szCs w:val="22"/>
              </w:rPr>
              <w:t>157</w:t>
            </w:r>
          </w:p>
        </w:tc>
        <w:tc>
          <w:tcPr>
            <w:tcW w:w="589" w:type="pct"/>
            <w:tcBorders>
              <w:top w:val="single" w:sz="4" w:space="0" w:color="auto"/>
              <w:left w:val="single" w:sz="4" w:space="0" w:color="auto"/>
              <w:bottom w:val="single" w:sz="4" w:space="0" w:color="auto"/>
              <w:right w:val="single" w:sz="4" w:space="0" w:color="auto"/>
            </w:tcBorders>
            <w:vAlign w:val="center"/>
          </w:tcPr>
          <w:p w14:paraId="4B267763" w14:textId="5BB69603" w:rsidR="00EF267C" w:rsidRDefault="00EF267C" w:rsidP="00EF267C">
            <w:pPr>
              <w:jc w:val="center"/>
              <w:rPr>
                <w:rFonts w:ascii="Calibri" w:hAnsi="Calibri" w:cs="Calibri"/>
                <w:color w:val="000000"/>
                <w:szCs w:val="22"/>
              </w:rPr>
            </w:pPr>
            <w:r>
              <w:rPr>
                <w:rFonts w:ascii="Calibri" w:hAnsi="Calibri" w:cs="Calibri"/>
                <w:color w:val="000000"/>
                <w:szCs w:val="22"/>
              </w:rPr>
              <w:t>1</w:t>
            </w:r>
            <w:r w:rsidR="00D753BE">
              <w:rPr>
                <w:rFonts w:ascii="Calibri" w:hAnsi="Calibri" w:cs="Calibri"/>
                <w:color w:val="000000"/>
                <w:szCs w:val="22"/>
              </w:rPr>
              <w:t>.</w:t>
            </w:r>
            <w:r>
              <w:rPr>
                <w:rFonts w:ascii="Calibri" w:hAnsi="Calibri" w:cs="Calibri"/>
                <w:color w:val="000000"/>
                <w:szCs w:val="22"/>
              </w:rPr>
              <w:t>3</w:t>
            </w:r>
            <w:r w:rsidR="00D753BE">
              <w:rPr>
                <w:rFonts w:ascii="Calibri" w:hAnsi="Calibri" w:cs="Calibri"/>
                <w:color w:val="000000"/>
                <w:szCs w:val="22"/>
              </w:rPr>
              <w:t>50</w:t>
            </w:r>
          </w:p>
        </w:tc>
      </w:tr>
      <w:tr w:rsidR="00EF267C" w:rsidRPr="00CC30B8" w14:paraId="24B0FAF0" w14:textId="1DBEFE96" w:rsidTr="00EF267C">
        <w:trPr>
          <w:trHeight w:val="255"/>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E6198D" w14:textId="77777777" w:rsidR="00EF267C" w:rsidRPr="00CC30B8" w:rsidRDefault="00EF267C" w:rsidP="00EF267C">
            <w:pPr>
              <w:rPr>
                <w:rFonts w:cs="Arial"/>
                <w:color w:val="000000"/>
                <w:sz w:val="20"/>
              </w:rPr>
            </w:pPr>
            <w:r w:rsidRPr="00CC30B8">
              <w:rPr>
                <w:rFonts w:cs="Arial"/>
                <w:color w:val="000000"/>
                <w:sz w:val="20"/>
              </w:rPr>
              <w:t xml:space="preserve">Alte </w:t>
            </w:r>
            <w:proofErr w:type="spellStart"/>
            <w:r w:rsidRPr="00CC30B8">
              <w:rPr>
                <w:rFonts w:cs="Arial"/>
                <w:color w:val="000000"/>
                <w:sz w:val="20"/>
              </w:rPr>
              <w:t>cheltuieli</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F1B86" w14:textId="61000E66" w:rsidR="00EF267C" w:rsidRPr="00CC30B8" w:rsidRDefault="00EF267C" w:rsidP="00EF267C">
            <w:pPr>
              <w:jc w:val="center"/>
              <w:rPr>
                <w:rFonts w:cs="Arial"/>
                <w:sz w:val="20"/>
              </w:rPr>
            </w:pPr>
            <w:r>
              <w:rPr>
                <w:rFonts w:ascii="Calibri" w:hAnsi="Calibri" w:cs="Calibri"/>
                <w:color w:val="000000"/>
                <w:szCs w:val="22"/>
              </w:rPr>
              <w:t>92</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FD3B3" w14:textId="49809D8E" w:rsidR="00EF267C" w:rsidRPr="00CC30B8" w:rsidRDefault="00EF267C" w:rsidP="00EF267C">
            <w:pPr>
              <w:jc w:val="center"/>
              <w:rPr>
                <w:rFonts w:cs="Arial"/>
                <w:sz w:val="20"/>
              </w:rPr>
            </w:pPr>
            <w:r>
              <w:rPr>
                <w:rFonts w:ascii="Calibri" w:hAnsi="Calibri" w:cs="Calibri"/>
                <w:color w:val="000000"/>
                <w:szCs w:val="22"/>
              </w:rPr>
              <w:t>96</w:t>
            </w:r>
          </w:p>
        </w:tc>
        <w:tc>
          <w:tcPr>
            <w:tcW w:w="589" w:type="pct"/>
            <w:tcBorders>
              <w:top w:val="single" w:sz="4" w:space="0" w:color="auto"/>
              <w:left w:val="single" w:sz="4" w:space="0" w:color="auto"/>
              <w:bottom w:val="single" w:sz="4" w:space="0" w:color="auto"/>
              <w:right w:val="single" w:sz="4" w:space="0" w:color="auto"/>
            </w:tcBorders>
            <w:vAlign w:val="center"/>
          </w:tcPr>
          <w:p w14:paraId="19E942B6" w14:textId="40F27273" w:rsidR="00EF267C" w:rsidRPr="00CC30B8" w:rsidRDefault="00EF267C" w:rsidP="00EF267C">
            <w:pPr>
              <w:jc w:val="center"/>
              <w:rPr>
                <w:rFonts w:cs="Arial"/>
                <w:color w:val="000000"/>
                <w:sz w:val="20"/>
              </w:rPr>
            </w:pPr>
            <w:r>
              <w:rPr>
                <w:rFonts w:ascii="Calibri" w:hAnsi="Calibri" w:cs="Calibri"/>
                <w:color w:val="000000"/>
                <w:szCs w:val="22"/>
              </w:rPr>
              <w:t>110</w:t>
            </w:r>
          </w:p>
        </w:tc>
        <w:tc>
          <w:tcPr>
            <w:tcW w:w="589" w:type="pct"/>
            <w:tcBorders>
              <w:top w:val="single" w:sz="4" w:space="0" w:color="auto"/>
              <w:left w:val="single" w:sz="4" w:space="0" w:color="auto"/>
              <w:bottom w:val="single" w:sz="4" w:space="0" w:color="auto"/>
              <w:right w:val="single" w:sz="4" w:space="0" w:color="auto"/>
            </w:tcBorders>
            <w:vAlign w:val="center"/>
          </w:tcPr>
          <w:p w14:paraId="459571DF" w14:textId="086AFB77" w:rsidR="00EF267C" w:rsidRPr="00CC30B8" w:rsidRDefault="00EF267C" w:rsidP="00EF267C">
            <w:pPr>
              <w:jc w:val="center"/>
              <w:rPr>
                <w:rFonts w:cs="Arial"/>
                <w:color w:val="000000"/>
                <w:sz w:val="20"/>
              </w:rPr>
            </w:pPr>
            <w:r>
              <w:rPr>
                <w:rFonts w:ascii="Calibri" w:hAnsi="Calibri" w:cs="Calibri"/>
                <w:color w:val="000000"/>
                <w:szCs w:val="22"/>
              </w:rPr>
              <w:t>132</w:t>
            </w:r>
          </w:p>
        </w:tc>
        <w:tc>
          <w:tcPr>
            <w:tcW w:w="589" w:type="pct"/>
            <w:tcBorders>
              <w:top w:val="single" w:sz="4" w:space="0" w:color="auto"/>
              <w:left w:val="single" w:sz="4" w:space="0" w:color="auto"/>
              <w:bottom w:val="single" w:sz="4" w:space="0" w:color="auto"/>
              <w:right w:val="single" w:sz="4" w:space="0" w:color="auto"/>
            </w:tcBorders>
            <w:vAlign w:val="center"/>
          </w:tcPr>
          <w:p w14:paraId="4339905E" w14:textId="377D8830" w:rsidR="00EF267C" w:rsidRDefault="00EF267C" w:rsidP="00EF267C">
            <w:pPr>
              <w:jc w:val="center"/>
              <w:rPr>
                <w:rFonts w:ascii="Calibri" w:hAnsi="Calibri" w:cs="Calibri"/>
                <w:color w:val="000000"/>
                <w:szCs w:val="22"/>
              </w:rPr>
            </w:pPr>
            <w:r>
              <w:rPr>
                <w:rFonts w:ascii="Calibri" w:hAnsi="Calibri" w:cs="Calibri"/>
                <w:color w:val="000000"/>
                <w:szCs w:val="22"/>
              </w:rPr>
              <w:t>133.3</w:t>
            </w:r>
          </w:p>
        </w:tc>
      </w:tr>
      <w:tr w:rsidR="00EF267C" w:rsidRPr="00CC30B8" w14:paraId="2886B5A2" w14:textId="126431C1" w:rsidTr="00EF267C">
        <w:trPr>
          <w:trHeight w:val="510"/>
        </w:trPr>
        <w:tc>
          <w:tcPr>
            <w:tcW w:w="19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979338" w14:textId="77777777" w:rsidR="00EF267C" w:rsidRPr="00CC30B8" w:rsidRDefault="00EF267C" w:rsidP="00EF267C">
            <w:pPr>
              <w:rPr>
                <w:rFonts w:cs="Arial"/>
                <w:b/>
                <w:color w:val="000000"/>
                <w:sz w:val="20"/>
              </w:rPr>
            </w:pPr>
            <w:r w:rsidRPr="00CC30B8">
              <w:rPr>
                <w:rFonts w:cs="Arial"/>
                <w:b/>
                <w:color w:val="000000"/>
                <w:sz w:val="20"/>
              </w:rPr>
              <w:t xml:space="preserve">Total </w:t>
            </w:r>
            <w:proofErr w:type="spellStart"/>
            <w:r w:rsidRPr="00CC30B8">
              <w:rPr>
                <w:rFonts w:cs="Arial"/>
                <w:b/>
                <w:color w:val="000000"/>
                <w:sz w:val="20"/>
              </w:rPr>
              <w:t>cheltuieli</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79081" w14:textId="2297906D" w:rsidR="00EF267C" w:rsidRPr="00CC30B8" w:rsidRDefault="00EF267C" w:rsidP="00EF267C">
            <w:pPr>
              <w:jc w:val="center"/>
              <w:rPr>
                <w:rFonts w:cs="Arial"/>
                <w:b/>
                <w:sz w:val="20"/>
              </w:rPr>
            </w:pPr>
            <w:r>
              <w:rPr>
                <w:rFonts w:ascii="Calibri" w:hAnsi="Calibri" w:cs="Calibri"/>
                <w:b/>
                <w:bCs/>
                <w:color w:val="000000"/>
                <w:szCs w:val="22"/>
              </w:rPr>
              <w:t>2</w:t>
            </w:r>
            <w:r w:rsidR="00D753BE">
              <w:rPr>
                <w:rFonts w:ascii="Calibri" w:hAnsi="Calibri" w:cs="Calibri"/>
                <w:b/>
                <w:bCs/>
                <w:color w:val="000000"/>
                <w:szCs w:val="22"/>
              </w:rPr>
              <w:t>.</w:t>
            </w:r>
            <w:r>
              <w:rPr>
                <w:rFonts w:ascii="Calibri" w:hAnsi="Calibri" w:cs="Calibri"/>
                <w:b/>
                <w:bCs/>
                <w:color w:val="000000"/>
                <w:szCs w:val="22"/>
              </w:rPr>
              <w:t>401</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F7170" w14:textId="45B757BE" w:rsidR="00EF267C" w:rsidRPr="00CC30B8" w:rsidRDefault="00EF267C" w:rsidP="00EF267C">
            <w:pPr>
              <w:jc w:val="center"/>
              <w:rPr>
                <w:rFonts w:cs="Arial"/>
                <w:b/>
                <w:sz w:val="20"/>
              </w:rPr>
            </w:pPr>
            <w:r>
              <w:rPr>
                <w:rFonts w:ascii="Calibri" w:hAnsi="Calibri" w:cs="Calibri"/>
                <w:b/>
                <w:bCs/>
                <w:color w:val="000000"/>
                <w:szCs w:val="22"/>
              </w:rPr>
              <w:t>2</w:t>
            </w:r>
            <w:r w:rsidR="00D753BE">
              <w:rPr>
                <w:rFonts w:ascii="Calibri" w:hAnsi="Calibri" w:cs="Calibri"/>
                <w:b/>
                <w:bCs/>
                <w:color w:val="000000"/>
                <w:szCs w:val="22"/>
              </w:rPr>
              <w:t>.</w:t>
            </w:r>
            <w:r>
              <w:rPr>
                <w:rFonts w:ascii="Calibri" w:hAnsi="Calibri" w:cs="Calibri"/>
                <w:b/>
                <w:bCs/>
                <w:color w:val="000000"/>
                <w:szCs w:val="22"/>
              </w:rPr>
              <w:t>524</w:t>
            </w:r>
          </w:p>
        </w:tc>
        <w:tc>
          <w:tcPr>
            <w:tcW w:w="589" w:type="pct"/>
            <w:tcBorders>
              <w:top w:val="single" w:sz="4" w:space="0" w:color="auto"/>
              <w:left w:val="single" w:sz="4" w:space="0" w:color="auto"/>
              <w:bottom w:val="single" w:sz="4" w:space="0" w:color="auto"/>
              <w:right w:val="single" w:sz="4" w:space="0" w:color="auto"/>
            </w:tcBorders>
            <w:vAlign w:val="center"/>
          </w:tcPr>
          <w:p w14:paraId="4F5FC7F4" w14:textId="1BFB4F6D" w:rsidR="00EF267C" w:rsidRPr="00CC30B8" w:rsidRDefault="00EF267C" w:rsidP="00EF267C">
            <w:pPr>
              <w:jc w:val="center"/>
              <w:rPr>
                <w:rFonts w:cs="Arial"/>
                <w:b/>
                <w:color w:val="000000"/>
                <w:sz w:val="20"/>
              </w:rPr>
            </w:pPr>
            <w:r>
              <w:rPr>
                <w:rFonts w:ascii="Calibri" w:hAnsi="Calibri" w:cs="Calibri"/>
                <w:b/>
                <w:bCs/>
                <w:color w:val="000000"/>
                <w:szCs w:val="22"/>
              </w:rPr>
              <w:t>2</w:t>
            </w:r>
            <w:r w:rsidR="00D753BE">
              <w:rPr>
                <w:rFonts w:ascii="Calibri" w:hAnsi="Calibri" w:cs="Calibri"/>
                <w:b/>
                <w:bCs/>
                <w:color w:val="000000"/>
                <w:szCs w:val="22"/>
              </w:rPr>
              <w:t>.</w:t>
            </w:r>
            <w:r>
              <w:rPr>
                <w:rFonts w:ascii="Calibri" w:hAnsi="Calibri" w:cs="Calibri"/>
                <w:b/>
                <w:bCs/>
                <w:color w:val="000000"/>
                <w:szCs w:val="22"/>
              </w:rPr>
              <w:t>874</w:t>
            </w:r>
          </w:p>
        </w:tc>
        <w:tc>
          <w:tcPr>
            <w:tcW w:w="589" w:type="pct"/>
            <w:tcBorders>
              <w:top w:val="single" w:sz="4" w:space="0" w:color="auto"/>
              <w:left w:val="single" w:sz="4" w:space="0" w:color="auto"/>
              <w:bottom w:val="single" w:sz="4" w:space="0" w:color="auto"/>
              <w:right w:val="single" w:sz="4" w:space="0" w:color="auto"/>
            </w:tcBorders>
            <w:vAlign w:val="center"/>
          </w:tcPr>
          <w:p w14:paraId="20D692D9" w14:textId="38A6DEC7" w:rsidR="00EF267C" w:rsidRPr="00CC30B8" w:rsidRDefault="00EF267C" w:rsidP="00EF267C">
            <w:pPr>
              <w:jc w:val="center"/>
              <w:rPr>
                <w:rFonts w:cs="Arial"/>
                <w:b/>
                <w:color w:val="000000"/>
                <w:sz w:val="20"/>
              </w:rPr>
            </w:pPr>
            <w:r>
              <w:rPr>
                <w:rFonts w:ascii="Calibri" w:hAnsi="Calibri" w:cs="Calibri"/>
                <w:b/>
                <w:bCs/>
                <w:color w:val="000000"/>
                <w:szCs w:val="22"/>
              </w:rPr>
              <w:t>3</w:t>
            </w:r>
            <w:r w:rsidR="00D753BE">
              <w:rPr>
                <w:rFonts w:ascii="Calibri" w:hAnsi="Calibri" w:cs="Calibri"/>
                <w:b/>
                <w:bCs/>
                <w:color w:val="000000"/>
                <w:szCs w:val="22"/>
              </w:rPr>
              <w:t>.</w:t>
            </w:r>
            <w:r>
              <w:rPr>
                <w:rFonts w:ascii="Calibri" w:hAnsi="Calibri" w:cs="Calibri"/>
                <w:b/>
                <w:bCs/>
                <w:color w:val="000000"/>
                <w:szCs w:val="22"/>
              </w:rPr>
              <w:t>667</w:t>
            </w:r>
          </w:p>
        </w:tc>
        <w:tc>
          <w:tcPr>
            <w:tcW w:w="589" w:type="pct"/>
            <w:tcBorders>
              <w:top w:val="single" w:sz="4" w:space="0" w:color="auto"/>
              <w:left w:val="single" w:sz="4" w:space="0" w:color="auto"/>
              <w:bottom w:val="single" w:sz="4" w:space="0" w:color="auto"/>
              <w:right w:val="single" w:sz="4" w:space="0" w:color="auto"/>
            </w:tcBorders>
            <w:vAlign w:val="center"/>
          </w:tcPr>
          <w:p w14:paraId="28D57728" w14:textId="1F4C6548" w:rsidR="00EF267C" w:rsidRPr="00EF267C" w:rsidRDefault="00EF267C" w:rsidP="00EF267C">
            <w:pPr>
              <w:jc w:val="center"/>
              <w:rPr>
                <w:rFonts w:ascii="Calibri" w:hAnsi="Calibri" w:cs="Calibri"/>
                <w:b/>
                <w:bCs/>
                <w:color w:val="000000"/>
                <w:szCs w:val="22"/>
              </w:rPr>
            </w:pPr>
            <w:r w:rsidRPr="00EF267C">
              <w:rPr>
                <w:rFonts w:ascii="Calibri" w:hAnsi="Calibri" w:cs="Calibri"/>
                <w:b/>
                <w:bCs/>
                <w:color w:val="000000"/>
                <w:szCs w:val="22"/>
              </w:rPr>
              <w:t>4</w:t>
            </w:r>
            <w:r w:rsidR="00D753BE">
              <w:rPr>
                <w:rFonts w:ascii="Calibri" w:hAnsi="Calibri" w:cs="Calibri"/>
                <w:b/>
                <w:bCs/>
                <w:color w:val="000000"/>
                <w:szCs w:val="22"/>
              </w:rPr>
              <w:t>.</w:t>
            </w:r>
            <w:r w:rsidRPr="00EF267C">
              <w:rPr>
                <w:rFonts w:ascii="Calibri" w:hAnsi="Calibri" w:cs="Calibri"/>
                <w:b/>
                <w:bCs/>
                <w:color w:val="000000"/>
                <w:szCs w:val="22"/>
              </w:rPr>
              <w:t>096</w:t>
            </w:r>
          </w:p>
        </w:tc>
      </w:tr>
    </w:tbl>
    <w:p w14:paraId="52F2C119" w14:textId="6C5A5A1F" w:rsidR="00564E89" w:rsidRPr="00CC30B8" w:rsidRDefault="00564E89" w:rsidP="00CC30B8">
      <w:pPr>
        <w:pStyle w:val="Caption"/>
        <w:tabs>
          <w:tab w:val="left" w:pos="1701"/>
          <w:tab w:val="left" w:pos="2268"/>
          <w:tab w:val="right" w:pos="8789"/>
        </w:tabs>
        <w:spacing w:before="0" w:after="0" w:line="280" w:lineRule="exact"/>
        <w:rPr>
          <w:rFonts w:eastAsia="Calibri" w:cs="Arial"/>
          <w:bCs w:val="0"/>
          <w:szCs w:val="24"/>
          <w:lang w:val="en-US"/>
        </w:rPr>
      </w:pPr>
      <w:bookmarkStart w:id="47" w:name="_Toc40089899"/>
      <w:proofErr w:type="spellStart"/>
      <w:r w:rsidRPr="00CC30B8">
        <w:rPr>
          <w:rFonts w:eastAsia="Calibri" w:cs="Arial"/>
          <w:bCs w:val="0"/>
          <w:szCs w:val="24"/>
          <w:lang w:val="en-US"/>
        </w:rPr>
        <w:t>Tabel</w:t>
      </w:r>
      <w:proofErr w:type="spellEnd"/>
      <w:r w:rsidRPr="00CC30B8">
        <w:rPr>
          <w:rFonts w:eastAsia="Calibri" w:cs="Arial"/>
          <w:bCs w:val="0"/>
          <w:szCs w:val="24"/>
          <w:lang w:val="en-US"/>
        </w:rPr>
        <w:t xml:space="preserve"> </w:t>
      </w:r>
      <w:r w:rsidRPr="00CC30B8">
        <w:rPr>
          <w:rFonts w:eastAsia="Calibri" w:cs="Arial"/>
          <w:bCs w:val="0"/>
          <w:szCs w:val="24"/>
          <w:lang w:val="en-US"/>
        </w:rPr>
        <w:fldChar w:fldCharType="begin"/>
      </w:r>
      <w:r w:rsidRPr="00CC30B8">
        <w:rPr>
          <w:rFonts w:eastAsia="Calibri" w:cs="Arial"/>
          <w:bCs w:val="0"/>
          <w:szCs w:val="24"/>
          <w:lang w:val="en-US"/>
        </w:rPr>
        <w:instrText xml:space="preserve"> SEQ Table \* ARABIC \s 2 </w:instrText>
      </w:r>
      <w:r w:rsidRPr="00CC30B8">
        <w:rPr>
          <w:rFonts w:eastAsia="Calibri" w:cs="Arial"/>
          <w:bCs w:val="0"/>
          <w:szCs w:val="24"/>
          <w:lang w:val="en-US"/>
        </w:rPr>
        <w:fldChar w:fldCharType="separate"/>
      </w:r>
      <w:r w:rsidR="00E85EA9">
        <w:rPr>
          <w:rFonts w:eastAsia="Calibri" w:cs="Arial"/>
          <w:bCs w:val="0"/>
          <w:noProof/>
          <w:szCs w:val="24"/>
          <w:lang w:val="en-US"/>
        </w:rPr>
        <w:t>9</w:t>
      </w:r>
      <w:r w:rsidRPr="00CC30B8">
        <w:rPr>
          <w:rFonts w:eastAsia="Calibri" w:cs="Arial"/>
          <w:bCs w:val="0"/>
          <w:szCs w:val="24"/>
          <w:lang w:val="en-US"/>
        </w:rPr>
        <w:fldChar w:fldCharType="end"/>
      </w:r>
      <w:r w:rsidRPr="00CC30B8">
        <w:rPr>
          <w:rFonts w:eastAsia="Calibri" w:cs="Arial"/>
          <w:bCs w:val="0"/>
          <w:szCs w:val="24"/>
          <w:lang w:val="en-US"/>
        </w:rPr>
        <w:t xml:space="preserve">: </w:t>
      </w:r>
      <w:proofErr w:type="spellStart"/>
      <w:r w:rsidRPr="00CC30B8">
        <w:rPr>
          <w:rFonts w:eastAsia="Calibri" w:cs="Arial"/>
          <w:bCs w:val="0"/>
          <w:szCs w:val="24"/>
          <w:lang w:val="en-US"/>
        </w:rPr>
        <w:t>Evolutia</w:t>
      </w:r>
      <w:proofErr w:type="spellEnd"/>
      <w:r w:rsidRPr="00CC30B8">
        <w:rPr>
          <w:rFonts w:eastAsia="Calibri" w:cs="Arial"/>
          <w:bCs w:val="0"/>
          <w:szCs w:val="24"/>
          <w:lang w:val="en-US"/>
        </w:rPr>
        <w:t xml:space="preserve"> </w:t>
      </w:r>
      <w:proofErr w:type="spellStart"/>
      <w:r w:rsidRPr="00CC30B8">
        <w:rPr>
          <w:rFonts w:eastAsia="Calibri" w:cs="Arial"/>
          <w:bCs w:val="0"/>
          <w:szCs w:val="24"/>
          <w:lang w:val="en-US"/>
        </w:rPr>
        <w:t>cheltuielilor</w:t>
      </w:r>
      <w:proofErr w:type="spellEnd"/>
      <w:r w:rsidRPr="00CC30B8">
        <w:rPr>
          <w:rFonts w:eastAsia="Calibri" w:cs="Arial"/>
          <w:bCs w:val="0"/>
          <w:szCs w:val="24"/>
          <w:lang w:val="en-US"/>
        </w:rPr>
        <w:t xml:space="preserve"> </w:t>
      </w:r>
      <w:proofErr w:type="spellStart"/>
      <w:r w:rsidRPr="00CC30B8">
        <w:rPr>
          <w:rFonts w:eastAsia="Calibri" w:cs="Arial"/>
          <w:bCs w:val="0"/>
          <w:szCs w:val="24"/>
          <w:lang w:val="en-US"/>
        </w:rPr>
        <w:t>gospodariei</w:t>
      </w:r>
      <w:proofErr w:type="spellEnd"/>
      <w:r w:rsidRPr="00CC30B8">
        <w:rPr>
          <w:rFonts w:eastAsia="Calibri" w:cs="Arial"/>
          <w:bCs w:val="0"/>
          <w:szCs w:val="24"/>
          <w:lang w:val="en-US"/>
        </w:rPr>
        <w:t xml:space="preserve"> la </w:t>
      </w:r>
      <w:proofErr w:type="spellStart"/>
      <w:r w:rsidRPr="00CC30B8">
        <w:rPr>
          <w:rFonts w:eastAsia="Calibri" w:cs="Arial"/>
          <w:bCs w:val="0"/>
          <w:szCs w:val="24"/>
          <w:lang w:val="en-US"/>
        </w:rPr>
        <w:t>nivel</w:t>
      </w:r>
      <w:proofErr w:type="spellEnd"/>
      <w:r w:rsidRPr="00CC30B8">
        <w:rPr>
          <w:rFonts w:eastAsia="Calibri" w:cs="Arial"/>
          <w:bCs w:val="0"/>
          <w:szCs w:val="24"/>
          <w:lang w:val="en-US"/>
        </w:rPr>
        <w:t xml:space="preserve"> national</w:t>
      </w:r>
      <w:r w:rsidR="006A04DF">
        <w:rPr>
          <w:rFonts w:eastAsia="Calibri" w:cs="Arial"/>
          <w:bCs w:val="0"/>
          <w:szCs w:val="24"/>
          <w:lang w:val="en-US"/>
        </w:rPr>
        <w:t xml:space="preserve"> (RON/</w:t>
      </w:r>
      <w:proofErr w:type="spellStart"/>
      <w:r w:rsidR="006A04DF">
        <w:rPr>
          <w:rFonts w:eastAsia="Calibri" w:cs="Arial"/>
          <w:bCs w:val="0"/>
          <w:szCs w:val="24"/>
          <w:lang w:val="en-US"/>
        </w:rPr>
        <w:t>luna</w:t>
      </w:r>
      <w:proofErr w:type="spellEnd"/>
      <w:r w:rsidR="006A04DF">
        <w:rPr>
          <w:rFonts w:eastAsia="Calibri" w:cs="Arial"/>
          <w:bCs w:val="0"/>
          <w:szCs w:val="24"/>
          <w:lang w:val="en-US"/>
        </w:rPr>
        <w:t>)</w:t>
      </w:r>
      <w:bookmarkEnd w:id="47"/>
    </w:p>
    <w:p w14:paraId="45E6AD3B" w14:textId="77777777" w:rsidR="00CC30B8" w:rsidRDefault="00CC30B8" w:rsidP="00CC30B8">
      <w:pPr>
        <w:spacing w:line="320" w:lineRule="atLeast"/>
        <w:jc w:val="both"/>
        <w:rPr>
          <w:rFonts w:eastAsiaTheme="minorHAnsi" w:cstheme="minorBidi"/>
          <w:sz w:val="20"/>
          <w:szCs w:val="22"/>
          <w:lang w:val="ro-RO"/>
        </w:rPr>
      </w:pPr>
    </w:p>
    <w:p w14:paraId="3D907F69" w14:textId="77777777" w:rsidR="00C3286F" w:rsidRPr="00CC30B8" w:rsidRDefault="00C3286F" w:rsidP="00CC30B8">
      <w:pPr>
        <w:spacing w:line="320" w:lineRule="atLeast"/>
        <w:jc w:val="both"/>
        <w:rPr>
          <w:rFonts w:eastAsiaTheme="minorHAnsi" w:cstheme="minorBidi"/>
          <w:sz w:val="20"/>
          <w:szCs w:val="22"/>
          <w:lang w:val="ro-RO"/>
        </w:rPr>
      </w:pPr>
      <w:r w:rsidRPr="00CC30B8">
        <w:rPr>
          <w:rFonts w:eastAsiaTheme="minorHAnsi" w:cstheme="minorBidi"/>
          <w:sz w:val="20"/>
          <w:szCs w:val="22"/>
          <w:lang w:val="ro-RO"/>
        </w:rPr>
        <w:t>Din informatiile prezentate anterior se poate observa ca un procent semnificativ din cresterea veniturilor pe gospodarie a fost utilizat pentru achitarea taxelor si impozitelor, aflate si ele in crestere. Ca si consecinta fireasca a majorarii veniturilor gospodariilor, se inregistreaza o crestere si pe partea de consum a acestora.</w:t>
      </w:r>
    </w:p>
    <w:p w14:paraId="6B74A3DA" w14:textId="77777777" w:rsidR="00C3286F" w:rsidRPr="00CC30B8" w:rsidRDefault="00C3286F" w:rsidP="00CC30B8">
      <w:pPr>
        <w:spacing w:line="320" w:lineRule="atLeast"/>
        <w:jc w:val="both"/>
        <w:rPr>
          <w:rFonts w:eastAsiaTheme="minorHAnsi" w:cstheme="minorBidi"/>
          <w:sz w:val="20"/>
          <w:szCs w:val="22"/>
          <w:lang w:val="ro-RO"/>
        </w:rPr>
      </w:pPr>
      <w:r w:rsidRPr="00CC30B8">
        <w:rPr>
          <w:rFonts w:eastAsiaTheme="minorHAnsi" w:cstheme="minorBidi"/>
          <w:sz w:val="20"/>
          <w:szCs w:val="22"/>
          <w:lang w:val="ro-RO"/>
        </w:rPr>
        <w:t xml:space="preserve">Ulterior analizei veniturilor si cheltuielilor unei gospodarii din regiunea </w:t>
      </w:r>
      <w:r w:rsidR="00610DBC" w:rsidRPr="00CC30B8">
        <w:rPr>
          <w:rFonts w:eastAsiaTheme="minorHAnsi" w:cstheme="minorBidi"/>
          <w:sz w:val="20"/>
          <w:szCs w:val="22"/>
          <w:lang w:val="ro-RO"/>
        </w:rPr>
        <w:t>Sud-Vest</w:t>
      </w:r>
      <w:r w:rsidRPr="00CC30B8">
        <w:rPr>
          <w:rFonts w:eastAsiaTheme="minorHAnsi" w:cstheme="minorBidi"/>
          <w:sz w:val="20"/>
          <w:szCs w:val="22"/>
          <w:lang w:val="ro-RO"/>
        </w:rPr>
        <w:t xml:space="preserve">, va fi calculat venitul disponibil la nivelul acesteia, prin deducerea cheltuielilor cu impozitele si contributiile din veniturile totale. Acelasi calcul va fi realizat si la nivel national in vederea compararii acestor valori pentru a determina capacitatea gospodariilor de a achita serviciile de apa si canalizare. </w:t>
      </w:r>
    </w:p>
    <w:p w14:paraId="577F3191" w14:textId="77777777" w:rsidR="00C3286F" w:rsidRPr="00BF1EBE" w:rsidRDefault="00C3286F" w:rsidP="00CC30B8">
      <w:pPr>
        <w:spacing w:line="320" w:lineRule="atLeast"/>
        <w:jc w:val="both"/>
        <w:rPr>
          <w:rFonts w:eastAsiaTheme="minorHAnsi" w:cstheme="minorBidi"/>
          <w:sz w:val="20"/>
          <w:szCs w:val="22"/>
          <w:lang w:val="ro-RO"/>
        </w:rPr>
      </w:pPr>
      <w:r w:rsidRPr="00BF1EBE">
        <w:rPr>
          <w:rFonts w:eastAsiaTheme="minorHAnsi" w:cstheme="minorBidi"/>
          <w:sz w:val="20"/>
          <w:szCs w:val="22"/>
          <w:lang w:val="ro-RO"/>
        </w:rPr>
        <w:lastRenderedPageBreak/>
        <w:t>Aceste informatii sunt necesare si vor fi studiate in detaliu in cadrul analizei de suportabilitate, care este o functie atat de pret a serviciului, cat si de abilitate a gospodariilor de a plati pentru aceste servicii.</w:t>
      </w:r>
    </w:p>
    <w:bookmarkEnd w:id="33"/>
    <w:p w14:paraId="395FDF51" w14:textId="77777777" w:rsidR="00D92B80" w:rsidRPr="00BF1EBE" w:rsidRDefault="00D92B80" w:rsidP="00CC30B8">
      <w:pPr>
        <w:spacing w:line="320" w:lineRule="atLeast"/>
        <w:jc w:val="both"/>
        <w:rPr>
          <w:rFonts w:eastAsiaTheme="minorHAnsi" w:cstheme="minorBidi"/>
          <w:sz w:val="20"/>
          <w:szCs w:val="22"/>
          <w:lang w:val="ro-RO"/>
        </w:rPr>
      </w:pPr>
    </w:p>
    <w:p w14:paraId="459D5F6B" w14:textId="0F5134B6" w:rsidR="00C3286F" w:rsidRPr="00BF1EBE" w:rsidRDefault="00C3286F" w:rsidP="00CC30B8">
      <w:pPr>
        <w:spacing w:line="320" w:lineRule="atLeast"/>
        <w:jc w:val="both"/>
        <w:rPr>
          <w:rFonts w:eastAsiaTheme="minorHAnsi" w:cstheme="minorBidi"/>
          <w:sz w:val="20"/>
          <w:szCs w:val="22"/>
          <w:lang w:val="ro-RO"/>
        </w:rPr>
      </w:pPr>
      <w:r w:rsidRPr="00BF1EBE">
        <w:rPr>
          <w:rFonts w:eastAsiaTheme="minorHAnsi" w:cstheme="minorBidi"/>
          <w:sz w:val="20"/>
          <w:szCs w:val="22"/>
          <w:lang w:val="ro-RO"/>
        </w:rPr>
        <w:t>Proiectul de investitii este propus a fi implementat intr-o regiune avand urmatoarele caracteristici:</w:t>
      </w:r>
    </w:p>
    <w:p w14:paraId="41625A3F" w14:textId="4A6AAD49" w:rsidR="00C3286F" w:rsidRPr="00BF1EBE" w:rsidRDefault="00C3286F" w:rsidP="00CC0E40">
      <w:pPr>
        <w:pStyle w:val="ListParagraph"/>
        <w:numPr>
          <w:ilvl w:val="0"/>
          <w:numId w:val="2"/>
        </w:numPr>
        <w:spacing w:before="0" w:line="320" w:lineRule="exact"/>
        <w:rPr>
          <w:rStyle w:val="ui-column-title1"/>
          <w:rFonts w:ascii="Arial" w:eastAsiaTheme="minorHAnsi" w:hAnsi="Arial" w:cs="Arial"/>
          <w:color w:val="000000" w:themeColor="text1"/>
          <w:sz w:val="20"/>
          <w:lang w:val="en-US"/>
        </w:rPr>
      </w:pPr>
      <w:proofErr w:type="spellStart"/>
      <w:r w:rsidRPr="00BF1EBE">
        <w:rPr>
          <w:rStyle w:val="ui-column-title1"/>
          <w:rFonts w:ascii="Arial" w:eastAsiaTheme="minorHAnsi" w:hAnsi="Arial" w:cs="Arial"/>
          <w:color w:val="000000" w:themeColor="text1"/>
          <w:sz w:val="20"/>
          <w:lang w:val="en-US"/>
        </w:rPr>
        <w:t>Judetul</w:t>
      </w:r>
      <w:proofErr w:type="spellEnd"/>
      <w:r w:rsidRPr="00BF1EBE">
        <w:rPr>
          <w:rStyle w:val="ui-column-title1"/>
          <w:rFonts w:ascii="Arial" w:eastAsiaTheme="minorHAnsi" w:hAnsi="Arial" w:cs="Arial"/>
          <w:color w:val="000000" w:themeColor="text1"/>
          <w:sz w:val="20"/>
          <w:lang w:val="en-US"/>
        </w:rPr>
        <w:t xml:space="preserve"> </w:t>
      </w:r>
      <w:proofErr w:type="spellStart"/>
      <w:r w:rsidRPr="00BF1EBE">
        <w:rPr>
          <w:rStyle w:val="ui-column-title1"/>
          <w:rFonts w:ascii="Arial" w:eastAsiaTheme="minorHAnsi" w:hAnsi="Arial" w:cs="Arial"/>
          <w:color w:val="000000" w:themeColor="text1"/>
          <w:sz w:val="20"/>
          <w:lang w:val="en-US"/>
        </w:rPr>
        <w:t>este</w:t>
      </w:r>
      <w:proofErr w:type="spellEnd"/>
      <w:r w:rsidRPr="00BF1EBE">
        <w:rPr>
          <w:rStyle w:val="ui-column-title1"/>
          <w:rFonts w:ascii="Arial" w:eastAsiaTheme="minorHAnsi" w:hAnsi="Arial" w:cs="Arial"/>
          <w:color w:val="000000" w:themeColor="text1"/>
          <w:sz w:val="20"/>
          <w:lang w:val="en-US"/>
        </w:rPr>
        <w:t xml:space="preserve"> </w:t>
      </w:r>
      <w:r w:rsidR="00D92B80" w:rsidRPr="00BF1EBE">
        <w:rPr>
          <w:rStyle w:val="ui-column-title1"/>
          <w:rFonts w:ascii="Arial" w:eastAsiaTheme="minorHAnsi" w:hAnsi="Arial" w:cs="Arial"/>
          <w:color w:val="000000" w:themeColor="text1"/>
          <w:sz w:val="20"/>
          <w:lang w:val="en-US"/>
        </w:rPr>
        <w:t>sub</w:t>
      </w:r>
      <w:r w:rsidR="00172F3F" w:rsidRPr="00BF1EBE">
        <w:rPr>
          <w:rStyle w:val="ui-column-title1"/>
          <w:rFonts w:ascii="Arial" w:eastAsiaTheme="minorHAnsi" w:hAnsi="Arial" w:cs="Arial"/>
          <w:color w:val="000000" w:themeColor="text1"/>
          <w:sz w:val="20"/>
          <w:lang w:val="en-US"/>
        </w:rPr>
        <w:t xml:space="preserve"> </w:t>
      </w:r>
      <w:r w:rsidRPr="00BF1EBE">
        <w:rPr>
          <w:rStyle w:val="ui-column-title1"/>
          <w:rFonts w:ascii="Arial" w:eastAsiaTheme="minorHAnsi" w:hAnsi="Arial" w:cs="Arial"/>
          <w:color w:val="000000" w:themeColor="text1"/>
          <w:sz w:val="20"/>
          <w:lang w:val="en-US"/>
        </w:rPr>
        <w:t xml:space="preserve">media </w:t>
      </w:r>
      <w:proofErr w:type="spellStart"/>
      <w:r w:rsidRPr="00BF1EBE">
        <w:rPr>
          <w:rStyle w:val="ui-column-title1"/>
          <w:rFonts w:ascii="Arial" w:eastAsiaTheme="minorHAnsi" w:hAnsi="Arial" w:cs="Arial"/>
          <w:color w:val="000000" w:themeColor="text1"/>
          <w:sz w:val="20"/>
          <w:lang w:val="en-US"/>
        </w:rPr>
        <w:t>nationala</w:t>
      </w:r>
      <w:proofErr w:type="spellEnd"/>
      <w:r w:rsidRPr="00BF1EBE">
        <w:rPr>
          <w:rStyle w:val="ui-column-title1"/>
          <w:rFonts w:ascii="Arial" w:eastAsiaTheme="minorHAnsi" w:hAnsi="Arial" w:cs="Arial"/>
          <w:color w:val="000000" w:themeColor="text1"/>
          <w:sz w:val="20"/>
          <w:lang w:val="en-US"/>
        </w:rPr>
        <w:t xml:space="preserve"> din </w:t>
      </w:r>
      <w:proofErr w:type="spellStart"/>
      <w:r w:rsidRPr="00BF1EBE">
        <w:rPr>
          <w:rStyle w:val="ui-column-title1"/>
          <w:rFonts w:ascii="Arial" w:eastAsiaTheme="minorHAnsi" w:hAnsi="Arial" w:cs="Arial"/>
          <w:color w:val="000000" w:themeColor="text1"/>
          <w:sz w:val="20"/>
          <w:lang w:val="en-US"/>
        </w:rPr>
        <w:t>punct</w:t>
      </w:r>
      <w:proofErr w:type="spellEnd"/>
      <w:r w:rsidRPr="00BF1EBE">
        <w:rPr>
          <w:rStyle w:val="ui-column-title1"/>
          <w:rFonts w:ascii="Arial" w:eastAsiaTheme="minorHAnsi" w:hAnsi="Arial" w:cs="Arial"/>
          <w:color w:val="000000" w:themeColor="text1"/>
          <w:sz w:val="20"/>
          <w:lang w:val="en-US"/>
        </w:rPr>
        <w:t xml:space="preserve"> de </w:t>
      </w:r>
      <w:proofErr w:type="spellStart"/>
      <w:r w:rsidRPr="00BF1EBE">
        <w:rPr>
          <w:rStyle w:val="ui-column-title1"/>
          <w:rFonts w:ascii="Arial" w:eastAsiaTheme="minorHAnsi" w:hAnsi="Arial" w:cs="Arial"/>
          <w:color w:val="000000" w:themeColor="text1"/>
          <w:sz w:val="20"/>
          <w:lang w:val="en-US"/>
        </w:rPr>
        <w:t>vedere</w:t>
      </w:r>
      <w:proofErr w:type="spellEnd"/>
      <w:r w:rsidRPr="00BF1EBE">
        <w:rPr>
          <w:rStyle w:val="ui-column-title1"/>
          <w:rFonts w:ascii="Arial" w:eastAsiaTheme="minorHAnsi" w:hAnsi="Arial" w:cs="Arial"/>
          <w:color w:val="000000" w:themeColor="text1"/>
          <w:sz w:val="20"/>
          <w:lang w:val="en-US"/>
        </w:rPr>
        <w:t xml:space="preserve"> al </w:t>
      </w:r>
      <w:proofErr w:type="spellStart"/>
      <w:r w:rsidRPr="00BF1EBE">
        <w:rPr>
          <w:rStyle w:val="ui-column-title1"/>
          <w:rFonts w:ascii="Arial" w:eastAsiaTheme="minorHAnsi" w:hAnsi="Arial" w:cs="Arial"/>
          <w:color w:val="000000" w:themeColor="text1"/>
          <w:sz w:val="20"/>
          <w:lang w:val="en-US"/>
        </w:rPr>
        <w:t>dezvoltarii</w:t>
      </w:r>
      <w:proofErr w:type="spellEnd"/>
      <w:r w:rsidRPr="00BF1EBE">
        <w:rPr>
          <w:rStyle w:val="ui-column-title1"/>
          <w:rFonts w:ascii="Arial" w:eastAsiaTheme="minorHAnsi" w:hAnsi="Arial" w:cs="Arial"/>
          <w:color w:val="000000" w:themeColor="text1"/>
          <w:sz w:val="20"/>
          <w:lang w:val="en-US"/>
        </w:rPr>
        <w:t xml:space="preserve"> </w:t>
      </w:r>
      <w:proofErr w:type="spellStart"/>
      <w:r w:rsidRPr="00BF1EBE">
        <w:rPr>
          <w:rStyle w:val="ui-column-title1"/>
          <w:rFonts w:ascii="Arial" w:eastAsiaTheme="minorHAnsi" w:hAnsi="Arial" w:cs="Arial"/>
          <w:color w:val="000000" w:themeColor="text1"/>
          <w:sz w:val="20"/>
          <w:lang w:val="en-US"/>
        </w:rPr>
        <w:t>economice</w:t>
      </w:r>
      <w:proofErr w:type="spellEnd"/>
      <w:r w:rsidRPr="00BF1EBE">
        <w:rPr>
          <w:rStyle w:val="ui-column-title1"/>
          <w:rFonts w:ascii="Arial" w:eastAsiaTheme="minorHAnsi" w:hAnsi="Arial" w:cs="Arial"/>
          <w:color w:val="000000" w:themeColor="text1"/>
          <w:sz w:val="20"/>
          <w:lang w:val="en-US"/>
        </w:rPr>
        <w:t>;</w:t>
      </w:r>
    </w:p>
    <w:p w14:paraId="752CFC93" w14:textId="76DCCA6A" w:rsidR="00C3286F" w:rsidRPr="00BF1EBE" w:rsidRDefault="00664297" w:rsidP="00CC0E40">
      <w:pPr>
        <w:pStyle w:val="ListParagraph"/>
        <w:numPr>
          <w:ilvl w:val="0"/>
          <w:numId w:val="2"/>
        </w:numPr>
        <w:spacing w:before="0" w:line="320" w:lineRule="exact"/>
        <w:rPr>
          <w:rStyle w:val="ui-column-title1"/>
          <w:rFonts w:ascii="Arial" w:eastAsiaTheme="minorHAnsi" w:hAnsi="Arial" w:cs="Arial"/>
          <w:color w:val="000000" w:themeColor="text1"/>
          <w:sz w:val="20"/>
          <w:lang w:val="en-US"/>
        </w:rPr>
      </w:pPr>
      <w:proofErr w:type="spellStart"/>
      <w:r w:rsidRPr="00BF1EBE">
        <w:rPr>
          <w:rStyle w:val="ui-column-title1"/>
          <w:rFonts w:ascii="Arial" w:eastAsiaTheme="minorHAnsi" w:hAnsi="Arial" w:cs="Arial"/>
          <w:color w:val="000000" w:themeColor="text1"/>
          <w:sz w:val="20"/>
          <w:lang w:val="en-US"/>
        </w:rPr>
        <w:t>Veniturile</w:t>
      </w:r>
      <w:proofErr w:type="spellEnd"/>
      <w:r w:rsidRPr="00BF1EBE">
        <w:rPr>
          <w:rStyle w:val="ui-column-title1"/>
          <w:rFonts w:ascii="Arial" w:eastAsiaTheme="minorHAnsi" w:hAnsi="Arial" w:cs="Arial"/>
          <w:color w:val="000000" w:themeColor="text1"/>
          <w:sz w:val="20"/>
          <w:lang w:val="en-US"/>
        </w:rPr>
        <w:t xml:space="preserve"> </w:t>
      </w:r>
      <w:proofErr w:type="spellStart"/>
      <w:r w:rsidRPr="00BF1EBE">
        <w:rPr>
          <w:rStyle w:val="ui-column-title1"/>
          <w:rFonts w:ascii="Arial" w:eastAsiaTheme="minorHAnsi" w:hAnsi="Arial" w:cs="Arial"/>
          <w:color w:val="000000" w:themeColor="text1"/>
          <w:sz w:val="20"/>
          <w:lang w:val="en-US"/>
        </w:rPr>
        <w:t>gospodaresti</w:t>
      </w:r>
      <w:proofErr w:type="spellEnd"/>
      <w:r w:rsidRPr="00BF1EBE">
        <w:rPr>
          <w:rStyle w:val="ui-column-title1"/>
          <w:rFonts w:ascii="Arial" w:eastAsiaTheme="minorHAnsi" w:hAnsi="Arial" w:cs="Arial"/>
          <w:color w:val="000000" w:themeColor="text1"/>
          <w:sz w:val="20"/>
          <w:lang w:val="en-US"/>
        </w:rPr>
        <w:t xml:space="preserve"> sunt </w:t>
      </w:r>
      <w:r w:rsidR="00D92B80" w:rsidRPr="00BF1EBE">
        <w:rPr>
          <w:rStyle w:val="ui-column-title1"/>
          <w:rFonts w:ascii="Arial" w:eastAsiaTheme="minorHAnsi" w:hAnsi="Arial" w:cs="Arial"/>
          <w:color w:val="000000" w:themeColor="text1"/>
          <w:sz w:val="20"/>
          <w:lang w:val="en-US"/>
        </w:rPr>
        <w:t xml:space="preserve">sub </w:t>
      </w:r>
      <w:r w:rsidR="00C3286F" w:rsidRPr="00BF1EBE">
        <w:rPr>
          <w:rStyle w:val="ui-column-title1"/>
          <w:rFonts w:ascii="Arial" w:eastAsiaTheme="minorHAnsi" w:hAnsi="Arial" w:cs="Arial"/>
          <w:color w:val="000000" w:themeColor="text1"/>
          <w:sz w:val="20"/>
          <w:lang w:val="en-US"/>
        </w:rPr>
        <w:t xml:space="preserve">media </w:t>
      </w:r>
      <w:proofErr w:type="spellStart"/>
      <w:r w:rsidR="00C3286F" w:rsidRPr="00BF1EBE">
        <w:rPr>
          <w:rStyle w:val="ui-column-title1"/>
          <w:rFonts w:ascii="Arial" w:eastAsiaTheme="minorHAnsi" w:hAnsi="Arial" w:cs="Arial"/>
          <w:color w:val="000000" w:themeColor="text1"/>
          <w:sz w:val="20"/>
          <w:lang w:val="en-US"/>
        </w:rPr>
        <w:t>nationala</w:t>
      </w:r>
      <w:proofErr w:type="spellEnd"/>
      <w:r w:rsidR="00C3286F" w:rsidRPr="00BF1EBE">
        <w:rPr>
          <w:rStyle w:val="ui-column-title1"/>
          <w:rFonts w:ascii="Arial" w:eastAsiaTheme="minorHAnsi" w:hAnsi="Arial" w:cs="Arial"/>
          <w:color w:val="000000" w:themeColor="text1"/>
          <w:sz w:val="20"/>
          <w:lang w:val="en-US"/>
        </w:rPr>
        <w:t xml:space="preserve"> (media </w:t>
      </w:r>
      <w:proofErr w:type="spellStart"/>
      <w:r w:rsidR="00C3286F" w:rsidRPr="00BF1EBE">
        <w:rPr>
          <w:rStyle w:val="ui-column-title1"/>
          <w:rFonts w:ascii="Arial" w:eastAsiaTheme="minorHAnsi" w:hAnsi="Arial" w:cs="Arial"/>
          <w:color w:val="000000" w:themeColor="text1"/>
          <w:sz w:val="20"/>
          <w:lang w:val="en-US"/>
        </w:rPr>
        <w:t>salariilor</w:t>
      </w:r>
      <w:proofErr w:type="spellEnd"/>
      <w:r w:rsidR="00C3286F" w:rsidRPr="00BF1EBE">
        <w:rPr>
          <w:rStyle w:val="ui-column-title1"/>
          <w:rFonts w:ascii="Arial" w:eastAsiaTheme="minorHAnsi" w:hAnsi="Arial" w:cs="Arial"/>
          <w:color w:val="000000" w:themeColor="text1"/>
          <w:sz w:val="20"/>
          <w:lang w:val="en-US"/>
        </w:rPr>
        <w:t xml:space="preserve"> </w:t>
      </w:r>
      <w:proofErr w:type="spellStart"/>
      <w:r w:rsidR="000F3DB6" w:rsidRPr="00BF1EBE">
        <w:rPr>
          <w:rStyle w:val="ui-column-title1"/>
          <w:rFonts w:ascii="Arial" w:eastAsiaTheme="minorHAnsi" w:hAnsi="Arial" w:cs="Arial"/>
          <w:color w:val="000000" w:themeColor="text1"/>
          <w:sz w:val="20"/>
          <w:lang w:val="en-US"/>
        </w:rPr>
        <w:t>este</w:t>
      </w:r>
      <w:proofErr w:type="spellEnd"/>
      <w:r w:rsidR="000F3DB6" w:rsidRPr="00BF1EBE">
        <w:rPr>
          <w:rStyle w:val="ui-column-title1"/>
          <w:rFonts w:ascii="Arial" w:eastAsiaTheme="minorHAnsi" w:hAnsi="Arial" w:cs="Arial"/>
          <w:color w:val="000000" w:themeColor="text1"/>
          <w:sz w:val="20"/>
          <w:lang w:val="en-US"/>
        </w:rPr>
        <w:t xml:space="preserve"> </w:t>
      </w:r>
      <w:r w:rsidR="00D92B80" w:rsidRPr="00BF1EBE">
        <w:rPr>
          <w:rStyle w:val="ui-column-title1"/>
          <w:rFonts w:ascii="Arial" w:eastAsiaTheme="minorHAnsi" w:hAnsi="Arial" w:cs="Arial"/>
          <w:color w:val="000000" w:themeColor="text1"/>
          <w:sz w:val="20"/>
          <w:lang w:val="en-US"/>
        </w:rPr>
        <w:t>cu 1</w:t>
      </w:r>
      <w:r w:rsidR="00BF1EBE" w:rsidRPr="00BF1EBE">
        <w:rPr>
          <w:rStyle w:val="ui-column-title1"/>
          <w:rFonts w:ascii="Arial" w:eastAsiaTheme="minorHAnsi" w:hAnsi="Arial" w:cs="Arial"/>
          <w:color w:val="000000" w:themeColor="text1"/>
          <w:sz w:val="20"/>
          <w:lang w:val="en-US"/>
        </w:rPr>
        <w:t>1</w:t>
      </w:r>
      <w:r w:rsidR="00D92B80" w:rsidRPr="00BF1EBE">
        <w:rPr>
          <w:rStyle w:val="ui-column-title1"/>
          <w:rFonts w:ascii="Arial" w:eastAsiaTheme="minorHAnsi" w:hAnsi="Arial" w:cs="Arial"/>
          <w:color w:val="000000" w:themeColor="text1"/>
          <w:sz w:val="20"/>
          <w:lang w:val="en-US"/>
        </w:rPr>
        <w:t xml:space="preserve">% </w:t>
      </w:r>
      <w:proofErr w:type="spellStart"/>
      <w:r w:rsidR="00D92B80" w:rsidRPr="00BF1EBE">
        <w:rPr>
          <w:rStyle w:val="ui-column-title1"/>
          <w:rFonts w:ascii="Arial" w:eastAsiaTheme="minorHAnsi" w:hAnsi="Arial" w:cs="Arial"/>
          <w:color w:val="000000" w:themeColor="text1"/>
          <w:sz w:val="20"/>
          <w:lang w:val="en-US"/>
        </w:rPr>
        <w:t>mai</w:t>
      </w:r>
      <w:proofErr w:type="spellEnd"/>
      <w:r w:rsidR="00D92B80" w:rsidRPr="00BF1EBE">
        <w:rPr>
          <w:rStyle w:val="ui-column-title1"/>
          <w:rFonts w:ascii="Arial" w:eastAsiaTheme="minorHAnsi" w:hAnsi="Arial" w:cs="Arial"/>
          <w:color w:val="000000" w:themeColor="text1"/>
          <w:sz w:val="20"/>
          <w:lang w:val="en-US"/>
        </w:rPr>
        <w:t xml:space="preserve"> </w:t>
      </w:r>
      <w:proofErr w:type="spellStart"/>
      <w:r w:rsidR="00D92B80" w:rsidRPr="00BF1EBE">
        <w:rPr>
          <w:rStyle w:val="ui-column-title1"/>
          <w:rFonts w:ascii="Arial" w:eastAsiaTheme="minorHAnsi" w:hAnsi="Arial" w:cs="Arial"/>
          <w:color w:val="000000" w:themeColor="text1"/>
          <w:sz w:val="20"/>
          <w:lang w:val="en-US"/>
        </w:rPr>
        <w:t>redusa</w:t>
      </w:r>
      <w:proofErr w:type="spellEnd"/>
      <w:r w:rsidR="00D92B80" w:rsidRPr="00BF1EBE">
        <w:rPr>
          <w:rStyle w:val="ui-column-title1"/>
          <w:rFonts w:ascii="Arial" w:eastAsiaTheme="minorHAnsi" w:hAnsi="Arial" w:cs="Arial"/>
          <w:color w:val="000000" w:themeColor="text1"/>
          <w:sz w:val="20"/>
          <w:lang w:val="en-US"/>
        </w:rPr>
        <w:t xml:space="preserve"> </w:t>
      </w:r>
      <w:proofErr w:type="spellStart"/>
      <w:r w:rsidR="00D92B80" w:rsidRPr="00BF1EBE">
        <w:rPr>
          <w:rStyle w:val="ui-column-title1"/>
          <w:rFonts w:ascii="Arial" w:eastAsiaTheme="minorHAnsi" w:hAnsi="Arial" w:cs="Arial"/>
          <w:color w:val="000000" w:themeColor="text1"/>
          <w:sz w:val="20"/>
          <w:lang w:val="en-US"/>
        </w:rPr>
        <w:t>decat</w:t>
      </w:r>
      <w:proofErr w:type="spellEnd"/>
      <w:r w:rsidR="00C3286F" w:rsidRPr="00BF1EBE">
        <w:rPr>
          <w:rStyle w:val="ui-column-title1"/>
          <w:rFonts w:ascii="Arial" w:eastAsiaTheme="minorHAnsi" w:hAnsi="Arial" w:cs="Arial"/>
          <w:color w:val="000000" w:themeColor="text1"/>
          <w:sz w:val="20"/>
          <w:lang w:val="en-US"/>
        </w:rPr>
        <w:t xml:space="preserve"> media </w:t>
      </w:r>
      <w:proofErr w:type="spellStart"/>
      <w:r w:rsidR="00C3286F" w:rsidRPr="00BF1EBE">
        <w:rPr>
          <w:rStyle w:val="ui-column-title1"/>
          <w:rFonts w:ascii="Arial" w:eastAsiaTheme="minorHAnsi" w:hAnsi="Arial" w:cs="Arial"/>
          <w:color w:val="000000" w:themeColor="text1"/>
          <w:sz w:val="20"/>
          <w:lang w:val="en-US"/>
        </w:rPr>
        <w:t>nationala</w:t>
      </w:r>
      <w:proofErr w:type="spellEnd"/>
      <w:r w:rsidR="000F3DB6" w:rsidRPr="00BF1EBE">
        <w:rPr>
          <w:rStyle w:val="ui-column-title1"/>
          <w:rFonts w:ascii="Arial" w:eastAsiaTheme="minorHAnsi" w:hAnsi="Arial" w:cs="Arial"/>
          <w:color w:val="000000" w:themeColor="text1"/>
          <w:sz w:val="20"/>
          <w:lang w:val="en-US"/>
        </w:rPr>
        <w:t xml:space="preserve"> </w:t>
      </w:r>
      <w:r w:rsidR="00C3286F" w:rsidRPr="00BF1EBE">
        <w:rPr>
          <w:rStyle w:val="ui-column-title1"/>
          <w:rFonts w:ascii="Arial" w:eastAsiaTheme="minorHAnsi" w:hAnsi="Arial" w:cs="Arial"/>
          <w:color w:val="000000" w:themeColor="text1"/>
          <w:sz w:val="20"/>
          <w:lang w:val="en-US"/>
        </w:rPr>
        <w:t>etc.);</w:t>
      </w:r>
    </w:p>
    <w:p w14:paraId="59E27D80" w14:textId="77777777" w:rsidR="00C3286F" w:rsidRPr="00BF1EBE" w:rsidRDefault="00C3286F" w:rsidP="00CC0E40">
      <w:pPr>
        <w:pStyle w:val="ListParagraph"/>
        <w:numPr>
          <w:ilvl w:val="0"/>
          <w:numId w:val="2"/>
        </w:numPr>
        <w:spacing w:before="0" w:line="320" w:lineRule="exact"/>
        <w:rPr>
          <w:rStyle w:val="ui-column-title1"/>
          <w:rFonts w:ascii="Arial" w:eastAsiaTheme="minorHAnsi" w:hAnsi="Arial" w:cs="Arial"/>
          <w:color w:val="000000" w:themeColor="text1"/>
          <w:sz w:val="20"/>
          <w:lang w:val="en-US"/>
        </w:rPr>
      </w:pPr>
      <w:proofErr w:type="spellStart"/>
      <w:r w:rsidRPr="00BF1EBE">
        <w:rPr>
          <w:rStyle w:val="ui-column-title1"/>
          <w:rFonts w:ascii="Arial" w:eastAsiaTheme="minorHAnsi" w:hAnsi="Arial" w:cs="Arial"/>
          <w:color w:val="000000" w:themeColor="text1"/>
          <w:sz w:val="20"/>
          <w:lang w:val="en-US"/>
        </w:rPr>
        <w:t>Sistemele</w:t>
      </w:r>
      <w:proofErr w:type="spellEnd"/>
      <w:r w:rsidRPr="00BF1EBE">
        <w:rPr>
          <w:rStyle w:val="ui-column-title1"/>
          <w:rFonts w:ascii="Arial" w:eastAsiaTheme="minorHAnsi" w:hAnsi="Arial" w:cs="Arial"/>
          <w:color w:val="000000" w:themeColor="text1"/>
          <w:sz w:val="20"/>
          <w:lang w:val="en-US"/>
        </w:rPr>
        <w:t xml:space="preserve"> de </w:t>
      </w:r>
      <w:proofErr w:type="spellStart"/>
      <w:r w:rsidRPr="00BF1EBE">
        <w:rPr>
          <w:rStyle w:val="ui-column-title1"/>
          <w:rFonts w:ascii="Arial" w:eastAsiaTheme="minorHAnsi" w:hAnsi="Arial" w:cs="Arial"/>
          <w:color w:val="000000" w:themeColor="text1"/>
          <w:sz w:val="20"/>
          <w:lang w:val="en-US"/>
        </w:rPr>
        <w:t>apa</w:t>
      </w:r>
      <w:proofErr w:type="spellEnd"/>
      <w:r w:rsidRPr="00BF1EBE">
        <w:rPr>
          <w:rStyle w:val="ui-column-title1"/>
          <w:rFonts w:ascii="Arial" w:eastAsiaTheme="minorHAnsi" w:hAnsi="Arial" w:cs="Arial"/>
          <w:color w:val="000000" w:themeColor="text1"/>
          <w:sz w:val="20"/>
          <w:lang w:val="en-US"/>
        </w:rPr>
        <w:t xml:space="preserve"> </w:t>
      </w:r>
      <w:proofErr w:type="spellStart"/>
      <w:r w:rsidRPr="00BF1EBE">
        <w:rPr>
          <w:rStyle w:val="ui-column-title1"/>
          <w:rFonts w:ascii="Arial" w:eastAsiaTheme="minorHAnsi" w:hAnsi="Arial" w:cs="Arial"/>
          <w:color w:val="000000" w:themeColor="text1"/>
          <w:sz w:val="20"/>
          <w:lang w:val="en-US"/>
        </w:rPr>
        <w:t>si</w:t>
      </w:r>
      <w:proofErr w:type="spellEnd"/>
      <w:r w:rsidRPr="00BF1EBE">
        <w:rPr>
          <w:rStyle w:val="ui-column-title1"/>
          <w:rFonts w:ascii="Arial" w:eastAsiaTheme="minorHAnsi" w:hAnsi="Arial" w:cs="Arial"/>
          <w:color w:val="000000" w:themeColor="text1"/>
          <w:sz w:val="20"/>
          <w:lang w:val="en-US"/>
        </w:rPr>
        <w:t xml:space="preserve"> </w:t>
      </w:r>
      <w:proofErr w:type="spellStart"/>
      <w:r w:rsidRPr="00BF1EBE">
        <w:rPr>
          <w:rStyle w:val="ui-column-title1"/>
          <w:rFonts w:ascii="Arial" w:eastAsiaTheme="minorHAnsi" w:hAnsi="Arial" w:cs="Arial"/>
          <w:color w:val="000000" w:themeColor="text1"/>
          <w:sz w:val="20"/>
          <w:lang w:val="en-US"/>
        </w:rPr>
        <w:t>apa</w:t>
      </w:r>
      <w:proofErr w:type="spellEnd"/>
      <w:r w:rsidRPr="00BF1EBE">
        <w:rPr>
          <w:rStyle w:val="ui-column-title1"/>
          <w:rFonts w:ascii="Arial" w:eastAsiaTheme="minorHAnsi" w:hAnsi="Arial" w:cs="Arial"/>
          <w:color w:val="000000" w:themeColor="text1"/>
          <w:sz w:val="20"/>
          <w:lang w:val="en-US"/>
        </w:rPr>
        <w:t xml:space="preserve"> </w:t>
      </w:r>
      <w:proofErr w:type="spellStart"/>
      <w:r w:rsidRPr="00BF1EBE">
        <w:rPr>
          <w:rStyle w:val="ui-column-title1"/>
          <w:rFonts w:ascii="Arial" w:eastAsiaTheme="minorHAnsi" w:hAnsi="Arial" w:cs="Arial"/>
          <w:color w:val="000000" w:themeColor="text1"/>
          <w:sz w:val="20"/>
          <w:lang w:val="en-US"/>
        </w:rPr>
        <w:t>uzata</w:t>
      </w:r>
      <w:proofErr w:type="spellEnd"/>
      <w:r w:rsidRPr="00BF1EBE">
        <w:rPr>
          <w:rStyle w:val="ui-column-title1"/>
          <w:rFonts w:ascii="Arial" w:eastAsiaTheme="minorHAnsi" w:hAnsi="Arial" w:cs="Arial"/>
          <w:color w:val="000000" w:themeColor="text1"/>
          <w:sz w:val="20"/>
          <w:lang w:val="en-US"/>
        </w:rPr>
        <w:t xml:space="preserve"> sunt operate la </w:t>
      </w:r>
      <w:proofErr w:type="spellStart"/>
      <w:r w:rsidRPr="00BF1EBE">
        <w:rPr>
          <w:rStyle w:val="ui-column-title1"/>
          <w:rFonts w:ascii="Arial" w:eastAsiaTheme="minorHAnsi" w:hAnsi="Arial" w:cs="Arial"/>
          <w:color w:val="000000" w:themeColor="text1"/>
          <w:sz w:val="20"/>
          <w:lang w:val="en-US"/>
        </w:rPr>
        <w:t>nivel</w:t>
      </w:r>
      <w:proofErr w:type="spellEnd"/>
      <w:r w:rsidRPr="00BF1EBE">
        <w:rPr>
          <w:rStyle w:val="ui-column-title1"/>
          <w:rFonts w:ascii="Arial" w:eastAsiaTheme="minorHAnsi" w:hAnsi="Arial" w:cs="Arial"/>
          <w:color w:val="000000" w:themeColor="text1"/>
          <w:sz w:val="20"/>
          <w:lang w:val="en-US"/>
        </w:rPr>
        <w:t xml:space="preserve"> regional;</w:t>
      </w:r>
    </w:p>
    <w:p w14:paraId="60F57921" w14:textId="177BF393" w:rsidR="00C3286F" w:rsidRPr="00BF1EBE" w:rsidRDefault="00C3286F" w:rsidP="00CC0E40">
      <w:pPr>
        <w:pStyle w:val="ListParagraph"/>
        <w:numPr>
          <w:ilvl w:val="0"/>
          <w:numId w:val="2"/>
        </w:numPr>
        <w:spacing w:before="0" w:line="320" w:lineRule="exact"/>
        <w:rPr>
          <w:rStyle w:val="ui-column-title1"/>
          <w:rFonts w:ascii="Arial" w:eastAsiaTheme="minorHAnsi" w:hAnsi="Arial" w:cs="Arial"/>
          <w:color w:val="000000" w:themeColor="text1"/>
          <w:sz w:val="20"/>
          <w:lang w:val="en-US"/>
        </w:rPr>
      </w:pPr>
      <w:proofErr w:type="spellStart"/>
      <w:r w:rsidRPr="00BF1EBE">
        <w:rPr>
          <w:rStyle w:val="ui-column-title1"/>
          <w:rFonts w:ascii="Arial" w:eastAsiaTheme="minorHAnsi" w:hAnsi="Arial" w:cs="Arial"/>
          <w:color w:val="000000" w:themeColor="text1"/>
          <w:sz w:val="20"/>
          <w:lang w:val="en-US"/>
        </w:rPr>
        <w:t>Dimensiunea</w:t>
      </w:r>
      <w:proofErr w:type="spellEnd"/>
      <w:r w:rsidRPr="00BF1EBE">
        <w:rPr>
          <w:rStyle w:val="ui-column-title1"/>
          <w:rFonts w:ascii="Arial" w:eastAsiaTheme="minorHAnsi" w:hAnsi="Arial" w:cs="Arial"/>
          <w:color w:val="000000" w:themeColor="text1"/>
          <w:sz w:val="20"/>
          <w:lang w:val="en-US"/>
        </w:rPr>
        <w:t xml:space="preserve"> </w:t>
      </w:r>
      <w:proofErr w:type="spellStart"/>
      <w:r w:rsidRPr="00BF1EBE">
        <w:rPr>
          <w:rStyle w:val="ui-column-title1"/>
          <w:rFonts w:ascii="Arial" w:eastAsiaTheme="minorHAnsi" w:hAnsi="Arial" w:cs="Arial"/>
          <w:color w:val="000000" w:themeColor="text1"/>
          <w:sz w:val="20"/>
          <w:lang w:val="en-US"/>
        </w:rPr>
        <w:t>operatorului</w:t>
      </w:r>
      <w:proofErr w:type="spellEnd"/>
      <w:r w:rsidRPr="00BF1EBE">
        <w:rPr>
          <w:rStyle w:val="ui-column-title1"/>
          <w:rFonts w:ascii="Arial" w:eastAsiaTheme="minorHAnsi" w:hAnsi="Arial" w:cs="Arial"/>
          <w:color w:val="000000" w:themeColor="text1"/>
          <w:sz w:val="20"/>
          <w:lang w:val="en-US"/>
        </w:rPr>
        <w:t xml:space="preserve"> regional </w:t>
      </w:r>
      <w:proofErr w:type="spellStart"/>
      <w:r w:rsidRPr="00BF1EBE">
        <w:rPr>
          <w:rStyle w:val="ui-column-title1"/>
          <w:rFonts w:ascii="Arial" w:eastAsiaTheme="minorHAnsi" w:hAnsi="Arial" w:cs="Arial"/>
          <w:color w:val="000000" w:themeColor="text1"/>
          <w:sz w:val="20"/>
          <w:lang w:val="en-US"/>
        </w:rPr>
        <w:t>este</w:t>
      </w:r>
      <w:proofErr w:type="spellEnd"/>
      <w:r w:rsidRPr="00BF1EBE">
        <w:rPr>
          <w:rStyle w:val="ui-column-title1"/>
          <w:rFonts w:ascii="Arial" w:eastAsiaTheme="minorHAnsi" w:hAnsi="Arial" w:cs="Arial"/>
          <w:color w:val="000000" w:themeColor="text1"/>
          <w:sz w:val="20"/>
          <w:lang w:val="en-US"/>
        </w:rPr>
        <w:t xml:space="preserve"> </w:t>
      </w:r>
      <w:r w:rsidR="00664297" w:rsidRPr="00BF1EBE">
        <w:rPr>
          <w:rStyle w:val="ui-column-title1"/>
          <w:rFonts w:ascii="Arial" w:eastAsiaTheme="minorHAnsi" w:hAnsi="Arial" w:cs="Arial"/>
          <w:color w:val="000000" w:themeColor="text1"/>
          <w:sz w:val="20"/>
          <w:lang w:val="en-US"/>
        </w:rPr>
        <w:t>m</w:t>
      </w:r>
      <w:r w:rsidR="00172F3F" w:rsidRPr="00BF1EBE">
        <w:rPr>
          <w:rStyle w:val="ui-column-title1"/>
          <w:rFonts w:ascii="Arial" w:eastAsiaTheme="minorHAnsi" w:hAnsi="Arial" w:cs="Arial"/>
          <w:color w:val="000000" w:themeColor="text1"/>
          <w:sz w:val="20"/>
          <w:lang w:val="en-US"/>
        </w:rPr>
        <w:t>ica</w:t>
      </w:r>
      <w:r w:rsidRPr="00BF1EBE">
        <w:rPr>
          <w:rStyle w:val="ui-column-title1"/>
          <w:rFonts w:ascii="Arial" w:eastAsiaTheme="minorHAnsi" w:hAnsi="Arial" w:cs="Arial"/>
          <w:color w:val="000000" w:themeColor="text1"/>
          <w:sz w:val="20"/>
          <w:lang w:val="en-US"/>
        </w:rPr>
        <w:t xml:space="preserve"> in </w:t>
      </w:r>
      <w:proofErr w:type="spellStart"/>
      <w:r w:rsidRPr="00BF1EBE">
        <w:rPr>
          <w:rStyle w:val="ui-column-title1"/>
          <w:rFonts w:ascii="Arial" w:eastAsiaTheme="minorHAnsi" w:hAnsi="Arial" w:cs="Arial"/>
          <w:color w:val="000000" w:themeColor="text1"/>
          <w:sz w:val="20"/>
          <w:lang w:val="en-US"/>
        </w:rPr>
        <w:t>contextul</w:t>
      </w:r>
      <w:proofErr w:type="spellEnd"/>
      <w:r w:rsidRPr="00BF1EBE">
        <w:rPr>
          <w:rStyle w:val="ui-column-title1"/>
          <w:rFonts w:ascii="Arial" w:eastAsiaTheme="minorHAnsi" w:hAnsi="Arial" w:cs="Arial"/>
          <w:color w:val="000000" w:themeColor="text1"/>
          <w:sz w:val="20"/>
          <w:lang w:val="en-US"/>
        </w:rPr>
        <w:t xml:space="preserve"> </w:t>
      </w:r>
      <w:proofErr w:type="spellStart"/>
      <w:r w:rsidRPr="00BF1EBE">
        <w:rPr>
          <w:rStyle w:val="ui-column-title1"/>
          <w:rFonts w:ascii="Arial" w:eastAsiaTheme="minorHAnsi" w:hAnsi="Arial" w:cs="Arial"/>
          <w:color w:val="000000" w:themeColor="text1"/>
          <w:sz w:val="20"/>
          <w:lang w:val="en-US"/>
        </w:rPr>
        <w:t>sectorului</w:t>
      </w:r>
      <w:proofErr w:type="spellEnd"/>
      <w:r w:rsidRPr="00BF1EBE">
        <w:rPr>
          <w:rStyle w:val="ui-column-title1"/>
          <w:rFonts w:ascii="Arial" w:eastAsiaTheme="minorHAnsi" w:hAnsi="Arial" w:cs="Arial"/>
          <w:color w:val="000000" w:themeColor="text1"/>
          <w:sz w:val="20"/>
          <w:lang w:val="en-US"/>
        </w:rPr>
        <w:t xml:space="preserve"> de </w:t>
      </w:r>
      <w:proofErr w:type="spellStart"/>
      <w:r w:rsidRPr="00BF1EBE">
        <w:rPr>
          <w:rStyle w:val="ui-column-title1"/>
          <w:rFonts w:ascii="Arial" w:eastAsiaTheme="minorHAnsi" w:hAnsi="Arial" w:cs="Arial"/>
          <w:color w:val="000000" w:themeColor="text1"/>
          <w:sz w:val="20"/>
          <w:lang w:val="en-US"/>
        </w:rPr>
        <w:t>apa</w:t>
      </w:r>
      <w:proofErr w:type="spellEnd"/>
      <w:r w:rsidRPr="00BF1EBE">
        <w:rPr>
          <w:rStyle w:val="ui-column-title1"/>
          <w:rFonts w:ascii="Arial" w:eastAsiaTheme="minorHAnsi" w:hAnsi="Arial" w:cs="Arial"/>
          <w:color w:val="000000" w:themeColor="text1"/>
          <w:sz w:val="20"/>
          <w:lang w:val="en-US"/>
        </w:rPr>
        <w:t xml:space="preserve"> din Romania, </w:t>
      </w:r>
      <w:proofErr w:type="spellStart"/>
      <w:r w:rsidRPr="00BF1EBE">
        <w:rPr>
          <w:rStyle w:val="ui-column-title1"/>
          <w:rFonts w:ascii="Arial" w:eastAsiaTheme="minorHAnsi" w:hAnsi="Arial" w:cs="Arial"/>
          <w:color w:val="000000" w:themeColor="text1"/>
          <w:sz w:val="20"/>
          <w:lang w:val="en-US"/>
        </w:rPr>
        <w:t>cea</w:t>
      </w:r>
      <w:proofErr w:type="spellEnd"/>
      <w:r w:rsidRPr="00BF1EBE">
        <w:rPr>
          <w:rStyle w:val="ui-column-title1"/>
          <w:rFonts w:ascii="Arial" w:eastAsiaTheme="minorHAnsi" w:hAnsi="Arial" w:cs="Arial"/>
          <w:color w:val="000000" w:themeColor="text1"/>
          <w:sz w:val="20"/>
          <w:lang w:val="en-US"/>
        </w:rPr>
        <w:t xml:space="preserve"> </w:t>
      </w:r>
      <w:proofErr w:type="spellStart"/>
      <w:r w:rsidRPr="00BF1EBE">
        <w:rPr>
          <w:rStyle w:val="ui-column-title1"/>
          <w:rFonts w:ascii="Arial" w:eastAsiaTheme="minorHAnsi" w:hAnsi="Arial" w:cs="Arial"/>
          <w:color w:val="000000" w:themeColor="text1"/>
          <w:sz w:val="20"/>
          <w:lang w:val="en-US"/>
        </w:rPr>
        <w:t>mai</w:t>
      </w:r>
      <w:proofErr w:type="spellEnd"/>
      <w:r w:rsidRPr="00BF1EBE">
        <w:rPr>
          <w:rStyle w:val="ui-column-title1"/>
          <w:rFonts w:ascii="Arial" w:eastAsiaTheme="minorHAnsi" w:hAnsi="Arial" w:cs="Arial"/>
          <w:color w:val="000000" w:themeColor="text1"/>
          <w:sz w:val="20"/>
          <w:lang w:val="en-US"/>
        </w:rPr>
        <w:t xml:space="preserve"> </w:t>
      </w:r>
      <w:proofErr w:type="spellStart"/>
      <w:r w:rsidRPr="00BF1EBE">
        <w:rPr>
          <w:rStyle w:val="ui-column-title1"/>
          <w:rFonts w:ascii="Arial" w:eastAsiaTheme="minorHAnsi" w:hAnsi="Arial" w:cs="Arial"/>
          <w:color w:val="000000" w:themeColor="text1"/>
          <w:sz w:val="20"/>
          <w:lang w:val="en-US"/>
        </w:rPr>
        <w:t>importanta</w:t>
      </w:r>
      <w:proofErr w:type="spellEnd"/>
      <w:r w:rsidRPr="00BF1EBE">
        <w:rPr>
          <w:rStyle w:val="ui-column-title1"/>
          <w:rFonts w:ascii="Arial" w:eastAsiaTheme="minorHAnsi" w:hAnsi="Arial" w:cs="Arial"/>
          <w:color w:val="000000" w:themeColor="text1"/>
          <w:sz w:val="20"/>
          <w:lang w:val="en-US"/>
        </w:rPr>
        <w:t xml:space="preserve"> </w:t>
      </w:r>
      <w:proofErr w:type="spellStart"/>
      <w:r w:rsidRPr="00BF1EBE">
        <w:rPr>
          <w:rStyle w:val="ui-column-title1"/>
          <w:rFonts w:ascii="Arial" w:eastAsiaTheme="minorHAnsi" w:hAnsi="Arial" w:cs="Arial"/>
          <w:color w:val="000000" w:themeColor="text1"/>
          <w:sz w:val="20"/>
          <w:lang w:val="en-US"/>
        </w:rPr>
        <w:t>categorie</w:t>
      </w:r>
      <w:proofErr w:type="spellEnd"/>
      <w:r w:rsidRPr="00BF1EBE">
        <w:rPr>
          <w:rStyle w:val="ui-column-title1"/>
          <w:rFonts w:ascii="Arial" w:eastAsiaTheme="minorHAnsi" w:hAnsi="Arial" w:cs="Arial"/>
          <w:color w:val="000000" w:themeColor="text1"/>
          <w:sz w:val="20"/>
          <w:lang w:val="en-US"/>
        </w:rPr>
        <w:t xml:space="preserve"> de </w:t>
      </w:r>
      <w:proofErr w:type="spellStart"/>
      <w:r w:rsidRPr="00BF1EBE">
        <w:rPr>
          <w:rStyle w:val="ui-column-title1"/>
          <w:rFonts w:ascii="Arial" w:eastAsiaTheme="minorHAnsi" w:hAnsi="Arial" w:cs="Arial"/>
          <w:color w:val="000000" w:themeColor="text1"/>
          <w:sz w:val="20"/>
          <w:lang w:val="en-US"/>
        </w:rPr>
        <w:t>clienti</w:t>
      </w:r>
      <w:proofErr w:type="spellEnd"/>
      <w:r w:rsidRPr="00BF1EBE">
        <w:rPr>
          <w:rStyle w:val="ui-column-title1"/>
          <w:rFonts w:ascii="Arial" w:eastAsiaTheme="minorHAnsi" w:hAnsi="Arial" w:cs="Arial"/>
          <w:color w:val="000000" w:themeColor="text1"/>
          <w:sz w:val="20"/>
          <w:lang w:val="en-US"/>
        </w:rPr>
        <w:t xml:space="preserve"> </w:t>
      </w:r>
      <w:proofErr w:type="spellStart"/>
      <w:r w:rsidRPr="00BF1EBE">
        <w:rPr>
          <w:rStyle w:val="ui-column-title1"/>
          <w:rFonts w:ascii="Arial" w:eastAsiaTheme="minorHAnsi" w:hAnsi="Arial" w:cs="Arial"/>
          <w:color w:val="000000" w:themeColor="text1"/>
          <w:sz w:val="20"/>
          <w:lang w:val="en-US"/>
        </w:rPr>
        <w:t>fiind</w:t>
      </w:r>
      <w:proofErr w:type="spellEnd"/>
      <w:r w:rsidRPr="00BF1EBE">
        <w:rPr>
          <w:rStyle w:val="ui-column-title1"/>
          <w:rFonts w:ascii="Arial" w:eastAsiaTheme="minorHAnsi" w:hAnsi="Arial" w:cs="Arial"/>
          <w:color w:val="000000" w:themeColor="text1"/>
          <w:sz w:val="20"/>
          <w:lang w:val="en-US"/>
        </w:rPr>
        <w:t xml:space="preserve"> </w:t>
      </w:r>
      <w:proofErr w:type="spellStart"/>
      <w:r w:rsidRPr="00BF1EBE">
        <w:rPr>
          <w:rStyle w:val="ui-column-title1"/>
          <w:rFonts w:ascii="Arial" w:eastAsiaTheme="minorHAnsi" w:hAnsi="Arial" w:cs="Arial"/>
          <w:color w:val="000000" w:themeColor="text1"/>
          <w:sz w:val="20"/>
          <w:lang w:val="en-US"/>
        </w:rPr>
        <w:t>reprezentata</w:t>
      </w:r>
      <w:proofErr w:type="spellEnd"/>
      <w:r w:rsidRPr="00BF1EBE">
        <w:rPr>
          <w:rStyle w:val="ui-column-title1"/>
          <w:rFonts w:ascii="Arial" w:eastAsiaTheme="minorHAnsi" w:hAnsi="Arial" w:cs="Arial"/>
          <w:color w:val="000000" w:themeColor="text1"/>
          <w:sz w:val="20"/>
          <w:lang w:val="en-US"/>
        </w:rPr>
        <w:t xml:space="preserve"> de </w:t>
      </w:r>
      <w:proofErr w:type="spellStart"/>
      <w:r w:rsidRPr="00BF1EBE">
        <w:rPr>
          <w:rStyle w:val="ui-column-title1"/>
          <w:rFonts w:ascii="Arial" w:eastAsiaTheme="minorHAnsi" w:hAnsi="Arial" w:cs="Arial"/>
          <w:color w:val="000000" w:themeColor="text1"/>
          <w:sz w:val="20"/>
          <w:lang w:val="en-US"/>
        </w:rPr>
        <w:t>populatie</w:t>
      </w:r>
      <w:proofErr w:type="spellEnd"/>
      <w:r w:rsidRPr="00BF1EBE">
        <w:rPr>
          <w:rStyle w:val="ui-column-title1"/>
          <w:rFonts w:ascii="Arial" w:eastAsiaTheme="minorHAnsi" w:hAnsi="Arial" w:cs="Arial"/>
          <w:color w:val="000000" w:themeColor="text1"/>
          <w:sz w:val="20"/>
          <w:lang w:val="en-US"/>
        </w:rPr>
        <w:t>.</w:t>
      </w:r>
    </w:p>
    <w:p w14:paraId="093C1A75" w14:textId="77777777" w:rsidR="00D92B80" w:rsidRPr="00D92B80" w:rsidRDefault="00D92B80" w:rsidP="00D92B80">
      <w:pPr>
        <w:spacing w:line="320" w:lineRule="exact"/>
        <w:rPr>
          <w:rStyle w:val="ui-column-title1"/>
          <w:rFonts w:eastAsiaTheme="minorHAnsi" w:cs="Arial"/>
          <w:color w:val="000000" w:themeColor="text1"/>
          <w:sz w:val="20"/>
          <w:lang w:val="en-US"/>
        </w:rPr>
      </w:pPr>
    </w:p>
    <w:p w14:paraId="4434DAD4" w14:textId="77777777" w:rsidR="002D1732" w:rsidRDefault="002D1732">
      <w:r>
        <w:br w:type="page"/>
      </w:r>
    </w:p>
    <w:p w14:paraId="3ABBC9D0" w14:textId="73707A42" w:rsidR="002D1732" w:rsidRPr="00C3286F" w:rsidRDefault="006A7A82" w:rsidP="00CC0E40">
      <w:pPr>
        <w:pStyle w:val="Heading1"/>
        <w:widowControl/>
        <w:numPr>
          <w:ilvl w:val="0"/>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48" w:name="_Toc40089864"/>
      <w:r>
        <w:rPr>
          <w:rFonts w:ascii="Arial Narrow" w:hAnsi="Arial Narrow" w:cs="Arial"/>
          <w:bCs/>
          <w:noProof/>
          <w:kern w:val="32"/>
          <w:sz w:val="24"/>
          <w:lang w:val="ro-RO"/>
        </w:rPr>
        <w:lastRenderedPageBreak/>
        <w:t>O</w:t>
      </w:r>
      <w:r w:rsidR="00664297">
        <w:rPr>
          <w:rFonts w:ascii="Arial Narrow" w:hAnsi="Arial Narrow" w:cs="Arial"/>
          <w:bCs/>
          <w:noProof/>
          <w:kern w:val="32"/>
          <w:sz w:val="24"/>
          <w:lang w:val="ro-RO"/>
        </w:rPr>
        <w:t xml:space="preserve">biectivele </w:t>
      </w:r>
      <w:r w:rsidR="002D1732" w:rsidRPr="00C3286F">
        <w:rPr>
          <w:rFonts w:ascii="Arial Narrow" w:hAnsi="Arial Narrow" w:cs="Arial"/>
          <w:bCs/>
          <w:noProof/>
          <w:kern w:val="32"/>
          <w:sz w:val="24"/>
          <w:lang w:val="ro-RO"/>
        </w:rPr>
        <w:t>Proiectului</w:t>
      </w:r>
      <w:bookmarkEnd w:id="48"/>
    </w:p>
    <w:p w14:paraId="5139FF63" w14:textId="44C8EE77" w:rsidR="002D1732" w:rsidRDefault="002D1732"/>
    <w:p w14:paraId="5FD34D89" w14:textId="77777777"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Prezentul proiect propus pentru finantare in cadrul Programului Operational Infrastructura Mare urmareste dezvoltarea unor investitii majore in sectorul de apa si apa uzata din judetul Gorj, investitii ce vizeaza extinderea si modernizarea sistemelor de alimentare cu apa si de canalizare epurare din aria de proiect. Aceste investitii au drept scop principal conformarea judetului Gorj la angajamentele asumate de Romania prin Tratatul de Aderare la Uniunea Europeana, privind alinierea sectorului apa – apa uzata la standardele impuse prin Directiva 98/83/CE (referitoare la calitatea apei destinate consumului uman) si Directiva 91/271/CEE (referitoare la epurarea apelor uzate urbane).</w:t>
      </w:r>
    </w:p>
    <w:p w14:paraId="48525E0E" w14:textId="77777777"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Acest capitol prezinta informatiile generale privind contextul Proiectului, structura Studiului de Fezabilitate, beneficiarul si elaboratorul acestuia, zona de proiect si sistemele de alimentare cu apa si aglomerarile de apa uzata din judetul Gorj.</w:t>
      </w:r>
    </w:p>
    <w:p w14:paraId="1AEF1E66" w14:textId="77777777" w:rsidR="005F5850" w:rsidRPr="005F5850" w:rsidRDefault="005F5850" w:rsidP="005F5850">
      <w:pPr>
        <w:spacing w:after="60"/>
        <w:contextualSpacing/>
        <w:jc w:val="both"/>
        <w:rPr>
          <w:rFonts w:eastAsia="Calibri"/>
          <w:noProof/>
          <w:szCs w:val="24"/>
          <w:lang w:val="af-ZA"/>
        </w:rPr>
      </w:pPr>
      <w:bookmarkStart w:id="49" w:name="_Hlk40090470"/>
    </w:p>
    <w:p w14:paraId="626DE454" w14:textId="77777777"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b/>
          <w:bCs/>
          <w:sz w:val="20"/>
          <w:szCs w:val="22"/>
          <w:lang w:val="ro-RO"/>
        </w:rPr>
        <w:t>Obiectivul general al Proiectului</w:t>
      </w:r>
      <w:r w:rsidRPr="005F5850">
        <w:rPr>
          <w:rFonts w:eastAsiaTheme="minorHAnsi" w:cstheme="minorBidi"/>
          <w:sz w:val="20"/>
          <w:szCs w:val="22"/>
          <w:lang w:val="ro-RO"/>
        </w:rPr>
        <w:t xml:space="preserve"> este acela de a contribui la indeplinirea obiectivelor Axei Prioritare 3 - Dezvoltarea infrastructurii de mediu in conditii de management eficient al resuselor din cadrul Programului Operational Infrastuctura Mare prin derularea unor investitii specifice in domeniul apei potabile si apei uzata pentru aria de proiect – Judetul Gorj.</w:t>
      </w:r>
    </w:p>
    <w:p w14:paraId="2CDD49FA" w14:textId="77777777"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Proiectul propus continua investitiile derulate prin programul POS Mediu, reprezentand un pas important in procesul de reabilitare si extindere a infrastructurii de apa si apa uzata din aria de operare a Operatorului Regional S.C. APAREGIO GORJ S.A. Astfel, investitiile propuse se incadreaza in obiectivele Master Planului pentru sectorul de apa si apa uzata din judetul Gorj, cu actualizarile ulterioare si vizeaza dezvoltarea serviciilor, continuand procesul de conformare cu directivele relevante demarat in cadrul POS Mediu 2007 – 2013 (ce a abordat aglomerarile umane de 10.000 locuitori echivalenti si mai mari).</w:t>
      </w:r>
    </w:p>
    <w:p w14:paraId="406BBF08" w14:textId="77777777"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Principalele masuri ale proiectului urmaresc reabilitarea, extinderea si modernizarea infrastructurii de apa si apa uzata din aria de proiect si constau din:</w:t>
      </w:r>
    </w:p>
    <w:p w14:paraId="008C6D21"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lang w:val="en-US"/>
        </w:rPr>
      </w:pPr>
      <w:proofErr w:type="spellStart"/>
      <w:r w:rsidRPr="005F5850">
        <w:rPr>
          <w:rStyle w:val="ui-column-title1"/>
          <w:rFonts w:ascii="Arial" w:eastAsiaTheme="minorHAnsi" w:hAnsi="Arial" w:cs="Arial"/>
          <w:sz w:val="20"/>
          <w:lang w:val="en-US"/>
        </w:rPr>
        <w:t>Reabilitarea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extinderea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surselor</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apa</w:t>
      </w:r>
      <w:proofErr w:type="spellEnd"/>
      <w:r w:rsidRPr="005F5850">
        <w:rPr>
          <w:rStyle w:val="ui-column-title1"/>
          <w:rFonts w:ascii="Arial" w:eastAsiaTheme="minorHAnsi" w:hAnsi="Arial" w:cs="Arial"/>
          <w:sz w:val="20"/>
          <w:lang w:val="en-US"/>
        </w:rPr>
        <w:t xml:space="preserve">, </w:t>
      </w:r>
      <w:proofErr w:type="gramStart"/>
      <w:r w:rsidRPr="005F5850">
        <w:rPr>
          <w:rStyle w:val="ui-column-title1"/>
          <w:rFonts w:ascii="Arial" w:eastAsiaTheme="minorHAnsi" w:hAnsi="Arial" w:cs="Arial"/>
          <w:sz w:val="20"/>
          <w:lang w:val="en-US"/>
        </w:rPr>
        <w:t>a</w:t>
      </w:r>
      <w:proofErr w:type="gram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aductiunilor</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gospodariilor</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apa</w:t>
      </w:r>
      <w:proofErr w:type="spellEnd"/>
      <w:r w:rsidRPr="005F5850">
        <w:rPr>
          <w:rStyle w:val="ui-column-title1"/>
          <w:rFonts w:ascii="Arial" w:eastAsiaTheme="minorHAnsi" w:hAnsi="Arial" w:cs="Arial"/>
          <w:sz w:val="20"/>
          <w:lang w:val="en-US"/>
        </w:rPr>
        <w:t>;</w:t>
      </w:r>
    </w:p>
    <w:p w14:paraId="26432896"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proofErr w:type="spellStart"/>
      <w:r w:rsidRPr="005F5850">
        <w:rPr>
          <w:rStyle w:val="ui-column-title1"/>
          <w:rFonts w:ascii="Arial" w:eastAsiaTheme="minorHAnsi" w:hAnsi="Arial" w:cs="Arial"/>
          <w:sz w:val="20"/>
          <w:lang w:val="en-US"/>
        </w:rPr>
        <w:t>Reabilitarea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extinderea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retelelor</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distributie</w:t>
      </w:r>
      <w:proofErr w:type="spellEnd"/>
      <w:r w:rsidRPr="005F5850">
        <w:rPr>
          <w:rStyle w:val="ui-column-title1"/>
          <w:rFonts w:ascii="Arial" w:eastAsiaTheme="minorHAnsi" w:hAnsi="Arial" w:cs="Arial"/>
          <w:sz w:val="20"/>
          <w:lang w:val="en-US"/>
        </w:rPr>
        <w:t xml:space="preserve"> </w:t>
      </w:r>
      <w:proofErr w:type="gramStart"/>
      <w:r w:rsidRPr="005F5850">
        <w:rPr>
          <w:rStyle w:val="ui-column-title1"/>
          <w:rFonts w:ascii="Arial" w:eastAsiaTheme="minorHAnsi" w:hAnsi="Arial" w:cs="Arial"/>
          <w:sz w:val="20"/>
          <w:lang w:val="en-US"/>
        </w:rPr>
        <w:t>a</w:t>
      </w:r>
      <w:proofErr w:type="gram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apei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potabile</w:t>
      </w:r>
      <w:proofErr w:type="spellEnd"/>
      <w:r w:rsidRPr="005F5850">
        <w:rPr>
          <w:rStyle w:val="ui-column-title1"/>
          <w:rFonts w:ascii="Arial" w:eastAsiaTheme="minorHAnsi" w:hAnsi="Arial" w:cs="Arial"/>
          <w:sz w:val="20"/>
          <w:lang w:val="en-US"/>
        </w:rPr>
        <w:t>;</w:t>
      </w:r>
    </w:p>
    <w:p w14:paraId="7978D2AA"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proofErr w:type="spellStart"/>
      <w:r w:rsidRPr="005F5850">
        <w:rPr>
          <w:rStyle w:val="ui-column-title1"/>
          <w:rFonts w:ascii="Arial" w:eastAsiaTheme="minorHAnsi" w:hAnsi="Arial" w:cs="Arial"/>
          <w:sz w:val="20"/>
          <w:lang w:val="en-US"/>
        </w:rPr>
        <w:t>Reabilitarea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extinderea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retelelor</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colectare</w:t>
      </w:r>
      <w:proofErr w:type="spellEnd"/>
      <w:r w:rsidRPr="005F5850">
        <w:rPr>
          <w:rStyle w:val="ui-column-title1"/>
          <w:rFonts w:ascii="Arial" w:eastAsiaTheme="minorHAnsi" w:hAnsi="Arial" w:cs="Arial"/>
          <w:sz w:val="20"/>
          <w:lang w:val="en-US"/>
        </w:rPr>
        <w:t xml:space="preserve"> </w:t>
      </w:r>
      <w:proofErr w:type="gramStart"/>
      <w:r w:rsidRPr="005F5850">
        <w:rPr>
          <w:rStyle w:val="ui-column-title1"/>
          <w:rFonts w:ascii="Arial" w:eastAsiaTheme="minorHAnsi" w:hAnsi="Arial" w:cs="Arial"/>
          <w:sz w:val="20"/>
          <w:lang w:val="en-US"/>
        </w:rPr>
        <w:t>a</w:t>
      </w:r>
      <w:proofErr w:type="gram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apelor</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uzate</w:t>
      </w:r>
      <w:proofErr w:type="spellEnd"/>
      <w:r w:rsidRPr="005F5850">
        <w:rPr>
          <w:rStyle w:val="ui-column-title1"/>
          <w:rFonts w:ascii="Arial" w:eastAsiaTheme="minorHAnsi" w:hAnsi="Arial" w:cs="Arial"/>
          <w:sz w:val="20"/>
          <w:lang w:val="en-US"/>
        </w:rPr>
        <w:t>;</w:t>
      </w:r>
    </w:p>
    <w:p w14:paraId="2B36B6BD"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proofErr w:type="spellStart"/>
      <w:r w:rsidRPr="005F5850">
        <w:rPr>
          <w:rStyle w:val="ui-column-title1"/>
          <w:rFonts w:ascii="Arial" w:eastAsiaTheme="minorHAnsi" w:hAnsi="Arial" w:cs="Arial"/>
          <w:sz w:val="20"/>
          <w:lang w:val="en-US"/>
        </w:rPr>
        <w:t>Reabilitarea</w:t>
      </w:r>
      <w:proofErr w:type="spellEnd"/>
      <w:r w:rsidRPr="005F5850">
        <w:rPr>
          <w:rStyle w:val="ui-column-title1"/>
          <w:rFonts w:ascii="Arial" w:eastAsiaTheme="minorHAnsi" w:hAnsi="Arial" w:cs="Arial"/>
          <w:sz w:val="20"/>
          <w:lang w:val="en-US"/>
        </w:rPr>
        <w:t>/</w:t>
      </w:r>
      <w:proofErr w:type="spellStart"/>
      <w:r w:rsidRPr="005F5850">
        <w:rPr>
          <w:rStyle w:val="ui-column-title1"/>
          <w:rFonts w:ascii="Arial" w:eastAsiaTheme="minorHAnsi" w:hAnsi="Arial" w:cs="Arial"/>
          <w:sz w:val="20"/>
          <w:lang w:val="en-US"/>
        </w:rPr>
        <w:t>constructia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statiilor</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epurare</w:t>
      </w:r>
      <w:proofErr w:type="spellEnd"/>
      <w:r w:rsidRPr="005F5850">
        <w:rPr>
          <w:rStyle w:val="ui-column-title1"/>
          <w:rFonts w:ascii="Arial" w:eastAsiaTheme="minorHAnsi" w:hAnsi="Arial" w:cs="Arial"/>
          <w:sz w:val="20"/>
          <w:lang w:val="en-US"/>
        </w:rPr>
        <w:t xml:space="preserve"> </w:t>
      </w:r>
      <w:proofErr w:type="gramStart"/>
      <w:r w:rsidRPr="005F5850">
        <w:rPr>
          <w:rStyle w:val="ui-column-title1"/>
          <w:rFonts w:ascii="Arial" w:eastAsiaTheme="minorHAnsi" w:hAnsi="Arial" w:cs="Arial"/>
          <w:sz w:val="20"/>
          <w:lang w:val="en-US"/>
        </w:rPr>
        <w:t>a</w:t>
      </w:r>
      <w:proofErr w:type="gram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apelor</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uzate</w:t>
      </w:r>
      <w:proofErr w:type="spellEnd"/>
      <w:r w:rsidRPr="005F5850">
        <w:rPr>
          <w:rStyle w:val="ui-column-title1"/>
          <w:rFonts w:ascii="Arial" w:eastAsiaTheme="minorHAnsi" w:hAnsi="Arial" w:cs="Arial"/>
          <w:sz w:val="20"/>
          <w:lang w:val="en-US"/>
        </w:rPr>
        <w:t>.</w:t>
      </w:r>
    </w:p>
    <w:p w14:paraId="6D0D2CFA" w14:textId="77777777" w:rsidR="005F5850" w:rsidRPr="005F5850" w:rsidRDefault="005F5850" w:rsidP="005F5850">
      <w:pPr>
        <w:spacing w:after="60"/>
        <w:contextualSpacing/>
        <w:jc w:val="both"/>
        <w:rPr>
          <w:rFonts w:eastAsia="Calibri"/>
          <w:noProof/>
          <w:szCs w:val="24"/>
          <w:lang w:val="af-ZA"/>
        </w:rPr>
      </w:pPr>
    </w:p>
    <w:p w14:paraId="2D835521" w14:textId="77777777" w:rsidR="005F5850" w:rsidRPr="00B96D06" w:rsidRDefault="005F5850" w:rsidP="005F5850">
      <w:pPr>
        <w:spacing w:line="320" w:lineRule="atLeast"/>
        <w:jc w:val="both"/>
        <w:rPr>
          <w:rFonts w:eastAsiaTheme="minorHAnsi" w:cstheme="minorBidi"/>
          <w:sz w:val="20"/>
          <w:szCs w:val="22"/>
          <w:lang w:val="ro-RO"/>
        </w:rPr>
      </w:pPr>
      <w:r w:rsidRPr="00B96D06">
        <w:rPr>
          <w:rFonts w:eastAsiaTheme="minorHAnsi" w:cstheme="minorBidi"/>
          <w:b/>
          <w:bCs/>
          <w:sz w:val="20"/>
          <w:szCs w:val="22"/>
          <w:lang w:val="ro-RO"/>
        </w:rPr>
        <w:t>Obiectivele specifice ale Proiectului</w:t>
      </w:r>
      <w:r w:rsidRPr="00B96D06">
        <w:rPr>
          <w:rFonts w:eastAsiaTheme="minorHAnsi" w:cstheme="minorBidi"/>
          <w:sz w:val="20"/>
          <w:szCs w:val="22"/>
          <w:lang w:val="ro-RO"/>
        </w:rPr>
        <w:t xml:space="preserve"> sunt:</w:t>
      </w:r>
    </w:p>
    <w:p w14:paraId="7A8FD157" w14:textId="77777777" w:rsidR="00B96D06" w:rsidRPr="00B96D06" w:rsidRDefault="00B96D06" w:rsidP="00B96D06">
      <w:pPr>
        <w:pStyle w:val="ListParagraph"/>
        <w:numPr>
          <w:ilvl w:val="0"/>
          <w:numId w:val="48"/>
        </w:numPr>
        <w:spacing w:before="0" w:after="60"/>
        <w:ind w:hanging="270"/>
        <w:rPr>
          <w:rFonts w:ascii="Arial" w:hAnsi="Arial" w:cs="Arial"/>
          <w:b/>
          <w:sz w:val="20"/>
        </w:rPr>
      </w:pPr>
      <w:proofErr w:type="spellStart"/>
      <w:r w:rsidRPr="00B96D06">
        <w:rPr>
          <w:rFonts w:ascii="Arial" w:hAnsi="Arial" w:cs="Arial"/>
          <w:b/>
          <w:sz w:val="20"/>
        </w:rPr>
        <w:t>Pentru</w:t>
      </w:r>
      <w:proofErr w:type="spellEnd"/>
      <w:r w:rsidRPr="00B96D06">
        <w:rPr>
          <w:rFonts w:ascii="Arial" w:hAnsi="Arial" w:cs="Arial"/>
          <w:b/>
          <w:sz w:val="20"/>
        </w:rPr>
        <w:t xml:space="preserve"> </w:t>
      </w:r>
      <w:proofErr w:type="spellStart"/>
      <w:r w:rsidRPr="00B96D06">
        <w:rPr>
          <w:rFonts w:ascii="Arial" w:hAnsi="Arial" w:cs="Arial"/>
          <w:b/>
          <w:sz w:val="20"/>
        </w:rPr>
        <w:t>apa</w:t>
      </w:r>
      <w:proofErr w:type="spellEnd"/>
      <w:r w:rsidRPr="00B96D06">
        <w:rPr>
          <w:rFonts w:ascii="Arial" w:hAnsi="Arial" w:cs="Arial"/>
          <w:b/>
          <w:sz w:val="20"/>
        </w:rPr>
        <w:t xml:space="preserve"> </w:t>
      </w:r>
      <w:proofErr w:type="spellStart"/>
      <w:r w:rsidRPr="00B96D06">
        <w:rPr>
          <w:rFonts w:ascii="Arial" w:hAnsi="Arial" w:cs="Arial"/>
          <w:b/>
          <w:sz w:val="20"/>
        </w:rPr>
        <w:t>potabila</w:t>
      </w:r>
      <w:proofErr w:type="spellEnd"/>
      <w:r w:rsidRPr="00B96D06">
        <w:rPr>
          <w:rFonts w:ascii="Arial" w:hAnsi="Arial" w:cs="Arial"/>
          <w:b/>
          <w:sz w:val="20"/>
        </w:rPr>
        <w:t>:</w:t>
      </w:r>
    </w:p>
    <w:p w14:paraId="7A5EF3CF" w14:textId="77777777" w:rsidR="00B96D06" w:rsidRPr="00B96D06" w:rsidRDefault="00B96D06" w:rsidP="00B96D06">
      <w:pPr>
        <w:pStyle w:val="ListParagraph"/>
        <w:numPr>
          <w:ilvl w:val="1"/>
          <w:numId w:val="48"/>
        </w:numPr>
        <w:spacing w:before="0" w:after="60"/>
        <w:rPr>
          <w:rFonts w:ascii="Arial" w:hAnsi="Arial" w:cs="Arial"/>
          <w:sz w:val="20"/>
        </w:rPr>
      </w:pPr>
      <w:proofErr w:type="spellStart"/>
      <w:r w:rsidRPr="00B96D06">
        <w:rPr>
          <w:rFonts w:ascii="Arial" w:hAnsi="Arial" w:cs="Arial"/>
          <w:sz w:val="20"/>
        </w:rPr>
        <w:t>Asigurarea</w:t>
      </w:r>
      <w:proofErr w:type="spellEnd"/>
      <w:r w:rsidRPr="00B96D06">
        <w:rPr>
          <w:rFonts w:ascii="Arial" w:hAnsi="Arial" w:cs="Arial"/>
          <w:sz w:val="20"/>
        </w:rPr>
        <w:t xml:space="preserve"> </w:t>
      </w:r>
      <w:proofErr w:type="spellStart"/>
      <w:r w:rsidRPr="00B96D06">
        <w:rPr>
          <w:rFonts w:ascii="Arial" w:hAnsi="Arial" w:cs="Arial"/>
          <w:sz w:val="20"/>
        </w:rPr>
        <w:t>unei</w:t>
      </w:r>
      <w:proofErr w:type="spellEnd"/>
      <w:r w:rsidRPr="00B96D06">
        <w:rPr>
          <w:rFonts w:ascii="Arial" w:hAnsi="Arial" w:cs="Arial"/>
          <w:sz w:val="20"/>
        </w:rPr>
        <w:t xml:space="preserve"> </w:t>
      </w:r>
      <w:proofErr w:type="spellStart"/>
      <w:r w:rsidRPr="00B96D06">
        <w:rPr>
          <w:rFonts w:ascii="Arial" w:hAnsi="Arial" w:cs="Arial"/>
          <w:sz w:val="20"/>
        </w:rPr>
        <w:t>calitati</w:t>
      </w:r>
      <w:proofErr w:type="spellEnd"/>
      <w:r w:rsidRPr="00B96D06">
        <w:rPr>
          <w:rFonts w:ascii="Arial" w:hAnsi="Arial" w:cs="Arial"/>
          <w:sz w:val="20"/>
        </w:rPr>
        <w:t xml:space="preserve"> a </w:t>
      </w:r>
      <w:proofErr w:type="spellStart"/>
      <w:r w:rsidRPr="00B96D06">
        <w:rPr>
          <w:rFonts w:ascii="Arial" w:hAnsi="Arial" w:cs="Arial"/>
          <w:sz w:val="20"/>
        </w:rPr>
        <w:t>apei</w:t>
      </w:r>
      <w:proofErr w:type="spellEnd"/>
      <w:r w:rsidRPr="00B96D06">
        <w:rPr>
          <w:rFonts w:ascii="Arial" w:hAnsi="Arial" w:cs="Arial"/>
          <w:sz w:val="20"/>
        </w:rPr>
        <w:t xml:space="preserve"> </w:t>
      </w:r>
      <w:proofErr w:type="spellStart"/>
      <w:r w:rsidRPr="00B96D06">
        <w:rPr>
          <w:rFonts w:ascii="Arial" w:hAnsi="Arial" w:cs="Arial"/>
          <w:sz w:val="20"/>
        </w:rPr>
        <w:t>potabile</w:t>
      </w:r>
      <w:proofErr w:type="spellEnd"/>
      <w:r w:rsidRPr="00B96D06">
        <w:rPr>
          <w:rFonts w:ascii="Arial" w:hAnsi="Arial" w:cs="Arial"/>
          <w:sz w:val="20"/>
        </w:rPr>
        <w:t xml:space="preserve"> in </w:t>
      </w:r>
      <w:proofErr w:type="spellStart"/>
      <w:r w:rsidRPr="00B96D06">
        <w:rPr>
          <w:rFonts w:ascii="Arial" w:hAnsi="Arial" w:cs="Arial"/>
          <w:sz w:val="20"/>
        </w:rPr>
        <w:t>conformitate</w:t>
      </w:r>
      <w:proofErr w:type="spellEnd"/>
      <w:r w:rsidRPr="00B96D06">
        <w:rPr>
          <w:rFonts w:ascii="Arial" w:hAnsi="Arial" w:cs="Arial"/>
          <w:sz w:val="20"/>
        </w:rPr>
        <w:t xml:space="preserve"> cu </w:t>
      </w:r>
      <w:proofErr w:type="spellStart"/>
      <w:r w:rsidRPr="00B96D06">
        <w:rPr>
          <w:rFonts w:ascii="Arial" w:hAnsi="Arial" w:cs="Arial"/>
          <w:sz w:val="20"/>
        </w:rPr>
        <w:t>standardele</w:t>
      </w:r>
      <w:proofErr w:type="spellEnd"/>
      <w:r w:rsidRPr="00B96D06">
        <w:rPr>
          <w:rFonts w:ascii="Arial" w:hAnsi="Arial" w:cs="Arial"/>
          <w:sz w:val="20"/>
        </w:rPr>
        <w:t xml:space="preserve"> </w:t>
      </w:r>
      <w:proofErr w:type="spellStart"/>
      <w:r w:rsidRPr="00B96D06">
        <w:rPr>
          <w:rFonts w:ascii="Arial" w:hAnsi="Arial" w:cs="Arial"/>
          <w:sz w:val="20"/>
        </w:rPr>
        <w:t>europene</w:t>
      </w:r>
      <w:proofErr w:type="spellEnd"/>
      <w:r w:rsidRPr="00B96D06">
        <w:rPr>
          <w:rFonts w:ascii="Arial" w:hAnsi="Arial" w:cs="Arial"/>
          <w:sz w:val="20"/>
        </w:rPr>
        <w:t xml:space="preserve"> - </w:t>
      </w:r>
      <w:proofErr w:type="spellStart"/>
      <w:r w:rsidRPr="00B96D06">
        <w:rPr>
          <w:rFonts w:ascii="Arial" w:hAnsi="Arial" w:cs="Arial"/>
          <w:sz w:val="20"/>
        </w:rPr>
        <w:t>Directiva</w:t>
      </w:r>
      <w:proofErr w:type="spellEnd"/>
      <w:r w:rsidRPr="00B96D06">
        <w:rPr>
          <w:rFonts w:ascii="Arial" w:hAnsi="Arial" w:cs="Arial"/>
          <w:sz w:val="20"/>
        </w:rPr>
        <w:t xml:space="preserve"> 98/83/CE </w:t>
      </w:r>
      <w:proofErr w:type="spellStart"/>
      <w:r w:rsidRPr="00B96D06">
        <w:rPr>
          <w:rFonts w:ascii="Arial" w:hAnsi="Arial" w:cs="Arial"/>
          <w:sz w:val="20"/>
        </w:rPr>
        <w:t>privind</w:t>
      </w:r>
      <w:proofErr w:type="spellEnd"/>
      <w:r w:rsidRPr="00B96D06">
        <w:rPr>
          <w:rFonts w:ascii="Arial" w:hAnsi="Arial" w:cs="Arial"/>
          <w:sz w:val="20"/>
        </w:rPr>
        <w:t xml:space="preserve"> </w:t>
      </w:r>
      <w:proofErr w:type="spellStart"/>
      <w:r w:rsidRPr="00B96D06">
        <w:rPr>
          <w:rFonts w:ascii="Arial" w:hAnsi="Arial" w:cs="Arial"/>
          <w:sz w:val="20"/>
        </w:rPr>
        <w:t>calitatea</w:t>
      </w:r>
      <w:proofErr w:type="spellEnd"/>
      <w:r w:rsidRPr="00B96D06">
        <w:rPr>
          <w:rFonts w:ascii="Arial" w:hAnsi="Arial" w:cs="Arial"/>
          <w:sz w:val="20"/>
        </w:rPr>
        <w:t xml:space="preserve"> </w:t>
      </w:r>
      <w:proofErr w:type="spellStart"/>
      <w:r w:rsidRPr="00B96D06">
        <w:rPr>
          <w:rFonts w:ascii="Arial" w:hAnsi="Arial" w:cs="Arial"/>
          <w:sz w:val="20"/>
        </w:rPr>
        <w:t>apei</w:t>
      </w:r>
      <w:proofErr w:type="spellEnd"/>
      <w:r w:rsidRPr="00B96D06">
        <w:rPr>
          <w:rFonts w:ascii="Arial" w:hAnsi="Arial" w:cs="Arial"/>
          <w:sz w:val="20"/>
        </w:rPr>
        <w:t xml:space="preserve"> </w:t>
      </w:r>
      <w:proofErr w:type="spellStart"/>
      <w:r w:rsidRPr="00B96D06">
        <w:rPr>
          <w:rFonts w:ascii="Arial" w:hAnsi="Arial" w:cs="Arial"/>
          <w:sz w:val="20"/>
        </w:rPr>
        <w:t>destinata</w:t>
      </w:r>
      <w:proofErr w:type="spellEnd"/>
      <w:r w:rsidRPr="00B96D06">
        <w:rPr>
          <w:rFonts w:ascii="Arial" w:hAnsi="Arial" w:cs="Arial"/>
          <w:sz w:val="20"/>
        </w:rPr>
        <w:t xml:space="preserve"> </w:t>
      </w:r>
      <w:proofErr w:type="spellStart"/>
      <w:r w:rsidRPr="00B96D06">
        <w:rPr>
          <w:rFonts w:ascii="Arial" w:hAnsi="Arial" w:cs="Arial"/>
          <w:sz w:val="20"/>
        </w:rPr>
        <w:t>consumului</w:t>
      </w:r>
      <w:proofErr w:type="spellEnd"/>
      <w:r w:rsidRPr="00B96D06">
        <w:rPr>
          <w:rFonts w:ascii="Arial" w:hAnsi="Arial" w:cs="Arial"/>
          <w:sz w:val="20"/>
        </w:rPr>
        <w:t xml:space="preserve"> </w:t>
      </w:r>
      <w:proofErr w:type="spellStart"/>
      <w:r w:rsidRPr="00B96D06">
        <w:rPr>
          <w:rFonts w:ascii="Arial" w:hAnsi="Arial" w:cs="Arial"/>
          <w:sz w:val="20"/>
        </w:rPr>
        <w:t>uman</w:t>
      </w:r>
      <w:proofErr w:type="spellEnd"/>
      <w:r w:rsidRPr="00B96D06">
        <w:rPr>
          <w:rFonts w:ascii="Arial" w:hAnsi="Arial" w:cs="Arial"/>
          <w:sz w:val="20"/>
        </w:rPr>
        <w:t xml:space="preserve"> – </w:t>
      </w:r>
      <w:proofErr w:type="spellStart"/>
      <w:r w:rsidRPr="00B96D06">
        <w:rPr>
          <w:rFonts w:ascii="Arial" w:hAnsi="Arial" w:cs="Arial"/>
          <w:sz w:val="20"/>
        </w:rPr>
        <w:t>gradul</w:t>
      </w:r>
      <w:proofErr w:type="spellEnd"/>
      <w:r w:rsidRPr="00B96D06">
        <w:rPr>
          <w:rFonts w:ascii="Arial" w:hAnsi="Arial" w:cs="Arial"/>
          <w:sz w:val="20"/>
        </w:rPr>
        <w:t xml:space="preserve"> de </w:t>
      </w:r>
      <w:proofErr w:type="spellStart"/>
      <w:r w:rsidRPr="00B96D06">
        <w:rPr>
          <w:rFonts w:ascii="Arial" w:hAnsi="Arial" w:cs="Arial"/>
          <w:sz w:val="20"/>
        </w:rPr>
        <w:t>conformare</w:t>
      </w:r>
      <w:proofErr w:type="spellEnd"/>
      <w:r w:rsidRPr="00B96D06">
        <w:rPr>
          <w:rFonts w:ascii="Arial" w:hAnsi="Arial" w:cs="Arial"/>
          <w:sz w:val="20"/>
        </w:rPr>
        <w:t xml:space="preserve"> din </w:t>
      </w:r>
      <w:proofErr w:type="spellStart"/>
      <w:r w:rsidRPr="00B96D06">
        <w:rPr>
          <w:rFonts w:ascii="Arial" w:hAnsi="Arial" w:cs="Arial"/>
          <w:sz w:val="20"/>
        </w:rPr>
        <w:t>punct</w:t>
      </w:r>
      <w:proofErr w:type="spellEnd"/>
      <w:r w:rsidRPr="00B96D06">
        <w:rPr>
          <w:rFonts w:ascii="Arial" w:hAnsi="Arial" w:cs="Arial"/>
          <w:sz w:val="20"/>
        </w:rPr>
        <w:t xml:space="preserve"> de </w:t>
      </w:r>
      <w:proofErr w:type="spellStart"/>
      <w:r w:rsidRPr="00B96D06">
        <w:rPr>
          <w:rFonts w:ascii="Arial" w:hAnsi="Arial" w:cs="Arial"/>
          <w:sz w:val="20"/>
        </w:rPr>
        <w:t>vedere</w:t>
      </w:r>
      <w:proofErr w:type="spellEnd"/>
      <w:r w:rsidRPr="00B96D06">
        <w:rPr>
          <w:rFonts w:ascii="Arial" w:hAnsi="Arial" w:cs="Arial"/>
          <w:sz w:val="20"/>
        </w:rPr>
        <w:t xml:space="preserve"> al </w:t>
      </w:r>
      <w:proofErr w:type="spellStart"/>
      <w:r w:rsidRPr="00B96D06">
        <w:rPr>
          <w:rFonts w:ascii="Arial" w:hAnsi="Arial" w:cs="Arial"/>
          <w:sz w:val="20"/>
        </w:rPr>
        <w:t>calitatii</w:t>
      </w:r>
      <w:proofErr w:type="spellEnd"/>
      <w:r w:rsidRPr="00B96D06">
        <w:rPr>
          <w:rFonts w:ascii="Arial" w:hAnsi="Arial" w:cs="Arial"/>
          <w:sz w:val="20"/>
        </w:rPr>
        <w:t xml:space="preserve"> </w:t>
      </w:r>
      <w:proofErr w:type="spellStart"/>
      <w:r w:rsidRPr="00B96D06">
        <w:rPr>
          <w:rFonts w:ascii="Arial" w:hAnsi="Arial" w:cs="Arial"/>
          <w:sz w:val="20"/>
        </w:rPr>
        <w:t>apei</w:t>
      </w:r>
      <w:proofErr w:type="spellEnd"/>
      <w:r w:rsidRPr="00B96D06">
        <w:rPr>
          <w:rFonts w:ascii="Arial" w:hAnsi="Arial" w:cs="Arial"/>
          <w:sz w:val="20"/>
        </w:rPr>
        <w:t xml:space="preserve"> </w:t>
      </w:r>
      <w:proofErr w:type="spellStart"/>
      <w:r w:rsidRPr="00B96D06">
        <w:rPr>
          <w:rFonts w:ascii="Arial" w:hAnsi="Arial" w:cs="Arial"/>
          <w:sz w:val="20"/>
        </w:rPr>
        <w:t>potabile</w:t>
      </w:r>
      <w:proofErr w:type="spellEnd"/>
      <w:r w:rsidRPr="00B96D06">
        <w:rPr>
          <w:rFonts w:ascii="Arial" w:hAnsi="Arial" w:cs="Arial"/>
          <w:sz w:val="20"/>
        </w:rPr>
        <w:t xml:space="preserve">, in </w:t>
      </w:r>
      <w:proofErr w:type="spellStart"/>
      <w:r w:rsidRPr="00B96D06">
        <w:rPr>
          <w:rFonts w:ascii="Arial" w:hAnsi="Arial" w:cs="Arial"/>
          <w:sz w:val="20"/>
        </w:rPr>
        <w:t>anul</w:t>
      </w:r>
      <w:proofErr w:type="spellEnd"/>
      <w:r w:rsidRPr="00B96D06">
        <w:rPr>
          <w:rFonts w:ascii="Arial" w:hAnsi="Arial" w:cs="Arial"/>
          <w:sz w:val="20"/>
        </w:rPr>
        <w:t xml:space="preserve"> de </w:t>
      </w:r>
      <w:proofErr w:type="spellStart"/>
      <w:r w:rsidRPr="00B96D06">
        <w:rPr>
          <w:rFonts w:ascii="Arial" w:hAnsi="Arial" w:cs="Arial"/>
          <w:sz w:val="20"/>
        </w:rPr>
        <w:t>baza</w:t>
      </w:r>
      <w:proofErr w:type="spellEnd"/>
      <w:r w:rsidRPr="00B96D06">
        <w:rPr>
          <w:rFonts w:ascii="Arial" w:hAnsi="Arial" w:cs="Arial"/>
          <w:sz w:val="20"/>
        </w:rPr>
        <w:t xml:space="preserve"> 2018 era 68,5% (102.652 loc.), </w:t>
      </w:r>
      <w:proofErr w:type="spellStart"/>
      <w:r w:rsidRPr="00B96D06">
        <w:rPr>
          <w:rFonts w:ascii="Arial" w:hAnsi="Arial" w:cs="Arial"/>
          <w:sz w:val="20"/>
        </w:rPr>
        <w:t>iar</w:t>
      </w:r>
      <w:proofErr w:type="spellEnd"/>
      <w:r w:rsidRPr="00B96D06">
        <w:rPr>
          <w:rFonts w:ascii="Arial" w:hAnsi="Arial" w:cs="Arial"/>
          <w:sz w:val="20"/>
        </w:rPr>
        <w:t xml:space="preserve"> in </w:t>
      </w:r>
      <w:proofErr w:type="spellStart"/>
      <w:r w:rsidRPr="00B96D06">
        <w:rPr>
          <w:rFonts w:ascii="Arial" w:hAnsi="Arial" w:cs="Arial"/>
          <w:sz w:val="20"/>
        </w:rPr>
        <w:t>urma</w:t>
      </w:r>
      <w:proofErr w:type="spellEnd"/>
      <w:r w:rsidRPr="00B96D06">
        <w:rPr>
          <w:rFonts w:ascii="Arial" w:hAnsi="Arial" w:cs="Arial"/>
          <w:sz w:val="20"/>
        </w:rPr>
        <w:t xml:space="preserve"> </w:t>
      </w:r>
      <w:proofErr w:type="spellStart"/>
      <w:r w:rsidRPr="00B96D06">
        <w:rPr>
          <w:rFonts w:ascii="Arial" w:hAnsi="Arial" w:cs="Arial"/>
          <w:sz w:val="20"/>
        </w:rPr>
        <w:t>proiectului</w:t>
      </w:r>
      <w:proofErr w:type="spellEnd"/>
      <w:r w:rsidRPr="00B96D06">
        <w:rPr>
          <w:rFonts w:ascii="Arial" w:hAnsi="Arial" w:cs="Arial"/>
          <w:sz w:val="20"/>
        </w:rPr>
        <w:t xml:space="preserve"> (</w:t>
      </w:r>
      <w:proofErr w:type="spellStart"/>
      <w:r w:rsidRPr="00B96D06">
        <w:rPr>
          <w:rFonts w:ascii="Arial" w:hAnsi="Arial" w:cs="Arial"/>
          <w:sz w:val="20"/>
        </w:rPr>
        <w:t>finalul</w:t>
      </w:r>
      <w:proofErr w:type="spellEnd"/>
      <w:r w:rsidRPr="00B96D06">
        <w:rPr>
          <w:rFonts w:ascii="Arial" w:hAnsi="Arial" w:cs="Arial"/>
          <w:sz w:val="20"/>
        </w:rPr>
        <w:t xml:space="preserve"> </w:t>
      </w:r>
      <w:proofErr w:type="spellStart"/>
      <w:r w:rsidRPr="00B96D06">
        <w:rPr>
          <w:rFonts w:ascii="Arial" w:hAnsi="Arial" w:cs="Arial"/>
          <w:sz w:val="20"/>
        </w:rPr>
        <w:t>anului</w:t>
      </w:r>
      <w:proofErr w:type="spellEnd"/>
      <w:r w:rsidRPr="00B96D06">
        <w:rPr>
          <w:rFonts w:ascii="Arial" w:hAnsi="Arial" w:cs="Arial"/>
          <w:sz w:val="20"/>
        </w:rPr>
        <w:t xml:space="preserve"> 2023) </w:t>
      </w:r>
      <w:proofErr w:type="spellStart"/>
      <w:r w:rsidRPr="00B96D06">
        <w:rPr>
          <w:rFonts w:ascii="Arial" w:hAnsi="Arial" w:cs="Arial"/>
          <w:sz w:val="20"/>
        </w:rPr>
        <w:t>gradul</w:t>
      </w:r>
      <w:proofErr w:type="spellEnd"/>
      <w:r w:rsidRPr="00B96D06">
        <w:rPr>
          <w:rFonts w:ascii="Arial" w:hAnsi="Arial" w:cs="Arial"/>
          <w:sz w:val="20"/>
        </w:rPr>
        <w:t xml:space="preserve"> de </w:t>
      </w:r>
      <w:proofErr w:type="spellStart"/>
      <w:r w:rsidRPr="00B96D06">
        <w:rPr>
          <w:rFonts w:ascii="Arial" w:hAnsi="Arial" w:cs="Arial"/>
          <w:sz w:val="20"/>
        </w:rPr>
        <w:t>conformare</w:t>
      </w:r>
      <w:proofErr w:type="spellEnd"/>
      <w:r w:rsidRPr="00B96D06">
        <w:rPr>
          <w:rFonts w:ascii="Arial" w:hAnsi="Arial" w:cs="Arial"/>
          <w:sz w:val="20"/>
        </w:rPr>
        <w:t xml:space="preserve"> </w:t>
      </w:r>
      <w:proofErr w:type="spellStart"/>
      <w:r w:rsidRPr="00B96D06">
        <w:rPr>
          <w:rFonts w:ascii="Arial" w:hAnsi="Arial" w:cs="Arial"/>
          <w:sz w:val="20"/>
        </w:rPr>
        <w:t>va</w:t>
      </w:r>
      <w:proofErr w:type="spellEnd"/>
      <w:r w:rsidRPr="00B96D06">
        <w:rPr>
          <w:rFonts w:ascii="Arial" w:hAnsi="Arial" w:cs="Arial"/>
          <w:sz w:val="20"/>
        </w:rPr>
        <w:t xml:space="preserve"> </w:t>
      </w:r>
      <w:proofErr w:type="spellStart"/>
      <w:r w:rsidRPr="00B96D06">
        <w:rPr>
          <w:rFonts w:ascii="Arial" w:hAnsi="Arial" w:cs="Arial"/>
          <w:sz w:val="20"/>
        </w:rPr>
        <w:t>creste</w:t>
      </w:r>
      <w:proofErr w:type="spellEnd"/>
      <w:r w:rsidRPr="00B96D06">
        <w:rPr>
          <w:rFonts w:ascii="Arial" w:hAnsi="Arial" w:cs="Arial"/>
          <w:sz w:val="20"/>
        </w:rPr>
        <w:t xml:space="preserve"> la 100% (137.079 loc.), </w:t>
      </w:r>
      <w:proofErr w:type="spellStart"/>
      <w:r w:rsidRPr="00B96D06">
        <w:rPr>
          <w:rFonts w:ascii="Arial" w:hAnsi="Arial" w:cs="Arial"/>
          <w:sz w:val="20"/>
        </w:rPr>
        <w:t>ceea</w:t>
      </w:r>
      <w:proofErr w:type="spellEnd"/>
      <w:r w:rsidRPr="00B96D06">
        <w:rPr>
          <w:rFonts w:ascii="Arial" w:hAnsi="Arial" w:cs="Arial"/>
          <w:sz w:val="20"/>
        </w:rPr>
        <w:t xml:space="preserve"> </w:t>
      </w:r>
      <w:proofErr w:type="spellStart"/>
      <w:r w:rsidRPr="00B96D06">
        <w:rPr>
          <w:rFonts w:ascii="Arial" w:hAnsi="Arial" w:cs="Arial"/>
          <w:sz w:val="20"/>
        </w:rPr>
        <w:t>ce</w:t>
      </w:r>
      <w:proofErr w:type="spellEnd"/>
      <w:r w:rsidRPr="00B96D06">
        <w:rPr>
          <w:rFonts w:ascii="Arial" w:hAnsi="Arial" w:cs="Arial"/>
          <w:sz w:val="20"/>
        </w:rPr>
        <w:t xml:space="preserve"> </w:t>
      </w:r>
      <w:proofErr w:type="spellStart"/>
      <w:r w:rsidRPr="00B96D06">
        <w:rPr>
          <w:rFonts w:ascii="Arial" w:hAnsi="Arial" w:cs="Arial"/>
          <w:sz w:val="20"/>
        </w:rPr>
        <w:t>inseamna</w:t>
      </w:r>
      <w:proofErr w:type="spellEnd"/>
      <w:r w:rsidRPr="00B96D06">
        <w:rPr>
          <w:rFonts w:ascii="Arial" w:hAnsi="Arial" w:cs="Arial"/>
          <w:sz w:val="20"/>
        </w:rPr>
        <w:t xml:space="preserve"> 43.164 loc. </w:t>
      </w:r>
      <w:proofErr w:type="spellStart"/>
      <w:r w:rsidRPr="00B96D06">
        <w:rPr>
          <w:rFonts w:ascii="Arial" w:hAnsi="Arial" w:cs="Arial"/>
          <w:sz w:val="20"/>
        </w:rPr>
        <w:t>suplimentari</w:t>
      </w:r>
      <w:proofErr w:type="spellEnd"/>
      <w:r w:rsidRPr="00B96D06">
        <w:rPr>
          <w:rFonts w:ascii="Arial" w:hAnsi="Arial" w:cs="Arial"/>
          <w:sz w:val="20"/>
        </w:rPr>
        <w:t xml:space="preserve"> (</w:t>
      </w:r>
      <w:proofErr w:type="spellStart"/>
      <w:r w:rsidRPr="00B96D06">
        <w:rPr>
          <w:rFonts w:ascii="Arial" w:hAnsi="Arial" w:cs="Arial"/>
          <w:sz w:val="20"/>
        </w:rPr>
        <w:t>raportandu</w:t>
      </w:r>
      <w:proofErr w:type="spellEnd"/>
      <w:r w:rsidRPr="00B96D06">
        <w:rPr>
          <w:rFonts w:ascii="Arial" w:hAnsi="Arial" w:cs="Arial"/>
          <w:sz w:val="20"/>
        </w:rPr>
        <w:t xml:space="preserve">-ne la </w:t>
      </w:r>
      <w:proofErr w:type="spellStart"/>
      <w:r w:rsidRPr="00B96D06">
        <w:rPr>
          <w:rFonts w:ascii="Arial" w:hAnsi="Arial" w:cs="Arial"/>
          <w:sz w:val="20"/>
        </w:rPr>
        <w:t>anul</w:t>
      </w:r>
      <w:proofErr w:type="spellEnd"/>
      <w:r w:rsidRPr="00B96D06">
        <w:rPr>
          <w:rFonts w:ascii="Arial" w:hAnsi="Arial" w:cs="Arial"/>
          <w:sz w:val="20"/>
        </w:rPr>
        <w:t xml:space="preserve"> 2023)  care </w:t>
      </w:r>
      <w:proofErr w:type="spellStart"/>
      <w:r w:rsidRPr="00B96D06">
        <w:rPr>
          <w:rFonts w:ascii="Arial" w:hAnsi="Arial" w:cs="Arial"/>
          <w:sz w:val="20"/>
        </w:rPr>
        <w:t>beneficiaza</w:t>
      </w:r>
      <w:proofErr w:type="spellEnd"/>
      <w:r w:rsidRPr="00B96D06">
        <w:rPr>
          <w:rFonts w:ascii="Arial" w:hAnsi="Arial" w:cs="Arial"/>
          <w:sz w:val="20"/>
        </w:rPr>
        <w:t xml:space="preserve"> de </w:t>
      </w:r>
      <w:proofErr w:type="spellStart"/>
      <w:r w:rsidRPr="00B96D06">
        <w:rPr>
          <w:rFonts w:ascii="Arial" w:hAnsi="Arial" w:cs="Arial"/>
          <w:sz w:val="20"/>
        </w:rPr>
        <w:t>apa</w:t>
      </w:r>
      <w:proofErr w:type="spellEnd"/>
      <w:r w:rsidRPr="00B96D06">
        <w:rPr>
          <w:rFonts w:ascii="Arial" w:hAnsi="Arial" w:cs="Arial"/>
          <w:sz w:val="20"/>
        </w:rPr>
        <w:t xml:space="preserve"> </w:t>
      </w:r>
      <w:proofErr w:type="spellStart"/>
      <w:r w:rsidRPr="00B96D06">
        <w:rPr>
          <w:rFonts w:ascii="Arial" w:hAnsi="Arial" w:cs="Arial"/>
          <w:sz w:val="20"/>
        </w:rPr>
        <w:t>potabila</w:t>
      </w:r>
      <w:proofErr w:type="spellEnd"/>
      <w:r w:rsidRPr="00B96D06">
        <w:rPr>
          <w:rFonts w:ascii="Arial" w:hAnsi="Arial" w:cs="Arial"/>
          <w:sz w:val="20"/>
        </w:rPr>
        <w:t xml:space="preserve"> de </w:t>
      </w:r>
      <w:proofErr w:type="spellStart"/>
      <w:r w:rsidRPr="00B96D06">
        <w:rPr>
          <w:rFonts w:ascii="Arial" w:hAnsi="Arial" w:cs="Arial"/>
          <w:sz w:val="20"/>
        </w:rPr>
        <w:t>calitate</w:t>
      </w:r>
      <w:proofErr w:type="spellEnd"/>
      <w:r w:rsidRPr="00B96D06">
        <w:rPr>
          <w:rFonts w:ascii="Arial" w:hAnsi="Arial" w:cs="Arial"/>
          <w:sz w:val="20"/>
        </w:rPr>
        <w:t xml:space="preserve">, </w:t>
      </w:r>
      <w:proofErr w:type="spellStart"/>
      <w:r w:rsidRPr="00B96D06">
        <w:rPr>
          <w:rFonts w:ascii="Arial" w:hAnsi="Arial" w:cs="Arial"/>
          <w:sz w:val="20"/>
        </w:rPr>
        <w:t>conforma</w:t>
      </w:r>
      <w:proofErr w:type="spellEnd"/>
      <w:r w:rsidRPr="00B96D06">
        <w:rPr>
          <w:rFonts w:ascii="Arial" w:hAnsi="Arial" w:cs="Arial"/>
          <w:sz w:val="20"/>
        </w:rPr>
        <w:t xml:space="preserve"> cu </w:t>
      </w:r>
      <w:proofErr w:type="spellStart"/>
      <w:r w:rsidRPr="00B96D06">
        <w:rPr>
          <w:rFonts w:ascii="Arial" w:hAnsi="Arial" w:cs="Arial"/>
          <w:sz w:val="20"/>
        </w:rPr>
        <w:t>normele</w:t>
      </w:r>
      <w:proofErr w:type="spellEnd"/>
      <w:r w:rsidRPr="00B96D06">
        <w:rPr>
          <w:rFonts w:ascii="Arial" w:hAnsi="Arial" w:cs="Arial"/>
          <w:sz w:val="20"/>
        </w:rPr>
        <w:t xml:space="preserve"> in </w:t>
      </w:r>
      <w:proofErr w:type="spellStart"/>
      <w:r w:rsidRPr="00B96D06">
        <w:rPr>
          <w:rFonts w:ascii="Arial" w:hAnsi="Arial" w:cs="Arial"/>
          <w:sz w:val="20"/>
        </w:rPr>
        <w:t>vigoare</w:t>
      </w:r>
      <w:proofErr w:type="spellEnd"/>
      <w:r w:rsidRPr="00B96D06">
        <w:rPr>
          <w:rFonts w:ascii="Arial" w:hAnsi="Arial" w:cs="Arial"/>
          <w:sz w:val="20"/>
        </w:rPr>
        <w:t>;</w:t>
      </w:r>
    </w:p>
    <w:p w14:paraId="27BC3A1F" w14:textId="77777777" w:rsidR="00B96D06" w:rsidRPr="00B96D06" w:rsidRDefault="00B96D06" w:rsidP="00B96D06">
      <w:pPr>
        <w:pStyle w:val="ListParagraph"/>
        <w:numPr>
          <w:ilvl w:val="1"/>
          <w:numId w:val="48"/>
        </w:numPr>
        <w:spacing w:before="0" w:after="60"/>
        <w:rPr>
          <w:rFonts w:ascii="Arial" w:hAnsi="Arial" w:cs="Arial"/>
          <w:sz w:val="20"/>
        </w:rPr>
      </w:pPr>
      <w:proofErr w:type="spellStart"/>
      <w:r w:rsidRPr="00B96D06">
        <w:rPr>
          <w:rFonts w:ascii="Arial" w:hAnsi="Arial" w:cs="Arial"/>
          <w:sz w:val="20"/>
        </w:rPr>
        <w:t>Alimentarea</w:t>
      </w:r>
      <w:proofErr w:type="spellEnd"/>
      <w:r w:rsidRPr="00B96D06">
        <w:rPr>
          <w:rFonts w:ascii="Arial" w:hAnsi="Arial" w:cs="Arial"/>
          <w:sz w:val="20"/>
        </w:rPr>
        <w:t xml:space="preserve"> </w:t>
      </w:r>
      <w:proofErr w:type="spellStart"/>
      <w:r w:rsidRPr="00B96D06">
        <w:rPr>
          <w:rFonts w:ascii="Arial" w:hAnsi="Arial" w:cs="Arial"/>
          <w:sz w:val="20"/>
        </w:rPr>
        <w:t>sigura</w:t>
      </w:r>
      <w:proofErr w:type="spellEnd"/>
      <w:r w:rsidRPr="00B96D06">
        <w:rPr>
          <w:rFonts w:ascii="Arial" w:hAnsi="Arial" w:cs="Arial"/>
          <w:sz w:val="20"/>
        </w:rPr>
        <w:t xml:space="preserve"> </w:t>
      </w:r>
      <w:proofErr w:type="spellStart"/>
      <w:r w:rsidRPr="00B96D06">
        <w:rPr>
          <w:rFonts w:ascii="Arial" w:hAnsi="Arial" w:cs="Arial"/>
          <w:sz w:val="20"/>
        </w:rPr>
        <w:t>si</w:t>
      </w:r>
      <w:proofErr w:type="spellEnd"/>
      <w:r w:rsidRPr="00B96D06">
        <w:rPr>
          <w:rFonts w:ascii="Arial" w:hAnsi="Arial" w:cs="Arial"/>
          <w:sz w:val="20"/>
        </w:rPr>
        <w:t xml:space="preserve"> </w:t>
      </w:r>
      <w:proofErr w:type="spellStart"/>
      <w:r w:rsidRPr="00B96D06">
        <w:rPr>
          <w:rFonts w:ascii="Arial" w:hAnsi="Arial" w:cs="Arial"/>
          <w:sz w:val="20"/>
        </w:rPr>
        <w:t>durabila</w:t>
      </w:r>
      <w:proofErr w:type="spellEnd"/>
      <w:r w:rsidRPr="00B96D06">
        <w:rPr>
          <w:rFonts w:ascii="Arial" w:hAnsi="Arial" w:cs="Arial"/>
          <w:sz w:val="20"/>
        </w:rPr>
        <w:t xml:space="preserve"> a </w:t>
      </w:r>
      <w:proofErr w:type="spellStart"/>
      <w:r w:rsidRPr="00B96D06">
        <w:rPr>
          <w:rFonts w:ascii="Arial" w:hAnsi="Arial" w:cs="Arial"/>
          <w:sz w:val="20"/>
        </w:rPr>
        <w:t>tuturor</w:t>
      </w:r>
      <w:proofErr w:type="spellEnd"/>
      <w:r w:rsidRPr="00B96D06">
        <w:rPr>
          <w:rFonts w:ascii="Arial" w:hAnsi="Arial" w:cs="Arial"/>
          <w:sz w:val="20"/>
        </w:rPr>
        <w:t xml:space="preserve"> </w:t>
      </w:r>
      <w:proofErr w:type="spellStart"/>
      <w:r w:rsidRPr="00B96D06">
        <w:rPr>
          <w:rFonts w:ascii="Arial" w:hAnsi="Arial" w:cs="Arial"/>
          <w:sz w:val="20"/>
        </w:rPr>
        <w:t>locuitorilor</w:t>
      </w:r>
      <w:proofErr w:type="spellEnd"/>
      <w:r w:rsidRPr="00B96D06">
        <w:rPr>
          <w:rFonts w:ascii="Arial" w:hAnsi="Arial" w:cs="Arial"/>
          <w:sz w:val="20"/>
        </w:rPr>
        <w:t xml:space="preserve"> din </w:t>
      </w:r>
      <w:proofErr w:type="spellStart"/>
      <w:r w:rsidRPr="00B96D06">
        <w:rPr>
          <w:rFonts w:ascii="Arial" w:hAnsi="Arial" w:cs="Arial"/>
          <w:sz w:val="20"/>
        </w:rPr>
        <w:t>zonele</w:t>
      </w:r>
      <w:proofErr w:type="spellEnd"/>
      <w:r w:rsidRPr="00B96D06">
        <w:rPr>
          <w:rFonts w:ascii="Arial" w:hAnsi="Arial" w:cs="Arial"/>
          <w:sz w:val="20"/>
        </w:rPr>
        <w:t xml:space="preserve"> de </w:t>
      </w:r>
      <w:proofErr w:type="spellStart"/>
      <w:r w:rsidRPr="00B96D06">
        <w:rPr>
          <w:rFonts w:ascii="Arial" w:hAnsi="Arial" w:cs="Arial"/>
          <w:sz w:val="20"/>
        </w:rPr>
        <w:t>alimentare</w:t>
      </w:r>
      <w:proofErr w:type="spellEnd"/>
      <w:r w:rsidRPr="00B96D06">
        <w:rPr>
          <w:rFonts w:ascii="Arial" w:hAnsi="Arial" w:cs="Arial"/>
          <w:sz w:val="20"/>
        </w:rPr>
        <w:t xml:space="preserve"> cu </w:t>
      </w:r>
      <w:proofErr w:type="spellStart"/>
      <w:r w:rsidRPr="00B96D06">
        <w:rPr>
          <w:rFonts w:ascii="Arial" w:hAnsi="Arial" w:cs="Arial"/>
          <w:sz w:val="20"/>
        </w:rPr>
        <w:t>apa</w:t>
      </w:r>
      <w:proofErr w:type="spellEnd"/>
      <w:r w:rsidRPr="00B96D06">
        <w:rPr>
          <w:rFonts w:ascii="Arial" w:hAnsi="Arial" w:cs="Arial"/>
          <w:sz w:val="20"/>
        </w:rPr>
        <w:t xml:space="preserve"> din aria </w:t>
      </w:r>
      <w:proofErr w:type="spellStart"/>
      <w:r w:rsidRPr="00B96D06">
        <w:rPr>
          <w:rFonts w:ascii="Arial" w:hAnsi="Arial" w:cs="Arial"/>
          <w:sz w:val="20"/>
        </w:rPr>
        <w:t>proiectului</w:t>
      </w:r>
      <w:proofErr w:type="spellEnd"/>
      <w:r w:rsidRPr="00B96D06">
        <w:rPr>
          <w:rFonts w:ascii="Arial" w:hAnsi="Arial" w:cs="Arial"/>
          <w:sz w:val="20"/>
        </w:rPr>
        <w:t xml:space="preserve"> </w:t>
      </w:r>
      <w:proofErr w:type="spellStart"/>
      <w:r w:rsidRPr="00B96D06">
        <w:rPr>
          <w:rFonts w:ascii="Arial" w:hAnsi="Arial" w:cs="Arial"/>
          <w:sz w:val="20"/>
        </w:rPr>
        <w:t>deservite</w:t>
      </w:r>
      <w:proofErr w:type="spellEnd"/>
      <w:r w:rsidRPr="00B96D06">
        <w:rPr>
          <w:rFonts w:ascii="Arial" w:hAnsi="Arial" w:cs="Arial"/>
          <w:sz w:val="20"/>
        </w:rPr>
        <w:t xml:space="preserve"> de </w:t>
      </w:r>
      <w:proofErr w:type="spellStart"/>
      <w:r w:rsidRPr="00B96D06">
        <w:rPr>
          <w:rFonts w:ascii="Arial" w:hAnsi="Arial" w:cs="Arial"/>
          <w:sz w:val="20"/>
        </w:rPr>
        <w:t>Operatorul</w:t>
      </w:r>
      <w:proofErr w:type="spellEnd"/>
      <w:r w:rsidRPr="00B96D06">
        <w:rPr>
          <w:rFonts w:ascii="Arial" w:hAnsi="Arial" w:cs="Arial"/>
          <w:sz w:val="20"/>
        </w:rPr>
        <w:t xml:space="preserve"> Regional, S.C. APAREGIO GORJ S.A. – </w:t>
      </w:r>
      <w:proofErr w:type="spellStart"/>
      <w:r w:rsidRPr="00B96D06">
        <w:rPr>
          <w:rFonts w:ascii="Arial" w:hAnsi="Arial" w:cs="Arial"/>
          <w:sz w:val="20"/>
        </w:rPr>
        <w:t>gradul</w:t>
      </w:r>
      <w:proofErr w:type="spellEnd"/>
      <w:r w:rsidRPr="00B96D06">
        <w:rPr>
          <w:rFonts w:ascii="Arial" w:hAnsi="Arial" w:cs="Arial"/>
          <w:sz w:val="20"/>
        </w:rPr>
        <w:t xml:space="preserve"> de </w:t>
      </w:r>
      <w:proofErr w:type="spellStart"/>
      <w:r w:rsidRPr="00B96D06">
        <w:rPr>
          <w:rFonts w:ascii="Arial" w:hAnsi="Arial" w:cs="Arial"/>
          <w:sz w:val="20"/>
        </w:rPr>
        <w:t>conformare</w:t>
      </w:r>
      <w:proofErr w:type="spellEnd"/>
      <w:r w:rsidRPr="00B96D06">
        <w:rPr>
          <w:rFonts w:ascii="Arial" w:hAnsi="Arial" w:cs="Arial"/>
          <w:sz w:val="20"/>
        </w:rPr>
        <w:t xml:space="preserve"> din </w:t>
      </w:r>
      <w:proofErr w:type="spellStart"/>
      <w:r w:rsidRPr="00B96D06">
        <w:rPr>
          <w:rFonts w:ascii="Arial" w:hAnsi="Arial" w:cs="Arial"/>
          <w:sz w:val="20"/>
        </w:rPr>
        <w:t>punct</w:t>
      </w:r>
      <w:proofErr w:type="spellEnd"/>
      <w:r w:rsidRPr="00B96D06">
        <w:rPr>
          <w:rFonts w:ascii="Arial" w:hAnsi="Arial" w:cs="Arial"/>
          <w:sz w:val="20"/>
        </w:rPr>
        <w:t xml:space="preserve"> de </w:t>
      </w:r>
      <w:proofErr w:type="spellStart"/>
      <w:r w:rsidRPr="00B96D06">
        <w:rPr>
          <w:rFonts w:ascii="Arial" w:hAnsi="Arial" w:cs="Arial"/>
          <w:sz w:val="20"/>
        </w:rPr>
        <w:t>vedere</w:t>
      </w:r>
      <w:proofErr w:type="spellEnd"/>
      <w:r w:rsidRPr="00B96D06">
        <w:rPr>
          <w:rFonts w:ascii="Arial" w:hAnsi="Arial" w:cs="Arial"/>
          <w:sz w:val="20"/>
        </w:rPr>
        <w:t xml:space="preserve"> al </w:t>
      </w:r>
      <w:proofErr w:type="spellStart"/>
      <w:r w:rsidRPr="00B96D06">
        <w:rPr>
          <w:rFonts w:ascii="Arial" w:hAnsi="Arial" w:cs="Arial"/>
          <w:sz w:val="20"/>
        </w:rPr>
        <w:t>continuitatii</w:t>
      </w:r>
      <w:proofErr w:type="spellEnd"/>
      <w:r w:rsidRPr="00B96D06">
        <w:rPr>
          <w:rFonts w:ascii="Arial" w:hAnsi="Arial" w:cs="Arial"/>
          <w:sz w:val="20"/>
        </w:rPr>
        <w:t xml:space="preserve"> </w:t>
      </w:r>
      <w:proofErr w:type="spellStart"/>
      <w:r w:rsidRPr="00B96D06">
        <w:rPr>
          <w:rFonts w:ascii="Arial" w:hAnsi="Arial" w:cs="Arial"/>
          <w:sz w:val="20"/>
        </w:rPr>
        <w:t>serviciului</w:t>
      </w:r>
      <w:proofErr w:type="spellEnd"/>
      <w:r w:rsidRPr="00B96D06">
        <w:rPr>
          <w:rFonts w:ascii="Arial" w:hAnsi="Arial" w:cs="Arial"/>
          <w:sz w:val="20"/>
        </w:rPr>
        <w:t xml:space="preserve">, in </w:t>
      </w:r>
      <w:proofErr w:type="spellStart"/>
      <w:r w:rsidRPr="00B96D06">
        <w:rPr>
          <w:rFonts w:ascii="Arial" w:hAnsi="Arial" w:cs="Arial"/>
          <w:sz w:val="20"/>
        </w:rPr>
        <w:t>anul</w:t>
      </w:r>
      <w:proofErr w:type="spellEnd"/>
      <w:r w:rsidRPr="00B96D06">
        <w:rPr>
          <w:rFonts w:ascii="Arial" w:hAnsi="Arial" w:cs="Arial"/>
          <w:sz w:val="20"/>
        </w:rPr>
        <w:t xml:space="preserve"> de </w:t>
      </w:r>
      <w:proofErr w:type="spellStart"/>
      <w:r w:rsidRPr="00B96D06">
        <w:rPr>
          <w:rFonts w:ascii="Arial" w:hAnsi="Arial" w:cs="Arial"/>
          <w:sz w:val="20"/>
        </w:rPr>
        <w:t>baza</w:t>
      </w:r>
      <w:proofErr w:type="spellEnd"/>
      <w:r w:rsidRPr="00B96D06">
        <w:rPr>
          <w:rFonts w:ascii="Arial" w:hAnsi="Arial" w:cs="Arial"/>
          <w:sz w:val="20"/>
        </w:rPr>
        <w:t xml:space="preserve"> 2018 era 55,8% (83.641 loc.), </w:t>
      </w:r>
      <w:proofErr w:type="spellStart"/>
      <w:r w:rsidRPr="00B96D06">
        <w:rPr>
          <w:rFonts w:ascii="Arial" w:hAnsi="Arial" w:cs="Arial"/>
          <w:sz w:val="20"/>
        </w:rPr>
        <w:t>iar</w:t>
      </w:r>
      <w:proofErr w:type="spellEnd"/>
      <w:r w:rsidRPr="00B96D06">
        <w:rPr>
          <w:rFonts w:ascii="Arial" w:hAnsi="Arial" w:cs="Arial"/>
          <w:sz w:val="20"/>
        </w:rPr>
        <w:t xml:space="preserve"> in </w:t>
      </w:r>
      <w:proofErr w:type="spellStart"/>
      <w:r w:rsidRPr="00B96D06">
        <w:rPr>
          <w:rFonts w:ascii="Arial" w:hAnsi="Arial" w:cs="Arial"/>
          <w:sz w:val="20"/>
        </w:rPr>
        <w:t>urma</w:t>
      </w:r>
      <w:proofErr w:type="spellEnd"/>
      <w:r w:rsidRPr="00B96D06">
        <w:rPr>
          <w:rFonts w:ascii="Arial" w:hAnsi="Arial" w:cs="Arial"/>
          <w:sz w:val="20"/>
        </w:rPr>
        <w:t xml:space="preserve"> </w:t>
      </w:r>
      <w:proofErr w:type="spellStart"/>
      <w:r w:rsidRPr="00B96D06">
        <w:rPr>
          <w:rFonts w:ascii="Arial" w:hAnsi="Arial" w:cs="Arial"/>
          <w:sz w:val="20"/>
        </w:rPr>
        <w:t>proiectului</w:t>
      </w:r>
      <w:proofErr w:type="spellEnd"/>
      <w:r w:rsidRPr="00B96D06">
        <w:rPr>
          <w:rFonts w:ascii="Arial" w:hAnsi="Arial" w:cs="Arial"/>
          <w:sz w:val="20"/>
        </w:rPr>
        <w:t xml:space="preserve"> (</w:t>
      </w:r>
      <w:proofErr w:type="spellStart"/>
      <w:r w:rsidRPr="00B96D06">
        <w:rPr>
          <w:rFonts w:ascii="Arial" w:hAnsi="Arial" w:cs="Arial"/>
          <w:sz w:val="20"/>
        </w:rPr>
        <w:t>finalul</w:t>
      </w:r>
      <w:proofErr w:type="spellEnd"/>
      <w:r w:rsidRPr="00B96D06">
        <w:rPr>
          <w:rFonts w:ascii="Arial" w:hAnsi="Arial" w:cs="Arial"/>
          <w:sz w:val="20"/>
        </w:rPr>
        <w:t xml:space="preserve"> </w:t>
      </w:r>
      <w:proofErr w:type="spellStart"/>
      <w:r w:rsidRPr="00B96D06">
        <w:rPr>
          <w:rFonts w:ascii="Arial" w:hAnsi="Arial" w:cs="Arial"/>
          <w:sz w:val="20"/>
        </w:rPr>
        <w:t>anului</w:t>
      </w:r>
      <w:proofErr w:type="spellEnd"/>
      <w:r w:rsidRPr="00B96D06">
        <w:rPr>
          <w:rFonts w:ascii="Arial" w:hAnsi="Arial" w:cs="Arial"/>
          <w:sz w:val="20"/>
        </w:rPr>
        <w:t xml:space="preserve"> 2023) </w:t>
      </w:r>
      <w:proofErr w:type="spellStart"/>
      <w:r w:rsidRPr="00B96D06">
        <w:rPr>
          <w:rFonts w:ascii="Arial" w:hAnsi="Arial" w:cs="Arial"/>
          <w:sz w:val="20"/>
        </w:rPr>
        <w:t>gradul</w:t>
      </w:r>
      <w:proofErr w:type="spellEnd"/>
      <w:r w:rsidRPr="00B96D06">
        <w:rPr>
          <w:rFonts w:ascii="Arial" w:hAnsi="Arial" w:cs="Arial"/>
          <w:sz w:val="20"/>
        </w:rPr>
        <w:t xml:space="preserve"> de </w:t>
      </w:r>
      <w:proofErr w:type="spellStart"/>
      <w:r w:rsidRPr="00B96D06">
        <w:rPr>
          <w:rFonts w:ascii="Arial" w:hAnsi="Arial" w:cs="Arial"/>
          <w:sz w:val="20"/>
        </w:rPr>
        <w:t>conformare</w:t>
      </w:r>
      <w:proofErr w:type="spellEnd"/>
      <w:r w:rsidRPr="00B96D06">
        <w:rPr>
          <w:rFonts w:ascii="Arial" w:hAnsi="Arial" w:cs="Arial"/>
          <w:sz w:val="20"/>
        </w:rPr>
        <w:t xml:space="preserve"> </w:t>
      </w:r>
      <w:proofErr w:type="spellStart"/>
      <w:r w:rsidRPr="00B96D06">
        <w:rPr>
          <w:rFonts w:ascii="Arial" w:hAnsi="Arial" w:cs="Arial"/>
          <w:sz w:val="20"/>
        </w:rPr>
        <w:t>va</w:t>
      </w:r>
      <w:proofErr w:type="spellEnd"/>
      <w:r w:rsidRPr="00B96D06">
        <w:rPr>
          <w:rFonts w:ascii="Arial" w:hAnsi="Arial" w:cs="Arial"/>
          <w:sz w:val="20"/>
        </w:rPr>
        <w:t xml:space="preserve"> </w:t>
      </w:r>
      <w:proofErr w:type="spellStart"/>
      <w:r w:rsidRPr="00B96D06">
        <w:rPr>
          <w:rFonts w:ascii="Arial" w:hAnsi="Arial" w:cs="Arial"/>
          <w:sz w:val="20"/>
        </w:rPr>
        <w:t>creste</w:t>
      </w:r>
      <w:proofErr w:type="spellEnd"/>
      <w:r w:rsidRPr="00B96D06">
        <w:rPr>
          <w:rFonts w:ascii="Arial" w:hAnsi="Arial" w:cs="Arial"/>
          <w:sz w:val="20"/>
        </w:rPr>
        <w:t xml:space="preserve"> la 100% (137.079 loc.), </w:t>
      </w:r>
      <w:proofErr w:type="spellStart"/>
      <w:r w:rsidRPr="00B96D06">
        <w:rPr>
          <w:rFonts w:ascii="Arial" w:hAnsi="Arial" w:cs="Arial"/>
          <w:sz w:val="20"/>
        </w:rPr>
        <w:t>ceea</w:t>
      </w:r>
      <w:proofErr w:type="spellEnd"/>
      <w:r w:rsidRPr="00B96D06">
        <w:rPr>
          <w:rFonts w:ascii="Arial" w:hAnsi="Arial" w:cs="Arial"/>
          <w:sz w:val="20"/>
        </w:rPr>
        <w:t xml:space="preserve"> </w:t>
      </w:r>
      <w:proofErr w:type="spellStart"/>
      <w:r w:rsidRPr="00B96D06">
        <w:rPr>
          <w:rFonts w:ascii="Arial" w:hAnsi="Arial" w:cs="Arial"/>
          <w:sz w:val="20"/>
        </w:rPr>
        <w:t>ce</w:t>
      </w:r>
      <w:proofErr w:type="spellEnd"/>
      <w:r w:rsidRPr="00B96D06">
        <w:rPr>
          <w:rFonts w:ascii="Arial" w:hAnsi="Arial" w:cs="Arial"/>
          <w:sz w:val="20"/>
        </w:rPr>
        <w:t xml:space="preserve"> </w:t>
      </w:r>
      <w:proofErr w:type="spellStart"/>
      <w:r w:rsidRPr="00B96D06">
        <w:rPr>
          <w:rFonts w:ascii="Arial" w:hAnsi="Arial" w:cs="Arial"/>
          <w:sz w:val="20"/>
        </w:rPr>
        <w:t>inseamna</w:t>
      </w:r>
      <w:proofErr w:type="spellEnd"/>
      <w:r w:rsidRPr="00B96D06">
        <w:rPr>
          <w:rFonts w:ascii="Arial" w:hAnsi="Arial" w:cs="Arial"/>
          <w:sz w:val="20"/>
        </w:rPr>
        <w:t xml:space="preserve"> 60.557 loc. </w:t>
      </w:r>
      <w:proofErr w:type="spellStart"/>
      <w:r w:rsidRPr="00B96D06">
        <w:rPr>
          <w:rFonts w:ascii="Arial" w:hAnsi="Arial" w:cs="Arial"/>
          <w:sz w:val="20"/>
        </w:rPr>
        <w:t>suplimentari</w:t>
      </w:r>
      <w:proofErr w:type="spellEnd"/>
      <w:r w:rsidRPr="00B96D06">
        <w:rPr>
          <w:rFonts w:ascii="Arial" w:hAnsi="Arial" w:cs="Arial"/>
          <w:sz w:val="20"/>
        </w:rPr>
        <w:t xml:space="preserve"> (</w:t>
      </w:r>
      <w:proofErr w:type="spellStart"/>
      <w:r w:rsidRPr="00B96D06">
        <w:rPr>
          <w:rFonts w:ascii="Arial" w:hAnsi="Arial" w:cs="Arial"/>
          <w:sz w:val="20"/>
        </w:rPr>
        <w:t>raportandu</w:t>
      </w:r>
      <w:proofErr w:type="spellEnd"/>
      <w:r w:rsidRPr="00B96D06">
        <w:rPr>
          <w:rFonts w:ascii="Arial" w:hAnsi="Arial" w:cs="Arial"/>
          <w:sz w:val="20"/>
        </w:rPr>
        <w:t xml:space="preserve">-ne la </w:t>
      </w:r>
      <w:proofErr w:type="spellStart"/>
      <w:r w:rsidRPr="00B96D06">
        <w:rPr>
          <w:rFonts w:ascii="Arial" w:hAnsi="Arial" w:cs="Arial"/>
          <w:sz w:val="20"/>
        </w:rPr>
        <w:t>anul</w:t>
      </w:r>
      <w:proofErr w:type="spellEnd"/>
      <w:r w:rsidRPr="00B96D06">
        <w:rPr>
          <w:rFonts w:ascii="Arial" w:hAnsi="Arial" w:cs="Arial"/>
          <w:sz w:val="20"/>
        </w:rPr>
        <w:t xml:space="preserve"> 2023)  care </w:t>
      </w:r>
      <w:proofErr w:type="spellStart"/>
      <w:r w:rsidRPr="00B96D06">
        <w:rPr>
          <w:rFonts w:ascii="Arial" w:hAnsi="Arial" w:cs="Arial"/>
          <w:sz w:val="20"/>
        </w:rPr>
        <w:t>beneficiaza</w:t>
      </w:r>
      <w:proofErr w:type="spellEnd"/>
      <w:r w:rsidRPr="00B96D06">
        <w:rPr>
          <w:rFonts w:ascii="Arial" w:hAnsi="Arial" w:cs="Arial"/>
          <w:sz w:val="20"/>
        </w:rPr>
        <w:t xml:space="preserve"> de </w:t>
      </w:r>
      <w:proofErr w:type="spellStart"/>
      <w:r w:rsidRPr="00B96D06">
        <w:rPr>
          <w:rFonts w:ascii="Arial" w:hAnsi="Arial" w:cs="Arial"/>
          <w:sz w:val="20"/>
        </w:rPr>
        <w:t>apa</w:t>
      </w:r>
      <w:proofErr w:type="spellEnd"/>
      <w:r w:rsidRPr="00B96D06">
        <w:rPr>
          <w:rFonts w:ascii="Arial" w:hAnsi="Arial" w:cs="Arial"/>
          <w:sz w:val="20"/>
        </w:rPr>
        <w:t xml:space="preserve"> </w:t>
      </w:r>
      <w:proofErr w:type="spellStart"/>
      <w:r w:rsidRPr="00B96D06">
        <w:rPr>
          <w:rFonts w:ascii="Arial" w:hAnsi="Arial" w:cs="Arial"/>
          <w:sz w:val="20"/>
        </w:rPr>
        <w:t>potabila</w:t>
      </w:r>
      <w:proofErr w:type="spellEnd"/>
      <w:r w:rsidRPr="00B96D06">
        <w:rPr>
          <w:rFonts w:ascii="Arial" w:hAnsi="Arial" w:cs="Arial"/>
          <w:sz w:val="20"/>
        </w:rPr>
        <w:t xml:space="preserve"> de </w:t>
      </w:r>
      <w:proofErr w:type="spellStart"/>
      <w:r w:rsidRPr="00B96D06">
        <w:rPr>
          <w:rFonts w:ascii="Arial" w:hAnsi="Arial" w:cs="Arial"/>
          <w:sz w:val="20"/>
        </w:rPr>
        <w:t>calitate</w:t>
      </w:r>
      <w:proofErr w:type="spellEnd"/>
      <w:r w:rsidRPr="00B96D06">
        <w:rPr>
          <w:rFonts w:ascii="Arial" w:hAnsi="Arial" w:cs="Arial"/>
          <w:sz w:val="20"/>
        </w:rPr>
        <w:t xml:space="preserve"> 24h din 24h; se </w:t>
      </w:r>
      <w:proofErr w:type="spellStart"/>
      <w:r w:rsidRPr="00B96D06">
        <w:rPr>
          <w:rFonts w:ascii="Arial" w:hAnsi="Arial" w:cs="Arial"/>
          <w:sz w:val="20"/>
        </w:rPr>
        <w:t>propune</w:t>
      </w:r>
      <w:proofErr w:type="spellEnd"/>
      <w:r w:rsidRPr="00B96D06">
        <w:rPr>
          <w:rFonts w:ascii="Arial" w:hAnsi="Arial" w:cs="Arial"/>
          <w:sz w:val="20"/>
        </w:rPr>
        <w:t xml:space="preserve"> </w:t>
      </w:r>
      <w:proofErr w:type="spellStart"/>
      <w:r w:rsidRPr="00B96D06">
        <w:rPr>
          <w:rFonts w:ascii="Arial" w:hAnsi="Arial" w:cs="Arial"/>
          <w:sz w:val="20"/>
        </w:rPr>
        <w:t>extinderea</w:t>
      </w:r>
      <w:proofErr w:type="spellEnd"/>
      <w:r w:rsidRPr="00B96D06">
        <w:rPr>
          <w:rFonts w:ascii="Arial" w:hAnsi="Arial" w:cs="Arial"/>
          <w:sz w:val="20"/>
        </w:rPr>
        <w:t xml:space="preserve"> </w:t>
      </w:r>
      <w:proofErr w:type="spellStart"/>
      <w:r w:rsidRPr="00B96D06">
        <w:rPr>
          <w:rFonts w:ascii="Arial" w:hAnsi="Arial" w:cs="Arial"/>
          <w:sz w:val="20"/>
        </w:rPr>
        <w:t>sistemelor</w:t>
      </w:r>
      <w:proofErr w:type="spellEnd"/>
      <w:r w:rsidRPr="00B96D06">
        <w:rPr>
          <w:rFonts w:ascii="Arial" w:hAnsi="Arial" w:cs="Arial"/>
          <w:sz w:val="20"/>
        </w:rPr>
        <w:t xml:space="preserve"> </w:t>
      </w:r>
      <w:proofErr w:type="spellStart"/>
      <w:r w:rsidRPr="00B96D06">
        <w:rPr>
          <w:rFonts w:ascii="Arial" w:hAnsi="Arial" w:cs="Arial"/>
          <w:sz w:val="20"/>
        </w:rPr>
        <w:lastRenderedPageBreak/>
        <w:t>actuale</w:t>
      </w:r>
      <w:proofErr w:type="spellEnd"/>
      <w:r w:rsidRPr="00B96D06">
        <w:rPr>
          <w:rFonts w:ascii="Arial" w:hAnsi="Arial" w:cs="Arial"/>
          <w:sz w:val="20"/>
        </w:rPr>
        <w:t xml:space="preserve"> cu 4 </w:t>
      </w:r>
      <w:proofErr w:type="spellStart"/>
      <w:r w:rsidRPr="00B96D06">
        <w:rPr>
          <w:rFonts w:ascii="Arial" w:hAnsi="Arial" w:cs="Arial"/>
          <w:sz w:val="20"/>
        </w:rPr>
        <w:t>surse</w:t>
      </w:r>
      <w:proofErr w:type="spellEnd"/>
      <w:r w:rsidRPr="00B96D06">
        <w:rPr>
          <w:rFonts w:ascii="Arial" w:hAnsi="Arial" w:cs="Arial"/>
          <w:sz w:val="20"/>
        </w:rPr>
        <w:t xml:space="preserve"> de </w:t>
      </w:r>
      <w:proofErr w:type="spellStart"/>
      <w:r w:rsidRPr="00B96D06">
        <w:rPr>
          <w:rFonts w:ascii="Arial" w:hAnsi="Arial" w:cs="Arial"/>
          <w:sz w:val="20"/>
        </w:rPr>
        <w:t>apa</w:t>
      </w:r>
      <w:proofErr w:type="spellEnd"/>
      <w:r w:rsidRPr="00B96D06">
        <w:rPr>
          <w:rFonts w:ascii="Arial" w:hAnsi="Arial" w:cs="Arial"/>
          <w:sz w:val="20"/>
        </w:rPr>
        <w:t xml:space="preserve"> </w:t>
      </w:r>
      <w:proofErr w:type="spellStart"/>
      <w:r w:rsidRPr="00B96D06">
        <w:rPr>
          <w:rFonts w:ascii="Arial" w:hAnsi="Arial" w:cs="Arial"/>
          <w:sz w:val="20"/>
        </w:rPr>
        <w:t>noi</w:t>
      </w:r>
      <w:proofErr w:type="spellEnd"/>
      <w:r w:rsidRPr="00B96D06">
        <w:rPr>
          <w:rFonts w:ascii="Arial" w:hAnsi="Arial" w:cs="Arial"/>
          <w:sz w:val="20"/>
        </w:rPr>
        <w:t xml:space="preserve">, 12 </w:t>
      </w:r>
      <w:proofErr w:type="spellStart"/>
      <w:r w:rsidRPr="00B96D06">
        <w:rPr>
          <w:rFonts w:ascii="Arial" w:hAnsi="Arial" w:cs="Arial"/>
          <w:sz w:val="20"/>
        </w:rPr>
        <w:t>statii</w:t>
      </w:r>
      <w:proofErr w:type="spellEnd"/>
      <w:r w:rsidRPr="00B96D06">
        <w:rPr>
          <w:rFonts w:ascii="Arial" w:hAnsi="Arial" w:cs="Arial"/>
          <w:sz w:val="20"/>
        </w:rPr>
        <w:t xml:space="preserve"> de </w:t>
      </w:r>
      <w:proofErr w:type="spellStart"/>
      <w:r w:rsidRPr="00B96D06">
        <w:rPr>
          <w:rFonts w:ascii="Arial" w:hAnsi="Arial" w:cs="Arial"/>
          <w:sz w:val="20"/>
        </w:rPr>
        <w:t>tratare</w:t>
      </w:r>
      <w:proofErr w:type="spellEnd"/>
      <w:r w:rsidRPr="00B96D06">
        <w:rPr>
          <w:rFonts w:ascii="Arial" w:hAnsi="Arial" w:cs="Arial"/>
          <w:sz w:val="20"/>
        </w:rPr>
        <w:t>/</w:t>
      </w:r>
      <w:proofErr w:type="spellStart"/>
      <w:r w:rsidRPr="00B96D06">
        <w:rPr>
          <w:rFonts w:ascii="Arial" w:hAnsi="Arial" w:cs="Arial"/>
          <w:sz w:val="20"/>
        </w:rPr>
        <w:t>clorinare</w:t>
      </w:r>
      <w:proofErr w:type="spellEnd"/>
      <w:r w:rsidRPr="00B96D06">
        <w:rPr>
          <w:rFonts w:ascii="Arial" w:hAnsi="Arial" w:cs="Arial"/>
          <w:sz w:val="20"/>
        </w:rPr>
        <w:t xml:space="preserve">, 14,2 km </w:t>
      </w:r>
      <w:proofErr w:type="spellStart"/>
      <w:r w:rsidRPr="00B96D06">
        <w:rPr>
          <w:rFonts w:ascii="Arial" w:hAnsi="Arial" w:cs="Arial"/>
          <w:sz w:val="20"/>
        </w:rPr>
        <w:t>aductiune</w:t>
      </w:r>
      <w:proofErr w:type="spellEnd"/>
      <w:r w:rsidRPr="00B96D06">
        <w:rPr>
          <w:rFonts w:ascii="Arial" w:hAnsi="Arial" w:cs="Arial"/>
          <w:sz w:val="20"/>
        </w:rPr>
        <w:t xml:space="preserve">, 10 </w:t>
      </w:r>
      <w:proofErr w:type="spellStart"/>
      <w:r w:rsidRPr="00B96D06">
        <w:rPr>
          <w:rFonts w:ascii="Arial" w:hAnsi="Arial" w:cs="Arial"/>
          <w:sz w:val="20"/>
        </w:rPr>
        <w:t>rezervoare</w:t>
      </w:r>
      <w:proofErr w:type="spellEnd"/>
      <w:r w:rsidRPr="00B96D06">
        <w:rPr>
          <w:rFonts w:ascii="Arial" w:hAnsi="Arial" w:cs="Arial"/>
          <w:sz w:val="20"/>
        </w:rPr>
        <w:t xml:space="preserve">, 12 </w:t>
      </w:r>
      <w:proofErr w:type="spellStart"/>
      <w:r w:rsidRPr="00B96D06">
        <w:rPr>
          <w:rFonts w:ascii="Arial" w:hAnsi="Arial" w:cs="Arial"/>
          <w:sz w:val="20"/>
        </w:rPr>
        <w:t>statii</w:t>
      </w:r>
      <w:proofErr w:type="spellEnd"/>
      <w:r w:rsidRPr="00B96D06">
        <w:rPr>
          <w:rFonts w:ascii="Arial" w:hAnsi="Arial" w:cs="Arial"/>
          <w:sz w:val="20"/>
        </w:rPr>
        <w:t xml:space="preserve"> de </w:t>
      </w:r>
      <w:proofErr w:type="spellStart"/>
      <w:r w:rsidRPr="00B96D06">
        <w:rPr>
          <w:rFonts w:ascii="Arial" w:hAnsi="Arial" w:cs="Arial"/>
          <w:sz w:val="20"/>
        </w:rPr>
        <w:t>pompare</w:t>
      </w:r>
      <w:proofErr w:type="spellEnd"/>
      <w:r w:rsidRPr="00B96D06">
        <w:rPr>
          <w:rFonts w:ascii="Arial" w:hAnsi="Arial" w:cs="Arial"/>
          <w:sz w:val="20"/>
        </w:rPr>
        <w:t xml:space="preserve"> </w:t>
      </w:r>
      <w:proofErr w:type="spellStart"/>
      <w:r w:rsidRPr="00B96D06">
        <w:rPr>
          <w:rFonts w:ascii="Arial" w:hAnsi="Arial" w:cs="Arial"/>
          <w:sz w:val="20"/>
        </w:rPr>
        <w:t>apa</w:t>
      </w:r>
      <w:proofErr w:type="spellEnd"/>
      <w:r w:rsidRPr="00B96D06">
        <w:rPr>
          <w:rFonts w:ascii="Arial" w:hAnsi="Arial" w:cs="Arial"/>
          <w:sz w:val="20"/>
        </w:rPr>
        <w:t xml:space="preserve">, 78,7 km </w:t>
      </w:r>
      <w:proofErr w:type="spellStart"/>
      <w:r w:rsidRPr="00B96D06">
        <w:rPr>
          <w:rFonts w:ascii="Arial" w:hAnsi="Arial" w:cs="Arial"/>
          <w:sz w:val="20"/>
        </w:rPr>
        <w:t>retea</w:t>
      </w:r>
      <w:proofErr w:type="spellEnd"/>
      <w:r w:rsidRPr="00B96D06">
        <w:rPr>
          <w:rFonts w:ascii="Arial" w:hAnsi="Arial" w:cs="Arial"/>
          <w:sz w:val="20"/>
        </w:rPr>
        <w:t xml:space="preserve"> de </w:t>
      </w:r>
      <w:proofErr w:type="spellStart"/>
      <w:r w:rsidRPr="00B96D06">
        <w:rPr>
          <w:rFonts w:ascii="Arial" w:hAnsi="Arial" w:cs="Arial"/>
          <w:sz w:val="20"/>
        </w:rPr>
        <w:t>distributie</w:t>
      </w:r>
      <w:proofErr w:type="spellEnd"/>
      <w:r w:rsidRPr="00B96D06">
        <w:rPr>
          <w:rFonts w:ascii="Arial" w:hAnsi="Arial" w:cs="Arial"/>
          <w:sz w:val="20"/>
        </w:rPr>
        <w:t xml:space="preserve">, </w:t>
      </w:r>
      <w:proofErr w:type="spellStart"/>
      <w:r w:rsidRPr="00B96D06">
        <w:rPr>
          <w:rFonts w:ascii="Arial" w:hAnsi="Arial" w:cs="Arial"/>
          <w:sz w:val="20"/>
        </w:rPr>
        <w:t>masurile</w:t>
      </w:r>
      <w:proofErr w:type="spellEnd"/>
      <w:r w:rsidRPr="00B96D06">
        <w:rPr>
          <w:rFonts w:ascii="Arial" w:hAnsi="Arial" w:cs="Arial"/>
          <w:sz w:val="20"/>
        </w:rPr>
        <w:t xml:space="preserve"> de </w:t>
      </w:r>
      <w:proofErr w:type="spellStart"/>
      <w:r w:rsidRPr="00B96D06">
        <w:rPr>
          <w:rFonts w:ascii="Arial" w:hAnsi="Arial" w:cs="Arial"/>
          <w:sz w:val="20"/>
        </w:rPr>
        <w:t>extindere</w:t>
      </w:r>
      <w:proofErr w:type="spellEnd"/>
      <w:r w:rsidRPr="00B96D06">
        <w:rPr>
          <w:rFonts w:ascii="Arial" w:hAnsi="Arial" w:cs="Arial"/>
          <w:sz w:val="20"/>
        </w:rPr>
        <w:t xml:space="preserve"> </w:t>
      </w:r>
      <w:proofErr w:type="spellStart"/>
      <w:r w:rsidRPr="00B96D06">
        <w:rPr>
          <w:rFonts w:ascii="Arial" w:hAnsi="Arial" w:cs="Arial"/>
          <w:sz w:val="20"/>
        </w:rPr>
        <w:t>asigurand</w:t>
      </w:r>
      <w:proofErr w:type="spellEnd"/>
      <w:r w:rsidRPr="00B96D06">
        <w:rPr>
          <w:rFonts w:ascii="Arial" w:hAnsi="Arial" w:cs="Arial"/>
          <w:sz w:val="20"/>
        </w:rPr>
        <w:t xml:space="preserve"> </w:t>
      </w:r>
      <w:proofErr w:type="spellStart"/>
      <w:r w:rsidRPr="00B96D06">
        <w:rPr>
          <w:rFonts w:ascii="Arial" w:hAnsi="Arial" w:cs="Arial"/>
          <w:sz w:val="20"/>
        </w:rPr>
        <w:t>alimentarea</w:t>
      </w:r>
      <w:proofErr w:type="spellEnd"/>
      <w:r w:rsidRPr="00B96D06">
        <w:rPr>
          <w:rFonts w:ascii="Arial" w:hAnsi="Arial" w:cs="Arial"/>
          <w:sz w:val="20"/>
        </w:rPr>
        <w:t xml:space="preserve"> </w:t>
      </w:r>
      <w:proofErr w:type="spellStart"/>
      <w:r w:rsidRPr="00B96D06">
        <w:rPr>
          <w:rFonts w:ascii="Arial" w:hAnsi="Arial" w:cs="Arial"/>
          <w:sz w:val="20"/>
        </w:rPr>
        <w:t>tuturor</w:t>
      </w:r>
      <w:proofErr w:type="spellEnd"/>
      <w:r w:rsidRPr="00B96D06">
        <w:rPr>
          <w:rFonts w:ascii="Arial" w:hAnsi="Arial" w:cs="Arial"/>
          <w:sz w:val="20"/>
        </w:rPr>
        <w:t xml:space="preserve"> </w:t>
      </w:r>
      <w:proofErr w:type="spellStart"/>
      <w:r w:rsidRPr="00B96D06">
        <w:rPr>
          <w:rFonts w:ascii="Arial" w:hAnsi="Arial" w:cs="Arial"/>
          <w:sz w:val="20"/>
        </w:rPr>
        <w:t>consumatorilor</w:t>
      </w:r>
      <w:proofErr w:type="spellEnd"/>
      <w:r w:rsidRPr="00B96D06">
        <w:rPr>
          <w:rFonts w:ascii="Arial" w:hAnsi="Arial" w:cs="Arial"/>
          <w:sz w:val="20"/>
        </w:rPr>
        <w:t xml:space="preserve">, cu impact </w:t>
      </w:r>
      <w:proofErr w:type="spellStart"/>
      <w:r w:rsidRPr="00B96D06">
        <w:rPr>
          <w:rFonts w:ascii="Arial" w:hAnsi="Arial" w:cs="Arial"/>
          <w:sz w:val="20"/>
        </w:rPr>
        <w:t>inclusiv</w:t>
      </w:r>
      <w:proofErr w:type="spellEnd"/>
      <w:r w:rsidRPr="00B96D06">
        <w:rPr>
          <w:rFonts w:ascii="Arial" w:hAnsi="Arial" w:cs="Arial"/>
          <w:sz w:val="20"/>
        </w:rPr>
        <w:t xml:space="preserve"> </w:t>
      </w:r>
      <w:proofErr w:type="spellStart"/>
      <w:r w:rsidRPr="00B96D06">
        <w:rPr>
          <w:rFonts w:ascii="Arial" w:hAnsi="Arial" w:cs="Arial"/>
          <w:sz w:val="20"/>
        </w:rPr>
        <w:t>asupra</w:t>
      </w:r>
      <w:proofErr w:type="spellEnd"/>
      <w:r w:rsidRPr="00B96D06">
        <w:rPr>
          <w:rFonts w:ascii="Arial" w:hAnsi="Arial" w:cs="Arial"/>
          <w:sz w:val="20"/>
        </w:rPr>
        <w:t xml:space="preserve"> </w:t>
      </w:r>
      <w:proofErr w:type="spellStart"/>
      <w:r w:rsidRPr="00B96D06">
        <w:rPr>
          <w:rFonts w:ascii="Arial" w:hAnsi="Arial" w:cs="Arial"/>
          <w:sz w:val="20"/>
        </w:rPr>
        <w:t>calitatii</w:t>
      </w:r>
      <w:proofErr w:type="spellEnd"/>
      <w:r w:rsidRPr="00B96D06">
        <w:rPr>
          <w:rFonts w:ascii="Arial" w:hAnsi="Arial" w:cs="Arial"/>
          <w:sz w:val="20"/>
        </w:rPr>
        <w:t xml:space="preserve"> </w:t>
      </w:r>
      <w:proofErr w:type="spellStart"/>
      <w:r w:rsidRPr="00B96D06">
        <w:rPr>
          <w:rFonts w:ascii="Arial" w:hAnsi="Arial" w:cs="Arial"/>
          <w:sz w:val="20"/>
        </w:rPr>
        <w:t>apei</w:t>
      </w:r>
      <w:proofErr w:type="spellEnd"/>
      <w:r w:rsidRPr="00B96D06">
        <w:rPr>
          <w:rFonts w:ascii="Arial" w:hAnsi="Arial" w:cs="Arial"/>
          <w:sz w:val="20"/>
        </w:rPr>
        <w:t xml:space="preserve"> </w:t>
      </w:r>
      <w:proofErr w:type="spellStart"/>
      <w:r w:rsidRPr="00B96D06">
        <w:rPr>
          <w:rFonts w:ascii="Arial" w:hAnsi="Arial" w:cs="Arial"/>
          <w:sz w:val="20"/>
        </w:rPr>
        <w:t>si</w:t>
      </w:r>
      <w:proofErr w:type="spellEnd"/>
      <w:r w:rsidRPr="00B96D06">
        <w:rPr>
          <w:rFonts w:ascii="Arial" w:hAnsi="Arial" w:cs="Arial"/>
          <w:sz w:val="20"/>
        </w:rPr>
        <w:t xml:space="preserve"> a </w:t>
      </w:r>
      <w:proofErr w:type="spellStart"/>
      <w:r w:rsidRPr="00B96D06">
        <w:rPr>
          <w:rFonts w:ascii="Arial" w:hAnsi="Arial" w:cs="Arial"/>
          <w:sz w:val="20"/>
        </w:rPr>
        <w:t>continuitatii</w:t>
      </w:r>
      <w:proofErr w:type="spellEnd"/>
      <w:r w:rsidRPr="00B96D06">
        <w:rPr>
          <w:rFonts w:ascii="Arial" w:hAnsi="Arial" w:cs="Arial"/>
          <w:sz w:val="20"/>
        </w:rPr>
        <w:t xml:space="preserve"> </w:t>
      </w:r>
      <w:proofErr w:type="spellStart"/>
      <w:r w:rsidRPr="00B96D06">
        <w:rPr>
          <w:rFonts w:ascii="Arial" w:hAnsi="Arial" w:cs="Arial"/>
          <w:sz w:val="20"/>
        </w:rPr>
        <w:t>serviciului</w:t>
      </w:r>
      <w:proofErr w:type="spellEnd"/>
      <w:r w:rsidRPr="00B96D06">
        <w:rPr>
          <w:rFonts w:ascii="Arial" w:hAnsi="Arial" w:cs="Arial"/>
          <w:sz w:val="20"/>
        </w:rPr>
        <w:t>;</w:t>
      </w:r>
    </w:p>
    <w:p w14:paraId="7B0E7CB8" w14:textId="77777777" w:rsidR="00B96D06" w:rsidRPr="00B96D06" w:rsidRDefault="00B96D06" w:rsidP="00B96D06">
      <w:pPr>
        <w:pStyle w:val="ListParagraph"/>
        <w:numPr>
          <w:ilvl w:val="1"/>
          <w:numId w:val="48"/>
        </w:numPr>
        <w:spacing w:before="0" w:after="60"/>
        <w:rPr>
          <w:rFonts w:ascii="Arial" w:hAnsi="Arial" w:cs="Arial"/>
          <w:sz w:val="20"/>
        </w:rPr>
      </w:pPr>
      <w:proofErr w:type="spellStart"/>
      <w:r w:rsidRPr="00B96D06">
        <w:rPr>
          <w:rFonts w:ascii="Arial" w:hAnsi="Arial" w:cs="Arial"/>
          <w:sz w:val="20"/>
        </w:rPr>
        <w:t>Asigurarea</w:t>
      </w:r>
      <w:proofErr w:type="spellEnd"/>
      <w:r w:rsidRPr="00B96D06">
        <w:rPr>
          <w:rFonts w:ascii="Arial" w:hAnsi="Arial" w:cs="Arial"/>
          <w:sz w:val="20"/>
        </w:rPr>
        <w:t xml:space="preserve"> </w:t>
      </w:r>
      <w:proofErr w:type="spellStart"/>
      <w:r w:rsidRPr="00B96D06">
        <w:rPr>
          <w:rFonts w:ascii="Arial" w:hAnsi="Arial" w:cs="Arial"/>
          <w:sz w:val="20"/>
        </w:rPr>
        <w:t>gradului</w:t>
      </w:r>
      <w:proofErr w:type="spellEnd"/>
      <w:r w:rsidRPr="00B96D06">
        <w:rPr>
          <w:rFonts w:ascii="Arial" w:hAnsi="Arial" w:cs="Arial"/>
          <w:sz w:val="20"/>
        </w:rPr>
        <w:t xml:space="preserve"> de </w:t>
      </w:r>
      <w:proofErr w:type="spellStart"/>
      <w:r w:rsidRPr="00B96D06">
        <w:rPr>
          <w:rFonts w:ascii="Arial" w:hAnsi="Arial" w:cs="Arial"/>
          <w:sz w:val="20"/>
        </w:rPr>
        <w:t>acces</w:t>
      </w:r>
      <w:proofErr w:type="spellEnd"/>
      <w:r w:rsidRPr="00B96D06">
        <w:rPr>
          <w:rFonts w:ascii="Arial" w:hAnsi="Arial" w:cs="Arial"/>
          <w:sz w:val="20"/>
        </w:rPr>
        <w:t xml:space="preserve"> la </w:t>
      </w:r>
      <w:proofErr w:type="spellStart"/>
      <w:r w:rsidRPr="00B96D06">
        <w:rPr>
          <w:rFonts w:ascii="Arial" w:hAnsi="Arial" w:cs="Arial"/>
          <w:sz w:val="20"/>
        </w:rPr>
        <w:t>serviciile</w:t>
      </w:r>
      <w:proofErr w:type="spellEnd"/>
      <w:r w:rsidRPr="00B96D06">
        <w:rPr>
          <w:rFonts w:ascii="Arial" w:hAnsi="Arial" w:cs="Arial"/>
          <w:sz w:val="20"/>
        </w:rPr>
        <w:t xml:space="preserve"> de </w:t>
      </w:r>
      <w:proofErr w:type="spellStart"/>
      <w:r w:rsidRPr="00B96D06">
        <w:rPr>
          <w:rFonts w:ascii="Arial" w:hAnsi="Arial" w:cs="Arial"/>
          <w:sz w:val="20"/>
        </w:rPr>
        <w:t>apa</w:t>
      </w:r>
      <w:proofErr w:type="spellEnd"/>
      <w:r w:rsidRPr="00B96D06">
        <w:rPr>
          <w:rFonts w:ascii="Arial" w:hAnsi="Arial" w:cs="Arial"/>
          <w:sz w:val="20"/>
        </w:rPr>
        <w:t xml:space="preserve">, conform </w:t>
      </w:r>
      <w:proofErr w:type="spellStart"/>
      <w:r w:rsidRPr="00B96D06">
        <w:rPr>
          <w:rFonts w:ascii="Arial" w:hAnsi="Arial" w:cs="Arial"/>
          <w:sz w:val="20"/>
        </w:rPr>
        <w:t>principiului</w:t>
      </w:r>
      <w:proofErr w:type="spellEnd"/>
      <w:r w:rsidRPr="00B96D06">
        <w:rPr>
          <w:rFonts w:ascii="Arial" w:hAnsi="Arial" w:cs="Arial"/>
          <w:sz w:val="20"/>
        </w:rPr>
        <w:t xml:space="preserve"> </w:t>
      </w:r>
      <w:proofErr w:type="spellStart"/>
      <w:r w:rsidRPr="00B96D06">
        <w:rPr>
          <w:rFonts w:ascii="Arial" w:hAnsi="Arial" w:cs="Arial"/>
          <w:sz w:val="20"/>
        </w:rPr>
        <w:t>eficientei</w:t>
      </w:r>
      <w:proofErr w:type="spellEnd"/>
      <w:r w:rsidRPr="00B96D06">
        <w:rPr>
          <w:rFonts w:ascii="Arial" w:hAnsi="Arial" w:cs="Arial"/>
          <w:sz w:val="20"/>
        </w:rPr>
        <w:t xml:space="preserve"> </w:t>
      </w:r>
      <w:proofErr w:type="spellStart"/>
      <w:r w:rsidRPr="00B96D06">
        <w:rPr>
          <w:rFonts w:ascii="Arial" w:hAnsi="Arial" w:cs="Arial"/>
          <w:sz w:val="20"/>
        </w:rPr>
        <w:t>costului</w:t>
      </w:r>
      <w:proofErr w:type="spellEnd"/>
      <w:r w:rsidRPr="00B96D06">
        <w:rPr>
          <w:rFonts w:ascii="Arial" w:hAnsi="Arial" w:cs="Arial"/>
          <w:sz w:val="20"/>
        </w:rPr>
        <w:t xml:space="preserve"> </w:t>
      </w:r>
      <w:proofErr w:type="spellStart"/>
      <w:r w:rsidRPr="00B96D06">
        <w:rPr>
          <w:rFonts w:ascii="Arial" w:hAnsi="Arial" w:cs="Arial"/>
          <w:sz w:val="20"/>
        </w:rPr>
        <w:t>si</w:t>
      </w:r>
      <w:proofErr w:type="spellEnd"/>
      <w:r w:rsidRPr="00B96D06">
        <w:rPr>
          <w:rFonts w:ascii="Arial" w:hAnsi="Arial" w:cs="Arial"/>
          <w:sz w:val="20"/>
        </w:rPr>
        <w:t xml:space="preserve"> al </w:t>
      </w:r>
      <w:proofErr w:type="spellStart"/>
      <w:r w:rsidRPr="00B96D06">
        <w:rPr>
          <w:rFonts w:ascii="Arial" w:hAnsi="Arial" w:cs="Arial"/>
          <w:sz w:val="20"/>
        </w:rPr>
        <w:t>sigurantei</w:t>
      </w:r>
      <w:proofErr w:type="spellEnd"/>
      <w:r w:rsidRPr="00B96D06">
        <w:rPr>
          <w:rFonts w:ascii="Arial" w:hAnsi="Arial" w:cs="Arial"/>
          <w:sz w:val="20"/>
        </w:rPr>
        <w:t xml:space="preserve"> </w:t>
      </w:r>
      <w:proofErr w:type="spellStart"/>
      <w:r w:rsidRPr="00B96D06">
        <w:rPr>
          <w:rFonts w:ascii="Arial" w:hAnsi="Arial" w:cs="Arial"/>
          <w:sz w:val="20"/>
        </w:rPr>
        <w:t>maxime</w:t>
      </w:r>
      <w:proofErr w:type="spellEnd"/>
      <w:r w:rsidRPr="00B96D06">
        <w:rPr>
          <w:rFonts w:ascii="Arial" w:hAnsi="Arial" w:cs="Arial"/>
          <w:sz w:val="20"/>
        </w:rPr>
        <w:t xml:space="preserve"> in </w:t>
      </w:r>
      <w:proofErr w:type="spellStart"/>
      <w:r w:rsidRPr="00B96D06">
        <w:rPr>
          <w:rFonts w:ascii="Arial" w:hAnsi="Arial" w:cs="Arial"/>
          <w:sz w:val="20"/>
        </w:rPr>
        <w:t>functionare</w:t>
      </w:r>
      <w:proofErr w:type="spellEnd"/>
      <w:r w:rsidRPr="00B96D06">
        <w:rPr>
          <w:rFonts w:ascii="Arial" w:hAnsi="Arial" w:cs="Arial"/>
          <w:sz w:val="20"/>
        </w:rPr>
        <w:t xml:space="preserve">, </w:t>
      </w:r>
      <w:proofErr w:type="spellStart"/>
      <w:r w:rsidRPr="00B96D06">
        <w:rPr>
          <w:rFonts w:ascii="Arial" w:hAnsi="Arial" w:cs="Arial"/>
          <w:sz w:val="20"/>
        </w:rPr>
        <w:t>luand</w:t>
      </w:r>
      <w:proofErr w:type="spellEnd"/>
      <w:r w:rsidRPr="00B96D06">
        <w:rPr>
          <w:rFonts w:ascii="Arial" w:hAnsi="Arial" w:cs="Arial"/>
          <w:sz w:val="20"/>
        </w:rPr>
        <w:t xml:space="preserve"> in </w:t>
      </w:r>
      <w:proofErr w:type="spellStart"/>
      <w:r w:rsidRPr="00B96D06">
        <w:rPr>
          <w:rFonts w:ascii="Arial" w:hAnsi="Arial" w:cs="Arial"/>
          <w:sz w:val="20"/>
        </w:rPr>
        <w:t>considerare</w:t>
      </w:r>
      <w:proofErr w:type="spellEnd"/>
      <w:r w:rsidRPr="00B96D06">
        <w:rPr>
          <w:rFonts w:ascii="Arial" w:hAnsi="Arial" w:cs="Arial"/>
          <w:sz w:val="20"/>
        </w:rPr>
        <w:t xml:space="preserve"> </w:t>
      </w:r>
      <w:proofErr w:type="spellStart"/>
      <w:r w:rsidRPr="00B96D06">
        <w:rPr>
          <w:rFonts w:ascii="Arial" w:hAnsi="Arial" w:cs="Arial"/>
          <w:sz w:val="20"/>
        </w:rPr>
        <w:t>gradul</w:t>
      </w:r>
      <w:proofErr w:type="spellEnd"/>
      <w:r w:rsidRPr="00B96D06">
        <w:rPr>
          <w:rFonts w:ascii="Arial" w:hAnsi="Arial" w:cs="Arial"/>
          <w:sz w:val="20"/>
        </w:rPr>
        <w:t xml:space="preserve"> de </w:t>
      </w:r>
      <w:proofErr w:type="spellStart"/>
      <w:r w:rsidRPr="00B96D06">
        <w:rPr>
          <w:rFonts w:ascii="Arial" w:hAnsi="Arial" w:cs="Arial"/>
          <w:sz w:val="20"/>
        </w:rPr>
        <w:t>suportabilitate</w:t>
      </w:r>
      <w:proofErr w:type="spellEnd"/>
      <w:r w:rsidRPr="00B96D06">
        <w:rPr>
          <w:rFonts w:ascii="Arial" w:hAnsi="Arial" w:cs="Arial"/>
          <w:sz w:val="20"/>
        </w:rPr>
        <w:t xml:space="preserve"> al </w:t>
      </w:r>
      <w:proofErr w:type="spellStart"/>
      <w:r w:rsidRPr="00B96D06">
        <w:rPr>
          <w:rFonts w:ascii="Arial" w:hAnsi="Arial" w:cs="Arial"/>
          <w:sz w:val="20"/>
        </w:rPr>
        <w:t>populatiei</w:t>
      </w:r>
      <w:proofErr w:type="spellEnd"/>
      <w:r w:rsidRPr="00B96D06">
        <w:rPr>
          <w:rFonts w:ascii="Arial" w:hAnsi="Arial" w:cs="Arial"/>
          <w:sz w:val="20"/>
        </w:rPr>
        <w:t xml:space="preserve"> din zona </w:t>
      </w:r>
      <w:proofErr w:type="spellStart"/>
      <w:r w:rsidRPr="00B96D06">
        <w:rPr>
          <w:rFonts w:ascii="Arial" w:hAnsi="Arial" w:cs="Arial"/>
          <w:sz w:val="20"/>
        </w:rPr>
        <w:t>deservita</w:t>
      </w:r>
      <w:proofErr w:type="spellEnd"/>
      <w:r w:rsidRPr="00B96D06">
        <w:rPr>
          <w:rFonts w:ascii="Arial" w:hAnsi="Arial" w:cs="Arial"/>
          <w:sz w:val="20"/>
        </w:rPr>
        <w:t xml:space="preserve"> de </w:t>
      </w:r>
      <w:proofErr w:type="spellStart"/>
      <w:r w:rsidRPr="00B96D06">
        <w:rPr>
          <w:rFonts w:ascii="Arial" w:hAnsi="Arial" w:cs="Arial"/>
          <w:sz w:val="20"/>
        </w:rPr>
        <w:t>Operatorul</w:t>
      </w:r>
      <w:proofErr w:type="spellEnd"/>
      <w:r w:rsidRPr="00B96D06">
        <w:rPr>
          <w:rFonts w:ascii="Arial" w:hAnsi="Arial" w:cs="Arial"/>
          <w:sz w:val="20"/>
        </w:rPr>
        <w:t xml:space="preserve"> Regional </w:t>
      </w:r>
      <w:proofErr w:type="spellStart"/>
      <w:r w:rsidRPr="00B96D06">
        <w:rPr>
          <w:rFonts w:ascii="Arial" w:hAnsi="Arial" w:cs="Arial"/>
          <w:sz w:val="20"/>
        </w:rPr>
        <w:t>prin</w:t>
      </w:r>
      <w:proofErr w:type="spellEnd"/>
      <w:r w:rsidRPr="00B96D06">
        <w:rPr>
          <w:rFonts w:ascii="Arial" w:hAnsi="Arial" w:cs="Arial"/>
          <w:sz w:val="20"/>
        </w:rPr>
        <w:t xml:space="preserve"> </w:t>
      </w:r>
      <w:proofErr w:type="spellStart"/>
      <w:r w:rsidRPr="00B96D06">
        <w:rPr>
          <w:rFonts w:ascii="Arial" w:hAnsi="Arial" w:cs="Arial"/>
          <w:sz w:val="20"/>
        </w:rPr>
        <w:t>cresterea</w:t>
      </w:r>
      <w:proofErr w:type="spellEnd"/>
      <w:r w:rsidRPr="00B96D06">
        <w:rPr>
          <w:rFonts w:ascii="Arial" w:hAnsi="Arial" w:cs="Arial"/>
          <w:sz w:val="20"/>
        </w:rPr>
        <w:t xml:space="preserve"> </w:t>
      </w:r>
      <w:proofErr w:type="spellStart"/>
      <w:r w:rsidRPr="00B96D06">
        <w:rPr>
          <w:rFonts w:ascii="Arial" w:hAnsi="Arial" w:cs="Arial"/>
          <w:sz w:val="20"/>
        </w:rPr>
        <w:t>ratei</w:t>
      </w:r>
      <w:proofErr w:type="spellEnd"/>
      <w:r w:rsidRPr="00B96D06">
        <w:rPr>
          <w:rFonts w:ascii="Arial" w:hAnsi="Arial" w:cs="Arial"/>
          <w:sz w:val="20"/>
        </w:rPr>
        <w:t xml:space="preserve"> de </w:t>
      </w:r>
      <w:proofErr w:type="spellStart"/>
      <w:r w:rsidRPr="00B96D06">
        <w:rPr>
          <w:rFonts w:ascii="Arial" w:hAnsi="Arial" w:cs="Arial"/>
          <w:sz w:val="20"/>
        </w:rPr>
        <w:t>conectare</w:t>
      </w:r>
      <w:proofErr w:type="spellEnd"/>
      <w:r w:rsidRPr="00B96D06">
        <w:rPr>
          <w:rFonts w:ascii="Arial" w:hAnsi="Arial" w:cs="Arial"/>
          <w:sz w:val="20"/>
        </w:rPr>
        <w:t xml:space="preserve"> la </w:t>
      </w:r>
      <w:proofErr w:type="spellStart"/>
      <w:r w:rsidRPr="00B96D06">
        <w:rPr>
          <w:rFonts w:ascii="Arial" w:hAnsi="Arial" w:cs="Arial"/>
          <w:sz w:val="20"/>
        </w:rPr>
        <w:t>servicii</w:t>
      </w:r>
      <w:proofErr w:type="spellEnd"/>
      <w:r w:rsidRPr="00B96D06">
        <w:rPr>
          <w:rFonts w:ascii="Arial" w:hAnsi="Arial" w:cs="Arial"/>
          <w:sz w:val="20"/>
        </w:rPr>
        <w:t xml:space="preserve"> </w:t>
      </w:r>
      <w:proofErr w:type="spellStart"/>
      <w:r w:rsidRPr="00B96D06">
        <w:rPr>
          <w:rFonts w:ascii="Arial" w:hAnsi="Arial" w:cs="Arial"/>
          <w:sz w:val="20"/>
        </w:rPr>
        <w:t>centralizate</w:t>
      </w:r>
      <w:proofErr w:type="spellEnd"/>
      <w:r w:rsidRPr="00B96D06">
        <w:rPr>
          <w:rFonts w:ascii="Arial" w:hAnsi="Arial" w:cs="Arial"/>
          <w:sz w:val="20"/>
        </w:rPr>
        <w:t xml:space="preserve"> de </w:t>
      </w:r>
      <w:proofErr w:type="spellStart"/>
      <w:r w:rsidRPr="00B96D06">
        <w:rPr>
          <w:rFonts w:ascii="Arial" w:hAnsi="Arial" w:cs="Arial"/>
          <w:sz w:val="20"/>
        </w:rPr>
        <w:t>alimentare</w:t>
      </w:r>
      <w:proofErr w:type="spellEnd"/>
      <w:r w:rsidRPr="00B96D06">
        <w:rPr>
          <w:rFonts w:ascii="Arial" w:hAnsi="Arial" w:cs="Arial"/>
          <w:sz w:val="20"/>
        </w:rPr>
        <w:t xml:space="preserve"> cu </w:t>
      </w:r>
      <w:proofErr w:type="spellStart"/>
      <w:r w:rsidRPr="00B96D06">
        <w:rPr>
          <w:rFonts w:ascii="Arial" w:hAnsi="Arial" w:cs="Arial"/>
          <w:sz w:val="20"/>
        </w:rPr>
        <w:t>apa</w:t>
      </w:r>
      <w:proofErr w:type="spellEnd"/>
      <w:r w:rsidRPr="00B96D06">
        <w:rPr>
          <w:rFonts w:ascii="Arial" w:hAnsi="Arial" w:cs="Arial"/>
          <w:sz w:val="20"/>
        </w:rPr>
        <w:t xml:space="preserve"> la 100% – </w:t>
      </w:r>
      <w:proofErr w:type="spellStart"/>
      <w:r w:rsidRPr="00B96D06">
        <w:rPr>
          <w:rFonts w:ascii="Arial" w:hAnsi="Arial" w:cs="Arial"/>
          <w:sz w:val="20"/>
        </w:rPr>
        <w:t>gradul</w:t>
      </w:r>
      <w:proofErr w:type="spellEnd"/>
      <w:r w:rsidRPr="00B96D06">
        <w:rPr>
          <w:rFonts w:ascii="Arial" w:hAnsi="Arial" w:cs="Arial"/>
          <w:sz w:val="20"/>
        </w:rPr>
        <w:t xml:space="preserve"> de </w:t>
      </w:r>
      <w:proofErr w:type="spellStart"/>
      <w:r w:rsidRPr="00B96D06">
        <w:rPr>
          <w:rFonts w:ascii="Arial" w:hAnsi="Arial" w:cs="Arial"/>
          <w:sz w:val="20"/>
        </w:rPr>
        <w:t>conectare</w:t>
      </w:r>
      <w:proofErr w:type="spellEnd"/>
      <w:r w:rsidRPr="00B96D06">
        <w:rPr>
          <w:rFonts w:ascii="Arial" w:hAnsi="Arial" w:cs="Arial"/>
          <w:sz w:val="20"/>
        </w:rPr>
        <w:t xml:space="preserve">, in </w:t>
      </w:r>
      <w:proofErr w:type="spellStart"/>
      <w:r w:rsidRPr="00B96D06">
        <w:rPr>
          <w:rFonts w:ascii="Arial" w:hAnsi="Arial" w:cs="Arial"/>
          <w:sz w:val="20"/>
        </w:rPr>
        <w:t>anul</w:t>
      </w:r>
      <w:proofErr w:type="spellEnd"/>
      <w:r w:rsidRPr="00B96D06">
        <w:rPr>
          <w:rFonts w:ascii="Arial" w:hAnsi="Arial" w:cs="Arial"/>
          <w:sz w:val="20"/>
        </w:rPr>
        <w:t xml:space="preserve"> de </w:t>
      </w:r>
      <w:proofErr w:type="spellStart"/>
      <w:r w:rsidRPr="00B96D06">
        <w:rPr>
          <w:rFonts w:ascii="Arial" w:hAnsi="Arial" w:cs="Arial"/>
          <w:sz w:val="20"/>
        </w:rPr>
        <w:t>baza</w:t>
      </w:r>
      <w:proofErr w:type="spellEnd"/>
      <w:r w:rsidRPr="00B96D06">
        <w:rPr>
          <w:rFonts w:ascii="Arial" w:hAnsi="Arial" w:cs="Arial"/>
          <w:sz w:val="20"/>
        </w:rPr>
        <w:t xml:space="preserve"> 2018 era 92,1% (137.926 loc.), in </w:t>
      </w:r>
      <w:proofErr w:type="spellStart"/>
      <w:r w:rsidRPr="00B96D06">
        <w:rPr>
          <w:rFonts w:ascii="Arial" w:hAnsi="Arial" w:cs="Arial"/>
          <w:sz w:val="20"/>
        </w:rPr>
        <w:t>anul</w:t>
      </w:r>
      <w:proofErr w:type="spellEnd"/>
      <w:r w:rsidRPr="00B96D06">
        <w:rPr>
          <w:rFonts w:ascii="Arial" w:hAnsi="Arial" w:cs="Arial"/>
          <w:sz w:val="20"/>
        </w:rPr>
        <w:t xml:space="preserve"> </w:t>
      </w:r>
      <w:proofErr w:type="spellStart"/>
      <w:r w:rsidRPr="00B96D06">
        <w:rPr>
          <w:rFonts w:ascii="Arial" w:hAnsi="Arial" w:cs="Arial"/>
          <w:sz w:val="20"/>
        </w:rPr>
        <w:t>interimar</w:t>
      </w:r>
      <w:proofErr w:type="spellEnd"/>
      <w:r w:rsidRPr="00B96D06">
        <w:rPr>
          <w:rFonts w:ascii="Arial" w:hAnsi="Arial" w:cs="Arial"/>
          <w:sz w:val="20"/>
        </w:rPr>
        <w:t xml:space="preserve"> 2020, in </w:t>
      </w:r>
      <w:proofErr w:type="spellStart"/>
      <w:r w:rsidRPr="00B96D06">
        <w:rPr>
          <w:rFonts w:ascii="Arial" w:hAnsi="Arial" w:cs="Arial"/>
          <w:sz w:val="20"/>
        </w:rPr>
        <w:t>urma</w:t>
      </w:r>
      <w:proofErr w:type="spellEnd"/>
      <w:r w:rsidRPr="00B96D06">
        <w:rPr>
          <w:rFonts w:ascii="Arial" w:hAnsi="Arial" w:cs="Arial"/>
          <w:sz w:val="20"/>
        </w:rPr>
        <w:t xml:space="preserve"> </w:t>
      </w:r>
      <w:proofErr w:type="spellStart"/>
      <w:r w:rsidRPr="00B96D06">
        <w:rPr>
          <w:rFonts w:ascii="Arial" w:hAnsi="Arial" w:cs="Arial"/>
          <w:sz w:val="20"/>
        </w:rPr>
        <w:t>implementarii</w:t>
      </w:r>
      <w:proofErr w:type="spellEnd"/>
      <w:r w:rsidRPr="00B96D06">
        <w:rPr>
          <w:rFonts w:ascii="Arial" w:hAnsi="Arial" w:cs="Arial"/>
          <w:sz w:val="20"/>
        </w:rPr>
        <w:t xml:space="preserve"> </w:t>
      </w:r>
      <w:proofErr w:type="spellStart"/>
      <w:r w:rsidRPr="00B96D06">
        <w:rPr>
          <w:rFonts w:ascii="Arial" w:hAnsi="Arial" w:cs="Arial"/>
          <w:sz w:val="20"/>
        </w:rPr>
        <w:t>investitiilor</w:t>
      </w:r>
      <w:proofErr w:type="spellEnd"/>
      <w:r w:rsidRPr="00B96D06">
        <w:rPr>
          <w:rFonts w:ascii="Arial" w:hAnsi="Arial" w:cs="Arial"/>
          <w:sz w:val="20"/>
        </w:rPr>
        <w:t xml:space="preserve"> pe PNDL2 </w:t>
      </w:r>
      <w:proofErr w:type="spellStart"/>
      <w:r w:rsidRPr="00B96D06">
        <w:rPr>
          <w:rFonts w:ascii="Arial" w:hAnsi="Arial" w:cs="Arial"/>
          <w:sz w:val="20"/>
        </w:rPr>
        <w:t>gradul</w:t>
      </w:r>
      <w:proofErr w:type="spellEnd"/>
      <w:r w:rsidRPr="00B96D06">
        <w:rPr>
          <w:rFonts w:ascii="Arial" w:hAnsi="Arial" w:cs="Arial"/>
          <w:sz w:val="20"/>
        </w:rPr>
        <w:t xml:space="preserve"> de </w:t>
      </w:r>
      <w:proofErr w:type="spellStart"/>
      <w:r w:rsidRPr="00B96D06">
        <w:rPr>
          <w:rFonts w:ascii="Arial" w:hAnsi="Arial" w:cs="Arial"/>
          <w:sz w:val="20"/>
        </w:rPr>
        <w:t>conectare</w:t>
      </w:r>
      <w:proofErr w:type="spellEnd"/>
      <w:r w:rsidRPr="00B96D06">
        <w:rPr>
          <w:rFonts w:ascii="Arial" w:hAnsi="Arial" w:cs="Arial"/>
          <w:sz w:val="20"/>
        </w:rPr>
        <w:t xml:space="preserve"> </w:t>
      </w:r>
      <w:proofErr w:type="spellStart"/>
      <w:r w:rsidRPr="00B96D06">
        <w:rPr>
          <w:rFonts w:ascii="Arial" w:hAnsi="Arial" w:cs="Arial"/>
          <w:sz w:val="20"/>
        </w:rPr>
        <w:t>va</w:t>
      </w:r>
      <w:proofErr w:type="spellEnd"/>
      <w:r w:rsidRPr="00B96D06">
        <w:rPr>
          <w:rFonts w:ascii="Arial" w:hAnsi="Arial" w:cs="Arial"/>
          <w:sz w:val="20"/>
        </w:rPr>
        <w:t xml:space="preserve"> </w:t>
      </w:r>
      <w:proofErr w:type="spellStart"/>
      <w:r w:rsidRPr="00B96D06">
        <w:rPr>
          <w:rFonts w:ascii="Arial" w:hAnsi="Arial" w:cs="Arial"/>
          <w:sz w:val="20"/>
        </w:rPr>
        <w:t>creste</w:t>
      </w:r>
      <w:proofErr w:type="spellEnd"/>
      <w:r w:rsidRPr="00B96D06">
        <w:rPr>
          <w:rFonts w:ascii="Arial" w:hAnsi="Arial" w:cs="Arial"/>
          <w:sz w:val="20"/>
        </w:rPr>
        <w:t xml:space="preserve"> la 95,3% (136.561 loc.), </w:t>
      </w:r>
      <w:proofErr w:type="spellStart"/>
      <w:r w:rsidRPr="00B96D06">
        <w:rPr>
          <w:rFonts w:ascii="Arial" w:hAnsi="Arial" w:cs="Arial"/>
          <w:sz w:val="20"/>
        </w:rPr>
        <w:t>iar</w:t>
      </w:r>
      <w:proofErr w:type="spellEnd"/>
      <w:r w:rsidRPr="00B96D06">
        <w:rPr>
          <w:rFonts w:ascii="Arial" w:hAnsi="Arial" w:cs="Arial"/>
          <w:sz w:val="20"/>
        </w:rPr>
        <w:t xml:space="preserve"> in </w:t>
      </w:r>
      <w:proofErr w:type="spellStart"/>
      <w:r w:rsidRPr="00B96D06">
        <w:rPr>
          <w:rFonts w:ascii="Arial" w:hAnsi="Arial" w:cs="Arial"/>
          <w:sz w:val="20"/>
        </w:rPr>
        <w:t>urma</w:t>
      </w:r>
      <w:proofErr w:type="spellEnd"/>
      <w:r w:rsidRPr="00B96D06">
        <w:rPr>
          <w:rFonts w:ascii="Arial" w:hAnsi="Arial" w:cs="Arial"/>
          <w:sz w:val="20"/>
        </w:rPr>
        <w:t xml:space="preserve"> </w:t>
      </w:r>
      <w:proofErr w:type="spellStart"/>
      <w:r w:rsidRPr="00B96D06">
        <w:rPr>
          <w:rFonts w:ascii="Arial" w:hAnsi="Arial" w:cs="Arial"/>
          <w:sz w:val="20"/>
        </w:rPr>
        <w:t>proiectului</w:t>
      </w:r>
      <w:proofErr w:type="spellEnd"/>
      <w:r w:rsidRPr="00B96D06">
        <w:rPr>
          <w:rFonts w:ascii="Arial" w:hAnsi="Arial" w:cs="Arial"/>
          <w:sz w:val="20"/>
        </w:rPr>
        <w:t xml:space="preserve"> (</w:t>
      </w:r>
      <w:proofErr w:type="spellStart"/>
      <w:r w:rsidRPr="00B96D06">
        <w:rPr>
          <w:rFonts w:ascii="Arial" w:hAnsi="Arial" w:cs="Arial"/>
          <w:sz w:val="20"/>
        </w:rPr>
        <w:t>finalul</w:t>
      </w:r>
      <w:proofErr w:type="spellEnd"/>
      <w:r w:rsidRPr="00B96D06">
        <w:rPr>
          <w:rFonts w:ascii="Arial" w:hAnsi="Arial" w:cs="Arial"/>
          <w:sz w:val="20"/>
        </w:rPr>
        <w:t xml:space="preserve"> </w:t>
      </w:r>
      <w:proofErr w:type="spellStart"/>
      <w:r w:rsidRPr="00B96D06">
        <w:rPr>
          <w:rFonts w:ascii="Arial" w:hAnsi="Arial" w:cs="Arial"/>
          <w:sz w:val="20"/>
        </w:rPr>
        <w:t>anului</w:t>
      </w:r>
      <w:proofErr w:type="spellEnd"/>
      <w:r w:rsidRPr="00B96D06">
        <w:rPr>
          <w:rFonts w:ascii="Arial" w:hAnsi="Arial" w:cs="Arial"/>
          <w:sz w:val="20"/>
        </w:rPr>
        <w:t xml:space="preserve"> 2023)  </w:t>
      </w:r>
      <w:proofErr w:type="spellStart"/>
      <w:r w:rsidRPr="00B96D06">
        <w:rPr>
          <w:rFonts w:ascii="Arial" w:hAnsi="Arial" w:cs="Arial"/>
          <w:sz w:val="20"/>
        </w:rPr>
        <w:t>gradul</w:t>
      </w:r>
      <w:proofErr w:type="spellEnd"/>
      <w:r w:rsidRPr="00B96D06">
        <w:rPr>
          <w:rFonts w:ascii="Arial" w:hAnsi="Arial" w:cs="Arial"/>
          <w:sz w:val="20"/>
        </w:rPr>
        <w:t xml:space="preserve"> de </w:t>
      </w:r>
      <w:proofErr w:type="spellStart"/>
      <w:r w:rsidRPr="00B96D06">
        <w:rPr>
          <w:rFonts w:ascii="Arial" w:hAnsi="Arial" w:cs="Arial"/>
          <w:sz w:val="20"/>
        </w:rPr>
        <w:t>conectare</w:t>
      </w:r>
      <w:proofErr w:type="spellEnd"/>
      <w:r w:rsidRPr="00B96D06">
        <w:rPr>
          <w:rFonts w:ascii="Arial" w:hAnsi="Arial" w:cs="Arial"/>
          <w:sz w:val="20"/>
        </w:rPr>
        <w:t xml:space="preserve"> </w:t>
      </w:r>
      <w:proofErr w:type="spellStart"/>
      <w:r w:rsidRPr="00B96D06">
        <w:rPr>
          <w:rFonts w:ascii="Arial" w:hAnsi="Arial" w:cs="Arial"/>
          <w:sz w:val="20"/>
        </w:rPr>
        <w:t>va</w:t>
      </w:r>
      <w:proofErr w:type="spellEnd"/>
      <w:r w:rsidRPr="00B96D06">
        <w:rPr>
          <w:rFonts w:ascii="Arial" w:hAnsi="Arial" w:cs="Arial"/>
          <w:sz w:val="20"/>
        </w:rPr>
        <w:t xml:space="preserve"> </w:t>
      </w:r>
      <w:proofErr w:type="spellStart"/>
      <w:r w:rsidRPr="00B96D06">
        <w:rPr>
          <w:rFonts w:ascii="Arial" w:hAnsi="Arial" w:cs="Arial"/>
          <w:sz w:val="20"/>
        </w:rPr>
        <w:t>creste</w:t>
      </w:r>
      <w:proofErr w:type="spellEnd"/>
      <w:r w:rsidRPr="00B96D06">
        <w:rPr>
          <w:rFonts w:ascii="Arial" w:hAnsi="Arial" w:cs="Arial"/>
          <w:sz w:val="20"/>
        </w:rPr>
        <w:t xml:space="preserve"> la 100% (137.079 loc.), </w:t>
      </w:r>
      <w:proofErr w:type="spellStart"/>
      <w:r w:rsidRPr="00B96D06">
        <w:rPr>
          <w:rFonts w:ascii="Arial" w:hAnsi="Arial" w:cs="Arial"/>
          <w:sz w:val="20"/>
        </w:rPr>
        <w:t>ceea</w:t>
      </w:r>
      <w:proofErr w:type="spellEnd"/>
      <w:r w:rsidRPr="00B96D06">
        <w:rPr>
          <w:rFonts w:ascii="Arial" w:hAnsi="Arial" w:cs="Arial"/>
          <w:sz w:val="20"/>
        </w:rPr>
        <w:t xml:space="preserve"> </w:t>
      </w:r>
      <w:proofErr w:type="spellStart"/>
      <w:r w:rsidRPr="00B96D06">
        <w:rPr>
          <w:rFonts w:ascii="Arial" w:hAnsi="Arial" w:cs="Arial"/>
          <w:sz w:val="20"/>
        </w:rPr>
        <w:t>ce</w:t>
      </w:r>
      <w:proofErr w:type="spellEnd"/>
      <w:r w:rsidRPr="00B96D06">
        <w:rPr>
          <w:rFonts w:ascii="Arial" w:hAnsi="Arial" w:cs="Arial"/>
          <w:sz w:val="20"/>
        </w:rPr>
        <w:t xml:space="preserve"> </w:t>
      </w:r>
      <w:proofErr w:type="spellStart"/>
      <w:r w:rsidRPr="00B96D06">
        <w:rPr>
          <w:rFonts w:ascii="Arial" w:hAnsi="Arial" w:cs="Arial"/>
          <w:sz w:val="20"/>
        </w:rPr>
        <w:t>inseamna</w:t>
      </w:r>
      <w:proofErr w:type="spellEnd"/>
      <w:r w:rsidRPr="00B96D06">
        <w:rPr>
          <w:rFonts w:ascii="Arial" w:hAnsi="Arial" w:cs="Arial"/>
          <w:sz w:val="20"/>
        </w:rPr>
        <w:t xml:space="preserve"> 6.435 loc. </w:t>
      </w:r>
      <w:proofErr w:type="spellStart"/>
      <w:r w:rsidRPr="00B96D06">
        <w:rPr>
          <w:rFonts w:ascii="Arial" w:hAnsi="Arial" w:cs="Arial"/>
          <w:sz w:val="20"/>
        </w:rPr>
        <w:t>suplimentari</w:t>
      </w:r>
      <w:proofErr w:type="spellEnd"/>
      <w:r w:rsidRPr="00B96D06">
        <w:rPr>
          <w:rFonts w:ascii="Arial" w:hAnsi="Arial" w:cs="Arial"/>
          <w:sz w:val="20"/>
        </w:rPr>
        <w:t xml:space="preserve"> (</w:t>
      </w:r>
      <w:proofErr w:type="spellStart"/>
      <w:r w:rsidRPr="00B96D06">
        <w:rPr>
          <w:rFonts w:ascii="Arial" w:hAnsi="Arial" w:cs="Arial"/>
          <w:sz w:val="20"/>
        </w:rPr>
        <w:t>raportandu</w:t>
      </w:r>
      <w:proofErr w:type="spellEnd"/>
      <w:r w:rsidRPr="00B96D06">
        <w:rPr>
          <w:rFonts w:ascii="Arial" w:hAnsi="Arial" w:cs="Arial"/>
          <w:sz w:val="20"/>
        </w:rPr>
        <w:t xml:space="preserve">-ne la </w:t>
      </w:r>
      <w:proofErr w:type="spellStart"/>
      <w:r w:rsidRPr="00B96D06">
        <w:rPr>
          <w:rFonts w:ascii="Arial" w:hAnsi="Arial" w:cs="Arial"/>
          <w:sz w:val="20"/>
        </w:rPr>
        <w:t>anul</w:t>
      </w:r>
      <w:proofErr w:type="spellEnd"/>
      <w:r w:rsidRPr="00B96D06">
        <w:rPr>
          <w:rFonts w:ascii="Arial" w:hAnsi="Arial" w:cs="Arial"/>
          <w:sz w:val="20"/>
        </w:rPr>
        <w:t xml:space="preserve"> 2023)  </w:t>
      </w:r>
      <w:proofErr w:type="spellStart"/>
      <w:r w:rsidRPr="00B96D06">
        <w:rPr>
          <w:rFonts w:ascii="Arial" w:hAnsi="Arial" w:cs="Arial"/>
          <w:sz w:val="20"/>
        </w:rPr>
        <w:t>conectati</w:t>
      </w:r>
      <w:proofErr w:type="spellEnd"/>
      <w:r w:rsidRPr="00B96D06">
        <w:rPr>
          <w:rFonts w:ascii="Arial" w:hAnsi="Arial" w:cs="Arial"/>
          <w:sz w:val="20"/>
        </w:rPr>
        <w:t xml:space="preserve"> la </w:t>
      </w:r>
      <w:proofErr w:type="spellStart"/>
      <w:r w:rsidRPr="00B96D06">
        <w:rPr>
          <w:rFonts w:ascii="Arial" w:hAnsi="Arial" w:cs="Arial"/>
          <w:sz w:val="20"/>
        </w:rPr>
        <w:t>serviciul</w:t>
      </w:r>
      <w:proofErr w:type="spellEnd"/>
      <w:r w:rsidRPr="00B96D06">
        <w:rPr>
          <w:rFonts w:ascii="Arial" w:hAnsi="Arial" w:cs="Arial"/>
          <w:sz w:val="20"/>
        </w:rPr>
        <w:t xml:space="preserve"> public de </w:t>
      </w:r>
      <w:proofErr w:type="spellStart"/>
      <w:r w:rsidRPr="00B96D06">
        <w:rPr>
          <w:rFonts w:ascii="Arial" w:hAnsi="Arial" w:cs="Arial"/>
          <w:sz w:val="20"/>
        </w:rPr>
        <w:t>alimentare</w:t>
      </w:r>
      <w:proofErr w:type="spellEnd"/>
      <w:r w:rsidRPr="00B96D06">
        <w:rPr>
          <w:rFonts w:ascii="Arial" w:hAnsi="Arial" w:cs="Arial"/>
          <w:sz w:val="20"/>
        </w:rPr>
        <w:t xml:space="preserve"> cu </w:t>
      </w:r>
      <w:proofErr w:type="spellStart"/>
      <w:r w:rsidRPr="00B96D06">
        <w:rPr>
          <w:rFonts w:ascii="Arial" w:hAnsi="Arial" w:cs="Arial"/>
          <w:sz w:val="20"/>
        </w:rPr>
        <w:t>apa</w:t>
      </w:r>
      <w:proofErr w:type="spellEnd"/>
      <w:r w:rsidRPr="00B96D06">
        <w:rPr>
          <w:rFonts w:ascii="Arial" w:hAnsi="Arial" w:cs="Arial"/>
          <w:sz w:val="20"/>
        </w:rPr>
        <w:t>;</w:t>
      </w:r>
    </w:p>
    <w:p w14:paraId="75D3874A" w14:textId="77777777" w:rsidR="00B96D06" w:rsidRPr="00B96D06" w:rsidRDefault="00B96D06" w:rsidP="00B96D06">
      <w:pPr>
        <w:pStyle w:val="ListParagraph"/>
        <w:numPr>
          <w:ilvl w:val="1"/>
          <w:numId w:val="48"/>
        </w:numPr>
        <w:spacing w:before="0" w:after="60"/>
        <w:rPr>
          <w:rFonts w:ascii="Arial" w:hAnsi="Arial" w:cs="Arial"/>
          <w:sz w:val="20"/>
        </w:rPr>
      </w:pPr>
      <w:proofErr w:type="spellStart"/>
      <w:r w:rsidRPr="00B96D06">
        <w:rPr>
          <w:rFonts w:ascii="Arial" w:hAnsi="Arial" w:cs="Arial"/>
          <w:sz w:val="20"/>
        </w:rPr>
        <w:t>Siguranta</w:t>
      </w:r>
      <w:proofErr w:type="spellEnd"/>
      <w:r w:rsidRPr="00B96D06">
        <w:rPr>
          <w:rFonts w:ascii="Arial" w:hAnsi="Arial" w:cs="Arial"/>
          <w:sz w:val="20"/>
        </w:rPr>
        <w:t xml:space="preserve"> </w:t>
      </w:r>
      <w:proofErr w:type="spellStart"/>
      <w:r w:rsidRPr="00B96D06">
        <w:rPr>
          <w:rFonts w:ascii="Arial" w:hAnsi="Arial" w:cs="Arial"/>
          <w:sz w:val="20"/>
        </w:rPr>
        <w:t>imbunatatita</w:t>
      </w:r>
      <w:proofErr w:type="spellEnd"/>
      <w:r w:rsidRPr="00B96D06">
        <w:rPr>
          <w:rFonts w:ascii="Arial" w:hAnsi="Arial" w:cs="Arial"/>
          <w:sz w:val="20"/>
        </w:rPr>
        <w:t xml:space="preserve"> a </w:t>
      </w:r>
      <w:proofErr w:type="spellStart"/>
      <w:r w:rsidRPr="00B96D06">
        <w:rPr>
          <w:rFonts w:ascii="Arial" w:hAnsi="Arial" w:cs="Arial"/>
          <w:sz w:val="20"/>
        </w:rPr>
        <w:t>sistemelor</w:t>
      </w:r>
      <w:proofErr w:type="spellEnd"/>
      <w:r w:rsidRPr="00B96D06">
        <w:rPr>
          <w:rFonts w:ascii="Arial" w:hAnsi="Arial" w:cs="Arial"/>
          <w:sz w:val="20"/>
        </w:rPr>
        <w:t xml:space="preserve"> de </w:t>
      </w:r>
      <w:proofErr w:type="spellStart"/>
      <w:r w:rsidRPr="00B96D06">
        <w:rPr>
          <w:rFonts w:ascii="Arial" w:hAnsi="Arial" w:cs="Arial"/>
          <w:sz w:val="20"/>
        </w:rPr>
        <w:t>alimentare</w:t>
      </w:r>
      <w:proofErr w:type="spellEnd"/>
      <w:r w:rsidRPr="00B96D06">
        <w:rPr>
          <w:rFonts w:ascii="Arial" w:hAnsi="Arial" w:cs="Arial"/>
          <w:sz w:val="20"/>
        </w:rPr>
        <w:t xml:space="preserve"> cu </w:t>
      </w:r>
      <w:proofErr w:type="spellStart"/>
      <w:r w:rsidRPr="00B96D06">
        <w:rPr>
          <w:rFonts w:ascii="Arial" w:hAnsi="Arial" w:cs="Arial"/>
          <w:sz w:val="20"/>
        </w:rPr>
        <w:t>apa</w:t>
      </w:r>
      <w:proofErr w:type="spellEnd"/>
      <w:r w:rsidRPr="00B96D06">
        <w:rPr>
          <w:rFonts w:ascii="Arial" w:hAnsi="Arial" w:cs="Arial"/>
          <w:sz w:val="20"/>
        </w:rPr>
        <w:t xml:space="preserve"> in aria de </w:t>
      </w:r>
      <w:proofErr w:type="spellStart"/>
      <w:r w:rsidRPr="00B96D06">
        <w:rPr>
          <w:rFonts w:ascii="Arial" w:hAnsi="Arial" w:cs="Arial"/>
          <w:sz w:val="20"/>
        </w:rPr>
        <w:t>proiect</w:t>
      </w:r>
      <w:proofErr w:type="spellEnd"/>
      <w:r w:rsidRPr="00B96D06">
        <w:rPr>
          <w:rFonts w:ascii="Arial" w:hAnsi="Arial" w:cs="Arial"/>
          <w:sz w:val="20"/>
        </w:rPr>
        <w:t xml:space="preserve"> – se </w:t>
      </w:r>
      <w:proofErr w:type="spellStart"/>
      <w:r w:rsidRPr="00B96D06">
        <w:rPr>
          <w:rFonts w:ascii="Arial" w:hAnsi="Arial" w:cs="Arial"/>
          <w:sz w:val="20"/>
        </w:rPr>
        <w:t>propune</w:t>
      </w:r>
      <w:proofErr w:type="spellEnd"/>
      <w:r w:rsidRPr="00B96D06">
        <w:rPr>
          <w:rFonts w:ascii="Arial" w:hAnsi="Arial" w:cs="Arial"/>
          <w:sz w:val="20"/>
        </w:rPr>
        <w:t xml:space="preserve"> </w:t>
      </w:r>
      <w:proofErr w:type="spellStart"/>
      <w:r w:rsidRPr="00B96D06">
        <w:rPr>
          <w:rFonts w:ascii="Arial" w:hAnsi="Arial" w:cs="Arial"/>
          <w:sz w:val="20"/>
        </w:rPr>
        <w:t>reabilitarea</w:t>
      </w:r>
      <w:proofErr w:type="spellEnd"/>
      <w:r w:rsidRPr="00B96D06">
        <w:rPr>
          <w:rFonts w:ascii="Arial" w:hAnsi="Arial" w:cs="Arial"/>
          <w:sz w:val="20"/>
        </w:rPr>
        <w:t xml:space="preserve"> a 10 </w:t>
      </w:r>
      <w:proofErr w:type="spellStart"/>
      <w:r w:rsidRPr="00B96D06">
        <w:rPr>
          <w:rFonts w:ascii="Arial" w:hAnsi="Arial" w:cs="Arial"/>
          <w:sz w:val="20"/>
        </w:rPr>
        <w:t>surse</w:t>
      </w:r>
      <w:proofErr w:type="spellEnd"/>
      <w:r w:rsidRPr="00B96D06">
        <w:rPr>
          <w:rFonts w:ascii="Arial" w:hAnsi="Arial" w:cs="Arial"/>
          <w:sz w:val="20"/>
        </w:rPr>
        <w:t xml:space="preserve"> de </w:t>
      </w:r>
      <w:proofErr w:type="spellStart"/>
      <w:r w:rsidRPr="00B96D06">
        <w:rPr>
          <w:rFonts w:ascii="Arial" w:hAnsi="Arial" w:cs="Arial"/>
          <w:sz w:val="20"/>
        </w:rPr>
        <w:t>apa</w:t>
      </w:r>
      <w:proofErr w:type="spellEnd"/>
      <w:r w:rsidRPr="00B96D06">
        <w:rPr>
          <w:rFonts w:ascii="Arial" w:hAnsi="Arial" w:cs="Arial"/>
          <w:sz w:val="20"/>
        </w:rPr>
        <w:t xml:space="preserve">, 13 </w:t>
      </w:r>
      <w:proofErr w:type="spellStart"/>
      <w:r w:rsidRPr="00B96D06">
        <w:rPr>
          <w:rFonts w:ascii="Arial" w:hAnsi="Arial" w:cs="Arial"/>
          <w:sz w:val="20"/>
        </w:rPr>
        <w:t>statii</w:t>
      </w:r>
      <w:proofErr w:type="spellEnd"/>
      <w:r w:rsidRPr="00B96D06">
        <w:rPr>
          <w:rFonts w:ascii="Arial" w:hAnsi="Arial" w:cs="Arial"/>
          <w:sz w:val="20"/>
        </w:rPr>
        <w:t xml:space="preserve"> de </w:t>
      </w:r>
      <w:proofErr w:type="spellStart"/>
      <w:r w:rsidRPr="00B96D06">
        <w:rPr>
          <w:rFonts w:ascii="Arial" w:hAnsi="Arial" w:cs="Arial"/>
          <w:sz w:val="20"/>
        </w:rPr>
        <w:t>tratare</w:t>
      </w:r>
      <w:proofErr w:type="spellEnd"/>
      <w:r w:rsidRPr="00B96D06">
        <w:rPr>
          <w:rFonts w:ascii="Arial" w:hAnsi="Arial" w:cs="Arial"/>
          <w:sz w:val="20"/>
        </w:rPr>
        <w:t>/</w:t>
      </w:r>
      <w:proofErr w:type="spellStart"/>
      <w:r w:rsidRPr="00B96D06">
        <w:rPr>
          <w:rFonts w:ascii="Arial" w:hAnsi="Arial" w:cs="Arial"/>
          <w:sz w:val="20"/>
        </w:rPr>
        <w:t>clorinare</w:t>
      </w:r>
      <w:proofErr w:type="spellEnd"/>
      <w:r w:rsidRPr="00B96D06">
        <w:rPr>
          <w:rFonts w:ascii="Arial" w:hAnsi="Arial" w:cs="Arial"/>
          <w:sz w:val="20"/>
        </w:rPr>
        <w:t xml:space="preserve">, 46,8 km </w:t>
      </w:r>
      <w:proofErr w:type="spellStart"/>
      <w:r w:rsidRPr="00B96D06">
        <w:rPr>
          <w:rFonts w:ascii="Arial" w:hAnsi="Arial" w:cs="Arial"/>
          <w:sz w:val="20"/>
        </w:rPr>
        <w:t>aductiune</w:t>
      </w:r>
      <w:proofErr w:type="spellEnd"/>
      <w:r w:rsidRPr="00B96D06">
        <w:rPr>
          <w:rFonts w:ascii="Arial" w:hAnsi="Arial" w:cs="Arial"/>
          <w:sz w:val="20"/>
        </w:rPr>
        <w:t xml:space="preserve">, 23 </w:t>
      </w:r>
      <w:proofErr w:type="spellStart"/>
      <w:r w:rsidRPr="00B96D06">
        <w:rPr>
          <w:rFonts w:ascii="Arial" w:hAnsi="Arial" w:cs="Arial"/>
          <w:sz w:val="20"/>
        </w:rPr>
        <w:t>rezervoare</w:t>
      </w:r>
      <w:proofErr w:type="spellEnd"/>
      <w:r w:rsidRPr="00B96D06">
        <w:rPr>
          <w:rFonts w:ascii="Arial" w:hAnsi="Arial" w:cs="Arial"/>
          <w:sz w:val="20"/>
        </w:rPr>
        <w:t xml:space="preserve">, 14 </w:t>
      </w:r>
      <w:proofErr w:type="spellStart"/>
      <w:r w:rsidRPr="00B96D06">
        <w:rPr>
          <w:rFonts w:ascii="Arial" w:hAnsi="Arial" w:cs="Arial"/>
          <w:sz w:val="20"/>
        </w:rPr>
        <w:t>statii</w:t>
      </w:r>
      <w:proofErr w:type="spellEnd"/>
      <w:r w:rsidRPr="00B96D06">
        <w:rPr>
          <w:rFonts w:ascii="Arial" w:hAnsi="Arial" w:cs="Arial"/>
          <w:sz w:val="20"/>
        </w:rPr>
        <w:t xml:space="preserve"> de </w:t>
      </w:r>
      <w:proofErr w:type="spellStart"/>
      <w:r w:rsidRPr="00B96D06">
        <w:rPr>
          <w:rFonts w:ascii="Arial" w:hAnsi="Arial" w:cs="Arial"/>
          <w:sz w:val="20"/>
        </w:rPr>
        <w:t>pompare</w:t>
      </w:r>
      <w:proofErr w:type="spellEnd"/>
      <w:r w:rsidRPr="00B96D06">
        <w:rPr>
          <w:rFonts w:ascii="Arial" w:hAnsi="Arial" w:cs="Arial"/>
          <w:sz w:val="20"/>
        </w:rPr>
        <w:t xml:space="preserve"> </w:t>
      </w:r>
      <w:proofErr w:type="spellStart"/>
      <w:r w:rsidRPr="00B96D06">
        <w:rPr>
          <w:rFonts w:ascii="Arial" w:hAnsi="Arial" w:cs="Arial"/>
          <w:sz w:val="20"/>
        </w:rPr>
        <w:t>apa</w:t>
      </w:r>
      <w:proofErr w:type="spellEnd"/>
      <w:r w:rsidRPr="00B96D06">
        <w:rPr>
          <w:rFonts w:ascii="Arial" w:hAnsi="Arial" w:cs="Arial"/>
          <w:sz w:val="20"/>
        </w:rPr>
        <w:t xml:space="preserve">, 94,9 km </w:t>
      </w:r>
      <w:proofErr w:type="spellStart"/>
      <w:r w:rsidRPr="00B96D06">
        <w:rPr>
          <w:rFonts w:ascii="Arial" w:hAnsi="Arial" w:cs="Arial"/>
          <w:sz w:val="20"/>
        </w:rPr>
        <w:t>retea</w:t>
      </w:r>
      <w:proofErr w:type="spellEnd"/>
      <w:r w:rsidRPr="00B96D06">
        <w:rPr>
          <w:rFonts w:ascii="Arial" w:hAnsi="Arial" w:cs="Arial"/>
          <w:sz w:val="20"/>
        </w:rPr>
        <w:t xml:space="preserve"> de </w:t>
      </w:r>
      <w:proofErr w:type="spellStart"/>
      <w:r w:rsidRPr="00B96D06">
        <w:rPr>
          <w:rFonts w:ascii="Arial" w:hAnsi="Arial" w:cs="Arial"/>
          <w:sz w:val="20"/>
        </w:rPr>
        <w:t>distributie</w:t>
      </w:r>
      <w:proofErr w:type="spellEnd"/>
      <w:r w:rsidRPr="00B96D06">
        <w:rPr>
          <w:rFonts w:ascii="Arial" w:hAnsi="Arial" w:cs="Arial"/>
          <w:sz w:val="20"/>
        </w:rPr>
        <w:t xml:space="preserve">, </w:t>
      </w:r>
      <w:proofErr w:type="spellStart"/>
      <w:r w:rsidRPr="00B96D06">
        <w:rPr>
          <w:rFonts w:ascii="Arial" w:hAnsi="Arial" w:cs="Arial"/>
          <w:sz w:val="20"/>
        </w:rPr>
        <w:t>masurile</w:t>
      </w:r>
      <w:proofErr w:type="spellEnd"/>
      <w:r w:rsidRPr="00B96D06">
        <w:rPr>
          <w:rFonts w:ascii="Arial" w:hAnsi="Arial" w:cs="Arial"/>
          <w:sz w:val="20"/>
        </w:rPr>
        <w:t xml:space="preserve"> de </w:t>
      </w:r>
      <w:proofErr w:type="spellStart"/>
      <w:r w:rsidRPr="00B96D06">
        <w:rPr>
          <w:rFonts w:ascii="Arial" w:hAnsi="Arial" w:cs="Arial"/>
          <w:sz w:val="20"/>
        </w:rPr>
        <w:t>reabilitare</w:t>
      </w:r>
      <w:proofErr w:type="spellEnd"/>
      <w:r w:rsidRPr="00B96D06">
        <w:rPr>
          <w:rFonts w:ascii="Arial" w:hAnsi="Arial" w:cs="Arial"/>
          <w:sz w:val="20"/>
        </w:rPr>
        <w:t xml:space="preserve"> </w:t>
      </w:r>
      <w:proofErr w:type="spellStart"/>
      <w:r w:rsidRPr="00B96D06">
        <w:rPr>
          <w:rFonts w:ascii="Arial" w:hAnsi="Arial" w:cs="Arial"/>
          <w:sz w:val="20"/>
        </w:rPr>
        <w:t>propuse</w:t>
      </w:r>
      <w:proofErr w:type="spellEnd"/>
      <w:r w:rsidRPr="00B96D06">
        <w:rPr>
          <w:rFonts w:ascii="Arial" w:hAnsi="Arial" w:cs="Arial"/>
          <w:sz w:val="20"/>
        </w:rPr>
        <w:t xml:space="preserve"> </w:t>
      </w:r>
      <w:proofErr w:type="spellStart"/>
      <w:r w:rsidRPr="00B96D06">
        <w:rPr>
          <w:rFonts w:ascii="Arial" w:hAnsi="Arial" w:cs="Arial"/>
          <w:sz w:val="20"/>
        </w:rPr>
        <w:t>crescand</w:t>
      </w:r>
      <w:proofErr w:type="spellEnd"/>
      <w:r w:rsidRPr="00B96D06">
        <w:rPr>
          <w:rFonts w:ascii="Arial" w:hAnsi="Arial" w:cs="Arial"/>
          <w:sz w:val="20"/>
        </w:rPr>
        <w:t xml:space="preserve"> </w:t>
      </w:r>
      <w:proofErr w:type="spellStart"/>
      <w:r w:rsidRPr="00B96D06">
        <w:rPr>
          <w:rFonts w:ascii="Arial" w:hAnsi="Arial" w:cs="Arial"/>
          <w:sz w:val="20"/>
        </w:rPr>
        <w:t>siguranta</w:t>
      </w:r>
      <w:proofErr w:type="spellEnd"/>
      <w:r w:rsidRPr="00B96D06">
        <w:rPr>
          <w:rFonts w:ascii="Arial" w:hAnsi="Arial" w:cs="Arial"/>
          <w:sz w:val="20"/>
        </w:rPr>
        <w:t xml:space="preserve"> in </w:t>
      </w:r>
      <w:proofErr w:type="spellStart"/>
      <w:r w:rsidRPr="00B96D06">
        <w:rPr>
          <w:rFonts w:ascii="Arial" w:hAnsi="Arial" w:cs="Arial"/>
          <w:sz w:val="20"/>
        </w:rPr>
        <w:t>exploatare</w:t>
      </w:r>
      <w:proofErr w:type="spellEnd"/>
      <w:r w:rsidRPr="00B96D06">
        <w:rPr>
          <w:rFonts w:ascii="Arial" w:hAnsi="Arial" w:cs="Arial"/>
          <w:sz w:val="20"/>
        </w:rPr>
        <w:t xml:space="preserve">, cu impact </w:t>
      </w:r>
      <w:proofErr w:type="spellStart"/>
      <w:r w:rsidRPr="00B96D06">
        <w:rPr>
          <w:rFonts w:ascii="Arial" w:hAnsi="Arial" w:cs="Arial"/>
          <w:sz w:val="20"/>
        </w:rPr>
        <w:t>inclusiv</w:t>
      </w:r>
      <w:proofErr w:type="spellEnd"/>
      <w:r w:rsidRPr="00B96D06">
        <w:rPr>
          <w:rFonts w:ascii="Arial" w:hAnsi="Arial" w:cs="Arial"/>
          <w:sz w:val="20"/>
        </w:rPr>
        <w:t xml:space="preserve"> </w:t>
      </w:r>
      <w:proofErr w:type="spellStart"/>
      <w:r w:rsidRPr="00B96D06">
        <w:rPr>
          <w:rFonts w:ascii="Arial" w:hAnsi="Arial" w:cs="Arial"/>
          <w:sz w:val="20"/>
        </w:rPr>
        <w:t>asupra</w:t>
      </w:r>
      <w:proofErr w:type="spellEnd"/>
      <w:r w:rsidRPr="00B96D06">
        <w:rPr>
          <w:rFonts w:ascii="Arial" w:hAnsi="Arial" w:cs="Arial"/>
          <w:sz w:val="20"/>
        </w:rPr>
        <w:t xml:space="preserve"> </w:t>
      </w:r>
      <w:proofErr w:type="spellStart"/>
      <w:r w:rsidRPr="00B96D06">
        <w:rPr>
          <w:rFonts w:ascii="Arial" w:hAnsi="Arial" w:cs="Arial"/>
          <w:sz w:val="20"/>
        </w:rPr>
        <w:t>calitatii</w:t>
      </w:r>
      <w:proofErr w:type="spellEnd"/>
      <w:r w:rsidRPr="00B96D06">
        <w:rPr>
          <w:rFonts w:ascii="Arial" w:hAnsi="Arial" w:cs="Arial"/>
          <w:sz w:val="20"/>
        </w:rPr>
        <w:t xml:space="preserve"> </w:t>
      </w:r>
      <w:proofErr w:type="spellStart"/>
      <w:r w:rsidRPr="00B96D06">
        <w:rPr>
          <w:rFonts w:ascii="Arial" w:hAnsi="Arial" w:cs="Arial"/>
          <w:sz w:val="20"/>
        </w:rPr>
        <w:t>apei</w:t>
      </w:r>
      <w:proofErr w:type="spellEnd"/>
      <w:r w:rsidRPr="00B96D06">
        <w:rPr>
          <w:rFonts w:ascii="Arial" w:hAnsi="Arial" w:cs="Arial"/>
          <w:sz w:val="20"/>
        </w:rPr>
        <w:t xml:space="preserve"> </w:t>
      </w:r>
      <w:proofErr w:type="spellStart"/>
      <w:r w:rsidRPr="00B96D06">
        <w:rPr>
          <w:rFonts w:ascii="Arial" w:hAnsi="Arial" w:cs="Arial"/>
          <w:sz w:val="20"/>
        </w:rPr>
        <w:t>si</w:t>
      </w:r>
      <w:proofErr w:type="spellEnd"/>
      <w:r w:rsidRPr="00B96D06">
        <w:rPr>
          <w:rFonts w:ascii="Arial" w:hAnsi="Arial" w:cs="Arial"/>
          <w:sz w:val="20"/>
        </w:rPr>
        <w:t xml:space="preserve"> a </w:t>
      </w:r>
      <w:proofErr w:type="spellStart"/>
      <w:r w:rsidRPr="00B96D06">
        <w:rPr>
          <w:rFonts w:ascii="Arial" w:hAnsi="Arial" w:cs="Arial"/>
          <w:sz w:val="20"/>
        </w:rPr>
        <w:t>continuitatii</w:t>
      </w:r>
      <w:proofErr w:type="spellEnd"/>
      <w:r w:rsidRPr="00B96D06">
        <w:rPr>
          <w:rFonts w:ascii="Arial" w:hAnsi="Arial" w:cs="Arial"/>
          <w:sz w:val="20"/>
        </w:rPr>
        <w:t xml:space="preserve"> </w:t>
      </w:r>
      <w:proofErr w:type="spellStart"/>
      <w:r w:rsidRPr="00B96D06">
        <w:rPr>
          <w:rFonts w:ascii="Arial" w:hAnsi="Arial" w:cs="Arial"/>
          <w:sz w:val="20"/>
        </w:rPr>
        <w:t>serviciului</w:t>
      </w:r>
      <w:proofErr w:type="spellEnd"/>
      <w:r w:rsidRPr="00B96D06">
        <w:rPr>
          <w:rFonts w:ascii="Arial" w:hAnsi="Arial" w:cs="Arial"/>
          <w:sz w:val="20"/>
        </w:rPr>
        <w:t>;</w:t>
      </w:r>
    </w:p>
    <w:p w14:paraId="4EFA2A2D" w14:textId="77777777" w:rsidR="00B96D06" w:rsidRPr="00B96D06" w:rsidRDefault="00B96D06" w:rsidP="00B96D06">
      <w:pPr>
        <w:pStyle w:val="ListParagraph"/>
        <w:numPr>
          <w:ilvl w:val="1"/>
          <w:numId w:val="48"/>
        </w:numPr>
        <w:spacing w:before="0" w:after="60"/>
        <w:rPr>
          <w:rFonts w:ascii="Arial" w:hAnsi="Arial" w:cs="Arial"/>
          <w:sz w:val="20"/>
        </w:rPr>
      </w:pPr>
      <w:proofErr w:type="spellStart"/>
      <w:r w:rsidRPr="00B96D06">
        <w:rPr>
          <w:rFonts w:ascii="Arial" w:hAnsi="Arial" w:cs="Arial"/>
          <w:sz w:val="20"/>
        </w:rPr>
        <w:t>Reducerea</w:t>
      </w:r>
      <w:proofErr w:type="spellEnd"/>
      <w:r w:rsidRPr="00B96D06">
        <w:rPr>
          <w:rFonts w:ascii="Arial" w:hAnsi="Arial" w:cs="Arial"/>
          <w:sz w:val="20"/>
        </w:rPr>
        <w:t xml:space="preserve"> </w:t>
      </w:r>
      <w:proofErr w:type="spellStart"/>
      <w:r w:rsidRPr="00B96D06">
        <w:rPr>
          <w:rFonts w:ascii="Arial" w:hAnsi="Arial" w:cs="Arial"/>
          <w:sz w:val="20"/>
        </w:rPr>
        <w:t>pierderilor</w:t>
      </w:r>
      <w:proofErr w:type="spellEnd"/>
      <w:r w:rsidRPr="00B96D06">
        <w:rPr>
          <w:rFonts w:ascii="Arial" w:hAnsi="Arial" w:cs="Arial"/>
          <w:sz w:val="20"/>
        </w:rPr>
        <w:t xml:space="preserve"> </w:t>
      </w:r>
      <w:proofErr w:type="spellStart"/>
      <w:r w:rsidRPr="00B96D06">
        <w:rPr>
          <w:rFonts w:ascii="Arial" w:hAnsi="Arial" w:cs="Arial"/>
          <w:sz w:val="20"/>
        </w:rPr>
        <w:t>fizice</w:t>
      </w:r>
      <w:proofErr w:type="spellEnd"/>
      <w:r w:rsidRPr="00B96D06">
        <w:rPr>
          <w:rFonts w:ascii="Arial" w:hAnsi="Arial" w:cs="Arial"/>
          <w:sz w:val="20"/>
        </w:rPr>
        <w:t xml:space="preserve"> de </w:t>
      </w:r>
      <w:proofErr w:type="spellStart"/>
      <w:r w:rsidRPr="00B96D06">
        <w:rPr>
          <w:rFonts w:ascii="Arial" w:hAnsi="Arial" w:cs="Arial"/>
          <w:sz w:val="20"/>
        </w:rPr>
        <w:t>apa</w:t>
      </w:r>
      <w:proofErr w:type="spellEnd"/>
      <w:r w:rsidRPr="00B96D06">
        <w:rPr>
          <w:rFonts w:ascii="Arial" w:hAnsi="Arial" w:cs="Arial"/>
          <w:sz w:val="20"/>
        </w:rPr>
        <w:t xml:space="preserve"> – </w:t>
      </w:r>
      <w:proofErr w:type="spellStart"/>
      <w:r w:rsidRPr="00B96D06">
        <w:rPr>
          <w:rFonts w:ascii="Arial" w:hAnsi="Arial" w:cs="Arial"/>
          <w:sz w:val="20"/>
        </w:rPr>
        <w:t>nivelul</w:t>
      </w:r>
      <w:proofErr w:type="spellEnd"/>
      <w:r w:rsidRPr="00B96D06">
        <w:rPr>
          <w:rFonts w:ascii="Arial" w:hAnsi="Arial" w:cs="Arial"/>
          <w:sz w:val="20"/>
        </w:rPr>
        <w:t xml:space="preserve"> </w:t>
      </w:r>
      <w:proofErr w:type="spellStart"/>
      <w:r w:rsidRPr="00B96D06">
        <w:rPr>
          <w:rFonts w:ascii="Arial" w:hAnsi="Arial" w:cs="Arial"/>
          <w:sz w:val="20"/>
        </w:rPr>
        <w:t>pierderilor</w:t>
      </w:r>
      <w:proofErr w:type="spellEnd"/>
      <w:r w:rsidRPr="00B96D06">
        <w:rPr>
          <w:rFonts w:ascii="Arial" w:hAnsi="Arial" w:cs="Arial"/>
          <w:sz w:val="20"/>
        </w:rPr>
        <w:t xml:space="preserve"> </w:t>
      </w:r>
      <w:proofErr w:type="spellStart"/>
      <w:r w:rsidRPr="00B96D06">
        <w:rPr>
          <w:rFonts w:ascii="Arial" w:hAnsi="Arial" w:cs="Arial"/>
          <w:sz w:val="20"/>
        </w:rPr>
        <w:t>fizice</w:t>
      </w:r>
      <w:proofErr w:type="spellEnd"/>
      <w:r w:rsidRPr="00B96D06">
        <w:rPr>
          <w:rFonts w:ascii="Arial" w:hAnsi="Arial" w:cs="Arial"/>
          <w:sz w:val="20"/>
        </w:rPr>
        <w:t xml:space="preserve"> </w:t>
      </w:r>
      <w:proofErr w:type="spellStart"/>
      <w:r w:rsidRPr="00B96D06">
        <w:rPr>
          <w:rFonts w:ascii="Arial" w:hAnsi="Arial" w:cs="Arial"/>
          <w:sz w:val="20"/>
        </w:rPr>
        <w:t>va</w:t>
      </w:r>
      <w:proofErr w:type="spellEnd"/>
      <w:r w:rsidRPr="00B96D06">
        <w:rPr>
          <w:rFonts w:ascii="Arial" w:hAnsi="Arial" w:cs="Arial"/>
          <w:sz w:val="20"/>
        </w:rPr>
        <w:t xml:space="preserve"> </w:t>
      </w:r>
      <w:proofErr w:type="spellStart"/>
      <w:r w:rsidRPr="00B96D06">
        <w:rPr>
          <w:rFonts w:ascii="Arial" w:hAnsi="Arial" w:cs="Arial"/>
          <w:sz w:val="20"/>
        </w:rPr>
        <w:t>scadea</w:t>
      </w:r>
      <w:proofErr w:type="spellEnd"/>
      <w:r w:rsidRPr="00B96D06">
        <w:rPr>
          <w:rFonts w:ascii="Arial" w:hAnsi="Arial" w:cs="Arial"/>
          <w:sz w:val="20"/>
        </w:rPr>
        <w:t xml:space="preserve"> de la 57,7% (9.866.398 mc/an) cat era in </w:t>
      </w:r>
      <w:proofErr w:type="spellStart"/>
      <w:r w:rsidRPr="00B96D06">
        <w:rPr>
          <w:rFonts w:ascii="Arial" w:hAnsi="Arial" w:cs="Arial"/>
          <w:sz w:val="20"/>
        </w:rPr>
        <w:t>anul</w:t>
      </w:r>
      <w:proofErr w:type="spellEnd"/>
      <w:r w:rsidRPr="00B96D06">
        <w:rPr>
          <w:rFonts w:ascii="Arial" w:hAnsi="Arial" w:cs="Arial"/>
          <w:sz w:val="20"/>
        </w:rPr>
        <w:t xml:space="preserve"> de </w:t>
      </w:r>
      <w:proofErr w:type="spellStart"/>
      <w:r w:rsidRPr="00B96D06">
        <w:rPr>
          <w:rFonts w:ascii="Arial" w:hAnsi="Arial" w:cs="Arial"/>
          <w:sz w:val="20"/>
        </w:rPr>
        <w:t>baza</w:t>
      </w:r>
      <w:proofErr w:type="spellEnd"/>
      <w:r w:rsidRPr="00B96D06">
        <w:rPr>
          <w:rFonts w:ascii="Arial" w:hAnsi="Arial" w:cs="Arial"/>
          <w:sz w:val="20"/>
        </w:rPr>
        <w:t xml:space="preserve"> 2018, la 28,5% (3.440.854 mc/an) la </w:t>
      </w:r>
      <w:proofErr w:type="spellStart"/>
      <w:r w:rsidRPr="00B96D06">
        <w:rPr>
          <w:rFonts w:ascii="Arial" w:hAnsi="Arial" w:cs="Arial"/>
          <w:sz w:val="20"/>
        </w:rPr>
        <w:t>finalul</w:t>
      </w:r>
      <w:proofErr w:type="spellEnd"/>
      <w:r w:rsidRPr="00B96D06">
        <w:rPr>
          <w:rFonts w:ascii="Arial" w:hAnsi="Arial" w:cs="Arial"/>
          <w:sz w:val="20"/>
        </w:rPr>
        <w:t xml:space="preserve"> </w:t>
      </w:r>
      <w:proofErr w:type="spellStart"/>
      <w:r w:rsidRPr="00B96D06">
        <w:rPr>
          <w:rFonts w:ascii="Arial" w:hAnsi="Arial" w:cs="Arial"/>
          <w:sz w:val="20"/>
        </w:rPr>
        <w:t>anului</w:t>
      </w:r>
      <w:proofErr w:type="spellEnd"/>
      <w:r w:rsidRPr="00B96D06">
        <w:rPr>
          <w:rFonts w:ascii="Arial" w:hAnsi="Arial" w:cs="Arial"/>
          <w:sz w:val="20"/>
        </w:rPr>
        <w:t xml:space="preserve"> 2023, </w:t>
      </w:r>
      <w:proofErr w:type="spellStart"/>
      <w:r w:rsidRPr="00B96D06">
        <w:rPr>
          <w:rFonts w:ascii="Arial" w:hAnsi="Arial" w:cs="Arial"/>
          <w:sz w:val="20"/>
        </w:rPr>
        <w:t>dupa</w:t>
      </w:r>
      <w:proofErr w:type="spellEnd"/>
      <w:r w:rsidRPr="00B96D06">
        <w:rPr>
          <w:rFonts w:ascii="Arial" w:hAnsi="Arial" w:cs="Arial"/>
          <w:sz w:val="20"/>
        </w:rPr>
        <w:t xml:space="preserve"> </w:t>
      </w:r>
      <w:proofErr w:type="spellStart"/>
      <w:r w:rsidRPr="00B96D06">
        <w:rPr>
          <w:rFonts w:ascii="Arial" w:hAnsi="Arial" w:cs="Arial"/>
          <w:sz w:val="20"/>
        </w:rPr>
        <w:t>implementarea</w:t>
      </w:r>
      <w:proofErr w:type="spellEnd"/>
      <w:r w:rsidRPr="00B96D06">
        <w:rPr>
          <w:rFonts w:ascii="Arial" w:hAnsi="Arial" w:cs="Arial"/>
          <w:sz w:val="20"/>
        </w:rPr>
        <w:t xml:space="preserve"> </w:t>
      </w:r>
      <w:proofErr w:type="spellStart"/>
      <w:r w:rsidRPr="00B96D06">
        <w:rPr>
          <w:rFonts w:ascii="Arial" w:hAnsi="Arial" w:cs="Arial"/>
          <w:sz w:val="20"/>
        </w:rPr>
        <w:t>proiectului</w:t>
      </w:r>
      <w:proofErr w:type="spellEnd"/>
      <w:r w:rsidRPr="00B96D06">
        <w:rPr>
          <w:rFonts w:ascii="Arial" w:hAnsi="Arial" w:cs="Arial"/>
          <w:sz w:val="20"/>
        </w:rPr>
        <w:t>.</w:t>
      </w:r>
    </w:p>
    <w:p w14:paraId="6E30E9C5" w14:textId="77777777" w:rsidR="00B96D06" w:rsidRPr="00B96D06" w:rsidRDefault="00B96D06" w:rsidP="00B96D06">
      <w:pPr>
        <w:pStyle w:val="ListParagraph"/>
        <w:numPr>
          <w:ilvl w:val="0"/>
          <w:numId w:val="48"/>
        </w:numPr>
        <w:spacing w:before="0" w:after="60"/>
        <w:ind w:hanging="270"/>
        <w:rPr>
          <w:rFonts w:ascii="Arial" w:hAnsi="Arial" w:cs="Arial"/>
          <w:b/>
          <w:sz w:val="20"/>
        </w:rPr>
      </w:pPr>
      <w:proofErr w:type="spellStart"/>
      <w:r w:rsidRPr="00B96D06">
        <w:rPr>
          <w:rFonts w:ascii="Arial" w:hAnsi="Arial" w:cs="Arial"/>
          <w:b/>
          <w:sz w:val="20"/>
        </w:rPr>
        <w:t>Pentru</w:t>
      </w:r>
      <w:proofErr w:type="spellEnd"/>
      <w:r w:rsidRPr="00B96D06">
        <w:rPr>
          <w:rFonts w:ascii="Arial" w:hAnsi="Arial" w:cs="Arial"/>
          <w:b/>
          <w:sz w:val="20"/>
        </w:rPr>
        <w:t xml:space="preserve"> </w:t>
      </w:r>
      <w:proofErr w:type="spellStart"/>
      <w:r w:rsidRPr="00B96D06">
        <w:rPr>
          <w:rFonts w:ascii="Arial" w:hAnsi="Arial" w:cs="Arial"/>
          <w:b/>
          <w:sz w:val="20"/>
        </w:rPr>
        <w:t>apa</w:t>
      </w:r>
      <w:proofErr w:type="spellEnd"/>
      <w:r w:rsidRPr="00B96D06">
        <w:rPr>
          <w:rFonts w:ascii="Arial" w:hAnsi="Arial" w:cs="Arial"/>
          <w:b/>
          <w:sz w:val="20"/>
        </w:rPr>
        <w:t xml:space="preserve"> </w:t>
      </w:r>
      <w:proofErr w:type="spellStart"/>
      <w:r w:rsidRPr="00B96D06">
        <w:rPr>
          <w:rFonts w:ascii="Arial" w:hAnsi="Arial" w:cs="Arial"/>
          <w:b/>
          <w:sz w:val="20"/>
        </w:rPr>
        <w:t>uzata</w:t>
      </w:r>
      <w:proofErr w:type="spellEnd"/>
      <w:r w:rsidRPr="00B96D06">
        <w:rPr>
          <w:rFonts w:ascii="Arial" w:hAnsi="Arial" w:cs="Arial"/>
          <w:b/>
          <w:sz w:val="20"/>
        </w:rPr>
        <w:t>:</w:t>
      </w:r>
    </w:p>
    <w:p w14:paraId="65851A35" w14:textId="77777777" w:rsidR="00B96D06" w:rsidRPr="00B96D06" w:rsidRDefault="00B96D06" w:rsidP="00B96D06">
      <w:pPr>
        <w:pStyle w:val="ListParagraph"/>
        <w:numPr>
          <w:ilvl w:val="1"/>
          <w:numId w:val="48"/>
        </w:numPr>
        <w:spacing w:before="0" w:after="60"/>
        <w:ind w:left="1434" w:hanging="357"/>
        <w:rPr>
          <w:rStyle w:val="ui-column-title1"/>
          <w:rFonts w:ascii="Arial" w:hAnsi="Arial" w:cs="Arial"/>
          <w:sz w:val="20"/>
          <w:lang w:val="af-ZA"/>
        </w:rPr>
      </w:pPr>
      <w:r w:rsidRPr="00B96D06">
        <w:rPr>
          <w:rStyle w:val="ui-column-title1"/>
          <w:rFonts w:ascii="Arial" w:hAnsi="Arial" w:cs="Arial"/>
          <w:sz w:val="20"/>
          <w:lang w:val="af-ZA"/>
        </w:rPr>
        <w:t>Cresterea calitatii apelor de suprafata prin minimizarea efectelor asezarilor umane si construirea de statii de epurare eficiente; se propune reabilitarea unei statii de epurare si construirea a 3 statii noi de epurare pentru aglomerari sub 10.000 l.e si retehnologizarea a 2 statii de epurare pentru aglomerari peste 10.000 l.e., inclusiv prevederea a 8 unitati de preluare namoluri vidanjate si realizarea a 1,3 km conducta evacuare apa epurata noua si 0,2 km conducta apa epurata reabilitata;</w:t>
      </w:r>
    </w:p>
    <w:p w14:paraId="3E4B55F8" w14:textId="77777777" w:rsidR="00B96D06" w:rsidRPr="00B96D06" w:rsidRDefault="00B96D06" w:rsidP="00B96D06">
      <w:pPr>
        <w:pStyle w:val="ListParagraph"/>
        <w:numPr>
          <w:ilvl w:val="1"/>
          <w:numId w:val="48"/>
        </w:numPr>
        <w:spacing w:before="0" w:after="60"/>
        <w:ind w:left="1434" w:hanging="357"/>
        <w:rPr>
          <w:rStyle w:val="ui-column-title1"/>
          <w:rFonts w:ascii="Arial" w:hAnsi="Arial" w:cs="Arial"/>
          <w:sz w:val="20"/>
          <w:lang w:val="af-ZA"/>
        </w:rPr>
      </w:pPr>
      <w:r w:rsidRPr="00B96D06">
        <w:rPr>
          <w:rStyle w:val="ui-column-title1"/>
          <w:rFonts w:ascii="Arial" w:hAnsi="Arial" w:cs="Arial"/>
          <w:sz w:val="20"/>
          <w:lang w:val="af-ZA"/>
        </w:rPr>
        <w:t xml:space="preserve">Micsorarea riscului de imbolnavire a populatiei, prin extinderea retelei de canalizare si reducerea riscului poluarii apei subterane si de suprafata; se propune exinderea retelei de canalizare cu 234,26 km si reabilitarea a 49,98 km de retea, reprezentand 18,78% din reteaua de canalizare existenta (266,092 km) pentru asigurarea continuitatii serviciului si cresterea sigurantei in exploatare; pentru transportul apelor uzate la statiile de epurare se prevad 79 statii de pompare si 39,244 km conducte de refulare; </w:t>
      </w:r>
    </w:p>
    <w:p w14:paraId="6B2DE874" w14:textId="77777777" w:rsidR="00B96D06" w:rsidRPr="00B96D06" w:rsidRDefault="00B96D06" w:rsidP="00B96D06">
      <w:pPr>
        <w:pStyle w:val="ListParagraph"/>
        <w:numPr>
          <w:ilvl w:val="1"/>
          <w:numId w:val="48"/>
        </w:numPr>
        <w:spacing w:before="0" w:after="60"/>
        <w:ind w:left="1434" w:hanging="357"/>
        <w:rPr>
          <w:rStyle w:val="ui-column-title1"/>
          <w:rFonts w:ascii="Arial" w:hAnsi="Arial" w:cs="Arial"/>
          <w:sz w:val="20"/>
          <w:lang w:val="af-ZA"/>
        </w:rPr>
      </w:pPr>
      <w:r w:rsidRPr="00B96D06">
        <w:rPr>
          <w:rStyle w:val="ui-column-title1"/>
          <w:rFonts w:ascii="Arial" w:hAnsi="Arial" w:cs="Arial"/>
          <w:sz w:val="20"/>
          <w:lang w:val="af-ZA"/>
        </w:rPr>
        <w:t>Asigurarea calitatii si a gradului de acces la serviciile de apa uzata conform principiului eficientei costului si a sigurantei maxime in functionare luand in considerare gradul de suportabilitate al populatiei, cu asigurarea gradului de conectare de 100% pentru aglomerarile cu peste 2.000 l.e. – gradul de racordare, in anul de baza 2018 era 68% (103.480 l.e.), iar in urma proiectului (finalul anului 2023)  gradul de racordare va creste la 100% (140.819 l.e) ceea ce inseamna 41.256 l.e. suplimentari (raportandu-ne la anul 2023) racordati la serviciul public de canalizare menajera;</w:t>
      </w:r>
    </w:p>
    <w:p w14:paraId="5B3B906B" w14:textId="77777777" w:rsidR="00B96D06" w:rsidRPr="00B96D06" w:rsidRDefault="00B96D06" w:rsidP="00B96D06">
      <w:pPr>
        <w:pStyle w:val="ListParagraph"/>
        <w:numPr>
          <w:ilvl w:val="1"/>
          <w:numId w:val="48"/>
        </w:numPr>
        <w:spacing w:before="0" w:after="60"/>
        <w:ind w:left="1434" w:hanging="357"/>
        <w:rPr>
          <w:rStyle w:val="ui-column-title1"/>
          <w:rFonts w:ascii="Arial" w:hAnsi="Arial" w:cs="Arial"/>
          <w:sz w:val="20"/>
          <w:lang w:val="af-ZA"/>
        </w:rPr>
      </w:pPr>
      <w:r w:rsidRPr="00B96D06">
        <w:rPr>
          <w:rStyle w:val="ui-column-title1"/>
          <w:rFonts w:ascii="Arial" w:hAnsi="Arial" w:cs="Arial"/>
          <w:sz w:val="20"/>
          <w:lang w:val="af-ZA"/>
        </w:rPr>
        <w:t>Respectarea prevederilor Directivei Apei Uzate Urbane 91/271/EEC (modificata de Directiva 98/15/CE) pentru deversari in apa emisarilor – gradul de conformare cu art. 4 si 5 din Directiva, in anul de baza 2018 era 59% (89.792 l.e.), iar in urma proiectului (finalul anului 2023)  gradul de conformare va creste la 100% (140.819 l.e) ceea ce inseamna 50.097 l.e. suplimentari (raportandu-ne la anul 2023);</w:t>
      </w:r>
    </w:p>
    <w:p w14:paraId="17203077" w14:textId="77777777" w:rsidR="00B96D06" w:rsidRPr="00B96D06" w:rsidRDefault="00B96D06" w:rsidP="00B96D06">
      <w:pPr>
        <w:pStyle w:val="ListParagraph"/>
        <w:numPr>
          <w:ilvl w:val="1"/>
          <w:numId w:val="48"/>
        </w:numPr>
        <w:spacing w:before="0" w:after="60"/>
        <w:ind w:left="1434" w:hanging="357"/>
        <w:rPr>
          <w:rFonts w:ascii="Arial" w:hAnsi="Arial" w:cs="Arial"/>
          <w:b/>
          <w:sz w:val="20"/>
        </w:rPr>
      </w:pPr>
      <w:r w:rsidRPr="00B96D06">
        <w:rPr>
          <w:rStyle w:val="ui-column-title1"/>
          <w:rFonts w:ascii="Arial" w:hAnsi="Arial" w:cs="Arial"/>
          <w:sz w:val="20"/>
          <w:lang w:val="af-ZA"/>
        </w:rPr>
        <w:t>Reducerea infiltratiilor in retelele de canalizare – nivelul infiltratiilor in retelele de canalizare va scadea de la 48,63% (4.404.810 mc/an) cat era in anul de baza 2018, la 29,34% (2.819.436 mc/an) la finalul anului 2023, dupa implementarea proiectului.</w:t>
      </w:r>
    </w:p>
    <w:p w14:paraId="280560B9" w14:textId="77777777" w:rsidR="00664297" w:rsidRDefault="00664297"/>
    <w:p w14:paraId="00E1DA1E" w14:textId="77777777" w:rsidR="00664297" w:rsidRPr="00C3286F" w:rsidRDefault="00664297" w:rsidP="00CC0E40">
      <w:pPr>
        <w:pStyle w:val="Heading1"/>
        <w:widowControl/>
        <w:numPr>
          <w:ilvl w:val="0"/>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50" w:name="_Toc40089865"/>
      <w:bookmarkEnd w:id="49"/>
      <w:r>
        <w:rPr>
          <w:rFonts w:ascii="Arial Narrow" w:hAnsi="Arial Narrow" w:cs="Arial"/>
          <w:bCs/>
          <w:noProof/>
          <w:kern w:val="32"/>
          <w:sz w:val="24"/>
          <w:lang w:val="ro-RO"/>
        </w:rPr>
        <w:t>Descrierea</w:t>
      </w:r>
      <w:r w:rsidRPr="00C3286F">
        <w:rPr>
          <w:rFonts w:ascii="Arial Narrow" w:hAnsi="Arial Narrow" w:cs="Arial"/>
          <w:bCs/>
          <w:noProof/>
          <w:kern w:val="32"/>
          <w:sz w:val="24"/>
          <w:lang w:val="ro-RO"/>
        </w:rPr>
        <w:t xml:space="preserve"> Proiectului</w:t>
      </w:r>
      <w:bookmarkEnd w:id="50"/>
    </w:p>
    <w:p w14:paraId="73795131" w14:textId="77777777" w:rsidR="00664297" w:rsidRDefault="00664297"/>
    <w:p w14:paraId="656FBF9B" w14:textId="77777777" w:rsidR="005F5850" w:rsidRPr="005F5850" w:rsidRDefault="005F5850" w:rsidP="005F5850">
      <w:pPr>
        <w:spacing w:line="320" w:lineRule="atLeast"/>
        <w:jc w:val="both"/>
        <w:rPr>
          <w:rFonts w:eastAsiaTheme="minorHAnsi" w:cstheme="minorBidi"/>
          <w:b/>
          <w:bCs/>
          <w:sz w:val="20"/>
          <w:szCs w:val="22"/>
          <w:u w:val="single"/>
          <w:lang w:val="ro-RO"/>
        </w:rPr>
      </w:pPr>
      <w:r w:rsidRPr="005F5850">
        <w:rPr>
          <w:rFonts w:eastAsiaTheme="minorHAnsi" w:cstheme="minorBidi"/>
          <w:b/>
          <w:bCs/>
          <w:sz w:val="20"/>
          <w:szCs w:val="22"/>
          <w:u w:val="single"/>
          <w:lang w:val="ro-RO"/>
        </w:rPr>
        <w:t>Date despre aria de operare:</w:t>
      </w:r>
    </w:p>
    <w:p w14:paraId="0B16980B" w14:textId="77777777"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lastRenderedPageBreak/>
        <w:t>In aria de operare a S.C. APAREGIO GORJ S.A. sunt incluse 16 unitati administrativ-teritoriale, din care:</w:t>
      </w:r>
    </w:p>
    <w:p w14:paraId="7CD3A5B3"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lang w:val="en-US"/>
        </w:rPr>
      </w:pPr>
      <w:r w:rsidRPr="005F5850">
        <w:rPr>
          <w:rStyle w:val="ui-column-title1"/>
          <w:rFonts w:ascii="Arial" w:eastAsiaTheme="minorHAnsi" w:hAnsi="Arial" w:cs="Arial"/>
          <w:sz w:val="20"/>
          <w:lang w:val="en-US"/>
        </w:rPr>
        <w:t xml:space="preserve">2 </w:t>
      </w:r>
      <w:proofErr w:type="spellStart"/>
      <w:r w:rsidRPr="005F5850">
        <w:rPr>
          <w:rStyle w:val="ui-column-title1"/>
          <w:rFonts w:ascii="Arial" w:eastAsiaTheme="minorHAnsi" w:hAnsi="Arial" w:cs="Arial"/>
          <w:sz w:val="20"/>
          <w:lang w:val="en-US"/>
        </w:rPr>
        <w:t>municipii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Targu</w:t>
      </w:r>
      <w:proofErr w:type="spellEnd"/>
      <w:r w:rsidRPr="005F5850">
        <w:rPr>
          <w:rStyle w:val="ui-column-title1"/>
          <w:rFonts w:ascii="Arial" w:eastAsiaTheme="minorHAnsi" w:hAnsi="Arial" w:cs="Arial"/>
          <w:sz w:val="20"/>
          <w:lang w:val="en-US"/>
        </w:rPr>
        <w:t xml:space="preserve"> Jiu, </w:t>
      </w:r>
      <w:proofErr w:type="spellStart"/>
      <w:r w:rsidRPr="005F5850">
        <w:rPr>
          <w:rStyle w:val="ui-column-title1"/>
          <w:rFonts w:ascii="Arial" w:eastAsiaTheme="minorHAnsi" w:hAnsi="Arial" w:cs="Arial"/>
          <w:sz w:val="20"/>
          <w:lang w:val="en-US"/>
        </w:rPr>
        <w:t>Motru</w:t>
      </w:r>
      <w:proofErr w:type="spellEnd"/>
      <w:r w:rsidRPr="005F5850">
        <w:rPr>
          <w:rStyle w:val="ui-column-title1"/>
          <w:rFonts w:ascii="Arial" w:eastAsiaTheme="minorHAnsi" w:hAnsi="Arial" w:cs="Arial"/>
          <w:sz w:val="20"/>
          <w:lang w:val="en-US"/>
        </w:rPr>
        <w:t>);</w:t>
      </w:r>
    </w:p>
    <w:p w14:paraId="5E88BDB6"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r w:rsidRPr="005F5850">
        <w:rPr>
          <w:rStyle w:val="ui-column-title1"/>
          <w:rFonts w:ascii="Arial" w:eastAsiaTheme="minorHAnsi" w:hAnsi="Arial" w:cs="Arial"/>
          <w:sz w:val="20"/>
          <w:lang w:val="en-US"/>
        </w:rPr>
        <w:t xml:space="preserve">7 </w:t>
      </w:r>
      <w:proofErr w:type="spellStart"/>
      <w:r w:rsidRPr="005F5850">
        <w:rPr>
          <w:rStyle w:val="ui-column-title1"/>
          <w:rFonts w:ascii="Arial" w:eastAsiaTheme="minorHAnsi" w:hAnsi="Arial" w:cs="Arial"/>
          <w:sz w:val="20"/>
          <w:lang w:val="en-US"/>
        </w:rPr>
        <w:t>orase</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Bumbesti</w:t>
      </w:r>
      <w:proofErr w:type="spellEnd"/>
      <w:r w:rsidRPr="005F5850">
        <w:rPr>
          <w:rStyle w:val="ui-column-title1"/>
          <w:rFonts w:ascii="Arial" w:eastAsiaTheme="minorHAnsi" w:hAnsi="Arial" w:cs="Arial"/>
          <w:sz w:val="20"/>
          <w:lang w:val="en-US"/>
        </w:rPr>
        <w:t xml:space="preserve"> Jiu, </w:t>
      </w:r>
      <w:proofErr w:type="spellStart"/>
      <w:r w:rsidRPr="005F5850">
        <w:rPr>
          <w:rStyle w:val="ui-column-title1"/>
          <w:rFonts w:ascii="Arial" w:eastAsiaTheme="minorHAnsi" w:hAnsi="Arial" w:cs="Arial"/>
          <w:sz w:val="20"/>
          <w:lang w:val="en-US"/>
        </w:rPr>
        <w:t>Targu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Carbunesti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Ticleni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Rovinari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Novaci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Turceni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Tismana</w:t>
      </w:r>
      <w:proofErr w:type="spellEnd"/>
      <w:r w:rsidRPr="005F5850">
        <w:rPr>
          <w:rStyle w:val="ui-column-title1"/>
          <w:rFonts w:ascii="Arial" w:eastAsiaTheme="minorHAnsi" w:hAnsi="Arial" w:cs="Arial"/>
          <w:sz w:val="20"/>
          <w:lang w:val="en-US"/>
        </w:rPr>
        <w:t>);</w:t>
      </w:r>
    </w:p>
    <w:p w14:paraId="3EE2C85B"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r w:rsidRPr="005F5850">
        <w:rPr>
          <w:rStyle w:val="ui-column-title1"/>
          <w:rFonts w:ascii="Arial" w:eastAsiaTheme="minorHAnsi" w:hAnsi="Arial" w:cs="Arial"/>
          <w:sz w:val="20"/>
          <w:lang w:val="en-US"/>
        </w:rPr>
        <w:t xml:space="preserve">7 </w:t>
      </w:r>
      <w:proofErr w:type="spellStart"/>
      <w:r w:rsidRPr="005F5850">
        <w:rPr>
          <w:rStyle w:val="ui-column-title1"/>
          <w:rFonts w:ascii="Arial" w:eastAsiaTheme="minorHAnsi" w:hAnsi="Arial" w:cs="Arial"/>
          <w:sz w:val="20"/>
          <w:lang w:val="en-US"/>
        </w:rPr>
        <w:t>comune</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Turcinesti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Pestisani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Scoarta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Lelesti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Runcu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Danesti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Baia</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Fier</w:t>
      </w:r>
      <w:proofErr w:type="spellEnd"/>
      <w:r w:rsidRPr="005F5850">
        <w:rPr>
          <w:rStyle w:val="ui-column-title1"/>
          <w:rFonts w:ascii="Arial" w:eastAsiaTheme="minorHAnsi" w:hAnsi="Arial" w:cs="Arial"/>
          <w:sz w:val="20"/>
          <w:lang w:val="en-US"/>
        </w:rPr>
        <w:t>).</w:t>
      </w:r>
    </w:p>
    <w:p w14:paraId="1D2D31B6" w14:textId="12968652" w:rsidR="005F5850" w:rsidRPr="005F5850" w:rsidRDefault="005F5850" w:rsidP="005F5850">
      <w:pPr>
        <w:spacing w:line="320" w:lineRule="atLeast"/>
        <w:jc w:val="both"/>
        <w:rPr>
          <w:rFonts w:eastAsiaTheme="minorHAnsi" w:cstheme="minorBidi"/>
          <w:szCs w:val="22"/>
          <w:lang w:val="ro-RO"/>
        </w:rPr>
      </w:pPr>
      <w:r w:rsidRPr="005F5850">
        <w:rPr>
          <w:rFonts w:eastAsiaTheme="minorHAnsi" w:cstheme="minorBidi"/>
          <w:sz w:val="20"/>
          <w:szCs w:val="22"/>
          <w:lang w:val="ro-RO"/>
        </w:rPr>
        <w:t>In cadrul celor 16 unitati administrativ-teritoriale sunt incluse 101 localitati.</w:t>
      </w:r>
    </w:p>
    <w:p w14:paraId="69D8E71C" w14:textId="77777777"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In anul 2018, numarul de locuitori din aria de operare este de 168.508 locuitori.</w:t>
      </w:r>
    </w:p>
    <w:p w14:paraId="41270EC3" w14:textId="77777777"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Aria de operare acopera cca. 52,7% din populatia judetului Gorj (319.922 locuitori in anul 2018).</w:t>
      </w:r>
    </w:p>
    <w:p w14:paraId="126E36C5" w14:textId="77777777" w:rsidR="005F5850" w:rsidRPr="005F5850" w:rsidRDefault="005F5850" w:rsidP="005F5850">
      <w:pPr>
        <w:spacing w:line="320" w:lineRule="atLeast"/>
        <w:jc w:val="both"/>
        <w:rPr>
          <w:rFonts w:eastAsiaTheme="minorHAnsi" w:cstheme="minorBidi"/>
          <w:b/>
          <w:bCs/>
          <w:sz w:val="20"/>
          <w:szCs w:val="22"/>
          <w:lang w:val="ro-RO"/>
        </w:rPr>
      </w:pPr>
    </w:p>
    <w:p w14:paraId="2937D492" w14:textId="77777777" w:rsidR="005F5850" w:rsidRPr="005F5850" w:rsidRDefault="005F5850" w:rsidP="005F5850">
      <w:pPr>
        <w:spacing w:line="320" w:lineRule="atLeast"/>
        <w:jc w:val="both"/>
        <w:rPr>
          <w:rFonts w:eastAsiaTheme="minorHAnsi" w:cstheme="minorBidi"/>
          <w:b/>
          <w:bCs/>
          <w:sz w:val="20"/>
          <w:szCs w:val="22"/>
          <w:u w:val="single"/>
          <w:lang w:val="ro-RO"/>
        </w:rPr>
      </w:pPr>
      <w:r w:rsidRPr="005F5850">
        <w:rPr>
          <w:rFonts w:eastAsiaTheme="minorHAnsi" w:cstheme="minorBidi"/>
          <w:b/>
          <w:bCs/>
          <w:sz w:val="20"/>
          <w:szCs w:val="22"/>
          <w:u w:val="single"/>
          <w:lang w:val="ro-RO"/>
        </w:rPr>
        <w:t>Date despre aria proiectului:</w:t>
      </w:r>
    </w:p>
    <w:p w14:paraId="5DE2B6EF" w14:textId="77777777"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In aria proiectului sunt incluse 12 unitati admninistrativ-teritoriale, din care:</w:t>
      </w:r>
    </w:p>
    <w:p w14:paraId="5D90DD1E"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lang w:val="en-US"/>
        </w:rPr>
      </w:pPr>
      <w:r w:rsidRPr="005F5850">
        <w:rPr>
          <w:rStyle w:val="ui-column-title1"/>
          <w:rFonts w:ascii="Arial" w:eastAsiaTheme="minorHAnsi" w:hAnsi="Arial" w:cs="Arial"/>
          <w:sz w:val="20"/>
          <w:lang w:val="en-US"/>
        </w:rPr>
        <w:t xml:space="preserve">2 </w:t>
      </w:r>
      <w:proofErr w:type="spellStart"/>
      <w:r w:rsidRPr="005F5850">
        <w:rPr>
          <w:rStyle w:val="ui-column-title1"/>
          <w:rFonts w:ascii="Arial" w:eastAsiaTheme="minorHAnsi" w:hAnsi="Arial" w:cs="Arial"/>
          <w:sz w:val="20"/>
          <w:lang w:val="en-US"/>
        </w:rPr>
        <w:t>municipii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Targu</w:t>
      </w:r>
      <w:proofErr w:type="spellEnd"/>
      <w:r w:rsidRPr="005F5850">
        <w:rPr>
          <w:rStyle w:val="ui-column-title1"/>
          <w:rFonts w:ascii="Arial" w:eastAsiaTheme="minorHAnsi" w:hAnsi="Arial" w:cs="Arial"/>
          <w:sz w:val="20"/>
          <w:lang w:val="en-US"/>
        </w:rPr>
        <w:t xml:space="preserve"> Jiu, </w:t>
      </w:r>
      <w:proofErr w:type="spellStart"/>
      <w:r w:rsidRPr="005F5850">
        <w:rPr>
          <w:rStyle w:val="ui-column-title1"/>
          <w:rFonts w:ascii="Arial" w:eastAsiaTheme="minorHAnsi" w:hAnsi="Arial" w:cs="Arial"/>
          <w:sz w:val="20"/>
          <w:lang w:val="en-US"/>
        </w:rPr>
        <w:t>Motru</w:t>
      </w:r>
      <w:proofErr w:type="spellEnd"/>
      <w:r w:rsidRPr="005F5850">
        <w:rPr>
          <w:rStyle w:val="ui-column-title1"/>
          <w:rFonts w:ascii="Arial" w:eastAsiaTheme="minorHAnsi" w:hAnsi="Arial" w:cs="Arial"/>
          <w:sz w:val="20"/>
          <w:lang w:val="en-US"/>
        </w:rPr>
        <w:t>);</w:t>
      </w:r>
    </w:p>
    <w:p w14:paraId="197FB020"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r w:rsidRPr="005F5850">
        <w:rPr>
          <w:rStyle w:val="ui-column-title1"/>
          <w:rFonts w:ascii="Arial" w:eastAsiaTheme="minorHAnsi" w:hAnsi="Arial" w:cs="Arial"/>
          <w:sz w:val="20"/>
          <w:lang w:val="en-US"/>
        </w:rPr>
        <w:t xml:space="preserve">7 </w:t>
      </w:r>
      <w:proofErr w:type="spellStart"/>
      <w:r w:rsidRPr="005F5850">
        <w:rPr>
          <w:rStyle w:val="ui-column-title1"/>
          <w:rFonts w:ascii="Arial" w:eastAsiaTheme="minorHAnsi" w:hAnsi="Arial" w:cs="Arial"/>
          <w:sz w:val="20"/>
          <w:lang w:val="en-US"/>
        </w:rPr>
        <w:t>orase</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Bumbesti</w:t>
      </w:r>
      <w:proofErr w:type="spellEnd"/>
      <w:r w:rsidRPr="005F5850">
        <w:rPr>
          <w:rStyle w:val="ui-column-title1"/>
          <w:rFonts w:ascii="Arial" w:eastAsiaTheme="minorHAnsi" w:hAnsi="Arial" w:cs="Arial"/>
          <w:sz w:val="20"/>
          <w:lang w:val="en-US"/>
        </w:rPr>
        <w:t xml:space="preserve"> Jiu, </w:t>
      </w:r>
      <w:proofErr w:type="spellStart"/>
      <w:r w:rsidRPr="005F5850">
        <w:rPr>
          <w:rStyle w:val="ui-column-title1"/>
          <w:rFonts w:ascii="Arial" w:eastAsiaTheme="minorHAnsi" w:hAnsi="Arial" w:cs="Arial"/>
          <w:sz w:val="20"/>
          <w:lang w:val="en-US"/>
        </w:rPr>
        <w:t>Targu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Carbunesti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Ticleni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Rovinari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Novaci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Turceni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Tismana</w:t>
      </w:r>
      <w:proofErr w:type="spellEnd"/>
      <w:r w:rsidRPr="005F5850">
        <w:rPr>
          <w:rStyle w:val="ui-column-title1"/>
          <w:rFonts w:ascii="Arial" w:eastAsiaTheme="minorHAnsi" w:hAnsi="Arial" w:cs="Arial"/>
          <w:sz w:val="20"/>
          <w:lang w:val="en-US"/>
        </w:rPr>
        <w:t>);</w:t>
      </w:r>
    </w:p>
    <w:p w14:paraId="52948880"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r w:rsidRPr="005F5850">
        <w:rPr>
          <w:rStyle w:val="ui-column-title1"/>
          <w:rFonts w:ascii="Arial" w:eastAsiaTheme="minorHAnsi" w:hAnsi="Arial" w:cs="Arial"/>
          <w:sz w:val="20"/>
          <w:lang w:val="en-US"/>
        </w:rPr>
        <w:t xml:space="preserve">3 </w:t>
      </w:r>
      <w:proofErr w:type="spellStart"/>
      <w:r w:rsidRPr="005F5850">
        <w:rPr>
          <w:rStyle w:val="ui-column-title1"/>
          <w:rFonts w:ascii="Arial" w:eastAsiaTheme="minorHAnsi" w:hAnsi="Arial" w:cs="Arial"/>
          <w:sz w:val="20"/>
          <w:lang w:val="en-US"/>
        </w:rPr>
        <w:t>comune</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Turcinesti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Pestisani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Baia</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Fier</w:t>
      </w:r>
      <w:proofErr w:type="spellEnd"/>
      <w:r w:rsidRPr="005F5850">
        <w:rPr>
          <w:rStyle w:val="ui-column-title1"/>
          <w:rFonts w:ascii="Arial" w:eastAsiaTheme="minorHAnsi" w:hAnsi="Arial" w:cs="Arial"/>
          <w:sz w:val="20"/>
          <w:lang w:val="en-US"/>
        </w:rPr>
        <w:t>).</w:t>
      </w:r>
    </w:p>
    <w:p w14:paraId="27457E47" w14:textId="08FF42DE" w:rsidR="005F5850" w:rsidRPr="005F5850" w:rsidRDefault="005F5850" w:rsidP="005F5850">
      <w:pPr>
        <w:spacing w:line="320" w:lineRule="atLeast"/>
        <w:jc w:val="both"/>
        <w:rPr>
          <w:rFonts w:eastAsiaTheme="minorHAnsi" w:cstheme="minorBidi"/>
          <w:szCs w:val="22"/>
          <w:lang w:val="ro-RO"/>
        </w:rPr>
      </w:pPr>
      <w:r w:rsidRPr="005F5850">
        <w:rPr>
          <w:rFonts w:eastAsiaTheme="minorHAnsi" w:cstheme="minorBidi"/>
          <w:sz w:val="20"/>
          <w:szCs w:val="22"/>
          <w:lang w:val="ro-RO"/>
        </w:rPr>
        <w:t>In cadrul celor 12 unitati administrativ-teritoriale sunt incluse 69 localitati.</w:t>
      </w:r>
    </w:p>
    <w:p w14:paraId="300A3339" w14:textId="77777777"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In anul 2018, numarul de locuitori din aria proiectului este de 149.831 locuitori.</w:t>
      </w:r>
    </w:p>
    <w:p w14:paraId="125BEBD9" w14:textId="77777777"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Aria proiectului acopera cca. 46,8% din populatia judetului Gorj (319.922 locuitori in anul 2018).</w:t>
      </w:r>
    </w:p>
    <w:p w14:paraId="6B73AB03" w14:textId="77777777" w:rsidR="005F5850" w:rsidRPr="005F5850" w:rsidRDefault="005F5850" w:rsidP="005F5850">
      <w:pPr>
        <w:spacing w:line="320" w:lineRule="atLeast"/>
        <w:jc w:val="both"/>
        <w:rPr>
          <w:rFonts w:eastAsiaTheme="minorHAnsi" w:cstheme="minorBidi"/>
          <w:b/>
          <w:bCs/>
          <w:sz w:val="20"/>
          <w:szCs w:val="22"/>
          <w:lang w:val="ro-RO"/>
        </w:rPr>
      </w:pPr>
    </w:p>
    <w:p w14:paraId="4F74815C" w14:textId="77777777" w:rsidR="005F5850" w:rsidRPr="005F5850" w:rsidRDefault="005F5850" w:rsidP="005F5850">
      <w:pPr>
        <w:spacing w:line="320" w:lineRule="atLeast"/>
        <w:jc w:val="both"/>
        <w:rPr>
          <w:rFonts w:eastAsiaTheme="minorHAnsi" w:cstheme="minorBidi"/>
          <w:b/>
          <w:bCs/>
          <w:sz w:val="20"/>
          <w:szCs w:val="22"/>
          <w:u w:val="single"/>
          <w:lang w:val="ro-RO"/>
        </w:rPr>
      </w:pPr>
      <w:r w:rsidRPr="005F5850">
        <w:rPr>
          <w:rFonts w:eastAsiaTheme="minorHAnsi" w:cstheme="minorBidi"/>
          <w:b/>
          <w:bCs/>
          <w:sz w:val="20"/>
          <w:szCs w:val="22"/>
          <w:u w:val="single"/>
          <w:lang w:val="ro-RO"/>
        </w:rPr>
        <w:t>Date despre configuratia sistemelor/aglomerarilor si investitiile propuse:</w:t>
      </w:r>
    </w:p>
    <w:p w14:paraId="43937638" w14:textId="77777777"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 xml:space="preserve">In cadrul Master Planului, in aria de operare SC APAREGIO GORJ SA, din punct de vedere al sistemelor de alimentare cu apa au fost identificate 9 sisteme de apa care contin un numar de 64 localitati. </w:t>
      </w:r>
      <w:bookmarkStart w:id="51" w:name="_Hlk6827136"/>
    </w:p>
    <w:p w14:paraId="0B2B2D58" w14:textId="7EC3EE13"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La nivelul de Studiu de Fezabilitate, odata cu cunoasterea amanuntita a localitatilor din aria proiectului, respectiv maririi ariei de operare a Operatorului Regional, sistemele de alimentare cu apa au fost redefinite, iar necesitatile de investitie au fost stabilite pe baza situatiei actuale, respectiv pe baza analizei de optiuni.  Astfel au fost supuse analizei doar sistemele de alimentare cu apa cu o populatie mai mare de 50 locuitori si care fac parte din aria proiectului SC APAREGIO GORJ SA.</w:t>
      </w:r>
    </w:p>
    <w:p w14:paraId="12774B22" w14:textId="277A9E0C"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Investitiile propuse in cadrul studiului de fezabilitate se refera la extinderea si reabilitarea sistemelor de alimentare cu apa in judetul Gorj, in aria de operare S.C. APAREGIO GORJ S.A., pentru un numar de 69 localitati din 12 UAT-uri, grupate in 15 sisteme de alimentare cu apa, dintre care 2 sisteme zonale de alimentare cu apa si 13 sisteme locale de alimentare cu apa, acestea formand aria proiectului.</w:t>
      </w:r>
      <w:bookmarkEnd w:id="51"/>
    </w:p>
    <w:p w14:paraId="1E0A3EF4" w14:textId="77777777"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In cadrul Master Planului, aglomerarile au fost definite astfel: o aglomerare cu populatie echivalenta (P.E.) mai are de 100.000 P.E. (Aglomerarea Targu Jiu), 3 aglomerari cu populatie echivalenta cuprinsa intre 10.000  P.E. si 100.000 P.E. (Aglomerarea Motru, Aglomerarea Rovinari si Aglomerarea Bumbesti Jiu), 18 aglomerari cu populatie echivalenta cuprinsa intre 2.000  P.E. si 10.000 P.E.</w:t>
      </w:r>
    </w:p>
    <w:p w14:paraId="0A1DE193" w14:textId="2B2A3409"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La nivelul de Studiu de Fezabilitate, odata cu cunoasterea amanuntita a localitatilor din aria proiectului, respectiv maririi ariei de operare a Operatorului Regional, gruparile de apa uzata au fost redefinite, iar necesitatile de investitie au fost stabilite pe baza situatiei actuale, respectiv pe baza analizei de optiuni.  Astfel au fost supuse analizei doar aglomerarile cu populatie echivalenta mai mare de 2.000 P.E. si care fac parte din aria proiectului SC APAREGIO GORJ SA.</w:t>
      </w:r>
    </w:p>
    <w:p w14:paraId="37636A18" w14:textId="5E5BE381"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Aria proiectului cuprinde 11 aglomerari, din care doua dintre ele formeaza o grupare de apa uzata (clusterul Turceni format din aglomerarea Turceni si aglomerarea Garbovu).</w:t>
      </w:r>
    </w:p>
    <w:p w14:paraId="7BE9DC34" w14:textId="0B4C93C8"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lastRenderedPageBreak/>
        <w:t>Din cele 11 aglomerari, 10 sunt aglomerari urbane si una rurala (aglomerarea Pestisani). Din punct de vedere al dimensiunii aglomerarilor, aria proiectului cuprinde: 3 aglomerari cu populatie echivalenta cuprinsa intre 10.000 L.E. si 100.000 L.E. (Aglomerarea Targu Jiu, Aglomerarea Motru, Aglomerarea Rovinari),  8 aglomerarii cu populatie echivalenta cuprinsa intre 2.000 L.E. si 10.000 L.E. (Bumbesti Jiu, Targu Carbunesti, Ticleni, Novaci, Tismana, Turceni, Garbovu si Pestisani).</w:t>
      </w:r>
    </w:p>
    <w:p w14:paraId="1C5FB5C3" w14:textId="77777777"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Mai multe detalii referitoare la diferentele intre componenta sistemelor de apa/aglomerarilor si investitiile propuse la faza de Master Plan si studiul de fezabilitate se regasesc in Anexa 3.1 – Analiza diferentelor intre masterplan si studiu de fezabilitate.</w:t>
      </w:r>
    </w:p>
    <w:p w14:paraId="1ECCC85E" w14:textId="5F42D9EE"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Investitiile propuse se refera la extinderea si reabilitarea sistemelor de alimentare cu apa in judetul Gorj, in aria de operare S.C. APAREGIO GORJ S.A., pentru un numar de 69 localitati din 12 UAT-uri, grupate in 14 sisteme de alimentare cu apa, dintre care 2 sisteme zonale de alimentare cu apa si 12 sisteme de alimentare cu apa, dupa cum urmeaza:</w:t>
      </w:r>
    </w:p>
    <w:p w14:paraId="312F7F6A"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lang w:val="en-US"/>
        </w:rPr>
      </w:pPr>
      <w:proofErr w:type="spellStart"/>
      <w:r w:rsidRPr="005F5850">
        <w:rPr>
          <w:rStyle w:val="ui-column-title1"/>
          <w:rFonts w:ascii="Arial" w:eastAsiaTheme="minorHAnsi" w:hAnsi="Arial" w:cs="Arial"/>
          <w:sz w:val="20"/>
          <w:lang w:val="en-US"/>
        </w:rPr>
        <w:t>Sistem</w:t>
      </w:r>
      <w:proofErr w:type="spellEnd"/>
      <w:r w:rsidRPr="005F5850">
        <w:rPr>
          <w:rStyle w:val="ui-column-title1"/>
          <w:rFonts w:ascii="Arial" w:eastAsiaTheme="minorHAnsi" w:hAnsi="Arial" w:cs="Arial"/>
          <w:sz w:val="20"/>
          <w:lang w:val="en-US"/>
        </w:rPr>
        <w:t xml:space="preserve"> zonal de </w:t>
      </w:r>
      <w:proofErr w:type="spellStart"/>
      <w:r w:rsidRPr="005F5850">
        <w:rPr>
          <w:rStyle w:val="ui-column-title1"/>
          <w:rFonts w:ascii="Arial" w:eastAsiaTheme="minorHAnsi" w:hAnsi="Arial" w:cs="Arial"/>
          <w:sz w:val="20"/>
          <w:lang w:val="en-US"/>
        </w:rPr>
        <w:t>alimentare</w:t>
      </w:r>
      <w:proofErr w:type="spellEnd"/>
      <w:r w:rsidRPr="005F5850">
        <w:rPr>
          <w:rStyle w:val="ui-column-title1"/>
          <w:rFonts w:ascii="Arial" w:eastAsiaTheme="minorHAnsi" w:hAnsi="Arial" w:cs="Arial"/>
          <w:sz w:val="20"/>
          <w:lang w:val="en-US"/>
        </w:rPr>
        <w:t xml:space="preserve"> cu </w:t>
      </w:r>
      <w:proofErr w:type="spellStart"/>
      <w:r w:rsidRPr="005F5850">
        <w:rPr>
          <w:rStyle w:val="ui-column-title1"/>
          <w:rFonts w:ascii="Arial" w:eastAsiaTheme="minorHAnsi" w:hAnsi="Arial" w:cs="Arial"/>
          <w:sz w:val="20"/>
          <w:lang w:val="en-US"/>
        </w:rPr>
        <w:t>apa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Targu</w:t>
      </w:r>
      <w:proofErr w:type="spellEnd"/>
      <w:r w:rsidRPr="005F5850">
        <w:rPr>
          <w:rStyle w:val="ui-column-title1"/>
          <w:rFonts w:ascii="Arial" w:eastAsiaTheme="minorHAnsi" w:hAnsi="Arial" w:cs="Arial"/>
          <w:sz w:val="20"/>
          <w:lang w:val="en-US"/>
        </w:rPr>
        <w:t xml:space="preserve"> Jiu, </w:t>
      </w:r>
      <w:proofErr w:type="spellStart"/>
      <w:r w:rsidRPr="005F5850">
        <w:rPr>
          <w:rStyle w:val="ui-column-title1"/>
          <w:rFonts w:ascii="Arial" w:eastAsiaTheme="minorHAnsi" w:hAnsi="Arial" w:cs="Arial"/>
          <w:sz w:val="20"/>
          <w:lang w:val="en-US"/>
        </w:rPr>
        <w:t>deserveste</w:t>
      </w:r>
      <w:proofErr w:type="spellEnd"/>
      <w:r w:rsidRPr="005F5850">
        <w:rPr>
          <w:rStyle w:val="ui-column-title1"/>
          <w:rFonts w:ascii="Arial" w:eastAsiaTheme="minorHAnsi" w:hAnsi="Arial" w:cs="Arial"/>
          <w:sz w:val="20"/>
          <w:lang w:val="en-US"/>
        </w:rPr>
        <w:t xml:space="preserve"> UAT </w:t>
      </w:r>
      <w:proofErr w:type="spellStart"/>
      <w:r w:rsidRPr="005F5850">
        <w:rPr>
          <w:rStyle w:val="ui-column-title1"/>
          <w:rFonts w:ascii="Arial" w:eastAsiaTheme="minorHAnsi" w:hAnsi="Arial" w:cs="Arial"/>
          <w:sz w:val="20"/>
          <w:lang w:val="en-US"/>
        </w:rPr>
        <w:t>Targu</w:t>
      </w:r>
      <w:proofErr w:type="spellEnd"/>
      <w:r w:rsidRPr="005F5850">
        <w:rPr>
          <w:rStyle w:val="ui-column-title1"/>
          <w:rFonts w:ascii="Arial" w:eastAsiaTheme="minorHAnsi" w:hAnsi="Arial" w:cs="Arial"/>
          <w:sz w:val="20"/>
          <w:lang w:val="en-US"/>
        </w:rPr>
        <w:t xml:space="preserve"> Jiu (</w:t>
      </w:r>
      <w:proofErr w:type="spellStart"/>
      <w:r w:rsidRPr="005F5850">
        <w:rPr>
          <w:rStyle w:val="ui-column-title1"/>
          <w:rFonts w:ascii="Arial" w:eastAsiaTheme="minorHAnsi" w:hAnsi="Arial" w:cs="Arial"/>
          <w:sz w:val="20"/>
          <w:lang w:val="en-US"/>
        </w:rPr>
        <w:t>Targu</w:t>
      </w:r>
      <w:proofErr w:type="spellEnd"/>
      <w:r w:rsidRPr="005F5850">
        <w:rPr>
          <w:rStyle w:val="ui-column-title1"/>
          <w:rFonts w:ascii="Arial" w:eastAsiaTheme="minorHAnsi" w:hAnsi="Arial" w:cs="Arial"/>
          <w:sz w:val="20"/>
          <w:lang w:val="en-US"/>
        </w:rPr>
        <w:t xml:space="preserve"> Jiu, </w:t>
      </w:r>
      <w:proofErr w:type="spellStart"/>
      <w:r w:rsidRPr="005F5850">
        <w:rPr>
          <w:rStyle w:val="ui-column-title1"/>
          <w:rFonts w:ascii="Arial" w:eastAsiaTheme="minorHAnsi" w:hAnsi="Arial" w:cs="Arial"/>
          <w:sz w:val="20"/>
          <w:lang w:val="en-US"/>
        </w:rPr>
        <w:t>Barsesti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Dragoeni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Iezureni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Polata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Preajba</w:t>
      </w:r>
      <w:proofErr w:type="spellEnd"/>
      <w:r w:rsidRPr="005F5850">
        <w:rPr>
          <w:rStyle w:val="ui-column-title1"/>
          <w:rFonts w:ascii="Arial" w:eastAsiaTheme="minorHAnsi" w:hAnsi="Arial" w:cs="Arial"/>
          <w:sz w:val="20"/>
          <w:lang w:val="en-US"/>
        </w:rPr>
        <w:t xml:space="preserve"> Mare, </w:t>
      </w:r>
      <w:proofErr w:type="spellStart"/>
      <w:r w:rsidRPr="005F5850">
        <w:rPr>
          <w:rStyle w:val="ui-column-title1"/>
          <w:rFonts w:ascii="Arial" w:eastAsiaTheme="minorHAnsi" w:hAnsi="Arial" w:cs="Arial"/>
          <w:sz w:val="20"/>
          <w:lang w:val="en-US"/>
        </w:rPr>
        <w:t>Romanesti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Slobozia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Ursati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si</w:t>
      </w:r>
      <w:proofErr w:type="spellEnd"/>
      <w:r w:rsidRPr="005F5850">
        <w:rPr>
          <w:rStyle w:val="ui-column-title1"/>
          <w:rFonts w:ascii="Arial" w:eastAsiaTheme="minorHAnsi" w:hAnsi="Arial" w:cs="Arial"/>
          <w:sz w:val="20"/>
          <w:lang w:val="en-US"/>
        </w:rPr>
        <w:t xml:space="preserve"> UAT </w:t>
      </w:r>
      <w:proofErr w:type="spellStart"/>
      <w:r w:rsidRPr="005F5850">
        <w:rPr>
          <w:rStyle w:val="ui-column-title1"/>
          <w:rFonts w:ascii="Arial" w:eastAsiaTheme="minorHAnsi" w:hAnsi="Arial" w:cs="Arial"/>
          <w:sz w:val="20"/>
          <w:lang w:val="en-US"/>
        </w:rPr>
        <w:t>Turcinesti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Turcinesti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Cartiu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Horezu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Rugi</w:t>
      </w:r>
      <w:proofErr w:type="spellEnd"/>
      <w:r w:rsidRPr="005F5850">
        <w:rPr>
          <w:rStyle w:val="ui-column-title1"/>
          <w:rFonts w:ascii="Arial" w:eastAsiaTheme="minorHAnsi" w:hAnsi="Arial" w:cs="Arial"/>
          <w:sz w:val="20"/>
          <w:lang w:val="en-US"/>
        </w:rPr>
        <w:t>);</w:t>
      </w:r>
    </w:p>
    <w:p w14:paraId="0637C101"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proofErr w:type="spellStart"/>
      <w:r w:rsidRPr="005F5850">
        <w:rPr>
          <w:rStyle w:val="ui-column-title1"/>
          <w:rFonts w:ascii="Arial" w:eastAsiaTheme="minorHAnsi" w:hAnsi="Arial" w:cs="Arial"/>
          <w:sz w:val="20"/>
          <w:lang w:val="en-US"/>
        </w:rPr>
        <w:t>Sistem</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alimentare</w:t>
      </w:r>
      <w:proofErr w:type="spellEnd"/>
      <w:r w:rsidRPr="005F5850">
        <w:rPr>
          <w:rStyle w:val="ui-column-title1"/>
          <w:rFonts w:ascii="Arial" w:eastAsiaTheme="minorHAnsi" w:hAnsi="Arial" w:cs="Arial"/>
          <w:sz w:val="20"/>
          <w:lang w:val="en-US"/>
        </w:rPr>
        <w:t xml:space="preserve"> cu </w:t>
      </w:r>
      <w:proofErr w:type="spellStart"/>
      <w:r w:rsidRPr="005F5850">
        <w:rPr>
          <w:rStyle w:val="ui-column-title1"/>
          <w:rFonts w:ascii="Arial" w:eastAsiaTheme="minorHAnsi" w:hAnsi="Arial" w:cs="Arial"/>
          <w:sz w:val="20"/>
          <w:lang w:val="en-US"/>
        </w:rPr>
        <w:t>apa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Motru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deserveste</w:t>
      </w:r>
      <w:proofErr w:type="spellEnd"/>
      <w:r w:rsidRPr="005F5850">
        <w:rPr>
          <w:rStyle w:val="ui-column-title1"/>
          <w:rFonts w:ascii="Arial" w:eastAsiaTheme="minorHAnsi" w:hAnsi="Arial" w:cs="Arial"/>
          <w:sz w:val="20"/>
          <w:lang w:val="en-US"/>
        </w:rPr>
        <w:t xml:space="preserve"> UAT </w:t>
      </w:r>
      <w:proofErr w:type="spellStart"/>
      <w:r w:rsidRPr="005F5850">
        <w:rPr>
          <w:rStyle w:val="ui-column-title1"/>
          <w:rFonts w:ascii="Arial" w:eastAsiaTheme="minorHAnsi" w:hAnsi="Arial" w:cs="Arial"/>
          <w:sz w:val="20"/>
          <w:lang w:val="en-US"/>
        </w:rPr>
        <w:t>Motru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Motru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Dealu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Pomilor</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Horasti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Insuratei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Leurda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Plostina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Rosiuta</w:t>
      </w:r>
      <w:proofErr w:type="spellEnd"/>
      <w:r w:rsidRPr="005F5850">
        <w:rPr>
          <w:rStyle w:val="ui-column-title1"/>
          <w:rFonts w:ascii="Arial" w:eastAsiaTheme="minorHAnsi" w:hAnsi="Arial" w:cs="Arial"/>
          <w:sz w:val="20"/>
          <w:lang w:val="en-US"/>
        </w:rPr>
        <w:t xml:space="preserve">, Rapa, </w:t>
      </w:r>
      <w:proofErr w:type="spellStart"/>
      <w:r w:rsidRPr="005F5850">
        <w:rPr>
          <w:rStyle w:val="ui-column-title1"/>
          <w:rFonts w:ascii="Arial" w:eastAsiaTheme="minorHAnsi" w:hAnsi="Arial" w:cs="Arial"/>
          <w:sz w:val="20"/>
          <w:lang w:val="en-US"/>
        </w:rPr>
        <w:t>Lupoita</w:t>
      </w:r>
      <w:proofErr w:type="spellEnd"/>
      <w:r w:rsidRPr="005F5850">
        <w:rPr>
          <w:rStyle w:val="ui-column-title1"/>
          <w:rFonts w:ascii="Arial" w:eastAsiaTheme="minorHAnsi" w:hAnsi="Arial" w:cs="Arial"/>
          <w:sz w:val="20"/>
          <w:lang w:val="en-US"/>
        </w:rPr>
        <w:t>);</w:t>
      </w:r>
    </w:p>
    <w:p w14:paraId="23F3FF62"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proofErr w:type="spellStart"/>
      <w:r w:rsidRPr="005F5850">
        <w:rPr>
          <w:rStyle w:val="ui-column-title1"/>
          <w:rFonts w:ascii="Arial" w:eastAsiaTheme="minorHAnsi" w:hAnsi="Arial" w:cs="Arial"/>
          <w:sz w:val="20"/>
          <w:lang w:val="en-US"/>
        </w:rPr>
        <w:t>Sistem</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alimentare</w:t>
      </w:r>
      <w:proofErr w:type="spellEnd"/>
      <w:r w:rsidRPr="005F5850">
        <w:rPr>
          <w:rStyle w:val="ui-column-title1"/>
          <w:rFonts w:ascii="Arial" w:eastAsiaTheme="minorHAnsi" w:hAnsi="Arial" w:cs="Arial"/>
          <w:sz w:val="20"/>
          <w:lang w:val="en-US"/>
        </w:rPr>
        <w:t xml:space="preserve"> cu </w:t>
      </w:r>
      <w:proofErr w:type="spellStart"/>
      <w:r w:rsidRPr="005F5850">
        <w:rPr>
          <w:rStyle w:val="ui-column-title1"/>
          <w:rFonts w:ascii="Arial" w:eastAsiaTheme="minorHAnsi" w:hAnsi="Arial" w:cs="Arial"/>
          <w:sz w:val="20"/>
          <w:lang w:val="en-US"/>
        </w:rPr>
        <w:t>apa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Bumbesti</w:t>
      </w:r>
      <w:proofErr w:type="spellEnd"/>
      <w:r w:rsidRPr="005F5850">
        <w:rPr>
          <w:rStyle w:val="ui-column-title1"/>
          <w:rFonts w:ascii="Arial" w:eastAsiaTheme="minorHAnsi" w:hAnsi="Arial" w:cs="Arial"/>
          <w:sz w:val="20"/>
          <w:lang w:val="en-US"/>
        </w:rPr>
        <w:t xml:space="preserve">-Jiu, </w:t>
      </w:r>
      <w:proofErr w:type="spellStart"/>
      <w:r w:rsidRPr="005F5850">
        <w:rPr>
          <w:rStyle w:val="ui-column-title1"/>
          <w:rFonts w:ascii="Arial" w:eastAsiaTheme="minorHAnsi" w:hAnsi="Arial" w:cs="Arial"/>
          <w:sz w:val="20"/>
          <w:lang w:val="en-US"/>
        </w:rPr>
        <w:t>deserveste</w:t>
      </w:r>
      <w:proofErr w:type="spellEnd"/>
      <w:r w:rsidRPr="005F5850">
        <w:rPr>
          <w:rStyle w:val="ui-column-title1"/>
          <w:rFonts w:ascii="Arial" w:eastAsiaTheme="minorHAnsi" w:hAnsi="Arial" w:cs="Arial"/>
          <w:sz w:val="20"/>
          <w:lang w:val="en-US"/>
        </w:rPr>
        <w:t xml:space="preserve"> UAT </w:t>
      </w:r>
      <w:proofErr w:type="spellStart"/>
      <w:r w:rsidRPr="005F5850">
        <w:rPr>
          <w:rStyle w:val="ui-column-title1"/>
          <w:rFonts w:ascii="Arial" w:eastAsiaTheme="minorHAnsi" w:hAnsi="Arial" w:cs="Arial"/>
          <w:sz w:val="20"/>
          <w:lang w:val="en-US"/>
        </w:rPr>
        <w:t>Bumbesti</w:t>
      </w:r>
      <w:proofErr w:type="spellEnd"/>
      <w:r w:rsidRPr="005F5850">
        <w:rPr>
          <w:rStyle w:val="ui-column-title1"/>
          <w:rFonts w:ascii="Arial" w:eastAsiaTheme="minorHAnsi" w:hAnsi="Arial" w:cs="Arial"/>
          <w:sz w:val="20"/>
          <w:lang w:val="en-US"/>
        </w:rPr>
        <w:t xml:space="preserve"> Jiu (</w:t>
      </w:r>
      <w:proofErr w:type="spellStart"/>
      <w:r w:rsidRPr="005F5850">
        <w:rPr>
          <w:rStyle w:val="ui-column-title1"/>
          <w:rFonts w:ascii="Arial" w:eastAsiaTheme="minorHAnsi" w:hAnsi="Arial" w:cs="Arial"/>
          <w:sz w:val="20"/>
          <w:lang w:val="en-US"/>
        </w:rPr>
        <w:t>Bumbesti</w:t>
      </w:r>
      <w:proofErr w:type="spellEnd"/>
      <w:r w:rsidRPr="005F5850">
        <w:rPr>
          <w:rStyle w:val="ui-column-title1"/>
          <w:rFonts w:ascii="Arial" w:eastAsiaTheme="minorHAnsi" w:hAnsi="Arial" w:cs="Arial"/>
          <w:sz w:val="20"/>
          <w:lang w:val="en-US"/>
        </w:rPr>
        <w:t xml:space="preserve">-Jiu, </w:t>
      </w:r>
      <w:proofErr w:type="spellStart"/>
      <w:r w:rsidRPr="005F5850">
        <w:rPr>
          <w:rStyle w:val="ui-column-title1"/>
          <w:rFonts w:ascii="Arial" w:eastAsiaTheme="minorHAnsi" w:hAnsi="Arial" w:cs="Arial"/>
          <w:sz w:val="20"/>
          <w:lang w:val="en-US"/>
        </w:rPr>
        <w:t>Curtisoara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Lazaresti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Tetila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Plesa</w:t>
      </w:r>
      <w:proofErr w:type="spellEnd"/>
      <w:r w:rsidRPr="005F5850">
        <w:rPr>
          <w:rStyle w:val="ui-column-title1"/>
          <w:rFonts w:ascii="Arial" w:eastAsiaTheme="minorHAnsi" w:hAnsi="Arial" w:cs="Arial"/>
          <w:sz w:val="20"/>
          <w:lang w:val="en-US"/>
        </w:rPr>
        <w:t>);</w:t>
      </w:r>
    </w:p>
    <w:p w14:paraId="62991908"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proofErr w:type="spellStart"/>
      <w:r w:rsidRPr="005F5850">
        <w:rPr>
          <w:rStyle w:val="ui-column-title1"/>
          <w:rFonts w:ascii="Arial" w:eastAsiaTheme="minorHAnsi" w:hAnsi="Arial" w:cs="Arial"/>
          <w:sz w:val="20"/>
          <w:lang w:val="en-US"/>
        </w:rPr>
        <w:t>Sistem</w:t>
      </w:r>
      <w:proofErr w:type="spellEnd"/>
      <w:r w:rsidRPr="005F5850">
        <w:rPr>
          <w:rStyle w:val="ui-column-title1"/>
          <w:rFonts w:ascii="Arial" w:eastAsiaTheme="minorHAnsi" w:hAnsi="Arial" w:cs="Arial"/>
          <w:sz w:val="20"/>
          <w:lang w:val="en-US"/>
        </w:rPr>
        <w:t xml:space="preserve"> zonal de </w:t>
      </w:r>
      <w:proofErr w:type="spellStart"/>
      <w:r w:rsidRPr="005F5850">
        <w:rPr>
          <w:rStyle w:val="ui-column-title1"/>
          <w:rFonts w:ascii="Arial" w:eastAsiaTheme="minorHAnsi" w:hAnsi="Arial" w:cs="Arial"/>
          <w:sz w:val="20"/>
          <w:lang w:val="en-US"/>
        </w:rPr>
        <w:t>alimentare</w:t>
      </w:r>
      <w:proofErr w:type="spellEnd"/>
      <w:r w:rsidRPr="005F5850">
        <w:rPr>
          <w:rStyle w:val="ui-column-title1"/>
          <w:rFonts w:ascii="Arial" w:eastAsiaTheme="minorHAnsi" w:hAnsi="Arial" w:cs="Arial"/>
          <w:sz w:val="20"/>
          <w:lang w:val="en-US"/>
        </w:rPr>
        <w:t xml:space="preserve"> cu </w:t>
      </w:r>
      <w:proofErr w:type="spellStart"/>
      <w:r w:rsidRPr="005F5850">
        <w:rPr>
          <w:rStyle w:val="ui-column-title1"/>
          <w:rFonts w:ascii="Arial" w:eastAsiaTheme="minorHAnsi" w:hAnsi="Arial" w:cs="Arial"/>
          <w:sz w:val="20"/>
          <w:lang w:val="en-US"/>
        </w:rPr>
        <w:t>apa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Targu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Carbunesti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deserveste</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orasul</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Targu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Carbunesti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localitatile</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Pojogeni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Cojani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Blahnita</w:t>
      </w:r>
      <w:proofErr w:type="spellEnd"/>
      <w:r w:rsidRPr="005F5850">
        <w:rPr>
          <w:rStyle w:val="ui-column-title1"/>
          <w:rFonts w:ascii="Arial" w:eastAsiaTheme="minorHAnsi" w:hAnsi="Arial" w:cs="Arial"/>
          <w:sz w:val="20"/>
          <w:lang w:val="en-US"/>
        </w:rPr>
        <w:t xml:space="preserve"> de Jos </w:t>
      </w:r>
      <w:proofErr w:type="spellStart"/>
      <w:r w:rsidRPr="005F5850">
        <w:rPr>
          <w:rStyle w:val="ui-column-title1"/>
          <w:rFonts w:ascii="Arial" w:eastAsiaTheme="minorHAnsi" w:hAnsi="Arial" w:cs="Arial"/>
          <w:sz w:val="20"/>
          <w:lang w:val="en-US"/>
        </w:rPr>
        <w:t>si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Stefanesti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componente</w:t>
      </w:r>
      <w:proofErr w:type="spellEnd"/>
      <w:r w:rsidRPr="005F5850">
        <w:rPr>
          <w:rStyle w:val="ui-column-title1"/>
          <w:rFonts w:ascii="Arial" w:eastAsiaTheme="minorHAnsi" w:hAnsi="Arial" w:cs="Arial"/>
          <w:sz w:val="20"/>
          <w:lang w:val="en-US"/>
        </w:rPr>
        <w:t xml:space="preserve"> ale UAT </w:t>
      </w:r>
      <w:proofErr w:type="spellStart"/>
      <w:r w:rsidRPr="005F5850">
        <w:rPr>
          <w:rStyle w:val="ui-column-title1"/>
          <w:rFonts w:ascii="Arial" w:eastAsiaTheme="minorHAnsi" w:hAnsi="Arial" w:cs="Arial"/>
          <w:sz w:val="20"/>
          <w:lang w:val="en-US"/>
        </w:rPr>
        <w:t>Targu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Carbunesti</w:t>
      </w:r>
      <w:proofErr w:type="spellEnd"/>
      <w:r w:rsidRPr="005F5850">
        <w:rPr>
          <w:rStyle w:val="ui-column-title1"/>
          <w:rFonts w:ascii="Arial" w:eastAsiaTheme="minorHAnsi" w:hAnsi="Arial" w:cs="Arial"/>
          <w:sz w:val="20"/>
          <w:lang w:val="en-US"/>
        </w:rPr>
        <w:t>;</w:t>
      </w:r>
    </w:p>
    <w:p w14:paraId="26623E38"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proofErr w:type="spellStart"/>
      <w:r w:rsidRPr="005F5850">
        <w:rPr>
          <w:rStyle w:val="ui-column-title1"/>
          <w:rFonts w:ascii="Arial" w:eastAsiaTheme="minorHAnsi" w:hAnsi="Arial" w:cs="Arial"/>
          <w:sz w:val="20"/>
          <w:lang w:val="en-US"/>
        </w:rPr>
        <w:t>Sistem</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alimentare</w:t>
      </w:r>
      <w:proofErr w:type="spellEnd"/>
      <w:r w:rsidRPr="005F5850">
        <w:rPr>
          <w:rStyle w:val="ui-column-title1"/>
          <w:rFonts w:ascii="Arial" w:eastAsiaTheme="minorHAnsi" w:hAnsi="Arial" w:cs="Arial"/>
          <w:sz w:val="20"/>
          <w:lang w:val="en-US"/>
        </w:rPr>
        <w:t xml:space="preserve"> cu </w:t>
      </w:r>
      <w:proofErr w:type="spellStart"/>
      <w:r w:rsidRPr="005F5850">
        <w:rPr>
          <w:rStyle w:val="ui-column-title1"/>
          <w:rFonts w:ascii="Arial" w:eastAsiaTheme="minorHAnsi" w:hAnsi="Arial" w:cs="Arial"/>
          <w:sz w:val="20"/>
          <w:lang w:val="en-US"/>
        </w:rPr>
        <w:t>apa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Carbunesti</w:t>
      </w:r>
      <w:proofErr w:type="spellEnd"/>
      <w:r w:rsidRPr="005F5850">
        <w:rPr>
          <w:rStyle w:val="ui-column-title1"/>
          <w:rFonts w:ascii="Arial" w:eastAsiaTheme="minorHAnsi" w:hAnsi="Arial" w:cs="Arial"/>
          <w:sz w:val="20"/>
          <w:lang w:val="en-US"/>
        </w:rPr>
        <w:t xml:space="preserve"> Sat, </w:t>
      </w:r>
      <w:proofErr w:type="spellStart"/>
      <w:r w:rsidRPr="005F5850">
        <w:rPr>
          <w:rStyle w:val="ui-column-title1"/>
          <w:rFonts w:ascii="Arial" w:eastAsiaTheme="minorHAnsi" w:hAnsi="Arial" w:cs="Arial"/>
          <w:sz w:val="20"/>
          <w:lang w:val="en-US"/>
        </w:rPr>
        <w:t>deserveste</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localitatea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Carbunesti</w:t>
      </w:r>
      <w:proofErr w:type="spellEnd"/>
      <w:r w:rsidRPr="005F5850">
        <w:rPr>
          <w:rStyle w:val="ui-column-title1"/>
          <w:rFonts w:ascii="Arial" w:eastAsiaTheme="minorHAnsi" w:hAnsi="Arial" w:cs="Arial"/>
          <w:sz w:val="20"/>
          <w:lang w:val="en-US"/>
        </w:rPr>
        <w:t xml:space="preserve"> Sat, </w:t>
      </w:r>
      <w:proofErr w:type="spellStart"/>
      <w:r w:rsidRPr="005F5850">
        <w:rPr>
          <w:rStyle w:val="ui-column-title1"/>
          <w:rFonts w:ascii="Arial" w:eastAsiaTheme="minorHAnsi" w:hAnsi="Arial" w:cs="Arial"/>
          <w:sz w:val="20"/>
          <w:lang w:val="en-US"/>
        </w:rPr>
        <w:t>componenta</w:t>
      </w:r>
      <w:proofErr w:type="spellEnd"/>
      <w:r w:rsidRPr="005F5850">
        <w:rPr>
          <w:rStyle w:val="ui-column-title1"/>
          <w:rFonts w:ascii="Arial" w:eastAsiaTheme="minorHAnsi" w:hAnsi="Arial" w:cs="Arial"/>
          <w:sz w:val="20"/>
          <w:lang w:val="en-US"/>
        </w:rPr>
        <w:t xml:space="preserve"> a UAT </w:t>
      </w:r>
      <w:proofErr w:type="spellStart"/>
      <w:r w:rsidRPr="005F5850">
        <w:rPr>
          <w:rStyle w:val="ui-column-title1"/>
          <w:rFonts w:ascii="Arial" w:eastAsiaTheme="minorHAnsi" w:hAnsi="Arial" w:cs="Arial"/>
          <w:sz w:val="20"/>
          <w:lang w:val="en-US"/>
        </w:rPr>
        <w:t>Targu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Carbunesti</w:t>
      </w:r>
      <w:proofErr w:type="spellEnd"/>
      <w:r w:rsidRPr="005F5850">
        <w:rPr>
          <w:rStyle w:val="ui-column-title1"/>
          <w:rFonts w:ascii="Arial" w:eastAsiaTheme="minorHAnsi" w:hAnsi="Arial" w:cs="Arial"/>
          <w:sz w:val="20"/>
          <w:lang w:val="en-US"/>
        </w:rPr>
        <w:t>;</w:t>
      </w:r>
    </w:p>
    <w:p w14:paraId="21F9BCEB"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proofErr w:type="spellStart"/>
      <w:r w:rsidRPr="005F5850">
        <w:rPr>
          <w:rStyle w:val="ui-column-title1"/>
          <w:rFonts w:ascii="Arial" w:eastAsiaTheme="minorHAnsi" w:hAnsi="Arial" w:cs="Arial"/>
          <w:sz w:val="20"/>
          <w:lang w:val="en-US"/>
        </w:rPr>
        <w:t>Sistem</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alimentare</w:t>
      </w:r>
      <w:proofErr w:type="spellEnd"/>
      <w:r w:rsidRPr="005F5850">
        <w:rPr>
          <w:rStyle w:val="ui-column-title1"/>
          <w:rFonts w:ascii="Arial" w:eastAsiaTheme="minorHAnsi" w:hAnsi="Arial" w:cs="Arial"/>
          <w:sz w:val="20"/>
          <w:lang w:val="en-US"/>
        </w:rPr>
        <w:t xml:space="preserve"> cu </w:t>
      </w:r>
      <w:proofErr w:type="spellStart"/>
      <w:r w:rsidRPr="005F5850">
        <w:rPr>
          <w:rStyle w:val="ui-column-title1"/>
          <w:rFonts w:ascii="Arial" w:eastAsiaTheme="minorHAnsi" w:hAnsi="Arial" w:cs="Arial"/>
          <w:sz w:val="20"/>
          <w:lang w:val="en-US"/>
        </w:rPr>
        <w:t>apa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Cretesti-Curteana-Floresteni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deserveste</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localitatile</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Cretesti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Curteana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Floresteni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componente</w:t>
      </w:r>
      <w:proofErr w:type="spellEnd"/>
      <w:r w:rsidRPr="005F5850">
        <w:rPr>
          <w:rStyle w:val="ui-column-title1"/>
          <w:rFonts w:ascii="Arial" w:eastAsiaTheme="minorHAnsi" w:hAnsi="Arial" w:cs="Arial"/>
          <w:sz w:val="20"/>
          <w:lang w:val="en-US"/>
        </w:rPr>
        <w:t xml:space="preserve"> ale UAT </w:t>
      </w:r>
      <w:proofErr w:type="spellStart"/>
      <w:r w:rsidRPr="005F5850">
        <w:rPr>
          <w:rStyle w:val="ui-column-title1"/>
          <w:rFonts w:ascii="Arial" w:eastAsiaTheme="minorHAnsi" w:hAnsi="Arial" w:cs="Arial"/>
          <w:sz w:val="20"/>
          <w:lang w:val="en-US"/>
        </w:rPr>
        <w:t>Targu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Carbunesti</w:t>
      </w:r>
      <w:proofErr w:type="spellEnd"/>
      <w:r w:rsidRPr="005F5850">
        <w:rPr>
          <w:rStyle w:val="ui-column-title1"/>
          <w:rFonts w:ascii="Arial" w:eastAsiaTheme="minorHAnsi" w:hAnsi="Arial" w:cs="Arial"/>
          <w:sz w:val="20"/>
          <w:lang w:val="en-US"/>
        </w:rPr>
        <w:t>;</w:t>
      </w:r>
    </w:p>
    <w:p w14:paraId="04D13D4B"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proofErr w:type="spellStart"/>
      <w:r w:rsidRPr="005F5850">
        <w:rPr>
          <w:rStyle w:val="ui-column-title1"/>
          <w:rFonts w:ascii="Arial" w:eastAsiaTheme="minorHAnsi" w:hAnsi="Arial" w:cs="Arial"/>
          <w:sz w:val="20"/>
          <w:lang w:val="en-US"/>
        </w:rPr>
        <w:t>Sistem</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alimentare</w:t>
      </w:r>
      <w:proofErr w:type="spellEnd"/>
      <w:r w:rsidRPr="005F5850">
        <w:rPr>
          <w:rStyle w:val="ui-column-title1"/>
          <w:rFonts w:ascii="Arial" w:eastAsiaTheme="minorHAnsi" w:hAnsi="Arial" w:cs="Arial"/>
          <w:sz w:val="20"/>
          <w:lang w:val="en-US"/>
        </w:rPr>
        <w:t xml:space="preserve"> cu </w:t>
      </w:r>
      <w:proofErr w:type="spellStart"/>
      <w:r w:rsidRPr="005F5850">
        <w:rPr>
          <w:rStyle w:val="ui-column-title1"/>
          <w:rFonts w:ascii="Arial" w:eastAsiaTheme="minorHAnsi" w:hAnsi="Arial" w:cs="Arial"/>
          <w:sz w:val="20"/>
          <w:lang w:val="en-US"/>
        </w:rPr>
        <w:t>apa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Macesu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deserveste</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localitatea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Macesu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componenta</w:t>
      </w:r>
      <w:proofErr w:type="spellEnd"/>
      <w:r w:rsidRPr="005F5850">
        <w:rPr>
          <w:rStyle w:val="ui-column-title1"/>
          <w:rFonts w:ascii="Arial" w:eastAsiaTheme="minorHAnsi" w:hAnsi="Arial" w:cs="Arial"/>
          <w:sz w:val="20"/>
          <w:lang w:val="en-US"/>
        </w:rPr>
        <w:t xml:space="preserve"> a UAT </w:t>
      </w:r>
      <w:proofErr w:type="spellStart"/>
      <w:r w:rsidRPr="005F5850">
        <w:rPr>
          <w:rStyle w:val="ui-column-title1"/>
          <w:rFonts w:ascii="Arial" w:eastAsiaTheme="minorHAnsi" w:hAnsi="Arial" w:cs="Arial"/>
          <w:sz w:val="20"/>
          <w:lang w:val="en-US"/>
        </w:rPr>
        <w:t>Targu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Carbunesti</w:t>
      </w:r>
      <w:proofErr w:type="spellEnd"/>
      <w:r w:rsidRPr="005F5850">
        <w:rPr>
          <w:rStyle w:val="ui-column-title1"/>
          <w:rFonts w:ascii="Arial" w:eastAsiaTheme="minorHAnsi" w:hAnsi="Arial" w:cs="Arial"/>
          <w:sz w:val="20"/>
          <w:lang w:val="en-US"/>
        </w:rPr>
        <w:t>;</w:t>
      </w:r>
    </w:p>
    <w:p w14:paraId="6A292961"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proofErr w:type="spellStart"/>
      <w:r w:rsidRPr="005F5850">
        <w:rPr>
          <w:rStyle w:val="ui-column-title1"/>
          <w:rFonts w:ascii="Arial" w:eastAsiaTheme="minorHAnsi" w:hAnsi="Arial" w:cs="Arial"/>
          <w:sz w:val="20"/>
          <w:lang w:val="en-US"/>
        </w:rPr>
        <w:t>Sistem</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alimentare</w:t>
      </w:r>
      <w:proofErr w:type="spellEnd"/>
      <w:r w:rsidRPr="005F5850">
        <w:rPr>
          <w:rStyle w:val="ui-column-title1"/>
          <w:rFonts w:ascii="Arial" w:eastAsiaTheme="minorHAnsi" w:hAnsi="Arial" w:cs="Arial"/>
          <w:sz w:val="20"/>
          <w:lang w:val="en-US"/>
        </w:rPr>
        <w:t xml:space="preserve"> cu </w:t>
      </w:r>
      <w:proofErr w:type="spellStart"/>
      <w:r w:rsidRPr="005F5850">
        <w:rPr>
          <w:rStyle w:val="ui-column-title1"/>
          <w:rFonts w:ascii="Arial" w:eastAsiaTheme="minorHAnsi" w:hAnsi="Arial" w:cs="Arial"/>
          <w:sz w:val="20"/>
          <w:lang w:val="en-US"/>
        </w:rPr>
        <w:t>apa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Ticleni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deserveste</w:t>
      </w:r>
      <w:proofErr w:type="spellEnd"/>
      <w:r w:rsidRPr="005F5850">
        <w:rPr>
          <w:rStyle w:val="ui-column-title1"/>
          <w:rFonts w:ascii="Arial" w:eastAsiaTheme="minorHAnsi" w:hAnsi="Arial" w:cs="Arial"/>
          <w:sz w:val="20"/>
          <w:lang w:val="en-US"/>
        </w:rPr>
        <w:t xml:space="preserve"> UAT </w:t>
      </w:r>
      <w:proofErr w:type="spellStart"/>
      <w:r w:rsidRPr="005F5850">
        <w:rPr>
          <w:rStyle w:val="ui-column-title1"/>
          <w:rFonts w:ascii="Arial" w:eastAsiaTheme="minorHAnsi" w:hAnsi="Arial" w:cs="Arial"/>
          <w:sz w:val="20"/>
          <w:lang w:val="en-US"/>
        </w:rPr>
        <w:t>Ticleni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orasul</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Ticleni</w:t>
      </w:r>
      <w:proofErr w:type="spellEnd"/>
      <w:r w:rsidRPr="005F5850">
        <w:rPr>
          <w:rStyle w:val="ui-column-title1"/>
          <w:rFonts w:ascii="Arial" w:eastAsiaTheme="minorHAnsi" w:hAnsi="Arial" w:cs="Arial"/>
          <w:sz w:val="20"/>
          <w:lang w:val="en-US"/>
        </w:rPr>
        <w:t>);</w:t>
      </w:r>
    </w:p>
    <w:p w14:paraId="482564D9" w14:textId="73E576E9"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proofErr w:type="spellStart"/>
      <w:r w:rsidRPr="005F5850">
        <w:rPr>
          <w:rStyle w:val="ui-column-title1"/>
          <w:rFonts w:ascii="Arial" w:eastAsiaTheme="minorHAnsi" w:hAnsi="Arial" w:cs="Arial"/>
          <w:sz w:val="20"/>
          <w:lang w:val="en-US"/>
        </w:rPr>
        <w:t>Sistem</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alimentare</w:t>
      </w:r>
      <w:proofErr w:type="spellEnd"/>
      <w:r w:rsidRPr="005F5850">
        <w:rPr>
          <w:rStyle w:val="ui-column-title1"/>
          <w:rFonts w:ascii="Arial" w:eastAsiaTheme="minorHAnsi" w:hAnsi="Arial" w:cs="Arial"/>
          <w:sz w:val="20"/>
          <w:lang w:val="en-US"/>
        </w:rPr>
        <w:t xml:space="preserve"> cu </w:t>
      </w:r>
      <w:proofErr w:type="spellStart"/>
      <w:r w:rsidRPr="005F5850">
        <w:rPr>
          <w:rStyle w:val="ui-column-title1"/>
          <w:rFonts w:ascii="Arial" w:eastAsiaTheme="minorHAnsi" w:hAnsi="Arial" w:cs="Arial"/>
          <w:sz w:val="20"/>
          <w:lang w:val="en-US"/>
        </w:rPr>
        <w:t>apa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Novaci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deserveste</w:t>
      </w:r>
      <w:proofErr w:type="spellEnd"/>
      <w:r w:rsidRPr="005F5850">
        <w:rPr>
          <w:rStyle w:val="ui-column-title1"/>
          <w:rFonts w:ascii="Arial" w:eastAsiaTheme="minorHAnsi" w:hAnsi="Arial" w:cs="Arial"/>
          <w:sz w:val="20"/>
          <w:lang w:val="en-US"/>
        </w:rPr>
        <w:t xml:space="preserve"> UAT </w:t>
      </w:r>
      <w:proofErr w:type="spellStart"/>
      <w:r w:rsidRPr="005F5850">
        <w:rPr>
          <w:rStyle w:val="ui-column-title1"/>
          <w:rFonts w:ascii="Arial" w:eastAsiaTheme="minorHAnsi" w:hAnsi="Arial" w:cs="Arial"/>
          <w:sz w:val="20"/>
          <w:lang w:val="en-US"/>
        </w:rPr>
        <w:t>Novaci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Novaci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Hirisesti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Pociovalistea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Bercesti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Sitesti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si</w:t>
      </w:r>
      <w:proofErr w:type="spellEnd"/>
      <w:r w:rsidRPr="005F5850">
        <w:rPr>
          <w:rStyle w:val="ui-column-title1"/>
          <w:rFonts w:ascii="Arial" w:eastAsiaTheme="minorHAnsi" w:hAnsi="Arial" w:cs="Arial"/>
          <w:sz w:val="20"/>
          <w:lang w:val="en-US"/>
        </w:rPr>
        <w:t xml:space="preserve"> zona </w:t>
      </w:r>
      <w:proofErr w:type="spellStart"/>
      <w:r w:rsidRPr="005F5850">
        <w:rPr>
          <w:rStyle w:val="ui-column-title1"/>
          <w:rFonts w:ascii="Arial" w:eastAsiaTheme="minorHAnsi" w:hAnsi="Arial" w:cs="Arial"/>
          <w:sz w:val="20"/>
          <w:lang w:val="en-US"/>
        </w:rPr>
        <w:t>montana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Ranca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componenta</w:t>
      </w:r>
      <w:proofErr w:type="spellEnd"/>
      <w:r w:rsidRPr="005F5850">
        <w:rPr>
          <w:rStyle w:val="ui-column-title1"/>
          <w:rFonts w:ascii="Arial" w:eastAsiaTheme="minorHAnsi" w:hAnsi="Arial" w:cs="Arial"/>
          <w:sz w:val="20"/>
          <w:lang w:val="en-US"/>
        </w:rPr>
        <w:t xml:space="preserve"> a UAT </w:t>
      </w:r>
      <w:proofErr w:type="spellStart"/>
      <w:r w:rsidRPr="005F5850">
        <w:rPr>
          <w:rStyle w:val="ui-column-title1"/>
          <w:rFonts w:ascii="Arial" w:eastAsiaTheme="minorHAnsi" w:hAnsi="Arial" w:cs="Arial"/>
          <w:sz w:val="20"/>
          <w:lang w:val="en-US"/>
        </w:rPr>
        <w:t>Novaci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si</w:t>
      </w:r>
      <w:proofErr w:type="spellEnd"/>
      <w:r w:rsidRPr="005F5850">
        <w:rPr>
          <w:rStyle w:val="ui-column-title1"/>
          <w:rFonts w:ascii="Arial" w:eastAsiaTheme="minorHAnsi" w:hAnsi="Arial" w:cs="Arial"/>
          <w:sz w:val="20"/>
          <w:lang w:val="en-US"/>
        </w:rPr>
        <w:t xml:space="preserve"> UAT </w:t>
      </w:r>
      <w:proofErr w:type="spellStart"/>
      <w:r w:rsidRPr="005F5850">
        <w:rPr>
          <w:rStyle w:val="ui-column-title1"/>
          <w:rFonts w:ascii="Arial" w:eastAsiaTheme="minorHAnsi" w:hAnsi="Arial" w:cs="Arial"/>
          <w:sz w:val="20"/>
          <w:lang w:val="en-US"/>
        </w:rPr>
        <w:t>Baia</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Fier</w:t>
      </w:r>
      <w:proofErr w:type="spellEnd"/>
      <w:r w:rsidRPr="005F5850">
        <w:rPr>
          <w:rStyle w:val="ui-column-title1"/>
          <w:rFonts w:ascii="Arial" w:eastAsiaTheme="minorHAnsi" w:hAnsi="Arial" w:cs="Arial"/>
          <w:sz w:val="20"/>
          <w:lang w:val="en-US"/>
        </w:rPr>
        <w:t>;</w:t>
      </w:r>
    </w:p>
    <w:p w14:paraId="5D9AC746"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proofErr w:type="spellStart"/>
      <w:r w:rsidRPr="005F5850">
        <w:rPr>
          <w:rStyle w:val="ui-column-title1"/>
          <w:rFonts w:ascii="Arial" w:eastAsiaTheme="minorHAnsi" w:hAnsi="Arial" w:cs="Arial"/>
          <w:sz w:val="20"/>
          <w:lang w:val="en-US"/>
        </w:rPr>
        <w:t>Sistem</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alimentare</w:t>
      </w:r>
      <w:proofErr w:type="spellEnd"/>
      <w:r w:rsidRPr="005F5850">
        <w:rPr>
          <w:rStyle w:val="ui-column-title1"/>
          <w:rFonts w:ascii="Arial" w:eastAsiaTheme="minorHAnsi" w:hAnsi="Arial" w:cs="Arial"/>
          <w:sz w:val="20"/>
          <w:lang w:val="en-US"/>
        </w:rPr>
        <w:t xml:space="preserve"> cu </w:t>
      </w:r>
      <w:proofErr w:type="spellStart"/>
      <w:r w:rsidRPr="005F5850">
        <w:rPr>
          <w:rStyle w:val="ui-column-title1"/>
          <w:rFonts w:ascii="Arial" w:eastAsiaTheme="minorHAnsi" w:hAnsi="Arial" w:cs="Arial"/>
          <w:sz w:val="20"/>
          <w:lang w:val="en-US"/>
        </w:rPr>
        <w:t>apa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Rovinari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deserveste</w:t>
      </w:r>
      <w:proofErr w:type="spellEnd"/>
      <w:r w:rsidRPr="005F5850">
        <w:rPr>
          <w:rStyle w:val="ui-column-title1"/>
          <w:rFonts w:ascii="Arial" w:eastAsiaTheme="minorHAnsi" w:hAnsi="Arial" w:cs="Arial"/>
          <w:sz w:val="20"/>
          <w:lang w:val="en-US"/>
        </w:rPr>
        <w:t xml:space="preserve"> UAT </w:t>
      </w:r>
      <w:proofErr w:type="spellStart"/>
      <w:r w:rsidRPr="005F5850">
        <w:rPr>
          <w:rStyle w:val="ui-column-title1"/>
          <w:rFonts w:ascii="Arial" w:eastAsiaTheme="minorHAnsi" w:hAnsi="Arial" w:cs="Arial"/>
          <w:sz w:val="20"/>
          <w:lang w:val="en-US"/>
        </w:rPr>
        <w:t>Rovinari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orasul</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Rovinari</w:t>
      </w:r>
      <w:proofErr w:type="spellEnd"/>
      <w:r w:rsidRPr="005F5850">
        <w:rPr>
          <w:rStyle w:val="ui-column-title1"/>
          <w:rFonts w:ascii="Arial" w:eastAsiaTheme="minorHAnsi" w:hAnsi="Arial" w:cs="Arial"/>
          <w:sz w:val="20"/>
          <w:lang w:val="en-US"/>
        </w:rPr>
        <w:t>);</w:t>
      </w:r>
    </w:p>
    <w:p w14:paraId="15DBBE98"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proofErr w:type="spellStart"/>
      <w:r w:rsidRPr="005F5850">
        <w:rPr>
          <w:rStyle w:val="ui-column-title1"/>
          <w:rFonts w:ascii="Arial" w:eastAsiaTheme="minorHAnsi" w:hAnsi="Arial" w:cs="Arial"/>
          <w:sz w:val="20"/>
          <w:lang w:val="en-US"/>
        </w:rPr>
        <w:t>Sistem</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alimentare</w:t>
      </w:r>
      <w:proofErr w:type="spellEnd"/>
      <w:r w:rsidRPr="005F5850">
        <w:rPr>
          <w:rStyle w:val="ui-column-title1"/>
          <w:rFonts w:ascii="Arial" w:eastAsiaTheme="minorHAnsi" w:hAnsi="Arial" w:cs="Arial"/>
          <w:sz w:val="20"/>
          <w:lang w:val="en-US"/>
        </w:rPr>
        <w:t xml:space="preserve"> cu </w:t>
      </w:r>
      <w:proofErr w:type="spellStart"/>
      <w:r w:rsidRPr="005F5850">
        <w:rPr>
          <w:rStyle w:val="ui-column-title1"/>
          <w:rFonts w:ascii="Arial" w:eastAsiaTheme="minorHAnsi" w:hAnsi="Arial" w:cs="Arial"/>
          <w:sz w:val="20"/>
          <w:lang w:val="en-US"/>
        </w:rPr>
        <w:t>apa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Vart</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deserveste</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cartierul</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Vart</w:t>
      </w:r>
      <w:proofErr w:type="spellEnd"/>
      <w:r w:rsidRPr="005F5850">
        <w:rPr>
          <w:rStyle w:val="ui-column-title1"/>
          <w:rFonts w:ascii="Arial" w:eastAsiaTheme="minorHAnsi" w:hAnsi="Arial" w:cs="Arial"/>
          <w:sz w:val="20"/>
          <w:lang w:val="en-US"/>
        </w:rPr>
        <w:t xml:space="preserve">, component al UAT </w:t>
      </w:r>
      <w:proofErr w:type="spellStart"/>
      <w:r w:rsidRPr="005F5850">
        <w:rPr>
          <w:rStyle w:val="ui-column-title1"/>
          <w:rFonts w:ascii="Arial" w:eastAsiaTheme="minorHAnsi" w:hAnsi="Arial" w:cs="Arial"/>
          <w:sz w:val="20"/>
          <w:lang w:val="en-US"/>
        </w:rPr>
        <w:t>Rovinari</w:t>
      </w:r>
      <w:proofErr w:type="spellEnd"/>
      <w:r w:rsidRPr="005F5850">
        <w:rPr>
          <w:rStyle w:val="ui-column-title1"/>
          <w:rFonts w:ascii="Arial" w:eastAsiaTheme="minorHAnsi" w:hAnsi="Arial" w:cs="Arial"/>
          <w:sz w:val="20"/>
          <w:lang w:val="en-US"/>
        </w:rPr>
        <w:t>;</w:t>
      </w:r>
    </w:p>
    <w:p w14:paraId="2A2B91DB"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proofErr w:type="spellStart"/>
      <w:r w:rsidRPr="005F5850">
        <w:rPr>
          <w:rStyle w:val="ui-column-title1"/>
          <w:rFonts w:ascii="Arial" w:eastAsiaTheme="minorHAnsi" w:hAnsi="Arial" w:cs="Arial"/>
          <w:sz w:val="20"/>
          <w:lang w:val="en-US"/>
        </w:rPr>
        <w:t>Sistem</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alimentare</w:t>
      </w:r>
      <w:proofErr w:type="spellEnd"/>
      <w:r w:rsidRPr="005F5850">
        <w:rPr>
          <w:rStyle w:val="ui-column-title1"/>
          <w:rFonts w:ascii="Arial" w:eastAsiaTheme="minorHAnsi" w:hAnsi="Arial" w:cs="Arial"/>
          <w:sz w:val="20"/>
          <w:lang w:val="en-US"/>
        </w:rPr>
        <w:t xml:space="preserve"> cu </w:t>
      </w:r>
      <w:proofErr w:type="spellStart"/>
      <w:r w:rsidRPr="005F5850">
        <w:rPr>
          <w:rStyle w:val="ui-column-title1"/>
          <w:rFonts w:ascii="Arial" w:eastAsiaTheme="minorHAnsi" w:hAnsi="Arial" w:cs="Arial"/>
          <w:sz w:val="20"/>
          <w:lang w:val="en-US"/>
        </w:rPr>
        <w:t>apa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Tismana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deserveste</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localitatile</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Tismana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Celei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Costeni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Gornovita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Isvarna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Pocruia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Racoti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Topesti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Valcele</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Vinata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componente</w:t>
      </w:r>
      <w:proofErr w:type="spellEnd"/>
      <w:r w:rsidRPr="005F5850">
        <w:rPr>
          <w:rStyle w:val="ui-column-title1"/>
          <w:rFonts w:ascii="Arial" w:eastAsiaTheme="minorHAnsi" w:hAnsi="Arial" w:cs="Arial"/>
          <w:sz w:val="20"/>
          <w:lang w:val="en-US"/>
        </w:rPr>
        <w:t xml:space="preserve"> ale UAT </w:t>
      </w:r>
      <w:proofErr w:type="spellStart"/>
      <w:r w:rsidRPr="005F5850">
        <w:rPr>
          <w:rStyle w:val="ui-column-title1"/>
          <w:rFonts w:ascii="Arial" w:eastAsiaTheme="minorHAnsi" w:hAnsi="Arial" w:cs="Arial"/>
          <w:sz w:val="20"/>
          <w:lang w:val="en-US"/>
        </w:rPr>
        <w:t>Tismana</w:t>
      </w:r>
      <w:proofErr w:type="spellEnd"/>
      <w:r w:rsidRPr="005F5850">
        <w:rPr>
          <w:rStyle w:val="ui-column-title1"/>
          <w:rFonts w:ascii="Arial" w:eastAsiaTheme="minorHAnsi" w:hAnsi="Arial" w:cs="Arial"/>
          <w:sz w:val="20"/>
          <w:lang w:val="en-US"/>
        </w:rPr>
        <w:t>;</w:t>
      </w:r>
    </w:p>
    <w:p w14:paraId="648740B8"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proofErr w:type="spellStart"/>
      <w:r w:rsidRPr="005F5850">
        <w:rPr>
          <w:rStyle w:val="ui-column-title1"/>
          <w:rFonts w:ascii="Arial" w:eastAsiaTheme="minorHAnsi" w:hAnsi="Arial" w:cs="Arial"/>
          <w:sz w:val="20"/>
          <w:lang w:val="en-US"/>
        </w:rPr>
        <w:t>Sistem</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alimentare</w:t>
      </w:r>
      <w:proofErr w:type="spellEnd"/>
      <w:r w:rsidRPr="005F5850">
        <w:rPr>
          <w:rStyle w:val="ui-column-title1"/>
          <w:rFonts w:ascii="Arial" w:eastAsiaTheme="minorHAnsi" w:hAnsi="Arial" w:cs="Arial"/>
          <w:sz w:val="20"/>
          <w:lang w:val="en-US"/>
        </w:rPr>
        <w:t xml:space="preserve"> cu </w:t>
      </w:r>
      <w:proofErr w:type="spellStart"/>
      <w:r w:rsidRPr="005F5850">
        <w:rPr>
          <w:rStyle w:val="ui-column-title1"/>
          <w:rFonts w:ascii="Arial" w:eastAsiaTheme="minorHAnsi" w:hAnsi="Arial" w:cs="Arial"/>
          <w:sz w:val="20"/>
          <w:lang w:val="en-US"/>
        </w:rPr>
        <w:t>apa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Sohodol</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deserveste</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localitatea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Sohodol</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componenta</w:t>
      </w:r>
      <w:proofErr w:type="spellEnd"/>
      <w:r w:rsidRPr="005F5850">
        <w:rPr>
          <w:rStyle w:val="ui-column-title1"/>
          <w:rFonts w:ascii="Arial" w:eastAsiaTheme="minorHAnsi" w:hAnsi="Arial" w:cs="Arial"/>
          <w:sz w:val="20"/>
          <w:lang w:val="en-US"/>
        </w:rPr>
        <w:t xml:space="preserve"> a UAT </w:t>
      </w:r>
      <w:proofErr w:type="spellStart"/>
      <w:r w:rsidRPr="005F5850">
        <w:rPr>
          <w:rStyle w:val="ui-column-title1"/>
          <w:rFonts w:ascii="Arial" w:eastAsiaTheme="minorHAnsi" w:hAnsi="Arial" w:cs="Arial"/>
          <w:sz w:val="20"/>
          <w:lang w:val="en-US"/>
        </w:rPr>
        <w:t>Tismana</w:t>
      </w:r>
      <w:proofErr w:type="spellEnd"/>
      <w:r w:rsidRPr="005F5850">
        <w:rPr>
          <w:rStyle w:val="ui-column-title1"/>
          <w:rFonts w:ascii="Arial" w:eastAsiaTheme="minorHAnsi" w:hAnsi="Arial" w:cs="Arial"/>
          <w:sz w:val="20"/>
          <w:lang w:val="en-US"/>
        </w:rPr>
        <w:t>;</w:t>
      </w:r>
    </w:p>
    <w:p w14:paraId="33CABB98"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proofErr w:type="spellStart"/>
      <w:r w:rsidRPr="005F5850">
        <w:rPr>
          <w:rStyle w:val="ui-column-title1"/>
          <w:rFonts w:ascii="Arial" w:eastAsiaTheme="minorHAnsi" w:hAnsi="Arial" w:cs="Arial"/>
          <w:sz w:val="20"/>
          <w:lang w:val="en-US"/>
        </w:rPr>
        <w:t>Sistem</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alimentare</w:t>
      </w:r>
      <w:proofErr w:type="spellEnd"/>
      <w:r w:rsidRPr="005F5850">
        <w:rPr>
          <w:rStyle w:val="ui-column-title1"/>
          <w:rFonts w:ascii="Arial" w:eastAsiaTheme="minorHAnsi" w:hAnsi="Arial" w:cs="Arial"/>
          <w:sz w:val="20"/>
          <w:lang w:val="en-US"/>
        </w:rPr>
        <w:t xml:space="preserve"> cu </w:t>
      </w:r>
      <w:proofErr w:type="spellStart"/>
      <w:r w:rsidRPr="005F5850">
        <w:rPr>
          <w:rStyle w:val="ui-column-title1"/>
          <w:rFonts w:ascii="Arial" w:eastAsiaTheme="minorHAnsi" w:hAnsi="Arial" w:cs="Arial"/>
          <w:sz w:val="20"/>
          <w:lang w:val="en-US"/>
        </w:rPr>
        <w:t>apa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Turceni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deserveste</w:t>
      </w:r>
      <w:proofErr w:type="spellEnd"/>
      <w:r w:rsidRPr="005F5850">
        <w:rPr>
          <w:rStyle w:val="ui-column-title1"/>
          <w:rFonts w:ascii="Arial" w:eastAsiaTheme="minorHAnsi" w:hAnsi="Arial" w:cs="Arial"/>
          <w:sz w:val="20"/>
          <w:lang w:val="en-US"/>
        </w:rPr>
        <w:t xml:space="preserve"> UAT </w:t>
      </w:r>
      <w:proofErr w:type="spellStart"/>
      <w:r w:rsidRPr="005F5850">
        <w:rPr>
          <w:rStyle w:val="ui-column-title1"/>
          <w:rFonts w:ascii="Arial" w:eastAsiaTheme="minorHAnsi" w:hAnsi="Arial" w:cs="Arial"/>
          <w:sz w:val="20"/>
          <w:lang w:val="en-US"/>
        </w:rPr>
        <w:t>Turceni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Turceni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Jiltu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Garbovu</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Murgesti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Stramba</w:t>
      </w:r>
      <w:proofErr w:type="spellEnd"/>
      <w:r w:rsidRPr="005F5850">
        <w:rPr>
          <w:rStyle w:val="ui-column-title1"/>
          <w:rFonts w:ascii="Arial" w:eastAsiaTheme="minorHAnsi" w:hAnsi="Arial" w:cs="Arial"/>
          <w:sz w:val="20"/>
          <w:lang w:val="en-US"/>
        </w:rPr>
        <w:t xml:space="preserve"> Jiu, </w:t>
      </w:r>
      <w:proofErr w:type="spellStart"/>
      <w:r w:rsidRPr="005F5850">
        <w:rPr>
          <w:rStyle w:val="ui-column-title1"/>
          <w:rFonts w:ascii="Arial" w:eastAsiaTheme="minorHAnsi" w:hAnsi="Arial" w:cs="Arial"/>
          <w:sz w:val="20"/>
          <w:lang w:val="en-US"/>
        </w:rPr>
        <w:t>Valea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Viei</w:t>
      </w:r>
      <w:proofErr w:type="spellEnd"/>
      <w:r w:rsidRPr="005F5850">
        <w:rPr>
          <w:rStyle w:val="ui-column-title1"/>
          <w:rFonts w:ascii="Arial" w:eastAsiaTheme="minorHAnsi" w:hAnsi="Arial" w:cs="Arial"/>
          <w:sz w:val="20"/>
          <w:lang w:val="en-US"/>
        </w:rPr>
        <w:t>);</w:t>
      </w:r>
    </w:p>
    <w:p w14:paraId="038B8D84"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sz w:val="20"/>
          <w:lang w:val="en-US"/>
        </w:rPr>
      </w:pPr>
      <w:proofErr w:type="spellStart"/>
      <w:r w:rsidRPr="005F5850">
        <w:rPr>
          <w:rStyle w:val="ui-column-title1"/>
          <w:rFonts w:ascii="Arial" w:eastAsiaTheme="minorHAnsi" w:hAnsi="Arial" w:cs="Arial"/>
          <w:sz w:val="20"/>
          <w:lang w:val="en-US"/>
        </w:rPr>
        <w:t>Sistem</w:t>
      </w:r>
      <w:proofErr w:type="spellEnd"/>
      <w:r w:rsidRPr="005F5850">
        <w:rPr>
          <w:rStyle w:val="ui-column-title1"/>
          <w:rFonts w:ascii="Arial" w:eastAsiaTheme="minorHAnsi" w:hAnsi="Arial" w:cs="Arial"/>
          <w:sz w:val="20"/>
          <w:lang w:val="en-US"/>
        </w:rPr>
        <w:t xml:space="preserve"> de </w:t>
      </w:r>
      <w:proofErr w:type="spellStart"/>
      <w:r w:rsidRPr="005F5850">
        <w:rPr>
          <w:rStyle w:val="ui-column-title1"/>
          <w:rFonts w:ascii="Arial" w:eastAsiaTheme="minorHAnsi" w:hAnsi="Arial" w:cs="Arial"/>
          <w:sz w:val="20"/>
          <w:lang w:val="en-US"/>
        </w:rPr>
        <w:t>alimentare</w:t>
      </w:r>
      <w:proofErr w:type="spellEnd"/>
      <w:r w:rsidRPr="005F5850">
        <w:rPr>
          <w:rStyle w:val="ui-column-title1"/>
          <w:rFonts w:ascii="Arial" w:eastAsiaTheme="minorHAnsi" w:hAnsi="Arial" w:cs="Arial"/>
          <w:sz w:val="20"/>
          <w:lang w:val="en-US"/>
        </w:rPr>
        <w:t xml:space="preserve"> cu </w:t>
      </w:r>
      <w:proofErr w:type="spellStart"/>
      <w:r w:rsidRPr="005F5850">
        <w:rPr>
          <w:rStyle w:val="ui-column-title1"/>
          <w:rFonts w:ascii="Arial" w:eastAsiaTheme="minorHAnsi" w:hAnsi="Arial" w:cs="Arial"/>
          <w:sz w:val="20"/>
          <w:lang w:val="en-US"/>
        </w:rPr>
        <w:t>apa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Pestisani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deserveste</w:t>
      </w:r>
      <w:proofErr w:type="spellEnd"/>
      <w:r w:rsidRPr="005F5850">
        <w:rPr>
          <w:rStyle w:val="ui-column-title1"/>
          <w:rFonts w:ascii="Arial" w:eastAsiaTheme="minorHAnsi" w:hAnsi="Arial" w:cs="Arial"/>
          <w:sz w:val="20"/>
          <w:lang w:val="en-US"/>
        </w:rPr>
        <w:t xml:space="preserve"> UAT </w:t>
      </w:r>
      <w:proofErr w:type="spellStart"/>
      <w:r w:rsidRPr="005F5850">
        <w:rPr>
          <w:rStyle w:val="ui-column-title1"/>
          <w:rFonts w:ascii="Arial" w:eastAsiaTheme="minorHAnsi" w:hAnsi="Arial" w:cs="Arial"/>
          <w:sz w:val="20"/>
          <w:lang w:val="en-US"/>
        </w:rPr>
        <w:t>Pestisani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Pestisani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Gureni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Francesti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Borosteni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Bradiceni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Hobita</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si</w:t>
      </w:r>
      <w:proofErr w:type="spellEnd"/>
      <w:r w:rsidRPr="005F5850">
        <w:rPr>
          <w:rStyle w:val="ui-column-title1"/>
          <w:rFonts w:ascii="Arial" w:eastAsiaTheme="minorHAnsi" w:hAnsi="Arial" w:cs="Arial"/>
          <w:sz w:val="20"/>
          <w:lang w:val="en-US"/>
        </w:rPr>
        <w:t xml:space="preserve"> </w:t>
      </w:r>
      <w:proofErr w:type="spellStart"/>
      <w:r w:rsidRPr="005F5850">
        <w:rPr>
          <w:rStyle w:val="ui-column-title1"/>
          <w:rFonts w:ascii="Arial" w:eastAsiaTheme="minorHAnsi" w:hAnsi="Arial" w:cs="Arial"/>
          <w:sz w:val="20"/>
          <w:lang w:val="en-US"/>
        </w:rPr>
        <w:t>Seuca</w:t>
      </w:r>
      <w:proofErr w:type="spellEnd"/>
      <w:r w:rsidRPr="005F5850">
        <w:rPr>
          <w:rStyle w:val="ui-column-title1"/>
          <w:rFonts w:ascii="Arial" w:eastAsiaTheme="minorHAnsi" w:hAnsi="Arial" w:cs="Arial"/>
          <w:sz w:val="20"/>
          <w:lang w:val="en-US"/>
        </w:rPr>
        <w:t>).</w:t>
      </w:r>
    </w:p>
    <w:p w14:paraId="1BC0A585" w14:textId="77777777" w:rsidR="005F5850" w:rsidRPr="005F5850" w:rsidRDefault="005F5850" w:rsidP="005F5850">
      <w:pPr>
        <w:spacing w:line="320" w:lineRule="atLeast"/>
        <w:jc w:val="both"/>
        <w:rPr>
          <w:rFonts w:eastAsiaTheme="minorHAnsi" w:cstheme="minorBidi"/>
          <w:szCs w:val="22"/>
          <w:highlight w:val="yellow"/>
          <w:lang w:val="ro-RO"/>
        </w:rPr>
      </w:pPr>
    </w:p>
    <w:p w14:paraId="0AD4A9CA" w14:textId="77777777" w:rsidR="002C69D1" w:rsidRPr="005F5850" w:rsidRDefault="002C69D1" w:rsidP="002C69D1">
      <w:pPr>
        <w:spacing w:line="320" w:lineRule="atLeast"/>
        <w:jc w:val="both"/>
        <w:rPr>
          <w:rFonts w:eastAsiaTheme="minorHAnsi" w:cstheme="minorBidi"/>
          <w:sz w:val="20"/>
          <w:szCs w:val="22"/>
          <w:lang w:val="ro-RO"/>
        </w:rPr>
      </w:pPr>
      <w:r w:rsidRPr="005F5850">
        <w:rPr>
          <w:rFonts w:eastAsiaTheme="minorHAnsi" w:cs="Arial"/>
          <w:sz w:val="20"/>
          <w:lang w:val="ro-RO"/>
        </w:rPr>
        <w:lastRenderedPageBreak/>
        <w:t>Harta cuprinzand sistemele de alimentare cu apa propuse este prezentata in figura urmatoare.</w:t>
      </w:r>
    </w:p>
    <w:p w14:paraId="1B8270E5" w14:textId="0218DB99" w:rsidR="002C1409" w:rsidRDefault="002C1409">
      <w:pPr>
        <w:rPr>
          <w:rFonts w:eastAsiaTheme="minorHAnsi" w:cstheme="minorBidi"/>
          <w:sz w:val="20"/>
          <w:szCs w:val="22"/>
          <w:lang w:val="ro-RO"/>
        </w:rPr>
      </w:pPr>
    </w:p>
    <w:p w14:paraId="2B18847A" w14:textId="026BFD61" w:rsidR="00855357" w:rsidRPr="00A06D3A" w:rsidRDefault="005F5850" w:rsidP="00A06D3A">
      <w:pPr>
        <w:spacing w:line="320" w:lineRule="atLeast"/>
        <w:jc w:val="both"/>
        <w:rPr>
          <w:rFonts w:eastAsiaTheme="minorHAnsi" w:cstheme="minorBidi"/>
          <w:sz w:val="20"/>
          <w:szCs w:val="22"/>
          <w:lang w:val="ro-RO"/>
        </w:rPr>
      </w:pPr>
      <w:r>
        <w:rPr>
          <w:noProof/>
        </w:rPr>
        <w:drawing>
          <wp:inline distT="0" distB="0" distL="0" distR="0" wp14:anchorId="03E42EC4" wp14:editId="71C3366D">
            <wp:extent cx="5631180" cy="4587240"/>
            <wp:effectExtent l="0" t="0" r="7620" b="381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5631180" cy="4587240"/>
                    </a:xfrm>
                    <a:prstGeom prst="rect">
                      <a:avLst/>
                    </a:prstGeom>
                  </pic:spPr>
                </pic:pic>
              </a:graphicData>
            </a:graphic>
          </wp:inline>
        </w:drawing>
      </w:r>
    </w:p>
    <w:p w14:paraId="669F02FA" w14:textId="37601EC3" w:rsidR="00136C65" w:rsidRDefault="00136C65" w:rsidP="00256703">
      <w:pPr>
        <w:spacing w:line="320" w:lineRule="atLeast"/>
        <w:jc w:val="both"/>
        <w:rPr>
          <w:rFonts w:eastAsiaTheme="minorHAnsi" w:cstheme="minorBidi"/>
          <w:sz w:val="20"/>
          <w:szCs w:val="22"/>
          <w:lang w:val="ro-RO"/>
        </w:rPr>
      </w:pPr>
      <w:bookmarkStart w:id="52" w:name="_Toc40089705"/>
      <w:proofErr w:type="spellStart"/>
      <w:r w:rsidRPr="00136C65">
        <w:rPr>
          <w:rFonts w:eastAsia="Calibri" w:cs="Arial"/>
          <w:b/>
          <w:bCs/>
          <w:sz w:val="20"/>
          <w:szCs w:val="24"/>
          <w:lang w:val="en-US"/>
        </w:rPr>
        <w:t>Figura</w:t>
      </w:r>
      <w:proofErr w:type="spellEnd"/>
      <w:r w:rsidRPr="00136C65">
        <w:rPr>
          <w:rFonts w:eastAsia="Calibri" w:cs="Arial"/>
          <w:b/>
          <w:bCs/>
          <w:sz w:val="20"/>
          <w:szCs w:val="24"/>
          <w:lang w:val="en-US"/>
        </w:rPr>
        <w:t xml:space="preserve"> </w:t>
      </w:r>
      <w:r w:rsidRPr="00136C65">
        <w:rPr>
          <w:rFonts w:eastAsia="Calibri" w:cs="Arial"/>
          <w:b/>
          <w:bCs/>
          <w:sz w:val="20"/>
          <w:szCs w:val="24"/>
          <w:lang w:val="en-US"/>
        </w:rPr>
        <w:fldChar w:fldCharType="begin"/>
      </w:r>
      <w:r w:rsidRPr="00136C65">
        <w:rPr>
          <w:rFonts w:eastAsia="Calibri" w:cs="Arial"/>
          <w:b/>
          <w:bCs/>
          <w:sz w:val="20"/>
          <w:szCs w:val="24"/>
          <w:lang w:val="en-US"/>
        </w:rPr>
        <w:instrText xml:space="preserve"> SEQ Figure \* ARABIC </w:instrText>
      </w:r>
      <w:r w:rsidRPr="00136C65">
        <w:rPr>
          <w:rFonts w:eastAsia="Calibri" w:cs="Arial"/>
          <w:b/>
          <w:bCs/>
          <w:sz w:val="20"/>
          <w:szCs w:val="24"/>
          <w:lang w:val="en-US"/>
        </w:rPr>
        <w:fldChar w:fldCharType="separate"/>
      </w:r>
      <w:r w:rsidR="00E85EA9">
        <w:rPr>
          <w:rFonts w:eastAsia="Calibri" w:cs="Arial"/>
          <w:b/>
          <w:bCs/>
          <w:noProof/>
          <w:sz w:val="20"/>
          <w:szCs w:val="24"/>
          <w:lang w:val="en-US"/>
        </w:rPr>
        <w:t>4</w:t>
      </w:r>
      <w:r w:rsidRPr="00136C65">
        <w:rPr>
          <w:rFonts w:eastAsia="Calibri" w:cs="Arial"/>
          <w:b/>
          <w:bCs/>
          <w:sz w:val="20"/>
          <w:szCs w:val="24"/>
          <w:lang w:val="en-US"/>
        </w:rPr>
        <w:fldChar w:fldCharType="end"/>
      </w:r>
      <w:r w:rsidRPr="00136C65">
        <w:rPr>
          <w:rFonts w:eastAsia="Calibri" w:cs="Arial"/>
          <w:b/>
          <w:bCs/>
          <w:sz w:val="20"/>
          <w:szCs w:val="24"/>
          <w:lang w:val="en-US"/>
        </w:rPr>
        <w:t>:</w:t>
      </w:r>
      <w:r>
        <w:rPr>
          <w:rFonts w:eastAsia="Calibri" w:cs="Arial"/>
          <w:b/>
          <w:bCs/>
          <w:sz w:val="20"/>
          <w:szCs w:val="24"/>
          <w:lang w:val="en-US"/>
        </w:rPr>
        <w:t xml:space="preserve"> </w:t>
      </w:r>
      <w:proofErr w:type="spellStart"/>
      <w:r>
        <w:rPr>
          <w:rFonts w:eastAsia="Calibri" w:cs="Arial"/>
          <w:b/>
          <w:bCs/>
          <w:sz w:val="20"/>
          <w:szCs w:val="24"/>
          <w:lang w:val="en-US"/>
        </w:rPr>
        <w:t>Sisteme</w:t>
      </w:r>
      <w:proofErr w:type="spellEnd"/>
      <w:r>
        <w:rPr>
          <w:rFonts w:eastAsia="Calibri" w:cs="Arial"/>
          <w:b/>
          <w:bCs/>
          <w:sz w:val="20"/>
          <w:szCs w:val="24"/>
          <w:lang w:val="en-US"/>
        </w:rPr>
        <w:t xml:space="preserve"> de </w:t>
      </w:r>
      <w:proofErr w:type="spellStart"/>
      <w:r>
        <w:rPr>
          <w:rFonts w:eastAsia="Calibri" w:cs="Arial"/>
          <w:b/>
          <w:bCs/>
          <w:sz w:val="20"/>
          <w:szCs w:val="24"/>
          <w:lang w:val="en-US"/>
        </w:rPr>
        <w:t>alimentare</w:t>
      </w:r>
      <w:proofErr w:type="spellEnd"/>
      <w:r>
        <w:rPr>
          <w:rFonts w:eastAsia="Calibri" w:cs="Arial"/>
          <w:b/>
          <w:bCs/>
          <w:sz w:val="20"/>
          <w:szCs w:val="24"/>
          <w:lang w:val="en-US"/>
        </w:rPr>
        <w:t xml:space="preserve"> cu </w:t>
      </w:r>
      <w:proofErr w:type="spellStart"/>
      <w:r>
        <w:rPr>
          <w:rFonts w:eastAsia="Calibri" w:cs="Arial"/>
          <w:b/>
          <w:bCs/>
          <w:sz w:val="20"/>
          <w:szCs w:val="24"/>
          <w:lang w:val="en-US"/>
        </w:rPr>
        <w:t>apă</w:t>
      </w:r>
      <w:proofErr w:type="spellEnd"/>
      <w:r>
        <w:rPr>
          <w:rFonts w:eastAsia="Calibri" w:cs="Arial"/>
          <w:b/>
          <w:bCs/>
          <w:sz w:val="20"/>
          <w:szCs w:val="24"/>
          <w:lang w:val="en-US"/>
        </w:rPr>
        <w:t xml:space="preserve"> </w:t>
      </w:r>
      <w:proofErr w:type="spellStart"/>
      <w:r>
        <w:rPr>
          <w:rFonts w:eastAsia="Calibri" w:cs="Arial"/>
          <w:b/>
          <w:bCs/>
          <w:sz w:val="20"/>
          <w:szCs w:val="24"/>
          <w:lang w:val="en-US"/>
        </w:rPr>
        <w:t>în</w:t>
      </w:r>
      <w:proofErr w:type="spellEnd"/>
      <w:r>
        <w:rPr>
          <w:rFonts w:eastAsia="Calibri" w:cs="Arial"/>
          <w:b/>
          <w:bCs/>
          <w:sz w:val="20"/>
          <w:szCs w:val="24"/>
          <w:lang w:val="en-US"/>
        </w:rPr>
        <w:t xml:space="preserve"> care se </w:t>
      </w:r>
      <w:proofErr w:type="spellStart"/>
      <w:r>
        <w:rPr>
          <w:rFonts w:eastAsia="Calibri" w:cs="Arial"/>
          <w:b/>
          <w:bCs/>
          <w:sz w:val="20"/>
          <w:szCs w:val="24"/>
          <w:lang w:val="en-US"/>
        </w:rPr>
        <w:t>propun</w:t>
      </w:r>
      <w:proofErr w:type="spellEnd"/>
      <w:r>
        <w:rPr>
          <w:rFonts w:eastAsia="Calibri" w:cs="Arial"/>
          <w:b/>
          <w:bCs/>
          <w:sz w:val="20"/>
          <w:szCs w:val="24"/>
          <w:lang w:val="en-US"/>
        </w:rPr>
        <w:t xml:space="preserve"> </w:t>
      </w:r>
      <w:proofErr w:type="spellStart"/>
      <w:r>
        <w:rPr>
          <w:rFonts w:eastAsia="Calibri" w:cs="Arial"/>
          <w:b/>
          <w:bCs/>
          <w:sz w:val="20"/>
          <w:szCs w:val="24"/>
          <w:lang w:val="en-US"/>
        </w:rPr>
        <w:t>investiții</w:t>
      </w:r>
      <w:bookmarkEnd w:id="52"/>
      <w:proofErr w:type="spellEnd"/>
    </w:p>
    <w:p w14:paraId="031E7307" w14:textId="77777777" w:rsidR="005F5850" w:rsidRPr="005F5850" w:rsidRDefault="005F5850" w:rsidP="005F5850">
      <w:pPr>
        <w:spacing w:line="320" w:lineRule="atLeast"/>
        <w:jc w:val="both"/>
        <w:rPr>
          <w:rFonts w:eastAsiaTheme="minorHAnsi" w:cstheme="minorBidi"/>
          <w:sz w:val="20"/>
          <w:szCs w:val="22"/>
          <w:lang w:val="ro-RO"/>
        </w:rPr>
      </w:pPr>
      <w:r w:rsidRPr="005F5850">
        <w:rPr>
          <w:rFonts w:eastAsiaTheme="minorHAnsi" w:cstheme="minorBidi"/>
          <w:sz w:val="20"/>
          <w:szCs w:val="22"/>
          <w:lang w:val="ro-RO"/>
        </w:rPr>
        <w:t>Investitiile propuse pentru infrastructura de apa uzata se refera la reabilitarea si extinderea retelei de canalizare, retehnologizarea si extinderea statiilor de epurare existente si infiintarea de noi statii de epurare in aria de operare S.C. APAREGIO GORJ S.A., pentru un numar de 43 localitati din 11 UAT-uri, grupate in 11 aglomerari (din care 2 aglomerari formeaza un cluster), dupa cum urmeaza:</w:t>
      </w:r>
    </w:p>
    <w:p w14:paraId="422F72A3"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color w:val="000000" w:themeColor="text1"/>
          <w:lang w:val="en-US"/>
        </w:rPr>
      </w:pPr>
      <w:proofErr w:type="spellStart"/>
      <w:r w:rsidRPr="005F5850">
        <w:rPr>
          <w:rStyle w:val="ui-column-title1"/>
          <w:rFonts w:ascii="Arial" w:eastAsiaTheme="minorHAnsi" w:hAnsi="Arial" w:cs="Arial"/>
          <w:color w:val="000000" w:themeColor="text1"/>
          <w:sz w:val="20"/>
          <w:lang w:val="en-US"/>
        </w:rPr>
        <w:t>Aglomerarea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Targu</w:t>
      </w:r>
      <w:proofErr w:type="spellEnd"/>
      <w:r w:rsidRPr="005F5850">
        <w:rPr>
          <w:rStyle w:val="ui-column-title1"/>
          <w:rFonts w:ascii="Arial" w:eastAsiaTheme="minorHAnsi" w:hAnsi="Arial" w:cs="Arial"/>
          <w:color w:val="000000" w:themeColor="text1"/>
          <w:sz w:val="20"/>
          <w:lang w:val="en-US"/>
        </w:rPr>
        <w:t xml:space="preserve"> Jiu </w:t>
      </w:r>
      <w:proofErr w:type="spellStart"/>
      <w:r w:rsidRPr="005F5850">
        <w:rPr>
          <w:rStyle w:val="ui-column-title1"/>
          <w:rFonts w:ascii="Arial" w:eastAsiaTheme="minorHAnsi" w:hAnsi="Arial" w:cs="Arial"/>
          <w:color w:val="000000" w:themeColor="text1"/>
          <w:sz w:val="20"/>
          <w:lang w:val="en-US"/>
        </w:rPr>
        <w:t>deserveste</w:t>
      </w:r>
      <w:proofErr w:type="spellEnd"/>
      <w:r w:rsidRPr="005F5850">
        <w:rPr>
          <w:rStyle w:val="ui-column-title1"/>
          <w:rFonts w:ascii="Arial" w:eastAsiaTheme="minorHAnsi" w:hAnsi="Arial" w:cs="Arial"/>
          <w:color w:val="000000" w:themeColor="text1"/>
          <w:sz w:val="20"/>
          <w:lang w:val="en-US"/>
        </w:rPr>
        <w:t xml:space="preserve"> UAT </w:t>
      </w:r>
      <w:proofErr w:type="spellStart"/>
      <w:r w:rsidRPr="005F5850">
        <w:rPr>
          <w:rStyle w:val="ui-column-title1"/>
          <w:rFonts w:ascii="Arial" w:eastAsiaTheme="minorHAnsi" w:hAnsi="Arial" w:cs="Arial"/>
          <w:color w:val="000000" w:themeColor="text1"/>
          <w:sz w:val="20"/>
          <w:lang w:val="en-US"/>
        </w:rPr>
        <w:t>Targu</w:t>
      </w:r>
      <w:proofErr w:type="spellEnd"/>
      <w:r w:rsidRPr="005F5850">
        <w:rPr>
          <w:rStyle w:val="ui-column-title1"/>
          <w:rFonts w:ascii="Arial" w:eastAsiaTheme="minorHAnsi" w:hAnsi="Arial" w:cs="Arial"/>
          <w:color w:val="000000" w:themeColor="text1"/>
          <w:sz w:val="20"/>
          <w:lang w:val="en-US"/>
        </w:rPr>
        <w:t xml:space="preserve"> Jiu (</w:t>
      </w:r>
      <w:proofErr w:type="spellStart"/>
      <w:r w:rsidRPr="005F5850">
        <w:rPr>
          <w:rStyle w:val="ui-column-title1"/>
          <w:rFonts w:ascii="Arial" w:eastAsiaTheme="minorHAnsi" w:hAnsi="Arial" w:cs="Arial"/>
          <w:color w:val="000000" w:themeColor="text1"/>
          <w:sz w:val="20"/>
          <w:lang w:val="en-US"/>
        </w:rPr>
        <w:t>Targu</w:t>
      </w:r>
      <w:proofErr w:type="spellEnd"/>
      <w:r w:rsidRPr="005F5850">
        <w:rPr>
          <w:rStyle w:val="ui-column-title1"/>
          <w:rFonts w:ascii="Arial" w:eastAsiaTheme="minorHAnsi" w:hAnsi="Arial" w:cs="Arial"/>
          <w:color w:val="000000" w:themeColor="text1"/>
          <w:sz w:val="20"/>
          <w:lang w:val="en-US"/>
        </w:rPr>
        <w:t xml:space="preserve"> Jiu, </w:t>
      </w:r>
      <w:proofErr w:type="spellStart"/>
      <w:r w:rsidRPr="005F5850">
        <w:rPr>
          <w:rStyle w:val="ui-column-title1"/>
          <w:rFonts w:ascii="Arial" w:eastAsiaTheme="minorHAnsi" w:hAnsi="Arial" w:cs="Arial"/>
          <w:color w:val="000000" w:themeColor="text1"/>
          <w:sz w:val="20"/>
          <w:lang w:val="en-US"/>
        </w:rPr>
        <w:t>Barsesti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Dragoieni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Iezureni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Polata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Preajba</w:t>
      </w:r>
      <w:proofErr w:type="spellEnd"/>
      <w:r w:rsidRPr="005F5850">
        <w:rPr>
          <w:rStyle w:val="ui-column-title1"/>
          <w:rFonts w:ascii="Arial" w:eastAsiaTheme="minorHAnsi" w:hAnsi="Arial" w:cs="Arial"/>
          <w:color w:val="000000" w:themeColor="text1"/>
          <w:sz w:val="20"/>
          <w:lang w:val="en-US"/>
        </w:rPr>
        <w:t xml:space="preserve"> Mare, </w:t>
      </w:r>
      <w:proofErr w:type="spellStart"/>
      <w:r w:rsidRPr="005F5850">
        <w:rPr>
          <w:rStyle w:val="ui-column-title1"/>
          <w:rFonts w:ascii="Arial" w:eastAsiaTheme="minorHAnsi" w:hAnsi="Arial" w:cs="Arial"/>
          <w:color w:val="000000" w:themeColor="text1"/>
          <w:sz w:val="20"/>
          <w:lang w:val="en-US"/>
        </w:rPr>
        <w:t>Romanesti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Slobozia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Ursati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si</w:t>
      </w:r>
      <w:proofErr w:type="spellEnd"/>
      <w:r w:rsidRPr="005F5850">
        <w:rPr>
          <w:rStyle w:val="ui-column-title1"/>
          <w:rFonts w:ascii="Arial" w:eastAsiaTheme="minorHAnsi" w:hAnsi="Arial" w:cs="Arial"/>
          <w:color w:val="000000" w:themeColor="text1"/>
          <w:sz w:val="20"/>
          <w:lang w:val="en-US"/>
        </w:rPr>
        <w:t xml:space="preserve"> UAT </w:t>
      </w:r>
      <w:proofErr w:type="spellStart"/>
      <w:r w:rsidRPr="005F5850">
        <w:rPr>
          <w:rStyle w:val="ui-column-title1"/>
          <w:rFonts w:ascii="Arial" w:eastAsiaTheme="minorHAnsi" w:hAnsi="Arial" w:cs="Arial"/>
          <w:color w:val="000000" w:themeColor="text1"/>
          <w:sz w:val="20"/>
          <w:lang w:val="en-US"/>
        </w:rPr>
        <w:t>Turcinesti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Turcinesti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Cartiu</w:t>
      </w:r>
      <w:proofErr w:type="spellEnd"/>
      <w:r w:rsidRPr="005F5850">
        <w:rPr>
          <w:rStyle w:val="ui-column-title1"/>
          <w:rFonts w:ascii="Arial" w:eastAsiaTheme="minorHAnsi" w:hAnsi="Arial" w:cs="Arial"/>
          <w:color w:val="000000" w:themeColor="text1"/>
          <w:sz w:val="20"/>
          <w:lang w:val="en-US"/>
        </w:rPr>
        <w:t>)</w:t>
      </w:r>
    </w:p>
    <w:p w14:paraId="314DBFAB"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color w:val="000000" w:themeColor="text1"/>
          <w:sz w:val="20"/>
          <w:lang w:val="en-US"/>
        </w:rPr>
      </w:pPr>
      <w:proofErr w:type="spellStart"/>
      <w:r w:rsidRPr="005F5850">
        <w:rPr>
          <w:rStyle w:val="ui-column-title1"/>
          <w:rFonts w:ascii="Arial" w:eastAsiaTheme="minorHAnsi" w:hAnsi="Arial" w:cs="Arial"/>
          <w:color w:val="000000" w:themeColor="text1"/>
          <w:sz w:val="20"/>
          <w:lang w:val="en-US"/>
        </w:rPr>
        <w:t>Aglomerarea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Motru</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deserveste</w:t>
      </w:r>
      <w:proofErr w:type="spellEnd"/>
      <w:r w:rsidRPr="005F5850">
        <w:rPr>
          <w:rStyle w:val="ui-column-title1"/>
          <w:rFonts w:ascii="Arial" w:eastAsiaTheme="minorHAnsi" w:hAnsi="Arial" w:cs="Arial"/>
          <w:color w:val="000000" w:themeColor="text1"/>
          <w:sz w:val="20"/>
          <w:lang w:val="en-US"/>
        </w:rPr>
        <w:t xml:space="preserve"> UAT </w:t>
      </w:r>
      <w:proofErr w:type="spellStart"/>
      <w:r w:rsidRPr="005F5850">
        <w:rPr>
          <w:rStyle w:val="ui-column-title1"/>
          <w:rFonts w:ascii="Arial" w:eastAsiaTheme="minorHAnsi" w:hAnsi="Arial" w:cs="Arial"/>
          <w:color w:val="000000" w:themeColor="text1"/>
          <w:sz w:val="20"/>
          <w:lang w:val="en-US"/>
        </w:rPr>
        <w:t>Motru</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Motru</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Insuratei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Plostina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Rosiuta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Dealul</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Pomilor</w:t>
      </w:r>
      <w:proofErr w:type="spellEnd"/>
      <w:r w:rsidRPr="005F5850">
        <w:rPr>
          <w:rStyle w:val="ui-column-title1"/>
          <w:rFonts w:ascii="Arial" w:eastAsiaTheme="minorHAnsi" w:hAnsi="Arial" w:cs="Arial"/>
          <w:color w:val="000000" w:themeColor="text1"/>
          <w:sz w:val="20"/>
          <w:lang w:val="en-US"/>
        </w:rPr>
        <w:t>)</w:t>
      </w:r>
    </w:p>
    <w:p w14:paraId="0EBED58C"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color w:val="000000" w:themeColor="text1"/>
          <w:sz w:val="20"/>
          <w:lang w:val="en-US"/>
        </w:rPr>
      </w:pPr>
      <w:proofErr w:type="spellStart"/>
      <w:r w:rsidRPr="005F5850">
        <w:rPr>
          <w:rStyle w:val="ui-column-title1"/>
          <w:rFonts w:ascii="Arial" w:eastAsiaTheme="minorHAnsi" w:hAnsi="Arial" w:cs="Arial"/>
          <w:color w:val="000000" w:themeColor="text1"/>
          <w:sz w:val="20"/>
          <w:lang w:val="en-US"/>
        </w:rPr>
        <w:t>Aglomerarea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Bumbesti</w:t>
      </w:r>
      <w:proofErr w:type="spellEnd"/>
      <w:r w:rsidRPr="005F5850">
        <w:rPr>
          <w:rStyle w:val="ui-column-title1"/>
          <w:rFonts w:ascii="Arial" w:eastAsiaTheme="minorHAnsi" w:hAnsi="Arial" w:cs="Arial"/>
          <w:color w:val="000000" w:themeColor="text1"/>
          <w:sz w:val="20"/>
          <w:lang w:val="en-US"/>
        </w:rPr>
        <w:t xml:space="preserve"> Jiu </w:t>
      </w:r>
      <w:proofErr w:type="spellStart"/>
      <w:r w:rsidRPr="005F5850">
        <w:rPr>
          <w:rStyle w:val="ui-column-title1"/>
          <w:rFonts w:ascii="Arial" w:eastAsiaTheme="minorHAnsi" w:hAnsi="Arial" w:cs="Arial"/>
          <w:color w:val="000000" w:themeColor="text1"/>
          <w:sz w:val="20"/>
          <w:lang w:val="en-US"/>
        </w:rPr>
        <w:t>deserveste</w:t>
      </w:r>
      <w:proofErr w:type="spellEnd"/>
      <w:r w:rsidRPr="005F5850">
        <w:rPr>
          <w:rStyle w:val="ui-column-title1"/>
          <w:rFonts w:ascii="Arial" w:eastAsiaTheme="minorHAnsi" w:hAnsi="Arial" w:cs="Arial"/>
          <w:color w:val="000000" w:themeColor="text1"/>
          <w:sz w:val="20"/>
          <w:lang w:val="en-US"/>
        </w:rPr>
        <w:t xml:space="preserve"> UAT </w:t>
      </w:r>
      <w:proofErr w:type="spellStart"/>
      <w:r w:rsidRPr="005F5850">
        <w:rPr>
          <w:rStyle w:val="ui-column-title1"/>
          <w:rFonts w:ascii="Arial" w:eastAsiaTheme="minorHAnsi" w:hAnsi="Arial" w:cs="Arial"/>
          <w:color w:val="000000" w:themeColor="text1"/>
          <w:sz w:val="20"/>
          <w:lang w:val="en-US"/>
        </w:rPr>
        <w:t>Bumbesti</w:t>
      </w:r>
      <w:proofErr w:type="spellEnd"/>
      <w:r w:rsidRPr="005F5850">
        <w:rPr>
          <w:rStyle w:val="ui-column-title1"/>
          <w:rFonts w:ascii="Arial" w:eastAsiaTheme="minorHAnsi" w:hAnsi="Arial" w:cs="Arial"/>
          <w:color w:val="000000" w:themeColor="text1"/>
          <w:sz w:val="20"/>
          <w:lang w:val="en-US"/>
        </w:rPr>
        <w:t xml:space="preserve"> Jiu (</w:t>
      </w:r>
      <w:proofErr w:type="spellStart"/>
      <w:r w:rsidRPr="005F5850">
        <w:rPr>
          <w:rStyle w:val="ui-column-title1"/>
          <w:rFonts w:ascii="Arial" w:eastAsiaTheme="minorHAnsi" w:hAnsi="Arial" w:cs="Arial"/>
          <w:color w:val="000000" w:themeColor="text1"/>
          <w:sz w:val="20"/>
          <w:lang w:val="en-US"/>
        </w:rPr>
        <w:t>Bumbesti</w:t>
      </w:r>
      <w:proofErr w:type="spellEnd"/>
      <w:r w:rsidRPr="005F5850">
        <w:rPr>
          <w:rStyle w:val="ui-column-title1"/>
          <w:rFonts w:ascii="Arial" w:eastAsiaTheme="minorHAnsi" w:hAnsi="Arial" w:cs="Arial"/>
          <w:color w:val="000000" w:themeColor="text1"/>
          <w:sz w:val="20"/>
          <w:lang w:val="en-US"/>
        </w:rPr>
        <w:t xml:space="preserve"> Jiu, </w:t>
      </w:r>
      <w:proofErr w:type="spellStart"/>
      <w:r w:rsidRPr="005F5850">
        <w:rPr>
          <w:rStyle w:val="ui-column-title1"/>
          <w:rFonts w:ascii="Arial" w:eastAsiaTheme="minorHAnsi" w:hAnsi="Arial" w:cs="Arial"/>
          <w:color w:val="000000" w:themeColor="text1"/>
          <w:sz w:val="20"/>
          <w:lang w:val="en-US"/>
        </w:rPr>
        <w:t>Curtisoara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Lazaresti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Tetila</w:t>
      </w:r>
      <w:proofErr w:type="spellEnd"/>
      <w:r w:rsidRPr="005F5850">
        <w:rPr>
          <w:rStyle w:val="ui-column-title1"/>
          <w:rFonts w:ascii="Arial" w:eastAsiaTheme="minorHAnsi" w:hAnsi="Arial" w:cs="Arial"/>
          <w:color w:val="000000" w:themeColor="text1"/>
          <w:sz w:val="20"/>
          <w:lang w:val="en-US"/>
        </w:rPr>
        <w:t>)</w:t>
      </w:r>
    </w:p>
    <w:p w14:paraId="4A1307D8"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color w:val="000000" w:themeColor="text1"/>
          <w:sz w:val="20"/>
          <w:lang w:val="en-US"/>
        </w:rPr>
      </w:pPr>
      <w:proofErr w:type="spellStart"/>
      <w:r w:rsidRPr="005F5850">
        <w:rPr>
          <w:rStyle w:val="ui-column-title1"/>
          <w:rFonts w:ascii="Arial" w:eastAsiaTheme="minorHAnsi" w:hAnsi="Arial" w:cs="Arial"/>
          <w:color w:val="000000" w:themeColor="text1"/>
          <w:sz w:val="20"/>
          <w:lang w:val="en-US"/>
        </w:rPr>
        <w:t>Aglomerarea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Targu</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Carbunesti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deserveste</w:t>
      </w:r>
      <w:proofErr w:type="spellEnd"/>
      <w:r w:rsidRPr="005F5850">
        <w:rPr>
          <w:rStyle w:val="ui-column-title1"/>
          <w:rFonts w:ascii="Arial" w:eastAsiaTheme="minorHAnsi" w:hAnsi="Arial" w:cs="Arial"/>
          <w:color w:val="000000" w:themeColor="text1"/>
          <w:sz w:val="20"/>
          <w:lang w:val="en-US"/>
        </w:rPr>
        <w:t xml:space="preserve"> UAT </w:t>
      </w:r>
      <w:proofErr w:type="spellStart"/>
      <w:r w:rsidRPr="005F5850">
        <w:rPr>
          <w:rStyle w:val="ui-column-title1"/>
          <w:rFonts w:ascii="Arial" w:eastAsiaTheme="minorHAnsi" w:hAnsi="Arial" w:cs="Arial"/>
          <w:color w:val="000000" w:themeColor="text1"/>
          <w:sz w:val="20"/>
          <w:lang w:val="en-US"/>
        </w:rPr>
        <w:t>Targu</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Carbunesti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Targu</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Carbunesti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Carbunesti</w:t>
      </w:r>
      <w:proofErr w:type="spellEnd"/>
      <w:r w:rsidRPr="005F5850">
        <w:rPr>
          <w:rStyle w:val="ui-column-title1"/>
          <w:rFonts w:ascii="Arial" w:eastAsiaTheme="minorHAnsi" w:hAnsi="Arial" w:cs="Arial"/>
          <w:color w:val="000000" w:themeColor="text1"/>
          <w:sz w:val="20"/>
          <w:lang w:val="en-US"/>
        </w:rPr>
        <w:t xml:space="preserve"> Sat)</w:t>
      </w:r>
    </w:p>
    <w:p w14:paraId="5720B4D8"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color w:val="000000" w:themeColor="text1"/>
          <w:sz w:val="20"/>
          <w:lang w:val="en-US"/>
        </w:rPr>
      </w:pPr>
      <w:proofErr w:type="spellStart"/>
      <w:r w:rsidRPr="005F5850">
        <w:rPr>
          <w:rStyle w:val="ui-column-title1"/>
          <w:rFonts w:ascii="Arial" w:eastAsiaTheme="minorHAnsi" w:hAnsi="Arial" w:cs="Arial"/>
          <w:color w:val="000000" w:themeColor="text1"/>
          <w:sz w:val="20"/>
          <w:lang w:val="en-US"/>
        </w:rPr>
        <w:t>Aglomerarea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Ticleni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deserveste</w:t>
      </w:r>
      <w:proofErr w:type="spellEnd"/>
      <w:r w:rsidRPr="005F5850">
        <w:rPr>
          <w:rStyle w:val="ui-column-title1"/>
          <w:rFonts w:ascii="Arial" w:eastAsiaTheme="minorHAnsi" w:hAnsi="Arial" w:cs="Arial"/>
          <w:color w:val="000000" w:themeColor="text1"/>
          <w:sz w:val="20"/>
          <w:lang w:val="en-US"/>
        </w:rPr>
        <w:t xml:space="preserve"> UAT </w:t>
      </w:r>
      <w:proofErr w:type="spellStart"/>
      <w:r w:rsidRPr="005F5850">
        <w:rPr>
          <w:rStyle w:val="ui-column-title1"/>
          <w:rFonts w:ascii="Arial" w:eastAsiaTheme="minorHAnsi" w:hAnsi="Arial" w:cs="Arial"/>
          <w:color w:val="000000" w:themeColor="text1"/>
          <w:sz w:val="20"/>
          <w:lang w:val="en-US"/>
        </w:rPr>
        <w:t>Ticleni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Ticleni</w:t>
      </w:r>
      <w:proofErr w:type="spellEnd"/>
      <w:r w:rsidRPr="005F5850">
        <w:rPr>
          <w:rStyle w:val="ui-column-title1"/>
          <w:rFonts w:ascii="Arial" w:eastAsiaTheme="minorHAnsi" w:hAnsi="Arial" w:cs="Arial"/>
          <w:color w:val="000000" w:themeColor="text1"/>
          <w:sz w:val="20"/>
          <w:lang w:val="en-US"/>
        </w:rPr>
        <w:t>)</w:t>
      </w:r>
    </w:p>
    <w:p w14:paraId="1CC6B855"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color w:val="000000" w:themeColor="text1"/>
          <w:sz w:val="20"/>
          <w:lang w:val="en-US"/>
        </w:rPr>
      </w:pPr>
      <w:proofErr w:type="spellStart"/>
      <w:r w:rsidRPr="005F5850">
        <w:rPr>
          <w:rStyle w:val="ui-column-title1"/>
          <w:rFonts w:ascii="Arial" w:eastAsiaTheme="minorHAnsi" w:hAnsi="Arial" w:cs="Arial"/>
          <w:color w:val="000000" w:themeColor="text1"/>
          <w:sz w:val="20"/>
          <w:lang w:val="en-US"/>
        </w:rPr>
        <w:t>Aglomerarea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Novaci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deserveste</w:t>
      </w:r>
      <w:proofErr w:type="spellEnd"/>
      <w:r w:rsidRPr="005F5850">
        <w:rPr>
          <w:rStyle w:val="ui-column-title1"/>
          <w:rFonts w:ascii="Arial" w:eastAsiaTheme="minorHAnsi" w:hAnsi="Arial" w:cs="Arial"/>
          <w:color w:val="000000" w:themeColor="text1"/>
          <w:sz w:val="20"/>
          <w:lang w:val="en-US"/>
        </w:rPr>
        <w:t xml:space="preserve"> UAT </w:t>
      </w:r>
      <w:proofErr w:type="spellStart"/>
      <w:r w:rsidRPr="005F5850">
        <w:rPr>
          <w:rStyle w:val="ui-column-title1"/>
          <w:rFonts w:ascii="Arial" w:eastAsiaTheme="minorHAnsi" w:hAnsi="Arial" w:cs="Arial"/>
          <w:color w:val="000000" w:themeColor="text1"/>
          <w:sz w:val="20"/>
          <w:lang w:val="en-US"/>
        </w:rPr>
        <w:t>Novaci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Novaci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Hirisesti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Pociovalistea</w:t>
      </w:r>
      <w:proofErr w:type="spellEnd"/>
      <w:r w:rsidRPr="005F5850">
        <w:rPr>
          <w:rStyle w:val="ui-column-title1"/>
          <w:rFonts w:ascii="Arial" w:eastAsiaTheme="minorHAnsi" w:hAnsi="Arial" w:cs="Arial"/>
          <w:color w:val="000000" w:themeColor="text1"/>
          <w:sz w:val="20"/>
          <w:lang w:val="en-US"/>
        </w:rPr>
        <w:t>)</w:t>
      </w:r>
    </w:p>
    <w:p w14:paraId="0E9A6402"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color w:val="000000" w:themeColor="text1"/>
          <w:sz w:val="20"/>
          <w:lang w:val="en-US"/>
        </w:rPr>
      </w:pPr>
      <w:proofErr w:type="spellStart"/>
      <w:r w:rsidRPr="005F5850">
        <w:rPr>
          <w:rStyle w:val="ui-column-title1"/>
          <w:rFonts w:ascii="Arial" w:eastAsiaTheme="minorHAnsi" w:hAnsi="Arial" w:cs="Arial"/>
          <w:color w:val="000000" w:themeColor="text1"/>
          <w:sz w:val="20"/>
          <w:lang w:val="en-US"/>
        </w:rPr>
        <w:t>Aglomerarea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Rovinari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deserveste</w:t>
      </w:r>
      <w:proofErr w:type="spellEnd"/>
      <w:r w:rsidRPr="005F5850">
        <w:rPr>
          <w:rStyle w:val="ui-column-title1"/>
          <w:rFonts w:ascii="Arial" w:eastAsiaTheme="minorHAnsi" w:hAnsi="Arial" w:cs="Arial"/>
          <w:color w:val="000000" w:themeColor="text1"/>
          <w:sz w:val="20"/>
          <w:lang w:val="en-US"/>
        </w:rPr>
        <w:t xml:space="preserve"> UAT </w:t>
      </w:r>
      <w:proofErr w:type="spellStart"/>
      <w:r w:rsidRPr="005F5850">
        <w:rPr>
          <w:rStyle w:val="ui-column-title1"/>
          <w:rFonts w:ascii="Arial" w:eastAsiaTheme="minorHAnsi" w:hAnsi="Arial" w:cs="Arial"/>
          <w:color w:val="000000" w:themeColor="text1"/>
          <w:sz w:val="20"/>
          <w:lang w:val="en-US"/>
        </w:rPr>
        <w:t>Rovinari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Rovinari</w:t>
      </w:r>
      <w:proofErr w:type="spellEnd"/>
      <w:r w:rsidRPr="005F5850">
        <w:rPr>
          <w:rStyle w:val="ui-column-title1"/>
          <w:rFonts w:ascii="Arial" w:eastAsiaTheme="minorHAnsi" w:hAnsi="Arial" w:cs="Arial"/>
          <w:color w:val="000000" w:themeColor="text1"/>
          <w:sz w:val="20"/>
          <w:lang w:val="en-US"/>
        </w:rPr>
        <w:t>)</w:t>
      </w:r>
    </w:p>
    <w:p w14:paraId="53FB4D02"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color w:val="000000" w:themeColor="text1"/>
          <w:sz w:val="20"/>
          <w:lang w:val="en-US"/>
        </w:rPr>
      </w:pPr>
      <w:proofErr w:type="spellStart"/>
      <w:r w:rsidRPr="005F5850">
        <w:rPr>
          <w:rStyle w:val="ui-column-title1"/>
          <w:rFonts w:ascii="Arial" w:eastAsiaTheme="minorHAnsi" w:hAnsi="Arial" w:cs="Arial"/>
          <w:color w:val="000000" w:themeColor="text1"/>
          <w:sz w:val="20"/>
          <w:lang w:val="en-US"/>
        </w:rPr>
        <w:t>Aglomerarea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Tismana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deserveste</w:t>
      </w:r>
      <w:proofErr w:type="spellEnd"/>
      <w:r w:rsidRPr="005F5850">
        <w:rPr>
          <w:rStyle w:val="ui-column-title1"/>
          <w:rFonts w:ascii="Arial" w:eastAsiaTheme="minorHAnsi" w:hAnsi="Arial" w:cs="Arial"/>
          <w:color w:val="000000" w:themeColor="text1"/>
          <w:sz w:val="20"/>
          <w:lang w:val="en-US"/>
        </w:rPr>
        <w:t xml:space="preserve"> UAT </w:t>
      </w:r>
      <w:proofErr w:type="spellStart"/>
      <w:r w:rsidRPr="005F5850">
        <w:rPr>
          <w:rStyle w:val="ui-column-title1"/>
          <w:rFonts w:ascii="Arial" w:eastAsiaTheme="minorHAnsi" w:hAnsi="Arial" w:cs="Arial"/>
          <w:color w:val="000000" w:themeColor="text1"/>
          <w:sz w:val="20"/>
          <w:lang w:val="en-US"/>
        </w:rPr>
        <w:t>Tismana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Tismana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Isvarna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Pocruia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Costeni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Celei</w:t>
      </w:r>
      <w:proofErr w:type="spellEnd"/>
      <w:r w:rsidRPr="005F5850">
        <w:rPr>
          <w:rStyle w:val="ui-column-title1"/>
          <w:rFonts w:ascii="Arial" w:eastAsiaTheme="minorHAnsi" w:hAnsi="Arial" w:cs="Arial"/>
          <w:color w:val="000000" w:themeColor="text1"/>
          <w:sz w:val="20"/>
          <w:lang w:val="en-US"/>
        </w:rPr>
        <w:t>)</w:t>
      </w:r>
    </w:p>
    <w:p w14:paraId="6AC62CFA"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color w:val="000000" w:themeColor="text1"/>
          <w:sz w:val="20"/>
          <w:lang w:val="en-US"/>
        </w:rPr>
      </w:pPr>
      <w:r w:rsidRPr="005F5850">
        <w:rPr>
          <w:rStyle w:val="ui-column-title1"/>
          <w:rFonts w:ascii="Arial" w:eastAsiaTheme="minorHAnsi" w:hAnsi="Arial" w:cs="Arial"/>
          <w:color w:val="000000" w:themeColor="text1"/>
          <w:sz w:val="20"/>
          <w:lang w:val="en-US"/>
        </w:rPr>
        <w:lastRenderedPageBreak/>
        <w:t xml:space="preserve">Cluster </w:t>
      </w:r>
      <w:proofErr w:type="spellStart"/>
      <w:r w:rsidRPr="005F5850">
        <w:rPr>
          <w:rStyle w:val="ui-column-title1"/>
          <w:rFonts w:ascii="Arial" w:eastAsiaTheme="minorHAnsi" w:hAnsi="Arial" w:cs="Arial"/>
          <w:color w:val="000000" w:themeColor="text1"/>
          <w:sz w:val="20"/>
          <w:lang w:val="en-US"/>
        </w:rPr>
        <w:t>Turceni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deserveste</w:t>
      </w:r>
      <w:proofErr w:type="spellEnd"/>
      <w:r w:rsidRPr="005F5850">
        <w:rPr>
          <w:rStyle w:val="ui-column-title1"/>
          <w:rFonts w:ascii="Arial" w:eastAsiaTheme="minorHAnsi" w:hAnsi="Arial" w:cs="Arial"/>
          <w:color w:val="000000" w:themeColor="text1"/>
          <w:sz w:val="20"/>
          <w:lang w:val="en-US"/>
        </w:rPr>
        <w:t xml:space="preserve"> UAT </w:t>
      </w:r>
      <w:proofErr w:type="spellStart"/>
      <w:r w:rsidRPr="005F5850">
        <w:rPr>
          <w:rStyle w:val="ui-column-title1"/>
          <w:rFonts w:ascii="Arial" w:eastAsiaTheme="minorHAnsi" w:hAnsi="Arial" w:cs="Arial"/>
          <w:color w:val="000000" w:themeColor="text1"/>
          <w:sz w:val="20"/>
          <w:lang w:val="en-US"/>
        </w:rPr>
        <w:t>Turceni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si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cuprinde</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aglomerarea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Turceni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Turceni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Jiltru</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si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aglomerarea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Garbovu</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eastAsiaTheme="minorHAnsi" w:cs="Arial"/>
          <w:color w:val="000000" w:themeColor="text1"/>
          <w:lang w:val="en-US"/>
        </w:rPr>
        <w:t>Garbovu</w:t>
      </w:r>
      <w:proofErr w:type="spellEnd"/>
      <w:r w:rsidRPr="005F5850">
        <w:rPr>
          <w:rStyle w:val="ui-column-title1"/>
          <w:rFonts w:eastAsiaTheme="minorHAnsi" w:cs="Arial"/>
          <w:color w:val="000000" w:themeColor="text1"/>
          <w:lang w:val="en-US"/>
        </w:rPr>
        <w:t xml:space="preserve">, </w:t>
      </w:r>
      <w:proofErr w:type="spellStart"/>
      <w:r w:rsidRPr="005F5850">
        <w:rPr>
          <w:rStyle w:val="ui-column-title1"/>
          <w:rFonts w:eastAsiaTheme="minorHAnsi" w:cs="Arial"/>
          <w:color w:val="000000" w:themeColor="text1"/>
          <w:lang w:val="en-US"/>
        </w:rPr>
        <w:t>Murgesti</w:t>
      </w:r>
      <w:proofErr w:type="spellEnd"/>
      <w:r w:rsidRPr="005F5850">
        <w:rPr>
          <w:rStyle w:val="ui-column-title1"/>
          <w:rFonts w:eastAsiaTheme="minorHAnsi" w:cs="Arial"/>
          <w:color w:val="000000" w:themeColor="text1"/>
          <w:lang w:val="en-US"/>
        </w:rPr>
        <w:t xml:space="preserve">, </w:t>
      </w:r>
      <w:proofErr w:type="spellStart"/>
      <w:r w:rsidRPr="005F5850">
        <w:rPr>
          <w:rStyle w:val="ui-column-title1"/>
          <w:rFonts w:eastAsiaTheme="minorHAnsi" w:cs="Arial"/>
          <w:color w:val="000000" w:themeColor="text1"/>
          <w:lang w:val="en-US"/>
        </w:rPr>
        <w:t>Stramba</w:t>
      </w:r>
      <w:proofErr w:type="spellEnd"/>
      <w:r w:rsidRPr="005F5850">
        <w:rPr>
          <w:rStyle w:val="ui-column-title1"/>
          <w:rFonts w:eastAsiaTheme="minorHAnsi" w:cs="Arial"/>
          <w:color w:val="000000" w:themeColor="text1"/>
          <w:lang w:val="en-US"/>
        </w:rPr>
        <w:t xml:space="preserve"> Jiu </w:t>
      </w:r>
      <w:proofErr w:type="spellStart"/>
      <w:r w:rsidRPr="005F5850">
        <w:rPr>
          <w:rStyle w:val="ui-column-title1"/>
          <w:rFonts w:eastAsiaTheme="minorHAnsi" w:cs="Arial"/>
          <w:color w:val="000000" w:themeColor="text1"/>
          <w:lang w:val="en-US"/>
        </w:rPr>
        <w:t>si</w:t>
      </w:r>
      <w:proofErr w:type="spellEnd"/>
      <w:r w:rsidRPr="005F5850">
        <w:rPr>
          <w:rStyle w:val="ui-column-title1"/>
          <w:rFonts w:eastAsiaTheme="minorHAnsi" w:cs="Arial"/>
          <w:color w:val="000000" w:themeColor="text1"/>
          <w:lang w:val="en-US"/>
        </w:rPr>
        <w:t xml:space="preserve"> </w:t>
      </w:r>
      <w:proofErr w:type="spellStart"/>
      <w:r w:rsidRPr="005F5850">
        <w:rPr>
          <w:rStyle w:val="ui-column-title1"/>
          <w:rFonts w:eastAsiaTheme="minorHAnsi" w:cs="Arial"/>
          <w:color w:val="000000" w:themeColor="text1"/>
          <w:lang w:val="en-US"/>
        </w:rPr>
        <w:t>Valea</w:t>
      </w:r>
      <w:proofErr w:type="spellEnd"/>
      <w:r w:rsidRPr="005F5850">
        <w:rPr>
          <w:rStyle w:val="ui-column-title1"/>
          <w:rFonts w:eastAsiaTheme="minorHAnsi" w:cs="Arial"/>
          <w:color w:val="000000" w:themeColor="text1"/>
          <w:lang w:val="en-US"/>
        </w:rPr>
        <w:t xml:space="preserve"> </w:t>
      </w:r>
      <w:proofErr w:type="spellStart"/>
      <w:r w:rsidRPr="005F5850">
        <w:rPr>
          <w:rStyle w:val="ui-column-title1"/>
          <w:rFonts w:eastAsiaTheme="minorHAnsi" w:cs="Arial"/>
          <w:color w:val="000000" w:themeColor="text1"/>
          <w:lang w:val="en-US"/>
        </w:rPr>
        <w:t>Viei</w:t>
      </w:r>
      <w:proofErr w:type="spellEnd"/>
      <w:r w:rsidRPr="005F5850">
        <w:rPr>
          <w:rStyle w:val="ui-column-title1"/>
          <w:rFonts w:eastAsiaTheme="minorHAnsi" w:cs="Arial"/>
          <w:color w:val="000000" w:themeColor="text1"/>
          <w:lang w:val="en-US"/>
        </w:rPr>
        <w:t>)</w:t>
      </w:r>
    </w:p>
    <w:p w14:paraId="4FB85833" w14:textId="77777777" w:rsidR="005F5850" w:rsidRPr="005F5850" w:rsidRDefault="005F5850" w:rsidP="005F5850">
      <w:pPr>
        <w:pStyle w:val="ListParagraph"/>
        <w:numPr>
          <w:ilvl w:val="0"/>
          <w:numId w:val="42"/>
        </w:numPr>
        <w:spacing w:before="0" w:line="320" w:lineRule="exact"/>
        <w:rPr>
          <w:rStyle w:val="ui-column-title1"/>
          <w:rFonts w:ascii="Arial" w:eastAsiaTheme="minorHAnsi" w:hAnsi="Arial" w:cs="Arial"/>
          <w:color w:val="000000" w:themeColor="text1"/>
          <w:sz w:val="20"/>
          <w:lang w:val="en-US"/>
        </w:rPr>
      </w:pPr>
      <w:proofErr w:type="spellStart"/>
      <w:r w:rsidRPr="005F5850">
        <w:rPr>
          <w:rStyle w:val="ui-column-title1"/>
          <w:rFonts w:ascii="Arial" w:eastAsiaTheme="minorHAnsi" w:hAnsi="Arial" w:cs="Arial"/>
          <w:color w:val="000000" w:themeColor="text1"/>
          <w:sz w:val="20"/>
          <w:lang w:val="en-US"/>
        </w:rPr>
        <w:t>Aglomerarea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Pestisani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deserveste</w:t>
      </w:r>
      <w:proofErr w:type="spellEnd"/>
      <w:r w:rsidRPr="005F5850">
        <w:rPr>
          <w:rStyle w:val="ui-column-title1"/>
          <w:rFonts w:ascii="Arial" w:eastAsiaTheme="minorHAnsi" w:hAnsi="Arial" w:cs="Arial"/>
          <w:color w:val="000000" w:themeColor="text1"/>
          <w:sz w:val="20"/>
          <w:lang w:val="en-US"/>
        </w:rPr>
        <w:t xml:space="preserve"> UAT </w:t>
      </w:r>
      <w:proofErr w:type="spellStart"/>
      <w:r w:rsidRPr="005F5850">
        <w:rPr>
          <w:rStyle w:val="ui-column-title1"/>
          <w:rFonts w:ascii="Arial" w:eastAsiaTheme="minorHAnsi" w:hAnsi="Arial" w:cs="Arial"/>
          <w:color w:val="000000" w:themeColor="text1"/>
          <w:sz w:val="20"/>
          <w:lang w:val="en-US"/>
        </w:rPr>
        <w:t>Pestisani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Pestisani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Borosteni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Francesti</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Hobita</w:t>
      </w:r>
      <w:proofErr w:type="spellEnd"/>
      <w:r w:rsidRPr="005F5850">
        <w:rPr>
          <w:rStyle w:val="ui-column-title1"/>
          <w:rFonts w:ascii="Arial" w:eastAsiaTheme="minorHAnsi" w:hAnsi="Arial" w:cs="Arial"/>
          <w:color w:val="000000" w:themeColor="text1"/>
          <w:sz w:val="20"/>
          <w:lang w:val="en-US"/>
        </w:rPr>
        <w:t xml:space="preserve">, </w:t>
      </w:r>
      <w:proofErr w:type="spellStart"/>
      <w:r w:rsidRPr="005F5850">
        <w:rPr>
          <w:rStyle w:val="ui-column-title1"/>
          <w:rFonts w:ascii="Arial" w:eastAsiaTheme="minorHAnsi" w:hAnsi="Arial" w:cs="Arial"/>
          <w:color w:val="000000" w:themeColor="text1"/>
          <w:sz w:val="20"/>
          <w:lang w:val="en-US"/>
        </w:rPr>
        <w:t>Bradiceni</w:t>
      </w:r>
      <w:proofErr w:type="spellEnd"/>
      <w:r w:rsidRPr="005F5850">
        <w:rPr>
          <w:rStyle w:val="ui-column-title1"/>
          <w:rFonts w:ascii="Arial" w:eastAsiaTheme="minorHAnsi" w:hAnsi="Arial" w:cs="Arial"/>
          <w:color w:val="000000" w:themeColor="text1"/>
          <w:sz w:val="20"/>
          <w:lang w:val="en-US"/>
        </w:rPr>
        <w:t>)</w:t>
      </w:r>
    </w:p>
    <w:p w14:paraId="5584CD30" w14:textId="77777777" w:rsidR="002C69D1" w:rsidRPr="002C69D1" w:rsidRDefault="002C69D1" w:rsidP="002C69D1">
      <w:pPr>
        <w:spacing w:line="320" w:lineRule="atLeast"/>
        <w:jc w:val="both"/>
        <w:rPr>
          <w:rFonts w:eastAsiaTheme="minorHAnsi" w:cstheme="minorBidi"/>
          <w:sz w:val="20"/>
          <w:szCs w:val="22"/>
          <w:lang w:val="ro-RO"/>
        </w:rPr>
      </w:pPr>
      <w:r w:rsidRPr="002C69D1">
        <w:rPr>
          <w:rFonts w:eastAsiaTheme="minorHAnsi" w:cstheme="minorBidi"/>
          <w:sz w:val="20"/>
          <w:szCs w:val="22"/>
          <w:lang w:val="ro-RO"/>
        </w:rPr>
        <w:t>Masurile cuprinse in proiect au ca scop imbunatatirea facilitatilor de colectare, transport si epurare ape uzate.</w:t>
      </w:r>
    </w:p>
    <w:p w14:paraId="62C083D3" w14:textId="77777777" w:rsidR="00181221" w:rsidRDefault="00256703" w:rsidP="00256703">
      <w:pPr>
        <w:spacing w:line="320" w:lineRule="atLeast"/>
        <w:jc w:val="both"/>
        <w:rPr>
          <w:rFonts w:eastAsiaTheme="minorHAnsi" w:cs="Arial"/>
          <w:sz w:val="20"/>
          <w:lang w:val="ro-RO"/>
        </w:rPr>
      </w:pPr>
      <w:r w:rsidRPr="006444DA">
        <w:rPr>
          <w:rFonts w:eastAsiaTheme="minorHAnsi" w:cs="Arial"/>
          <w:sz w:val="20"/>
          <w:lang w:val="ro-RO"/>
        </w:rPr>
        <w:t>Harta c</w:t>
      </w:r>
      <w:r w:rsidR="000F3DB6" w:rsidRPr="006444DA">
        <w:rPr>
          <w:rFonts w:eastAsiaTheme="minorHAnsi" w:cs="Arial"/>
          <w:sz w:val="20"/>
          <w:lang w:val="ro-RO"/>
        </w:rPr>
        <w:t>uprinzand aglomerarile propuse este preze</w:t>
      </w:r>
      <w:r w:rsidRPr="006444DA">
        <w:rPr>
          <w:rFonts w:eastAsiaTheme="minorHAnsi" w:cs="Arial"/>
          <w:sz w:val="20"/>
          <w:lang w:val="ro-RO"/>
        </w:rPr>
        <w:t>nta</w:t>
      </w:r>
      <w:r w:rsidR="000F3DB6" w:rsidRPr="006444DA">
        <w:rPr>
          <w:rFonts w:eastAsiaTheme="minorHAnsi" w:cs="Arial"/>
          <w:sz w:val="20"/>
          <w:lang w:val="ro-RO"/>
        </w:rPr>
        <w:t>ta</w:t>
      </w:r>
      <w:r w:rsidRPr="006444DA">
        <w:rPr>
          <w:rFonts w:eastAsiaTheme="minorHAnsi" w:cs="Arial"/>
          <w:sz w:val="20"/>
          <w:lang w:val="ro-RO"/>
        </w:rPr>
        <w:t xml:space="preserve"> in figura urmatoare.</w:t>
      </w:r>
    </w:p>
    <w:p w14:paraId="0E8E2A3E" w14:textId="0B820F5E" w:rsidR="00DE3FAF" w:rsidRPr="00DE3FAF" w:rsidRDefault="005F5850" w:rsidP="00DE3FAF">
      <w:pPr>
        <w:spacing w:after="200" w:line="276" w:lineRule="auto"/>
        <w:jc w:val="both"/>
        <w:rPr>
          <w:rFonts w:cs="Arial"/>
          <w:bCs/>
          <w:sz w:val="20"/>
        </w:rPr>
      </w:pPr>
      <w:r>
        <w:rPr>
          <w:noProof/>
        </w:rPr>
        <w:drawing>
          <wp:inline distT="0" distB="0" distL="0" distR="0" wp14:anchorId="17943A28" wp14:editId="3D64ED08">
            <wp:extent cx="5699760" cy="4396740"/>
            <wp:effectExtent l="0" t="0" r="0" b="381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699760" cy="4396740"/>
                    </a:xfrm>
                    <a:prstGeom prst="rect">
                      <a:avLst/>
                    </a:prstGeom>
                  </pic:spPr>
                </pic:pic>
              </a:graphicData>
            </a:graphic>
          </wp:inline>
        </w:drawing>
      </w:r>
    </w:p>
    <w:p w14:paraId="720267C4" w14:textId="0EAD214D" w:rsidR="00A44F21" w:rsidRPr="00664297" w:rsidRDefault="00136C65" w:rsidP="005F5850">
      <w:pPr>
        <w:spacing w:before="120" w:after="120" w:line="276" w:lineRule="auto"/>
        <w:jc w:val="both"/>
        <w:rPr>
          <w:rFonts w:ascii="Arial Narrow" w:hAnsi="Arial Narrow"/>
          <w:lang w:val="ro-RO"/>
        </w:rPr>
      </w:pPr>
      <w:bookmarkStart w:id="53" w:name="_Toc40089706"/>
      <w:proofErr w:type="spellStart"/>
      <w:r w:rsidRPr="00136C65">
        <w:rPr>
          <w:rFonts w:eastAsia="Calibri" w:cs="Arial"/>
          <w:b/>
          <w:bCs/>
          <w:sz w:val="20"/>
          <w:szCs w:val="24"/>
          <w:lang w:val="en-US"/>
        </w:rPr>
        <w:t>Figura</w:t>
      </w:r>
      <w:proofErr w:type="spellEnd"/>
      <w:r w:rsidRPr="00136C65">
        <w:rPr>
          <w:rFonts w:eastAsia="Calibri" w:cs="Arial"/>
          <w:b/>
          <w:bCs/>
          <w:sz w:val="20"/>
          <w:szCs w:val="24"/>
          <w:lang w:val="en-US"/>
        </w:rPr>
        <w:t xml:space="preserve"> </w:t>
      </w:r>
      <w:r w:rsidRPr="00136C65">
        <w:rPr>
          <w:rFonts w:eastAsia="Calibri" w:cs="Arial"/>
          <w:b/>
          <w:bCs/>
          <w:sz w:val="20"/>
          <w:szCs w:val="24"/>
          <w:lang w:val="en-US"/>
        </w:rPr>
        <w:fldChar w:fldCharType="begin"/>
      </w:r>
      <w:r w:rsidRPr="00136C65">
        <w:rPr>
          <w:rFonts w:eastAsia="Calibri" w:cs="Arial"/>
          <w:b/>
          <w:bCs/>
          <w:sz w:val="20"/>
          <w:szCs w:val="24"/>
          <w:lang w:val="en-US"/>
        </w:rPr>
        <w:instrText xml:space="preserve"> SEQ Figure \* ARABIC </w:instrText>
      </w:r>
      <w:r w:rsidRPr="00136C65">
        <w:rPr>
          <w:rFonts w:eastAsia="Calibri" w:cs="Arial"/>
          <w:b/>
          <w:bCs/>
          <w:sz w:val="20"/>
          <w:szCs w:val="24"/>
          <w:lang w:val="en-US"/>
        </w:rPr>
        <w:fldChar w:fldCharType="separate"/>
      </w:r>
      <w:r w:rsidR="00E85EA9">
        <w:rPr>
          <w:rFonts w:eastAsia="Calibri" w:cs="Arial"/>
          <w:b/>
          <w:bCs/>
          <w:noProof/>
          <w:sz w:val="20"/>
          <w:szCs w:val="24"/>
          <w:lang w:val="en-US"/>
        </w:rPr>
        <w:t>5</w:t>
      </w:r>
      <w:r w:rsidRPr="00136C65">
        <w:rPr>
          <w:rFonts w:eastAsia="Calibri" w:cs="Arial"/>
          <w:b/>
          <w:bCs/>
          <w:sz w:val="20"/>
          <w:szCs w:val="24"/>
          <w:lang w:val="en-US"/>
        </w:rPr>
        <w:fldChar w:fldCharType="end"/>
      </w:r>
      <w:r w:rsidRPr="00136C65">
        <w:rPr>
          <w:rFonts w:eastAsia="Calibri" w:cs="Arial"/>
          <w:b/>
          <w:bCs/>
          <w:sz w:val="20"/>
          <w:szCs w:val="24"/>
          <w:lang w:val="en-US"/>
        </w:rPr>
        <w:t>:</w:t>
      </w:r>
      <w:r>
        <w:rPr>
          <w:rFonts w:eastAsia="Calibri" w:cs="Arial"/>
          <w:b/>
          <w:bCs/>
          <w:sz w:val="20"/>
          <w:szCs w:val="24"/>
          <w:lang w:val="en-US"/>
        </w:rPr>
        <w:t xml:space="preserve"> </w:t>
      </w:r>
      <w:proofErr w:type="spellStart"/>
      <w:r w:rsidR="000A3E32">
        <w:rPr>
          <w:rFonts w:eastAsia="Calibri" w:cs="Arial"/>
          <w:b/>
          <w:bCs/>
          <w:sz w:val="20"/>
          <w:szCs w:val="24"/>
          <w:lang w:val="en-US"/>
        </w:rPr>
        <w:t>Grupari</w:t>
      </w:r>
      <w:proofErr w:type="spellEnd"/>
      <w:r>
        <w:rPr>
          <w:rFonts w:eastAsia="Calibri" w:cs="Arial"/>
          <w:b/>
          <w:bCs/>
          <w:sz w:val="20"/>
          <w:szCs w:val="24"/>
          <w:lang w:val="en-US"/>
        </w:rPr>
        <w:t xml:space="preserve"> de </w:t>
      </w:r>
      <w:proofErr w:type="spellStart"/>
      <w:r>
        <w:rPr>
          <w:rFonts w:eastAsia="Calibri" w:cs="Arial"/>
          <w:b/>
          <w:bCs/>
          <w:sz w:val="20"/>
          <w:szCs w:val="24"/>
          <w:lang w:val="en-US"/>
        </w:rPr>
        <w:t>apă</w:t>
      </w:r>
      <w:proofErr w:type="spellEnd"/>
      <w:r>
        <w:rPr>
          <w:rFonts w:eastAsia="Calibri" w:cs="Arial"/>
          <w:b/>
          <w:bCs/>
          <w:sz w:val="20"/>
          <w:szCs w:val="24"/>
          <w:lang w:val="en-US"/>
        </w:rPr>
        <w:t xml:space="preserve"> </w:t>
      </w:r>
      <w:proofErr w:type="spellStart"/>
      <w:r>
        <w:rPr>
          <w:rFonts w:eastAsia="Calibri" w:cs="Arial"/>
          <w:b/>
          <w:bCs/>
          <w:sz w:val="20"/>
          <w:szCs w:val="24"/>
          <w:lang w:val="en-US"/>
        </w:rPr>
        <w:t>uzată</w:t>
      </w:r>
      <w:proofErr w:type="spellEnd"/>
      <w:r>
        <w:rPr>
          <w:rFonts w:eastAsia="Calibri" w:cs="Arial"/>
          <w:b/>
          <w:bCs/>
          <w:sz w:val="20"/>
          <w:szCs w:val="24"/>
          <w:lang w:val="en-US"/>
        </w:rPr>
        <w:t xml:space="preserve"> </w:t>
      </w:r>
      <w:proofErr w:type="spellStart"/>
      <w:r>
        <w:rPr>
          <w:rFonts w:eastAsia="Calibri" w:cs="Arial"/>
          <w:b/>
          <w:bCs/>
          <w:sz w:val="20"/>
          <w:szCs w:val="24"/>
          <w:lang w:val="en-US"/>
        </w:rPr>
        <w:t>în</w:t>
      </w:r>
      <w:proofErr w:type="spellEnd"/>
      <w:r>
        <w:rPr>
          <w:rFonts w:eastAsia="Calibri" w:cs="Arial"/>
          <w:b/>
          <w:bCs/>
          <w:sz w:val="20"/>
          <w:szCs w:val="24"/>
          <w:lang w:val="en-US"/>
        </w:rPr>
        <w:t xml:space="preserve"> care se </w:t>
      </w:r>
      <w:proofErr w:type="spellStart"/>
      <w:r>
        <w:rPr>
          <w:rFonts w:eastAsia="Calibri" w:cs="Arial"/>
          <w:b/>
          <w:bCs/>
          <w:sz w:val="20"/>
          <w:szCs w:val="24"/>
          <w:lang w:val="en-US"/>
        </w:rPr>
        <w:t>propun</w:t>
      </w:r>
      <w:proofErr w:type="spellEnd"/>
      <w:r>
        <w:rPr>
          <w:rFonts w:eastAsia="Calibri" w:cs="Arial"/>
          <w:b/>
          <w:bCs/>
          <w:sz w:val="20"/>
          <w:szCs w:val="24"/>
          <w:lang w:val="en-US"/>
        </w:rPr>
        <w:t xml:space="preserve"> </w:t>
      </w:r>
      <w:proofErr w:type="spellStart"/>
      <w:r>
        <w:rPr>
          <w:rFonts w:eastAsia="Calibri" w:cs="Arial"/>
          <w:b/>
          <w:bCs/>
          <w:sz w:val="20"/>
          <w:szCs w:val="24"/>
          <w:lang w:val="en-US"/>
        </w:rPr>
        <w:t>investiții</w:t>
      </w:r>
      <w:bookmarkEnd w:id="53"/>
      <w:proofErr w:type="spellEnd"/>
      <w:r w:rsidR="00A44F21" w:rsidRPr="00664297">
        <w:rPr>
          <w:rFonts w:ascii="Arial Narrow" w:hAnsi="Arial Narrow"/>
          <w:lang w:val="ro-RO"/>
        </w:rPr>
        <w:br w:type="page"/>
      </w:r>
    </w:p>
    <w:p w14:paraId="6153D199" w14:textId="77777777" w:rsidR="00A44F21" w:rsidRPr="00C3286F" w:rsidRDefault="008F10A1" w:rsidP="00CC0E40">
      <w:pPr>
        <w:pStyle w:val="Heading1"/>
        <w:widowControl/>
        <w:numPr>
          <w:ilvl w:val="0"/>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54" w:name="_Toc40089866"/>
      <w:r>
        <w:rPr>
          <w:rFonts w:ascii="Arial Narrow" w:hAnsi="Arial Narrow" w:cs="Arial"/>
          <w:bCs/>
          <w:noProof/>
          <w:kern w:val="32"/>
          <w:sz w:val="24"/>
          <w:lang w:val="ro-RO"/>
        </w:rPr>
        <w:lastRenderedPageBreak/>
        <w:t>F</w:t>
      </w:r>
      <w:r w:rsidR="00A44F21">
        <w:rPr>
          <w:rFonts w:ascii="Arial Narrow" w:hAnsi="Arial Narrow" w:cs="Arial"/>
          <w:bCs/>
          <w:noProof/>
          <w:kern w:val="32"/>
          <w:sz w:val="24"/>
          <w:lang w:val="ro-RO"/>
        </w:rPr>
        <w:t>ezabilitatea tehnica si sustenabilitatea mediului</w:t>
      </w:r>
      <w:bookmarkEnd w:id="54"/>
    </w:p>
    <w:p w14:paraId="679CBD1C" w14:textId="77777777" w:rsidR="00A44F21" w:rsidRDefault="00A44F21"/>
    <w:p w14:paraId="030FD5E9" w14:textId="77777777" w:rsidR="00A44F21" w:rsidRPr="00136C65" w:rsidRDefault="00A44F21" w:rsidP="00136C65">
      <w:pPr>
        <w:spacing w:line="320" w:lineRule="atLeast"/>
        <w:jc w:val="both"/>
        <w:rPr>
          <w:rFonts w:eastAsiaTheme="minorHAnsi" w:cstheme="minorBidi"/>
          <w:sz w:val="20"/>
          <w:szCs w:val="22"/>
          <w:lang w:val="ro-RO"/>
        </w:rPr>
      </w:pPr>
      <w:r w:rsidRPr="00136C65">
        <w:rPr>
          <w:rFonts w:eastAsiaTheme="minorHAnsi" w:cstheme="minorBidi"/>
          <w:sz w:val="20"/>
          <w:szCs w:val="22"/>
          <w:lang w:val="ro-RO"/>
        </w:rPr>
        <w:t>In dezvoltarea Analizei Cost-Beneficiu am utilizat principalele concluzii si elemente din studiul tehnic de fezabilitate precum:</w:t>
      </w:r>
    </w:p>
    <w:p w14:paraId="118DECFE" w14:textId="77777777" w:rsidR="00A44F21" w:rsidRPr="00136C65"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136C65">
        <w:rPr>
          <w:rStyle w:val="ui-column-title1"/>
          <w:rFonts w:ascii="Arial" w:eastAsiaTheme="minorHAnsi" w:hAnsi="Arial" w:cs="Arial"/>
          <w:sz w:val="20"/>
          <w:lang w:val="en-US"/>
        </w:rPr>
        <w:t xml:space="preserve">Date </w:t>
      </w:r>
      <w:proofErr w:type="spellStart"/>
      <w:r w:rsidRPr="00136C65">
        <w:rPr>
          <w:rStyle w:val="ui-column-title1"/>
          <w:rFonts w:ascii="Arial" w:eastAsiaTheme="minorHAnsi" w:hAnsi="Arial" w:cs="Arial"/>
          <w:sz w:val="20"/>
          <w:lang w:val="en-US"/>
        </w:rPr>
        <w:t>privind</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cererea</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referitoare</w:t>
      </w:r>
      <w:proofErr w:type="spellEnd"/>
      <w:r w:rsidRPr="00136C65">
        <w:rPr>
          <w:rStyle w:val="ui-column-title1"/>
          <w:rFonts w:ascii="Arial" w:eastAsiaTheme="minorHAnsi" w:hAnsi="Arial" w:cs="Arial"/>
          <w:sz w:val="20"/>
          <w:lang w:val="en-US"/>
        </w:rPr>
        <w:t xml:space="preserve"> la </w:t>
      </w:r>
      <w:proofErr w:type="spellStart"/>
      <w:r w:rsidRPr="00136C65">
        <w:rPr>
          <w:rStyle w:val="ui-column-title1"/>
          <w:rFonts w:ascii="Arial" w:eastAsiaTheme="minorHAnsi" w:hAnsi="Arial" w:cs="Arial"/>
          <w:sz w:val="20"/>
          <w:lang w:val="en-US"/>
        </w:rPr>
        <w:t>cantitatile</w:t>
      </w:r>
      <w:proofErr w:type="spellEnd"/>
      <w:r w:rsidRPr="00136C65">
        <w:rPr>
          <w:rStyle w:val="ui-column-title1"/>
          <w:rFonts w:ascii="Arial" w:eastAsiaTheme="minorHAnsi" w:hAnsi="Arial" w:cs="Arial"/>
          <w:sz w:val="20"/>
          <w:lang w:val="en-US"/>
        </w:rPr>
        <w:t xml:space="preserve"> de </w:t>
      </w:r>
      <w:proofErr w:type="spellStart"/>
      <w:r w:rsidRPr="00136C65">
        <w:rPr>
          <w:rStyle w:val="ui-column-title1"/>
          <w:rFonts w:ascii="Arial" w:eastAsiaTheme="minorHAnsi" w:hAnsi="Arial" w:cs="Arial"/>
          <w:sz w:val="20"/>
          <w:lang w:val="en-US"/>
        </w:rPr>
        <w:t>apa</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si</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apa</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uzata</w:t>
      </w:r>
      <w:proofErr w:type="spellEnd"/>
      <w:r w:rsidRPr="00136C65">
        <w:rPr>
          <w:rStyle w:val="ui-column-title1"/>
          <w:rFonts w:ascii="Arial" w:eastAsiaTheme="minorHAnsi" w:hAnsi="Arial" w:cs="Arial"/>
          <w:sz w:val="20"/>
          <w:lang w:val="en-US"/>
        </w:rPr>
        <w:t xml:space="preserve"> care au </w:t>
      </w:r>
      <w:proofErr w:type="spellStart"/>
      <w:r w:rsidRPr="00136C65">
        <w:rPr>
          <w:rStyle w:val="ui-column-title1"/>
          <w:rFonts w:ascii="Arial" w:eastAsiaTheme="minorHAnsi" w:hAnsi="Arial" w:cs="Arial"/>
          <w:sz w:val="20"/>
          <w:lang w:val="en-US"/>
        </w:rPr>
        <w:t>fost</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luate</w:t>
      </w:r>
      <w:proofErr w:type="spellEnd"/>
      <w:r w:rsidRPr="00136C65">
        <w:rPr>
          <w:rStyle w:val="ui-column-title1"/>
          <w:rFonts w:ascii="Arial" w:eastAsiaTheme="minorHAnsi" w:hAnsi="Arial" w:cs="Arial"/>
          <w:sz w:val="20"/>
          <w:lang w:val="en-US"/>
        </w:rPr>
        <w:t xml:space="preserve"> in </w:t>
      </w:r>
      <w:proofErr w:type="spellStart"/>
      <w:r w:rsidRPr="00136C65">
        <w:rPr>
          <w:rStyle w:val="ui-column-title1"/>
          <w:rFonts w:ascii="Arial" w:eastAsiaTheme="minorHAnsi" w:hAnsi="Arial" w:cs="Arial"/>
          <w:sz w:val="20"/>
          <w:lang w:val="en-US"/>
        </w:rPr>
        <w:t>considerare</w:t>
      </w:r>
      <w:proofErr w:type="spellEnd"/>
      <w:r w:rsidRPr="00136C65">
        <w:rPr>
          <w:rStyle w:val="ui-column-title1"/>
          <w:rFonts w:ascii="Arial" w:eastAsiaTheme="minorHAnsi" w:hAnsi="Arial" w:cs="Arial"/>
          <w:sz w:val="20"/>
          <w:lang w:val="en-US"/>
        </w:rPr>
        <w:t xml:space="preserve"> la </w:t>
      </w:r>
      <w:proofErr w:type="spellStart"/>
      <w:r w:rsidRPr="00136C65">
        <w:rPr>
          <w:rStyle w:val="ui-column-title1"/>
          <w:rFonts w:ascii="Arial" w:eastAsiaTheme="minorHAnsi" w:hAnsi="Arial" w:cs="Arial"/>
          <w:sz w:val="20"/>
          <w:lang w:val="en-US"/>
        </w:rPr>
        <w:t>dimensionarea</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infrastructurii</w:t>
      </w:r>
      <w:proofErr w:type="spellEnd"/>
      <w:r w:rsidRPr="00136C65">
        <w:rPr>
          <w:rStyle w:val="ui-column-title1"/>
          <w:rFonts w:ascii="Arial" w:eastAsiaTheme="minorHAnsi" w:hAnsi="Arial" w:cs="Arial"/>
          <w:sz w:val="20"/>
          <w:lang w:val="en-US"/>
        </w:rPr>
        <w:t>;</w:t>
      </w:r>
    </w:p>
    <w:p w14:paraId="0CC9793C" w14:textId="77777777" w:rsidR="00A44F21" w:rsidRPr="00136C65"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136C65">
        <w:rPr>
          <w:rStyle w:val="ui-column-title1"/>
          <w:rFonts w:ascii="Arial" w:eastAsiaTheme="minorHAnsi" w:hAnsi="Arial" w:cs="Arial"/>
          <w:sz w:val="20"/>
          <w:lang w:val="en-US"/>
        </w:rPr>
        <w:t>Analiza</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optiunilor</w:t>
      </w:r>
      <w:proofErr w:type="spellEnd"/>
      <w:r w:rsidRPr="00136C65">
        <w:rPr>
          <w:rStyle w:val="ui-column-title1"/>
          <w:rFonts w:ascii="Arial" w:eastAsiaTheme="minorHAnsi" w:hAnsi="Arial" w:cs="Arial"/>
          <w:sz w:val="20"/>
          <w:lang w:val="en-US"/>
        </w:rPr>
        <w:t xml:space="preserve"> in </w:t>
      </w:r>
      <w:proofErr w:type="spellStart"/>
      <w:r w:rsidRPr="00136C65">
        <w:rPr>
          <w:rStyle w:val="ui-column-title1"/>
          <w:rFonts w:ascii="Arial" w:eastAsiaTheme="minorHAnsi" w:hAnsi="Arial" w:cs="Arial"/>
          <w:sz w:val="20"/>
          <w:lang w:val="en-US"/>
        </w:rPr>
        <w:t>vederea</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identificarii</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celor</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mai</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fezabile</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optiuni</w:t>
      </w:r>
      <w:proofErr w:type="spellEnd"/>
      <w:r w:rsidRPr="00136C65">
        <w:rPr>
          <w:rStyle w:val="ui-column-title1"/>
          <w:rFonts w:ascii="Arial" w:eastAsiaTheme="minorHAnsi" w:hAnsi="Arial" w:cs="Arial"/>
          <w:sz w:val="20"/>
          <w:lang w:val="en-US"/>
        </w:rPr>
        <w:t xml:space="preserve"> in </w:t>
      </w:r>
      <w:proofErr w:type="spellStart"/>
      <w:r w:rsidRPr="00136C65">
        <w:rPr>
          <w:rStyle w:val="ui-column-title1"/>
          <w:rFonts w:ascii="Arial" w:eastAsiaTheme="minorHAnsi" w:hAnsi="Arial" w:cs="Arial"/>
          <w:sz w:val="20"/>
          <w:lang w:val="en-US"/>
        </w:rPr>
        <w:t>vederea</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implementarii</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acestora</w:t>
      </w:r>
      <w:proofErr w:type="spellEnd"/>
      <w:r w:rsidRPr="00136C65">
        <w:rPr>
          <w:rStyle w:val="ui-column-title1"/>
          <w:rFonts w:ascii="Arial" w:eastAsiaTheme="minorHAnsi" w:hAnsi="Arial" w:cs="Arial"/>
          <w:sz w:val="20"/>
          <w:lang w:val="en-US"/>
        </w:rPr>
        <w:t>;</w:t>
      </w:r>
    </w:p>
    <w:p w14:paraId="283CBCAE" w14:textId="77777777" w:rsidR="00A44F21" w:rsidRPr="00136C65"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136C65">
        <w:rPr>
          <w:rStyle w:val="ui-column-title1"/>
          <w:rFonts w:ascii="Arial" w:eastAsiaTheme="minorHAnsi" w:hAnsi="Arial" w:cs="Arial"/>
          <w:sz w:val="20"/>
          <w:lang w:val="en-US"/>
        </w:rPr>
        <w:t>Consideratii</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privind</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schimbarile</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climatice</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si</w:t>
      </w:r>
      <w:proofErr w:type="spellEnd"/>
      <w:r w:rsidRPr="00136C65">
        <w:rPr>
          <w:rStyle w:val="ui-column-title1"/>
          <w:rFonts w:ascii="Arial" w:eastAsiaTheme="minorHAnsi" w:hAnsi="Arial" w:cs="Arial"/>
          <w:sz w:val="20"/>
          <w:lang w:val="en-US"/>
        </w:rPr>
        <w:t xml:space="preserve"> de </w:t>
      </w:r>
      <w:proofErr w:type="spellStart"/>
      <w:r w:rsidRPr="00136C65">
        <w:rPr>
          <w:rStyle w:val="ui-column-title1"/>
          <w:rFonts w:ascii="Arial" w:eastAsiaTheme="minorHAnsi" w:hAnsi="Arial" w:cs="Arial"/>
          <w:sz w:val="20"/>
          <w:lang w:val="en-US"/>
        </w:rPr>
        <w:t>mediu</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referitoare</w:t>
      </w:r>
      <w:proofErr w:type="spellEnd"/>
      <w:r w:rsidRPr="00136C65">
        <w:rPr>
          <w:rStyle w:val="ui-column-title1"/>
          <w:rFonts w:ascii="Arial" w:eastAsiaTheme="minorHAnsi" w:hAnsi="Arial" w:cs="Arial"/>
          <w:sz w:val="20"/>
          <w:lang w:val="en-US"/>
        </w:rPr>
        <w:t xml:space="preserve"> la </w:t>
      </w:r>
      <w:proofErr w:type="spellStart"/>
      <w:r w:rsidRPr="00136C65">
        <w:rPr>
          <w:rStyle w:val="ui-column-title1"/>
          <w:rFonts w:ascii="Arial" w:eastAsiaTheme="minorHAnsi" w:hAnsi="Arial" w:cs="Arial"/>
          <w:sz w:val="20"/>
          <w:lang w:val="en-US"/>
        </w:rPr>
        <w:t>proiectele</w:t>
      </w:r>
      <w:proofErr w:type="spellEnd"/>
      <w:r w:rsidRPr="00136C65">
        <w:rPr>
          <w:rStyle w:val="ui-column-title1"/>
          <w:rFonts w:ascii="Arial" w:eastAsiaTheme="minorHAnsi" w:hAnsi="Arial" w:cs="Arial"/>
          <w:sz w:val="20"/>
          <w:lang w:val="en-US"/>
        </w:rPr>
        <w:t xml:space="preserve"> de </w:t>
      </w:r>
      <w:proofErr w:type="spellStart"/>
      <w:r w:rsidRPr="00136C65">
        <w:rPr>
          <w:rStyle w:val="ui-column-title1"/>
          <w:rFonts w:ascii="Arial" w:eastAsiaTheme="minorHAnsi" w:hAnsi="Arial" w:cs="Arial"/>
          <w:sz w:val="20"/>
          <w:lang w:val="en-US"/>
        </w:rPr>
        <w:t>investitii</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propuse</w:t>
      </w:r>
      <w:proofErr w:type="spellEnd"/>
      <w:r w:rsidRPr="00136C65">
        <w:rPr>
          <w:rStyle w:val="ui-column-title1"/>
          <w:rFonts w:ascii="Arial" w:eastAsiaTheme="minorHAnsi" w:hAnsi="Arial" w:cs="Arial"/>
          <w:sz w:val="20"/>
          <w:lang w:val="en-US"/>
        </w:rPr>
        <w:t xml:space="preserve"> in </w:t>
      </w:r>
      <w:proofErr w:type="spellStart"/>
      <w:r w:rsidRPr="00136C65">
        <w:rPr>
          <w:rStyle w:val="ui-column-title1"/>
          <w:rFonts w:ascii="Arial" w:eastAsiaTheme="minorHAnsi" w:hAnsi="Arial" w:cs="Arial"/>
          <w:sz w:val="20"/>
          <w:lang w:val="en-US"/>
        </w:rPr>
        <w:t>vederea</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evaluarii</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impactului</w:t>
      </w:r>
      <w:proofErr w:type="spellEnd"/>
      <w:r w:rsidRPr="00136C65">
        <w:rPr>
          <w:rStyle w:val="ui-column-title1"/>
          <w:rFonts w:ascii="Arial" w:eastAsiaTheme="minorHAnsi" w:hAnsi="Arial" w:cs="Arial"/>
          <w:sz w:val="20"/>
          <w:lang w:val="en-US"/>
        </w:rPr>
        <w:t xml:space="preserve"> nu </w:t>
      </w:r>
      <w:proofErr w:type="spellStart"/>
      <w:r w:rsidRPr="00136C65">
        <w:rPr>
          <w:rStyle w:val="ui-column-title1"/>
          <w:rFonts w:ascii="Arial" w:eastAsiaTheme="minorHAnsi" w:hAnsi="Arial" w:cs="Arial"/>
          <w:sz w:val="20"/>
          <w:lang w:val="en-US"/>
        </w:rPr>
        <w:t>numai</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asupra</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performantelor</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companiei</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dar</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si</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asupra</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regiunii</w:t>
      </w:r>
      <w:proofErr w:type="spellEnd"/>
      <w:r w:rsidRPr="00136C65">
        <w:rPr>
          <w:rStyle w:val="ui-column-title1"/>
          <w:rFonts w:ascii="Arial" w:eastAsiaTheme="minorHAnsi" w:hAnsi="Arial" w:cs="Arial"/>
          <w:sz w:val="20"/>
          <w:lang w:val="en-US"/>
        </w:rPr>
        <w:t xml:space="preserve"> in care </w:t>
      </w:r>
      <w:proofErr w:type="spellStart"/>
      <w:r w:rsidRPr="00136C65">
        <w:rPr>
          <w:rStyle w:val="ui-column-title1"/>
          <w:rFonts w:ascii="Arial" w:eastAsiaTheme="minorHAnsi" w:hAnsi="Arial" w:cs="Arial"/>
          <w:sz w:val="20"/>
          <w:lang w:val="en-US"/>
        </w:rPr>
        <w:t>proiectul</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este</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implementat</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externalitati</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economice</w:t>
      </w:r>
      <w:proofErr w:type="spellEnd"/>
      <w:r w:rsidRPr="00136C65">
        <w:rPr>
          <w:rStyle w:val="ui-column-title1"/>
          <w:rFonts w:ascii="Arial" w:eastAsiaTheme="minorHAnsi" w:hAnsi="Arial" w:cs="Arial"/>
          <w:sz w:val="20"/>
          <w:lang w:val="en-US"/>
        </w:rPr>
        <w:t>);</w:t>
      </w:r>
    </w:p>
    <w:p w14:paraId="3D1F166F" w14:textId="77777777" w:rsidR="00A44F21" w:rsidRPr="00136C65"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136C65">
        <w:rPr>
          <w:rStyle w:val="ui-column-title1"/>
          <w:rFonts w:ascii="Arial" w:eastAsiaTheme="minorHAnsi" w:hAnsi="Arial" w:cs="Arial"/>
          <w:sz w:val="20"/>
          <w:lang w:val="en-US"/>
        </w:rPr>
        <w:t>Abordare</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operationala</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privind</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proiectul</w:t>
      </w:r>
      <w:proofErr w:type="spellEnd"/>
      <w:r w:rsidRPr="00136C65">
        <w:rPr>
          <w:rStyle w:val="ui-column-title1"/>
          <w:rFonts w:ascii="Arial" w:eastAsiaTheme="minorHAnsi" w:hAnsi="Arial" w:cs="Arial"/>
          <w:sz w:val="20"/>
          <w:lang w:val="en-US"/>
        </w:rPr>
        <w:t xml:space="preserve"> de </w:t>
      </w:r>
      <w:proofErr w:type="spellStart"/>
      <w:r w:rsidRPr="00136C65">
        <w:rPr>
          <w:rStyle w:val="ui-column-title1"/>
          <w:rFonts w:ascii="Arial" w:eastAsiaTheme="minorHAnsi" w:hAnsi="Arial" w:cs="Arial"/>
          <w:sz w:val="20"/>
          <w:lang w:val="en-US"/>
        </w:rPr>
        <w:t>investitii</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propus</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costurile</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proiectului</w:t>
      </w:r>
      <w:proofErr w:type="spellEnd"/>
      <w:r w:rsidRPr="00136C65">
        <w:rPr>
          <w:rStyle w:val="ui-column-title1"/>
          <w:rFonts w:ascii="Arial" w:eastAsiaTheme="minorHAnsi" w:hAnsi="Arial" w:cs="Arial"/>
          <w:sz w:val="20"/>
          <w:lang w:val="en-US"/>
        </w:rPr>
        <w:t xml:space="preserve"> de </w:t>
      </w:r>
      <w:proofErr w:type="spellStart"/>
      <w:r w:rsidRPr="00136C65">
        <w:rPr>
          <w:rStyle w:val="ui-column-title1"/>
          <w:rFonts w:ascii="Arial" w:eastAsiaTheme="minorHAnsi" w:hAnsi="Arial" w:cs="Arial"/>
          <w:sz w:val="20"/>
          <w:lang w:val="en-US"/>
        </w:rPr>
        <w:t>investitii</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programul</w:t>
      </w:r>
      <w:proofErr w:type="spellEnd"/>
      <w:r w:rsidRPr="00136C65">
        <w:rPr>
          <w:rStyle w:val="ui-column-title1"/>
          <w:rFonts w:ascii="Arial" w:eastAsiaTheme="minorHAnsi" w:hAnsi="Arial" w:cs="Arial"/>
          <w:sz w:val="20"/>
          <w:lang w:val="en-US"/>
        </w:rPr>
        <w:t xml:space="preserve"> de </w:t>
      </w:r>
      <w:proofErr w:type="spellStart"/>
      <w:r w:rsidRPr="00136C65">
        <w:rPr>
          <w:rStyle w:val="ui-column-title1"/>
          <w:rFonts w:ascii="Arial" w:eastAsiaTheme="minorHAnsi" w:hAnsi="Arial" w:cs="Arial"/>
          <w:sz w:val="20"/>
          <w:lang w:val="en-US"/>
        </w:rPr>
        <w:t>implementare</w:t>
      </w:r>
      <w:proofErr w:type="spellEnd"/>
      <w:r w:rsidRPr="00136C65">
        <w:rPr>
          <w:rStyle w:val="ui-column-title1"/>
          <w:rFonts w:ascii="Arial" w:eastAsiaTheme="minorHAnsi" w:hAnsi="Arial" w:cs="Arial"/>
          <w:sz w:val="20"/>
          <w:lang w:val="en-US"/>
        </w:rPr>
        <w:t>.</w:t>
      </w:r>
    </w:p>
    <w:p w14:paraId="6CAC7524" w14:textId="77777777" w:rsidR="00A44F21" w:rsidRPr="00136C65" w:rsidRDefault="00A44F21" w:rsidP="00136C65">
      <w:pPr>
        <w:spacing w:line="320" w:lineRule="atLeast"/>
        <w:jc w:val="both"/>
        <w:rPr>
          <w:rFonts w:eastAsiaTheme="minorHAnsi" w:cstheme="minorBidi"/>
          <w:sz w:val="20"/>
          <w:szCs w:val="22"/>
          <w:lang w:val="ro-RO"/>
        </w:rPr>
      </w:pPr>
      <w:r w:rsidRPr="00136C65">
        <w:rPr>
          <w:rFonts w:eastAsiaTheme="minorHAnsi" w:cstheme="minorBidi"/>
          <w:sz w:val="20"/>
          <w:szCs w:val="22"/>
          <w:lang w:val="ro-RO"/>
        </w:rPr>
        <w:t>Scopul acestui proiect este acela de a prezenta in mod succint aceste elemente si de a evidentia modul in care acestea au fost luate in considerare in analiza financiara si economica.</w:t>
      </w:r>
    </w:p>
    <w:p w14:paraId="2F16D799" w14:textId="77777777" w:rsidR="00A44F21" w:rsidRPr="00BA6F93" w:rsidRDefault="00A44F21" w:rsidP="00A44F21">
      <w:pPr>
        <w:spacing w:after="160" w:line="256" w:lineRule="auto"/>
        <w:rPr>
          <w:rFonts w:cs="Arial"/>
          <w:sz w:val="20"/>
          <w:lang w:val="ro-RO" w:eastAsia="en-GB"/>
        </w:rPr>
      </w:pPr>
    </w:p>
    <w:p w14:paraId="1A59C341" w14:textId="77777777" w:rsidR="00A44F21" w:rsidRPr="008F10A1" w:rsidRDefault="00A44F21" w:rsidP="00CC0E40">
      <w:pPr>
        <w:pStyle w:val="Heading1"/>
        <w:widowControl/>
        <w:numPr>
          <w:ilvl w:val="1"/>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55" w:name="_Toc501131370"/>
      <w:bookmarkStart w:id="56" w:name="_Toc507063870"/>
      <w:bookmarkStart w:id="57" w:name="_Toc40089867"/>
      <w:r w:rsidRPr="008F10A1">
        <w:rPr>
          <w:rFonts w:ascii="Arial Narrow" w:hAnsi="Arial Narrow" w:cs="Arial"/>
          <w:bCs/>
          <w:noProof/>
          <w:kern w:val="32"/>
          <w:sz w:val="24"/>
          <w:lang w:val="ro-RO"/>
        </w:rPr>
        <w:t>Analiza cererii</w:t>
      </w:r>
      <w:bookmarkEnd w:id="55"/>
      <w:bookmarkEnd w:id="56"/>
      <w:bookmarkEnd w:id="57"/>
    </w:p>
    <w:p w14:paraId="00A450B6" w14:textId="77777777" w:rsidR="00A44F21" w:rsidRDefault="00A44F21" w:rsidP="00A44F21">
      <w:pPr>
        <w:rPr>
          <w:lang w:val="ro-RO"/>
        </w:rPr>
      </w:pPr>
    </w:p>
    <w:p w14:paraId="3AB8FD28" w14:textId="77777777" w:rsidR="00A44F21" w:rsidRPr="00136C65" w:rsidRDefault="00A44F21" w:rsidP="00136C65">
      <w:pPr>
        <w:spacing w:line="320" w:lineRule="atLeast"/>
        <w:jc w:val="both"/>
        <w:rPr>
          <w:rFonts w:eastAsiaTheme="minorHAnsi" w:cstheme="minorBidi"/>
          <w:sz w:val="20"/>
          <w:szCs w:val="22"/>
          <w:lang w:val="ro-RO"/>
        </w:rPr>
      </w:pPr>
      <w:bookmarkStart w:id="58" w:name="_Toc425414028"/>
      <w:r w:rsidRPr="00136C65">
        <w:rPr>
          <w:rFonts w:eastAsiaTheme="minorHAnsi" w:cstheme="minorBidi"/>
          <w:sz w:val="20"/>
          <w:szCs w:val="22"/>
          <w:lang w:val="ro-RO"/>
        </w:rPr>
        <w:t>Pro</w:t>
      </w:r>
      <w:r w:rsidR="00181221">
        <w:rPr>
          <w:rFonts w:eastAsiaTheme="minorHAnsi" w:cstheme="minorBidi"/>
          <w:sz w:val="20"/>
          <w:szCs w:val="22"/>
          <w:lang w:val="ro-RO"/>
        </w:rPr>
        <w:t>gnoza</w:t>
      </w:r>
      <w:r w:rsidRPr="00136C65">
        <w:rPr>
          <w:rFonts w:eastAsiaTheme="minorHAnsi" w:cstheme="minorBidi"/>
          <w:sz w:val="20"/>
          <w:szCs w:val="22"/>
          <w:lang w:val="ro-RO"/>
        </w:rPr>
        <w:t xml:space="preserve"> cererii a fost elaborata avand in vedere urmatoarele elemente si ipoteze privind populatia:</w:t>
      </w:r>
    </w:p>
    <w:p w14:paraId="65D4B35C" w14:textId="2E9D00D9" w:rsidR="00A44F21" w:rsidRPr="00136C65"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136C65">
        <w:rPr>
          <w:rStyle w:val="ui-column-title1"/>
          <w:rFonts w:ascii="Arial" w:eastAsiaTheme="minorHAnsi" w:hAnsi="Arial" w:cs="Arial"/>
          <w:sz w:val="20"/>
          <w:lang w:val="en-US"/>
        </w:rPr>
        <w:t>Nivelul</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populatiei</w:t>
      </w:r>
      <w:proofErr w:type="spellEnd"/>
      <w:r w:rsidRPr="00136C65">
        <w:rPr>
          <w:rStyle w:val="ui-column-title1"/>
          <w:rFonts w:ascii="Arial" w:eastAsiaTheme="minorHAnsi" w:hAnsi="Arial" w:cs="Arial"/>
          <w:sz w:val="20"/>
          <w:lang w:val="en-US"/>
        </w:rPr>
        <w:t xml:space="preserve"> </w:t>
      </w:r>
      <w:r w:rsidR="00181221">
        <w:rPr>
          <w:rStyle w:val="ui-column-title1"/>
          <w:rFonts w:ascii="Arial" w:eastAsiaTheme="minorHAnsi" w:hAnsi="Arial" w:cs="Arial"/>
          <w:sz w:val="20"/>
          <w:lang w:val="en-US"/>
        </w:rPr>
        <w:t xml:space="preserve">la </w:t>
      </w:r>
      <w:proofErr w:type="spellStart"/>
      <w:r w:rsidR="00181221">
        <w:rPr>
          <w:rStyle w:val="ui-column-title1"/>
          <w:rFonts w:ascii="Arial" w:eastAsiaTheme="minorHAnsi" w:hAnsi="Arial" w:cs="Arial"/>
          <w:sz w:val="20"/>
          <w:lang w:val="en-US"/>
        </w:rPr>
        <w:t>recensamantul</w:t>
      </w:r>
      <w:proofErr w:type="spellEnd"/>
      <w:r w:rsidR="00181221">
        <w:rPr>
          <w:rStyle w:val="ui-column-title1"/>
          <w:rFonts w:ascii="Arial" w:eastAsiaTheme="minorHAnsi" w:hAnsi="Arial" w:cs="Arial"/>
          <w:sz w:val="20"/>
          <w:lang w:val="en-US"/>
        </w:rPr>
        <w:t xml:space="preserve"> din </w:t>
      </w:r>
      <w:proofErr w:type="spellStart"/>
      <w:r w:rsidR="00181221">
        <w:rPr>
          <w:rStyle w:val="ui-column-title1"/>
          <w:rFonts w:ascii="Arial" w:eastAsiaTheme="minorHAnsi" w:hAnsi="Arial" w:cs="Arial"/>
          <w:sz w:val="20"/>
          <w:lang w:val="en-US"/>
        </w:rPr>
        <w:t>anul</w:t>
      </w:r>
      <w:proofErr w:type="spellEnd"/>
      <w:r w:rsidR="00181221">
        <w:rPr>
          <w:rStyle w:val="ui-column-title1"/>
          <w:rFonts w:ascii="Arial" w:eastAsiaTheme="minorHAnsi" w:hAnsi="Arial" w:cs="Arial"/>
          <w:sz w:val="20"/>
          <w:lang w:val="en-US"/>
        </w:rPr>
        <w:t xml:space="preserve"> 2011 </w:t>
      </w:r>
      <w:proofErr w:type="spellStart"/>
      <w:r w:rsidR="00181221">
        <w:rPr>
          <w:rStyle w:val="ui-column-title1"/>
          <w:rFonts w:ascii="Arial" w:eastAsiaTheme="minorHAnsi" w:hAnsi="Arial" w:cs="Arial"/>
          <w:sz w:val="20"/>
          <w:lang w:val="en-US"/>
        </w:rPr>
        <w:t>si</w:t>
      </w:r>
      <w:proofErr w:type="spellEnd"/>
      <w:r w:rsidR="00181221">
        <w:rPr>
          <w:rStyle w:val="ui-column-title1"/>
          <w:rFonts w:ascii="Arial" w:eastAsiaTheme="minorHAnsi" w:hAnsi="Arial" w:cs="Arial"/>
          <w:sz w:val="20"/>
          <w:lang w:val="en-US"/>
        </w:rPr>
        <w:t xml:space="preserve"> la </w:t>
      </w:r>
      <w:proofErr w:type="spellStart"/>
      <w:r w:rsidR="00181221">
        <w:rPr>
          <w:rStyle w:val="ui-column-title1"/>
          <w:rFonts w:ascii="Arial" w:eastAsiaTheme="minorHAnsi" w:hAnsi="Arial" w:cs="Arial"/>
          <w:sz w:val="20"/>
          <w:lang w:val="en-US"/>
        </w:rPr>
        <w:t>nivelul</w:t>
      </w:r>
      <w:proofErr w:type="spellEnd"/>
      <w:r w:rsidR="00181221">
        <w:rPr>
          <w:rStyle w:val="ui-column-title1"/>
          <w:rFonts w:ascii="Arial" w:eastAsiaTheme="minorHAnsi" w:hAnsi="Arial" w:cs="Arial"/>
          <w:sz w:val="20"/>
          <w:lang w:val="en-US"/>
        </w:rPr>
        <w:t xml:space="preserve"> </w:t>
      </w:r>
      <w:proofErr w:type="spellStart"/>
      <w:r w:rsidR="00181221">
        <w:rPr>
          <w:rStyle w:val="ui-column-title1"/>
          <w:rFonts w:ascii="Arial" w:eastAsiaTheme="minorHAnsi" w:hAnsi="Arial" w:cs="Arial"/>
          <w:sz w:val="20"/>
          <w:lang w:val="en-US"/>
        </w:rPr>
        <w:t>anului</w:t>
      </w:r>
      <w:proofErr w:type="spellEnd"/>
      <w:r w:rsidR="00181221">
        <w:rPr>
          <w:rStyle w:val="ui-column-title1"/>
          <w:rFonts w:ascii="Arial" w:eastAsiaTheme="minorHAnsi" w:hAnsi="Arial" w:cs="Arial"/>
          <w:sz w:val="20"/>
          <w:lang w:val="en-US"/>
        </w:rPr>
        <w:t xml:space="preserve"> 201</w:t>
      </w:r>
      <w:r w:rsidR="00F65D4F">
        <w:rPr>
          <w:rStyle w:val="ui-column-title1"/>
          <w:rFonts w:ascii="Arial" w:eastAsiaTheme="minorHAnsi" w:hAnsi="Arial" w:cs="Arial"/>
          <w:sz w:val="20"/>
          <w:lang w:val="en-US"/>
        </w:rPr>
        <w:t>8</w:t>
      </w:r>
      <w:r w:rsidR="00181221">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separat</w:t>
      </w:r>
      <w:proofErr w:type="spellEnd"/>
      <w:r w:rsidRPr="00136C65">
        <w:rPr>
          <w:rStyle w:val="ui-column-title1"/>
          <w:rFonts w:ascii="Arial" w:eastAsiaTheme="minorHAnsi" w:hAnsi="Arial" w:cs="Arial"/>
          <w:sz w:val="20"/>
          <w:lang w:val="en-US"/>
        </w:rPr>
        <w:t xml:space="preserve"> pe </w:t>
      </w:r>
      <w:proofErr w:type="spellStart"/>
      <w:r w:rsidR="00181221">
        <w:rPr>
          <w:rStyle w:val="ui-column-title1"/>
          <w:rFonts w:ascii="Arial" w:eastAsiaTheme="minorHAnsi" w:hAnsi="Arial" w:cs="Arial"/>
          <w:sz w:val="20"/>
          <w:lang w:val="en-US"/>
        </w:rPr>
        <w:t>fiecare</w:t>
      </w:r>
      <w:proofErr w:type="spellEnd"/>
      <w:r w:rsidR="00181221">
        <w:rPr>
          <w:rStyle w:val="ui-column-title1"/>
          <w:rFonts w:ascii="Arial" w:eastAsiaTheme="minorHAnsi" w:hAnsi="Arial" w:cs="Arial"/>
          <w:sz w:val="20"/>
          <w:lang w:val="en-US"/>
        </w:rPr>
        <w:t xml:space="preserve"> </w:t>
      </w:r>
      <w:proofErr w:type="spellStart"/>
      <w:r w:rsidR="00181221">
        <w:rPr>
          <w:rStyle w:val="ui-column-title1"/>
          <w:rFonts w:ascii="Arial" w:eastAsiaTheme="minorHAnsi" w:hAnsi="Arial" w:cs="Arial"/>
          <w:sz w:val="20"/>
          <w:lang w:val="en-US"/>
        </w:rPr>
        <w:t>localitate</w:t>
      </w:r>
      <w:proofErr w:type="spellEnd"/>
      <w:r w:rsidRPr="00136C65">
        <w:rPr>
          <w:rStyle w:val="ui-column-title1"/>
          <w:rFonts w:ascii="Arial" w:eastAsiaTheme="minorHAnsi" w:hAnsi="Arial" w:cs="Arial"/>
          <w:sz w:val="20"/>
          <w:lang w:val="en-US"/>
        </w:rPr>
        <w:t>;</w:t>
      </w:r>
    </w:p>
    <w:p w14:paraId="2BF1AED5" w14:textId="77777777" w:rsidR="00A44F21" w:rsidRPr="00136C65"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136C65">
        <w:rPr>
          <w:rStyle w:val="ui-column-title1"/>
          <w:rFonts w:ascii="Arial" w:eastAsiaTheme="minorHAnsi" w:hAnsi="Arial" w:cs="Arial"/>
          <w:sz w:val="20"/>
          <w:lang w:val="en-US"/>
        </w:rPr>
        <w:t>Dezvoltarea</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populatiei</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luand</w:t>
      </w:r>
      <w:proofErr w:type="spellEnd"/>
      <w:r w:rsidRPr="00136C65">
        <w:rPr>
          <w:rStyle w:val="ui-column-title1"/>
          <w:rFonts w:ascii="Arial" w:eastAsiaTheme="minorHAnsi" w:hAnsi="Arial" w:cs="Arial"/>
          <w:sz w:val="20"/>
          <w:lang w:val="en-US"/>
        </w:rPr>
        <w:t xml:space="preserve"> in </w:t>
      </w:r>
      <w:proofErr w:type="spellStart"/>
      <w:r w:rsidRPr="00136C65">
        <w:rPr>
          <w:rStyle w:val="ui-column-title1"/>
          <w:rFonts w:ascii="Arial" w:eastAsiaTheme="minorHAnsi" w:hAnsi="Arial" w:cs="Arial"/>
          <w:sz w:val="20"/>
          <w:lang w:val="en-US"/>
        </w:rPr>
        <w:t>considerare</w:t>
      </w:r>
      <w:proofErr w:type="spellEnd"/>
      <w:r w:rsidRPr="00136C65">
        <w:rPr>
          <w:rStyle w:val="ui-column-title1"/>
          <w:rFonts w:ascii="Arial" w:eastAsiaTheme="minorHAnsi" w:hAnsi="Arial" w:cs="Arial"/>
          <w:sz w:val="20"/>
          <w:lang w:val="en-US"/>
        </w:rPr>
        <w:t xml:space="preserve"> </w:t>
      </w:r>
      <w:proofErr w:type="spellStart"/>
      <w:r w:rsidRPr="00136C65">
        <w:rPr>
          <w:rStyle w:val="ui-column-title1"/>
          <w:rFonts w:ascii="Arial" w:eastAsiaTheme="minorHAnsi" w:hAnsi="Arial" w:cs="Arial"/>
          <w:sz w:val="20"/>
          <w:lang w:val="en-US"/>
        </w:rPr>
        <w:t>prognoza</w:t>
      </w:r>
      <w:proofErr w:type="spellEnd"/>
      <w:r w:rsidRPr="00136C65">
        <w:rPr>
          <w:rStyle w:val="ui-column-title1"/>
          <w:rFonts w:ascii="Arial" w:eastAsiaTheme="minorHAnsi" w:hAnsi="Arial" w:cs="Arial"/>
          <w:sz w:val="20"/>
          <w:lang w:val="en-US"/>
        </w:rPr>
        <w:t xml:space="preserve"> </w:t>
      </w:r>
      <w:proofErr w:type="spellStart"/>
      <w:r w:rsidR="00181221">
        <w:rPr>
          <w:rStyle w:val="ui-column-title1"/>
          <w:rFonts w:ascii="Arial" w:eastAsiaTheme="minorHAnsi" w:hAnsi="Arial" w:cs="Arial"/>
          <w:sz w:val="20"/>
          <w:lang w:val="en-US"/>
        </w:rPr>
        <w:t>emisa</w:t>
      </w:r>
      <w:proofErr w:type="spellEnd"/>
      <w:r w:rsidR="00181221">
        <w:rPr>
          <w:rStyle w:val="ui-column-title1"/>
          <w:rFonts w:ascii="Arial" w:eastAsiaTheme="minorHAnsi" w:hAnsi="Arial" w:cs="Arial"/>
          <w:sz w:val="20"/>
          <w:lang w:val="en-US"/>
        </w:rPr>
        <w:t xml:space="preserve"> de </w:t>
      </w:r>
      <w:proofErr w:type="spellStart"/>
      <w:r w:rsidR="00181221">
        <w:rPr>
          <w:rStyle w:val="ui-column-title1"/>
          <w:rFonts w:ascii="Arial" w:eastAsiaTheme="minorHAnsi" w:hAnsi="Arial" w:cs="Arial"/>
          <w:sz w:val="20"/>
          <w:lang w:val="en-US"/>
        </w:rPr>
        <w:t>Institutul</w:t>
      </w:r>
      <w:proofErr w:type="spellEnd"/>
      <w:r w:rsidR="00181221">
        <w:rPr>
          <w:rStyle w:val="ui-column-title1"/>
          <w:rFonts w:ascii="Arial" w:eastAsiaTheme="minorHAnsi" w:hAnsi="Arial" w:cs="Arial"/>
          <w:sz w:val="20"/>
          <w:lang w:val="en-US"/>
        </w:rPr>
        <w:t xml:space="preserve"> National de </w:t>
      </w:r>
      <w:proofErr w:type="spellStart"/>
      <w:r w:rsidR="00181221">
        <w:rPr>
          <w:rStyle w:val="ui-column-title1"/>
          <w:rFonts w:ascii="Arial" w:eastAsiaTheme="minorHAnsi" w:hAnsi="Arial" w:cs="Arial"/>
          <w:sz w:val="20"/>
          <w:lang w:val="en-US"/>
        </w:rPr>
        <w:t>Statisitica</w:t>
      </w:r>
      <w:proofErr w:type="spellEnd"/>
      <w:r w:rsidRPr="00136C65">
        <w:rPr>
          <w:rStyle w:val="ui-column-title1"/>
          <w:rFonts w:ascii="Arial" w:eastAsiaTheme="minorHAnsi" w:hAnsi="Arial" w:cs="Arial"/>
          <w:sz w:val="20"/>
          <w:lang w:val="en-US"/>
        </w:rPr>
        <w:t>.</w:t>
      </w:r>
    </w:p>
    <w:p w14:paraId="71CCF61F" w14:textId="77777777" w:rsidR="00181221" w:rsidRDefault="00181221" w:rsidP="00136C65">
      <w:pPr>
        <w:spacing w:line="320" w:lineRule="atLeast"/>
        <w:jc w:val="both"/>
        <w:rPr>
          <w:rFonts w:eastAsiaTheme="minorHAnsi" w:cstheme="minorBidi"/>
          <w:sz w:val="20"/>
          <w:szCs w:val="22"/>
          <w:lang w:val="ro-RO"/>
        </w:rPr>
      </w:pPr>
    </w:p>
    <w:p w14:paraId="5F0AEDCF" w14:textId="77777777" w:rsidR="00181221" w:rsidRDefault="00181221" w:rsidP="00136C65">
      <w:pPr>
        <w:spacing w:line="320" w:lineRule="atLeast"/>
        <w:jc w:val="both"/>
        <w:rPr>
          <w:rFonts w:eastAsiaTheme="minorHAnsi" w:cstheme="minorBidi"/>
          <w:sz w:val="20"/>
          <w:szCs w:val="22"/>
          <w:lang w:val="ro-RO"/>
        </w:rPr>
      </w:pPr>
      <w:r w:rsidRPr="00181221">
        <w:rPr>
          <w:rFonts w:eastAsiaTheme="minorHAnsi" w:cstheme="minorBidi"/>
          <w:sz w:val="20"/>
          <w:szCs w:val="22"/>
          <w:lang w:val="ro-RO"/>
        </w:rPr>
        <w:t xml:space="preserve">Populatia judetului Gorj a fost la data ultimului recensamant realizat in anul 2011 de catre Institutul National de Statistica de 341.594 locuitori, din care 154.514 locuitori in mediul urban.  Pe total judet in ultimii ani s-a inregistrat o tendinta de scadere a populatiei, mai accentuata in mediul urban fata de rural. </w:t>
      </w:r>
    </w:p>
    <w:p w14:paraId="4152036D" w14:textId="77777777" w:rsidR="000576BF" w:rsidRDefault="000576BF" w:rsidP="00136C65">
      <w:pPr>
        <w:spacing w:line="320" w:lineRule="atLeast"/>
        <w:jc w:val="both"/>
        <w:rPr>
          <w:rFonts w:eastAsiaTheme="minorHAnsi" w:cstheme="minorBidi"/>
          <w:sz w:val="20"/>
          <w:szCs w:val="22"/>
          <w:lang w:val="ro-RO"/>
        </w:rPr>
      </w:pPr>
    </w:p>
    <w:p w14:paraId="05A818E7" w14:textId="77777777" w:rsidR="0094137F" w:rsidRPr="00200E9D" w:rsidRDefault="0094137F" w:rsidP="0094137F">
      <w:pPr>
        <w:spacing w:after="160" w:line="256" w:lineRule="auto"/>
        <w:jc w:val="both"/>
        <w:rPr>
          <w:rFonts w:cs="Arial"/>
          <w:sz w:val="20"/>
          <w:lang w:val="ro-RO" w:eastAsia="en-GB"/>
        </w:rPr>
      </w:pPr>
      <w:r w:rsidRPr="00200E9D">
        <w:rPr>
          <w:rFonts w:cs="Arial"/>
          <w:sz w:val="20"/>
          <w:lang w:val="ro-RO" w:eastAsia="en-GB"/>
        </w:rPr>
        <w:t>Pentru evolutia viitoare a populatiei s-a avut in vedere prognoza emise de catre Institutul National de Statistica in cadrul raportului “Proiectarea populatiei Romaniei, in profil teritorial, la orizontul anului 2060” emisa in 2017</w:t>
      </w:r>
      <w:r>
        <w:rPr>
          <w:rFonts w:cs="Arial"/>
          <w:sz w:val="20"/>
          <w:lang w:val="ro-RO" w:eastAsia="en-GB"/>
        </w:rPr>
        <w:t>. P</w:t>
      </w:r>
      <w:r w:rsidRPr="00200E9D">
        <w:rPr>
          <w:rFonts w:cs="Arial"/>
          <w:sz w:val="20"/>
          <w:lang w:val="ro-RO" w:eastAsia="en-GB"/>
        </w:rPr>
        <w:t>rognoza populatie a fost realizata considerand urmatoarele elemente metodologice:</w:t>
      </w:r>
    </w:p>
    <w:p w14:paraId="1CD017A2" w14:textId="77777777" w:rsidR="0094137F" w:rsidRPr="00200E9D" w:rsidRDefault="0094137F" w:rsidP="0094137F">
      <w:pPr>
        <w:numPr>
          <w:ilvl w:val="0"/>
          <w:numId w:val="40"/>
        </w:numPr>
        <w:spacing w:after="200" w:line="276" w:lineRule="auto"/>
        <w:jc w:val="both"/>
        <w:rPr>
          <w:sz w:val="20"/>
          <w:lang w:val="en-US"/>
        </w:rPr>
      </w:pPr>
      <w:r w:rsidRPr="00200E9D">
        <w:rPr>
          <w:sz w:val="20"/>
          <w:lang w:val="en-US"/>
        </w:rPr>
        <w:t xml:space="preserve">S-a </w:t>
      </w:r>
      <w:proofErr w:type="spellStart"/>
      <w:r w:rsidRPr="00200E9D">
        <w:rPr>
          <w:sz w:val="20"/>
          <w:lang w:val="en-US"/>
        </w:rPr>
        <w:t>pornit</w:t>
      </w:r>
      <w:proofErr w:type="spellEnd"/>
      <w:r w:rsidRPr="00200E9D">
        <w:rPr>
          <w:sz w:val="20"/>
          <w:lang w:val="en-US"/>
        </w:rPr>
        <w:t xml:space="preserve"> de la </w:t>
      </w:r>
      <w:proofErr w:type="spellStart"/>
      <w:r w:rsidRPr="00200E9D">
        <w:rPr>
          <w:sz w:val="20"/>
          <w:lang w:val="en-US"/>
        </w:rPr>
        <w:t>populația</w:t>
      </w:r>
      <w:proofErr w:type="spellEnd"/>
      <w:r w:rsidRPr="00200E9D">
        <w:rPr>
          <w:sz w:val="20"/>
          <w:lang w:val="en-US"/>
        </w:rPr>
        <w:t xml:space="preserve"> </w:t>
      </w:r>
      <w:proofErr w:type="spellStart"/>
      <w:r w:rsidRPr="00200E9D">
        <w:rPr>
          <w:sz w:val="20"/>
          <w:lang w:val="en-US"/>
        </w:rPr>
        <w:t>rezidentă</w:t>
      </w:r>
      <w:proofErr w:type="spellEnd"/>
      <w:r w:rsidRPr="00200E9D">
        <w:rPr>
          <w:sz w:val="20"/>
          <w:lang w:val="en-US"/>
        </w:rPr>
        <w:t xml:space="preserve"> </w:t>
      </w:r>
      <w:proofErr w:type="spellStart"/>
      <w:r w:rsidRPr="00200E9D">
        <w:rPr>
          <w:sz w:val="20"/>
          <w:lang w:val="en-US"/>
        </w:rPr>
        <w:t>înregistrată</w:t>
      </w:r>
      <w:proofErr w:type="spellEnd"/>
      <w:r w:rsidRPr="00200E9D">
        <w:rPr>
          <w:sz w:val="20"/>
          <w:lang w:val="en-US"/>
        </w:rPr>
        <w:t xml:space="preserve"> </w:t>
      </w:r>
      <w:proofErr w:type="spellStart"/>
      <w:r w:rsidRPr="00200E9D">
        <w:rPr>
          <w:sz w:val="20"/>
          <w:lang w:val="en-US"/>
        </w:rPr>
        <w:t>în</w:t>
      </w:r>
      <w:proofErr w:type="spellEnd"/>
      <w:r w:rsidRPr="00200E9D">
        <w:rPr>
          <w:sz w:val="20"/>
          <w:lang w:val="en-US"/>
        </w:rPr>
        <w:t xml:space="preserve"> </w:t>
      </w:r>
      <w:proofErr w:type="spellStart"/>
      <w:r w:rsidRPr="00200E9D">
        <w:rPr>
          <w:sz w:val="20"/>
          <w:lang w:val="en-US"/>
        </w:rPr>
        <w:t>localități</w:t>
      </w:r>
      <w:proofErr w:type="spellEnd"/>
      <w:r w:rsidRPr="00200E9D">
        <w:rPr>
          <w:sz w:val="20"/>
          <w:lang w:val="en-US"/>
        </w:rPr>
        <w:t xml:space="preserve"> la </w:t>
      </w:r>
      <w:proofErr w:type="spellStart"/>
      <w:r w:rsidRPr="00200E9D">
        <w:rPr>
          <w:sz w:val="20"/>
          <w:lang w:val="en-US"/>
        </w:rPr>
        <w:t>recensământul</w:t>
      </w:r>
      <w:proofErr w:type="spellEnd"/>
      <w:r w:rsidRPr="00200E9D">
        <w:rPr>
          <w:sz w:val="20"/>
          <w:lang w:val="en-US"/>
        </w:rPr>
        <w:t xml:space="preserve"> din </w:t>
      </w:r>
      <w:proofErr w:type="spellStart"/>
      <w:r w:rsidRPr="00200E9D">
        <w:rPr>
          <w:sz w:val="20"/>
          <w:lang w:val="en-US"/>
        </w:rPr>
        <w:t>anul</w:t>
      </w:r>
      <w:proofErr w:type="spellEnd"/>
      <w:r w:rsidRPr="00200E9D">
        <w:rPr>
          <w:sz w:val="20"/>
          <w:lang w:val="en-US"/>
        </w:rPr>
        <w:t xml:space="preserve"> 2011;</w:t>
      </w:r>
    </w:p>
    <w:p w14:paraId="762760CA" w14:textId="565CB01C" w:rsidR="0094137F" w:rsidRPr="00200E9D" w:rsidRDefault="0094137F" w:rsidP="0094137F">
      <w:pPr>
        <w:numPr>
          <w:ilvl w:val="0"/>
          <w:numId w:val="40"/>
        </w:numPr>
        <w:spacing w:after="200" w:line="276" w:lineRule="auto"/>
        <w:jc w:val="both"/>
        <w:rPr>
          <w:sz w:val="20"/>
          <w:lang w:val="en-US"/>
        </w:rPr>
      </w:pPr>
      <w:proofErr w:type="spellStart"/>
      <w:r w:rsidRPr="00200E9D">
        <w:rPr>
          <w:sz w:val="20"/>
          <w:lang w:val="en-US"/>
        </w:rPr>
        <w:t>Pentru</w:t>
      </w:r>
      <w:proofErr w:type="spellEnd"/>
      <w:r w:rsidRPr="00200E9D">
        <w:rPr>
          <w:sz w:val="20"/>
          <w:lang w:val="en-US"/>
        </w:rPr>
        <w:t xml:space="preserve"> </w:t>
      </w:r>
      <w:proofErr w:type="spellStart"/>
      <w:r w:rsidRPr="00200E9D">
        <w:rPr>
          <w:sz w:val="20"/>
          <w:lang w:val="en-US"/>
        </w:rPr>
        <w:t>perioada</w:t>
      </w:r>
      <w:proofErr w:type="spellEnd"/>
      <w:r w:rsidRPr="00200E9D">
        <w:rPr>
          <w:sz w:val="20"/>
          <w:lang w:val="en-US"/>
        </w:rPr>
        <w:t xml:space="preserve"> 2012 - 201</w:t>
      </w:r>
      <w:r w:rsidR="00F65D4F">
        <w:rPr>
          <w:sz w:val="20"/>
          <w:lang w:val="en-US"/>
        </w:rPr>
        <w:t>8</w:t>
      </w:r>
      <w:r w:rsidRPr="00200E9D">
        <w:rPr>
          <w:sz w:val="20"/>
          <w:lang w:val="en-US"/>
        </w:rPr>
        <w:t xml:space="preserve"> s-a </w:t>
      </w:r>
      <w:proofErr w:type="spellStart"/>
      <w:r w:rsidRPr="00200E9D">
        <w:rPr>
          <w:sz w:val="20"/>
          <w:lang w:val="en-US"/>
        </w:rPr>
        <w:t>analizat</w:t>
      </w:r>
      <w:proofErr w:type="spellEnd"/>
      <w:r w:rsidRPr="00200E9D">
        <w:rPr>
          <w:sz w:val="20"/>
          <w:lang w:val="en-US"/>
        </w:rPr>
        <w:t xml:space="preserve"> </w:t>
      </w:r>
      <w:proofErr w:type="spellStart"/>
      <w:r w:rsidRPr="00200E9D">
        <w:rPr>
          <w:sz w:val="20"/>
          <w:lang w:val="en-US"/>
        </w:rPr>
        <w:t>tendința</w:t>
      </w:r>
      <w:proofErr w:type="spellEnd"/>
      <w:r w:rsidRPr="00200E9D">
        <w:rPr>
          <w:sz w:val="20"/>
          <w:lang w:val="en-US"/>
        </w:rPr>
        <w:t xml:space="preserve"> </w:t>
      </w:r>
      <w:proofErr w:type="spellStart"/>
      <w:r w:rsidRPr="00200E9D">
        <w:rPr>
          <w:sz w:val="20"/>
          <w:lang w:val="en-US"/>
        </w:rPr>
        <w:t>evoluției</w:t>
      </w:r>
      <w:proofErr w:type="spellEnd"/>
      <w:r w:rsidRPr="00200E9D">
        <w:rPr>
          <w:sz w:val="20"/>
          <w:lang w:val="en-US"/>
        </w:rPr>
        <w:t xml:space="preserve"> </w:t>
      </w:r>
      <w:proofErr w:type="spellStart"/>
      <w:r w:rsidRPr="00200E9D">
        <w:rPr>
          <w:sz w:val="20"/>
          <w:lang w:val="en-US"/>
        </w:rPr>
        <w:t>populației</w:t>
      </w:r>
      <w:proofErr w:type="spellEnd"/>
      <w:r w:rsidRPr="00200E9D">
        <w:rPr>
          <w:sz w:val="20"/>
          <w:lang w:val="en-US"/>
        </w:rPr>
        <w:t xml:space="preserve"> urbane </w:t>
      </w:r>
      <w:proofErr w:type="spellStart"/>
      <w:r w:rsidRPr="00200E9D">
        <w:rPr>
          <w:sz w:val="20"/>
          <w:lang w:val="en-US"/>
        </w:rPr>
        <w:t>și</w:t>
      </w:r>
      <w:proofErr w:type="spellEnd"/>
      <w:r w:rsidRPr="00200E9D">
        <w:rPr>
          <w:sz w:val="20"/>
          <w:lang w:val="en-US"/>
        </w:rPr>
        <w:t xml:space="preserve"> </w:t>
      </w:r>
      <w:proofErr w:type="spellStart"/>
      <w:r w:rsidRPr="00200E9D">
        <w:rPr>
          <w:sz w:val="20"/>
          <w:lang w:val="en-US"/>
        </w:rPr>
        <w:t>rurale</w:t>
      </w:r>
      <w:proofErr w:type="spellEnd"/>
      <w:r w:rsidRPr="00200E9D">
        <w:rPr>
          <w:sz w:val="20"/>
          <w:lang w:val="en-US"/>
        </w:rPr>
        <w:t xml:space="preserve"> din </w:t>
      </w:r>
      <w:proofErr w:type="spellStart"/>
      <w:r w:rsidRPr="00200E9D">
        <w:rPr>
          <w:sz w:val="20"/>
          <w:lang w:val="en-US"/>
        </w:rPr>
        <w:t>județul</w:t>
      </w:r>
      <w:proofErr w:type="spellEnd"/>
      <w:r w:rsidRPr="00200E9D">
        <w:rPr>
          <w:sz w:val="20"/>
          <w:lang w:val="en-US"/>
        </w:rPr>
        <w:t xml:space="preserve"> </w:t>
      </w:r>
      <w:proofErr w:type="spellStart"/>
      <w:r>
        <w:rPr>
          <w:sz w:val="20"/>
          <w:lang w:val="en-US"/>
        </w:rPr>
        <w:t>Gorj</w:t>
      </w:r>
      <w:proofErr w:type="spellEnd"/>
      <w:r w:rsidRPr="00200E9D">
        <w:rPr>
          <w:sz w:val="20"/>
          <w:lang w:val="en-US"/>
        </w:rPr>
        <w:t xml:space="preserve"> (conform INS) </w:t>
      </w:r>
      <w:proofErr w:type="spellStart"/>
      <w:r w:rsidRPr="00200E9D">
        <w:rPr>
          <w:sz w:val="20"/>
          <w:lang w:val="en-US"/>
        </w:rPr>
        <w:t>și</w:t>
      </w:r>
      <w:proofErr w:type="spellEnd"/>
      <w:r w:rsidRPr="00200E9D">
        <w:rPr>
          <w:sz w:val="20"/>
          <w:lang w:val="en-US"/>
        </w:rPr>
        <w:t xml:space="preserve"> s-a </w:t>
      </w:r>
      <w:proofErr w:type="spellStart"/>
      <w:r w:rsidRPr="00200E9D">
        <w:rPr>
          <w:sz w:val="20"/>
          <w:lang w:val="en-US"/>
        </w:rPr>
        <w:t>aplicat</w:t>
      </w:r>
      <w:proofErr w:type="spellEnd"/>
      <w:r w:rsidRPr="00200E9D">
        <w:rPr>
          <w:sz w:val="20"/>
          <w:lang w:val="en-US"/>
        </w:rPr>
        <w:t xml:space="preserve"> </w:t>
      </w:r>
      <w:proofErr w:type="spellStart"/>
      <w:r w:rsidRPr="00200E9D">
        <w:rPr>
          <w:sz w:val="20"/>
          <w:lang w:val="en-US"/>
        </w:rPr>
        <w:t>factorul</w:t>
      </w:r>
      <w:proofErr w:type="spellEnd"/>
      <w:r w:rsidRPr="00200E9D">
        <w:rPr>
          <w:sz w:val="20"/>
          <w:lang w:val="en-US"/>
        </w:rPr>
        <w:t xml:space="preserve"> de </w:t>
      </w:r>
      <w:proofErr w:type="spellStart"/>
      <w:r w:rsidRPr="00200E9D">
        <w:rPr>
          <w:sz w:val="20"/>
          <w:lang w:val="en-US"/>
        </w:rPr>
        <w:t>scădere</w:t>
      </w:r>
      <w:proofErr w:type="spellEnd"/>
      <w:r w:rsidRPr="00200E9D">
        <w:rPr>
          <w:sz w:val="20"/>
          <w:lang w:val="en-US"/>
        </w:rPr>
        <w:t xml:space="preserve"> </w:t>
      </w:r>
      <w:proofErr w:type="spellStart"/>
      <w:r w:rsidRPr="00200E9D">
        <w:rPr>
          <w:sz w:val="20"/>
          <w:lang w:val="en-US"/>
        </w:rPr>
        <w:t>pentru</w:t>
      </w:r>
      <w:proofErr w:type="spellEnd"/>
      <w:r w:rsidRPr="00200E9D">
        <w:rPr>
          <w:sz w:val="20"/>
          <w:lang w:val="en-US"/>
        </w:rPr>
        <w:t xml:space="preserve"> </w:t>
      </w:r>
      <w:proofErr w:type="spellStart"/>
      <w:r w:rsidRPr="00200E9D">
        <w:rPr>
          <w:sz w:val="20"/>
          <w:lang w:val="en-US"/>
        </w:rPr>
        <w:t>localitățile</w:t>
      </w:r>
      <w:proofErr w:type="spellEnd"/>
      <w:r w:rsidRPr="00200E9D">
        <w:rPr>
          <w:sz w:val="20"/>
          <w:lang w:val="en-US"/>
        </w:rPr>
        <w:t xml:space="preserve"> urbane </w:t>
      </w:r>
      <w:proofErr w:type="spellStart"/>
      <w:r w:rsidRPr="00200E9D">
        <w:rPr>
          <w:sz w:val="20"/>
          <w:lang w:val="en-US"/>
        </w:rPr>
        <w:t>si</w:t>
      </w:r>
      <w:proofErr w:type="spellEnd"/>
      <w:r w:rsidRPr="00200E9D">
        <w:rPr>
          <w:sz w:val="20"/>
          <w:lang w:val="en-US"/>
        </w:rPr>
        <w:t xml:space="preserve"> </w:t>
      </w:r>
      <w:proofErr w:type="spellStart"/>
      <w:r w:rsidRPr="00200E9D">
        <w:rPr>
          <w:sz w:val="20"/>
          <w:lang w:val="en-US"/>
        </w:rPr>
        <w:t>rurale</w:t>
      </w:r>
      <w:proofErr w:type="spellEnd"/>
      <w:r w:rsidRPr="00200E9D">
        <w:rPr>
          <w:sz w:val="20"/>
          <w:lang w:val="en-US"/>
        </w:rPr>
        <w:t>;</w:t>
      </w:r>
    </w:p>
    <w:p w14:paraId="5FB91566" w14:textId="77777777" w:rsidR="0094137F" w:rsidRPr="00200E9D" w:rsidRDefault="0094137F" w:rsidP="0094137F">
      <w:pPr>
        <w:numPr>
          <w:ilvl w:val="0"/>
          <w:numId w:val="40"/>
        </w:numPr>
        <w:spacing w:after="200" w:line="276" w:lineRule="auto"/>
        <w:jc w:val="both"/>
        <w:rPr>
          <w:sz w:val="20"/>
          <w:lang w:val="en-US"/>
        </w:rPr>
      </w:pPr>
      <w:proofErr w:type="spellStart"/>
      <w:r w:rsidRPr="00200E9D">
        <w:rPr>
          <w:sz w:val="20"/>
          <w:lang w:val="en-US"/>
        </w:rPr>
        <w:t>Pentru</w:t>
      </w:r>
      <w:proofErr w:type="spellEnd"/>
      <w:r w:rsidRPr="00200E9D">
        <w:rPr>
          <w:sz w:val="20"/>
          <w:lang w:val="en-US"/>
        </w:rPr>
        <w:t xml:space="preserve"> </w:t>
      </w:r>
      <w:proofErr w:type="spellStart"/>
      <w:r w:rsidRPr="00200E9D">
        <w:rPr>
          <w:sz w:val="20"/>
          <w:lang w:val="en-US"/>
        </w:rPr>
        <w:t>perioada</w:t>
      </w:r>
      <w:proofErr w:type="spellEnd"/>
      <w:r w:rsidRPr="00200E9D">
        <w:rPr>
          <w:sz w:val="20"/>
          <w:lang w:val="en-US"/>
        </w:rPr>
        <w:t xml:space="preserve"> 2019 - 2060 s-a </w:t>
      </w:r>
      <w:proofErr w:type="spellStart"/>
      <w:r w:rsidRPr="00200E9D">
        <w:rPr>
          <w:sz w:val="20"/>
          <w:lang w:val="en-US"/>
        </w:rPr>
        <w:t>considerat</w:t>
      </w:r>
      <w:proofErr w:type="spellEnd"/>
      <w:r w:rsidRPr="00200E9D">
        <w:rPr>
          <w:sz w:val="20"/>
          <w:lang w:val="en-US"/>
        </w:rPr>
        <w:t xml:space="preserve"> </w:t>
      </w:r>
      <w:proofErr w:type="spellStart"/>
      <w:r w:rsidRPr="00200E9D">
        <w:rPr>
          <w:sz w:val="20"/>
          <w:lang w:val="en-US"/>
        </w:rPr>
        <w:t>trendul</w:t>
      </w:r>
      <w:proofErr w:type="spellEnd"/>
      <w:r w:rsidRPr="00200E9D">
        <w:rPr>
          <w:sz w:val="20"/>
          <w:lang w:val="en-US"/>
        </w:rPr>
        <w:t xml:space="preserve"> conform </w:t>
      </w:r>
      <w:proofErr w:type="spellStart"/>
      <w:r w:rsidRPr="00200E9D">
        <w:rPr>
          <w:sz w:val="20"/>
          <w:lang w:val="en-US"/>
        </w:rPr>
        <w:t>prognozei</w:t>
      </w:r>
      <w:proofErr w:type="spellEnd"/>
      <w:r w:rsidRPr="00200E9D">
        <w:rPr>
          <w:sz w:val="20"/>
          <w:lang w:val="en-US"/>
        </w:rPr>
        <w:t xml:space="preserve"> </w:t>
      </w:r>
      <w:proofErr w:type="spellStart"/>
      <w:r w:rsidRPr="00200E9D">
        <w:rPr>
          <w:sz w:val="20"/>
          <w:lang w:val="en-US"/>
        </w:rPr>
        <w:t>emise</w:t>
      </w:r>
      <w:proofErr w:type="spellEnd"/>
      <w:r w:rsidRPr="00200E9D">
        <w:rPr>
          <w:sz w:val="20"/>
          <w:lang w:val="en-US"/>
        </w:rPr>
        <w:t xml:space="preserve"> de INS (</w:t>
      </w:r>
      <w:proofErr w:type="spellStart"/>
      <w:r w:rsidRPr="00200E9D">
        <w:rPr>
          <w:sz w:val="20"/>
          <w:lang w:val="en-US"/>
        </w:rPr>
        <w:t>varianta</w:t>
      </w:r>
      <w:proofErr w:type="spellEnd"/>
      <w:r w:rsidRPr="00200E9D">
        <w:rPr>
          <w:sz w:val="20"/>
          <w:lang w:val="en-US"/>
        </w:rPr>
        <w:t xml:space="preserve"> </w:t>
      </w:r>
      <w:proofErr w:type="spellStart"/>
      <w:r>
        <w:rPr>
          <w:sz w:val="20"/>
          <w:lang w:val="en-US"/>
        </w:rPr>
        <w:t>medie</w:t>
      </w:r>
      <w:proofErr w:type="spellEnd"/>
      <w:r w:rsidRPr="00200E9D">
        <w:rPr>
          <w:sz w:val="20"/>
          <w:lang w:val="en-US"/>
        </w:rPr>
        <w:t xml:space="preserve">) </w:t>
      </w:r>
      <w:proofErr w:type="spellStart"/>
      <w:r w:rsidRPr="00200E9D">
        <w:rPr>
          <w:sz w:val="20"/>
          <w:lang w:val="en-US"/>
        </w:rPr>
        <w:t>si</w:t>
      </w:r>
      <w:proofErr w:type="spellEnd"/>
      <w:r w:rsidRPr="00200E9D">
        <w:rPr>
          <w:sz w:val="20"/>
          <w:lang w:val="en-US"/>
        </w:rPr>
        <w:t xml:space="preserve"> s-a </w:t>
      </w:r>
      <w:proofErr w:type="spellStart"/>
      <w:r w:rsidRPr="00200E9D">
        <w:rPr>
          <w:sz w:val="20"/>
          <w:lang w:val="en-US"/>
        </w:rPr>
        <w:t>aplicat</w:t>
      </w:r>
      <w:proofErr w:type="spellEnd"/>
      <w:r w:rsidRPr="00200E9D">
        <w:rPr>
          <w:sz w:val="20"/>
          <w:lang w:val="en-US"/>
        </w:rPr>
        <w:t xml:space="preserve"> </w:t>
      </w:r>
      <w:proofErr w:type="spellStart"/>
      <w:r w:rsidRPr="00200E9D">
        <w:rPr>
          <w:sz w:val="20"/>
          <w:lang w:val="en-US"/>
        </w:rPr>
        <w:t>acel</w:t>
      </w:r>
      <w:proofErr w:type="spellEnd"/>
      <w:r w:rsidRPr="00200E9D">
        <w:rPr>
          <w:sz w:val="20"/>
          <w:lang w:val="en-US"/>
        </w:rPr>
        <w:t xml:space="preserve"> factor de </w:t>
      </w:r>
      <w:proofErr w:type="spellStart"/>
      <w:r w:rsidRPr="00200E9D">
        <w:rPr>
          <w:sz w:val="20"/>
          <w:lang w:val="en-US"/>
        </w:rPr>
        <w:t>ajustare</w:t>
      </w:r>
      <w:proofErr w:type="spellEnd"/>
      <w:r w:rsidRPr="00200E9D">
        <w:rPr>
          <w:sz w:val="20"/>
          <w:lang w:val="en-US"/>
        </w:rPr>
        <w:t xml:space="preserve"> </w:t>
      </w:r>
      <w:proofErr w:type="spellStart"/>
      <w:r w:rsidRPr="00200E9D">
        <w:rPr>
          <w:sz w:val="20"/>
          <w:lang w:val="en-US"/>
        </w:rPr>
        <w:t>localităților</w:t>
      </w:r>
      <w:proofErr w:type="spellEnd"/>
      <w:r w:rsidRPr="00200E9D">
        <w:rPr>
          <w:sz w:val="20"/>
          <w:lang w:val="en-US"/>
        </w:rPr>
        <w:t xml:space="preserve"> urbane </w:t>
      </w:r>
      <w:proofErr w:type="spellStart"/>
      <w:r w:rsidRPr="00200E9D">
        <w:rPr>
          <w:sz w:val="20"/>
          <w:lang w:val="en-US"/>
        </w:rPr>
        <w:t>și</w:t>
      </w:r>
      <w:proofErr w:type="spellEnd"/>
      <w:r w:rsidRPr="00200E9D">
        <w:rPr>
          <w:sz w:val="20"/>
          <w:lang w:val="en-US"/>
        </w:rPr>
        <w:t xml:space="preserve"> </w:t>
      </w:r>
      <w:proofErr w:type="spellStart"/>
      <w:r w:rsidRPr="00200E9D">
        <w:rPr>
          <w:sz w:val="20"/>
          <w:lang w:val="en-US"/>
        </w:rPr>
        <w:t>rurale</w:t>
      </w:r>
      <w:proofErr w:type="spellEnd"/>
      <w:r w:rsidRPr="00200E9D">
        <w:rPr>
          <w:sz w:val="20"/>
          <w:lang w:val="en-US"/>
        </w:rPr>
        <w:t xml:space="preserve"> din </w:t>
      </w:r>
      <w:proofErr w:type="spellStart"/>
      <w:r w:rsidRPr="00200E9D">
        <w:rPr>
          <w:sz w:val="20"/>
          <w:lang w:val="en-US"/>
        </w:rPr>
        <w:t>județ</w:t>
      </w:r>
      <w:proofErr w:type="spellEnd"/>
      <w:r w:rsidRPr="00200E9D">
        <w:rPr>
          <w:sz w:val="20"/>
          <w:lang w:val="en-US"/>
        </w:rPr>
        <w:t>;</w:t>
      </w:r>
    </w:p>
    <w:p w14:paraId="295C2057" w14:textId="77777777" w:rsidR="00A44F21" w:rsidRDefault="00A44F21" w:rsidP="00136C65">
      <w:pPr>
        <w:spacing w:line="320" w:lineRule="atLeast"/>
        <w:jc w:val="both"/>
        <w:rPr>
          <w:rFonts w:eastAsiaTheme="minorHAnsi" w:cstheme="minorBidi"/>
          <w:sz w:val="20"/>
          <w:szCs w:val="22"/>
          <w:lang w:val="ro-RO"/>
        </w:rPr>
      </w:pPr>
      <w:r w:rsidRPr="00136C65">
        <w:rPr>
          <w:rFonts w:eastAsiaTheme="minorHAnsi" w:cstheme="minorBidi"/>
          <w:sz w:val="20"/>
          <w:szCs w:val="22"/>
          <w:lang w:val="ro-RO"/>
        </w:rPr>
        <w:t>Evolutia cererii pentru scenariul “Cu proiect” este prezentata in tabelul urmator:</w:t>
      </w:r>
    </w:p>
    <w:p w14:paraId="4E517522" w14:textId="77777777" w:rsidR="00136C65" w:rsidRPr="00136C65" w:rsidRDefault="00136C65" w:rsidP="00136C65">
      <w:pPr>
        <w:spacing w:line="320" w:lineRule="atLeast"/>
        <w:jc w:val="both"/>
        <w:rPr>
          <w:rFonts w:eastAsiaTheme="minorHAnsi" w:cstheme="minorBidi"/>
          <w:sz w:val="20"/>
          <w:szCs w:val="22"/>
          <w:lang w:val="ro-RO"/>
        </w:rPr>
      </w:pPr>
    </w:p>
    <w:tbl>
      <w:tblPr>
        <w:tblW w:w="9715" w:type="dxa"/>
        <w:tblLayout w:type="fixed"/>
        <w:tblLook w:val="04A0" w:firstRow="1" w:lastRow="0" w:firstColumn="1" w:lastColumn="0" w:noHBand="0" w:noVBand="1"/>
      </w:tblPr>
      <w:tblGrid>
        <w:gridCol w:w="2965"/>
        <w:gridCol w:w="1260"/>
        <w:gridCol w:w="1170"/>
        <w:gridCol w:w="1080"/>
        <w:gridCol w:w="1080"/>
        <w:gridCol w:w="1080"/>
        <w:gridCol w:w="1080"/>
      </w:tblGrid>
      <w:tr w:rsidR="00B06EEA" w:rsidRPr="00136C65" w14:paraId="49893733" w14:textId="77777777" w:rsidTr="00D753BE">
        <w:trPr>
          <w:trHeight w:val="276"/>
          <w:tblHeader/>
        </w:trPr>
        <w:tc>
          <w:tcPr>
            <w:tcW w:w="2965" w:type="dxa"/>
            <w:tcBorders>
              <w:top w:val="single" w:sz="4" w:space="0" w:color="auto"/>
              <w:left w:val="single" w:sz="4" w:space="0" w:color="auto"/>
              <w:bottom w:val="single" w:sz="4" w:space="0" w:color="auto"/>
              <w:right w:val="single" w:sz="4" w:space="0" w:color="auto"/>
            </w:tcBorders>
            <w:shd w:val="clear" w:color="auto" w:fill="D7DEE5"/>
            <w:noWrap/>
            <w:vAlign w:val="bottom"/>
            <w:hideMark/>
          </w:tcPr>
          <w:bookmarkEnd w:id="58"/>
          <w:p w14:paraId="260776CA" w14:textId="77777777" w:rsidR="0049698F" w:rsidRPr="00136C65" w:rsidRDefault="0049698F" w:rsidP="0049698F">
            <w:pPr>
              <w:rPr>
                <w:rFonts w:cs="Arial"/>
                <w:b/>
                <w:bCs/>
                <w:color w:val="000000"/>
                <w:sz w:val="18"/>
                <w:szCs w:val="18"/>
                <w:lang w:val="en-US"/>
              </w:rPr>
            </w:pPr>
            <w:proofErr w:type="spellStart"/>
            <w:r w:rsidRPr="00136C65">
              <w:rPr>
                <w:rFonts w:cs="Arial"/>
                <w:b/>
                <w:bCs/>
                <w:color w:val="000000"/>
                <w:sz w:val="18"/>
                <w:szCs w:val="18"/>
                <w:lang w:val="en-US"/>
              </w:rPr>
              <w:t>Prognoza</w:t>
            </w:r>
            <w:proofErr w:type="spellEnd"/>
            <w:r w:rsidRPr="00136C65">
              <w:rPr>
                <w:rFonts w:cs="Arial"/>
                <w:b/>
                <w:bCs/>
                <w:color w:val="000000"/>
                <w:sz w:val="18"/>
                <w:szCs w:val="18"/>
                <w:lang w:val="en-US"/>
              </w:rPr>
              <w:t xml:space="preserve"> </w:t>
            </w:r>
            <w:proofErr w:type="spellStart"/>
            <w:r w:rsidRPr="00136C65">
              <w:rPr>
                <w:rFonts w:cs="Arial"/>
                <w:b/>
                <w:bCs/>
                <w:color w:val="000000"/>
                <w:sz w:val="18"/>
                <w:szCs w:val="18"/>
                <w:lang w:val="en-US"/>
              </w:rPr>
              <w:t>cererii</w:t>
            </w:r>
            <w:proofErr w:type="spellEnd"/>
          </w:p>
        </w:tc>
        <w:tc>
          <w:tcPr>
            <w:tcW w:w="1260" w:type="dxa"/>
            <w:tcBorders>
              <w:top w:val="single" w:sz="4" w:space="0" w:color="auto"/>
              <w:left w:val="nil"/>
              <w:bottom w:val="single" w:sz="4" w:space="0" w:color="auto"/>
              <w:right w:val="single" w:sz="4" w:space="0" w:color="auto"/>
            </w:tcBorders>
            <w:shd w:val="clear" w:color="auto" w:fill="D7DEE5"/>
            <w:noWrap/>
            <w:vAlign w:val="bottom"/>
            <w:hideMark/>
          </w:tcPr>
          <w:p w14:paraId="0764EA45" w14:textId="081B29F8" w:rsidR="0049698F" w:rsidRPr="00136C65" w:rsidRDefault="0049698F" w:rsidP="00D753BE">
            <w:pPr>
              <w:jc w:val="center"/>
              <w:rPr>
                <w:rFonts w:cs="Arial"/>
                <w:b/>
                <w:bCs/>
                <w:color w:val="000000"/>
                <w:sz w:val="18"/>
                <w:szCs w:val="18"/>
                <w:lang w:val="en-US"/>
              </w:rPr>
            </w:pPr>
            <w:r w:rsidRPr="00136C65">
              <w:rPr>
                <w:rFonts w:cs="Arial"/>
                <w:b/>
                <w:bCs/>
                <w:color w:val="000000"/>
                <w:sz w:val="18"/>
                <w:szCs w:val="18"/>
                <w:lang w:val="en-US"/>
              </w:rPr>
              <w:t>201</w:t>
            </w:r>
            <w:r w:rsidR="00F65D4F">
              <w:rPr>
                <w:rFonts w:cs="Arial"/>
                <w:b/>
                <w:bCs/>
                <w:color w:val="000000"/>
                <w:sz w:val="18"/>
                <w:szCs w:val="18"/>
                <w:lang w:val="en-US"/>
              </w:rPr>
              <w:t>9</w:t>
            </w:r>
          </w:p>
        </w:tc>
        <w:tc>
          <w:tcPr>
            <w:tcW w:w="1170" w:type="dxa"/>
            <w:tcBorders>
              <w:top w:val="single" w:sz="4" w:space="0" w:color="auto"/>
              <w:left w:val="nil"/>
              <w:bottom w:val="single" w:sz="4" w:space="0" w:color="auto"/>
              <w:right w:val="single" w:sz="4" w:space="0" w:color="auto"/>
            </w:tcBorders>
            <w:shd w:val="clear" w:color="auto" w:fill="D7DEE5"/>
            <w:noWrap/>
            <w:vAlign w:val="bottom"/>
            <w:hideMark/>
          </w:tcPr>
          <w:p w14:paraId="457C0619" w14:textId="77777777" w:rsidR="0049698F" w:rsidRPr="00136C65" w:rsidRDefault="00136C65" w:rsidP="00D753BE">
            <w:pPr>
              <w:jc w:val="center"/>
              <w:rPr>
                <w:rFonts w:cs="Arial"/>
                <w:b/>
                <w:bCs/>
                <w:color w:val="000000"/>
                <w:sz w:val="18"/>
                <w:szCs w:val="18"/>
                <w:lang w:val="en-US"/>
              </w:rPr>
            </w:pPr>
            <w:r>
              <w:rPr>
                <w:rFonts w:cs="Arial"/>
                <w:b/>
                <w:bCs/>
                <w:color w:val="000000"/>
                <w:sz w:val="18"/>
                <w:szCs w:val="18"/>
                <w:lang w:val="en-US"/>
              </w:rPr>
              <w:t>2020</w:t>
            </w:r>
          </w:p>
        </w:tc>
        <w:tc>
          <w:tcPr>
            <w:tcW w:w="1080" w:type="dxa"/>
            <w:tcBorders>
              <w:top w:val="single" w:sz="4" w:space="0" w:color="auto"/>
              <w:left w:val="nil"/>
              <w:bottom w:val="single" w:sz="4" w:space="0" w:color="auto"/>
              <w:right w:val="single" w:sz="4" w:space="0" w:color="auto"/>
            </w:tcBorders>
            <w:shd w:val="clear" w:color="auto" w:fill="D7DEE5"/>
            <w:noWrap/>
            <w:vAlign w:val="bottom"/>
            <w:hideMark/>
          </w:tcPr>
          <w:p w14:paraId="4202CD4A" w14:textId="63477C7D" w:rsidR="0049698F" w:rsidRPr="00136C65" w:rsidRDefault="0049698F" w:rsidP="00D753BE">
            <w:pPr>
              <w:jc w:val="center"/>
              <w:rPr>
                <w:rFonts w:cs="Arial"/>
                <w:b/>
                <w:bCs/>
                <w:color w:val="000000"/>
                <w:sz w:val="18"/>
                <w:szCs w:val="18"/>
                <w:lang w:val="en-US"/>
              </w:rPr>
            </w:pPr>
            <w:r w:rsidRPr="00136C65">
              <w:rPr>
                <w:rFonts w:cs="Arial"/>
                <w:b/>
                <w:bCs/>
                <w:color w:val="000000"/>
                <w:sz w:val="18"/>
                <w:szCs w:val="18"/>
                <w:lang w:val="en-US"/>
              </w:rPr>
              <w:t>202</w:t>
            </w:r>
            <w:r w:rsidR="00F65D4F">
              <w:rPr>
                <w:rFonts w:cs="Arial"/>
                <w:b/>
                <w:bCs/>
                <w:color w:val="000000"/>
                <w:sz w:val="18"/>
                <w:szCs w:val="18"/>
                <w:lang w:val="en-US"/>
              </w:rPr>
              <w:t>3</w:t>
            </w:r>
          </w:p>
        </w:tc>
        <w:tc>
          <w:tcPr>
            <w:tcW w:w="1080" w:type="dxa"/>
            <w:tcBorders>
              <w:top w:val="single" w:sz="4" w:space="0" w:color="auto"/>
              <w:left w:val="nil"/>
              <w:bottom w:val="single" w:sz="4" w:space="0" w:color="auto"/>
              <w:right w:val="single" w:sz="4" w:space="0" w:color="auto"/>
            </w:tcBorders>
            <w:shd w:val="clear" w:color="auto" w:fill="D7DEE5"/>
            <w:noWrap/>
            <w:vAlign w:val="bottom"/>
            <w:hideMark/>
          </w:tcPr>
          <w:p w14:paraId="008A726B" w14:textId="77777777" w:rsidR="0049698F" w:rsidRPr="00136C65" w:rsidRDefault="0049698F" w:rsidP="00D753BE">
            <w:pPr>
              <w:jc w:val="center"/>
              <w:rPr>
                <w:rFonts w:cs="Arial"/>
                <w:b/>
                <w:bCs/>
                <w:color w:val="000000"/>
                <w:sz w:val="18"/>
                <w:szCs w:val="18"/>
                <w:lang w:val="en-US"/>
              </w:rPr>
            </w:pPr>
            <w:r w:rsidRPr="00136C65">
              <w:rPr>
                <w:rFonts w:cs="Arial"/>
                <w:b/>
                <w:bCs/>
                <w:color w:val="000000"/>
                <w:sz w:val="18"/>
                <w:szCs w:val="18"/>
                <w:lang w:val="en-US"/>
              </w:rPr>
              <w:t>2031</w:t>
            </w:r>
          </w:p>
        </w:tc>
        <w:tc>
          <w:tcPr>
            <w:tcW w:w="1080" w:type="dxa"/>
            <w:tcBorders>
              <w:top w:val="single" w:sz="4" w:space="0" w:color="auto"/>
              <w:left w:val="nil"/>
              <w:bottom w:val="single" w:sz="4" w:space="0" w:color="auto"/>
              <w:right w:val="single" w:sz="4" w:space="0" w:color="auto"/>
            </w:tcBorders>
            <w:shd w:val="clear" w:color="auto" w:fill="D7DEE5"/>
            <w:noWrap/>
            <w:vAlign w:val="bottom"/>
            <w:hideMark/>
          </w:tcPr>
          <w:p w14:paraId="5A5420E0" w14:textId="77777777" w:rsidR="0049698F" w:rsidRPr="00136C65" w:rsidRDefault="0049698F" w:rsidP="00D753BE">
            <w:pPr>
              <w:jc w:val="center"/>
              <w:rPr>
                <w:rFonts w:cs="Arial"/>
                <w:b/>
                <w:bCs/>
                <w:color w:val="000000"/>
                <w:sz w:val="18"/>
                <w:szCs w:val="18"/>
                <w:lang w:val="en-US"/>
              </w:rPr>
            </w:pPr>
            <w:r w:rsidRPr="00136C65">
              <w:rPr>
                <w:rFonts w:cs="Arial"/>
                <w:b/>
                <w:bCs/>
                <w:color w:val="000000"/>
                <w:sz w:val="18"/>
                <w:szCs w:val="18"/>
                <w:lang w:val="en-US"/>
              </w:rPr>
              <w:t>2041</w:t>
            </w:r>
          </w:p>
        </w:tc>
        <w:tc>
          <w:tcPr>
            <w:tcW w:w="1080" w:type="dxa"/>
            <w:tcBorders>
              <w:top w:val="single" w:sz="4" w:space="0" w:color="auto"/>
              <w:left w:val="nil"/>
              <w:bottom w:val="single" w:sz="4" w:space="0" w:color="auto"/>
              <w:right w:val="single" w:sz="4" w:space="0" w:color="auto"/>
            </w:tcBorders>
            <w:shd w:val="clear" w:color="auto" w:fill="D7DEE5"/>
            <w:noWrap/>
            <w:vAlign w:val="bottom"/>
            <w:hideMark/>
          </w:tcPr>
          <w:p w14:paraId="687E1F72" w14:textId="63E3DFB6" w:rsidR="0049698F" w:rsidRPr="00136C65" w:rsidRDefault="0049698F" w:rsidP="00D753BE">
            <w:pPr>
              <w:jc w:val="center"/>
              <w:rPr>
                <w:rFonts w:cs="Arial"/>
                <w:b/>
                <w:bCs/>
                <w:color w:val="000000"/>
                <w:sz w:val="18"/>
                <w:szCs w:val="18"/>
                <w:lang w:val="en-US"/>
              </w:rPr>
            </w:pPr>
            <w:r w:rsidRPr="00136C65">
              <w:rPr>
                <w:rFonts w:cs="Arial"/>
                <w:b/>
                <w:bCs/>
                <w:color w:val="000000"/>
                <w:sz w:val="18"/>
                <w:szCs w:val="18"/>
                <w:lang w:val="en-US"/>
              </w:rPr>
              <w:t>204</w:t>
            </w:r>
            <w:r w:rsidR="00F65D4F">
              <w:rPr>
                <w:rFonts w:cs="Arial"/>
                <w:b/>
                <w:bCs/>
                <w:color w:val="000000"/>
                <w:sz w:val="18"/>
                <w:szCs w:val="18"/>
                <w:lang w:val="en-US"/>
              </w:rPr>
              <w:t>9</w:t>
            </w:r>
          </w:p>
        </w:tc>
      </w:tr>
      <w:tr w:rsidR="00A92F67" w:rsidRPr="00136C65" w14:paraId="0F46761D" w14:textId="77777777" w:rsidTr="00A92F67">
        <w:trPr>
          <w:trHeight w:val="276"/>
        </w:trPr>
        <w:tc>
          <w:tcPr>
            <w:tcW w:w="2965" w:type="dxa"/>
            <w:tcBorders>
              <w:top w:val="nil"/>
              <w:left w:val="single" w:sz="4" w:space="0" w:color="auto"/>
              <w:bottom w:val="single" w:sz="4" w:space="0" w:color="auto"/>
              <w:right w:val="single" w:sz="4" w:space="0" w:color="auto"/>
            </w:tcBorders>
            <w:shd w:val="clear" w:color="000000" w:fill="FFFFFF"/>
            <w:noWrap/>
            <w:vAlign w:val="bottom"/>
            <w:hideMark/>
          </w:tcPr>
          <w:p w14:paraId="301770C0" w14:textId="77777777" w:rsidR="00A92F67" w:rsidRPr="00136C65" w:rsidRDefault="00A92F67" w:rsidP="00A92F67">
            <w:pPr>
              <w:rPr>
                <w:rFonts w:cs="Arial"/>
                <w:color w:val="000000"/>
                <w:sz w:val="18"/>
                <w:szCs w:val="18"/>
                <w:lang w:val="en-US"/>
              </w:rPr>
            </w:pPr>
            <w:proofErr w:type="spellStart"/>
            <w:r w:rsidRPr="00136C65">
              <w:rPr>
                <w:rFonts w:cs="Arial"/>
                <w:color w:val="000000"/>
                <w:sz w:val="18"/>
                <w:szCs w:val="18"/>
                <w:lang w:val="en-US"/>
              </w:rPr>
              <w:t>Populatie</w:t>
            </w:r>
            <w:proofErr w:type="spellEnd"/>
            <w:r w:rsidRPr="00136C65">
              <w:rPr>
                <w:rFonts w:cs="Arial"/>
                <w:color w:val="000000"/>
                <w:sz w:val="18"/>
                <w:szCs w:val="18"/>
                <w:lang w:val="en-US"/>
              </w:rPr>
              <w:t xml:space="preserve"> </w:t>
            </w:r>
            <w:proofErr w:type="spellStart"/>
            <w:r w:rsidRPr="00136C65">
              <w:rPr>
                <w:rFonts w:cs="Arial"/>
                <w:color w:val="000000"/>
                <w:sz w:val="18"/>
                <w:szCs w:val="18"/>
                <w:lang w:val="en-US"/>
              </w:rPr>
              <w:t>totala</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0E4D4BB2" w14:textId="7A8989C0" w:rsidR="00A92F67" w:rsidRPr="00A92F67" w:rsidRDefault="00A92F67" w:rsidP="00A92F67">
            <w:pPr>
              <w:jc w:val="right"/>
              <w:rPr>
                <w:rFonts w:cs="Arial"/>
                <w:color w:val="000000"/>
                <w:sz w:val="18"/>
                <w:szCs w:val="18"/>
                <w:lang w:val="en-US"/>
              </w:rPr>
            </w:pPr>
            <w:r w:rsidRPr="00A92F67">
              <w:rPr>
                <w:rFonts w:cs="Arial"/>
                <w:color w:val="000000"/>
                <w:sz w:val="18"/>
                <w:szCs w:val="18"/>
              </w:rPr>
              <w:t>161,148</w:t>
            </w:r>
          </w:p>
        </w:tc>
        <w:tc>
          <w:tcPr>
            <w:tcW w:w="1170" w:type="dxa"/>
            <w:tcBorders>
              <w:top w:val="nil"/>
              <w:left w:val="nil"/>
              <w:bottom w:val="single" w:sz="4" w:space="0" w:color="auto"/>
              <w:right w:val="single" w:sz="4" w:space="0" w:color="auto"/>
            </w:tcBorders>
            <w:shd w:val="clear" w:color="auto" w:fill="auto"/>
            <w:noWrap/>
            <w:vAlign w:val="center"/>
            <w:hideMark/>
          </w:tcPr>
          <w:p w14:paraId="465DAC41" w14:textId="6680AF69" w:rsidR="00A92F67" w:rsidRPr="00A92F67" w:rsidRDefault="00A92F67" w:rsidP="00A92F67">
            <w:pPr>
              <w:jc w:val="right"/>
              <w:rPr>
                <w:rFonts w:cs="Arial"/>
                <w:color w:val="000000"/>
                <w:sz w:val="18"/>
                <w:szCs w:val="18"/>
              </w:rPr>
            </w:pPr>
            <w:r w:rsidRPr="00A92F67">
              <w:rPr>
                <w:rFonts w:cs="Arial"/>
                <w:color w:val="000000"/>
                <w:sz w:val="18"/>
                <w:szCs w:val="18"/>
              </w:rPr>
              <w:t>157,552</w:t>
            </w:r>
          </w:p>
        </w:tc>
        <w:tc>
          <w:tcPr>
            <w:tcW w:w="1080" w:type="dxa"/>
            <w:tcBorders>
              <w:top w:val="nil"/>
              <w:left w:val="nil"/>
              <w:bottom w:val="single" w:sz="4" w:space="0" w:color="auto"/>
              <w:right w:val="single" w:sz="4" w:space="0" w:color="auto"/>
            </w:tcBorders>
            <w:shd w:val="clear" w:color="auto" w:fill="auto"/>
            <w:noWrap/>
            <w:vAlign w:val="center"/>
            <w:hideMark/>
          </w:tcPr>
          <w:p w14:paraId="12A6031F" w14:textId="443597C4" w:rsidR="00A92F67" w:rsidRPr="00A92F67" w:rsidRDefault="00A92F67" w:rsidP="00A92F67">
            <w:pPr>
              <w:jc w:val="right"/>
              <w:rPr>
                <w:rFonts w:cs="Arial"/>
                <w:color w:val="000000"/>
                <w:sz w:val="18"/>
                <w:szCs w:val="18"/>
              </w:rPr>
            </w:pPr>
            <w:r w:rsidRPr="00A92F67">
              <w:rPr>
                <w:rFonts w:cs="Arial"/>
                <w:color w:val="000000"/>
                <w:sz w:val="18"/>
                <w:szCs w:val="18"/>
              </w:rPr>
              <w:t>155,302</w:t>
            </w:r>
          </w:p>
        </w:tc>
        <w:tc>
          <w:tcPr>
            <w:tcW w:w="1080" w:type="dxa"/>
            <w:tcBorders>
              <w:top w:val="nil"/>
              <w:left w:val="nil"/>
              <w:bottom w:val="single" w:sz="4" w:space="0" w:color="auto"/>
              <w:right w:val="single" w:sz="4" w:space="0" w:color="auto"/>
            </w:tcBorders>
            <w:shd w:val="clear" w:color="auto" w:fill="auto"/>
            <w:noWrap/>
            <w:vAlign w:val="center"/>
            <w:hideMark/>
          </w:tcPr>
          <w:p w14:paraId="05D27702" w14:textId="3041FA4C" w:rsidR="00A92F67" w:rsidRPr="00A92F67" w:rsidRDefault="00A92F67" w:rsidP="00A92F67">
            <w:pPr>
              <w:jc w:val="right"/>
              <w:rPr>
                <w:rFonts w:cs="Arial"/>
                <w:color w:val="000000"/>
                <w:sz w:val="18"/>
                <w:szCs w:val="18"/>
              </w:rPr>
            </w:pPr>
            <w:r w:rsidRPr="00A92F67">
              <w:rPr>
                <w:rFonts w:cs="Arial"/>
                <w:color w:val="000000"/>
                <w:sz w:val="18"/>
                <w:szCs w:val="18"/>
              </w:rPr>
              <w:t>136,644</w:t>
            </w:r>
          </w:p>
        </w:tc>
        <w:tc>
          <w:tcPr>
            <w:tcW w:w="1080" w:type="dxa"/>
            <w:tcBorders>
              <w:top w:val="nil"/>
              <w:left w:val="nil"/>
              <w:bottom w:val="single" w:sz="4" w:space="0" w:color="auto"/>
              <w:right w:val="single" w:sz="4" w:space="0" w:color="auto"/>
            </w:tcBorders>
            <w:shd w:val="clear" w:color="auto" w:fill="auto"/>
            <w:noWrap/>
            <w:vAlign w:val="center"/>
            <w:hideMark/>
          </w:tcPr>
          <w:p w14:paraId="762C4AC9" w14:textId="6F0B73A4" w:rsidR="00A92F67" w:rsidRPr="00A92F67" w:rsidRDefault="00A92F67" w:rsidP="00A92F67">
            <w:pPr>
              <w:jc w:val="right"/>
              <w:rPr>
                <w:rFonts w:cs="Arial"/>
                <w:color w:val="000000"/>
                <w:sz w:val="18"/>
                <w:szCs w:val="18"/>
              </w:rPr>
            </w:pPr>
            <w:r w:rsidRPr="00A92F67">
              <w:rPr>
                <w:rFonts w:cs="Arial"/>
                <w:color w:val="000000"/>
                <w:sz w:val="18"/>
                <w:szCs w:val="18"/>
              </w:rPr>
              <w:t>114,449</w:t>
            </w:r>
          </w:p>
        </w:tc>
        <w:tc>
          <w:tcPr>
            <w:tcW w:w="1080" w:type="dxa"/>
            <w:tcBorders>
              <w:top w:val="nil"/>
              <w:left w:val="nil"/>
              <w:bottom w:val="single" w:sz="4" w:space="0" w:color="auto"/>
              <w:right w:val="single" w:sz="4" w:space="0" w:color="auto"/>
            </w:tcBorders>
            <w:shd w:val="clear" w:color="auto" w:fill="auto"/>
            <w:noWrap/>
            <w:vAlign w:val="center"/>
            <w:hideMark/>
          </w:tcPr>
          <w:p w14:paraId="1C3DF0AA" w14:textId="1690AE54" w:rsidR="00A92F67" w:rsidRPr="00A92F67" w:rsidRDefault="00A92F67" w:rsidP="00A92F67">
            <w:pPr>
              <w:jc w:val="right"/>
              <w:rPr>
                <w:rFonts w:cs="Arial"/>
                <w:color w:val="000000"/>
                <w:sz w:val="18"/>
                <w:szCs w:val="18"/>
              </w:rPr>
            </w:pPr>
            <w:r w:rsidRPr="00A92F67">
              <w:rPr>
                <w:rFonts w:cs="Arial"/>
                <w:color w:val="000000"/>
                <w:sz w:val="18"/>
                <w:szCs w:val="18"/>
              </w:rPr>
              <w:t>97,828</w:t>
            </w:r>
          </w:p>
        </w:tc>
      </w:tr>
      <w:tr w:rsidR="00A92F67" w:rsidRPr="00136C65" w14:paraId="2E4C0C0A" w14:textId="77777777" w:rsidTr="00A92F67">
        <w:trPr>
          <w:trHeight w:val="276"/>
        </w:trPr>
        <w:tc>
          <w:tcPr>
            <w:tcW w:w="2965" w:type="dxa"/>
            <w:tcBorders>
              <w:top w:val="nil"/>
              <w:left w:val="single" w:sz="4" w:space="0" w:color="auto"/>
              <w:bottom w:val="single" w:sz="4" w:space="0" w:color="auto"/>
              <w:right w:val="single" w:sz="4" w:space="0" w:color="auto"/>
            </w:tcBorders>
            <w:shd w:val="clear" w:color="auto" w:fill="auto"/>
            <w:hideMark/>
          </w:tcPr>
          <w:p w14:paraId="1D2DED89" w14:textId="77777777" w:rsidR="00A92F67" w:rsidRPr="00136C65" w:rsidRDefault="00A92F67" w:rsidP="00A92F67">
            <w:pPr>
              <w:rPr>
                <w:rFonts w:cs="Arial"/>
                <w:sz w:val="18"/>
                <w:szCs w:val="18"/>
                <w:lang w:val="en-US"/>
              </w:rPr>
            </w:pPr>
            <w:proofErr w:type="spellStart"/>
            <w:r w:rsidRPr="00136C65">
              <w:rPr>
                <w:rFonts w:cs="Arial"/>
                <w:sz w:val="18"/>
                <w:szCs w:val="18"/>
                <w:lang w:val="en-US"/>
              </w:rPr>
              <w:t>Populatie</w:t>
            </w:r>
            <w:proofErr w:type="spellEnd"/>
            <w:r w:rsidRPr="00136C65">
              <w:rPr>
                <w:rFonts w:cs="Arial"/>
                <w:sz w:val="18"/>
                <w:szCs w:val="18"/>
                <w:lang w:val="en-US"/>
              </w:rPr>
              <w:t xml:space="preserve"> </w:t>
            </w:r>
            <w:proofErr w:type="spellStart"/>
            <w:r w:rsidRPr="00136C65">
              <w:rPr>
                <w:rFonts w:cs="Arial"/>
                <w:sz w:val="18"/>
                <w:szCs w:val="18"/>
                <w:lang w:val="en-US"/>
              </w:rPr>
              <w:t>conectata</w:t>
            </w:r>
            <w:proofErr w:type="spellEnd"/>
            <w:r w:rsidRPr="00136C65">
              <w:rPr>
                <w:rFonts w:cs="Arial"/>
                <w:sz w:val="18"/>
                <w:szCs w:val="18"/>
                <w:lang w:val="en-US"/>
              </w:rPr>
              <w:t xml:space="preserve"> la </w:t>
            </w:r>
            <w:proofErr w:type="spellStart"/>
            <w:r w:rsidRPr="00136C65">
              <w:rPr>
                <w:rFonts w:cs="Arial"/>
                <w:sz w:val="18"/>
                <w:szCs w:val="18"/>
                <w:lang w:val="en-US"/>
              </w:rPr>
              <w:t>sistemul</w:t>
            </w:r>
            <w:proofErr w:type="spellEnd"/>
            <w:r w:rsidRPr="00136C65">
              <w:rPr>
                <w:rFonts w:cs="Arial"/>
                <w:sz w:val="18"/>
                <w:szCs w:val="18"/>
                <w:lang w:val="en-US"/>
              </w:rPr>
              <w:t xml:space="preserve"> de </w:t>
            </w:r>
            <w:proofErr w:type="spellStart"/>
            <w:r w:rsidRPr="00136C65">
              <w:rPr>
                <w:rFonts w:cs="Arial"/>
                <w:sz w:val="18"/>
                <w:szCs w:val="18"/>
                <w:lang w:val="en-US"/>
              </w:rPr>
              <w:t>alimentare</w:t>
            </w:r>
            <w:proofErr w:type="spellEnd"/>
            <w:r w:rsidRPr="00136C65">
              <w:rPr>
                <w:rFonts w:cs="Arial"/>
                <w:sz w:val="18"/>
                <w:szCs w:val="18"/>
                <w:lang w:val="en-US"/>
              </w:rPr>
              <w:t xml:space="preserve"> cu </w:t>
            </w:r>
            <w:proofErr w:type="spellStart"/>
            <w:r w:rsidRPr="00136C65">
              <w:rPr>
                <w:rFonts w:cs="Arial"/>
                <w:sz w:val="18"/>
                <w:szCs w:val="18"/>
                <w:lang w:val="en-US"/>
              </w:rPr>
              <w:t>apa</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05FE60B0" w14:textId="02A5B9F7" w:rsidR="00A92F67" w:rsidRPr="00A92F67" w:rsidRDefault="00A92F67" w:rsidP="00A92F67">
            <w:pPr>
              <w:jc w:val="right"/>
              <w:rPr>
                <w:rFonts w:cs="Arial"/>
                <w:color w:val="000000"/>
                <w:sz w:val="18"/>
                <w:szCs w:val="18"/>
              </w:rPr>
            </w:pPr>
            <w:r w:rsidRPr="00A92F67">
              <w:rPr>
                <w:rFonts w:cs="Arial"/>
                <w:color w:val="000000"/>
                <w:sz w:val="18"/>
                <w:szCs w:val="18"/>
              </w:rPr>
              <w:t>147,461</w:t>
            </w:r>
          </w:p>
        </w:tc>
        <w:tc>
          <w:tcPr>
            <w:tcW w:w="1170" w:type="dxa"/>
            <w:tcBorders>
              <w:top w:val="nil"/>
              <w:left w:val="nil"/>
              <w:bottom w:val="single" w:sz="4" w:space="0" w:color="auto"/>
              <w:right w:val="single" w:sz="4" w:space="0" w:color="auto"/>
            </w:tcBorders>
            <w:shd w:val="clear" w:color="auto" w:fill="auto"/>
            <w:noWrap/>
            <w:vAlign w:val="center"/>
            <w:hideMark/>
          </w:tcPr>
          <w:p w14:paraId="0ACFF118" w14:textId="29C9C5B4" w:rsidR="00A92F67" w:rsidRPr="00A92F67" w:rsidRDefault="00A92F67" w:rsidP="00A92F67">
            <w:pPr>
              <w:jc w:val="right"/>
              <w:rPr>
                <w:rFonts w:cs="Arial"/>
                <w:color w:val="000000"/>
                <w:sz w:val="18"/>
                <w:szCs w:val="18"/>
              </w:rPr>
            </w:pPr>
            <w:r w:rsidRPr="00A92F67">
              <w:rPr>
                <w:rFonts w:cs="Arial"/>
                <w:color w:val="000000"/>
                <w:sz w:val="18"/>
                <w:szCs w:val="18"/>
              </w:rPr>
              <w:t>148,828</w:t>
            </w:r>
          </w:p>
        </w:tc>
        <w:tc>
          <w:tcPr>
            <w:tcW w:w="1080" w:type="dxa"/>
            <w:tcBorders>
              <w:top w:val="nil"/>
              <w:left w:val="nil"/>
              <w:bottom w:val="single" w:sz="4" w:space="0" w:color="auto"/>
              <w:right w:val="single" w:sz="4" w:space="0" w:color="auto"/>
            </w:tcBorders>
            <w:shd w:val="clear" w:color="auto" w:fill="auto"/>
            <w:noWrap/>
            <w:vAlign w:val="center"/>
            <w:hideMark/>
          </w:tcPr>
          <w:p w14:paraId="6660DF30" w14:textId="3CF12668" w:rsidR="00A92F67" w:rsidRPr="00A92F67" w:rsidRDefault="00A92F67" w:rsidP="00A92F67">
            <w:pPr>
              <w:jc w:val="right"/>
              <w:rPr>
                <w:rFonts w:cs="Arial"/>
                <w:color w:val="000000"/>
                <w:sz w:val="18"/>
                <w:szCs w:val="18"/>
              </w:rPr>
            </w:pPr>
            <w:r w:rsidRPr="00A92F67">
              <w:rPr>
                <w:rFonts w:cs="Arial"/>
                <w:color w:val="000000"/>
                <w:sz w:val="18"/>
                <w:szCs w:val="18"/>
              </w:rPr>
              <w:t>155,302</w:t>
            </w:r>
          </w:p>
        </w:tc>
        <w:tc>
          <w:tcPr>
            <w:tcW w:w="1080" w:type="dxa"/>
            <w:tcBorders>
              <w:top w:val="nil"/>
              <w:left w:val="nil"/>
              <w:bottom w:val="single" w:sz="4" w:space="0" w:color="auto"/>
              <w:right w:val="single" w:sz="4" w:space="0" w:color="auto"/>
            </w:tcBorders>
            <w:shd w:val="clear" w:color="auto" w:fill="auto"/>
            <w:noWrap/>
            <w:vAlign w:val="center"/>
            <w:hideMark/>
          </w:tcPr>
          <w:p w14:paraId="2D5F1A7E" w14:textId="345F13A2" w:rsidR="00A92F67" w:rsidRPr="00A92F67" w:rsidRDefault="00A92F67" w:rsidP="00A92F67">
            <w:pPr>
              <w:jc w:val="right"/>
              <w:rPr>
                <w:rFonts w:cs="Arial"/>
                <w:color w:val="000000"/>
                <w:sz w:val="18"/>
                <w:szCs w:val="18"/>
              </w:rPr>
            </w:pPr>
            <w:r w:rsidRPr="00A92F67">
              <w:rPr>
                <w:rFonts w:cs="Arial"/>
                <w:color w:val="000000"/>
                <w:sz w:val="18"/>
                <w:szCs w:val="18"/>
              </w:rPr>
              <w:t>136,644</w:t>
            </w:r>
          </w:p>
        </w:tc>
        <w:tc>
          <w:tcPr>
            <w:tcW w:w="1080" w:type="dxa"/>
            <w:tcBorders>
              <w:top w:val="nil"/>
              <w:left w:val="nil"/>
              <w:bottom w:val="single" w:sz="4" w:space="0" w:color="auto"/>
              <w:right w:val="single" w:sz="4" w:space="0" w:color="auto"/>
            </w:tcBorders>
            <w:shd w:val="clear" w:color="auto" w:fill="auto"/>
            <w:noWrap/>
            <w:vAlign w:val="center"/>
            <w:hideMark/>
          </w:tcPr>
          <w:p w14:paraId="34881663" w14:textId="3514611C" w:rsidR="00A92F67" w:rsidRPr="00A92F67" w:rsidRDefault="00A92F67" w:rsidP="00A92F67">
            <w:pPr>
              <w:jc w:val="right"/>
              <w:rPr>
                <w:rFonts w:cs="Arial"/>
                <w:color w:val="000000"/>
                <w:sz w:val="18"/>
                <w:szCs w:val="18"/>
              </w:rPr>
            </w:pPr>
            <w:r w:rsidRPr="00A92F67">
              <w:rPr>
                <w:rFonts w:cs="Arial"/>
                <w:color w:val="000000"/>
                <w:sz w:val="18"/>
                <w:szCs w:val="18"/>
              </w:rPr>
              <w:t>114,449</w:t>
            </w:r>
          </w:p>
        </w:tc>
        <w:tc>
          <w:tcPr>
            <w:tcW w:w="1080" w:type="dxa"/>
            <w:tcBorders>
              <w:top w:val="nil"/>
              <w:left w:val="nil"/>
              <w:bottom w:val="single" w:sz="4" w:space="0" w:color="auto"/>
              <w:right w:val="single" w:sz="4" w:space="0" w:color="auto"/>
            </w:tcBorders>
            <w:shd w:val="clear" w:color="auto" w:fill="auto"/>
            <w:noWrap/>
            <w:vAlign w:val="center"/>
            <w:hideMark/>
          </w:tcPr>
          <w:p w14:paraId="63CF99CC" w14:textId="03312750" w:rsidR="00A92F67" w:rsidRPr="00A92F67" w:rsidRDefault="00A92F67" w:rsidP="00A92F67">
            <w:pPr>
              <w:jc w:val="right"/>
              <w:rPr>
                <w:rFonts w:cs="Arial"/>
                <w:color w:val="000000"/>
                <w:sz w:val="18"/>
                <w:szCs w:val="18"/>
              </w:rPr>
            </w:pPr>
            <w:r w:rsidRPr="00A92F67">
              <w:rPr>
                <w:rFonts w:cs="Arial"/>
                <w:color w:val="000000"/>
                <w:sz w:val="18"/>
                <w:szCs w:val="18"/>
              </w:rPr>
              <w:t>97,828</w:t>
            </w:r>
          </w:p>
        </w:tc>
      </w:tr>
      <w:tr w:rsidR="00A92F67" w:rsidRPr="00136C65" w14:paraId="06F32183" w14:textId="77777777" w:rsidTr="00A92F67">
        <w:trPr>
          <w:trHeight w:val="276"/>
        </w:trPr>
        <w:tc>
          <w:tcPr>
            <w:tcW w:w="2965" w:type="dxa"/>
            <w:tcBorders>
              <w:top w:val="nil"/>
              <w:left w:val="single" w:sz="4" w:space="0" w:color="auto"/>
              <w:bottom w:val="single" w:sz="4" w:space="0" w:color="auto"/>
              <w:right w:val="single" w:sz="4" w:space="0" w:color="auto"/>
            </w:tcBorders>
            <w:shd w:val="clear" w:color="auto" w:fill="auto"/>
            <w:hideMark/>
          </w:tcPr>
          <w:p w14:paraId="3676A8CF" w14:textId="77777777" w:rsidR="00A92F67" w:rsidRPr="00136C65" w:rsidRDefault="00A92F67" w:rsidP="00A92F67">
            <w:pPr>
              <w:rPr>
                <w:rFonts w:cs="Arial"/>
                <w:sz w:val="18"/>
                <w:szCs w:val="18"/>
                <w:lang w:val="en-US"/>
              </w:rPr>
            </w:pPr>
            <w:r w:rsidRPr="00136C65">
              <w:rPr>
                <w:rFonts w:cs="Arial"/>
                <w:sz w:val="18"/>
                <w:szCs w:val="18"/>
                <w:lang w:val="en-US"/>
              </w:rPr>
              <w:lastRenderedPageBreak/>
              <w:t xml:space="preserve">Grad de </w:t>
            </w:r>
            <w:proofErr w:type="spellStart"/>
            <w:r w:rsidRPr="00136C65">
              <w:rPr>
                <w:rFonts w:cs="Arial"/>
                <w:sz w:val="18"/>
                <w:szCs w:val="18"/>
                <w:lang w:val="en-US"/>
              </w:rPr>
              <w:t>conectare</w:t>
            </w:r>
            <w:proofErr w:type="spellEnd"/>
            <w:r w:rsidRPr="00136C65">
              <w:rPr>
                <w:rFonts w:cs="Arial"/>
                <w:sz w:val="18"/>
                <w:szCs w:val="18"/>
                <w:lang w:val="en-US"/>
              </w:rPr>
              <w:t xml:space="preserve"> la </w:t>
            </w:r>
            <w:proofErr w:type="spellStart"/>
            <w:r w:rsidRPr="00136C65">
              <w:rPr>
                <w:rFonts w:cs="Arial"/>
                <w:sz w:val="18"/>
                <w:szCs w:val="18"/>
                <w:lang w:val="en-US"/>
              </w:rPr>
              <w:t>sistemul</w:t>
            </w:r>
            <w:proofErr w:type="spellEnd"/>
            <w:r w:rsidRPr="00136C65">
              <w:rPr>
                <w:rFonts w:cs="Arial"/>
                <w:sz w:val="18"/>
                <w:szCs w:val="18"/>
                <w:lang w:val="en-US"/>
              </w:rPr>
              <w:t xml:space="preserve"> de </w:t>
            </w:r>
            <w:proofErr w:type="spellStart"/>
            <w:r w:rsidRPr="00136C65">
              <w:rPr>
                <w:rFonts w:cs="Arial"/>
                <w:sz w:val="18"/>
                <w:szCs w:val="18"/>
                <w:lang w:val="en-US"/>
              </w:rPr>
              <w:t>apa</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0136EA7D" w14:textId="176BCA41" w:rsidR="00A92F67" w:rsidRPr="00A92F67" w:rsidRDefault="00A92F67" w:rsidP="00A92F67">
            <w:pPr>
              <w:jc w:val="right"/>
              <w:rPr>
                <w:rFonts w:cs="Arial"/>
                <w:color w:val="000000"/>
                <w:sz w:val="18"/>
                <w:szCs w:val="18"/>
              </w:rPr>
            </w:pPr>
            <w:r w:rsidRPr="00A92F67">
              <w:rPr>
                <w:rFonts w:cs="Arial"/>
                <w:color w:val="000000"/>
                <w:sz w:val="18"/>
                <w:szCs w:val="18"/>
              </w:rPr>
              <w:t>91.5%</w:t>
            </w:r>
          </w:p>
        </w:tc>
        <w:tc>
          <w:tcPr>
            <w:tcW w:w="1170" w:type="dxa"/>
            <w:tcBorders>
              <w:top w:val="nil"/>
              <w:left w:val="nil"/>
              <w:bottom w:val="single" w:sz="4" w:space="0" w:color="auto"/>
              <w:right w:val="single" w:sz="4" w:space="0" w:color="auto"/>
            </w:tcBorders>
            <w:shd w:val="clear" w:color="auto" w:fill="auto"/>
            <w:noWrap/>
            <w:vAlign w:val="center"/>
            <w:hideMark/>
          </w:tcPr>
          <w:p w14:paraId="32CE765B" w14:textId="7630DA78" w:rsidR="00A92F67" w:rsidRPr="00A92F67" w:rsidRDefault="00A92F67" w:rsidP="00A92F67">
            <w:pPr>
              <w:jc w:val="right"/>
              <w:rPr>
                <w:rFonts w:cs="Arial"/>
                <w:color w:val="000000"/>
                <w:sz w:val="18"/>
                <w:szCs w:val="18"/>
              </w:rPr>
            </w:pPr>
            <w:r w:rsidRPr="00A92F67">
              <w:rPr>
                <w:rFonts w:cs="Arial"/>
                <w:color w:val="000000"/>
                <w:sz w:val="18"/>
                <w:szCs w:val="18"/>
              </w:rPr>
              <w:t>94.5%</w:t>
            </w:r>
          </w:p>
        </w:tc>
        <w:tc>
          <w:tcPr>
            <w:tcW w:w="1080" w:type="dxa"/>
            <w:tcBorders>
              <w:top w:val="nil"/>
              <w:left w:val="nil"/>
              <w:bottom w:val="single" w:sz="4" w:space="0" w:color="auto"/>
              <w:right w:val="single" w:sz="4" w:space="0" w:color="auto"/>
            </w:tcBorders>
            <w:shd w:val="clear" w:color="auto" w:fill="auto"/>
            <w:noWrap/>
            <w:vAlign w:val="center"/>
            <w:hideMark/>
          </w:tcPr>
          <w:p w14:paraId="359F5CB3" w14:textId="135A6D15" w:rsidR="00A92F67" w:rsidRPr="00A92F67" w:rsidRDefault="00A92F67" w:rsidP="00A92F67">
            <w:pPr>
              <w:jc w:val="right"/>
              <w:rPr>
                <w:rFonts w:cs="Arial"/>
                <w:color w:val="000000"/>
                <w:sz w:val="18"/>
                <w:szCs w:val="18"/>
              </w:rPr>
            </w:pPr>
            <w:r w:rsidRPr="00A92F67">
              <w:rPr>
                <w:rFonts w:cs="Arial"/>
                <w:color w:val="000000"/>
                <w:sz w:val="18"/>
                <w:szCs w:val="18"/>
              </w:rPr>
              <w:t>100.0%</w:t>
            </w:r>
          </w:p>
        </w:tc>
        <w:tc>
          <w:tcPr>
            <w:tcW w:w="1080" w:type="dxa"/>
            <w:tcBorders>
              <w:top w:val="nil"/>
              <w:left w:val="nil"/>
              <w:bottom w:val="single" w:sz="4" w:space="0" w:color="auto"/>
              <w:right w:val="single" w:sz="4" w:space="0" w:color="auto"/>
            </w:tcBorders>
            <w:shd w:val="clear" w:color="auto" w:fill="auto"/>
            <w:noWrap/>
            <w:vAlign w:val="center"/>
            <w:hideMark/>
          </w:tcPr>
          <w:p w14:paraId="3DB403A0" w14:textId="11E02337" w:rsidR="00A92F67" w:rsidRPr="00A92F67" w:rsidRDefault="00A92F67" w:rsidP="00A92F67">
            <w:pPr>
              <w:jc w:val="right"/>
              <w:rPr>
                <w:rFonts w:cs="Arial"/>
                <w:color w:val="000000"/>
                <w:sz w:val="18"/>
                <w:szCs w:val="18"/>
              </w:rPr>
            </w:pPr>
            <w:r w:rsidRPr="00A92F67">
              <w:rPr>
                <w:rFonts w:cs="Arial"/>
                <w:color w:val="000000"/>
                <w:sz w:val="18"/>
                <w:szCs w:val="18"/>
              </w:rPr>
              <w:t>100.0%</w:t>
            </w:r>
          </w:p>
        </w:tc>
        <w:tc>
          <w:tcPr>
            <w:tcW w:w="1080" w:type="dxa"/>
            <w:tcBorders>
              <w:top w:val="nil"/>
              <w:left w:val="nil"/>
              <w:bottom w:val="single" w:sz="4" w:space="0" w:color="auto"/>
              <w:right w:val="single" w:sz="4" w:space="0" w:color="auto"/>
            </w:tcBorders>
            <w:shd w:val="clear" w:color="auto" w:fill="auto"/>
            <w:noWrap/>
            <w:vAlign w:val="center"/>
            <w:hideMark/>
          </w:tcPr>
          <w:p w14:paraId="3DFBE2F2" w14:textId="2FDEE4D2" w:rsidR="00A92F67" w:rsidRPr="00A92F67" w:rsidRDefault="00A92F67" w:rsidP="00A92F67">
            <w:pPr>
              <w:jc w:val="right"/>
              <w:rPr>
                <w:rFonts w:cs="Arial"/>
                <w:color w:val="000000"/>
                <w:sz w:val="18"/>
                <w:szCs w:val="18"/>
              </w:rPr>
            </w:pPr>
            <w:r w:rsidRPr="00A92F67">
              <w:rPr>
                <w:rFonts w:cs="Arial"/>
                <w:color w:val="000000"/>
                <w:sz w:val="18"/>
                <w:szCs w:val="18"/>
              </w:rPr>
              <w:t>100.0%</w:t>
            </w:r>
          </w:p>
        </w:tc>
        <w:tc>
          <w:tcPr>
            <w:tcW w:w="1080" w:type="dxa"/>
            <w:tcBorders>
              <w:top w:val="nil"/>
              <w:left w:val="nil"/>
              <w:bottom w:val="single" w:sz="4" w:space="0" w:color="auto"/>
              <w:right w:val="single" w:sz="4" w:space="0" w:color="auto"/>
            </w:tcBorders>
            <w:shd w:val="clear" w:color="auto" w:fill="auto"/>
            <w:noWrap/>
            <w:vAlign w:val="center"/>
            <w:hideMark/>
          </w:tcPr>
          <w:p w14:paraId="033E453F" w14:textId="4C650BEA" w:rsidR="00A92F67" w:rsidRPr="00A92F67" w:rsidRDefault="00A92F67" w:rsidP="00A92F67">
            <w:pPr>
              <w:jc w:val="right"/>
              <w:rPr>
                <w:rFonts w:cs="Arial"/>
                <w:color w:val="000000"/>
                <w:sz w:val="18"/>
                <w:szCs w:val="18"/>
              </w:rPr>
            </w:pPr>
            <w:r w:rsidRPr="00A92F67">
              <w:rPr>
                <w:rFonts w:cs="Arial"/>
                <w:color w:val="000000"/>
                <w:sz w:val="18"/>
                <w:szCs w:val="18"/>
              </w:rPr>
              <w:t>100.0%</w:t>
            </w:r>
          </w:p>
        </w:tc>
      </w:tr>
      <w:tr w:rsidR="00A92F67" w:rsidRPr="00136C65" w14:paraId="6CD6BA00" w14:textId="77777777" w:rsidTr="00A92F67">
        <w:trPr>
          <w:trHeight w:val="276"/>
        </w:trPr>
        <w:tc>
          <w:tcPr>
            <w:tcW w:w="2965" w:type="dxa"/>
            <w:tcBorders>
              <w:top w:val="nil"/>
              <w:left w:val="single" w:sz="4" w:space="0" w:color="auto"/>
              <w:bottom w:val="single" w:sz="4" w:space="0" w:color="auto"/>
              <w:right w:val="single" w:sz="4" w:space="0" w:color="auto"/>
            </w:tcBorders>
            <w:shd w:val="clear" w:color="auto" w:fill="auto"/>
            <w:hideMark/>
          </w:tcPr>
          <w:p w14:paraId="385944BB" w14:textId="77777777" w:rsidR="00A92F67" w:rsidRPr="00136C65" w:rsidRDefault="00A92F67" w:rsidP="00A92F67">
            <w:pPr>
              <w:rPr>
                <w:rFonts w:cs="Arial"/>
                <w:sz w:val="18"/>
                <w:szCs w:val="18"/>
                <w:lang w:val="en-US"/>
              </w:rPr>
            </w:pPr>
            <w:proofErr w:type="spellStart"/>
            <w:r w:rsidRPr="00136C65">
              <w:rPr>
                <w:rFonts w:cs="Arial"/>
                <w:sz w:val="18"/>
                <w:szCs w:val="18"/>
                <w:lang w:val="en-US"/>
              </w:rPr>
              <w:t>Populatie</w:t>
            </w:r>
            <w:proofErr w:type="spellEnd"/>
            <w:r w:rsidRPr="00136C65">
              <w:rPr>
                <w:rFonts w:cs="Arial"/>
                <w:sz w:val="18"/>
                <w:szCs w:val="18"/>
                <w:lang w:val="en-US"/>
              </w:rPr>
              <w:t xml:space="preserve"> </w:t>
            </w:r>
            <w:proofErr w:type="spellStart"/>
            <w:r w:rsidRPr="00136C65">
              <w:rPr>
                <w:rFonts w:cs="Arial"/>
                <w:sz w:val="18"/>
                <w:szCs w:val="18"/>
                <w:lang w:val="en-US"/>
              </w:rPr>
              <w:t>conectata</w:t>
            </w:r>
            <w:proofErr w:type="spellEnd"/>
            <w:r w:rsidRPr="00136C65">
              <w:rPr>
                <w:rFonts w:cs="Arial"/>
                <w:sz w:val="18"/>
                <w:szCs w:val="18"/>
                <w:lang w:val="en-US"/>
              </w:rPr>
              <w:t xml:space="preserve"> la </w:t>
            </w:r>
            <w:proofErr w:type="spellStart"/>
            <w:r w:rsidRPr="00136C65">
              <w:rPr>
                <w:rFonts w:cs="Arial"/>
                <w:sz w:val="18"/>
                <w:szCs w:val="18"/>
                <w:lang w:val="en-US"/>
              </w:rPr>
              <w:t>sistemul</w:t>
            </w:r>
            <w:proofErr w:type="spellEnd"/>
            <w:r w:rsidRPr="00136C65">
              <w:rPr>
                <w:rFonts w:cs="Arial"/>
                <w:sz w:val="18"/>
                <w:szCs w:val="18"/>
                <w:lang w:val="en-US"/>
              </w:rPr>
              <w:t xml:space="preserve"> de </w:t>
            </w:r>
            <w:proofErr w:type="spellStart"/>
            <w:r w:rsidRPr="00136C65">
              <w:rPr>
                <w:rFonts w:cs="Arial"/>
                <w:sz w:val="18"/>
                <w:szCs w:val="18"/>
                <w:lang w:val="en-US"/>
              </w:rPr>
              <w:t>canalizare</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53AE95DC" w14:textId="36922E3B" w:rsidR="00A92F67" w:rsidRPr="00A92F67" w:rsidRDefault="00A92F67" w:rsidP="00A92F67">
            <w:pPr>
              <w:jc w:val="right"/>
              <w:rPr>
                <w:rFonts w:cs="Arial"/>
                <w:color w:val="000000"/>
                <w:sz w:val="18"/>
                <w:szCs w:val="18"/>
              </w:rPr>
            </w:pPr>
            <w:r w:rsidRPr="00A92F67">
              <w:rPr>
                <w:rFonts w:cs="Arial"/>
                <w:color w:val="000000"/>
                <w:sz w:val="18"/>
                <w:szCs w:val="18"/>
              </w:rPr>
              <w:t>94,352</w:t>
            </w:r>
          </w:p>
        </w:tc>
        <w:tc>
          <w:tcPr>
            <w:tcW w:w="1170" w:type="dxa"/>
            <w:tcBorders>
              <w:top w:val="nil"/>
              <w:left w:val="nil"/>
              <w:bottom w:val="single" w:sz="4" w:space="0" w:color="auto"/>
              <w:right w:val="single" w:sz="4" w:space="0" w:color="auto"/>
            </w:tcBorders>
            <w:shd w:val="clear" w:color="auto" w:fill="auto"/>
            <w:noWrap/>
            <w:vAlign w:val="center"/>
            <w:hideMark/>
          </w:tcPr>
          <w:p w14:paraId="6BB804F7" w14:textId="34CFAF10" w:rsidR="00A92F67" w:rsidRPr="00A92F67" w:rsidRDefault="00A92F67" w:rsidP="00A92F67">
            <w:pPr>
              <w:jc w:val="right"/>
              <w:rPr>
                <w:rFonts w:cs="Arial"/>
                <w:color w:val="000000"/>
                <w:sz w:val="18"/>
                <w:szCs w:val="18"/>
              </w:rPr>
            </w:pPr>
            <w:r w:rsidRPr="00A92F67">
              <w:rPr>
                <w:rFonts w:cs="Arial"/>
                <w:color w:val="000000"/>
                <w:sz w:val="18"/>
                <w:szCs w:val="18"/>
              </w:rPr>
              <w:t>95,798</w:t>
            </w:r>
          </w:p>
        </w:tc>
        <w:tc>
          <w:tcPr>
            <w:tcW w:w="1080" w:type="dxa"/>
            <w:tcBorders>
              <w:top w:val="nil"/>
              <w:left w:val="nil"/>
              <w:bottom w:val="single" w:sz="4" w:space="0" w:color="auto"/>
              <w:right w:val="single" w:sz="4" w:space="0" w:color="auto"/>
            </w:tcBorders>
            <w:shd w:val="clear" w:color="auto" w:fill="auto"/>
            <w:noWrap/>
            <w:vAlign w:val="center"/>
            <w:hideMark/>
          </w:tcPr>
          <w:p w14:paraId="0DA37517" w14:textId="1465ACF4" w:rsidR="00A92F67" w:rsidRPr="00A92F67" w:rsidRDefault="00A92F67" w:rsidP="00A92F67">
            <w:pPr>
              <w:jc w:val="right"/>
              <w:rPr>
                <w:rFonts w:cs="Arial"/>
                <w:color w:val="000000"/>
                <w:sz w:val="18"/>
                <w:szCs w:val="18"/>
              </w:rPr>
            </w:pPr>
            <w:r w:rsidRPr="00A92F67">
              <w:rPr>
                <w:rFonts w:cs="Arial"/>
                <w:color w:val="000000"/>
                <w:sz w:val="18"/>
                <w:szCs w:val="18"/>
              </w:rPr>
              <w:t>128,375</w:t>
            </w:r>
          </w:p>
        </w:tc>
        <w:tc>
          <w:tcPr>
            <w:tcW w:w="1080" w:type="dxa"/>
            <w:tcBorders>
              <w:top w:val="nil"/>
              <w:left w:val="nil"/>
              <w:bottom w:val="single" w:sz="4" w:space="0" w:color="auto"/>
              <w:right w:val="single" w:sz="4" w:space="0" w:color="auto"/>
            </w:tcBorders>
            <w:shd w:val="clear" w:color="auto" w:fill="auto"/>
            <w:noWrap/>
            <w:vAlign w:val="center"/>
            <w:hideMark/>
          </w:tcPr>
          <w:p w14:paraId="52CFA27C" w14:textId="1F0D1293" w:rsidR="00A92F67" w:rsidRPr="00A92F67" w:rsidRDefault="00A92F67" w:rsidP="00A92F67">
            <w:pPr>
              <w:jc w:val="right"/>
              <w:rPr>
                <w:rFonts w:cs="Arial"/>
                <w:color w:val="000000"/>
                <w:sz w:val="18"/>
                <w:szCs w:val="18"/>
              </w:rPr>
            </w:pPr>
            <w:r w:rsidRPr="00A92F67">
              <w:rPr>
                <w:rFonts w:cs="Arial"/>
                <w:color w:val="000000"/>
                <w:sz w:val="18"/>
                <w:szCs w:val="18"/>
              </w:rPr>
              <w:t>113,314</w:t>
            </w:r>
          </w:p>
        </w:tc>
        <w:tc>
          <w:tcPr>
            <w:tcW w:w="1080" w:type="dxa"/>
            <w:tcBorders>
              <w:top w:val="nil"/>
              <w:left w:val="nil"/>
              <w:bottom w:val="single" w:sz="4" w:space="0" w:color="auto"/>
              <w:right w:val="single" w:sz="4" w:space="0" w:color="auto"/>
            </w:tcBorders>
            <w:shd w:val="clear" w:color="auto" w:fill="auto"/>
            <w:noWrap/>
            <w:vAlign w:val="center"/>
            <w:hideMark/>
          </w:tcPr>
          <w:p w14:paraId="0299528E" w14:textId="6B603C84" w:rsidR="00A92F67" w:rsidRPr="00A92F67" w:rsidRDefault="00A92F67" w:rsidP="00A92F67">
            <w:pPr>
              <w:jc w:val="right"/>
              <w:rPr>
                <w:rFonts w:cs="Arial"/>
                <w:color w:val="000000"/>
                <w:sz w:val="18"/>
                <w:szCs w:val="18"/>
              </w:rPr>
            </w:pPr>
            <w:r w:rsidRPr="00A92F67">
              <w:rPr>
                <w:rFonts w:cs="Arial"/>
                <w:color w:val="000000"/>
                <w:sz w:val="18"/>
                <w:szCs w:val="18"/>
              </w:rPr>
              <w:t>94,905</w:t>
            </w:r>
          </w:p>
        </w:tc>
        <w:tc>
          <w:tcPr>
            <w:tcW w:w="1080" w:type="dxa"/>
            <w:tcBorders>
              <w:top w:val="nil"/>
              <w:left w:val="nil"/>
              <w:bottom w:val="single" w:sz="4" w:space="0" w:color="auto"/>
              <w:right w:val="single" w:sz="4" w:space="0" w:color="auto"/>
            </w:tcBorders>
            <w:shd w:val="clear" w:color="auto" w:fill="auto"/>
            <w:noWrap/>
            <w:vAlign w:val="center"/>
            <w:hideMark/>
          </w:tcPr>
          <w:p w14:paraId="4F00CD74" w14:textId="3089681B" w:rsidR="00A92F67" w:rsidRPr="00A92F67" w:rsidRDefault="00A92F67" w:rsidP="00A92F67">
            <w:pPr>
              <w:jc w:val="right"/>
              <w:rPr>
                <w:rFonts w:cs="Arial"/>
                <w:color w:val="000000"/>
                <w:sz w:val="18"/>
                <w:szCs w:val="18"/>
              </w:rPr>
            </w:pPr>
            <w:r w:rsidRPr="00A92F67">
              <w:rPr>
                <w:rFonts w:cs="Arial"/>
                <w:color w:val="000000"/>
                <w:sz w:val="18"/>
                <w:szCs w:val="18"/>
              </w:rPr>
              <w:t>81,126</w:t>
            </w:r>
          </w:p>
        </w:tc>
      </w:tr>
      <w:tr w:rsidR="00A92F67" w:rsidRPr="00136C65" w14:paraId="3E28C200" w14:textId="77777777" w:rsidTr="00A92F67">
        <w:trPr>
          <w:trHeight w:val="276"/>
        </w:trPr>
        <w:tc>
          <w:tcPr>
            <w:tcW w:w="2965" w:type="dxa"/>
            <w:tcBorders>
              <w:top w:val="nil"/>
              <w:left w:val="single" w:sz="4" w:space="0" w:color="auto"/>
              <w:bottom w:val="single" w:sz="4" w:space="0" w:color="auto"/>
              <w:right w:val="single" w:sz="4" w:space="0" w:color="auto"/>
            </w:tcBorders>
            <w:shd w:val="clear" w:color="auto" w:fill="auto"/>
            <w:hideMark/>
          </w:tcPr>
          <w:p w14:paraId="04AA8133" w14:textId="77777777" w:rsidR="00A92F67" w:rsidRPr="00136C65" w:rsidRDefault="00A92F67" w:rsidP="00A92F67">
            <w:pPr>
              <w:rPr>
                <w:rFonts w:cs="Arial"/>
                <w:sz w:val="18"/>
                <w:szCs w:val="18"/>
                <w:lang w:val="en-US"/>
              </w:rPr>
            </w:pPr>
            <w:r w:rsidRPr="00136C65">
              <w:rPr>
                <w:rFonts w:cs="Arial"/>
                <w:sz w:val="18"/>
                <w:szCs w:val="18"/>
                <w:lang w:val="en-US"/>
              </w:rPr>
              <w:t xml:space="preserve">Grad de </w:t>
            </w:r>
            <w:proofErr w:type="spellStart"/>
            <w:r w:rsidRPr="00136C65">
              <w:rPr>
                <w:rFonts w:cs="Arial"/>
                <w:sz w:val="18"/>
                <w:szCs w:val="18"/>
                <w:lang w:val="en-US"/>
              </w:rPr>
              <w:t>conectare</w:t>
            </w:r>
            <w:proofErr w:type="spellEnd"/>
            <w:r w:rsidRPr="00136C65">
              <w:rPr>
                <w:rFonts w:cs="Arial"/>
                <w:sz w:val="18"/>
                <w:szCs w:val="18"/>
                <w:lang w:val="en-US"/>
              </w:rPr>
              <w:t xml:space="preserve"> la </w:t>
            </w:r>
            <w:proofErr w:type="spellStart"/>
            <w:r w:rsidRPr="00136C65">
              <w:rPr>
                <w:rFonts w:cs="Arial"/>
                <w:sz w:val="18"/>
                <w:szCs w:val="18"/>
                <w:lang w:val="en-US"/>
              </w:rPr>
              <w:t>sistemul</w:t>
            </w:r>
            <w:proofErr w:type="spellEnd"/>
            <w:r w:rsidRPr="00136C65">
              <w:rPr>
                <w:rFonts w:cs="Arial"/>
                <w:sz w:val="18"/>
                <w:szCs w:val="18"/>
                <w:lang w:val="en-US"/>
              </w:rPr>
              <w:t xml:space="preserve"> de </w:t>
            </w:r>
            <w:proofErr w:type="spellStart"/>
            <w:r w:rsidRPr="00136C65">
              <w:rPr>
                <w:rFonts w:cs="Arial"/>
                <w:sz w:val="18"/>
                <w:szCs w:val="18"/>
                <w:lang w:val="en-US"/>
              </w:rPr>
              <w:t>canalizare</w:t>
            </w:r>
            <w:proofErr w:type="spellEnd"/>
          </w:p>
        </w:tc>
        <w:tc>
          <w:tcPr>
            <w:tcW w:w="1260" w:type="dxa"/>
            <w:tcBorders>
              <w:top w:val="nil"/>
              <w:left w:val="nil"/>
              <w:bottom w:val="single" w:sz="4" w:space="0" w:color="auto"/>
              <w:right w:val="single" w:sz="4" w:space="0" w:color="auto"/>
            </w:tcBorders>
            <w:shd w:val="clear" w:color="auto" w:fill="auto"/>
            <w:noWrap/>
            <w:vAlign w:val="center"/>
            <w:hideMark/>
          </w:tcPr>
          <w:p w14:paraId="1C2B23EC" w14:textId="1BE8052A" w:rsidR="00A92F67" w:rsidRPr="00A92F67" w:rsidRDefault="00A92F67" w:rsidP="00A92F67">
            <w:pPr>
              <w:jc w:val="right"/>
              <w:rPr>
                <w:rFonts w:cs="Arial"/>
                <w:color w:val="000000"/>
                <w:sz w:val="18"/>
                <w:szCs w:val="18"/>
              </w:rPr>
            </w:pPr>
            <w:r w:rsidRPr="00A92F67">
              <w:rPr>
                <w:rFonts w:cs="Arial"/>
                <w:color w:val="000000"/>
                <w:sz w:val="18"/>
                <w:szCs w:val="18"/>
              </w:rPr>
              <w:t>63.2%</w:t>
            </w:r>
          </w:p>
        </w:tc>
        <w:tc>
          <w:tcPr>
            <w:tcW w:w="1170" w:type="dxa"/>
            <w:tcBorders>
              <w:top w:val="nil"/>
              <w:left w:val="nil"/>
              <w:bottom w:val="single" w:sz="4" w:space="0" w:color="auto"/>
              <w:right w:val="single" w:sz="4" w:space="0" w:color="auto"/>
            </w:tcBorders>
            <w:shd w:val="clear" w:color="auto" w:fill="auto"/>
            <w:noWrap/>
            <w:vAlign w:val="center"/>
            <w:hideMark/>
          </w:tcPr>
          <w:p w14:paraId="3E0DD686" w14:textId="32AE9053" w:rsidR="00A92F67" w:rsidRPr="00A92F67" w:rsidRDefault="00A92F67" w:rsidP="00A92F67">
            <w:pPr>
              <w:jc w:val="right"/>
              <w:rPr>
                <w:rFonts w:cs="Arial"/>
                <w:color w:val="000000"/>
                <w:sz w:val="18"/>
                <w:szCs w:val="18"/>
              </w:rPr>
            </w:pPr>
            <w:r w:rsidRPr="00A92F67">
              <w:rPr>
                <w:rFonts w:cs="Arial"/>
                <w:color w:val="000000"/>
                <w:sz w:val="18"/>
                <w:szCs w:val="18"/>
              </w:rPr>
              <w:t>65.7%</w:t>
            </w:r>
          </w:p>
        </w:tc>
        <w:tc>
          <w:tcPr>
            <w:tcW w:w="1080" w:type="dxa"/>
            <w:tcBorders>
              <w:top w:val="nil"/>
              <w:left w:val="nil"/>
              <w:bottom w:val="single" w:sz="4" w:space="0" w:color="auto"/>
              <w:right w:val="single" w:sz="4" w:space="0" w:color="auto"/>
            </w:tcBorders>
            <w:shd w:val="clear" w:color="auto" w:fill="auto"/>
            <w:noWrap/>
            <w:vAlign w:val="center"/>
            <w:hideMark/>
          </w:tcPr>
          <w:p w14:paraId="33EB9897" w14:textId="4C6FBB49" w:rsidR="00A92F67" w:rsidRPr="00A92F67" w:rsidRDefault="00A92F67" w:rsidP="00A92F67">
            <w:pPr>
              <w:jc w:val="right"/>
              <w:rPr>
                <w:rFonts w:cs="Arial"/>
                <w:color w:val="000000"/>
                <w:sz w:val="18"/>
                <w:szCs w:val="18"/>
              </w:rPr>
            </w:pPr>
            <w:r w:rsidRPr="00A92F67">
              <w:rPr>
                <w:rFonts w:cs="Arial"/>
                <w:color w:val="000000"/>
                <w:sz w:val="18"/>
                <w:szCs w:val="18"/>
              </w:rPr>
              <w:t>92.0%</w:t>
            </w:r>
          </w:p>
        </w:tc>
        <w:tc>
          <w:tcPr>
            <w:tcW w:w="1080" w:type="dxa"/>
            <w:tcBorders>
              <w:top w:val="nil"/>
              <w:left w:val="nil"/>
              <w:bottom w:val="single" w:sz="4" w:space="0" w:color="auto"/>
              <w:right w:val="single" w:sz="4" w:space="0" w:color="auto"/>
            </w:tcBorders>
            <w:shd w:val="clear" w:color="auto" w:fill="auto"/>
            <w:noWrap/>
            <w:vAlign w:val="center"/>
            <w:hideMark/>
          </w:tcPr>
          <w:p w14:paraId="70499E63" w14:textId="01868475" w:rsidR="00A92F67" w:rsidRPr="00A92F67" w:rsidRDefault="00A92F67" w:rsidP="00A92F67">
            <w:pPr>
              <w:jc w:val="right"/>
              <w:rPr>
                <w:rFonts w:cs="Arial"/>
                <w:color w:val="000000"/>
                <w:sz w:val="18"/>
                <w:szCs w:val="18"/>
              </w:rPr>
            </w:pPr>
            <w:r w:rsidRPr="00A92F67">
              <w:rPr>
                <w:rFonts w:cs="Arial"/>
                <w:color w:val="000000"/>
                <w:sz w:val="18"/>
                <w:szCs w:val="18"/>
              </w:rPr>
              <w:t>92.3%</w:t>
            </w:r>
          </w:p>
        </w:tc>
        <w:tc>
          <w:tcPr>
            <w:tcW w:w="1080" w:type="dxa"/>
            <w:tcBorders>
              <w:top w:val="nil"/>
              <w:left w:val="nil"/>
              <w:bottom w:val="single" w:sz="4" w:space="0" w:color="auto"/>
              <w:right w:val="single" w:sz="4" w:space="0" w:color="auto"/>
            </w:tcBorders>
            <w:shd w:val="clear" w:color="auto" w:fill="auto"/>
            <w:noWrap/>
            <w:vAlign w:val="center"/>
            <w:hideMark/>
          </w:tcPr>
          <w:p w14:paraId="534E2B62" w14:textId="71D8ECA5" w:rsidR="00A92F67" w:rsidRPr="00A92F67" w:rsidRDefault="00A92F67" w:rsidP="00A92F67">
            <w:pPr>
              <w:jc w:val="right"/>
              <w:rPr>
                <w:rFonts w:cs="Arial"/>
                <w:color w:val="000000"/>
                <w:sz w:val="18"/>
                <w:szCs w:val="18"/>
              </w:rPr>
            </w:pPr>
            <w:r w:rsidRPr="00A92F67">
              <w:rPr>
                <w:rFonts w:cs="Arial"/>
                <w:color w:val="000000"/>
                <w:sz w:val="18"/>
                <w:szCs w:val="18"/>
              </w:rPr>
              <w:t>92.3%</w:t>
            </w:r>
          </w:p>
        </w:tc>
        <w:tc>
          <w:tcPr>
            <w:tcW w:w="1080" w:type="dxa"/>
            <w:tcBorders>
              <w:top w:val="nil"/>
              <w:left w:val="nil"/>
              <w:bottom w:val="single" w:sz="4" w:space="0" w:color="auto"/>
              <w:right w:val="single" w:sz="4" w:space="0" w:color="auto"/>
            </w:tcBorders>
            <w:shd w:val="clear" w:color="auto" w:fill="auto"/>
            <w:noWrap/>
            <w:vAlign w:val="center"/>
            <w:hideMark/>
          </w:tcPr>
          <w:p w14:paraId="78E32C55" w14:textId="2D0BE105" w:rsidR="00A92F67" w:rsidRPr="00A92F67" w:rsidRDefault="00A92F67" w:rsidP="00A92F67">
            <w:pPr>
              <w:jc w:val="right"/>
              <w:rPr>
                <w:rFonts w:cs="Arial"/>
                <w:color w:val="000000"/>
                <w:sz w:val="18"/>
                <w:szCs w:val="18"/>
              </w:rPr>
            </w:pPr>
            <w:r w:rsidRPr="00A92F67">
              <w:rPr>
                <w:rFonts w:cs="Arial"/>
                <w:color w:val="000000"/>
                <w:sz w:val="18"/>
                <w:szCs w:val="18"/>
              </w:rPr>
              <w:t>92.3%</w:t>
            </w:r>
          </w:p>
        </w:tc>
      </w:tr>
      <w:tr w:rsidR="00A92F67" w:rsidRPr="00136C65" w14:paraId="387F5E29" w14:textId="77777777" w:rsidTr="00A92F67">
        <w:trPr>
          <w:trHeight w:val="276"/>
        </w:trPr>
        <w:tc>
          <w:tcPr>
            <w:tcW w:w="2965" w:type="dxa"/>
            <w:tcBorders>
              <w:top w:val="nil"/>
              <w:left w:val="single" w:sz="4" w:space="0" w:color="auto"/>
              <w:bottom w:val="single" w:sz="4" w:space="0" w:color="auto"/>
              <w:right w:val="single" w:sz="4" w:space="0" w:color="auto"/>
            </w:tcBorders>
            <w:shd w:val="clear" w:color="000000" w:fill="FFFFFF"/>
            <w:noWrap/>
            <w:vAlign w:val="bottom"/>
            <w:hideMark/>
          </w:tcPr>
          <w:p w14:paraId="3CA73D10" w14:textId="77777777" w:rsidR="00A92F67" w:rsidRPr="00136C65" w:rsidRDefault="00A92F67" w:rsidP="00A92F67">
            <w:pPr>
              <w:rPr>
                <w:rFonts w:cs="Arial"/>
                <w:color w:val="000000"/>
                <w:sz w:val="18"/>
                <w:szCs w:val="18"/>
                <w:lang w:val="en-US"/>
              </w:rPr>
            </w:pPr>
            <w:proofErr w:type="spellStart"/>
            <w:r w:rsidRPr="00136C65">
              <w:rPr>
                <w:rFonts w:cs="Arial"/>
                <w:color w:val="000000"/>
                <w:sz w:val="18"/>
                <w:szCs w:val="18"/>
                <w:lang w:val="en-US"/>
              </w:rPr>
              <w:t>Consum</w:t>
            </w:r>
            <w:proofErr w:type="spellEnd"/>
            <w:r w:rsidRPr="00136C65">
              <w:rPr>
                <w:rFonts w:cs="Arial"/>
                <w:color w:val="000000"/>
                <w:sz w:val="18"/>
                <w:szCs w:val="18"/>
                <w:lang w:val="en-US"/>
              </w:rPr>
              <w:t xml:space="preserve"> individual de </w:t>
            </w:r>
            <w:proofErr w:type="spellStart"/>
            <w:r w:rsidRPr="00136C65">
              <w:rPr>
                <w:rFonts w:cs="Arial"/>
                <w:color w:val="000000"/>
                <w:sz w:val="18"/>
                <w:szCs w:val="18"/>
                <w:lang w:val="en-US"/>
              </w:rPr>
              <w:t>apa</w:t>
            </w:r>
            <w:proofErr w:type="spellEnd"/>
            <w:r w:rsidRPr="00136C65">
              <w:rPr>
                <w:rFonts w:cs="Arial"/>
                <w:color w:val="000000"/>
                <w:sz w:val="18"/>
                <w:szCs w:val="18"/>
                <w:lang w:val="en-US"/>
              </w:rPr>
              <w:t xml:space="preserve"> (l/pers/</w:t>
            </w:r>
            <w:proofErr w:type="spellStart"/>
            <w:r w:rsidRPr="00136C65">
              <w:rPr>
                <w:rFonts w:cs="Arial"/>
                <w:color w:val="000000"/>
                <w:sz w:val="18"/>
                <w:szCs w:val="18"/>
                <w:lang w:val="en-US"/>
              </w:rPr>
              <w:t>zi</w:t>
            </w:r>
            <w:proofErr w:type="spellEnd"/>
            <w:r w:rsidRPr="00136C65">
              <w:rPr>
                <w:rFonts w:cs="Arial"/>
                <w:color w:val="000000"/>
                <w:sz w:val="18"/>
                <w:szCs w:val="18"/>
                <w:lang w:val="en-US"/>
              </w:rPr>
              <w:t>)</w:t>
            </w:r>
          </w:p>
        </w:tc>
        <w:tc>
          <w:tcPr>
            <w:tcW w:w="1260" w:type="dxa"/>
            <w:tcBorders>
              <w:top w:val="nil"/>
              <w:left w:val="nil"/>
              <w:bottom w:val="single" w:sz="4" w:space="0" w:color="auto"/>
              <w:right w:val="single" w:sz="4" w:space="0" w:color="auto"/>
            </w:tcBorders>
            <w:shd w:val="clear" w:color="auto" w:fill="auto"/>
            <w:noWrap/>
            <w:vAlign w:val="center"/>
            <w:hideMark/>
          </w:tcPr>
          <w:p w14:paraId="76DE5817" w14:textId="086DCEC5" w:rsidR="00A92F67" w:rsidRPr="00A92F67" w:rsidRDefault="00A92F67" w:rsidP="00A92F67">
            <w:pPr>
              <w:jc w:val="right"/>
              <w:rPr>
                <w:rFonts w:cs="Arial"/>
                <w:color w:val="000000"/>
                <w:sz w:val="18"/>
                <w:szCs w:val="18"/>
              </w:rPr>
            </w:pPr>
            <w:r w:rsidRPr="00A92F67">
              <w:rPr>
                <w:rFonts w:cs="Arial"/>
                <w:color w:val="000000"/>
                <w:sz w:val="18"/>
                <w:szCs w:val="18"/>
              </w:rPr>
              <w:t>94.4</w:t>
            </w:r>
          </w:p>
        </w:tc>
        <w:tc>
          <w:tcPr>
            <w:tcW w:w="1170" w:type="dxa"/>
            <w:tcBorders>
              <w:top w:val="nil"/>
              <w:left w:val="nil"/>
              <w:bottom w:val="single" w:sz="4" w:space="0" w:color="auto"/>
              <w:right w:val="single" w:sz="4" w:space="0" w:color="auto"/>
            </w:tcBorders>
            <w:shd w:val="clear" w:color="auto" w:fill="auto"/>
            <w:noWrap/>
            <w:vAlign w:val="center"/>
            <w:hideMark/>
          </w:tcPr>
          <w:p w14:paraId="4AE65CEC" w14:textId="51B04960" w:rsidR="00A92F67" w:rsidRPr="00A92F67" w:rsidRDefault="00A92F67" w:rsidP="00A92F67">
            <w:pPr>
              <w:jc w:val="right"/>
              <w:rPr>
                <w:rFonts w:cs="Arial"/>
                <w:color w:val="000000"/>
                <w:sz w:val="18"/>
                <w:szCs w:val="18"/>
              </w:rPr>
            </w:pPr>
            <w:r w:rsidRPr="00A92F67">
              <w:rPr>
                <w:rFonts w:cs="Arial"/>
                <w:color w:val="000000"/>
                <w:sz w:val="18"/>
                <w:szCs w:val="18"/>
              </w:rPr>
              <w:t>98.9</w:t>
            </w:r>
          </w:p>
        </w:tc>
        <w:tc>
          <w:tcPr>
            <w:tcW w:w="1080" w:type="dxa"/>
            <w:tcBorders>
              <w:top w:val="nil"/>
              <w:left w:val="nil"/>
              <w:bottom w:val="single" w:sz="4" w:space="0" w:color="auto"/>
              <w:right w:val="single" w:sz="4" w:space="0" w:color="auto"/>
            </w:tcBorders>
            <w:shd w:val="clear" w:color="auto" w:fill="auto"/>
            <w:noWrap/>
            <w:vAlign w:val="center"/>
            <w:hideMark/>
          </w:tcPr>
          <w:p w14:paraId="0287993D" w14:textId="6AF3559A" w:rsidR="00A92F67" w:rsidRPr="00A92F67" w:rsidRDefault="00A92F67" w:rsidP="00A92F67">
            <w:pPr>
              <w:jc w:val="right"/>
              <w:rPr>
                <w:rFonts w:cs="Arial"/>
                <w:color w:val="000000"/>
                <w:sz w:val="18"/>
                <w:szCs w:val="18"/>
              </w:rPr>
            </w:pPr>
            <w:r w:rsidRPr="00A92F67">
              <w:rPr>
                <w:rFonts w:cs="Arial"/>
                <w:color w:val="000000"/>
                <w:sz w:val="18"/>
                <w:szCs w:val="18"/>
              </w:rPr>
              <w:t>104.8</w:t>
            </w:r>
          </w:p>
        </w:tc>
        <w:tc>
          <w:tcPr>
            <w:tcW w:w="1080" w:type="dxa"/>
            <w:tcBorders>
              <w:top w:val="nil"/>
              <w:left w:val="nil"/>
              <w:bottom w:val="single" w:sz="4" w:space="0" w:color="auto"/>
              <w:right w:val="single" w:sz="4" w:space="0" w:color="auto"/>
            </w:tcBorders>
            <w:shd w:val="clear" w:color="auto" w:fill="auto"/>
            <w:noWrap/>
            <w:vAlign w:val="center"/>
            <w:hideMark/>
          </w:tcPr>
          <w:p w14:paraId="270E61EC" w14:textId="569FA07F" w:rsidR="00A92F67" w:rsidRPr="00A92F67" w:rsidRDefault="00A92F67" w:rsidP="00A92F67">
            <w:pPr>
              <w:jc w:val="right"/>
              <w:rPr>
                <w:rFonts w:cs="Arial"/>
                <w:color w:val="000000"/>
                <w:sz w:val="18"/>
                <w:szCs w:val="18"/>
              </w:rPr>
            </w:pPr>
            <w:r w:rsidRPr="00A92F67">
              <w:rPr>
                <w:rFonts w:cs="Arial"/>
                <w:color w:val="000000"/>
                <w:sz w:val="18"/>
                <w:szCs w:val="18"/>
              </w:rPr>
              <w:t>112.4</w:t>
            </w:r>
          </w:p>
        </w:tc>
        <w:tc>
          <w:tcPr>
            <w:tcW w:w="1080" w:type="dxa"/>
            <w:tcBorders>
              <w:top w:val="nil"/>
              <w:left w:val="nil"/>
              <w:bottom w:val="single" w:sz="4" w:space="0" w:color="auto"/>
              <w:right w:val="single" w:sz="4" w:space="0" w:color="auto"/>
            </w:tcBorders>
            <w:shd w:val="clear" w:color="auto" w:fill="auto"/>
            <w:noWrap/>
            <w:vAlign w:val="center"/>
            <w:hideMark/>
          </w:tcPr>
          <w:p w14:paraId="6DCF6D61" w14:textId="163CECAF" w:rsidR="00A92F67" w:rsidRPr="00A92F67" w:rsidRDefault="00A92F67" w:rsidP="00A92F67">
            <w:pPr>
              <w:jc w:val="right"/>
              <w:rPr>
                <w:rFonts w:cs="Arial"/>
                <w:color w:val="000000"/>
                <w:sz w:val="18"/>
                <w:szCs w:val="18"/>
              </w:rPr>
            </w:pPr>
            <w:r w:rsidRPr="00A92F67">
              <w:rPr>
                <w:rFonts w:cs="Arial"/>
                <w:color w:val="000000"/>
                <w:sz w:val="18"/>
                <w:szCs w:val="18"/>
              </w:rPr>
              <w:t>122.7</w:t>
            </w:r>
          </w:p>
        </w:tc>
        <w:tc>
          <w:tcPr>
            <w:tcW w:w="1080" w:type="dxa"/>
            <w:tcBorders>
              <w:top w:val="nil"/>
              <w:left w:val="nil"/>
              <w:bottom w:val="single" w:sz="4" w:space="0" w:color="auto"/>
              <w:right w:val="single" w:sz="4" w:space="0" w:color="auto"/>
            </w:tcBorders>
            <w:shd w:val="clear" w:color="auto" w:fill="auto"/>
            <w:noWrap/>
            <w:vAlign w:val="center"/>
            <w:hideMark/>
          </w:tcPr>
          <w:p w14:paraId="49A4207E" w14:textId="5DCE648A" w:rsidR="00A92F67" w:rsidRPr="00A92F67" w:rsidRDefault="00A92F67" w:rsidP="00A92F67">
            <w:pPr>
              <w:jc w:val="right"/>
              <w:rPr>
                <w:rFonts w:cs="Arial"/>
                <w:color w:val="000000"/>
                <w:sz w:val="18"/>
                <w:szCs w:val="18"/>
              </w:rPr>
            </w:pPr>
            <w:r w:rsidRPr="00A92F67">
              <w:rPr>
                <w:rFonts w:cs="Arial"/>
                <w:color w:val="000000"/>
                <w:sz w:val="18"/>
                <w:szCs w:val="18"/>
              </w:rPr>
              <w:t>131.6</w:t>
            </w:r>
          </w:p>
        </w:tc>
      </w:tr>
      <w:tr w:rsidR="00A92F67" w:rsidRPr="00136C65" w14:paraId="045E3F2A" w14:textId="77777777" w:rsidTr="00A92F67">
        <w:trPr>
          <w:trHeight w:val="276"/>
        </w:trPr>
        <w:tc>
          <w:tcPr>
            <w:tcW w:w="2965" w:type="dxa"/>
            <w:tcBorders>
              <w:top w:val="nil"/>
              <w:left w:val="single" w:sz="4" w:space="0" w:color="auto"/>
              <w:bottom w:val="single" w:sz="4" w:space="0" w:color="auto"/>
              <w:right w:val="single" w:sz="4" w:space="0" w:color="auto"/>
            </w:tcBorders>
            <w:shd w:val="clear" w:color="000000" w:fill="FFFFFF"/>
            <w:noWrap/>
            <w:vAlign w:val="bottom"/>
            <w:hideMark/>
          </w:tcPr>
          <w:p w14:paraId="094C2350" w14:textId="77777777" w:rsidR="00A92F67" w:rsidRPr="00136C65" w:rsidRDefault="00A92F67" w:rsidP="00A92F67">
            <w:pPr>
              <w:rPr>
                <w:rFonts w:cs="Arial"/>
                <w:color w:val="000000"/>
                <w:sz w:val="18"/>
                <w:szCs w:val="18"/>
                <w:lang w:val="en-US"/>
              </w:rPr>
            </w:pPr>
            <w:proofErr w:type="spellStart"/>
            <w:r w:rsidRPr="00136C65">
              <w:rPr>
                <w:rFonts w:cs="Arial"/>
                <w:color w:val="000000"/>
                <w:sz w:val="18"/>
                <w:szCs w:val="18"/>
                <w:lang w:val="en-US"/>
              </w:rPr>
              <w:t>Consum</w:t>
            </w:r>
            <w:proofErr w:type="spellEnd"/>
            <w:r w:rsidRPr="00136C65">
              <w:rPr>
                <w:rFonts w:cs="Arial"/>
                <w:color w:val="000000"/>
                <w:sz w:val="18"/>
                <w:szCs w:val="18"/>
                <w:lang w:val="en-US"/>
              </w:rPr>
              <w:t xml:space="preserve"> de </w:t>
            </w:r>
            <w:proofErr w:type="spellStart"/>
            <w:r w:rsidRPr="00136C65">
              <w:rPr>
                <w:rFonts w:cs="Arial"/>
                <w:color w:val="000000"/>
                <w:sz w:val="18"/>
                <w:szCs w:val="18"/>
                <w:lang w:val="en-US"/>
              </w:rPr>
              <w:t>apa</w:t>
            </w:r>
            <w:proofErr w:type="spellEnd"/>
            <w:r w:rsidRPr="00136C65">
              <w:rPr>
                <w:rFonts w:cs="Arial"/>
                <w:color w:val="000000"/>
                <w:sz w:val="18"/>
                <w:szCs w:val="18"/>
                <w:lang w:val="en-US"/>
              </w:rPr>
              <w:t xml:space="preserve"> </w:t>
            </w:r>
            <w:proofErr w:type="spellStart"/>
            <w:r w:rsidRPr="00136C65">
              <w:rPr>
                <w:rFonts w:cs="Arial"/>
                <w:color w:val="000000"/>
                <w:sz w:val="18"/>
                <w:szCs w:val="18"/>
                <w:lang w:val="en-US"/>
              </w:rPr>
              <w:t>casnic</w:t>
            </w:r>
            <w:proofErr w:type="spellEnd"/>
            <w:r w:rsidRPr="00136C65">
              <w:rPr>
                <w:rFonts w:cs="Arial"/>
                <w:color w:val="000000"/>
                <w:sz w:val="18"/>
                <w:szCs w:val="18"/>
                <w:lang w:val="en-US"/>
              </w:rPr>
              <w:t xml:space="preserve"> (m3/an)</w:t>
            </w:r>
          </w:p>
        </w:tc>
        <w:tc>
          <w:tcPr>
            <w:tcW w:w="1260" w:type="dxa"/>
            <w:tcBorders>
              <w:top w:val="nil"/>
              <w:left w:val="nil"/>
              <w:bottom w:val="single" w:sz="4" w:space="0" w:color="auto"/>
              <w:right w:val="single" w:sz="4" w:space="0" w:color="auto"/>
            </w:tcBorders>
            <w:shd w:val="clear" w:color="auto" w:fill="auto"/>
            <w:noWrap/>
            <w:vAlign w:val="center"/>
            <w:hideMark/>
          </w:tcPr>
          <w:p w14:paraId="48F3746D" w14:textId="52C15D23" w:rsidR="00A92F67" w:rsidRPr="00A92F67" w:rsidRDefault="00A92F67" w:rsidP="00A92F67">
            <w:pPr>
              <w:jc w:val="right"/>
              <w:rPr>
                <w:rFonts w:cs="Arial"/>
                <w:color w:val="000000"/>
                <w:sz w:val="18"/>
                <w:szCs w:val="18"/>
              </w:rPr>
            </w:pPr>
            <w:r w:rsidRPr="00A92F67">
              <w:rPr>
                <w:rFonts w:cs="Arial"/>
                <w:color w:val="000000"/>
                <w:sz w:val="18"/>
                <w:szCs w:val="18"/>
              </w:rPr>
              <w:t>5,082,668</w:t>
            </w:r>
          </w:p>
        </w:tc>
        <w:tc>
          <w:tcPr>
            <w:tcW w:w="1170" w:type="dxa"/>
            <w:tcBorders>
              <w:top w:val="nil"/>
              <w:left w:val="nil"/>
              <w:bottom w:val="single" w:sz="4" w:space="0" w:color="auto"/>
              <w:right w:val="single" w:sz="4" w:space="0" w:color="auto"/>
            </w:tcBorders>
            <w:shd w:val="clear" w:color="auto" w:fill="auto"/>
            <w:noWrap/>
            <w:vAlign w:val="center"/>
            <w:hideMark/>
          </w:tcPr>
          <w:p w14:paraId="3EC65490" w14:textId="69A7CF15" w:rsidR="00A92F67" w:rsidRPr="00A92F67" w:rsidRDefault="00A92F67" w:rsidP="00A92F67">
            <w:pPr>
              <w:jc w:val="right"/>
              <w:rPr>
                <w:rFonts w:cs="Arial"/>
                <w:color w:val="000000"/>
                <w:sz w:val="18"/>
                <w:szCs w:val="18"/>
              </w:rPr>
            </w:pPr>
            <w:r w:rsidRPr="00A92F67">
              <w:rPr>
                <w:rFonts w:cs="Arial"/>
                <w:color w:val="000000"/>
                <w:sz w:val="18"/>
                <w:szCs w:val="18"/>
              </w:rPr>
              <w:t>5,372,637</w:t>
            </w:r>
          </w:p>
        </w:tc>
        <w:tc>
          <w:tcPr>
            <w:tcW w:w="1080" w:type="dxa"/>
            <w:tcBorders>
              <w:top w:val="nil"/>
              <w:left w:val="nil"/>
              <w:bottom w:val="single" w:sz="4" w:space="0" w:color="auto"/>
              <w:right w:val="single" w:sz="4" w:space="0" w:color="auto"/>
            </w:tcBorders>
            <w:shd w:val="clear" w:color="auto" w:fill="auto"/>
            <w:noWrap/>
            <w:vAlign w:val="center"/>
            <w:hideMark/>
          </w:tcPr>
          <w:p w14:paraId="59A6DF6B" w14:textId="0FFEC5E0" w:rsidR="00A92F67" w:rsidRPr="00A92F67" w:rsidRDefault="00A92F67" w:rsidP="00A92F67">
            <w:pPr>
              <w:jc w:val="right"/>
              <w:rPr>
                <w:rFonts w:cs="Arial"/>
                <w:color w:val="000000"/>
                <w:sz w:val="18"/>
                <w:szCs w:val="18"/>
              </w:rPr>
            </w:pPr>
            <w:r w:rsidRPr="00A92F67">
              <w:rPr>
                <w:rFonts w:cs="Arial"/>
                <w:color w:val="000000"/>
                <w:sz w:val="18"/>
                <w:szCs w:val="18"/>
              </w:rPr>
              <w:t>5,941,421</w:t>
            </w:r>
          </w:p>
        </w:tc>
        <w:tc>
          <w:tcPr>
            <w:tcW w:w="1080" w:type="dxa"/>
            <w:tcBorders>
              <w:top w:val="nil"/>
              <w:left w:val="nil"/>
              <w:bottom w:val="single" w:sz="4" w:space="0" w:color="auto"/>
              <w:right w:val="single" w:sz="4" w:space="0" w:color="auto"/>
            </w:tcBorders>
            <w:shd w:val="clear" w:color="auto" w:fill="auto"/>
            <w:noWrap/>
            <w:vAlign w:val="center"/>
            <w:hideMark/>
          </w:tcPr>
          <w:p w14:paraId="71D5F42B" w14:textId="1CD0BB38" w:rsidR="00A92F67" w:rsidRPr="00A92F67" w:rsidRDefault="00A92F67" w:rsidP="00A92F67">
            <w:pPr>
              <w:jc w:val="right"/>
              <w:rPr>
                <w:rFonts w:cs="Arial"/>
                <w:color w:val="000000"/>
                <w:sz w:val="18"/>
                <w:szCs w:val="18"/>
              </w:rPr>
            </w:pPr>
            <w:r w:rsidRPr="00A92F67">
              <w:rPr>
                <w:rFonts w:cs="Arial"/>
                <w:color w:val="000000"/>
                <w:sz w:val="18"/>
                <w:szCs w:val="18"/>
              </w:rPr>
              <w:t>5,607,113</w:t>
            </w:r>
          </w:p>
        </w:tc>
        <w:tc>
          <w:tcPr>
            <w:tcW w:w="1080" w:type="dxa"/>
            <w:tcBorders>
              <w:top w:val="nil"/>
              <w:left w:val="nil"/>
              <w:bottom w:val="single" w:sz="4" w:space="0" w:color="auto"/>
              <w:right w:val="single" w:sz="4" w:space="0" w:color="auto"/>
            </w:tcBorders>
            <w:shd w:val="clear" w:color="auto" w:fill="auto"/>
            <w:noWrap/>
            <w:vAlign w:val="center"/>
            <w:hideMark/>
          </w:tcPr>
          <w:p w14:paraId="38050FD4" w14:textId="09BFC2A6" w:rsidR="00A92F67" w:rsidRPr="00A92F67" w:rsidRDefault="00A92F67" w:rsidP="00A92F67">
            <w:pPr>
              <w:jc w:val="right"/>
              <w:rPr>
                <w:rFonts w:cs="Arial"/>
                <w:color w:val="000000"/>
                <w:sz w:val="18"/>
                <w:szCs w:val="18"/>
              </w:rPr>
            </w:pPr>
            <w:r w:rsidRPr="00A92F67">
              <w:rPr>
                <w:rFonts w:cs="Arial"/>
                <w:color w:val="000000"/>
                <w:sz w:val="18"/>
                <w:szCs w:val="18"/>
              </w:rPr>
              <w:t>5,126,244</w:t>
            </w:r>
          </w:p>
        </w:tc>
        <w:tc>
          <w:tcPr>
            <w:tcW w:w="1080" w:type="dxa"/>
            <w:tcBorders>
              <w:top w:val="nil"/>
              <w:left w:val="nil"/>
              <w:bottom w:val="single" w:sz="4" w:space="0" w:color="auto"/>
              <w:right w:val="single" w:sz="4" w:space="0" w:color="auto"/>
            </w:tcBorders>
            <w:shd w:val="clear" w:color="auto" w:fill="auto"/>
            <w:noWrap/>
            <w:vAlign w:val="center"/>
            <w:hideMark/>
          </w:tcPr>
          <w:p w14:paraId="353D1BBF" w14:textId="3A055413" w:rsidR="00A92F67" w:rsidRPr="00A92F67" w:rsidRDefault="00A92F67" w:rsidP="00A92F67">
            <w:pPr>
              <w:jc w:val="right"/>
              <w:rPr>
                <w:rFonts w:cs="Arial"/>
                <w:color w:val="000000"/>
                <w:sz w:val="18"/>
                <w:szCs w:val="18"/>
              </w:rPr>
            </w:pPr>
            <w:r w:rsidRPr="00A92F67">
              <w:rPr>
                <w:rFonts w:cs="Arial"/>
                <w:color w:val="000000"/>
                <w:sz w:val="18"/>
                <w:szCs w:val="18"/>
              </w:rPr>
              <w:t>4,699,916</w:t>
            </w:r>
          </w:p>
        </w:tc>
      </w:tr>
      <w:tr w:rsidR="00A92F67" w:rsidRPr="00136C65" w14:paraId="5888835D" w14:textId="77777777" w:rsidTr="00A92F67">
        <w:trPr>
          <w:trHeight w:val="276"/>
        </w:trPr>
        <w:tc>
          <w:tcPr>
            <w:tcW w:w="2965" w:type="dxa"/>
            <w:tcBorders>
              <w:top w:val="nil"/>
              <w:left w:val="single" w:sz="4" w:space="0" w:color="auto"/>
              <w:bottom w:val="single" w:sz="4" w:space="0" w:color="auto"/>
              <w:right w:val="single" w:sz="4" w:space="0" w:color="auto"/>
            </w:tcBorders>
            <w:shd w:val="clear" w:color="000000" w:fill="FFFFFF"/>
            <w:noWrap/>
            <w:vAlign w:val="bottom"/>
            <w:hideMark/>
          </w:tcPr>
          <w:p w14:paraId="2EA9DA64" w14:textId="7DA3C55D" w:rsidR="00A92F67" w:rsidRPr="00136C65" w:rsidRDefault="00A92F67" w:rsidP="00A92F67">
            <w:pPr>
              <w:rPr>
                <w:rFonts w:cs="Arial"/>
                <w:color w:val="000000"/>
                <w:sz w:val="18"/>
                <w:szCs w:val="18"/>
                <w:lang w:val="en-US"/>
              </w:rPr>
            </w:pPr>
            <w:proofErr w:type="spellStart"/>
            <w:r w:rsidRPr="00136C65">
              <w:rPr>
                <w:rFonts w:cs="Arial"/>
                <w:color w:val="000000"/>
                <w:sz w:val="18"/>
                <w:szCs w:val="18"/>
                <w:lang w:val="en-US"/>
              </w:rPr>
              <w:t>Consum</w:t>
            </w:r>
            <w:proofErr w:type="spellEnd"/>
            <w:r w:rsidRPr="00136C65">
              <w:rPr>
                <w:rFonts w:cs="Arial"/>
                <w:color w:val="000000"/>
                <w:sz w:val="18"/>
                <w:szCs w:val="18"/>
                <w:lang w:val="en-US"/>
              </w:rPr>
              <w:t xml:space="preserve"> de </w:t>
            </w:r>
            <w:proofErr w:type="spellStart"/>
            <w:r w:rsidRPr="00136C65">
              <w:rPr>
                <w:rFonts w:cs="Arial"/>
                <w:color w:val="000000"/>
                <w:sz w:val="18"/>
                <w:szCs w:val="18"/>
                <w:lang w:val="en-US"/>
              </w:rPr>
              <w:t>apa</w:t>
            </w:r>
            <w:proofErr w:type="spellEnd"/>
            <w:r w:rsidRPr="00136C65">
              <w:rPr>
                <w:rFonts w:cs="Arial"/>
                <w:color w:val="000000"/>
                <w:sz w:val="18"/>
                <w:szCs w:val="18"/>
                <w:lang w:val="en-US"/>
              </w:rPr>
              <w:t xml:space="preserve"> </w:t>
            </w:r>
            <w:r>
              <w:rPr>
                <w:rFonts w:cs="Arial"/>
                <w:color w:val="000000"/>
                <w:sz w:val="18"/>
                <w:szCs w:val="18"/>
                <w:lang w:val="en-US"/>
              </w:rPr>
              <w:t>non-</w:t>
            </w:r>
            <w:proofErr w:type="spellStart"/>
            <w:r>
              <w:rPr>
                <w:rFonts w:cs="Arial"/>
                <w:color w:val="000000"/>
                <w:sz w:val="18"/>
                <w:szCs w:val="18"/>
                <w:lang w:val="en-US"/>
              </w:rPr>
              <w:t>casnic</w:t>
            </w:r>
            <w:proofErr w:type="spellEnd"/>
            <w:r w:rsidRPr="00136C65">
              <w:rPr>
                <w:rFonts w:cs="Arial"/>
                <w:color w:val="000000"/>
                <w:sz w:val="18"/>
                <w:szCs w:val="18"/>
                <w:lang w:val="en-US"/>
              </w:rPr>
              <w:t xml:space="preserve"> (m3/an)</w:t>
            </w:r>
          </w:p>
        </w:tc>
        <w:tc>
          <w:tcPr>
            <w:tcW w:w="1260" w:type="dxa"/>
            <w:tcBorders>
              <w:top w:val="nil"/>
              <w:left w:val="nil"/>
              <w:bottom w:val="single" w:sz="4" w:space="0" w:color="auto"/>
              <w:right w:val="single" w:sz="4" w:space="0" w:color="auto"/>
            </w:tcBorders>
            <w:shd w:val="clear" w:color="auto" w:fill="auto"/>
            <w:noWrap/>
            <w:vAlign w:val="center"/>
            <w:hideMark/>
          </w:tcPr>
          <w:p w14:paraId="452C07A5" w14:textId="06C68A42" w:rsidR="00A92F67" w:rsidRPr="00A92F67" w:rsidRDefault="00A92F67" w:rsidP="00A92F67">
            <w:pPr>
              <w:jc w:val="right"/>
              <w:rPr>
                <w:rFonts w:cs="Arial"/>
                <w:color w:val="000000"/>
                <w:sz w:val="18"/>
                <w:szCs w:val="18"/>
              </w:rPr>
            </w:pPr>
            <w:r w:rsidRPr="00A92F67">
              <w:rPr>
                <w:rFonts w:cs="Arial"/>
                <w:color w:val="000000"/>
                <w:sz w:val="18"/>
                <w:szCs w:val="18"/>
              </w:rPr>
              <w:t>2,146,733</w:t>
            </w:r>
          </w:p>
        </w:tc>
        <w:tc>
          <w:tcPr>
            <w:tcW w:w="1170" w:type="dxa"/>
            <w:tcBorders>
              <w:top w:val="nil"/>
              <w:left w:val="nil"/>
              <w:bottom w:val="single" w:sz="4" w:space="0" w:color="auto"/>
              <w:right w:val="single" w:sz="4" w:space="0" w:color="auto"/>
            </w:tcBorders>
            <w:shd w:val="clear" w:color="auto" w:fill="auto"/>
            <w:noWrap/>
            <w:vAlign w:val="center"/>
            <w:hideMark/>
          </w:tcPr>
          <w:p w14:paraId="452E0C33" w14:textId="3B334F91" w:rsidR="00A92F67" w:rsidRPr="00A92F67" w:rsidRDefault="00A92F67" w:rsidP="00A92F67">
            <w:pPr>
              <w:jc w:val="right"/>
              <w:rPr>
                <w:rFonts w:cs="Arial"/>
                <w:color w:val="000000"/>
                <w:sz w:val="18"/>
                <w:szCs w:val="18"/>
              </w:rPr>
            </w:pPr>
            <w:r w:rsidRPr="00A92F67">
              <w:rPr>
                <w:rFonts w:cs="Arial"/>
                <w:color w:val="000000"/>
                <w:sz w:val="18"/>
                <w:szCs w:val="18"/>
              </w:rPr>
              <w:t>2,281,759</w:t>
            </w:r>
          </w:p>
        </w:tc>
        <w:tc>
          <w:tcPr>
            <w:tcW w:w="1080" w:type="dxa"/>
            <w:tcBorders>
              <w:top w:val="nil"/>
              <w:left w:val="nil"/>
              <w:bottom w:val="single" w:sz="4" w:space="0" w:color="auto"/>
              <w:right w:val="single" w:sz="4" w:space="0" w:color="auto"/>
            </w:tcBorders>
            <w:shd w:val="clear" w:color="auto" w:fill="auto"/>
            <w:noWrap/>
            <w:vAlign w:val="center"/>
            <w:hideMark/>
          </w:tcPr>
          <w:p w14:paraId="1296D067" w14:textId="536EC9F8" w:rsidR="00A92F67" w:rsidRPr="00A92F67" w:rsidRDefault="00A92F67" w:rsidP="00A92F67">
            <w:pPr>
              <w:jc w:val="right"/>
              <w:rPr>
                <w:rFonts w:cs="Arial"/>
                <w:color w:val="000000"/>
                <w:sz w:val="18"/>
                <w:szCs w:val="18"/>
              </w:rPr>
            </w:pPr>
            <w:r w:rsidRPr="00A92F67">
              <w:rPr>
                <w:rFonts w:cs="Arial"/>
                <w:color w:val="000000"/>
                <w:sz w:val="18"/>
                <w:szCs w:val="18"/>
              </w:rPr>
              <w:t>3,059,845</w:t>
            </w:r>
          </w:p>
        </w:tc>
        <w:tc>
          <w:tcPr>
            <w:tcW w:w="1080" w:type="dxa"/>
            <w:tcBorders>
              <w:top w:val="nil"/>
              <w:left w:val="nil"/>
              <w:bottom w:val="single" w:sz="4" w:space="0" w:color="auto"/>
              <w:right w:val="single" w:sz="4" w:space="0" w:color="auto"/>
            </w:tcBorders>
            <w:shd w:val="clear" w:color="auto" w:fill="auto"/>
            <w:noWrap/>
            <w:vAlign w:val="center"/>
            <w:hideMark/>
          </w:tcPr>
          <w:p w14:paraId="3EC5CB05" w14:textId="3A6DE78C" w:rsidR="00A92F67" w:rsidRPr="00A92F67" w:rsidRDefault="00A92F67" w:rsidP="00A92F67">
            <w:pPr>
              <w:jc w:val="right"/>
              <w:rPr>
                <w:rFonts w:cs="Arial"/>
                <w:color w:val="000000"/>
                <w:sz w:val="18"/>
                <w:szCs w:val="18"/>
              </w:rPr>
            </w:pPr>
            <w:r w:rsidRPr="00A92F67">
              <w:rPr>
                <w:rFonts w:cs="Arial"/>
                <w:color w:val="000000"/>
                <w:sz w:val="18"/>
                <w:szCs w:val="18"/>
              </w:rPr>
              <w:t>3,059,311</w:t>
            </w:r>
          </w:p>
        </w:tc>
        <w:tc>
          <w:tcPr>
            <w:tcW w:w="1080" w:type="dxa"/>
            <w:tcBorders>
              <w:top w:val="nil"/>
              <w:left w:val="nil"/>
              <w:bottom w:val="single" w:sz="4" w:space="0" w:color="auto"/>
              <w:right w:val="single" w:sz="4" w:space="0" w:color="auto"/>
            </w:tcBorders>
            <w:shd w:val="clear" w:color="auto" w:fill="auto"/>
            <w:noWrap/>
            <w:vAlign w:val="center"/>
            <w:hideMark/>
          </w:tcPr>
          <w:p w14:paraId="450A6338" w14:textId="12B10417" w:rsidR="00A92F67" w:rsidRPr="00A92F67" w:rsidRDefault="00A92F67" w:rsidP="00A92F67">
            <w:pPr>
              <w:jc w:val="right"/>
              <w:rPr>
                <w:rFonts w:cs="Arial"/>
                <w:color w:val="000000"/>
                <w:sz w:val="18"/>
                <w:szCs w:val="18"/>
              </w:rPr>
            </w:pPr>
            <w:r w:rsidRPr="00A92F67">
              <w:rPr>
                <w:rFonts w:cs="Arial"/>
                <w:color w:val="000000"/>
                <w:sz w:val="18"/>
                <w:szCs w:val="18"/>
              </w:rPr>
              <w:t>3,058,748</w:t>
            </w:r>
          </w:p>
        </w:tc>
        <w:tc>
          <w:tcPr>
            <w:tcW w:w="1080" w:type="dxa"/>
            <w:tcBorders>
              <w:top w:val="nil"/>
              <w:left w:val="nil"/>
              <w:bottom w:val="single" w:sz="4" w:space="0" w:color="auto"/>
              <w:right w:val="single" w:sz="4" w:space="0" w:color="auto"/>
            </w:tcBorders>
            <w:shd w:val="clear" w:color="auto" w:fill="auto"/>
            <w:noWrap/>
            <w:vAlign w:val="center"/>
            <w:hideMark/>
          </w:tcPr>
          <w:p w14:paraId="3A8D4478" w14:textId="0CAECF5E" w:rsidR="00A92F67" w:rsidRPr="00A92F67" w:rsidRDefault="00A92F67" w:rsidP="00A92F67">
            <w:pPr>
              <w:jc w:val="right"/>
              <w:rPr>
                <w:rFonts w:cs="Arial"/>
                <w:color w:val="000000"/>
                <w:sz w:val="18"/>
                <w:szCs w:val="18"/>
              </w:rPr>
            </w:pPr>
            <w:r w:rsidRPr="00A92F67">
              <w:rPr>
                <w:rFonts w:cs="Arial"/>
                <w:color w:val="000000"/>
                <w:sz w:val="18"/>
                <w:szCs w:val="18"/>
              </w:rPr>
              <w:t>3,058,369</w:t>
            </w:r>
          </w:p>
        </w:tc>
      </w:tr>
      <w:tr w:rsidR="00A92F67" w:rsidRPr="00136C65" w14:paraId="59B1FCFA" w14:textId="77777777" w:rsidTr="00A92F67">
        <w:trPr>
          <w:trHeight w:val="276"/>
        </w:trPr>
        <w:tc>
          <w:tcPr>
            <w:tcW w:w="2965" w:type="dxa"/>
            <w:tcBorders>
              <w:top w:val="nil"/>
              <w:left w:val="single" w:sz="4" w:space="0" w:color="auto"/>
              <w:bottom w:val="single" w:sz="4" w:space="0" w:color="auto"/>
              <w:right w:val="single" w:sz="4" w:space="0" w:color="auto"/>
            </w:tcBorders>
            <w:shd w:val="clear" w:color="000000" w:fill="FFFFFF"/>
            <w:noWrap/>
            <w:vAlign w:val="bottom"/>
            <w:hideMark/>
          </w:tcPr>
          <w:p w14:paraId="0824637A" w14:textId="77777777" w:rsidR="00A92F67" w:rsidRPr="00136C65" w:rsidRDefault="00A92F67" w:rsidP="00A92F67">
            <w:pPr>
              <w:rPr>
                <w:rFonts w:cs="Arial"/>
                <w:b/>
                <w:bCs/>
                <w:color w:val="000000"/>
                <w:sz w:val="18"/>
                <w:szCs w:val="18"/>
                <w:lang w:val="en-US"/>
              </w:rPr>
            </w:pPr>
            <w:proofErr w:type="spellStart"/>
            <w:r w:rsidRPr="00136C65">
              <w:rPr>
                <w:rFonts w:cs="Arial"/>
                <w:b/>
                <w:bCs/>
                <w:color w:val="000000"/>
                <w:sz w:val="18"/>
                <w:szCs w:val="18"/>
                <w:lang w:val="en-US"/>
              </w:rPr>
              <w:t>Cantitatea</w:t>
            </w:r>
            <w:proofErr w:type="spellEnd"/>
            <w:r w:rsidRPr="00136C65">
              <w:rPr>
                <w:rFonts w:cs="Arial"/>
                <w:b/>
                <w:bCs/>
                <w:color w:val="000000"/>
                <w:sz w:val="18"/>
                <w:szCs w:val="18"/>
                <w:lang w:val="en-US"/>
              </w:rPr>
              <w:t xml:space="preserve"> de </w:t>
            </w:r>
            <w:proofErr w:type="spellStart"/>
            <w:r w:rsidRPr="00136C65">
              <w:rPr>
                <w:rFonts w:cs="Arial"/>
                <w:b/>
                <w:bCs/>
                <w:color w:val="000000"/>
                <w:sz w:val="18"/>
                <w:szCs w:val="18"/>
                <w:lang w:val="en-US"/>
              </w:rPr>
              <w:t>apa</w:t>
            </w:r>
            <w:proofErr w:type="spellEnd"/>
            <w:r w:rsidRPr="00136C65">
              <w:rPr>
                <w:rFonts w:cs="Arial"/>
                <w:b/>
                <w:bCs/>
                <w:color w:val="000000"/>
                <w:sz w:val="18"/>
                <w:szCs w:val="18"/>
                <w:lang w:val="en-US"/>
              </w:rPr>
              <w:t xml:space="preserve"> </w:t>
            </w:r>
            <w:proofErr w:type="spellStart"/>
            <w:r w:rsidRPr="00136C65">
              <w:rPr>
                <w:rFonts w:cs="Arial"/>
                <w:b/>
                <w:bCs/>
                <w:color w:val="000000"/>
                <w:sz w:val="18"/>
                <w:szCs w:val="18"/>
                <w:lang w:val="en-US"/>
              </w:rPr>
              <w:t>facturata</w:t>
            </w:r>
            <w:proofErr w:type="spellEnd"/>
            <w:r w:rsidRPr="00136C65">
              <w:rPr>
                <w:rFonts w:cs="Arial"/>
                <w:b/>
                <w:bCs/>
                <w:color w:val="000000"/>
                <w:sz w:val="18"/>
                <w:szCs w:val="18"/>
                <w:lang w:val="en-US"/>
              </w:rPr>
              <w:t xml:space="preserve"> (m3/an)</w:t>
            </w:r>
          </w:p>
        </w:tc>
        <w:tc>
          <w:tcPr>
            <w:tcW w:w="1260" w:type="dxa"/>
            <w:tcBorders>
              <w:top w:val="nil"/>
              <w:left w:val="nil"/>
              <w:bottom w:val="single" w:sz="4" w:space="0" w:color="auto"/>
              <w:right w:val="single" w:sz="4" w:space="0" w:color="auto"/>
            </w:tcBorders>
            <w:shd w:val="clear" w:color="auto" w:fill="auto"/>
            <w:noWrap/>
            <w:vAlign w:val="center"/>
            <w:hideMark/>
          </w:tcPr>
          <w:p w14:paraId="7708E6E1" w14:textId="6E18DBFE" w:rsidR="00A92F67" w:rsidRPr="00A92F67" w:rsidRDefault="00A92F67" w:rsidP="00A92F67">
            <w:pPr>
              <w:jc w:val="right"/>
              <w:rPr>
                <w:rFonts w:cs="Arial"/>
                <w:b/>
                <w:bCs/>
                <w:color w:val="000000"/>
                <w:sz w:val="18"/>
                <w:szCs w:val="18"/>
              </w:rPr>
            </w:pPr>
            <w:r w:rsidRPr="00A92F67">
              <w:rPr>
                <w:rFonts w:cs="Arial"/>
                <w:b/>
                <w:bCs/>
                <w:color w:val="000000"/>
                <w:sz w:val="18"/>
                <w:szCs w:val="18"/>
              </w:rPr>
              <w:t>7,229,401</w:t>
            </w:r>
          </w:p>
        </w:tc>
        <w:tc>
          <w:tcPr>
            <w:tcW w:w="1170" w:type="dxa"/>
            <w:tcBorders>
              <w:top w:val="nil"/>
              <w:left w:val="nil"/>
              <w:bottom w:val="single" w:sz="4" w:space="0" w:color="auto"/>
              <w:right w:val="single" w:sz="4" w:space="0" w:color="auto"/>
            </w:tcBorders>
            <w:shd w:val="clear" w:color="auto" w:fill="auto"/>
            <w:noWrap/>
            <w:vAlign w:val="center"/>
            <w:hideMark/>
          </w:tcPr>
          <w:p w14:paraId="2B8E4258" w14:textId="0A5CC8BB" w:rsidR="00A92F67" w:rsidRPr="00A92F67" w:rsidRDefault="00A92F67" w:rsidP="00A92F67">
            <w:pPr>
              <w:jc w:val="right"/>
              <w:rPr>
                <w:rFonts w:cs="Arial"/>
                <w:b/>
                <w:bCs/>
                <w:color w:val="000000"/>
                <w:sz w:val="18"/>
                <w:szCs w:val="18"/>
              </w:rPr>
            </w:pPr>
            <w:r w:rsidRPr="00A92F67">
              <w:rPr>
                <w:rFonts w:cs="Arial"/>
                <w:b/>
                <w:bCs/>
                <w:color w:val="000000"/>
                <w:sz w:val="18"/>
                <w:szCs w:val="18"/>
              </w:rPr>
              <w:t>7,654,396</w:t>
            </w:r>
          </w:p>
        </w:tc>
        <w:tc>
          <w:tcPr>
            <w:tcW w:w="1080" w:type="dxa"/>
            <w:tcBorders>
              <w:top w:val="nil"/>
              <w:left w:val="nil"/>
              <w:bottom w:val="single" w:sz="4" w:space="0" w:color="auto"/>
              <w:right w:val="single" w:sz="4" w:space="0" w:color="auto"/>
            </w:tcBorders>
            <w:shd w:val="clear" w:color="auto" w:fill="auto"/>
            <w:noWrap/>
            <w:vAlign w:val="center"/>
            <w:hideMark/>
          </w:tcPr>
          <w:p w14:paraId="0B940682" w14:textId="7641112B" w:rsidR="00A92F67" w:rsidRPr="00A92F67" w:rsidRDefault="00A92F67" w:rsidP="00A92F67">
            <w:pPr>
              <w:jc w:val="right"/>
              <w:rPr>
                <w:rFonts w:cs="Arial"/>
                <w:b/>
                <w:bCs/>
                <w:color w:val="000000"/>
                <w:sz w:val="18"/>
                <w:szCs w:val="18"/>
              </w:rPr>
            </w:pPr>
            <w:r w:rsidRPr="00A92F67">
              <w:rPr>
                <w:rFonts w:cs="Arial"/>
                <w:b/>
                <w:bCs/>
                <w:color w:val="000000"/>
                <w:sz w:val="18"/>
                <w:szCs w:val="18"/>
              </w:rPr>
              <w:t>9,001,266</w:t>
            </w:r>
          </w:p>
        </w:tc>
        <w:tc>
          <w:tcPr>
            <w:tcW w:w="1080" w:type="dxa"/>
            <w:tcBorders>
              <w:top w:val="nil"/>
              <w:left w:val="nil"/>
              <w:bottom w:val="single" w:sz="4" w:space="0" w:color="auto"/>
              <w:right w:val="single" w:sz="4" w:space="0" w:color="auto"/>
            </w:tcBorders>
            <w:shd w:val="clear" w:color="auto" w:fill="auto"/>
            <w:noWrap/>
            <w:vAlign w:val="center"/>
            <w:hideMark/>
          </w:tcPr>
          <w:p w14:paraId="48CA6937" w14:textId="57A5DA45" w:rsidR="00A92F67" w:rsidRPr="00A92F67" w:rsidRDefault="00A92F67" w:rsidP="00A92F67">
            <w:pPr>
              <w:jc w:val="right"/>
              <w:rPr>
                <w:rFonts w:cs="Arial"/>
                <w:b/>
                <w:bCs/>
                <w:color w:val="000000"/>
                <w:sz w:val="18"/>
                <w:szCs w:val="18"/>
              </w:rPr>
            </w:pPr>
            <w:r w:rsidRPr="00A92F67">
              <w:rPr>
                <w:rFonts w:cs="Arial"/>
                <w:b/>
                <w:bCs/>
                <w:color w:val="000000"/>
                <w:sz w:val="18"/>
                <w:szCs w:val="18"/>
              </w:rPr>
              <w:t>8,666,423</w:t>
            </w:r>
          </w:p>
        </w:tc>
        <w:tc>
          <w:tcPr>
            <w:tcW w:w="1080" w:type="dxa"/>
            <w:tcBorders>
              <w:top w:val="nil"/>
              <w:left w:val="nil"/>
              <w:bottom w:val="single" w:sz="4" w:space="0" w:color="auto"/>
              <w:right w:val="single" w:sz="4" w:space="0" w:color="auto"/>
            </w:tcBorders>
            <w:shd w:val="clear" w:color="auto" w:fill="auto"/>
            <w:noWrap/>
            <w:vAlign w:val="center"/>
            <w:hideMark/>
          </w:tcPr>
          <w:p w14:paraId="18334178" w14:textId="302CEDF1" w:rsidR="00A92F67" w:rsidRPr="00A92F67" w:rsidRDefault="00A92F67" w:rsidP="00A92F67">
            <w:pPr>
              <w:jc w:val="right"/>
              <w:rPr>
                <w:rFonts w:cs="Arial"/>
                <w:b/>
                <w:bCs/>
                <w:color w:val="000000"/>
                <w:sz w:val="18"/>
                <w:szCs w:val="18"/>
              </w:rPr>
            </w:pPr>
            <w:r w:rsidRPr="00A92F67">
              <w:rPr>
                <w:rFonts w:cs="Arial"/>
                <w:b/>
                <w:bCs/>
                <w:color w:val="000000"/>
                <w:sz w:val="18"/>
                <w:szCs w:val="18"/>
              </w:rPr>
              <w:t>8,184,992</w:t>
            </w:r>
          </w:p>
        </w:tc>
        <w:tc>
          <w:tcPr>
            <w:tcW w:w="1080" w:type="dxa"/>
            <w:tcBorders>
              <w:top w:val="nil"/>
              <w:left w:val="nil"/>
              <w:bottom w:val="single" w:sz="4" w:space="0" w:color="auto"/>
              <w:right w:val="single" w:sz="4" w:space="0" w:color="auto"/>
            </w:tcBorders>
            <w:shd w:val="clear" w:color="auto" w:fill="auto"/>
            <w:noWrap/>
            <w:vAlign w:val="center"/>
            <w:hideMark/>
          </w:tcPr>
          <w:p w14:paraId="01634DF2" w14:textId="1F3C4122" w:rsidR="00A92F67" w:rsidRPr="00A92F67" w:rsidRDefault="00A92F67" w:rsidP="00A92F67">
            <w:pPr>
              <w:jc w:val="right"/>
              <w:rPr>
                <w:rFonts w:cs="Arial"/>
                <w:b/>
                <w:bCs/>
                <w:color w:val="000000"/>
                <w:sz w:val="18"/>
                <w:szCs w:val="18"/>
              </w:rPr>
            </w:pPr>
            <w:r w:rsidRPr="00A92F67">
              <w:rPr>
                <w:rFonts w:cs="Arial"/>
                <w:b/>
                <w:bCs/>
                <w:color w:val="000000"/>
                <w:sz w:val="18"/>
                <w:szCs w:val="18"/>
              </w:rPr>
              <w:t>7,758,285</w:t>
            </w:r>
          </w:p>
        </w:tc>
      </w:tr>
      <w:tr w:rsidR="00A92F67" w:rsidRPr="00136C65" w14:paraId="34E8F8FC" w14:textId="77777777" w:rsidTr="00A92F67">
        <w:trPr>
          <w:trHeight w:val="276"/>
        </w:trPr>
        <w:tc>
          <w:tcPr>
            <w:tcW w:w="2965" w:type="dxa"/>
            <w:tcBorders>
              <w:top w:val="nil"/>
              <w:left w:val="single" w:sz="4" w:space="0" w:color="auto"/>
              <w:bottom w:val="single" w:sz="4" w:space="0" w:color="auto"/>
              <w:right w:val="single" w:sz="4" w:space="0" w:color="auto"/>
            </w:tcBorders>
            <w:shd w:val="clear" w:color="000000" w:fill="FFFFFF"/>
            <w:noWrap/>
            <w:vAlign w:val="bottom"/>
            <w:hideMark/>
          </w:tcPr>
          <w:p w14:paraId="1C42E847" w14:textId="77777777" w:rsidR="00A92F67" w:rsidRPr="00136C65" w:rsidRDefault="00A92F67" w:rsidP="00A92F67">
            <w:pPr>
              <w:rPr>
                <w:rFonts w:cs="Arial"/>
                <w:color w:val="000000"/>
                <w:sz w:val="18"/>
                <w:szCs w:val="18"/>
                <w:lang w:val="en-US"/>
              </w:rPr>
            </w:pPr>
            <w:proofErr w:type="spellStart"/>
            <w:r w:rsidRPr="00136C65">
              <w:rPr>
                <w:rFonts w:cs="Arial"/>
                <w:color w:val="000000"/>
                <w:sz w:val="18"/>
                <w:szCs w:val="18"/>
                <w:lang w:val="en-US"/>
              </w:rPr>
              <w:t>Consum</w:t>
            </w:r>
            <w:proofErr w:type="spellEnd"/>
            <w:r w:rsidRPr="00136C65">
              <w:rPr>
                <w:rFonts w:cs="Arial"/>
                <w:color w:val="000000"/>
                <w:sz w:val="18"/>
                <w:szCs w:val="18"/>
                <w:lang w:val="en-US"/>
              </w:rPr>
              <w:t xml:space="preserve"> de </w:t>
            </w:r>
            <w:proofErr w:type="spellStart"/>
            <w:r w:rsidRPr="00136C65">
              <w:rPr>
                <w:rFonts w:cs="Arial"/>
                <w:color w:val="000000"/>
                <w:sz w:val="18"/>
                <w:szCs w:val="18"/>
                <w:lang w:val="en-US"/>
              </w:rPr>
              <w:t>apa</w:t>
            </w:r>
            <w:proofErr w:type="spellEnd"/>
            <w:r w:rsidRPr="00136C65">
              <w:rPr>
                <w:rFonts w:cs="Arial"/>
                <w:color w:val="000000"/>
                <w:sz w:val="18"/>
                <w:szCs w:val="18"/>
                <w:lang w:val="en-US"/>
              </w:rPr>
              <w:t xml:space="preserve"> </w:t>
            </w:r>
            <w:proofErr w:type="spellStart"/>
            <w:r w:rsidRPr="00136C65">
              <w:rPr>
                <w:rFonts w:cs="Arial"/>
                <w:color w:val="000000"/>
                <w:sz w:val="18"/>
                <w:szCs w:val="18"/>
                <w:lang w:val="en-US"/>
              </w:rPr>
              <w:t>uzata</w:t>
            </w:r>
            <w:proofErr w:type="spellEnd"/>
            <w:r w:rsidRPr="00136C65">
              <w:rPr>
                <w:rFonts w:cs="Arial"/>
                <w:color w:val="000000"/>
                <w:sz w:val="18"/>
                <w:szCs w:val="18"/>
                <w:lang w:val="en-US"/>
              </w:rPr>
              <w:t xml:space="preserve"> </w:t>
            </w:r>
            <w:proofErr w:type="spellStart"/>
            <w:r w:rsidRPr="00136C65">
              <w:rPr>
                <w:rFonts w:cs="Arial"/>
                <w:color w:val="000000"/>
                <w:sz w:val="18"/>
                <w:szCs w:val="18"/>
                <w:lang w:val="en-US"/>
              </w:rPr>
              <w:t>casnic</w:t>
            </w:r>
            <w:proofErr w:type="spellEnd"/>
            <w:r w:rsidRPr="00136C65">
              <w:rPr>
                <w:rFonts w:cs="Arial"/>
                <w:color w:val="000000"/>
                <w:sz w:val="18"/>
                <w:szCs w:val="18"/>
                <w:lang w:val="en-US"/>
              </w:rPr>
              <w:t xml:space="preserve"> (m3/an) </w:t>
            </w:r>
          </w:p>
        </w:tc>
        <w:tc>
          <w:tcPr>
            <w:tcW w:w="1260" w:type="dxa"/>
            <w:tcBorders>
              <w:top w:val="nil"/>
              <w:left w:val="nil"/>
              <w:bottom w:val="single" w:sz="4" w:space="0" w:color="auto"/>
              <w:right w:val="single" w:sz="4" w:space="0" w:color="auto"/>
            </w:tcBorders>
            <w:shd w:val="clear" w:color="auto" w:fill="auto"/>
            <w:noWrap/>
            <w:vAlign w:val="center"/>
            <w:hideMark/>
          </w:tcPr>
          <w:p w14:paraId="4DD5A87C" w14:textId="269081DC" w:rsidR="00A92F67" w:rsidRPr="00A92F67" w:rsidRDefault="00A92F67" w:rsidP="00A92F67">
            <w:pPr>
              <w:jc w:val="right"/>
              <w:rPr>
                <w:rFonts w:cs="Arial"/>
                <w:color w:val="000000"/>
                <w:sz w:val="18"/>
                <w:szCs w:val="18"/>
              </w:rPr>
            </w:pPr>
            <w:r w:rsidRPr="00A92F67">
              <w:rPr>
                <w:rFonts w:cs="Arial"/>
                <w:color w:val="000000"/>
                <w:sz w:val="18"/>
                <w:szCs w:val="18"/>
              </w:rPr>
              <w:t>3,543,030</w:t>
            </w:r>
          </w:p>
        </w:tc>
        <w:tc>
          <w:tcPr>
            <w:tcW w:w="1170" w:type="dxa"/>
            <w:tcBorders>
              <w:top w:val="nil"/>
              <w:left w:val="nil"/>
              <w:bottom w:val="single" w:sz="4" w:space="0" w:color="auto"/>
              <w:right w:val="single" w:sz="4" w:space="0" w:color="auto"/>
            </w:tcBorders>
            <w:shd w:val="clear" w:color="auto" w:fill="auto"/>
            <w:noWrap/>
            <w:vAlign w:val="center"/>
            <w:hideMark/>
          </w:tcPr>
          <w:p w14:paraId="18AD7BD5" w14:textId="74CA2F2B" w:rsidR="00A92F67" w:rsidRPr="00A92F67" w:rsidRDefault="00A92F67" w:rsidP="00A92F67">
            <w:pPr>
              <w:jc w:val="right"/>
              <w:rPr>
                <w:rFonts w:cs="Arial"/>
                <w:color w:val="000000"/>
                <w:sz w:val="18"/>
                <w:szCs w:val="18"/>
              </w:rPr>
            </w:pPr>
            <w:r w:rsidRPr="00A92F67">
              <w:rPr>
                <w:rFonts w:cs="Arial"/>
                <w:color w:val="000000"/>
                <w:sz w:val="18"/>
                <w:szCs w:val="18"/>
              </w:rPr>
              <w:t>3,475,689</w:t>
            </w:r>
          </w:p>
        </w:tc>
        <w:tc>
          <w:tcPr>
            <w:tcW w:w="1080" w:type="dxa"/>
            <w:tcBorders>
              <w:top w:val="nil"/>
              <w:left w:val="nil"/>
              <w:bottom w:val="single" w:sz="4" w:space="0" w:color="auto"/>
              <w:right w:val="single" w:sz="4" w:space="0" w:color="auto"/>
            </w:tcBorders>
            <w:shd w:val="clear" w:color="auto" w:fill="auto"/>
            <w:noWrap/>
            <w:vAlign w:val="center"/>
            <w:hideMark/>
          </w:tcPr>
          <w:p w14:paraId="52746B9A" w14:textId="52140B9A" w:rsidR="00A92F67" w:rsidRPr="00A92F67" w:rsidRDefault="00A92F67" w:rsidP="00A92F67">
            <w:pPr>
              <w:jc w:val="right"/>
              <w:rPr>
                <w:rFonts w:cs="Arial"/>
                <w:color w:val="000000"/>
                <w:sz w:val="18"/>
                <w:szCs w:val="18"/>
              </w:rPr>
            </w:pPr>
            <w:r w:rsidRPr="00A92F67">
              <w:rPr>
                <w:rFonts w:cs="Arial"/>
                <w:color w:val="000000"/>
                <w:sz w:val="18"/>
                <w:szCs w:val="18"/>
              </w:rPr>
              <w:t>5,111,539</w:t>
            </w:r>
          </w:p>
        </w:tc>
        <w:tc>
          <w:tcPr>
            <w:tcW w:w="1080" w:type="dxa"/>
            <w:tcBorders>
              <w:top w:val="nil"/>
              <w:left w:val="nil"/>
              <w:bottom w:val="single" w:sz="4" w:space="0" w:color="auto"/>
              <w:right w:val="single" w:sz="4" w:space="0" w:color="auto"/>
            </w:tcBorders>
            <w:shd w:val="clear" w:color="auto" w:fill="auto"/>
            <w:noWrap/>
            <w:vAlign w:val="center"/>
            <w:hideMark/>
          </w:tcPr>
          <w:p w14:paraId="5750C8E3" w14:textId="20DB570E" w:rsidR="00A92F67" w:rsidRPr="00A92F67" w:rsidRDefault="00A92F67" w:rsidP="00A92F67">
            <w:pPr>
              <w:jc w:val="right"/>
              <w:rPr>
                <w:rFonts w:cs="Arial"/>
                <w:color w:val="000000"/>
                <w:sz w:val="18"/>
                <w:szCs w:val="18"/>
              </w:rPr>
            </w:pPr>
            <w:r w:rsidRPr="00A92F67">
              <w:rPr>
                <w:rFonts w:cs="Arial"/>
                <w:color w:val="000000"/>
                <w:sz w:val="18"/>
                <w:szCs w:val="18"/>
              </w:rPr>
              <w:t>4,815,054</w:t>
            </w:r>
          </w:p>
        </w:tc>
        <w:tc>
          <w:tcPr>
            <w:tcW w:w="1080" w:type="dxa"/>
            <w:tcBorders>
              <w:top w:val="nil"/>
              <w:left w:val="nil"/>
              <w:bottom w:val="single" w:sz="4" w:space="0" w:color="auto"/>
              <w:right w:val="single" w:sz="4" w:space="0" w:color="auto"/>
            </w:tcBorders>
            <w:shd w:val="clear" w:color="auto" w:fill="auto"/>
            <w:noWrap/>
            <w:vAlign w:val="center"/>
            <w:hideMark/>
          </w:tcPr>
          <w:p w14:paraId="5137936A" w14:textId="2014EB00" w:rsidR="00A92F67" w:rsidRPr="00A92F67" w:rsidRDefault="00A92F67" w:rsidP="00A92F67">
            <w:pPr>
              <w:jc w:val="right"/>
              <w:rPr>
                <w:rFonts w:cs="Arial"/>
                <w:color w:val="000000"/>
                <w:sz w:val="18"/>
                <w:szCs w:val="18"/>
              </w:rPr>
            </w:pPr>
            <w:r w:rsidRPr="00A92F67">
              <w:rPr>
                <w:rFonts w:cs="Arial"/>
                <w:color w:val="000000"/>
                <w:sz w:val="18"/>
                <w:szCs w:val="18"/>
              </w:rPr>
              <w:t>4,375,720</w:t>
            </w:r>
          </w:p>
        </w:tc>
        <w:tc>
          <w:tcPr>
            <w:tcW w:w="1080" w:type="dxa"/>
            <w:tcBorders>
              <w:top w:val="nil"/>
              <w:left w:val="nil"/>
              <w:bottom w:val="single" w:sz="4" w:space="0" w:color="auto"/>
              <w:right w:val="single" w:sz="4" w:space="0" w:color="auto"/>
            </w:tcBorders>
            <w:shd w:val="clear" w:color="auto" w:fill="auto"/>
            <w:noWrap/>
            <w:vAlign w:val="center"/>
            <w:hideMark/>
          </w:tcPr>
          <w:p w14:paraId="5C1F3960" w14:textId="679DAB10" w:rsidR="00A92F67" w:rsidRPr="00A92F67" w:rsidRDefault="00A92F67" w:rsidP="00A92F67">
            <w:pPr>
              <w:jc w:val="right"/>
              <w:rPr>
                <w:rFonts w:cs="Arial"/>
                <w:color w:val="000000"/>
                <w:sz w:val="18"/>
                <w:szCs w:val="18"/>
              </w:rPr>
            </w:pPr>
            <w:r w:rsidRPr="00A92F67">
              <w:rPr>
                <w:rFonts w:cs="Arial"/>
                <w:color w:val="000000"/>
                <w:sz w:val="18"/>
                <w:szCs w:val="18"/>
              </w:rPr>
              <w:t>3,993,727</w:t>
            </w:r>
          </w:p>
        </w:tc>
      </w:tr>
      <w:tr w:rsidR="00A92F67" w:rsidRPr="00136C65" w14:paraId="2D4F42E8" w14:textId="77777777" w:rsidTr="00A92F67">
        <w:trPr>
          <w:trHeight w:val="276"/>
        </w:trPr>
        <w:tc>
          <w:tcPr>
            <w:tcW w:w="2965" w:type="dxa"/>
            <w:tcBorders>
              <w:top w:val="nil"/>
              <w:left w:val="single" w:sz="4" w:space="0" w:color="auto"/>
              <w:bottom w:val="single" w:sz="4" w:space="0" w:color="auto"/>
              <w:right w:val="single" w:sz="4" w:space="0" w:color="auto"/>
            </w:tcBorders>
            <w:shd w:val="clear" w:color="000000" w:fill="FFFFFF"/>
            <w:noWrap/>
            <w:vAlign w:val="bottom"/>
            <w:hideMark/>
          </w:tcPr>
          <w:p w14:paraId="68A49E9B" w14:textId="18F9A685" w:rsidR="00A92F67" w:rsidRPr="00136C65" w:rsidRDefault="00A92F67" w:rsidP="00A92F67">
            <w:pPr>
              <w:rPr>
                <w:rFonts w:cs="Arial"/>
                <w:color w:val="000000"/>
                <w:sz w:val="18"/>
                <w:szCs w:val="18"/>
                <w:lang w:val="en-US"/>
              </w:rPr>
            </w:pPr>
            <w:proofErr w:type="spellStart"/>
            <w:r w:rsidRPr="00136C65">
              <w:rPr>
                <w:rFonts w:cs="Arial"/>
                <w:color w:val="000000"/>
                <w:sz w:val="18"/>
                <w:szCs w:val="18"/>
                <w:lang w:val="en-US"/>
              </w:rPr>
              <w:t>Consum</w:t>
            </w:r>
            <w:proofErr w:type="spellEnd"/>
            <w:r w:rsidRPr="00136C65">
              <w:rPr>
                <w:rFonts w:cs="Arial"/>
                <w:color w:val="000000"/>
                <w:sz w:val="18"/>
                <w:szCs w:val="18"/>
                <w:lang w:val="en-US"/>
              </w:rPr>
              <w:t xml:space="preserve"> de </w:t>
            </w:r>
            <w:proofErr w:type="spellStart"/>
            <w:r w:rsidRPr="00136C65">
              <w:rPr>
                <w:rFonts w:cs="Arial"/>
                <w:color w:val="000000"/>
                <w:sz w:val="18"/>
                <w:szCs w:val="18"/>
                <w:lang w:val="en-US"/>
              </w:rPr>
              <w:t>apa</w:t>
            </w:r>
            <w:proofErr w:type="spellEnd"/>
            <w:r w:rsidRPr="00136C65">
              <w:rPr>
                <w:rFonts w:cs="Arial"/>
                <w:color w:val="000000"/>
                <w:sz w:val="18"/>
                <w:szCs w:val="18"/>
                <w:lang w:val="en-US"/>
              </w:rPr>
              <w:t xml:space="preserve"> </w:t>
            </w:r>
            <w:proofErr w:type="spellStart"/>
            <w:r w:rsidRPr="00136C65">
              <w:rPr>
                <w:rFonts w:cs="Arial"/>
                <w:color w:val="000000"/>
                <w:sz w:val="18"/>
                <w:szCs w:val="18"/>
                <w:lang w:val="en-US"/>
              </w:rPr>
              <w:t>uzata</w:t>
            </w:r>
            <w:proofErr w:type="spellEnd"/>
            <w:r w:rsidRPr="00136C65">
              <w:rPr>
                <w:rFonts w:cs="Arial"/>
                <w:color w:val="000000"/>
                <w:sz w:val="18"/>
                <w:szCs w:val="18"/>
                <w:lang w:val="en-US"/>
              </w:rPr>
              <w:t xml:space="preserve"> </w:t>
            </w:r>
            <w:r>
              <w:rPr>
                <w:rFonts w:cs="Arial"/>
                <w:color w:val="000000"/>
                <w:sz w:val="18"/>
                <w:szCs w:val="18"/>
                <w:lang w:val="en-US"/>
              </w:rPr>
              <w:t>non-</w:t>
            </w:r>
            <w:proofErr w:type="spellStart"/>
            <w:r>
              <w:rPr>
                <w:rFonts w:cs="Arial"/>
                <w:color w:val="000000"/>
                <w:sz w:val="18"/>
                <w:szCs w:val="18"/>
                <w:lang w:val="en-US"/>
              </w:rPr>
              <w:t>casnic</w:t>
            </w:r>
            <w:proofErr w:type="spellEnd"/>
            <w:r>
              <w:rPr>
                <w:rFonts w:cs="Arial"/>
                <w:color w:val="000000"/>
                <w:sz w:val="18"/>
                <w:szCs w:val="18"/>
                <w:lang w:val="en-US"/>
              </w:rPr>
              <w:t xml:space="preserve"> </w:t>
            </w:r>
            <w:r w:rsidRPr="00136C65">
              <w:rPr>
                <w:rFonts w:cs="Arial"/>
                <w:color w:val="000000"/>
                <w:sz w:val="18"/>
                <w:szCs w:val="18"/>
                <w:lang w:val="en-US"/>
              </w:rPr>
              <w:t>(m3/an)</w:t>
            </w:r>
          </w:p>
        </w:tc>
        <w:tc>
          <w:tcPr>
            <w:tcW w:w="1260" w:type="dxa"/>
            <w:tcBorders>
              <w:top w:val="nil"/>
              <w:left w:val="nil"/>
              <w:bottom w:val="single" w:sz="4" w:space="0" w:color="auto"/>
              <w:right w:val="single" w:sz="4" w:space="0" w:color="auto"/>
            </w:tcBorders>
            <w:shd w:val="clear" w:color="auto" w:fill="auto"/>
            <w:noWrap/>
            <w:vAlign w:val="center"/>
            <w:hideMark/>
          </w:tcPr>
          <w:p w14:paraId="0E658FF5" w14:textId="2F7C756B" w:rsidR="00A92F67" w:rsidRPr="00A92F67" w:rsidRDefault="00A92F67" w:rsidP="00A92F67">
            <w:pPr>
              <w:jc w:val="right"/>
              <w:rPr>
                <w:rFonts w:cs="Arial"/>
                <w:color w:val="000000"/>
                <w:sz w:val="18"/>
                <w:szCs w:val="18"/>
              </w:rPr>
            </w:pPr>
            <w:r w:rsidRPr="00A92F67">
              <w:rPr>
                <w:rFonts w:cs="Arial"/>
                <w:color w:val="000000"/>
                <w:sz w:val="18"/>
                <w:szCs w:val="18"/>
              </w:rPr>
              <w:t>1,425,737</w:t>
            </w:r>
          </w:p>
        </w:tc>
        <w:tc>
          <w:tcPr>
            <w:tcW w:w="1170" w:type="dxa"/>
            <w:tcBorders>
              <w:top w:val="nil"/>
              <w:left w:val="nil"/>
              <w:bottom w:val="single" w:sz="4" w:space="0" w:color="auto"/>
              <w:right w:val="single" w:sz="4" w:space="0" w:color="auto"/>
            </w:tcBorders>
            <w:shd w:val="clear" w:color="auto" w:fill="auto"/>
            <w:noWrap/>
            <w:vAlign w:val="center"/>
            <w:hideMark/>
          </w:tcPr>
          <w:p w14:paraId="69504FD7" w14:textId="5DFCA958" w:rsidR="00A92F67" w:rsidRPr="00A92F67" w:rsidRDefault="00A92F67" w:rsidP="00A92F67">
            <w:pPr>
              <w:jc w:val="right"/>
              <w:rPr>
                <w:rFonts w:cs="Arial"/>
                <w:color w:val="000000"/>
                <w:sz w:val="18"/>
                <w:szCs w:val="18"/>
              </w:rPr>
            </w:pPr>
            <w:r w:rsidRPr="00A92F67">
              <w:rPr>
                <w:rFonts w:cs="Arial"/>
                <w:color w:val="000000"/>
                <w:sz w:val="18"/>
                <w:szCs w:val="18"/>
              </w:rPr>
              <w:t>1,432,853</w:t>
            </w:r>
          </w:p>
        </w:tc>
        <w:tc>
          <w:tcPr>
            <w:tcW w:w="1080" w:type="dxa"/>
            <w:tcBorders>
              <w:top w:val="nil"/>
              <w:left w:val="nil"/>
              <w:bottom w:val="single" w:sz="4" w:space="0" w:color="auto"/>
              <w:right w:val="single" w:sz="4" w:space="0" w:color="auto"/>
            </w:tcBorders>
            <w:shd w:val="clear" w:color="auto" w:fill="auto"/>
            <w:noWrap/>
            <w:vAlign w:val="center"/>
            <w:hideMark/>
          </w:tcPr>
          <w:p w14:paraId="4913E0E4" w14:textId="58B21AE8" w:rsidR="00A92F67" w:rsidRPr="00A92F67" w:rsidRDefault="00A92F67" w:rsidP="00A92F67">
            <w:pPr>
              <w:jc w:val="right"/>
              <w:rPr>
                <w:rFonts w:cs="Arial"/>
                <w:color w:val="000000"/>
                <w:sz w:val="18"/>
                <w:szCs w:val="18"/>
              </w:rPr>
            </w:pPr>
            <w:r w:rsidRPr="00A92F67">
              <w:rPr>
                <w:rFonts w:cs="Arial"/>
                <w:color w:val="000000"/>
                <w:sz w:val="18"/>
                <w:szCs w:val="18"/>
              </w:rPr>
              <w:t>1,816,327</w:t>
            </w:r>
          </w:p>
        </w:tc>
        <w:tc>
          <w:tcPr>
            <w:tcW w:w="1080" w:type="dxa"/>
            <w:tcBorders>
              <w:top w:val="nil"/>
              <w:left w:val="nil"/>
              <w:bottom w:val="single" w:sz="4" w:space="0" w:color="auto"/>
              <w:right w:val="single" w:sz="4" w:space="0" w:color="auto"/>
            </w:tcBorders>
            <w:shd w:val="clear" w:color="auto" w:fill="auto"/>
            <w:noWrap/>
            <w:vAlign w:val="center"/>
            <w:hideMark/>
          </w:tcPr>
          <w:p w14:paraId="1AA7795A" w14:textId="5C6D41D9" w:rsidR="00A92F67" w:rsidRPr="00A92F67" w:rsidRDefault="00A92F67" w:rsidP="00A92F67">
            <w:pPr>
              <w:jc w:val="right"/>
              <w:rPr>
                <w:rFonts w:cs="Arial"/>
                <w:color w:val="000000"/>
                <w:sz w:val="18"/>
                <w:szCs w:val="18"/>
              </w:rPr>
            </w:pPr>
            <w:r w:rsidRPr="00A92F67">
              <w:rPr>
                <w:rFonts w:cs="Arial"/>
                <w:color w:val="000000"/>
                <w:sz w:val="18"/>
                <w:szCs w:val="18"/>
              </w:rPr>
              <w:t>1,836,761</w:t>
            </w:r>
          </w:p>
        </w:tc>
        <w:tc>
          <w:tcPr>
            <w:tcW w:w="1080" w:type="dxa"/>
            <w:tcBorders>
              <w:top w:val="nil"/>
              <w:left w:val="nil"/>
              <w:bottom w:val="single" w:sz="4" w:space="0" w:color="auto"/>
              <w:right w:val="single" w:sz="4" w:space="0" w:color="auto"/>
            </w:tcBorders>
            <w:shd w:val="clear" w:color="auto" w:fill="auto"/>
            <w:noWrap/>
            <w:vAlign w:val="center"/>
            <w:hideMark/>
          </w:tcPr>
          <w:p w14:paraId="25E7221A" w14:textId="08D53B6D" w:rsidR="00A92F67" w:rsidRPr="00A92F67" w:rsidRDefault="00A92F67" w:rsidP="00A92F67">
            <w:pPr>
              <w:jc w:val="right"/>
              <w:rPr>
                <w:rFonts w:cs="Arial"/>
                <w:color w:val="000000"/>
                <w:sz w:val="18"/>
                <w:szCs w:val="18"/>
              </w:rPr>
            </w:pPr>
            <w:r w:rsidRPr="00A92F67">
              <w:rPr>
                <w:rFonts w:cs="Arial"/>
                <w:color w:val="000000"/>
                <w:sz w:val="18"/>
                <w:szCs w:val="18"/>
              </w:rPr>
              <w:t>1,838,000</w:t>
            </w:r>
          </w:p>
        </w:tc>
        <w:tc>
          <w:tcPr>
            <w:tcW w:w="1080" w:type="dxa"/>
            <w:tcBorders>
              <w:top w:val="nil"/>
              <w:left w:val="nil"/>
              <w:bottom w:val="single" w:sz="4" w:space="0" w:color="auto"/>
              <w:right w:val="single" w:sz="4" w:space="0" w:color="auto"/>
            </w:tcBorders>
            <w:shd w:val="clear" w:color="auto" w:fill="auto"/>
            <w:noWrap/>
            <w:vAlign w:val="center"/>
            <w:hideMark/>
          </w:tcPr>
          <w:p w14:paraId="2F13FFF6" w14:textId="42C4AFDB" w:rsidR="00A92F67" w:rsidRPr="00A92F67" w:rsidRDefault="00A92F67" w:rsidP="00A92F67">
            <w:pPr>
              <w:jc w:val="right"/>
              <w:rPr>
                <w:rFonts w:cs="Arial"/>
                <w:color w:val="000000"/>
                <w:sz w:val="18"/>
                <w:szCs w:val="18"/>
              </w:rPr>
            </w:pPr>
            <w:r w:rsidRPr="00A92F67">
              <w:rPr>
                <w:rFonts w:cs="Arial"/>
                <w:color w:val="000000"/>
                <w:sz w:val="18"/>
                <w:szCs w:val="18"/>
              </w:rPr>
              <w:t>1,838,991</w:t>
            </w:r>
          </w:p>
        </w:tc>
      </w:tr>
      <w:tr w:rsidR="00A92F67" w:rsidRPr="00136C65" w14:paraId="0FA10CA3" w14:textId="77777777" w:rsidTr="00A92F67">
        <w:trPr>
          <w:trHeight w:val="276"/>
        </w:trPr>
        <w:tc>
          <w:tcPr>
            <w:tcW w:w="2965" w:type="dxa"/>
            <w:tcBorders>
              <w:top w:val="nil"/>
              <w:left w:val="single" w:sz="4" w:space="0" w:color="auto"/>
              <w:bottom w:val="single" w:sz="4" w:space="0" w:color="auto"/>
              <w:right w:val="single" w:sz="4" w:space="0" w:color="auto"/>
            </w:tcBorders>
            <w:shd w:val="clear" w:color="000000" w:fill="FFFFFF"/>
            <w:noWrap/>
            <w:vAlign w:val="bottom"/>
            <w:hideMark/>
          </w:tcPr>
          <w:p w14:paraId="54C67D25" w14:textId="77777777" w:rsidR="00A92F67" w:rsidRPr="00136C65" w:rsidRDefault="00A92F67" w:rsidP="00A92F67">
            <w:pPr>
              <w:rPr>
                <w:rFonts w:cs="Arial"/>
                <w:b/>
                <w:bCs/>
                <w:color w:val="000000"/>
                <w:sz w:val="18"/>
                <w:szCs w:val="18"/>
                <w:lang w:val="en-US"/>
              </w:rPr>
            </w:pPr>
            <w:proofErr w:type="spellStart"/>
            <w:r w:rsidRPr="00136C65">
              <w:rPr>
                <w:rFonts w:cs="Arial"/>
                <w:b/>
                <w:bCs/>
                <w:color w:val="000000"/>
                <w:sz w:val="18"/>
                <w:szCs w:val="18"/>
                <w:lang w:val="en-US"/>
              </w:rPr>
              <w:t>Cantitatea</w:t>
            </w:r>
            <w:proofErr w:type="spellEnd"/>
            <w:r w:rsidRPr="00136C65">
              <w:rPr>
                <w:rFonts w:cs="Arial"/>
                <w:b/>
                <w:bCs/>
                <w:color w:val="000000"/>
                <w:sz w:val="18"/>
                <w:szCs w:val="18"/>
                <w:lang w:val="en-US"/>
              </w:rPr>
              <w:t xml:space="preserve"> de </w:t>
            </w:r>
            <w:proofErr w:type="spellStart"/>
            <w:r w:rsidRPr="00136C65">
              <w:rPr>
                <w:rFonts w:cs="Arial"/>
                <w:b/>
                <w:bCs/>
                <w:color w:val="000000"/>
                <w:sz w:val="18"/>
                <w:szCs w:val="18"/>
                <w:lang w:val="en-US"/>
              </w:rPr>
              <w:t>apa</w:t>
            </w:r>
            <w:proofErr w:type="spellEnd"/>
            <w:r w:rsidRPr="00136C65">
              <w:rPr>
                <w:rFonts w:cs="Arial"/>
                <w:b/>
                <w:bCs/>
                <w:color w:val="000000"/>
                <w:sz w:val="18"/>
                <w:szCs w:val="18"/>
                <w:lang w:val="en-US"/>
              </w:rPr>
              <w:t xml:space="preserve"> </w:t>
            </w:r>
            <w:proofErr w:type="spellStart"/>
            <w:r w:rsidRPr="00136C65">
              <w:rPr>
                <w:rFonts w:cs="Arial"/>
                <w:b/>
                <w:bCs/>
                <w:color w:val="000000"/>
                <w:sz w:val="18"/>
                <w:szCs w:val="18"/>
                <w:lang w:val="en-US"/>
              </w:rPr>
              <w:t>uzata</w:t>
            </w:r>
            <w:proofErr w:type="spellEnd"/>
            <w:r w:rsidRPr="00136C65">
              <w:rPr>
                <w:rFonts w:cs="Arial"/>
                <w:b/>
                <w:bCs/>
                <w:color w:val="000000"/>
                <w:sz w:val="18"/>
                <w:szCs w:val="18"/>
                <w:lang w:val="en-US"/>
              </w:rPr>
              <w:t xml:space="preserve"> </w:t>
            </w:r>
            <w:proofErr w:type="spellStart"/>
            <w:r w:rsidRPr="00136C65">
              <w:rPr>
                <w:rFonts w:cs="Arial"/>
                <w:b/>
                <w:bCs/>
                <w:color w:val="000000"/>
                <w:sz w:val="18"/>
                <w:szCs w:val="18"/>
                <w:lang w:val="en-US"/>
              </w:rPr>
              <w:t>facturata</w:t>
            </w:r>
            <w:proofErr w:type="spellEnd"/>
            <w:r w:rsidRPr="00136C65">
              <w:rPr>
                <w:rFonts w:cs="Arial"/>
                <w:b/>
                <w:bCs/>
                <w:color w:val="000000"/>
                <w:sz w:val="18"/>
                <w:szCs w:val="18"/>
                <w:lang w:val="en-US"/>
              </w:rPr>
              <w:t xml:space="preserve"> (m3/an)</w:t>
            </w:r>
          </w:p>
        </w:tc>
        <w:tc>
          <w:tcPr>
            <w:tcW w:w="1260" w:type="dxa"/>
            <w:tcBorders>
              <w:top w:val="nil"/>
              <w:left w:val="nil"/>
              <w:bottom w:val="single" w:sz="4" w:space="0" w:color="auto"/>
              <w:right w:val="single" w:sz="4" w:space="0" w:color="auto"/>
            </w:tcBorders>
            <w:shd w:val="clear" w:color="auto" w:fill="auto"/>
            <w:noWrap/>
            <w:vAlign w:val="center"/>
            <w:hideMark/>
          </w:tcPr>
          <w:p w14:paraId="5DBBDD7D" w14:textId="4B61DB57" w:rsidR="00A92F67" w:rsidRPr="00A92F67" w:rsidRDefault="00A92F67" w:rsidP="00A92F67">
            <w:pPr>
              <w:jc w:val="right"/>
              <w:rPr>
                <w:rFonts w:cs="Arial"/>
                <w:b/>
                <w:bCs/>
                <w:color w:val="000000"/>
                <w:sz w:val="18"/>
                <w:szCs w:val="18"/>
              </w:rPr>
            </w:pPr>
            <w:r w:rsidRPr="00A92F67">
              <w:rPr>
                <w:rFonts w:cs="Arial"/>
                <w:b/>
                <w:bCs/>
                <w:color w:val="000000"/>
                <w:sz w:val="18"/>
                <w:szCs w:val="18"/>
              </w:rPr>
              <w:t>4,968,767</w:t>
            </w:r>
          </w:p>
        </w:tc>
        <w:tc>
          <w:tcPr>
            <w:tcW w:w="1170" w:type="dxa"/>
            <w:tcBorders>
              <w:top w:val="nil"/>
              <w:left w:val="nil"/>
              <w:bottom w:val="single" w:sz="4" w:space="0" w:color="auto"/>
              <w:right w:val="single" w:sz="4" w:space="0" w:color="auto"/>
            </w:tcBorders>
            <w:shd w:val="clear" w:color="auto" w:fill="auto"/>
            <w:noWrap/>
            <w:vAlign w:val="center"/>
            <w:hideMark/>
          </w:tcPr>
          <w:p w14:paraId="0B2CF794" w14:textId="1ACD7A6D" w:rsidR="00A92F67" w:rsidRPr="00A92F67" w:rsidRDefault="00A92F67" w:rsidP="00A92F67">
            <w:pPr>
              <w:jc w:val="right"/>
              <w:rPr>
                <w:rFonts w:cs="Arial"/>
                <w:b/>
                <w:bCs/>
                <w:color w:val="000000"/>
                <w:sz w:val="18"/>
                <w:szCs w:val="18"/>
              </w:rPr>
            </w:pPr>
            <w:r w:rsidRPr="00A92F67">
              <w:rPr>
                <w:rFonts w:cs="Arial"/>
                <w:b/>
                <w:bCs/>
                <w:color w:val="000000"/>
                <w:sz w:val="18"/>
                <w:szCs w:val="18"/>
              </w:rPr>
              <w:t>4,908,542</w:t>
            </w:r>
          </w:p>
        </w:tc>
        <w:tc>
          <w:tcPr>
            <w:tcW w:w="1080" w:type="dxa"/>
            <w:tcBorders>
              <w:top w:val="nil"/>
              <w:left w:val="nil"/>
              <w:bottom w:val="single" w:sz="4" w:space="0" w:color="auto"/>
              <w:right w:val="single" w:sz="4" w:space="0" w:color="auto"/>
            </w:tcBorders>
            <w:shd w:val="clear" w:color="auto" w:fill="auto"/>
            <w:noWrap/>
            <w:vAlign w:val="center"/>
            <w:hideMark/>
          </w:tcPr>
          <w:p w14:paraId="5722A335" w14:textId="5EDEA036" w:rsidR="00A92F67" w:rsidRPr="00A92F67" w:rsidRDefault="00A92F67" w:rsidP="00A92F67">
            <w:pPr>
              <w:jc w:val="right"/>
              <w:rPr>
                <w:rFonts w:cs="Arial"/>
                <w:b/>
                <w:bCs/>
                <w:color w:val="000000"/>
                <w:sz w:val="18"/>
                <w:szCs w:val="18"/>
              </w:rPr>
            </w:pPr>
            <w:r w:rsidRPr="00A92F67">
              <w:rPr>
                <w:rFonts w:cs="Arial"/>
                <w:b/>
                <w:bCs/>
                <w:color w:val="000000"/>
                <w:sz w:val="18"/>
                <w:szCs w:val="18"/>
              </w:rPr>
              <w:t>6,927,866</w:t>
            </w:r>
          </w:p>
        </w:tc>
        <w:tc>
          <w:tcPr>
            <w:tcW w:w="1080" w:type="dxa"/>
            <w:tcBorders>
              <w:top w:val="nil"/>
              <w:left w:val="nil"/>
              <w:bottom w:val="single" w:sz="4" w:space="0" w:color="auto"/>
              <w:right w:val="single" w:sz="4" w:space="0" w:color="auto"/>
            </w:tcBorders>
            <w:shd w:val="clear" w:color="auto" w:fill="auto"/>
            <w:noWrap/>
            <w:vAlign w:val="center"/>
            <w:hideMark/>
          </w:tcPr>
          <w:p w14:paraId="66DC1C2A" w14:textId="09EC9D2A" w:rsidR="00A92F67" w:rsidRPr="00A92F67" w:rsidRDefault="00A92F67" w:rsidP="00A92F67">
            <w:pPr>
              <w:jc w:val="right"/>
              <w:rPr>
                <w:rFonts w:cs="Arial"/>
                <w:b/>
                <w:bCs/>
                <w:color w:val="000000"/>
                <w:sz w:val="18"/>
                <w:szCs w:val="18"/>
              </w:rPr>
            </w:pPr>
            <w:r w:rsidRPr="00A92F67">
              <w:rPr>
                <w:rFonts w:cs="Arial"/>
                <w:b/>
                <w:bCs/>
                <w:color w:val="000000"/>
                <w:sz w:val="18"/>
                <w:szCs w:val="18"/>
              </w:rPr>
              <w:t>6,651,814</w:t>
            </w:r>
          </w:p>
        </w:tc>
        <w:tc>
          <w:tcPr>
            <w:tcW w:w="1080" w:type="dxa"/>
            <w:tcBorders>
              <w:top w:val="nil"/>
              <w:left w:val="nil"/>
              <w:bottom w:val="single" w:sz="4" w:space="0" w:color="auto"/>
              <w:right w:val="single" w:sz="4" w:space="0" w:color="auto"/>
            </w:tcBorders>
            <w:shd w:val="clear" w:color="auto" w:fill="auto"/>
            <w:noWrap/>
            <w:vAlign w:val="center"/>
            <w:hideMark/>
          </w:tcPr>
          <w:p w14:paraId="25317763" w14:textId="1947AB4A" w:rsidR="00A92F67" w:rsidRPr="00A92F67" w:rsidRDefault="00A92F67" w:rsidP="00A92F67">
            <w:pPr>
              <w:jc w:val="right"/>
              <w:rPr>
                <w:rFonts w:cs="Arial"/>
                <w:b/>
                <w:bCs/>
                <w:color w:val="000000"/>
                <w:sz w:val="18"/>
                <w:szCs w:val="18"/>
              </w:rPr>
            </w:pPr>
            <w:r w:rsidRPr="00A92F67">
              <w:rPr>
                <w:rFonts w:cs="Arial"/>
                <w:b/>
                <w:bCs/>
                <w:color w:val="000000"/>
                <w:sz w:val="18"/>
                <w:szCs w:val="18"/>
              </w:rPr>
              <w:t>6,213,720</w:t>
            </w:r>
          </w:p>
        </w:tc>
        <w:tc>
          <w:tcPr>
            <w:tcW w:w="1080" w:type="dxa"/>
            <w:tcBorders>
              <w:top w:val="nil"/>
              <w:left w:val="nil"/>
              <w:bottom w:val="single" w:sz="4" w:space="0" w:color="auto"/>
              <w:right w:val="single" w:sz="4" w:space="0" w:color="auto"/>
            </w:tcBorders>
            <w:shd w:val="clear" w:color="auto" w:fill="auto"/>
            <w:noWrap/>
            <w:vAlign w:val="center"/>
            <w:hideMark/>
          </w:tcPr>
          <w:p w14:paraId="75BDDBAA" w14:textId="16E74EC8" w:rsidR="00A92F67" w:rsidRPr="00A92F67" w:rsidRDefault="00A92F67" w:rsidP="00A92F67">
            <w:pPr>
              <w:jc w:val="right"/>
              <w:rPr>
                <w:rFonts w:cs="Arial"/>
                <w:b/>
                <w:bCs/>
                <w:color w:val="000000"/>
                <w:sz w:val="18"/>
                <w:szCs w:val="18"/>
              </w:rPr>
            </w:pPr>
            <w:r w:rsidRPr="00A92F67">
              <w:rPr>
                <w:rFonts w:cs="Arial"/>
                <w:b/>
                <w:bCs/>
                <w:color w:val="000000"/>
                <w:sz w:val="18"/>
                <w:szCs w:val="18"/>
              </w:rPr>
              <w:t>5,832,719</w:t>
            </w:r>
          </w:p>
        </w:tc>
      </w:tr>
      <w:tr w:rsidR="00A92F67" w:rsidRPr="00136C65" w14:paraId="332EFEB2" w14:textId="77777777" w:rsidTr="00A92F67">
        <w:trPr>
          <w:trHeight w:val="276"/>
        </w:trPr>
        <w:tc>
          <w:tcPr>
            <w:tcW w:w="2965" w:type="dxa"/>
            <w:tcBorders>
              <w:top w:val="nil"/>
              <w:left w:val="single" w:sz="4" w:space="0" w:color="auto"/>
              <w:bottom w:val="single" w:sz="4" w:space="0" w:color="auto"/>
              <w:right w:val="single" w:sz="4" w:space="0" w:color="auto"/>
            </w:tcBorders>
            <w:shd w:val="clear" w:color="000000" w:fill="FFFFFF"/>
            <w:noWrap/>
            <w:vAlign w:val="bottom"/>
            <w:hideMark/>
          </w:tcPr>
          <w:p w14:paraId="306E70B4" w14:textId="77777777" w:rsidR="00A92F67" w:rsidRPr="00136C65" w:rsidRDefault="00A92F67" w:rsidP="00A92F67">
            <w:pPr>
              <w:rPr>
                <w:rFonts w:cs="Arial"/>
                <w:color w:val="000000"/>
                <w:sz w:val="18"/>
                <w:szCs w:val="18"/>
                <w:lang w:val="en-US"/>
              </w:rPr>
            </w:pPr>
            <w:r w:rsidRPr="00136C65">
              <w:rPr>
                <w:rFonts w:cs="Arial"/>
                <w:color w:val="000000"/>
                <w:sz w:val="18"/>
                <w:szCs w:val="18"/>
                <w:lang w:val="en-US"/>
              </w:rPr>
              <w:t>NRW (</w:t>
            </w:r>
            <w:proofErr w:type="spellStart"/>
            <w:r w:rsidRPr="00136C65">
              <w:rPr>
                <w:rFonts w:cs="Arial"/>
                <w:color w:val="000000"/>
                <w:sz w:val="18"/>
                <w:szCs w:val="18"/>
                <w:lang w:val="en-US"/>
              </w:rPr>
              <w:t>apa</w:t>
            </w:r>
            <w:proofErr w:type="spellEnd"/>
            <w:r w:rsidRPr="00136C65">
              <w:rPr>
                <w:rFonts w:cs="Arial"/>
                <w:color w:val="000000"/>
                <w:sz w:val="18"/>
                <w:szCs w:val="18"/>
                <w:lang w:val="en-US"/>
              </w:rPr>
              <w:t xml:space="preserve"> care nu </w:t>
            </w:r>
            <w:proofErr w:type="spellStart"/>
            <w:r w:rsidRPr="00136C65">
              <w:rPr>
                <w:rFonts w:cs="Arial"/>
                <w:color w:val="000000"/>
                <w:sz w:val="18"/>
                <w:szCs w:val="18"/>
                <w:lang w:val="en-US"/>
              </w:rPr>
              <w:t>aduce</w:t>
            </w:r>
            <w:proofErr w:type="spellEnd"/>
            <w:r w:rsidRPr="00136C65">
              <w:rPr>
                <w:rFonts w:cs="Arial"/>
                <w:color w:val="000000"/>
                <w:sz w:val="18"/>
                <w:szCs w:val="18"/>
                <w:lang w:val="en-US"/>
              </w:rPr>
              <w:t xml:space="preserve"> </w:t>
            </w:r>
            <w:proofErr w:type="spellStart"/>
            <w:r w:rsidRPr="00136C65">
              <w:rPr>
                <w:rFonts w:cs="Arial"/>
                <w:color w:val="000000"/>
                <w:sz w:val="18"/>
                <w:szCs w:val="18"/>
                <w:lang w:val="en-US"/>
              </w:rPr>
              <w:t>venituri</w:t>
            </w:r>
            <w:proofErr w:type="spellEnd"/>
            <w:r w:rsidRPr="00136C65">
              <w:rPr>
                <w:rFonts w:cs="Arial"/>
                <w:color w:val="000000"/>
                <w:sz w:val="18"/>
                <w:szCs w:val="18"/>
                <w:lang w:val="en-US"/>
              </w:rPr>
              <w:t>) (m3/an)</w:t>
            </w:r>
          </w:p>
        </w:tc>
        <w:tc>
          <w:tcPr>
            <w:tcW w:w="1260" w:type="dxa"/>
            <w:tcBorders>
              <w:top w:val="nil"/>
              <w:left w:val="nil"/>
              <w:bottom w:val="single" w:sz="4" w:space="0" w:color="auto"/>
              <w:right w:val="single" w:sz="4" w:space="0" w:color="auto"/>
            </w:tcBorders>
            <w:shd w:val="clear" w:color="auto" w:fill="auto"/>
            <w:noWrap/>
            <w:vAlign w:val="center"/>
            <w:hideMark/>
          </w:tcPr>
          <w:p w14:paraId="17E678AB" w14:textId="35984A19" w:rsidR="00A92F67" w:rsidRPr="00A92F67" w:rsidRDefault="00A92F67" w:rsidP="00A92F67">
            <w:pPr>
              <w:jc w:val="right"/>
              <w:rPr>
                <w:rFonts w:cs="Arial"/>
                <w:color w:val="000000"/>
                <w:sz w:val="18"/>
                <w:szCs w:val="18"/>
              </w:rPr>
            </w:pPr>
            <w:r w:rsidRPr="00A92F67">
              <w:rPr>
                <w:rFonts w:cs="Arial"/>
                <w:color w:val="000000"/>
                <w:sz w:val="18"/>
                <w:szCs w:val="18"/>
              </w:rPr>
              <w:t>10,332,761</w:t>
            </w:r>
          </w:p>
        </w:tc>
        <w:tc>
          <w:tcPr>
            <w:tcW w:w="1170" w:type="dxa"/>
            <w:tcBorders>
              <w:top w:val="nil"/>
              <w:left w:val="nil"/>
              <w:bottom w:val="single" w:sz="4" w:space="0" w:color="auto"/>
              <w:right w:val="single" w:sz="4" w:space="0" w:color="auto"/>
            </w:tcBorders>
            <w:shd w:val="clear" w:color="auto" w:fill="auto"/>
            <w:noWrap/>
            <w:vAlign w:val="center"/>
            <w:hideMark/>
          </w:tcPr>
          <w:p w14:paraId="7FAFF256" w14:textId="70ECC93F" w:rsidR="00A92F67" w:rsidRPr="00A92F67" w:rsidRDefault="00A92F67" w:rsidP="00A92F67">
            <w:pPr>
              <w:jc w:val="right"/>
              <w:rPr>
                <w:rFonts w:cs="Arial"/>
                <w:color w:val="000000"/>
                <w:sz w:val="18"/>
                <w:szCs w:val="18"/>
              </w:rPr>
            </w:pPr>
            <w:r w:rsidRPr="00A92F67">
              <w:rPr>
                <w:rFonts w:cs="Arial"/>
                <w:color w:val="000000"/>
                <w:sz w:val="18"/>
                <w:szCs w:val="18"/>
              </w:rPr>
              <w:t>10,297,778</w:t>
            </w:r>
          </w:p>
        </w:tc>
        <w:tc>
          <w:tcPr>
            <w:tcW w:w="1080" w:type="dxa"/>
            <w:tcBorders>
              <w:top w:val="nil"/>
              <w:left w:val="nil"/>
              <w:bottom w:val="single" w:sz="4" w:space="0" w:color="auto"/>
              <w:right w:val="single" w:sz="4" w:space="0" w:color="auto"/>
            </w:tcBorders>
            <w:shd w:val="clear" w:color="auto" w:fill="auto"/>
            <w:noWrap/>
            <w:vAlign w:val="center"/>
            <w:hideMark/>
          </w:tcPr>
          <w:p w14:paraId="1BF0D29E" w14:textId="45B7DAC1" w:rsidR="00A92F67" w:rsidRPr="00A92F67" w:rsidRDefault="00A92F67" w:rsidP="00A92F67">
            <w:pPr>
              <w:jc w:val="right"/>
              <w:rPr>
                <w:rFonts w:cs="Arial"/>
                <w:color w:val="000000"/>
                <w:sz w:val="18"/>
                <w:szCs w:val="18"/>
              </w:rPr>
            </w:pPr>
            <w:r w:rsidRPr="00A92F67">
              <w:rPr>
                <w:rFonts w:cs="Arial"/>
                <w:color w:val="000000"/>
                <w:sz w:val="18"/>
                <w:szCs w:val="18"/>
              </w:rPr>
              <w:t>3,911,300</w:t>
            </w:r>
          </w:p>
        </w:tc>
        <w:tc>
          <w:tcPr>
            <w:tcW w:w="1080" w:type="dxa"/>
            <w:tcBorders>
              <w:top w:val="nil"/>
              <w:left w:val="nil"/>
              <w:bottom w:val="single" w:sz="4" w:space="0" w:color="auto"/>
              <w:right w:val="single" w:sz="4" w:space="0" w:color="auto"/>
            </w:tcBorders>
            <w:shd w:val="clear" w:color="auto" w:fill="auto"/>
            <w:noWrap/>
            <w:vAlign w:val="center"/>
            <w:hideMark/>
          </w:tcPr>
          <w:p w14:paraId="00CCB72B" w14:textId="72D3C365" w:rsidR="00A92F67" w:rsidRPr="00A92F67" w:rsidRDefault="00A92F67" w:rsidP="00A92F67">
            <w:pPr>
              <w:jc w:val="right"/>
              <w:rPr>
                <w:rFonts w:cs="Arial"/>
                <w:color w:val="000000"/>
                <w:sz w:val="18"/>
                <w:szCs w:val="18"/>
              </w:rPr>
            </w:pPr>
            <w:r w:rsidRPr="00A92F67">
              <w:rPr>
                <w:rFonts w:cs="Arial"/>
                <w:color w:val="000000"/>
                <w:sz w:val="18"/>
                <w:szCs w:val="18"/>
              </w:rPr>
              <w:t>3,974,587</w:t>
            </w:r>
          </w:p>
        </w:tc>
        <w:tc>
          <w:tcPr>
            <w:tcW w:w="1080" w:type="dxa"/>
            <w:tcBorders>
              <w:top w:val="nil"/>
              <w:left w:val="nil"/>
              <w:bottom w:val="single" w:sz="4" w:space="0" w:color="auto"/>
              <w:right w:val="single" w:sz="4" w:space="0" w:color="auto"/>
            </w:tcBorders>
            <w:shd w:val="clear" w:color="auto" w:fill="auto"/>
            <w:noWrap/>
            <w:vAlign w:val="center"/>
            <w:hideMark/>
          </w:tcPr>
          <w:p w14:paraId="489B8FD6" w14:textId="1B38BC09" w:rsidR="00A92F67" w:rsidRPr="00A92F67" w:rsidRDefault="00A92F67" w:rsidP="00A92F67">
            <w:pPr>
              <w:jc w:val="right"/>
              <w:rPr>
                <w:rFonts w:cs="Arial"/>
                <w:color w:val="000000"/>
                <w:sz w:val="18"/>
                <w:szCs w:val="18"/>
              </w:rPr>
            </w:pPr>
            <w:r w:rsidRPr="00A92F67">
              <w:rPr>
                <w:rFonts w:cs="Arial"/>
                <w:color w:val="000000"/>
                <w:sz w:val="18"/>
                <w:szCs w:val="18"/>
              </w:rPr>
              <w:t>4,116,333</w:t>
            </w:r>
          </w:p>
        </w:tc>
        <w:tc>
          <w:tcPr>
            <w:tcW w:w="1080" w:type="dxa"/>
            <w:tcBorders>
              <w:top w:val="nil"/>
              <w:left w:val="nil"/>
              <w:bottom w:val="single" w:sz="4" w:space="0" w:color="auto"/>
              <w:right w:val="single" w:sz="4" w:space="0" w:color="auto"/>
            </w:tcBorders>
            <w:shd w:val="clear" w:color="auto" w:fill="auto"/>
            <w:noWrap/>
            <w:vAlign w:val="center"/>
            <w:hideMark/>
          </w:tcPr>
          <w:p w14:paraId="12E9ECD2" w14:textId="26521B6E" w:rsidR="00A92F67" w:rsidRPr="00A92F67" w:rsidRDefault="00A92F67" w:rsidP="00A92F67">
            <w:pPr>
              <w:jc w:val="right"/>
              <w:rPr>
                <w:rFonts w:cs="Arial"/>
                <w:color w:val="000000"/>
                <w:sz w:val="18"/>
                <w:szCs w:val="18"/>
              </w:rPr>
            </w:pPr>
            <w:r w:rsidRPr="00A92F67">
              <w:rPr>
                <w:rFonts w:cs="Arial"/>
                <w:color w:val="000000"/>
                <w:sz w:val="18"/>
                <w:szCs w:val="18"/>
              </w:rPr>
              <w:t>4,271,007</w:t>
            </w:r>
          </w:p>
        </w:tc>
      </w:tr>
      <w:tr w:rsidR="00A92F67" w:rsidRPr="00136C65" w14:paraId="204694FA" w14:textId="77777777" w:rsidTr="00A92F67">
        <w:trPr>
          <w:trHeight w:val="276"/>
        </w:trPr>
        <w:tc>
          <w:tcPr>
            <w:tcW w:w="2965" w:type="dxa"/>
            <w:tcBorders>
              <w:top w:val="nil"/>
              <w:left w:val="single" w:sz="4" w:space="0" w:color="auto"/>
              <w:bottom w:val="single" w:sz="4" w:space="0" w:color="auto"/>
              <w:right w:val="single" w:sz="4" w:space="0" w:color="auto"/>
            </w:tcBorders>
            <w:shd w:val="clear" w:color="000000" w:fill="FFFFFF"/>
            <w:noWrap/>
            <w:vAlign w:val="bottom"/>
            <w:hideMark/>
          </w:tcPr>
          <w:p w14:paraId="2CEDB44E" w14:textId="77777777" w:rsidR="00A92F67" w:rsidRPr="00136C65" w:rsidRDefault="00A92F67" w:rsidP="00A92F67">
            <w:pPr>
              <w:rPr>
                <w:rFonts w:cs="Arial"/>
                <w:color w:val="000000"/>
                <w:sz w:val="18"/>
                <w:szCs w:val="18"/>
                <w:lang w:val="en-US"/>
              </w:rPr>
            </w:pPr>
            <w:proofErr w:type="spellStart"/>
            <w:r w:rsidRPr="00136C65">
              <w:rPr>
                <w:rFonts w:cs="Arial"/>
                <w:color w:val="000000"/>
                <w:sz w:val="18"/>
                <w:szCs w:val="18"/>
                <w:lang w:val="en-US"/>
              </w:rPr>
              <w:t>Nivelul</w:t>
            </w:r>
            <w:proofErr w:type="spellEnd"/>
            <w:r w:rsidRPr="00136C65">
              <w:rPr>
                <w:rFonts w:cs="Arial"/>
                <w:color w:val="000000"/>
                <w:sz w:val="18"/>
                <w:szCs w:val="18"/>
                <w:lang w:val="en-US"/>
              </w:rPr>
              <w:t xml:space="preserve"> NRW (m3/km/</w:t>
            </w:r>
            <w:proofErr w:type="spellStart"/>
            <w:r w:rsidRPr="00136C65">
              <w:rPr>
                <w:rFonts w:cs="Arial"/>
                <w:color w:val="000000"/>
                <w:sz w:val="18"/>
                <w:szCs w:val="18"/>
                <w:lang w:val="en-US"/>
              </w:rPr>
              <w:t>zi</w:t>
            </w:r>
            <w:proofErr w:type="spellEnd"/>
            <w:r w:rsidRPr="00136C65">
              <w:rPr>
                <w:rFonts w:cs="Arial"/>
                <w:color w:val="000000"/>
                <w:sz w:val="18"/>
                <w:szCs w:val="18"/>
                <w:lang w:val="en-US"/>
              </w:rPr>
              <w:t>)</w:t>
            </w:r>
          </w:p>
        </w:tc>
        <w:tc>
          <w:tcPr>
            <w:tcW w:w="1260" w:type="dxa"/>
            <w:tcBorders>
              <w:top w:val="nil"/>
              <w:left w:val="nil"/>
              <w:bottom w:val="single" w:sz="4" w:space="0" w:color="auto"/>
              <w:right w:val="single" w:sz="4" w:space="0" w:color="auto"/>
            </w:tcBorders>
            <w:shd w:val="clear" w:color="auto" w:fill="auto"/>
            <w:noWrap/>
            <w:vAlign w:val="center"/>
            <w:hideMark/>
          </w:tcPr>
          <w:p w14:paraId="362ACC4F" w14:textId="6AD429DC" w:rsidR="00A92F67" w:rsidRPr="00A92F67" w:rsidRDefault="00A92F67" w:rsidP="00A92F67">
            <w:pPr>
              <w:jc w:val="right"/>
              <w:rPr>
                <w:rFonts w:cs="Arial"/>
                <w:color w:val="000000"/>
                <w:sz w:val="18"/>
                <w:szCs w:val="18"/>
              </w:rPr>
            </w:pPr>
            <w:r w:rsidRPr="00A92F67">
              <w:rPr>
                <w:rFonts w:cs="Arial"/>
                <w:color w:val="000000"/>
                <w:sz w:val="18"/>
                <w:szCs w:val="18"/>
              </w:rPr>
              <w:t>26.6</w:t>
            </w:r>
          </w:p>
        </w:tc>
        <w:tc>
          <w:tcPr>
            <w:tcW w:w="1170" w:type="dxa"/>
            <w:tcBorders>
              <w:top w:val="nil"/>
              <w:left w:val="nil"/>
              <w:bottom w:val="single" w:sz="4" w:space="0" w:color="auto"/>
              <w:right w:val="single" w:sz="4" w:space="0" w:color="auto"/>
            </w:tcBorders>
            <w:shd w:val="clear" w:color="auto" w:fill="auto"/>
            <w:noWrap/>
            <w:vAlign w:val="center"/>
            <w:hideMark/>
          </w:tcPr>
          <w:p w14:paraId="22ECC07A" w14:textId="2D64DE07" w:rsidR="00A92F67" w:rsidRPr="00A92F67" w:rsidRDefault="00A92F67" w:rsidP="00A92F67">
            <w:pPr>
              <w:jc w:val="right"/>
              <w:rPr>
                <w:rFonts w:cs="Arial"/>
                <w:color w:val="000000"/>
                <w:sz w:val="18"/>
                <w:szCs w:val="18"/>
              </w:rPr>
            </w:pPr>
            <w:r w:rsidRPr="00A92F67">
              <w:rPr>
                <w:rFonts w:cs="Arial"/>
                <w:color w:val="000000"/>
                <w:sz w:val="18"/>
                <w:szCs w:val="18"/>
              </w:rPr>
              <w:t>25.2</w:t>
            </w:r>
          </w:p>
        </w:tc>
        <w:tc>
          <w:tcPr>
            <w:tcW w:w="1080" w:type="dxa"/>
            <w:tcBorders>
              <w:top w:val="nil"/>
              <w:left w:val="nil"/>
              <w:bottom w:val="single" w:sz="4" w:space="0" w:color="auto"/>
              <w:right w:val="single" w:sz="4" w:space="0" w:color="auto"/>
            </w:tcBorders>
            <w:shd w:val="clear" w:color="auto" w:fill="auto"/>
            <w:noWrap/>
            <w:vAlign w:val="center"/>
            <w:hideMark/>
          </w:tcPr>
          <w:p w14:paraId="6FA0D0A0" w14:textId="1D6BC213" w:rsidR="00A92F67" w:rsidRPr="00A92F67" w:rsidRDefault="00A92F67" w:rsidP="00A92F67">
            <w:pPr>
              <w:jc w:val="right"/>
              <w:rPr>
                <w:rFonts w:cs="Arial"/>
                <w:color w:val="000000"/>
                <w:sz w:val="18"/>
                <w:szCs w:val="18"/>
              </w:rPr>
            </w:pPr>
            <w:r w:rsidRPr="00A92F67">
              <w:rPr>
                <w:rFonts w:cs="Arial"/>
                <w:color w:val="000000"/>
                <w:sz w:val="18"/>
                <w:szCs w:val="18"/>
              </w:rPr>
              <w:t>8.8</w:t>
            </w:r>
          </w:p>
        </w:tc>
        <w:tc>
          <w:tcPr>
            <w:tcW w:w="1080" w:type="dxa"/>
            <w:tcBorders>
              <w:top w:val="nil"/>
              <w:left w:val="nil"/>
              <w:bottom w:val="single" w:sz="4" w:space="0" w:color="auto"/>
              <w:right w:val="single" w:sz="4" w:space="0" w:color="auto"/>
            </w:tcBorders>
            <w:shd w:val="clear" w:color="auto" w:fill="auto"/>
            <w:noWrap/>
            <w:vAlign w:val="center"/>
            <w:hideMark/>
          </w:tcPr>
          <w:p w14:paraId="07706ED5" w14:textId="4203EA66" w:rsidR="00A92F67" w:rsidRPr="00A92F67" w:rsidRDefault="00A92F67" w:rsidP="00A92F67">
            <w:pPr>
              <w:jc w:val="right"/>
              <w:rPr>
                <w:rFonts w:cs="Arial"/>
                <w:color w:val="000000"/>
                <w:sz w:val="18"/>
                <w:szCs w:val="18"/>
              </w:rPr>
            </w:pPr>
            <w:r w:rsidRPr="00A92F67">
              <w:rPr>
                <w:rFonts w:cs="Arial"/>
                <w:color w:val="000000"/>
                <w:sz w:val="18"/>
                <w:szCs w:val="18"/>
              </w:rPr>
              <w:t>9.0</w:t>
            </w:r>
          </w:p>
        </w:tc>
        <w:tc>
          <w:tcPr>
            <w:tcW w:w="1080" w:type="dxa"/>
            <w:tcBorders>
              <w:top w:val="nil"/>
              <w:left w:val="nil"/>
              <w:bottom w:val="single" w:sz="4" w:space="0" w:color="auto"/>
              <w:right w:val="single" w:sz="4" w:space="0" w:color="auto"/>
            </w:tcBorders>
            <w:shd w:val="clear" w:color="auto" w:fill="auto"/>
            <w:noWrap/>
            <w:vAlign w:val="center"/>
            <w:hideMark/>
          </w:tcPr>
          <w:p w14:paraId="7F5899A6" w14:textId="3828F648" w:rsidR="00A92F67" w:rsidRPr="00A92F67" w:rsidRDefault="00A92F67" w:rsidP="00A92F67">
            <w:pPr>
              <w:jc w:val="right"/>
              <w:rPr>
                <w:rFonts w:cs="Arial"/>
                <w:color w:val="000000"/>
                <w:sz w:val="18"/>
                <w:szCs w:val="18"/>
              </w:rPr>
            </w:pPr>
            <w:r w:rsidRPr="00A92F67">
              <w:rPr>
                <w:rFonts w:cs="Arial"/>
                <w:color w:val="000000"/>
                <w:sz w:val="18"/>
                <w:szCs w:val="18"/>
              </w:rPr>
              <w:t>9.3</w:t>
            </w:r>
          </w:p>
        </w:tc>
        <w:tc>
          <w:tcPr>
            <w:tcW w:w="1080" w:type="dxa"/>
            <w:tcBorders>
              <w:top w:val="nil"/>
              <w:left w:val="nil"/>
              <w:bottom w:val="single" w:sz="4" w:space="0" w:color="auto"/>
              <w:right w:val="single" w:sz="4" w:space="0" w:color="auto"/>
            </w:tcBorders>
            <w:shd w:val="clear" w:color="auto" w:fill="auto"/>
            <w:noWrap/>
            <w:vAlign w:val="center"/>
            <w:hideMark/>
          </w:tcPr>
          <w:p w14:paraId="050B5EF5" w14:textId="5A421A75" w:rsidR="00A92F67" w:rsidRPr="00A92F67" w:rsidRDefault="00A92F67" w:rsidP="00A92F67">
            <w:pPr>
              <w:jc w:val="right"/>
              <w:rPr>
                <w:rFonts w:cs="Arial"/>
                <w:color w:val="000000"/>
                <w:sz w:val="18"/>
                <w:szCs w:val="18"/>
              </w:rPr>
            </w:pPr>
            <w:r w:rsidRPr="00A92F67">
              <w:rPr>
                <w:rFonts w:cs="Arial"/>
                <w:color w:val="000000"/>
                <w:sz w:val="18"/>
                <w:szCs w:val="18"/>
              </w:rPr>
              <w:t>9.6</w:t>
            </w:r>
          </w:p>
        </w:tc>
      </w:tr>
    </w:tbl>
    <w:p w14:paraId="4ECE0898" w14:textId="49752976" w:rsidR="00A44F21" w:rsidRPr="00136C65" w:rsidRDefault="008F10A1" w:rsidP="00136C65">
      <w:pPr>
        <w:pStyle w:val="Caption"/>
        <w:jc w:val="left"/>
        <w:rPr>
          <w:rFonts w:eastAsia="Calibri" w:cs="Arial"/>
          <w:szCs w:val="24"/>
          <w:lang w:val="en-US"/>
        </w:rPr>
      </w:pPr>
      <w:bookmarkStart w:id="59" w:name="_Toc463018699"/>
      <w:bookmarkStart w:id="60" w:name="_Toc489974714"/>
      <w:bookmarkStart w:id="61" w:name="_Toc501131514"/>
      <w:bookmarkStart w:id="62" w:name="_Toc507421555"/>
      <w:bookmarkStart w:id="63" w:name="_Toc40089900"/>
      <w:proofErr w:type="spellStart"/>
      <w:r w:rsidRPr="00136C65">
        <w:rPr>
          <w:rFonts w:eastAsia="Calibri" w:cs="Arial"/>
          <w:szCs w:val="24"/>
          <w:lang w:val="en-US"/>
        </w:rPr>
        <w:t>Tabel</w:t>
      </w:r>
      <w:proofErr w:type="spellEnd"/>
      <w:r w:rsidRPr="00136C65">
        <w:rPr>
          <w:rFonts w:eastAsia="Calibri" w:cs="Arial"/>
          <w:szCs w:val="24"/>
          <w:lang w:val="en-US"/>
        </w:rPr>
        <w:t xml:space="preserve"> </w:t>
      </w:r>
      <w:r w:rsidRPr="00136C65">
        <w:rPr>
          <w:rFonts w:eastAsia="Calibri" w:cs="Arial"/>
          <w:szCs w:val="24"/>
          <w:lang w:val="en-US"/>
        </w:rPr>
        <w:fldChar w:fldCharType="begin"/>
      </w:r>
      <w:r w:rsidRPr="00136C65">
        <w:rPr>
          <w:rFonts w:eastAsia="Calibri" w:cs="Arial"/>
          <w:szCs w:val="24"/>
          <w:lang w:val="en-US"/>
        </w:rPr>
        <w:instrText xml:space="preserve"> SEQ Table \* ARABIC </w:instrText>
      </w:r>
      <w:r w:rsidRPr="00136C65">
        <w:rPr>
          <w:rFonts w:eastAsia="Calibri" w:cs="Arial"/>
          <w:szCs w:val="24"/>
          <w:lang w:val="en-US"/>
        </w:rPr>
        <w:fldChar w:fldCharType="separate"/>
      </w:r>
      <w:r w:rsidR="00E85EA9">
        <w:rPr>
          <w:rFonts w:eastAsia="Calibri" w:cs="Arial"/>
          <w:noProof/>
          <w:szCs w:val="24"/>
          <w:lang w:val="en-US"/>
        </w:rPr>
        <w:t>10</w:t>
      </w:r>
      <w:r w:rsidRPr="00136C65">
        <w:rPr>
          <w:rFonts w:eastAsia="Calibri" w:cs="Arial"/>
          <w:szCs w:val="24"/>
          <w:lang w:val="en-US"/>
        </w:rPr>
        <w:fldChar w:fldCharType="end"/>
      </w:r>
      <w:r w:rsidRPr="00136C65">
        <w:rPr>
          <w:rFonts w:eastAsia="Calibri" w:cs="Arial"/>
          <w:szCs w:val="24"/>
          <w:lang w:val="en-US"/>
        </w:rPr>
        <w:t xml:space="preserve">: </w:t>
      </w:r>
      <w:proofErr w:type="spellStart"/>
      <w:r w:rsidRPr="00136C65">
        <w:rPr>
          <w:rFonts w:eastAsia="Calibri" w:cs="Arial"/>
          <w:szCs w:val="24"/>
          <w:lang w:val="en-US"/>
        </w:rPr>
        <w:t>Proiectia</w:t>
      </w:r>
      <w:proofErr w:type="spellEnd"/>
      <w:r w:rsidRPr="00136C65">
        <w:rPr>
          <w:rFonts w:eastAsia="Calibri" w:cs="Arial"/>
          <w:szCs w:val="24"/>
          <w:lang w:val="en-US"/>
        </w:rPr>
        <w:t xml:space="preserve"> </w:t>
      </w:r>
      <w:proofErr w:type="spellStart"/>
      <w:r w:rsidRPr="00136C65">
        <w:rPr>
          <w:rFonts w:eastAsia="Calibri" w:cs="Arial"/>
          <w:szCs w:val="24"/>
          <w:lang w:val="en-US"/>
        </w:rPr>
        <w:t>cererii</w:t>
      </w:r>
      <w:proofErr w:type="spellEnd"/>
      <w:r w:rsidRPr="00136C65">
        <w:rPr>
          <w:rFonts w:eastAsia="Calibri" w:cs="Arial"/>
          <w:szCs w:val="24"/>
          <w:lang w:val="en-US"/>
        </w:rPr>
        <w:t xml:space="preserve"> - </w:t>
      </w:r>
      <w:proofErr w:type="spellStart"/>
      <w:r w:rsidRPr="00136C65">
        <w:rPr>
          <w:rFonts w:eastAsia="Calibri" w:cs="Arial"/>
          <w:szCs w:val="24"/>
          <w:lang w:val="en-US"/>
        </w:rPr>
        <w:t>scenariul</w:t>
      </w:r>
      <w:proofErr w:type="spellEnd"/>
      <w:r w:rsidRPr="00136C65">
        <w:rPr>
          <w:rFonts w:eastAsia="Calibri" w:cs="Arial"/>
          <w:szCs w:val="24"/>
          <w:lang w:val="en-US"/>
        </w:rPr>
        <w:t xml:space="preserve"> “Cu </w:t>
      </w:r>
      <w:proofErr w:type="spellStart"/>
      <w:r w:rsidRPr="00136C65">
        <w:rPr>
          <w:rFonts w:eastAsia="Calibri" w:cs="Arial"/>
          <w:szCs w:val="24"/>
          <w:lang w:val="en-US"/>
        </w:rPr>
        <w:t>proiect</w:t>
      </w:r>
      <w:proofErr w:type="spellEnd"/>
      <w:r w:rsidRPr="00136C65">
        <w:rPr>
          <w:rFonts w:eastAsia="Calibri" w:cs="Arial"/>
          <w:szCs w:val="24"/>
          <w:lang w:val="en-US"/>
        </w:rPr>
        <w:t>”</w:t>
      </w:r>
      <w:bookmarkEnd w:id="59"/>
      <w:bookmarkEnd w:id="60"/>
      <w:bookmarkEnd w:id="61"/>
      <w:bookmarkEnd w:id="62"/>
      <w:bookmarkEnd w:id="63"/>
    </w:p>
    <w:p w14:paraId="28EB1746" w14:textId="76DB294A" w:rsidR="002B6AB3" w:rsidRDefault="00A44F21" w:rsidP="00B06EEA">
      <w:pPr>
        <w:spacing w:line="320" w:lineRule="atLeast"/>
        <w:jc w:val="both"/>
        <w:rPr>
          <w:rFonts w:eastAsiaTheme="minorHAnsi" w:cstheme="minorBidi"/>
          <w:sz w:val="20"/>
          <w:szCs w:val="22"/>
          <w:lang w:val="ro-RO"/>
        </w:rPr>
      </w:pPr>
      <w:r w:rsidRPr="00B06EEA">
        <w:rPr>
          <w:rFonts w:eastAsiaTheme="minorHAnsi" w:cstheme="minorBidi"/>
          <w:sz w:val="20"/>
          <w:szCs w:val="22"/>
          <w:lang w:val="ro-RO"/>
        </w:rPr>
        <w:t>Evolutia gradului de conectare atat la servicii de apa cat si la servicii de apa uzata porneste de la gradul actual de conectare</w:t>
      </w:r>
      <w:r w:rsidR="000576BF">
        <w:rPr>
          <w:rFonts w:eastAsiaTheme="minorHAnsi" w:cstheme="minorBidi"/>
          <w:sz w:val="20"/>
          <w:szCs w:val="22"/>
          <w:lang w:val="ro-RO"/>
        </w:rPr>
        <w:t xml:space="preserve"> (2018), este ajustata in </w:t>
      </w:r>
      <w:r w:rsidR="00A92F67">
        <w:rPr>
          <w:rFonts w:eastAsiaTheme="minorHAnsi" w:cstheme="minorBidi"/>
          <w:sz w:val="20"/>
          <w:szCs w:val="22"/>
          <w:lang w:val="ro-RO"/>
        </w:rPr>
        <w:t xml:space="preserve">prioada </w:t>
      </w:r>
      <w:r w:rsidR="000576BF">
        <w:rPr>
          <w:rFonts w:eastAsiaTheme="minorHAnsi" w:cstheme="minorBidi"/>
          <w:sz w:val="20"/>
          <w:szCs w:val="22"/>
          <w:lang w:val="ro-RO"/>
        </w:rPr>
        <w:t>2020</w:t>
      </w:r>
      <w:r w:rsidR="00A92F67">
        <w:rPr>
          <w:rFonts w:eastAsiaTheme="minorHAnsi" w:cstheme="minorBidi"/>
          <w:sz w:val="20"/>
          <w:szCs w:val="22"/>
          <w:lang w:val="ro-RO"/>
        </w:rPr>
        <w:t>-2022</w:t>
      </w:r>
      <w:r w:rsidR="000576BF">
        <w:rPr>
          <w:rFonts w:eastAsiaTheme="minorHAnsi" w:cstheme="minorBidi"/>
          <w:sz w:val="20"/>
          <w:szCs w:val="22"/>
          <w:lang w:val="ro-RO"/>
        </w:rPr>
        <w:t xml:space="preserve"> considerand conectarea locuitorilor care au acces la servicii prin POS </w:t>
      </w:r>
      <w:r w:rsidR="00F971CD">
        <w:rPr>
          <w:rFonts w:eastAsiaTheme="minorHAnsi" w:cstheme="minorBidi"/>
          <w:sz w:val="20"/>
          <w:szCs w:val="22"/>
          <w:lang w:val="ro-RO"/>
        </w:rPr>
        <w:t>M</w:t>
      </w:r>
      <w:r w:rsidR="000576BF">
        <w:rPr>
          <w:rFonts w:eastAsiaTheme="minorHAnsi" w:cstheme="minorBidi"/>
          <w:sz w:val="20"/>
          <w:szCs w:val="22"/>
          <w:lang w:val="ro-RO"/>
        </w:rPr>
        <w:t>ediu</w:t>
      </w:r>
      <w:r w:rsidR="00F971CD">
        <w:rPr>
          <w:rFonts w:eastAsiaTheme="minorHAnsi" w:cstheme="minorBidi"/>
          <w:sz w:val="20"/>
          <w:szCs w:val="22"/>
          <w:lang w:val="ro-RO"/>
        </w:rPr>
        <w:t xml:space="preserve"> si alte proiecte </w:t>
      </w:r>
      <w:r w:rsidRPr="00B06EEA">
        <w:rPr>
          <w:rFonts w:eastAsiaTheme="minorHAnsi" w:cstheme="minorBidi"/>
          <w:sz w:val="20"/>
          <w:szCs w:val="22"/>
          <w:lang w:val="ro-RO"/>
        </w:rPr>
        <w:t xml:space="preserve"> si este crescuta ca urmare a implementarii proiectului de in</w:t>
      </w:r>
      <w:r w:rsidR="0049698F" w:rsidRPr="00B06EEA">
        <w:rPr>
          <w:rFonts w:eastAsiaTheme="minorHAnsi" w:cstheme="minorBidi"/>
          <w:sz w:val="20"/>
          <w:szCs w:val="22"/>
          <w:lang w:val="ro-RO"/>
        </w:rPr>
        <w:t>vestitie incepand cu anul 202</w:t>
      </w:r>
      <w:r w:rsidR="00F971CD">
        <w:rPr>
          <w:rFonts w:eastAsiaTheme="minorHAnsi" w:cstheme="minorBidi"/>
          <w:sz w:val="20"/>
          <w:szCs w:val="22"/>
          <w:lang w:val="ro-RO"/>
        </w:rPr>
        <w:t>3</w:t>
      </w:r>
      <w:r w:rsidR="0049698F" w:rsidRPr="00B06EEA">
        <w:rPr>
          <w:rFonts w:eastAsiaTheme="minorHAnsi" w:cstheme="minorBidi"/>
          <w:sz w:val="20"/>
          <w:szCs w:val="22"/>
          <w:lang w:val="ro-RO"/>
        </w:rPr>
        <w:t>.</w:t>
      </w:r>
      <w:r w:rsidR="002B6AB3">
        <w:rPr>
          <w:rFonts w:eastAsiaTheme="minorHAnsi" w:cstheme="minorBidi"/>
          <w:sz w:val="20"/>
          <w:szCs w:val="22"/>
          <w:lang w:val="ro-RO"/>
        </w:rPr>
        <w:t xml:space="preserve"> Evolutia gradului de conectare la apa si apa uzata este prezentat in tabelele urmatoare:</w:t>
      </w:r>
    </w:p>
    <w:p w14:paraId="7D016AB9" w14:textId="0B8D2710" w:rsidR="0094137F" w:rsidRDefault="0094137F" w:rsidP="00B06EEA">
      <w:pPr>
        <w:spacing w:line="320" w:lineRule="atLeast"/>
        <w:jc w:val="both"/>
        <w:rPr>
          <w:rFonts w:eastAsiaTheme="minorHAnsi" w:cstheme="minorBidi"/>
          <w:sz w:val="20"/>
          <w:szCs w:val="22"/>
          <w:lang w:val="ro-RO"/>
        </w:rPr>
      </w:pPr>
    </w:p>
    <w:p w14:paraId="4982D67F" w14:textId="77777777" w:rsidR="0094137F" w:rsidRDefault="0094137F" w:rsidP="00B06EEA">
      <w:pPr>
        <w:spacing w:line="320" w:lineRule="atLeast"/>
        <w:jc w:val="both"/>
        <w:rPr>
          <w:rFonts w:eastAsiaTheme="minorHAnsi" w:cstheme="minorBidi"/>
          <w:sz w:val="20"/>
          <w:szCs w:val="22"/>
          <w:lang w:val="ro-RO"/>
        </w:rPr>
      </w:pPr>
    </w:p>
    <w:p w14:paraId="512C9DE3" w14:textId="3A682C93" w:rsidR="0094137F" w:rsidRDefault="0094137F" w:rsidP="00B06EEA">
      <w:pPr>
        <w:spacing w:line="320" w:lineRule="atLeast"/>
        <w:jc w:val="both"/>
        <w:rPr>
          <w:rFonts w:eastAsiaTheme="minorHAnsi" w:cstheme="minorBidi"/>
          <w:sz w:val="20"/>
          <w:szCs w:val="22"/>
          <w:lang w:val="ro-RO"/>
        </w:rPr>
        <w:sectPr w:rsidR="0094137F" w:rsidSect="006D7971">
          <w:pgSz w:w="12240" w:h="15840"/>
          <w:pgMar w:top="1767" w:right="1134" w:bottom="1260" w:left="1440" w:header="720" w:footer="584" w:gutter="0"/>
          <w:pgNumType w:start="1"/>
          <w:cols w:space="720"/>
          <w:docGrid w:linePitch="360"/>
        </w:sectPr>
      </w:pPr>
    </w:p>
    <w:tbl>
      <w:tblPr>
        <w:tblW w:w="5000" w:type="pct"/>
        <w:tblLook w:val="04A0" w:firstRow="1" w:lastRow="0" w:firstColumn="1" w:lastColumn="0" w:noHBand="0" w:noVBand="1"/>
      </w:tblPr>
      <w:tblGrid>
        <w:gridCol w:w="590"/>
        <w:gridCol w:w="1709"/>
        <w:gridCol w:w="1783"/>
        <w:gridCol w:w="1784"/>
        <w:gridCol w:w="798"/>
        <w:gridCol w:w="798"/>
        <w:gridCol w:w="798"/>
        <w:gridCol w:w="860"/>
        <w:gridCol w:w="872"/>
        <w:gridCol w:w="922"/>
        <w:gridCol w:w="872"/>
        <w:gridCol w:w="1049"/>
        <w:gridCol w:w="1043"/>
        <w:gridCol w:w="872"/>
      </w:tblGrid>
      <w:tr w:rsidR="00A92F67" w:rsidRPr="00A92F67" w14:paraId="14734601" w14:textId="77777777" w:rsidTr="00AD4522">
        <w:trPr>
          <w:trHeight w:val="288"/>
          <w:tblHeader/>
        </w:trPr>
        <w:tc>
          <w:tcPr>
            <w:tcW w:w="181"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92A2524" w14:textId="77777777" w:rsidR="00A92F67" w:rsidRPr="00A92F67" w:rsidRDefault="00A92F67" w:rsidP="00A92F67">
            <w:pPr>
              <w:jc w:val="center"/>
              <w:rPr>
                <w:rFonts w:cs="Arial"/>
                <w:b/>
                <w:bCs/>
                <w:color w:val="000000" w:themeColor="text1"/>
                <w:sz w:val="14"/>
                <w:szCs w:val="14"/>
                <w:lang w:val="en-US"/>
              </w:rPr>
            </w:pPr>
            <w:bookmarkStart w:id="64" w:name="RANGE!B2:O99"/>
            <w:bookmarkStart w:id="65" w:name="_Toc40089901"/>
            <w:r w:rsidRPr="00A92F67">
              <w:rPr>
                <w:rFonts w:cs="Arial"/>
                <w:b/>
                <w:bCs/>
                <w:color w:val="000000" w:themeColor="text1"/>
                <w:sz w:val="14"/>
                <w:szCs w:val="14"/>
                <w:lang w:val="en-US"/>
              </w:rPr>
              <w:lastRenderedPageBreak/>
              <w:t xml:space="preserve">Nr </w:t>
            </w:r>
            <w:proofErr w:type="spellStart"/>
            <w:r w:rsidRPr="00A92F67">
              <w:rPr>
                <w:rFonts w:cs="Arial"/>
                <w:b/>
                <w:bCs/>
                <w:color w:val="000000" w:themeColor="text1"/>
                <w:sz w:val="14"/>
                <w:szCs w:val="14"/>
                <w:lang w:val="en-US"/>
              </w:rPr>
              <w:t>crt</w:t>
            </w:r>
            <w:bookmarkEnd w:id="64"/>
            <w:proofErr w:type="spellEnd"/>
          </w:p>
        </w:tc>
        <w:tc>
          <w:tcPr>
            <w:tcW w:w="581"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0DFA38E" w14:textId="77777777" w:rsidR="00A92F67" w:rsidRPr="00A92F67" w:rsidRDefault="00A92F67" w:rsidP="00A92F67">
            <w:pPr>
              <w:jc w:val="center"/>
              <w:rPr>
                <w:rFonts w:cs="Arial"/>
                <w:b/>
                <w:bCs/>
                <w:color w:val="000000" w:themeColor="text1"/>
                <w:sz w:val="14"/>
                <w:szCs w:val="14"/>
                <w:lang w:val="en-US"/>
              </w:rPr>
            </w:pPr>
            <w:proofErr w:type="spellStart"/>
            <w:r w:rsidRPr="00A92F67">
              <w:rPr>
                <w:rFonts w:cs="Arial"/>
                <w:b/>
                <w:bCs/>
                <w:color w:val="000000" w:themeColor="text1"/>
                <w:sz w:val="14"/>
                <w:szCs w:val="14"/>
                <w:lang w:val="en-US"/>
              </w:rPr>
              <w:t>Sisteme</w:t>
            </w:r>
            <w:proofErr w:type="spellEnd"/>
            <w:r w:rsidRPr="00A92F67">
              <w:rPr>
                <w:rFonts w:cs="Arial"/>
                <w:b/>
                <w:bCs/>
                <w:color w:val="000000" w:themeColor="text1"/>
                <w:sz w:val="14"/>
                <w:szCs w:val="14"/>
                <w:lang w:val="en-US"/>
              </w:rPr>
              <w:t xml:space="preserve"> de </w:t>
            </w:r>
            <w:proofErr w:type="spellStart"/>
            <w:r w:rsidRPr="00A92F67">
              <w:rPr>
                <w:rFonts w:cs="Arial"/>
                <w:b/>
                <w:bCs/>
                <w:color w:val="000000" w:themeColor="text1"/>
                <w:sz w:val="14"/>
                <w:szCs w:val="14"/>
                <w:lang w:val="en-US"/>
              </w:rPr>
              <w:t>alimentare</w:t>
            </w:r>
            <w:proofErr w:type="spellEnd"/>
            <w:r w:rsidRPr="00A92F67">
              <w:rPr>
                <w:rFonts w:cs="Arial"/>
                <w:b/>
                <w:bCs/>
                <w:color w:val="000000" w:themeColor="text1"/>
                <w:sz w:val="14"/>
                <w:szCs w:val="14"/>
                <w:lang w:val="en-US"/>
              </w:rPr>
              <w:t xml:space="preserve"> cu </w:t>
            </w:r>
            <w:proofErr w:type="spellStart"/>
            <w:r w:rsidRPr="00A92F67">
              <w:rPr>
                <w:rFonts w:cs="Arial"/>
                <w:b/>
                <w:bCs/>
                <w:color w:val="000000" w:themeColor="text1"/>
                <w:sz w:val="14"/>
                <w:szCs w:val="14"/>
                <w:lang w:val="en-US"/>
              </w:rPr>
              <w:t>apa</w:t>
            </w:r>
            <w:proofErr w:type="spellEnd"/>
            <w:r w:rsidRPr="00A92F67">
              <w:rPr>
                <w:rFonts w:cs="Arial"/>
                <w:b/>
                <w:bCs/>
                <w:color w:val="000000" w:themeColor="text1"/>
                <w:sz w:val="14"/>
                <w:szCs w:val="14"/>
                <w:lang w:val="en-US"/>
              </w:rPr>
              <w:t xml:space="preserve"> - din aria ROC</w:t>
            </w:r>
          </w:p>
        </w:tc>
        <w:tc>
          <w:tcPr>
            <w:tcW w:w="60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E925162" w14:textId="77777777" w:rsidR="00A92F67" w:rsidRPr="00A92F67" w:rsidRDefault="00A92F67" w:rsidP="00A92F67">
            <w:pPr>
              <w:jc w:val="center"/>
              <w:rPr>
                <w:rFonts w:cs="Arial"/>
                <w:b/>
                <w:bCs/>
                <w:color w:val="000000" w:themeColor="text1"/>
                <w:sz w:val="14"/>
                <w:szCs w:val="14"/>
                <w:lang w:val="en-US"/>
              </w:rPr>
            </w:pPr>
            <w:r w:rsidRPr="00A92F67">
              <w:rPr>
                <w:rFonts w:cs="Arial"/>
                <w:b/>
                <w:bCs/>
                <w:color w:val="000000" w:themeColor="text1"/>
                <w:sz w:val="14"/>
                <w:szCs w:val="14"/>
                <w:lang w:val="en-US"/>
              </w:rPr>
              <w:t>UAT</w:t>
            </w:r>
          </w:p>
        </w:tc>
        <w:tc>
          <w:tcPr>
            <w:tcW w:w="606"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E48EB6D" w14:textId="77777777" w:rsidR="00A92F67" w:rsidRPr="00A92F67" w:rsidRDefault="00A92F67" w:rsidP="00A92F67">
            <w:pPr>
              <w:jc w:val="center"/>
              <w:rPr>
                <w:rFonts w:cs="Arial"/>
                <w:b/>
                <w:bCs/>
                <w:color w:val="000000" w:themeColor="text1"/>
                <w:sz w:val="14"/>
                <w:szCs w:val="14"/>
                <w:lang w:val="en-US"/>
              </w:rPr>
            </w:pPr>
            <w:proofErr w:type="spellStart"/>
            <w:r w:rsidRPr="00A92F67">
              <w:rPr>
                <w:rFonts w:cs="Arial"/>
                <w:b/>
                <w:bCs/>
                <w:color w:val="000000" w:themeColor="text1"/>
                <w:sz w:val="14"/>
                <w:szCs w:val="14"/>
                <w:lang w:val="en-US"/>
              </w:rPr>
              <w:t>Localitatea</w:t>
            </w:r>
            <w:proofErr w:type="spellEnd"/>
          </w:p>
        </w:tc>
        <w:tc>
          <w:tcPr>
            <w:tcW w:w="815" w:type="pct"/>
            <w:gridSpan w:val="3"/>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0E7C91BD" w14:textId="77777777" w:rsidR="00A92F67" w:rsidRPr="00A92F67" w:rsidRDefault="00A92F67" w:rsidP="00A92F67">
            <w:pPr>
              <w:jc w:val="center"/>
              <w:rPr>
                <w:rFonts w:cs="Arial"/>
                <w:b/>
                <w:bCs/>
                <w:color w:val="000000" w:themeColor="text1"/>
                <w:sz w:val="14"/>
                <w:szCs w:val="14"/>
                <w:lang w:val="en-US"/>
              </w:rPr>
            </w:pPr>
            <w:proofErr w:type="spellStart"/>
            <w:r w:rsidRPr="00A92F67">
              <w:rPr>
                <w:rFonts w:cs="Arial"/>
                <w:b/>
                <w:bCs/>
                <w:color w:val="000000" w:themeColor="text1"/>
                <w:sz w:val="14"/>
                <w:szCs w:val="14"/>
                <w:lang w:val="en-US"/>
              </w:rPr>
              <w:t>Populatie</w:t>
            </w:r>
            <w:proofErr w:type="spellEnd"/>
          </w:p>
        </w:tc>
        <w:tc>
          <w:tcPr>
            <w:tcW w:w="2211" w:type="pct"/>
            <w:gridSpan w:val="7"/>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5BEFAAAB" w14:textId="77777777" w:rsidR="00A92F67" w:rsidRPr="00A92F67" w:rsidRDefault="00A92F67" w:rsidP="00A92F67">
            <w:pPr>
              <w:jc w:val="center"/>
              <w:rPr>
                <w:rFonts w:cs="Arial"/>
                <w:b/>
                <w:bCs/>
                <w:color w:val="000000" w:themeColor="text1"/>
                <w:sz w:val="14"/>
                <w:szCs w:val="14"/>
                <w:lang w:val="en-US"/>
              </w:rPr>
            </w:pPr>
            <w:r w:rsidRPr="00A92F67">
              <w:rPr>
                <w:rFonts w:cs="Arial"/>
                <w:b/>
                <w:bCs/>
                <w:color w:val="000000" w:themeColor="text1"/>
                <w:sz w:val="14"/>
                <w:szCs w:val="14"/>
                <w:lang w:val="en-US"/>
              </w:rPr>
              <w:t xml:space="preserve">Grad </w:t>
            </w:r>
            <w:proofErr w:type="spellStart"/>
            <w:r w:rsidRPr="00A92F67">
              <w:rPr>
                <w:rFonts w:cs="Arial"/>
                <w:b/>
                <w:bCs/>
                <w:color w:val="000000" w:themeColor="text1"/>
                <w:sz w:val="14"/>
                <w:szCs w:val="14"/>
                <w:lang w:val="en-US"/>
              </w:rPr>
              <w:t>bransare</w:t>
            </w:r>
            <w:proofErr w:type="spellEnd"/>
          </w:p>
        </w:tc>
      </w:tr>
      <w:tr w:rsidR="00A92F67" w:rsidRPr="00A92F67" w14:paraId="4327B6DC" w14:textId="77777777" w:rsidTr="00AD4522">
        <w:trPr>
          <w:trHeight w:val="377"/>
          <w:tblHeader/>
        </w:trPr>
        <w:tc>
          <w:tcPr>
            <w:tcW w:w="181"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5514CB6" w14:textId="77777777" w:rsidR="00A92F67" w:rsidRPr="00A92F67" w:rsidRDefault="00A92F67" w:rsidP="00A92F67">
            <w:pPr>
              <w:rPr>
                <w:rFonts w:cs="Arial"/>
                <w:b/>
                <w:bCs/>
                <w:color w:val="000000" w:themeColor="text1"/>
                <w:sz w:val="14"/>
                <w:szCs w:val="14"/>
                <w:lang w:val="en-US"/>
              </w:rPr>
            </w:pPr>
          </w:p>
        </w:tc>
        <w:tc>
          <w:tcPr>
            <w:tcW w:w="581"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AF8AC5F" w14:textId="77777777" w:rsidR="00A92F67" w:rsidRPr="00A92F67" w:rsidRDefault="00A92F67" w:rsidP="00A92F67">
            <w:pPr>
              <w:rPr>
                <w:rFonts w:cs="Arial"/>
                <w:b/>
                <w:bCs/>
                <w:color w:val="000000" w:themeColor="text1"/>
                <w:sz w:val="14"/>
                <w:szCs w:val="14"/>
                <w:lang w:val="en-US"/>
              </w:rPr>
            </w:pPr>
          </w:p>
        </w:tc>
        <w:tc>
          <w:tcPr>
            <w:tcW w:w="606"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0F99293" w14:textId="77777777" w:rsidR="00A92F67" w:rsidRPr="00A92F67" w:rsidRDefault="00A92F67" w:rsidP="00A92F67">
            <w:pPr>
              <w:rPr>
                <w:rFonts w:cs="Arial"/>
                <w:b/>
                <w:bCs/>
                <w:color w:val="000000" w:themeColor="text1"/>
                <w:sz w:val="14"/>
                <w:szCs w:val="14"/>
                <w:lang w:val="en-US"/>
              </w:rPr>
            </w:pPr>
          </w:p>
        </w:tc>
        <w:tc>
          <w:tcPr>
            <w:tcW w:w="606"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78F7FB" w14:textId="77777777" w:rsidR="00A92F67" w:rsidRPr="00A92F67" w:rsidRDefault="00A92F67" w:rsidP="00A92F67">
            <w:pPr>
              <w:rPr>
                <w:rFonts w:cs="Arial"/>
                <w:b/>
                <w:bCs/>
                <w:color w:val="000000" w:themeColor="text1"/>
                <w:sz w:val="14"/>
                <w:szCs w:val="14"/>
                <w:lang w:val="en-US"/>
              </w:rPr>
            </w:pPr>
          </w:p>
        </w:tc>
        <w:tc>
          <w:tcPr>
            <w:tcW w:w="272" w:type="pct"/>
            <w:tcBorders>
              <w:top w:val="nil"/>
              <w:left w:val="nil"/>
              <w:bottom w:val="single" w:sz="4" w:space="0" w:color="auto"/>
              <w:right w:val="single" w:sz="4" w:space="0" w:color="auto"/>
            </w:tcBorders>
            <w:shd w:val="clear" w:color="auto" w:fill="DAEEF3" w:themeFill="accent5" w:themeFillTint="33"/>
            <w:noWrap/>
            <w:vAlign w:val="center"/>
            <w:hideMark/>
          </w:tcPr>
          <w:p w14:paraId="08CE254A" w14:textId="77777777" w:rsidR="00A92F67" w:rsidRPr="00A92F67" w:rsidRDefault="00A92F67" w:rsidP="00A92F67">
            <w:pPr>
              <w:jc w:val="center"/>
              <w:rPr>
                <w:rFonts w:cs="Arial"/>
                <w:b/>
                <w:bCs/>
                <w:color w:val="000000" w:themeColor="text1"/>
                <w:sz w:val="14"/>
                <w:szCs w:val="14"/>
                <w:lang w:val="en-US"/>
              </w:rPr>
            </w:pPr>
            <w:r w:rsidRPr="00A92F67">
              <w:rPr>
                <w:rFonts w:cs="Arial"/>
                <w:b/>
                <w:bCs/>
                <w:color w:val="000000" w:themeColor="text1"/>
                <w:sz w:val="14"/>
                <w:szCs w:val="14"/>
                <w:lang w:val="en-US"/>
              </w:rPr>
              <w:t>2018</w:t>
            </w:r>
          </w:p>
        </w:tc>
        <w:tc>
          <w:tcPr>
            <w:tcW w:w="272" w:type="pct"/>
            <w:tcBorders>
              <w:top w:val="nil"/>
              <w:left w:val="nil"/>
              <w:bottom w:val="single" w:sz="4" w:space="0" w:color="auto"/>
              <w:right w:val="single" w:sz="4" w:space="0" w:color="auto"/>
            </w:tcBorders>
            <w:shd w:val="clear" w:color="auto" w:fill="DAEEF3" w:themeFill="accent5" w:themeFillTint="33"/>
            <w:noWrap/>
            <w:vAlign w:val="center"/>
            <w:hideMark/>
          </w:tcPr>
          <w:p w14:paraId="677937D6" w14:textId="77777777" w:rsidR="00A92F67" w:rsidRPr="00A92F67" w:rsidRDefault="00A92F67" w:rsidP="00A92F67">
            <w:pPr>
              <w:jc w:val="center"/>
              <w:rPr>
                <w:rFonts w:cs="Arial"/>
                <w:b/>
                <w:bCs/>
                <w:color w:val="000000" w:themeColor="text1"/>
                <w:sz w:val="14"/>
                <w:szCs w:val="14"/>
                <w:lang w:val="en-US"/>
              </w:rPr>
            </w:pPr>
            <w:r w:rsidRPr="00A92F67">
              <w:rPr>
                <w:rFonts w:cs="Arial"/>
                <w:b/>
                <w:bCs/>
                <w:color w:val="000000" w:themeColor="text1"/>
                <w:sz w:val="14"/>
                <w:szCs w:val="14"/>
                <w:lang w:val="en-US"/>
              </w:rPr>
              <w:t>2020</w:t>
            </w:r>
          </w:p>
        </w:tc>
        <w:tc>
          <w:tcPr>
            <w:tcW w:w="272" w:type="pct"/>
            <w:tcBorders>
              <w:top w:val="nil"/>
              <w:left w:val="nil"/>
              <w:bottom w:val="single" w:sz="4" w:space="0" w:color="auto"/>
              <w:right w:val="single" w:sz="4" w:space="0" w:color="auto"/>
            </w:tcBorders>
            <w:shd w:val="clear" w:color="auto" w:fill="DAEEF3" w:themeFill="accent5" w:themeFillTint="33"/>
            <w:noWrap/>
            <w:vAlign w:val="center"/>
            <w:hideMark/>
          </w:tcPr>
          <w:p w14:paraId="305FF02C" w14:textId="77777777" w:rsidR="00A92F67" w:rsidRPr="00A92F67" w:rsidRDefault="00A92F67" w:rsidP="00A92F67">
            <w:pPr>
              <w:jc w:val="center"/>
              <w:rPr>
                <w:rFonts w:cs="Arial"/>
                <w:b/>
                <w:bCs/>
                <w:color w:val="000000" w:themeColor="text1"/>
                <w:sz w:val="14"/>
                <w:szCs w:val="14"/>
                <w:lang w:val="en-US"/>
              </w:rPr>
            </w:pPr>
            <w:r w:rsidRPr="00A92F67">
              <w:rPr>
                <w:rFonts w:cs="Arial"/>
                <w:b/>
                <w:bCs/>
                <w:color w:val="000000" w:themeColor="text1"/>
                <w:sz w:val="14"/>
                <w:szCs w:val="14"/>
                <w:lang w:val="en-US"/>
              </w:rPr>
              <w:t>2023</w:t>
            </w:r>
          </w:p>
        </w:tc>
        <w:tc>
          <w:tcPr>
            <w:tcW w:w="590" w:type="pct"/>
            <w:gridSpan w:val="2"/>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14:paraId="6B8DA33F" w14:textId="77777777" w:rsidR="00A92F67" w:rsidRPr="00A92F67" w:rsidRDefault="00A92F67" w:rsidP="00A92F67">
            <w:pPr>
              <w:jc w:val="center"/>
              <w:rPr>
                <w:rFonts w:cs="Arial"/>
                <w:b/>
                <w:bCs/>
                <w:color w:val="000000" w:themeColor="text1"/>
                <w:sz w:val="14"/>
                <w:szCs w:val="14"/>
                <w:lang w:val="en-US"/>
              </w:rPr>
            </w:pPr>
            <w:r w:rsidRPr="00A92F67">
              <w:rPr>
                <w:rFonts w:cs="Arial"/>
                <w:b/>
                <w:bCs/>
                <w:color w:val="000000" w:themeColor="text1"/>
                <w:sz w:val="14"/>
                <w:szCs w:val="14"/>
                <w:lang w:val="en-US"/>
              </w:rPr>
              <w:t>2018</w:t>
            </w:r>
          </w:p>
        </w:tc>
        <w:tc>
          <w:tcPr>
            <w:tcW w:w="611" w:type="pct"/>
            <w:gridSpan w:val="2"/>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14:paraId="33BC8ADE" w14:textId="77777777" w:rsidR="00A92F67" w:rsidRPr="00A92F67" w:rsidRDefault="00A92F67" w:rsidP="00A92F67">
            <w:pPr>
              <w:jc w:val="center"/>
              <w:rPr>
                <w:rFonts w:cs="Arial"/>
                <w:b/>
                <w:bCs/>
                <w:color w:val="000000" w:themeColor="text1"/>
                <w:sz w:val="14"/>
                <w:szCs w:val="14"/>
                <w:lang w:val="en-US"/>
              </w:rPr>
            </w:pPr>
            <w:r w:rsidRPr="00A92F67">
              <w:rPr>
                <w:rFonts w:cs="Arial"/>
                <w:b/>
                <w:bCs/>
                <w:color w:val="000000" w:themeColor="text1"/>
                <w:sz w:val="14"/>
                <w:szCs w:val="14"/>
                <w:lang w:val="en-US"/>
              </w:rPr>
              <w:t>2020</w:t>
            </w:r>
          </w:p>
        </w:tc>
        <w:tc>
          <w:tcPr>
            <w:tcW w:w="357" w:type="pct"/>
            <w:tcBorders>
              <w:top w:val="nil"/>
              <w:left w:val="nil"/>
              <w:bottom w:val="single" w:sz="4" w:space="0" w:color="auto"/>
              <w:right w:val="nil"/>
            </w:tcBorders>
            <w:shd w:val="clear" w:color="auto" w:fill="DAEEF3" w:themeFill="accent5" w:themeFillTint="33"/>
            <w:vAlign w:val="center"/>
            <w:hideMark/>
          </w:tcPr>
          <w:p w14:paraId="63283E8A" w14:textId="77777777" w:rsidR="00A92F67" w:rsidRPr="00A92F67" w:rsidRDefault="00A92F67" w:rsidP="00A92F67">
            <w:pPr>
              <w:jc w:val="center"/>
              <w:rPr>
                <w:rFonts w:cs="Arial"/>
                <w:b/>
                <w:bCs/>
                <w:color w:val="000000" w:themeColor="text1"/>
                <w:sz w:val="14"/>
                <w:szCs w:val="14"/>
                <w:lang w:val="en-US"/>
              </w:rPr>
            </w:pPr>
            <w:r w:rsidRPr="00A92F67">
              <w:rPr>
                <w:rFonts w:cs="Arial"/>
                <w:b/>
                <w:bCs/>
                <w:color w:val="000000" w:themeColor="text1"/>
                <w:sz w:val="14"/>
                <w:szCs w:val="14"/>
                <w:lang w:val="en-US"/>
              </w:rPr>
              <w:t xml:space="preserve">2023 </w:t>
            </w:r>
            <w:proofErr w:type="spellStart"/>
            <w:r w:rsidRPr="00A92F67">
              <w:rPr>
                <w:rFonts w:cs="Arial"/>
                <w:b/>
                <w:bCs/>
                <w:color w:val="000000" w:themeColor="text1"/>
                <w:sz w:val="14"/>
                <w:szCs w:val="14"/>
                <w:lang w:val="en-US"/>
              </w:rPr>
              <w:t>inainte</w:t>
            </w:r>
            <w:proofErr w:type="spellEnd"/>
            <w:r w:rsidRPr="00A92F67">
              <w:rPr>
                <w:rFonts w:cs="Arial"/>
                <w:b/>
                <w:bCs/>
                <w:color w:val="000000" w:themeColor="text1"/>
                <w:sz w:val="14"/>
                <w:szCs w:val="14"/>
                <w:lang w:val="en-US"/>
              </w:rPr>
              <w:t xml:space="preserve"> de </w:t>
            </w:r>
            <w:proofErr w:type="spellStart"/>
            <w:r w:rsidRPr="00A92F67">
              <w:rPr>
                <w:rFonts w:cs="Arial"/>
                <w:b/>
                <w:bCs/>
                <w:color w:val="000000" w:themeColor="text1"/>
                <w:sz w:val="14"/>
                <w:szCs w:val="14"/>
                <w:lang w:val="en-US"/>
              </w:rPr>
              <w:t>proiect</w:t>
            </w:r>
            <w:proofErr w:type="spellEnd"/>
          </w:p>
        </w:tc>
        <w:tc>
          <w:tcPr>
            <w:tcW w:w="653"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F41072" w14:textId="77777777" w:rsidR="00A92F67" w:rsidRPr="00A92F67" w:rsidRDefault="00A92F67" w:rsidP="00A92F67">
            <w:pPr>
              <w:jc w:val="center"/>
              <w:rPr>
                <w:rFonts w:cs="Arial"/>
                <w:b/>
                <w:bCs/>
                <w:color w:val="000000" w:themeColor="text1"/>
                <w:sz w:val="14"/>
                <w:szCs w:val="14"/>
                <w:lang w:val="en-US"/>
              </w:rPr>
            </w:pPr>
            <w:r w:rsidRPr="00A92F67">
              <w:rPr>
                <w:rFonts w:cs="Arial"/>
                <w:b/>
                <w:bCs/>
                <w:color w:val="000000" w:themeColor="text1"/>
                <w:sz w:val="14"/>
                <w:szCs w:val="14"/>
                <w:lang w:val="en-US"/>
              </w:rPr>
              <w:t xml:space="preserve">2023 </w:t>
            </w:r>
            <w:proofErr w:type="spellStart"/>
            <w:r w:rsidRPr="00A92F67">
              <w:rPr>
                <w:rFonts w:cs="Arial"/>
                <w:b/>
                <w:bCs/>
                <w:color w:val="000000" w:themeColor="text1"/>
                <w:sz w:val="14"/>
                <w:szCs w:val="14"/>
                <w:lang w:val="en-US"/>
              </w:rPr>
              <w:t>dupa</w:t>
            </w:r>
            <w:proofErr w:type="spellEnd"/>
            <w:r w:rsidRPr="00A92F67">
              <w:rPr>
                <w:rFonts w:cs="Arial"/>
                <w:b/>
                <w:bCs/>
                <w:color w:val="000000" w:themeColor="text1"/>
                <w:sz w:val="14"/>
                <w:szCs w:val="14"/>
                <w:lang w:val="en-US"/>
              </w:rPr>
              <w:t xml:space="preserve"> </w:t>
            </w:r>
            <w:proofErr w:type="spellStart"/>
            <w:r w:rsidRPr="00A92F67">
              <w:rPr>
                <w:rFonts w:cs="Arial"/>
                <w:b/>
                <w:bCs/>
                <w:color w:val="000000" w:themeColor="text1"/>
                <w:sz w:val="14"/>
                <w:szCs w:val="14"/>
                <w:lang w:val="en-US"/>
              </w:rPr>
              <w:t>proiect</w:t>
            </w:r>
            <w:proofErr w:type="spellEnd"/>
            <w:r w:rsidRPr="00A92F67">
              <w:rPr>
                <w:rFonts w:cs="Arial"/>
                <w:b/>
                <w:bCs/>
                <w:color w:val="000000" w:themeColor="text1"/>
                <w:sz w:val="14"/>
                <w:szCs w:val="14"/>
                <w:lang w:val="en-US"/>
              </w:rPr>
              <w:t xml:space="preserve"> (POIM)</w:t>
            </w:r>
          </w:p>
        </w:tc>
      </w:tr>
      <w:tr w:rsidR="00A92F67" w:rsidRPr="00A92F67" w14:paraId="41F6D092" w14:textId="77777777" w:rsidTr="00A92F67">
        <w:trPr>
          <w:trHeight w:val="264"/>
        </w:trPr>
        <w:tc>
          <w:tcPr>
            <w:tcW w:w="181" w:type="pct"/>
            <w:tcBorders>
              <w:top w:val="nil"/>
              <w:left w:val="single" w:sz="4" w:space="0" w:color="auto"/>
              <w:bottom w:val="single" w:sz="4" w:space="0" w:color="auto"/>
              <w:right w:val="single" w:sz="4" w:space="0" w:color="auto"/>
            </w:tcBorders>
            <w:shd w:val="clear" w:color="auto" w:fill="auto"/>
            <w:noWrap/>
            <w:vAlign w:val="center"/>
            <w:hideMark/>
          </w:tcPr>
          <w:p w14:paraId="659F00C5" w14:textId="77777777" w:rsidR="00A92F67" w:rsidRPr="00A92F67" w:rsidRDefault="00A92F67" w:rsidP="00A92F67">
            <w:pPr>
              <w:jc w:val="center"/>
              <w:rPr>
                <w:rFonts w:cs="Arial"/>
                <w:b/>
                <w:bCs/>
                <w:sz w:val="14"/>
                <w:szCs w:val="14"/>
                <w:lang w:val="en-US"/>
              </w:rPr>
            </w:pPr>
            <w:r w:rsidRPr="00A92F67">
              <w:rPr>
                <w:rFonts w:cs="Arial"/>
                <w:b/>
                <w:bCs/>
                <w:sz w:val="14"/>
                <w:szCs w:val="14"/>
                <w:lang w:val="en-US"/>
              </w:rPr>
              <w:t> </w:t>
            </w:r>
          </w:p>
        </w:tc>
        <w:tc>
          <w:tcPr>
            <w:tcW w:w="581" w:type="pct"/>
            <w:tcBorders>
              <w:top w:val="nil"/>
              <w:left w:val="nil"/>
              <w:bottom w:val="single" w:sz="4" w:space="0" w:color="auto"/>
              <w:right w:val="single" w:sz="4" w:space="0" w:color="auto"/>
            </w:tcBorders>
            <w:shd w:val="clear" w:color="auto" w:fill="auto"/>
            <w:vAlign w:val="center"/>
            <w:hideMark/>
          </w:tcPr>
          <w:p w14:paraId="1FED6028" w14:textId="77777777" w:rsidR="00A92F67" w:rsidRPr="00A92F67" w:rsidRDefault="00A92F67" w:rsidP="00A92F67">
            <w:pPr>
              <w:jc w:val="center"/>
              <w:rPr>
                <w:rFonts w:cs="Arial"/>
                <w:b/>
                <w:bCs/>
                <w:sz w:val="14"/>
                <w:szCs w:val="14"/>
                <w:lang w:val="en-US"/>
              </w:rPr>
            </w:pPr>
            <w:r w:rsidRPr="00A92F67">
              <w:rPr>
                <w:rFonts w:cs="Arial"/>
                <w:b/>
                <w:bCs/>
                <w:sz w:val="14"/>
                <w:szCs w:val="14"/>
                <w:lang w:val="en-US"/>
              </w:rPr>
              <w:t> </w:t>
            </w:r>
          </w:p>
        </w:tc>
        <w:tc>
          <w:tcPr>
            <w:tcW w:w="606" w:type="pct"/>
            <w:tcBorders>
              <w:top w:val="nil"/>
              <w:left w:val="nil"/>
              <w:bottom w:val="single" w:sz="4" w:space="0" w:color="auto"/>
              <w:right w:val="single" w:sz="4" w:space="0" w:color="auto"/>
            </w:tcBorders>
            <w:shd w:val="clear" w:color="auto" w:fill="auto"/>
            <w:noWrap/>
            <w:vAlign w:val="center"/>
            <w:hideMark/>
          </w:tcPr>
          <w:p w14:paraId="708EA928" w14:textId="77777777" w:rsidR="00A92F67" w:rsidRPr="00A92F67" w:rsidRDefault="00A92F67" w:rsidP="00A92F67">
            <w:pPr>
              <w:jc w:val="center"/>
              <w:rPr>
                <w:rFonts w:cs="Arial"/>
                <w:b/>
                <w:bCs/>
                <w:sz w:val="14"/>
                <w:szCs w:val="14"/>
                <w:lang w:val="en-US"/>
              </w:rPr>
            </w:pPr>
            <w:r w:rsidRPr="00A92F67">
              <w:rPr>
                <w:rFonts w:cs="Arial"/>
                <w:b/>
                <w:bCs/>
                <w:sz w:val="14"/>
                <w:szCs w:val="14"/>
                <w:lang w:val="en-US"/>
              </w:rPr>
              <w:t> </w:t>
            </w:r>
          </w:p>
        </w:tc>
        <w:tc>
          <w:tcPr>
            <w:tcW w:w="606" w:type="pct"/>
            <w:tcBorders>
              <w:top w:val="nil"/>
              <w:left w:val="nil"/>
              <w:bottom w:val="single" w:sz="4" w:space="0" w:color="auto"/>
              <w:right w:val="single" w:sz="4" w:space="0" w:color="auto"/>
            </w:tcBorders>
            <w:shd w:val="clear" w:color="auto" w:fill="auto"/>
            <w:noWrap/>
            <w:vAlign w:val="center"/>
            <w:hideMark/>
          </w:tcPr>
          <w:p w14:paraId="2BFC6070" w14:textId="77777777" w:rsidR="00A92F67" w:rsidRPr="00A92F67" w:rsidRDefault="00A92F67" w:rsidP="00A92F67">
            <w:pPr>
              <w:jc w:val="center"/>
              <w:rPr>
                <w:rFonts w:cs="Arial"/>
                <w:b/>
                <w:bCs/>
                <w:sz w:val="14"/>
                <w:szCs w:val="14"/>
                <w:lang w:val="en-US"/>
              </w:rPr>
            </w:pPr>
            <w:r w:rsidRPr="00A92F67">
              <w:rPr>
                <w:rFonts w:cs="Arial"/>
                <w:b/>
                <w:bCs/>
                <w:sz w:val="14"/>
                <w:szCs w:val="14"/>
                <w:lang w:val="en-US"/>
              </w:rPr>
              <w:t> </w:t>
            </w:r>
          </w:p>
        </w:tc>
        <w:tc>
          <w:tcPr>
            <w:tcW w:w="272" w:type="pct"/>
            <w:tcBorders>
              <w:top w:val="nil"/>
              <w:left w:val="nil"/>
              <w:bottom w:val="single" w:sz="4" w:space="0" w:color="auto"/>
              <w:right w:val="single" w:sz="4" w:space="0" w:color="auto"/>
            </w:tcBorders>
            <w:shd w:val="clear" w:color="auto" w:fill="auto"/>
            <w:noWrap/>
            <w:vAlign w:val="center"/>
            <w:hideMark/>
          </w:tcPr>
          <w:p w14:paraId="0C0C7ABD" w14:textId="77777777" w:rsidR="00A92F67" w:rsidRPr="00A92F67" w:rsidRDefault="00A92F67" w:rsidP="00A92F67">
            <w:pPr>
              <w:jc w:val="center"/>
              <w:rPr>
                <w:rFonts w:cs="Arial"/>
                <w:sz w:val="14"/>
                <w:szCs w:val="14"/>
                <w:lang w:val="en-US"/>
              </w:rPr>
            </w:pPr>
            <w:r w:rsidRPr="00A92F67">
              <w:rPr>
                <w:rFonts w:cs="Arial"/>
                <w:sz w:val="14"/>
                <w:szCs w:val="14"/>
                <w:lang w:val="en-US"/>
              </w:rPr>
              <w:t>loc</w:t>
            </w:r>
          </w:p>
        </w:tc>
        <w:tc>
          <w:tcPr>
            <w:tcW w:w="272" w:type="pct"/>
            <w:tcBorders>
              <w:top w:val="nil"/>
              <w:left w:val="nil"/>
              <w:bottom w:val="single" w:sz="4" w:space="0" w:color="auto"/>
              <w:right w:val="single" w:sz="4" w:space="0" w:color="auto"/>
            </w:tcBorders>
            <w:shd w:val="clear" w:color="auto" w:fill="auto"/>
            <w:noWrap/>
            <w:vAlign w:val="center"/>
            <w:hideMark/>
          </w:tcPr>
          <w:p w14:paraId="55CD542A" w14:textId="77777777" w:rsidR="00A92F67" w:rsidRPr="00A92F67" w:rsidRDefault="00A92F67" w:rsidP="00A92F67">
            <w:pPr>
              <w:jc w:val="center"/>
              <w:rPr>
                <w:rFonts w:cs="Arial"/>
                <w:sz w:val="14"/>
                <w:szCs w:val="14"/>
                <w:lang w:val="en-US"/>
              </w:rPr>
            </w:pPr>
            <w:r w:rsidRPr="00A92F67">
              <w:rPr>
                <w:rFonts w:cs="Arial"/>
                <w:sz w:val="14"/>
                <w:szCs w:val="14"/>
                <w:lang w:val="en-US"/>
              </w:rPr>
              <w:t>loc</w:t>
            </w:r>
          </w:p>
        </w:tc>
        <w:tc>
          <w:tcPr>
            <w:tcW w:w="272" w:type="pct"/>
            <w:tcBorders>
              <w:top w:val="nil"/>
              <w:left w:val="nil"/>
              <w:bottom w:val="single" w:sz="4" w:space="0" w:color="auto"/>
              <w:right w:val="single" w:sz="4" w:space="0" w:color="auto"/>
            </w:tcBorders>
            <w:shd w:val="clear" w:color="auto" w:fill="auto"/>
            <w:noWrap/>
            <w:vAlign w:val="center"/>
            <w:hideMark/>
          </w:tcPr>
          <w:p w14:paraId="4122AF3E" w14:textId="77777777" w:rsidR="00A92F67" w:rsidRPr="00A92F67" w:rsidRDefault="00A92F67" w:rsidP="00A92F67">
            <w:pPr>
              <w:jc w:val="center"/>
              <w:rPr>
                <w:rFonts w:cs="Arial"/>
                <w:sz w:val="14"/>
                <w:szCs w:val="14"/>
                <w:lang w:val="en-US"/>
              </w:rPr>
            </w:pPr>
            <w:r w:rsidRPr="00A92F67">
              <w:rPr>
                <w:rFonts w:cs="Arial"/>
                <w:sz w:val="14"/>
                <w:szCs w:val="14"/>
                <w:lang w:val="en-US"/>
              </w:rPr>
              <w:t>loc</w:t>
            </w:r>
          </w:p>
        </w:tc>
        <w:tc>
          <w:tcPr>
            <w:tcW w:w="293" w:type="pct"/>
            <w:tcBorders>
              <w:top w:val="nil"/>
              <w:left w:val="nil"/>
              <w:bottom w:val="single" w:sz="4" w:space="0" w:color="auto"/>
              <w:right w:val="single" w:sz="4" w:space="0" w:color="auto"/>
            </w:tcBorders>
            <w:shd w:val="clear" w:color="auto" w:fill="auto"/>
            <w:noWrap/>
            <w:vAlign w:val="center"/>
            <w:hideMark/>
          </w:tcPr>
          <w:p w14:paraId="6AA9AB26" w14:textId="77777777" w:rsidR="00A92F67" w:rsidRPr="00A92F67" w:rsidRDefault="00A92F67" w:rsidP="00A92F67">
            <w:pPr>
              <w:jc w:val="center"/>
              <w:rPr>
                <w:rFonts w:cs="Arial"/>
                <w:sz w:val="14"/>
                <w:szCs w:val="14"/>
                <w:lang w:val="en-US"/>
              </w:rPr>
            </w:pPr>
            <w:r w:rsidRPr="00A92F67">
              <w:rPr>
                <w:rFonts w:cs="Arial"/>
                <w:sz w:val="14"/>
                <w:szCs w:val="14"/>
                <w:lang w:val="en-US"/>
              </w:rPr>
              <w:t>loc</w:t>
            </w:r>
          </w:p>
        </w:tc>
        <w:tc>
          <w:tcPr>
            <w:tcW w:w="297" w:type="pct"/>
            <w:tcBorders>
              <w:top w:val="nil"/>
              <w:left w:val="nil"/>
              <w:bottom w:val="single" w:sz="4" w:space="0" w:color="auto"/>
              <w:right w:val="single" w:sz="4" w:space="0" w:color="auto"/>
            </w:tcBorders>
            <w:shd w:val="clear" w:color="auto" w:fill="auto"/>
            <w:noWrap/>
            <w:vAlign w:val="center"/>
            <w:hideMark/>
          </w:tcPr>
          <w:p w14:paraId="0A17B18A" w14:textId="77777777" w:rsidR="00A92F67" w:rsidRPr="00A92F67" w:rsidRDefault="00A92F67" w:rsidP="00A92F67">
            <w:pPr>
              <w:jc w:val="center"/>
              <w:rPr>
                <w:rFonts w:cs="Arial"/>
                <w:sz w:val="14"/>
                <w:szCs w:val="14"/>
                <w:lang w:val="en-US"/>
              </w:rPr>
            </w:pPr>
            <w:r w:rsidRPr="00A92F67">
              <w:rPr>
                <w:rFonts w:cs="Arial"/>
                <w:sz w:val="14"/>
                <w:szCs w:val="14"/>
                <w:lang w:val="en-US"/>
              </w:rPr>
              <w:t>%</w:t>
            </w:r>
          </w:p>
        </w:tc>
        <w:tc>
          <w:tcPr>
            <w:tcW w:w="314" w:type="pct"/>
            <w:tcBorders>
              <w:top w:val="nil"/>
              <w:left w:val="nil"/>
              <w:bottom w:val="single" w:sz="4" w:space="0" w:color="auto"/>
              <w:right w:val="single" w:sz="4" w:space="0" w:color="auto"/>
            </w:tcBorders>
            <w:shd w:val="clear" w:color="auto" w:fill="auto"/>
            <w:noWrap/>
            <w:vAlign w:val="center"/>
            <w:hideMark/>
          </w:tcPr>
          <w:p w14:paraId="4A02C1B7" w14:textId="77777777" w:rsidR="00A92F67" w:rsidRPr="00A92F67" w:rsidRDefault="00A92F67" w:rsidP="00A92F67">
            <w:pPr>
              <w:jc w:val="center"/>
              <w:rPr>
                <w:rFonts w:cs="Arial"/>
                <w:sz w:val="14"/>
                <w:szCs w:val="14"/>
                <w:lang w:val="en-US"/>
              </w:rPr>
            </w:pPr>
            <w:r w:rsidRPr="00A92F67">
              <w:rPr>
                <w:rFonts w:cs="Arial"/>
                <w:sz w:val="14"/>
                <w:szCs w:val="14"/>
                <w:lang w:val="en-US"/>
              </w:rPr>
              <w:t>loc</w:t>
            </w:r>
          </w:p>
        </w:tc>
        <w:tc>
          <w:tcPr>
            <w:tcW w:w="297" w:type="pct"/>
            <w:tcBorders>
              <w:top w:val="nil"/>
              <w:left w:val="nil"/>
              <w:bottom w:val="single" w:sz="4" w:space="0" w:color="auto"/>
              <w:right w:val="single" w:sz="4" w:space="0" w:color="auto"/>
            </w:tcBorders>
            <w:shd w:val="clear" w:color="auto" w:fill="auto"/>
            <w:noWrap/>
            <w:vAlign w:val="center"/>
            <w:hideMark/>
          </w:tcPr>
          <w:p w14:paraId="66CE675D" w14:textId="77777777" w:rsidR="00A92F67" w:rsidRPr="00A92F67" w:rsidRDefault="00A92F67" w:rsidP="00A92F67">
            <w:pPr>
              <w:jc w:val="center"/>
              <w:rPr>
                <w:rFonts w:cs="Arial"/>
                <w:sz w:val="14"/>
                <w:szCs w:val="14"/>
                <w:lang w:val="en-US"/>
              </w:rPr>
            </w:pPr>
            <w:r w:rsidRPr="00A92F67">
              <w:rPr>
                <w:rFonts w:cs="Arial"/>
                <w:sz w:val="14"/>
                <w:szCs w:val="14"/>
                <w:lang w:val="en-US"/>
              </w:rPr>
              <w:t>%</w:t>
            </w:r>
          </w:p>
        </w:tc>
        <w:tc>
          <w:tcPr>
            <w:tcW w:w="357" w:type="pct"/>
            <w:tcBorders>
              <w:top w:val="nil"/>
              <w:left w:val="nil"/>
              <w:bottom w:val="single" w:sz="4" w:space="0" w:color="auto"/>
              <w:right w:val="single" w:sz="4" w:space="0" w:color="auto"/>
            </w:tcBorders>
            <w:shd w:val="clear" w:color="auto" w:fill="auto"/>
            <w:noWrap/>
            <w:vAlign w:val="center"/>
            <w:hideMark/>
          </w:tcPr>
          <w:p w14:paraId="17604B7B" w14:textId="77777777" w:rsidR="00A92F67" w:rsidRPr="00A92F67" w:rsidRDefault="00A92F67" w:rsidP="00A92F67">
            <w:pPr>
              <w:jc w:val="center"/>
              <w:rPr>
                <w:rFonts w:cs="Arial"/>
                <w:sz w:val="14"/>
                <w:szCs w:val="14"/>
                <w:lang w:val="en-US"/>
              </w:rPr>
            </w:pPr>
            <w:r w:rsidRPr="00A92F67">
              <w:rPr>
                <w:rFonts w:cs="Arial"/>
                <w:sz w:val="14"/>
                <w:szCs w:val="14"/>
                <w:lang w:val="en-US"/>
              </w:rPr>
              <w:t>%</w:t>
            </w:r>
          </w:p>
        </w:tc>
        <w:tc>
          <w:tcPr>
            <w:tcW w:w="355" w:type="pct"/>
            <w:tcBorders>
              <w:top w:val="nil"/>
              <w:left w:val="nil"/>
              <w:bottom w:val="single" w:sz="4" w:space="0" w:color="auto"/>
              <w:right w:val="single" w:sz="4" w:space="0" w:color="auto"/>
            </w:tcBorders>
            <w:shd w:val="clear" w:color="auto" w:fill="auto"/>
            <w:noWrap/>
            <w:vAlign w:val="center"/>
            <w:hideMark/>
          </w:tcPr>
          <w:p w14:paraId="643C685A" w14:textId="77777777" w:rsidR="00A92F67" w:rsidRPr="00A92F67" w:rsidRDefault="00A92F67" w:rsidP="00A92F67">
            <w:pPr>
              <w:jc w:val="center"/>
              <w:rPr>
                <w:rFonts w:cs="Arial"/>
                <w:sz w:val="14"/>
                <w:szCs w:val="14"/>
                <w:lang w:val="en-US"/>
              </w:rPr>
            </w:pPr>
            <w:r w:rsidRPr="00A92F67">
              <w:rPr>
                <w:rFonts w:cs="Arial"/>
                <w:sz w:val="14"/>
                <w:szCs w:val="14"/>
                <w:lang w:val="en-US"/>
              </w:rPr>
              <w:t>loc</w:t>
            </w:r>
          </w:p>
        </w:tc>
        <w:tc>
          <w:tcPr>
            <w:tcW w:w="297" w:type="pct"/>
            <w:tcBorders>
              <w:top w:val="nil"/>
              <w:left w:val="nil"/>
              <w:bottom w:val="single" w:sz="4" w:space="0" w:color="auto"/>
              <w:right w:val="single" w:sz="4" w:space="0" w:color="auto"/>
            </w:tcBorders>
            <w:shd w:val="clear" w:color="auto" w:fill="auto"/>
            <w:noWrap/>
            <w:vAlign w:val="center"/>
            <w:hideMark/>
          </w:tcPr>
          <w:p w14:paraId="7C7C2726" w14:textId="77777777" w:rsidR="00A92F67" w:rsidRPr="00A92F67" w:rsidRDefault="00A92F67" w:rsidP="00A92F67">
            <w:pPr>
              <w:jc w:val="center"/>
              <w:rPr>
                <w:rFonts w:cs="Arial"/>
                <w:sz w:val="14"/>
                <w:szCs w:val="14"/>
                <w:lang w:val="en-US"/>
              </w:rPr>
            </w:pPr>
            <w:r w:rsidRPr="00A92F67">
              <w:rPr>
                <w:rFonts w:cs="Arial"/>
                <w:sz w:val="14"/>
                <w:szCs w:val="14"/>
                <w:lang w:val="en-US"/>
              </w:rPr>
              <w:t>%</w:t>
            </w:r>
          </w:p>
        </w:tc>
      </w:tr>
      <w:tr w:rsidR="00A92F67" w:rsidRPr="00A92F67" w14:paraId="56ABDAC2" w14:textId="77777777" w:rsidTr="00A92F67">
        <w:trPr>
          <w:trHeight w:val="264"/>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4AC3CF1" w14:textId="77777777" w:rsidR="00A92F67" w:rsidRPr="00A92F67" w:rsidRDefault="00A92F67" w:rsidP="00A92F67">
            <w:pPr>
              <w:jc w:val="center"/>
              <w:rPr>
                <w:rFonts w:cs="Arial"/>
                <w:sz w:val="14"/>
                <w:szCs w:val="14"/>
                <w:lang w:val="en-US"/>
              </w:rPr>
            </w:pPr>
            <w:r w:rsidRPr="00A92F67">
              <w:rPr>
                <w:rFonts w:cs="Arial"/>
                <w:sz w:val="14"/>
                <w:szCs w:val="14"/>
                <w:lang w:val="en-US"/>
              </w:rPr>
              <w:t>1</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14:paraId="4EAAC377" w14:textId="77777777" w:rsidR="00A92F67" w:rsidRPr="00A92F67" w:rsidRDefault="00A92F67" w:rsidP="00A92F67">
            <w:pPr>
              <w:jc w:val="center"/>
              <w:rPr>
                <w:rFonts w:cs="Arial"/>
                <w:b/>
                <w:bCs/>
                <w:sz w:val="14"/>
                <w:szCs w:val="14"/>
                <w:lang w:val="en-US"/>
              </w:rPr>
            </w:pPr>
            <w:r w:rsidRPr="00A92F67">
              <w:rPr>
                <w:rFonts w:cs="Arial"/>
                <w:b/>
                <w:bCs/>
                <w:sz w:val="14"/>
                <w:szCs w:val="14"/>
                <w:lang w:val="en-US"/>
              </w:rPr>
              <w:t>SZAA TARGU JIU</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1984E0" w14:textId="77777777" w:rsidR="00A92F67" w:rsidRPr="00A92F67" w:rsidRDefault="00A92F67" w:rsidP="00A92F67">
            <w:pPr>
              <w:jc w:val="center"/>
              <w:rPr>
                <w:rFonts w:cs="Arial"/>
                <w:sz w:val="14"/>
                <w:szCs w:val="14"/>
                <w:lang w:val="en-US"/>
              </w:rPr>
            </w:pPr>
            <w:r w:rsidRPr="00A92F67">
              <w:rPr>
                <w:rFonts w:cs="Arial"/>
                <w:sz w:val="14"/>
                <w:szCs w:val="14"/>
                <w:lang w:val="en-US"/>
              </w:rPr>
              <w:t>TARGU JIU</w:t>
            </w:r>
          </w:p>
        </w:tc>
        <w:tc>
          <w:tcPr>
            <w:tcW w:w="606" w:type="pct"/>
            <w:tcBorders>
              <w:top w:val="nil"/>
              <w:left w:val="nil"/>
              <w:bottom w:val="single" w:sz="4" w:space="0" w:color="auto"/>
              <w:right w:val="single" w:sz="4" w:space="0" w:color="auto"/>
            </w:tcBorders>
            <w:shd w:val="clear" w:color="auto" w:fill="auto"/>
            <w:vAlign w:val="center"/>
            <w:hideMark/>
          </w:tcPr>
          <w:p w14:paraId="560B3447"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TARGU JIU</w:t>
            </w:r>
          </w:p>
        </w:tc>
        <w:tc>
          <w:tcPr>
            <w:tcW w:w="272" w:type="pct"/>
            <w:tcBorders>
              <w:top w:val="nil"/>
              <w:left w:val="nil"/>
              <w:bottom w:val="single" w:sz="4" w:space="0" w:color="auto"/>
              <w:right w:val="single" w:sz="4" w:space="0" w:color="auto"/>
            </w:tcBorders>
            <w:shd w:val="clear" w:color="auto" w:fill="auto"/>
            <w:noWrap/>
            <w:vAlign w:val="center"/>
            <w:hideMark/>
          </w:tcPr>
          <w:p w14:paraId="06E17CC3" w14:textId="178BF44F" w:rsidR="00A92F67" w:rsidRPr="00A92F67" w:rsidRDefault="00A92F67" w:rsidP="00A92F67">
            <w:pPr>
              <w:jc w:val="right"/>
              <w:rPr>
                <w:rFonts w:cs="Arial"/>
                <w:sz w:val="14"/>
                <w:szCs w:val="14"/>
                <w:lang w:val="en-US"/>
              </w:rPr>
            </w:pPr>
            <w:r w:rsidRPr="00A92F67">
              <w:rPr>
                <w:rFonts w:cs="Arial"/>
                <w:sz w:val="14"/>
                <w:szCs w:val="14"/>
                <w:lang w:val="en-US"/>
              </w:rPr>
              <w:t>72,240</w:t>
            </w:r>
          </w:p>
        </w:tc>
        <w:tc>
          <w:tcPr>
            <w:tcW w:w="272" w:type="pct"/>
            <w:tcBorders>
              <w:top w:val="nil"/>
              <w:left w:val="nil"/>
              <w:bottom w:val="single" w:sz="4" w:space="0" w:color="auto"/>
              <w:right w:val="single" w:sz="4" w:space="0" w:color="auto"/>
            </w:tcBorders>
            <w:shd w:val="clear" w:color="auto" w:fill="auto"/>
            <w:noWrap/>
            <w:vAlign w:val="center"/>
            <w:hideMark/>
          </w:tcPr>
          <w:p w14:paraId="137BE6B6" w14:textId="4313BC95" w:rsidR="00A92F67" w:rsidRPr="00A92F67" w:rsidRDefault="00A92F67" w:rsidP="00A92F67">
            <w:pPr>
              <w:jc w:val="right"/>
              <w:rPr>
                <w:rFonts w:cs="Arial"/>
                <w:sz w:val="14"/>
                <w:szCs w:val="14"/>
                <w:lang w:val="en-US"/>
              </w:rPr>
            </w:pPr>
            <w:r w:rsidRPr="00A92F67">
              <w:rPr>
                <w:rFonts w:cs="Arial"/>
                <w:sz w:val="14"/>
                <w:szCs w:val="14"/>
                <w:lang w:val="en-US"/>
              </w:rPr>
              <w:t>69,085</w:t>
            </w:r>
          </w:p>
        </w:tc>
        <w:tc>
          <w:tcPr>
            <w:tcW w:w="272" w:type="pct"/>
            <w:tcBorders>
              <w:top w:val="nil"/>
              <w:left w:val="nil"/>
              <w:bottom w:val="single" w:sz="4" w:space="0" w:color="auto"/>
              <w:right w:val="single" w:sz="4" w:space="0" w:color="auto"/>
            </w:tcBorders>
            <w:shd w:val="clear" w:color="auto" w:fill="auto"/>
            <w:noWrap/>
            <w:vAlign w:val="center"/>
            <w:hideMark/>
          </w:tcPr>
          <w:p w14:paraId="134E8B7E" w14:textId="7BE50C68" w:rsidR="00A92F67" w:rsidRPr="00A92F67" w:rsidRDefault="00A92F67" w:rsidP="00A92F67">
            <w:pPr>
              <w:jc w:val="right"/>
              <w:rPr>
                <w:rFonts w:cs="Arial"/>
                <w:sz w:val="14"/>
                <w:szCs w:val="14"/>
                <w:lang w:val="en-US"/>
              </w:rPr>
            </w:pPr>
            <w:r w:rsidRPr="00A92F67">
              <w:rPr>
                <w:rFonts w:cs="Arial"/>
                <w:sz w:val="14"/>
                <w:szCs w:val="14"/>
                <w:lang w:val="en-US"/>
              </w:rPr>
              <w:t>66,091</w:t>
            </w:r>
          </w:p>
        </w:tc>
        <w:tc>
          <w:tcPr>
            <w:tcW w:w="293" w:type="pct"/>
            <w:tcBorders>
              <w:top w:val="nil"/>
              <w:left w:val="nil"/>
              <w:bottom w:val="single" w:sz="4" w:space="0" w:color="auto"/>
              <w:right w:val="single" w:sz="4" w:space="0" w:color="auto"/>
            </w:tcBorders>
            <w:shd w:val="clear" w:color="auto" w:fill="auto"/>
            <w:noWrap/>
            <w:vAlign w:val="center"/>
            <w:hideMark/>
          </w:tcPr>
          <w:p w14:paraId="474A1D2A" w14:textId="222D631A" w:rsidR="00A92F67" w:rsidRPr="00A92F67" w:rsidRDefault="00A92F67" w:rsidP="00A92F67">
            <w:pPr>
              <w:jc w:val="right"/>
              <w:rPr>
                <w:rFonts w:cs="Arial"/>
                <w:sz w:val="14"/>
                <w:szCs w:val="14"/>
                <w:lang w:val="en-US"/>
              </w:rPr>
            </w:pPr>
            <w:r w:rsidRPr="00A92F67">
              <w:rPr>
                <w:rFonts w:cs="Arial"/>
                <w:sz w:val="14"/>
                <w:szCs w:val="14"/>
                <w:lang w:val="en-US"/>
              </w:rPr>
              <w:t>70,682</w:t>
            </w:r>
          </w:p>
        </w:tc>
        <w:tc>
          <w:tcPr>
            <w:tcW w:w="297" w:type="pct"/>
            <w:tcBorders>
              <w:top w:val="nil"/>
              <w:left w:val="nil"/>
              <w:bottom w:val="single" w:sz="4" w:space="0" w:color="auto"/>
              <w:right w:val="single" w:sz="4" w:space="0" w:color="auto"/>
            </w:tcBorders>
            <w:shd w:val="clear" w:color="auto" w:fill="auto"/>
            <w:noWrap/>
            <w:vAlign w:val="center"/>
            <w:hideMark/>
          </w:tcPr>
          <w:p w14:paraId="014DBD89"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97.84%</w:t>
            </w:r>
          </w:p>
        </w:tc>
        <w:tc>
          <w:tcPr>
            <w:tcW w:w="314" w:type="pct"/>
            <w:tcBorders>
              <w:top w:val="nil"/>
              <w:left w:val="nil"/>
              <w:bottom w:val="single" w:sz="4" w:space="0" w:color="auto"/>
              <w:right w:val="single" w:sz="4" w:space="0" w:color="auto"/>
            </w:tcBorders>
            <w:shd w:val="clear" w:color="auto" w:fill="auto"/>
            <w:noWrap/>
            <w:vAlign w:val="center"/>
            <w:hideMark/>
          </w:tcPr>
          <w:p w14:paraId="1E6CEC1D" w14:textId="4F123D40" w:rsidR="00A92F67" w:rsidRPr="00A92F67" w:rsidRDefault="00A92F67" w:rsidP="00A92F67">
            <w:pPr>
              <w:jc w:val="right"/>
              <w:rPr>
                <w:rFonts w:cs="Arial"/>
                <w:sz w:val="14"/>
                <w:szCs w:val="14"/>
                <w:lang w:val="en-US"/>
              </w:rPr>
            </w:pPr>
            <w:r w:rsidRPr="00A92F67">
              <w:rPr>
                <w:rFonts w:cs="Arial"/>
                <w:sz w:val="14"/>
                <w:szCs w:val="14"/>
                <w:lang w:val="en-US"/>
              </w:rPr>
              <w:t>67,595</w:t>
            </w:r>
          </w:p>
        </w:tc>
        <w:tc>
          <w:tcPr>
            <w:tcW w:w="297" w:type="pct"/>
            <w:tcBorders>
              <w:top w:val="nil"/>
              <w:left w:val="nil"/>
              <w:bottom w:val="single" w:sz="4" w:space="0" w:color="auto"/>
              <w:right w:val="single" w:sz="4" w:space="0" w:color="auto"/>
            </w:tcBorders>
            <w:shd w:val="clear" w:color="auto" w:fill="auto"/>
            <w:noWrap/>
            <w:vAlign w:val="center"/>
            <w:hideMark/>
          </w:tcPr>
          <w:p w14:paraId="53AAE8FB" w14:textId="77777777" w:rsidR="00A92F67" w:rsidRPr="00A92F67" w:rsidRDefault="00A92F67" w:rsidP="00A92F67">
            <w:pPr>
              <w:jc w:val="right"/>
              <w:rPr>
                <w:rFonts w:cs="Arial"/>
                <w:sz w:val="14"/>
                <w:szCs w:val="14"/>
                <w:lang w:val="en-US"/>
              </w:rPr>
            </w:pPr>
            <w:r w:rsidRPr="00A92F67">
              <w:rPr>
                <w:rFonts w:cs="Arial"/>
                <w:sz w:val="14"/>
                <w:szCs w:val="14"/>
                <w:lang w:val="en-US"/>
              </w:rPr>
              <w:t>97.84%</w:t>
            </w:r>
          </w:p>
        </w:tc>
        <w:tc>
          <w:tcPr>
            <w:tcW w:w="357" w:type="pct"/>
            <w:tcBorders>
              <w:top w:val="nil"/>
              <w:left w:val="nil"/>
              <w:bottom w:val="single" w:sz="4" w:space="0" w:color="auto"/>
              <w:right w:val="single" w:sz="4" w:space="0" w:color="auto"/>
            </w:tcBorders>
            <w:shd w:val="clear" w:color="auto" w:fill="auto"/>
            <w:noWrap/>
            <w:vAlign w:val="center"/>
            <w:hideMark/>
          </w:tcPr>
          <w:p w14:paraId="5EB8BF5C" w14:textId="77777777" w:rsidR="00A92F67" w:rsidRPr="00A92F67" w:rsidRDefault="00A92F67" w:rsidP="00A92F67">
            <w:pPr>
              <w:jc w:val="right"/>
              <w:rPr>
                <w:rFonts w:cs="Arial"/>
                <w:sz w:val="14"/>
                <w:szCs w:val="14"/>
                <w:lang w:val="en-US"/>
              </w:rPr>
            </w:pPr>
            <w:r w:rsidRPr="00A92F67">
              <w:rPr>
                <w:rFonts w:cs="Arial"/>
                <w:sz w:val="14"/>
                <w:szCs w:val="14"/>
                <w:lang w:val="en-US"/>
              </w:rPr>
              <w:t>97.84%</w:t>
            </w:r>
          </w:p>
        </w:tc>
        <w:tc>
          <w:tcPr>
            <w:tcW w:w="355" w:type="pct"/>
            <w:tcBorders>
              <w:top w:val="nil"/>
              <w:left w:val="nil"/>
              <w:bottom w:val="single" w:sz="4" w:space="0" w:color="auto"/>
              <w:right w:val="single" w:sz="4" w:space="0" w:color="auto"/>
            </w:tcBorders>
            <w:shd w:val="clear" w:color="auto" w:fill="auto"/>
            <w:noWrap/>
            <w:vAlign w:val="center"/>
            <w:hideMark/>
          </w:tcPr>
          <w:p w14:paraId="70920A3B" w14:textId="4955673A" w:rsidR="00A92F67" w:rsidRPr="00A92F67" w:rsidRDefault="00A92F67" w:rsidP="00A92F67">
            <w:pPr>
              <w:jc w:val="right"/>
              <w:rPr>
                <w:rFonts w:cs="Arial"/>
                <w:sz w:val="14"/>
                <w:szCs w:val="14"/>
                <w:lang w:val="en-US"/>
              </w:rPr>
            </w:pPr>
            <w:r w:rsidRPr="00A92F67">
              <w:rPr>
                <w:rFonts w:cs="Arial"/>
                <w:sz w:val="14"/>
                <w:szCs w:val="14"/>
                <w:lang w:val="en-US"/>
              </w:rPr>
              <w:t>66,091</w:t>
            </w:r>
          </w:p>
        </w:tc>
        <w:tc>
          <w:tcPr>
            <w:tcW w:w="297" w:type="pct"/>
            <w:tcBorders>
              <w:top w:val="nil"/>
              <w:left w:val="nil"/>
              <w:bottom w:val="single" w:sz="4" w:space="0" w:color="auto"/>
              <w:right w:val="single" w:sz="4" w:space="0" w:color="auto"/>
            </w:tcBorders>
            <w:shd w:val="clear" w:color="auto" w:fill="auto"/>
            <w:noWrap/>
            <w:vAlign w:val="center"/>
            <w:hideMark/>
          </w:tcPr>
          <w:p w14:paraId="2D9F6329"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02BAD1D8"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19F42D87"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478360D8"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16271F47"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75E7B457"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BARSESTI</w:t>
            </w:r>
          </w:p>
        </w:tc>
        <w:tc>
          <w:tcPr>
            <w:tcW w:w="272" w:type="pct"/>
            <w:tcBorders>
              <w:top w:val="nil"/>
              <w:left w:val="nil"/>
              <w:bottom w:val="single" w:sz="4" w:space="0" w:color="auto"/>
              <w:right w:val="single" w:sz="4" w:space="0" w:color="auto"/>
            </w:tcBorders>
            <w:shd w:val="clear" w:color="auto" w:fill="auto"/>
            <w:noWrap/>
            <w:vAlign w:val="center"/>
            <w:hideMark/>
          </w:tcPr>
          <w:p w14:paraId="54FE6DBB" w14:textId="5CD36767" w:rsidR="00A92F67" w:rsidRPr="00A92F67" w:rsidRDefault="00A92F67" w:rsidP="00A92F67">
            <w:pPr>
              <w:jc w:val="right"/>
              <w:rPr>
                <w:rFonts w:cs="Arial"/>
                <w:sz w:val="14"/>
                <w:szCs w:val="14"/>
                <w:lang w:val="en-US"/>
              </w:rPr>
            </w:pPr>
            <w:r w:rsidRPr="00A92F67">
              <w:rPr>
                <w:rFonts w:cs="Arial"/>
                <w:sz w:val="14"/>
                <w:szCs w:val="14"/>
                <w:lang w:val="en-US"/>
              </w:rPr>
              <w:t>650</w:t>
            </w:r>
          </w:p>
        </w:tc>
        <w:tc>
          <w:tcPr>
            <w:tcW w:w="272" w:type="pct"/>
            <w:tcBorders>
              <w:top w:val="nil"/>
              <w:left w:val="nil"/>
              <w:bottom w:val="single" w:sz="4" w:space="0" w:color="auto"/>
              <w:right w:val="single" w:sz="4" w:space="0" w:color="auto"/>
            </w:tcBorders>
            <w:shd w:val="clear" w:color="auto" w:fill="auto"/>
            <w:noWrap/>
            <w:vAlign w:val="center"/>
            <w:hideMark/>
          </w:tcPr>
          <w:p w14:paraId="3FC49027" w14:textId="6D170438" w:rsidR="00A92F67" w:rsidRPr="00A92F67" w:rsidRDefault="00A92F67" w:rsidP="00A92F67">
            <w:pPr>
              <w:jc w:val="right"/>
              <w:rPr>
                <w:rFonts w:cs="Arial"/>
                <w:sz w:val="14"/>
                <w:szCs w:val="14"/>
                <w:lang w:val="en-US"/>
              </w:rPr>
            </w:pPr>
            <w:r w:rsidRPr="00A92F67">
              <w:rPr>
                <w:rFonts w:cs="Arial"/>
                <w:sz w:val="14"/>
                <w:szCs w:val="14"/>
                <w:lang w:val="en-US"/>
              </w:rPr>
              <w:t>621</w:t>
            </w:r>
          </w:p>
        </w:tc>
        <w:tc>
          <w:tcPr>
            <w:tcW w:w="272" w:type="pct"/>
            <w:tcBorders>
              <w:top w:val="nil"/>
              <w:left w:val="nil"/>
              <w:bottom w:val="single" w:sz="4" w:space="0" w:color="auto"/>
              <w:right w:val="single" w:sz="4" w:space="0" w:color="auto"/>
            </w:tcBorders>
            <w:shd w:val="clear" w:color="auto" w:fill="auto"/>
            <w:noWrap/>
            <w:vAlign w:val="center"/>
            <w:hideMark/>
          </w:tcPr>
          <w:p w14:paraId="72DAED40" w14:textId="18606E3C" w:rsidR="00A92F67" w:rsidRPr="00A92F67" w:rsidRDefault="00A92F67" w:rsidP="00A92F67">
            <w:pPr>
              <w:jc w:val="right"/>
              <w:rPr>
                <w:rFonts w:cs="Arial"/>
                <w:sz w:val="14"/>
                <w:szCs w:val="14"/>
                <w:lang w:val="en-US"/>
              </w:rPr>
            </w:pPr>
            <w:r w:rsidRPr="00A92F67">
              <w:rPr>
                <w:rFonts w:cs="Arial"/>
                <w:sz w:val="14"/>
                <w:szCs w:val="14"/>
                <w:lang w:val="en-US"/>
              </w:rPr>
              <w:t>594</w:t>
            </w:r>
          </w:p>
        </w:tc>
        <w:tc>
          <w:tcPr>
            <w:tcW w:w="293" w:type="pct"/>
            <w:tcBorders>
              <w:top w:val="nil"/>
              <w:left w:val="nil"/>
              <w:bottom w:val="single" w:sz="4" w:space="0" w:color="auto"/>
              <w:right w:val="single" w:sz="4" w:space="0" w:color="auto"/>
            </w:tcBorders>
            <w:shd w:val="clear" w:color="auto" w:fill="auto"/>
            <w:noWrap/>
            <w:vAlign w:val="center"/>
            <w:hideMark/>
          </w:tcPr>
          <w:p w14:paraId="53CC9C39" w14:textId="313192B5" w:rsidR="00A92F67" w:rsidRPr="00A92F67" w:rsidRDefault="00A92F67" w:rsidP="00A92F67">
            <w:pPr>
              <w:jc w:val="right"/>
              <w:rPr>
                <w:rFonts w:cs="Arial"/>
                <w:sz w:val="14"/>
                <w:szCs w:val="14"/>
                <w:lang w:val="en-US"/>
              </w:rPr>
            </w:pPr>
            <w:r w:rsidRPr="00A92F67">
              <w:rPr>
                <w:rFonts w:cs="Arial"/>
                <w:sz w:val="14"/>
                <w:szCs w:val="14"/>
                <w:lang w:val="en-US"/>
              </w:rPr>
              <w:t>650</w:t>
            </w:r>
          </w:p>
        </w:tc>
        <w:tc>
          <w:tcPr>
            <w:tcW w:w="297" w:type="pct"/>
            <w:tcBorders>
              <w:top w:val="nil"/>
              <w:left w:val="nil"/>
              <w:bottom w:val="single" w:sz="4" w:space="0" w:color="auto"/>
              <w:right w:val="single" w:sz="4" w:space="0" w:color="auto"/>
            </w:tcBorders>
            <w:shd w:val="clear" w:color="auto" w:fill="auto"/>
            <w:noWrap/>
            <w:vAlign w:val="center"/>
            <w:hideMark/>
          </w:tcPr>
          <w:p w14:paraId="6B9206CE"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5C1BED58" w14:textId="111EA774" w:rsidR="00A92F67" w:rsidRPr="00A92F67" w:rsidRDefault="00A92F67" w:rsidP="00A92F67">
            <w:pPr>
              <w:jc w:val="right"/>
              <w:rPr>
                <w:rFonts w:cs="Arial"/>
                <w:sz w:val="14"/>
                <w:szCs w:val="14"/>
                <w:lang w:val="en-US"/>
              </w:rPr>
            </w:pPr>
            <w:r w:rsidRPr="00A92F67">
              <w:rPr>
                <w:rFonts w:cs="Arial"/>
                <w:sz w:val="14"/>
                <w:szCs w:val="14"/>
                <w:lang w:val="en-US"/>
              </w:rPr>
              <w:t>621</w:t>
            </w:r>
          </w:p>
        </w:tc>
        <w:tc>
          <w:tcPr>
            <w:tcW w:w="297" w:type="pct"/>
            <w:tcBorders>
              <w:top w:val="nil"/>
              <w:left w:val="nil"/>
              <w:bottom w:val="single" w:sz="4" w:space="0" w:color="auto"/>
              <w:right w:val="single" w:sz="4" w:space="0" w:color="auto"/>
            </w:tcBorders>
            <w:shd w:val="clear" w:color="auto" w:fill="auto"/>
            <w:noWrap/>
            <w:vAlign w:val="center"/>
            <w:hideMark/>
          </w:tcPr>
          <w:p w14:paraId="366D2103"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139833FA"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510EC706" w14:textId="2784E815" w:rsidR="00A92F67" w:rsidRPr="00A92F67" w:rsidRDefault="00A92F67" w:rsidP="00A92F67">
            <w:pPr>
              <w:jc w:val="right"/>
              <w:rPr>
                <w:rFonts w:cs="Arial"/>
                <w:sz w:val="14"/>
                <w:szCs w:val="14"/>
                <w:lang w:val="en-US"/>
              </w:rPr>
            </w:pPr>
            <w:r w:rsidRPr="00A92F67">
              <w:rPr>
                <w:rFonts w:cs="Arial"/>
                <w:sz w:val="14"/>
                <w:szCs w:val="14"/>
                <w:lang w:val="en-US"/>
              </w:rPr>
              <w:t>594</w:t>
            </w:r>
          </w:p>
        </w:tc>
        <w:tc>
          <w:tcPr>
            <w:tcW w:w="297" w:type="pct"/>
            <w:tcBorders>
              <w:top w:val="nil"/>
              <w:left w:val="nil"/>
              <w:bottom w:val="single" w:sz="4" w:space="0" w:color="auto"/>
              <w:right w:val="single" w:sz="4" w:space="0" w:color="auto"/>
            </w:tcBorders>
            <w:shd w:val="clear" w:color="auto" w:fill="auto"/>
            <w:noWrap/>
            <w:vAlign w:val="center"/>
            <w:hideMark/>
          </w:tcPr>
          <w:p w14:paraId="3EF61CC7"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63E0495B"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5410ECE3"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285C9AC2"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03A9CA3D"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23C03DC2"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DRAGOENI</w:t>
            </w:r>
          </w:p>
        </w:tc>
        <w:tc>
          <w:tcPr>
            <w:tcW w:w="272" w:type="pct"/>
            <w:tcBorders>
              <w:top w:val="nil"/>
              <w:left w:val="nil"/>
              <w:bottom w:val="single" w:sz="4" w:space="0" w:color="auto"/>
              <w:right w:val="single" w:sz="4" w:space="0" w:color="auto"/>
            </w:tcBorders>
            <w:shd w:val="clear" w:color="auto" w:fill="auto"/>
            <w:noWrap/>
            <w:vAlign w:val="center"/>
            <w:hideMark/>
          </w:tcPr>
          <w:p w14:paraId="210E0CC7" w14:textId="0CC31CA4" w:rsidR="00A92F67" w:rsidRPr="00A92F67" w:rsidRDefault="00A92F67" w:rsidP="00A92F67">
            <w:pPr>
              <w:jc w:val="right"/>
              <w:rPr>
                <w:rFonts w:cs="Arial"/>
                <w:sz w:val="14"/>
                <w:szCs w:val="14"/>
                <w:lang w:val="en-US"/>
              </w:rPr>
            </w:pPr>
            <w:r w:rsidRPr="00A92F67">
              <w:rPr>
                <w:rFonts w:cs="Arial"/>
                <w:sz w:val="14"/>
                <w:szCs w:val="14"/>
                <w:lang w:val="en-US"/>
              </w:rPr>
              <w:t>775</w:t>
            </w:r>
          </w:p>
        </w:tc>
        <w:tc>
          <w:tcPr>
            <w:tcW w:w="272" w:type="pct"/>
            <w:tcBorders>
              <w:top w:val="nil"/>
              <w:left w:val="nil"/>
              <w:bottom w:val="single" w:sz="4" w:space="0" w:color="auto"/>
              <w:right w:val="single" w:sz="4" w:space="0" w:color="auto"/>
            </w:tcBorders>
            <w:shd w:val="clear" w:color="auto" w:fill="auto"/>
            <w:noWrap/>
            <w:vAlign w:val="center"/>
            <w:hideMark/>
          </w:tcPr>
          <w:p w14:paraId="330CE4D8" w14:textId="2FC746FE" w:rsidR="00A92F67" w:rsidRPr="00A92F67" w:rsidRDefault="00A92F67" w:rsidP="00A92F67">
            <w:pPr>
              <w:jc w:val="right"/>
              <w:rPr>
                <w:rFonts w:cs="Arial"/>
                <w:sz w:val="14"/>
                <w:szCs w:val="14"/>
                <w:lang w:val="en-US"/>
              </w:rPr>
            </w:pPr>
            <w:r w:rsidRPr="00A92F67">
              <w:rPr>
                <w:rFonts w:cs="Arial"/>
                <w:sz w:val="14"/>
                <w:szCs w:val="14"/>
                <w:lang w:val="en-US"/>
              </w:rPr>
              <w:t>741</w:t>
            </w:r>
          </w:p>
        </w:tc>
        <w:tc>
          <w:tcPr>
            <w:tcW w:w="272" w:type="pct"/>
            <w:tcBorders>
              <w:top w:val="nil"/>
              <w:left w:val="nil"/>
              <w:bottom w:val="single" w:sz="4" w:space="0" w:color="auto"/>
              <w:right w:val="single" w:sz="4" w:space="0" w:color="auto"/>
            </w:tcBorders>
            <w:shd w:val="clear" w:color="auto" w:fill="auto"/>
            <w:noWrap/>
            <w:vAlign w:val="center"/>
            <w:hideMark/>
          </w:tcPr>
          <w:p w14:paraId="10B3EEF0" w14:textId="1343F84F" w:rsidR="00A92F67" w:rsidRPr="00A92F67" w:rsidRDefault="00A92F67" w:rsidP="00A92F67">
            <w:pPr>
              <w:jc w:val="right"/>
              <w:rPr>
                <w:rFonts w:cs="Arial"/>
                <w:sz w:val="14"/>
                <w:szCs w:val="14"/>
                <w:lang w:val="en-US"/>
              </w:rPr>
            </w:pPr>
            <w:r w:rsidRPr="00A92F67">
              <w:rPr>
                <w:rFonts w:cs="Arial"/>
                <w:sz w:val="14"/>
                <w:szCs w:val="14"/>
                <w:lang w:val="en-US"/>
              </w:rPr>
              <w:t>709</w:t>
            </w:r>
          </w:p>
        </w:tc>
        <w:tc>
          <w:tcPr>
            <w:tcW w:w="293" w:type="pct"/>
            <w:tcBorders>
              <w:top w:val="nil"/>
              <w:left w:val="nil"/>
              <w:bottom w:val="single" w:sz="4" w:space="0" w:color="auto"/>
              <w:right w:val="single" w:sz="4" w:space="0" w:color="auto"/>
            </w:tcBorders>
            <w:shd w:val="clear" w:color="auto" w:fill="auto"/>
            <w:noWrap/>
            <w:vAlign w:val="center"/>
            <w:hideMark/>
          </w:tcPr>
          <w:p w14:paraId="61E23711" w14:textId="0CC03040" w:rsidR="00A92F67" w:rsidRPr="00A92F67" w:rsidRDefault="00A92F67" w:rsidP="00A92F67">
            <w:pPr>
              <w:jc w:val="right"/>
              <w:rPr>
                <w:rFonts w:cs="Arial"/>
                <w:sz w:val="14"/>
                <w:szCs w:val="14"/>
                <w:lang w:val="en-US"/>
              </w:rPr>
            </w:pPr>
            <w:r w:rsidRPr="00A92F67">
              <w:rPr>
                <w:rFonts w:cs="Arial"/>
                <w:sz w:val="14"/>
                <w:szCs w:val="14"/>
                <w:lang w:val="en-US"/>
              </w:rPr>
              <w:t>775</w:t>
            </w:r>
          </w:p>
        </w:tc>
        <w:tc>
          <w:tcPr>
            <w:tcW w:w="297" w:type="pct"/>
            <w:tcBorders>
              <w:top w:val="nil"/>
              <w:left w:val="nil"/>
              <w:bottom w:val="single" w:sz="4" w:space="0" w:color="auto"/>
              <w:right w:val="single" w:sz="4" w:space="0" w:color="auto"/>
            </w:tcBorders>
            <w:shd w:val="clear" w:color="auto" w:fill="auto"/>
            <w:noWrap/>
            <w:vAlign w:val="center"/>
            <w:hideMark/>
          </w:tcPr>
          <w:p w14:paraId="3E6764C3"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1F9161A9" w14:textId="5C56F9E9" w:rsidR="00A92F67" w:rsidRPr="00A92F67" w:rsidRDefault="00A92F67" w:rsidP="00A92F67">
            <w:pPr>
              <w:jc w:val="right"/>
              <w:rPr>
                <w:rFonts w:cs="Arial"/>
                <w:sz w:val="14"/>
                <w:szCs w:val="14"/>
                <w:lang w:val="en-US"/>
              </w:rPr>
            </w:pPr>
            <w:r w:rsidRPr="00A92F67">
              <w:rPr>
                <w:rFonts w:cs="Arial"/>
                <w:sz w:val="14"/>
                <w:szCs w:val="14"/>
                <w:lang w:val="en-US"/>
              </w:rPr>
              <w:t>741</w:t>
            </w:r>
          </w:p>
        </w:tc>
        <w:tc>
          <w:tcPr>
            <w:tcW w:w="297" w:type="pct"/>
            <w:tcBorders>
              <w:top w:val="nil"/>
              <w:left w:val="nil"/>
              <w:bottom w:val="single" w:sz="4" w:space="0" w:color="auto"/>
              <w:right w:val="single" w:sz="4" w:space="0" w:color="auto"/>
            </w:tcBorders>
            <w:shd w:val="clear" w:color="auto" w:fill="auto"/>
            <w:noWrap/>
            <w:vAlign w:val="center"/>
            <w:hideMark/>
          </w:tcPr>
          <w:p w14:paraId="275C5B8D"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1D30EAD2"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78AD2F69" w14:textId="33A37C14" w:rsidR="00A92F67" w:rsidRPr="00A92F67" w:rsidRDefault="00A92F67" w:rsidP="00A92F67">
            <w:pPr>
              <w:jc w:val="right"/>
              <w:rPr>
                <w:rFonts w:cs="Arial"/>
                <w:sz w:val="14"/>
                <w:szCs w:val="14"/>
                <w:lang w:val="en-US"/>
              </w:rPr>
            </w:pPr>
            <w:r w:rsidRPr="00A92F67">
              <w:rPr>
                <w:rFonts w:cs="Arial"/>
                <w:sz w:val="14"/>
                <w:szCs w:val="14"/>
                <w:lang w:val="en-US"/>
              </w:rPr>
              <w:t>709</w:t>
            </w:r>
          </w:p>
        </w:tc>
        <w:tc>
          <w:tcPr>
            <w:tcW w:w="297" w:type="pct"/>
            <w:tcBorders>
              <w:top w:val="nil"/>
              <w:left w:val="nil"/>
              <w:bottom w:val="single" w:sz="4" w:space="0" w:color="auto"/>
              <w:right w:val="single" w:sz="4" w:space="0" w:color="auto"/>
            </w:tcBorders>
            <w:shd w:val="clear" w:color="auto" w:fill="auto"/>
            <w:noWrap/>
            <w:vAlign w:val="center"/>
            <w:hideMark/>
          </w:tcPr>
          <w:p w14:paraId="2700C708"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391DF4CF"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2E6B24E4"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5F7309D4"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5B4D0366"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348843C9"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IEZURENI</w:t>
            </w:r>
          </w:p>
        </w:tc>
        <w:tc>
          <w:tcPr>
            <w:tcW w:w="272" w:type="pct"/>
            <w:tcBorders>
              <w:top w:val="nil"/>
              <w:left w:val="nil"/>
              <w:bottom w:val="single" w:sz="4" w:space="0" w:color="auto"/>
              <w:right w:val="single" w:sz="4" w:space="0" w:color="auto"/>
            </w:tcBorders>
            <w:shd w:val="clear" w:color="auto" w:fill="auto"/>
            <w:noWrap/>
            <w:vAlign w:val="center"/>
            <w:hideMark/>
          </w:tcPr>
          <w:p w14:paraId="6A9D46CA" w14:textId="66B4A1B4" w:rsidR="00A92F67" w:rsidRPr="00A92F67" w:rsidRDefault="00A92F67" w:rsidP="00A92F67">
            <w:pPr>
              <w:jc w:val="right"/>
              <w:rPr>
                <w:rFonts w:cs="Arial"/>
                <w:sz w:val="14"/>
                <w:szCs w:val="14"/>
                <w:lang w:val="en-US"/>
              </w:rPr>
            </w:pPr>
            <w:r w:rsidRPr="00A92F67">
              <w:rPr>
                <w:rFonts w:cs="Arial"/>
                <w:sz w:val="14"/>
                <w:szCs w:val="14"/>
                <w:lang w:val="en-US"/>
              </w:rPr>
              <w:t>755</w:t>
            </w:r>
          </w:p>
        </w:tc>
        <w:tc>
          <w:tcPr>
            <w:tcW w:w="272" w:type="pct"/>
            <w:tcBorders>
              <w:top w:val="nil"/>
              <w:left w:val="nil"/>
              <w:bottom w:val="single" w:sz="4" w:space="0" w:color="auto"/>
              <w:right w:val="single" w:sz="4" w:space="0" w:color="auto"/>
            </w:tcBorders>
            <w:shd w:val="clear" w:color="auto" w:fill="auto"/>
            <w:noWrap/>
            <w:vAlign w:val="center"/>
            <w:hideMark/>
          </w:tcPr>
          <w:p w14:paraId="2EB1AC3E" w14:textId="5A590C32" w:rsidR="00A92F67" w:rsidRPr="00A92F67" w:rsidRDefault="00A92F67" w:rsidP="00A92F67">
            <w:pPr>
              <w:jc w:val="right"/>
              <w:rPr>
                <w:rFonts w:cs="Arial"/>
                <w:sz w:val="14"/>
                <w:szCs w:val="14"/>
                <w:lang w:val="en-US"/>
              </w:rPr>
            </w:pPr>
            <w:r w:rsidRPr="00A92F67">
              <w:rPr>
                <w:rFonts w:cs="Arial"/>
                <w:sz w:val="14"/>
                <w:szCs w:val="14"/>
                <w:lang w:val="en-US"/>
              </w:rPr>
              <w:t>722</w:t>
            </w:r>
          </w:p>
        </w:tc>
        <w:tc>
          <w:tcPr>
            <w:tcW w:w="272" w:type="pct"/>
            <w:tcBorders>
              <w:top w:val="nil"/>
              <w:left w:val="nil"/>
              <w:bottom w:val="single" w:sz="4" w:space="0" w:color="auto"/>
              <w:right w:val="single" w:sz="4" w:space="0" w:color="auto"/>
            </w:tcBorders>
            <w:shd w:val="clear" w:color="auto" w:fill="auto"/>
            <w:noWrap/>
            <w:vAlign w:val="center"/>
            <w:hideMark/>
          </w:tcPr>
          <w:p w14:paraId="71299FD6" w14:textId="446B7BB7" w:rsidR="00A92F67" w:rsidRPr="00A92F67" w:rsidRDefault="00A92F67" w:rsidP="00A92F67">
            <w:pPr>
              <w:jc w:val="right"/>
              <w:rPr>
                <w:rFonts w:cs="Arial"/>
                <w:sz w:val="14"/>
                <w:szCs w:val="14"/>
                <w:lang w:val="en-US"/>
              </w:rPr>
            </w:pPr>
            <w:r w:rsidRPr="00A92F67">
              <w:rPr>
                <w:rFonts w:cs="Arial"/>
                <w:sz w:val="14"/>
                <w:szCs w:val="14"/>
                <w:lang w:val="en-US"/>
              </w:rPr>
              <w:t>691</w:t>
            </w:r>
          </w:p>
        </w:tc>
        <w:tc>
          <w:tcPr>
            <w:tcW w:w="293" w:type="pct"/>
            <w:tcBorders>
              <w:top w:val="nil"/>
              <w:left w:val="nil"/>
              <w:bottom w:val="single" w:sz="4" w:space="0" w:color="auto"/>
              <w:right w:val="single" w:sz="4" w:space="0" w:color="auto"/>
            </w:tcBorders>
            <w:shd w:val="clear" w:color="auto" w:fill="auto"/>
            <w:noWrap/>
            <w:vAlign w:val="center"/>
            <w:hideMark/>
          </w:tcPr>
          <w:p w14:paraId="64E5C25C" w14:textId="61599CE8" w:rsidR="00A92F67" w:rsidRPr="00A92F67" w:rsidRDefault="00A92F67" w:rsidP="00A92F67">
            <w:pPr>
              <w:jc w:val="right"/>
              <w:rPr>
                <w:rFonts w:cs="Arial"/>
                <w:sz w:val="14"/>
                <w:szCs w:val="14"/>
                <w:lang w:val="en-US"/>
              </w:rPr>
            </w:pPr>
            <w:r w:rsidRPr="00A92F67">
              <w:rPr>
                <w:rFonts w:cs="Arial"/>
                <w:sz w:val="14"/>
                <w:szCs w:val="14"/>
                <w:lang w:val="en-US"/>
              </w:rPr>
              <w:t>755</w:t>
            </w:r>
          </w:p>
        </w:tc>
        <w:tc>
          <w:tcPr>
            <w:tcW w:w="297" w:type="pct"/>
            <w:tcBorders>
              <w:top w:val="nil"/>
              <w:left w:val="nil"/>
              <w:bottom w:val="single" w:sz="4" w:space="0" w:color="auto"/>
              <w:right w:val="single" w:sz="4" w:space="0" w:color="auto"/>
            </w:tcBorders>
            <w:shd w:val="clear" w:color="auto" w:fill="auto"/>
            <w:noWrap/>
            <w:vAlign w:val="center"/>
            <w:hideMark/>
          </w:tcPr>
          <w:p w14:paraId="5D5E39BB"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02D9B3DF" w14:textId="63CE6C34" w:rsidR="00A92F67" w:rsidRPr="00A92F67" w:rsidRDefault="00A92F67" w:rsidP="00A92F67">
            <w:pPr>
              <w:jc w:val="right"/>
              <w:rPr>
                <w:rFonts w:cs="Arial"/>
                <w:sz w:val="14"/>
                <w:szCs w:val="14"/>
                <w:lang w:val="en-US"/>
              </w:rPr>
            </w:pPr>
            <w:r w:rsidRPr="00A92F67">
              <w:rPr>
                <w:rFonts w:cs="Arial"/>
                <w:sz w:val="14"/>
                <w:szCs w:val="14"/>
                <w:lang w:val="en-US"/>
              </w:rPr>
              <w:t>722</w:t>
            </w:r>
          </w:p>
        </w:tc>
        <w:tc>
          <w:tcPr>
            <w:tcW w:w="297" w:type="pct"/>
            <w:tcBorders>
              <w:top w:val="nil"/>
              <w:left w:val="nil"/>
              <w:bottom w:val="single" w:sz="4" w:space="0" w:color="auto"/>
              <w:right w:val="single" w:sz="4" w:space="0" w:color="auto"/>
            </w:tcBorders>
            <w:shd w:val="clear" w:color="auto" w:fill="auto"/>
            <w:noWrap/>
            <w:vAlign w:val="center"/>
            <w:hideMark/>
          </w:tcPr>
          <w:p w14:paraId="74D62BEE"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576032F6"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208FEEB2" w14:textId="40BB4A40" w:rsidR="00A92F67" w:rsidRPr="00A92F67" w:rsidRDefault="00A92F67" w:rsidP="00A92F67">
            <w:pPr>
              <w:jc w:val="right"/>
              <w:rPr>
                <w:rFonts w:cs="Arial"/>
                <w:sz w:val="14"/>
                <w:szCs w:val="14"/>
                <w:lang w:val="en-US"/>
              </w:rPr>
            </w:pPr>
            <w:r w:rsidRPr="00A92F67">
              <w:rPr>
                <w:rFonts w:cs="Arial"/>
                <w:sz w:val="14"/>
                <w:szCs w:val="14"/>
                <w:lang w:val="en-US"/>
              </w:rPr>
              <w:t>691</w:t>
            </w:r>
          </w:p>
        </w:tc>
        <w:tc>
          <w:tcPr>
            <w:tcW w:w="297" w:type="pct"/>
            <w:tcBorders>
              <w:top w:val="nil"/>
              <w:left w:val="nil"/>
              <w:bottom w:val="single" w:sz="4" w:space="0" w:color="auto"/>
              <w:right w:val="single" w:sz="4" w:space="0" w:color="auto"/>
            </w:tcBorders>
            <w:shd w:val="clear" w:color="auto" w:fill="auto"/>
            <w:noWrap/>
            <w:vAlign w:val="center"/>
            <w:hideMark/>
          </w:tcPr>
          <w:p w14:paraId="4CC4E8A6"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5C11CBBA"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4D456E22"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7B9EEC62"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1ADF6A3C"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07FB3261"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POLATA</w:t>
            </w:r>
          </w:p>
        </w:tc>
        <w:tc>
          <w:tcPr>
            <w:tcW w:w="272" w:type="pct"/>
            <w:tcBorders>
              <w:top w:val="nil"/>
              <w:left w:val="nil"/>
              <w:bottom w:val="single" w:sz="4" w:space="0" w:color="auto"/>
              <w:right w:val="single" w:sz="4" w:space="0" w:color="auto"/>
            </w:tcBorders>
            <w:shd w:val="clear" w:color="auto" w:fill="auto"/>
            <w:noWrap/>
            <w:vAlign w:val="center"/>
            <w:hideMark/>
          </w:tcPr>
          <w:p w14:paraId="4AC857A7" w14:textId="67256481" w:rsidR="00A92F67" w:rsidRPr="00A92F67" w:rsidRDefault="00A92F67" w:rsidP="00A92F67">
            <w:pPr>
              <w:jc w:val="right"/>
              <w:rPr>
                <w:rFonts w:cs="Arial"/>
                <w:sz w:val="14"/>
                <w:szCs w:val="14"/>
                <w:lang w:val="en-US"/>
              </w:rPr>
            </w:pPr>
            <w:r w:rsidRPr="00A92F67">
              <w:rPr>
                <w:rFonts w:cs="Arial"/>
                <w:sz w:val="14"/>
                <w:szCs w:val="14"/>
                <w:lang w:val="en-US"/>
              </w:rPr>
              <w:t>193</w:t>
            </w:r>
          </w:p>
        </w:tc>
        <w:tc>
          <w:tcPr>
            <w:tcW w:w="272" w:type="pct"/>
            <w:tcBorders>
              <w:top w:val="nil"/>
              <w:left w:val="nil"/>
              <w:bottom w:val="single" w:sz="4" w:space="0" w:color="auto"/>
              <w:right w:val="single" w:sz="4" w:space="0" w:color="auto"/>
            </w:tcBorders>
            <w:shd w:val="clear" w:color="auto" w:fill="auto"/>
            <w:noWrap/>
            <w:vAlign w:val="center"/>
            <w:hideMark/>
          </w:tcPr>
          <w:p w14:paraId="02D78627" w14:textId="615E6D6D" w:rsidR="00A92F67" w:rsidRPr="00A92F67" w:rsidRDefault="00A92F67" w:rsidP="00A92F67">
            <w:pPr>
              <w:jc w:val="right"/>
              <w:rPr>
                <w:rFonts w:cs="Arial"/>
                <w:sz w:val="14"/>
                <w:szCs w:val="14"/>
                <w:lang w:val="en-US"/>
              </w:rPr>
            </w:pPr>
            <w:r w:rsidRPr="00A92F67">
              <w:rPr>
                <w:rFonts w:cs="Arial"/>
                <w:sz w:val="14"/>
                <w:szCs w:val="14"/>
                <w:lang w:val="en-US"/>
              </w:rPr>
              <w:t>185</w:t>
            </w:r>
          </w:p>
        </w:tc>
        <w:tc>
          <w:tcPr>
            <w:tcW w:w="272" w:type="pct"/>
            <w:tcBorders>
              <w:top w:val="nil"/>
              <w:left w:val="nil"/>
              <w:bottom w:val="single" w:sz="4" w:space="0" w:color="auto"/>
              <w:right w:val="single" w:sz="4" w:space="0" w:color="auto"/>
            </w:tcBorders>
            <w:shd w:val="clear" w:color="auto" w:fill="auto"/>
            <w:noWrap/>
            <w:vAlign w:val="center"/>
            <w:hideMark/>
          </w:tcPr>
          <w:p w14:paraId="21422989" w14:textId="084141BA" w:rsidR="00A92F67" w:rsidRPr="00A92F67" w:rsidRDefault="00A92F67" w:rsidP="00A92F67">
            <w:pPr>
              <w:jc w:val="right"/>
              <w:rPr>
                <w:rFonts w:cs="Arial"/>
                <w:sz w:val="14"/>
                <w:szCs w:val="14"/>
                <w:lang w:val="en-US"/>
              </w:rPr>
            </w:pPr>
            <w:r w:rsidRPr="00A92F67">
              <w:rPr>
                <w:rFonts w:cs="Arial"/>
                <w:sz w:val="14"/>
                <w:szCs w:val="14"/>
                <w:lang w:val="en-US"/>
              </w:rPr>
              <w:t>177</w:t>
            </w:r>
          </w:p>
        </w:tc>
        <w:tc>
          <w:tcPr>
            <w:tcW w:w="293" w:type="pct"/>
            <w:tcBorders>
              <w:top w:val="nil"/>
              <w:left w:val="nil"/>
              <w:bottom w:val="single" w:sz="4" w:space="0" w:color="auto"/>
              <w:right w:val="single" w:sz="4" w:space="0" w:color="auto"/>
            </w:tcBorders>
            <w:shd w:val="clear" w:color="auto" w:fill="auto"/>
            <w:noWrap/>
            <w:vAlign w:val="center"/>
            <w:hideMark/>
          </w:tcPr>
          <w:p w14:paraId="02403C6D" w14:textId="2EF17BEF" w:rsidR="00A92F67" w:rsidRPr="00A92F67" w:rsidRDefault="00A92F67" w:rsidP="00A92F67">
            <w:pPr>
              <w:jc w:val="right"/>
              <w:rPr>
                <w:rFonts w:cs="Arial"/>
                <w:sz w:val="14"/>
                <w:szCs w:val="14"/>
                <w:lang w:val="en-US"/>
              </w:rPr>
            </w:pPr>
            <w:r w:rsidRPr="00A92F67">
              <w:rPr>
                <w:rFonts w:cs="Arial"/>
                <w:sz w:val="14"/>
                <w:szCs w:val="14"/>
                <w:lang w:val="en-US"/>
              </w:rPr>
              <w:t>193</w:t>
            </w:r>
          </w:p>
        </w:tc>
        <w:tc>
          <w:tcPr>
            <w:tcW w:w="297" w:type="pct"/>
            <w:tcBorders>
              <w:top w:val="nil"/>
              <w:left w:val="nil"/>
              <w:bottom w:val="single" w:sz="4" w:space="0" w:color="auto"/>
              <w:right w:val="single" w:sz="4" w:space="0" w:color="auto"/>
            </w:tcBorders>
            <w:shd w:val="clear" w:color="auto" w:fill="auto"/>
            <w:noWrap/>
            <w:vAlign w:val="center"/>
            <w:hideMark/>
          </w:tcPr>
          <w:p w14:paraId="755AC8EF"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36DB6087" w14:textId="324967A0" w:rsidR="00A92F67" w:rsidRPr="00A92F67" w:rsidRDefault="00A92F67" w:rsidP="00A92F67">
            <w:pPr>
              <w:jc w:val="right"/>
              <w:rPr>
                <w:rFonts w:cs="Arial"/>
                <w:sz w:val="14"/>
                <w:szCs w:val="14"/>
                <w:lang w:val="en-US"/>
              </w:rPr>
            </w:pPr>
            <w:r w:rsidRPr="00A92F67">
              <w:rPr>
                <w:rFonts w:cs="Arial"/>
                <w:sz w:val="14"/>
                <w:szCs w:val="14"/>
                <w:lang w:val="en-US"/>
              </w:rPr>
              <w:t>185</w:t>
            </w:r>
          </w:p>
        </w:tc>
        <w:tc>
          <w:tcPr>
            <w:tcW w:w="297" w:type="pct"/>
            <w:tcBorders>
              <w:top w:val="nil"/>
              <w:left w:val="nil"/>
              <w:bottom w:val="single" w:sz="4" w:space="0" w:color="auto"/>
              <w:right w:val="single" w:sz="4" w:space="0" w:color="auto"/>
            </w:tcBorders>
            <w:shd w:val="clear" w:color="auto" w:fill="auto"/>
            <w:noWrap/>
            <w:vAlign w:val="center"/>
            <w:hideMark/>
          </w:tcPr>
          <w:p w14:paraId="1912F496"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073DD44B"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6A0604C1" w14:textId="6D0362C7" w:rsidR="00A92F67" w:rsidRPr="00A92F67" w:rsidRDefault="00A92F67" w:rsidP="00A92F67">
            <w:pPr>
              <w:jc w:val="right"/>
              <w:rPr>
                <w:rFonts w:cs="Arial"/>
                <w:sz w:val="14"/>
                <w:szCs w:val="14"/>
                <w:lang w:val="en-US"/>
              </w:rPr>
            </w:pPr>
            <w:r w:rsidRPr="00A92F67">
              <w:rPr>
                <w:rFonts w:cs="Arial"/>
                <w:sz w:val="14"/>
                <w:szCs w:val="14"/>
                <w:lang w:val="en-US"/>
              </w:rPr>
              <w:t>177</w:t>
            </w:r>
          </w:p>
        </w:tc>
        <w:tc>
          <w:tcPr>
            <w:tcW w:w="297" w:type="pct"/>
            <w:tcBorders>
              <w:top w:val="nil"/>
              <w:left w:val="nil"/>
              <w:bottom w:val="single" w:sz="4" w:space="0" w:color="auto"/>
              <w:right w:val="single" w:sz="4" w:space="0" w:color="auto"/>
            </w:tcBorders>
            <w:shd w:val="clear" w:color="auto" w:fill="auto"/>
            <w:noWrap/>
            <w:vAlign w:val="center"/>
            <w:hideMark/>
          </w:tcPr>
          <w:p w14:paraId="03F15335"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6535C978"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31C1969B"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6ABB91B2"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38D14E41"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50B3DF5D"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PREAJBA MARE</w:t>
            </w:r>
          </w:p>
        </w:tc>
        <w:tc>
          <w:tcPr>
            <w:tcW w:w="272" w:type="pct"/>
            <w:tcBorders>
              <w:top w:val="nil"/>
              <w:left w:val="nil"/>
              <w:bottom w:val="single" w:sz="4" w:space="0" w:color="auto"/>
              <w:right w:val="single" w:sz="4" w:space="0" w:color="auto"/>
            </w:tcBorders>
            <w:shd w:val="clear" w:color="auto" w:fill="auto"/>
            <w:noWrap/>
            <w:vAlign w:val="center"/>
            <w:hideMark/>
          </w:tcPr>
          <w:p w14:paraId="1F8CE521" w14:textId="74981949" w:rsidR="00A92F67" w:rsidRPr="00A92F67" w:rsidRDefault="00A92F67" w:rsidP="00A92F67">
            <w:pPr>
              <w:jc w:val="right"/>
              <w:rPr>
                <w:rFonts w:cs="Arial"/>
                <w:sz w:val="14"/>
                <w:szCs w:val="14"/>
                <w:lang w:val="en-US"/>
              </w:rPr>
            </w:pPr>
            <w:r w:rsidRPr="00A92F67">
              <w:rPr>
                <w:rFonts w:cs="Arial"/>
                <w:sz w:val="14"/>
                <w:szCs w:val="14"/>
                <w:lang w:val="en-US"/>
              </w:rPr>
              <w:t>598</w:t>
            </w:r>
          </w:p>
        </w:tc>
        <w:tc>
          <w:tcPr>
            <w:tcW w:w="272" w:type="pct"/>
            <w:tcBorders>
              <w:top w:val="nil"/>
              <w:left w:val="nil"/>
              <w:bottom w:val="single" w:sz="4" w:space="0" w:color="auto"/>
              <w:right w:val="single" w:sz="4" w:space="0" w:color="auto"/>
            </w:tcBorders>
            <w:shd w:val="clear" w:color="auto" w:fill="auto"/>
            <w:noWrap/>
            <w:vAlign w:val="center"/>
            <w:hideMark/>
          </w:tcPr>
          <w:p w14:paraId="7B3EDD81" w14:textId="5BB0FCD0" w:rsidR="00A92F67" w:rsidRPr="00A92F67" w:rsidRDefault="00A92F67" w:rsidP="00A92F67">
            <w:pPr>
              <w:jc w:val="right"/>
              <w:rPr>
                <w:rFonts w:cs="Arial"/>
                <w:sz w:val="14"/>
                <w:szCs w:val="14"/>
                <w:lang w:val="en-US"/>
              </w:rPr>
            </w:pPr>
            <w:r w:rsidRPr="00A92F67">
              <w:rPr>
                <w:rFonts w:cs="Arial"/>
                <w:sz w:val="14"/>
                <w:szCs w:val="14"/>
                <w:lang w:val="en-US"/>
              </w:rPr>
              <w:t>572</w:t>
            </w:r>
          </w:p>
        </w:tc>
        <w:tc>
          <w:tcPr>
            <w:tcW w:w="272" w:type="pct"/>
            <w:tcBorders>
              <w:top w:val="nil"/>
              <w:left w:val="nil"/>
              <w:bottom w:val="single" w:sz="4" w:space="0" w:color="auto"/>
              <w:right w:val="single" w:sz="4" w:space="0" w:color="auto"/>
            </w:tcBorders>
            <w:shd w:val="clear" w:color="auto" w:fill="auto"/>
            <w:noWrap/>
            <w:vAlign w:val="center"/>
            <w:hideMark/>
          </w:tcPr>
          <w:p w14:paraId="35C498BF" w14:textId="45D519F9" w:rsidR="00A92F67" w:rsidRPr="00A92F67" w:rsidRDefault="00A92F67" w:rsidP="00A92F67">
            <w:pPr>
              <w:jc w:val="right"/>
              <w:rPr>
                <w:rFonts w:cs="Arial"/>
                <w:sz w:val="14"/>
                <w:szCs w:val="14"/>
                <w:lang w:val="en-US"/>
              </w:rPr>
            </w:pPr>
            <w:r w:rsidRPr="00A92F67">
              <w:rPr>
                <w:rFonts w:cs="Arial"/>
                <w:sz w:val="14"/>
                <w:szCs w:val="14"/>
                <w:lang w:val="en-US"/>
              </w:rPr>
              <w:t>548</w:t>
            </w:r>
          </w:p>
        </w:tc>
        <w:tc>
          <w:tcPr>
            <w:tcW w:w="293" w:type="pct"/>
            <w:tcBorders>
              <w:top w:val="nil"/>
              <w:left w:val="nil"/>
              <w:bottom w:val="single" w:sz="4" w:space="0" w:color="auto"/>
              <w:right w:val="single" w:sz="4" w:space="0" w:color="auto"/>
            </w:tcBorders>
            <w:shd w:val="clear" w:color="auto" w:fill="auto"/>
            <w:noWrap/>
            <w:vAlign w:val="center"/>
            <w:hideMark/>
          </w:tcPr>
          <w:p w14:paraId="5224AD07" w14:textId="6025DD3D" w:rsidR="00A92F67" w:rsidRPr="00A92F67" w:rsidRDefault="00A92F67" w:rsidP="00A92F67">
            <w:pPr>
              <w:jc w:val="right"/>
              <w:rPr>
                <w:rFonts w:cs="Arial"/>
                <w:sz w:val="14"/>
                <w:szCs w:val="14"/>
                <w:lang w:val="en-US"/>
              </w:rPr>
            </w:pPr>
            <w:r w:rsidRPr="00A92F67">
              <w:rPr>
                <w:rFonts w:cs="Arial"/>
                <w:sz w:val="14"/>
                <w:szCs w:val="14"/>
                <w:lang w:val="en-US"/>
              </w:rPr>
              <w:t>598</w:t>
            </w:r>
          </w:p>
        </w:tc>
        <w:tc>
          <w:tcPr>
            <w:tcW w:w="297" w:type="pct"/>
            <w:tcBorders>
              <w:top w:val="nil"/>
              <w:left w:val="nil"/>
              <w:bottom w:val="single" w:sz="4" w:space="0" w:color="auto"/>
              <w:right w:val="single" w:sz="4" w:space="0" w:color="auto"/>
            </w:tcBorders>
            <w:shd w:val="clear" w:color="auto" w:fill="auto"/>
            <w:noWrap/>
            <w:vAlign w:val="center"/>
            <w:hideMark/>
          </w:tcPr>
          <w:p w14:paraId="640ED6FC"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285A5B8A" w14:textId="35C8D783" w:rsidR="00A92F67" w:rsidRPr="00A92F67" w:rsidRDefault="00A92F67" w:rsidP="00A92F67">
            <w:pPr>
              <w:jc w:val="right"/>
              <w:rPr>
                <w:rFonts w:cs="Arial"/>
                <w:sz w:val="14"/>
                <w:szCs w:val="14"/>
                <w:lang w:val="en-US"/>
              </w:rPr>
            </w:pPr>
            <w:r w:rsidRPr="00A92F67">
              <w:rPr>
                <w:rFonts w:cs="Arial"/>
                <w:sz w:val="14"/>
                <w:szCs w:val="14"/>
                <w:lang w:val="en-US"/>
              </w:rPr>
              <w:t>572</w:t>
            </w:r>
          </w:p>
        </w:tc>
        <w:tc>
          <w:tcPr>
            <w:tcW w:w="297" w:type="pct"/>
            <w:tcBorders>
              <w:top w:val="nil"/>
              <w:left w:val="nil"/>
              <w:bottom w:val="single" w:sz="4" w:space="0" w:color="auto"/>
              <w:right w:val="single" w:sz="4" w:space="0" w:color="auto"/>
            </w:tcBorders>
            <w:shd w:val="clear" w:color="auto" w:fill="auto"/>
            <w:noWrap/>
            <w:vAlign w:val="center"/>
            <w:hideMark/>
          </w:tcPr>
          <w:p w14:paraId="2D767661"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34A83863"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3487FCF1" w14:textId="4138B2C8" w:rsidR="00A92F67" w:rsidRPr="00A92F67" w:rsidRDefault="00A92F67" w:rsidP="00A92F67">
            <w:pPr>
              <w:jc w:val="right"/>
              <w:rPr>
                <w:rFonts w:cs="Arial"/>
                <w:sz w:val="14"/>
                <w:szCs w:val="14"/>
                <w:lang w:val="en-US"/>
              </w:rPr>
            </w:pPr>
            <w:r w:rsidRPr="00A92F67">
              <w:rPr>
                <w:rFonts w:cs="Arial"/>
                <w:sz w:val="14"/>
                <w:szCs w:val="14"/>
                <w:lang w:val="en-US"/>
              </w:rPr>
              <w:t>548</w:t>
            </w:r>
          </w:p>
        </w:tc>
        <w:tc>
          <w:tcPr>
            <w:tcW w:w="297" w:type="pct"/>
            <w:tcBorders>
              <w:top w:val="nil"/>
              <w:left w:val="nil"/>
              <w:bottom w:val="single" w:sz="4" w:space="0" w:color="auto"/>
              <w:right w:val="single" w:sz="4" w:space="0" w:color="auto"/>
            </w:tcBorders>
            <w:shd w:val="clear" w:color="auto" w:fill="auto"/>
            <w:noWrap/>
            <w:vAlign w:val="center"/>
            <w:hideMark/>
          </w:tcPr>
          <w:p w14:paraId="5FFF6E42"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423E9B2C"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5B7EE539"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2E2C9360"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7F1E9147"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52B854F7"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ROMANESTI</w:t>
            </w:r>
          </w:p>
        </w:tc>
        <w:tc>
          <w:tcPr>
            <w:tcW w:w="272" w:type="pct"/>
            <w:tcBorders>
              <w:top w:val="nil"/>
              <w:left w:val="nil"/>
              <w:bottom w:val="single" w:sz="4" w:space="0" w:color="auto"/>
              <w:right w:val="single" w:sz="4" w:space="0" w:color="auto"/>
            </w:tcBorders>
            <w:shd w:val="clear" w:color="auto" w:fill="auto"/>
            <w:noWrap/>
            <w:vAlign w:val="center"/>
            <w:hideMark/>
          </w:tcPr>
          <w:p w14:paraId="04A07175" w14:textId="0E1EC6C6" w:rsidR="00A92F67" w:rsidRPr="00A92F67" w:rsidRDefault="00A92F67" w:rsidP="00A92F67">
            <w:pPr>
              <w:jc w:val="right"/>
              <w:rPr>
                <w:rFonts w:cs="Arial"/>
                <w:sz w:val="14"/>
                <w:szCs w:val="14"/>
                <w:lang w:val="en-US"/>
              </w:rPr>
            </w:pPr>
            <w:r w:rsidRPr="00A92F67">
              <w:rPr>
                <w:rFonts w:cs="Arial"/>
                <w:sz w:val="14"/>
                <w:szCs w:val="14"/>
                <w:lang w:val="en-US"/>
              </w:rPr>
              <w:t>512</w:t>
            </w:r>
          </w:p>
        </w:tc>
        <w:tc>
          <w:tcPr>
            <w:tcW w:w="272" w:type="pct"/>
            <w:tcBorders>
              <w:top w:val="nil"/>
              <w:left w:val="nil"/>
              <w:bottom w:val="single" w:sz="4" w:space="0" w:color="auto"/>
              <w:right w:val="single" w:sz="4" w:space="0" w:color="auto"/>
            </w:tcBorders>
            <w:shd w:val="clear" w:color="auto" w:fill="auto"/>
            <w:noWrap/>
            <w:vAlign w:val="center"/>
            <w:hideMark/>
          </w:tcPr>
          <w:p w14:paraId="1A2D544C" w14:textId="1CD2DEDA" w:rsidR="00A92F67" w:rsidRPr="00A92F67" w:rsidRDefault="00A92F67" w:rsidP="00A92F67">
            <w:pPr>
              <w:jc w:val="right"/>
              <w:rPr>
                <w:rFonts w:cs="Arial"/>
                <w:sz w:val="14"/>
                <w:szCs w:val="14"/>
                <w:lang w:val="en-US"/>
              </w:rPr>
            </w:pPr>
            <w:r w:rsidRPr="00A92F67">
              <w:rPr>
                <w:rFonts w:cs="Arial"/>
                <w:sz w:val="14"/>
                <w:szCs w:val="14"/>
                <w:lang w:val="en-US"/>
              </w:rPr>
              <w:t>489</w:t>
            </w:r>
          </w:p>
        </w:tc>
        <w:tc>
          <w:tcPr>
            <w:tcW w:w="272" w:type="pct"/>
            <w:tcBorders>
              <w:top w:val="nil"/>
              <w:left w:val="nil"/>
              <w:bottom w:val="single" w:sz="4" w:space="0" w:color="auto"/>
              <w:right w:val="single" w:sz="4" w:space="0" w:color="auto"/>
            </w:tcBorders>
            <w:shd w:val="clear" w:color="auto" w:fill="auto"/>
            <w:noWrap/>
            <w:vAlign w:val="center"/>
            <w:hideMark/>
          </w:tcPr>
          <w:p w14:paraId="5807A353" w14:textId="6E157D3B" w:rsidR="00A92F67" w:rsidRPr="00A92F67" w:rsidRDefault="00A92F67" w:rsidP="00A92F67">
            <w:pPr>
              <w:jc w:val="right"/>
              <w:rPr>
                <w:rFonts w:cs="Arial"/>
                <w:sz w:val="14"/>
                <w:szCs w:val="14"/>
                <w:lang w:val="en-US"/>
              </w:rPr>
            </w:pPr>
            <w:r w:rsidRPr="00A92F67">
              <w:rPr>
                <w:rFonts w:cs="Arial"/>
                <w:sz w:val="14"/>
                <w:szCs w:val="14"/>
                <w:lang w:val="en-US"/>
              </w:rPr>
              <w:t>468</w:t>
            </w:r>
          </w:p>
        </w:tc>
        <w:tc>
          <w:tcPr>
            <w:tcW w:w="293" w:type="pct"/>
            <w:tcBorders>
              <w:top w:val="nil"/>
              <w:left w:val="nil"/>
              <w:bottom w:val="single" w:sz="4" w:space="0" w:color="auto"/>
              <w:right w:val="single" w:sz="4" w:space="0" w:color="auto"/>
            </w:tcBorders>
            <w:shd w:val="clear" w:color="auto" w:fill="auto"/>
            <w:noWrap/>
            <w:vAlign w:val="center"/>
            <w:hideMark/>
          </w:tcPr>
          <w:p w14:paraId="38119E70" w14:textId="5FDC2A3D" w:rsidR="00A92F67" w:rsidRPr="00A92F67" w:rsidRDefault="00A92F67" w:rsidP="00A92F67">
            <w:pPr>
              <w:jc w:val="right"/>
              <w:rPr>
                <w:rFonts w:cs="Arial"/>
                <w:sz w:val="14"/>
                <w:szCs w:val="14"/>
                <w:lang w:val="en-US"/>
              </w:rPr>
            </w:pPr>
            <w:r w:rsidRPr="00A92F67">
              <w:rPr>
                <w:rFonts w:cs="Arial"/>
                <w:sz w:val="14"/>
                <w:szCs w:val="14"/>
                <w:lang w:val="en-US"/>
              </w:rPr>
              <w:t>512</w:t>
            </w:r>
          </w:p>
        </w:tc>
        <w:tc>
          <w:tcPr>
            <w:tcW w:w="297" w:type="pct"/>
            <w:tcBorders>
              <w:top w:val="nil"/>
              <w:left w:val="nil"/>
              <w:bottom w:val="single" w:sz="4" w:space="0" w:color="auto"/>
              <w:right w:val="single" w:sz="4" w:space="0" w:color="auto"/>
            </w:tcBorders>
            <w:shd w:val="clear" w:color="auto" w:fill="auto"/>
            <w:noWrap/>
            <w:vAlign w:val="center"/>
            <w:hideMark/>
          </w:tcPr>
          <w:p w14:paraId="16F80F1F"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4568E956" w14:textId="073F56D0" w:rsidR="00A92F67" w:rsidRPr="00A92F67" w:rsidRDefault="00A92F67" w:rsidP="00A92F67">
            <w:pPr>
              <w:jc w:val="right"/>
              <w:rPr>
                <w:rFonts w:cs="Arial"/>
                <w:sz w:val="14"/>
                <w:szCs w:val="14"/>
                <w:lang w:val="en-US"/>
              </w:rPr>
            </w:pPr>
            <w:r w:rsidRPr="00A92F67">
              <w:rPr>
                <w:rFonts w:cs="Arial"/>
                <w:sz w:val="14"/>
                <w:szCs w:val="14"/>
                <w:lang w:val="en-US"/>
              </w:rPr>
              <w:t>489</w:t>
            </w:r>
          </w:p>
        </w:tc>
        <w:tc>
          <w:tcPr>
            <w:tcW w:w="297" w:type="pct"/>
            <w:tcBorders>
              <w:top w:val="nil"/>
              <w:left w:val="nil"/>
              <w:bottom w:val="single" w:sz="4" w:space="0" w:color="auto"/>
              <w:right w:val="single" w:sz="4" w:space="0" w:color="auto"/>
            </w:tcBorders>
            <w:shd w:val="clear" w:color="auto" w:fill="auto"/>
            <w:noWrap/>
            <w:vAlign w:val="center"/>
            <w:hideMark/>
          </w:tcPr>
          <w:p w14:paraId="64CC503F"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0D2F7015"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6FEB9E62" w14:textId="49A91FE2" w:rsidR="00A92F67" w:rsidRPr="00A92F67" w:rsidRDefault="00A92F67" w:rsidP="00A92F67">
            <w:pPr>
              <w:jc w:val="right"/>
              <w:rPr>
                <w:rFonts w:cs="Arial"/>
                <w:sz w:val="14"/>
                <w:szCs w:val="14"/>
                <w:lang w:val="en-US"/>
              </w:rPr>
            </w:pPr>
            <w:r w:rsidRPr="00A92F67">
              <w:rPr>
                <w:rFonts w:cs="Arial"/>
                <w:sz w:val="14"/>
                <w:szCs w:val="14"/>
                <w:lang w:val="en-US"/>
              </w:rPr>
              <w:t>468</w:t>
            </w:r>
          </w:p>
        </w:tc>
        <w:tc>
          <w:tcPr>
            <w:tcW w:w="297" w:type="pct"/>
            <w:tcBorders>
              <w:top w:val="nil"/>
              <w:left w:val="nil"/>
              <w:bottom w:val="single" w:sz="4" w:space="0" w:color="auto"/>
              <w:right w:val="single" w:sz="4" w:space="0" w:color="auto"/>
            </w:tcBorders>
            <w:shd w:val="clear" w:color="auto" w:fill="auto"/>
            <w:noWrap/>
            <w:vAlign w:val="center"/>
            <w:hideMark/>
          </w:tcPr>
          <w:p w14:paraId="3D27FDC1"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377A6169"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76D3BA74"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33A4DB51"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567E90E9"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508A165B"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SLOBOZIA</w:t>
            </w:r>
          </w:p>
        </w:tc>
        <w:tc>
          <w:tcPr>
            <w:tcW w:w="272" w:type="pct"/>
            <w:tcBorders>
              <w:top w:val="nil"/>
              <w:left w:val="nil"/>
              <w:bottom w:val="single" w:sz="4" w:space="0" w:color="auto"/>
              <w:right w:val="single" w:sz="4" w:space="0" w:color="auto"/>
            </w:tcBorders>
            <w:shd w:val="clear" w:color="auto" w:fill="auto"/>
            <w:noWrap/>
            <w:vAlign w:val="center"/>
            <w:hideMark/>
          </w:tcPr>
          <w:p w14:paraId="5C88877C" w14:textId="4A9381D5" w:rsidR="00A92F67" w:rsidRPr="00A92F67" w:rsidRDefault="00A92F67" w:rsidP="00A92F67">
            <w:pPr>
              <w:jc w:val="right"/>
              <w:rPr>
                <w:rFonts w:cs="Arial"/>
                <w:sz w:val="14"/>
                <w:szCs w:val="14"/>
                <w:lang w:val="en-US"/>
              </w:rPr>
            </w:pPr>
            <w:r w:rsidRPr="00A92F67">
              <w:rPr>
                <w:rFonts w:cs="Arial"/>
                <w:sz w:val="14"/>
                <w:szCs w:val="14"/>
                <w:lang w:val="en-US"/>
              </w:rPr>
              <w:t>868</w:t>
            </w:r>
          </w:p>
        </w:tc>
        <w:tc>
          <w:tcPr>
            <w:tcW w:w="272" w:type="pct"/>
            <w:tcBorders>
              <w:top w:val="nil"/>
              <w:left w:val="nil"/>
              <w:bottom w:val="single" w:sz="4" w:space="0" w:color="auto"/>
              <w:right w:val="single" w:sz="4" w:space="0" w:color="auto"/>
            </w:tcBorders>
            <w:shd w:val="clear" w:color="auto" w:fill="auto"/>
            <w:noWrap/>
            <w:vAlign w:val="center"/>
            <w:hideMark/>
          </w:tcPr>
          <w:p w14:paraId="7CC2857F" w14:textId="20F3D8F4" w:rsidR="00A92F67" w:rsidRPr="00A92F67" w:rsidRDefault="00A92F67" w:rsidP="00A92F67">
            <w:pPr>
              <w:jc w:val="right"/>
              <w:rPr>
                <w:rFonts w:cs="Arial"/>
                <w:sz w:val="14"/>
                <w:szCs w:val="14"/>
                <w:lang w:val="en-US"/>
              </w:rPr>
            </w:pPr>
            <w:r w:rsidRPr="00A92F67">
              <w:rPr>
                <w:rFonts w:cs="Arial"/>
                <w:sz w:val="14"/>
                <w:szCs w:val="14"/>
                <w:lang w:val="en-US"/>
              </w:rPr>
              <w:t>830</w:t>
            </w:r>
          </w:p>
        </w:tc>
        <w:tc>
          <w:tcPr>
            <w:tcW w:w="272" w:type="pct"/>
            <w:tcBorders>
              <w:top w:val="nil"/>
              <w:left w:val="nil"/>
              <w:bottom w:val="single" w:sz="4" w:space="0" w:color="auto"/>
              <w:right w:val="single" w:sz="4" w:space="0" w:color="auto"/>
            </w:tcBorders>
            <w:shd w:val="clear" w:color="auto" w:fill="auto"/>
            <w:noWrap/>
            <w:vAlign w:val="center"/>
            <w:hideMark/>
          </w:tcPr>
          <w:p w14:paraId="4D885717" w14:textId="0664D731" w:rsidR="00A92F67" w:rsidRPr="00A92F67" w:rsidRDefault="00A92F67" w:rsidP="00A92F67">
            <w:pPr>
              <w:jc w:val="right"/>
              <w:rPr>
                <w:rFonts w:cs="Arial"/>
                <w:sz w:val="14"/>
                <w:szCs w:val="14"/>
                <w:lang w:val="en-US"/>
              </w:rPr>
            </w:pPr>
            <w:r w:rsidRPr="00A92F67">
              <w:rPr>
                <w:rFonts w:cs="Arial"/>
                <w:sz w:val="14"/>
                <w:szCs w:val="14"/>
                <w:lang w:val="en-US"/>
              </w:rPr>
              <w:t>794</w:t>
            </w:r>
          </w:p>
        </w:tc>
        <w:tc>
          <w:tcPr>
            <w:tcW w:w="293" w:type="pct"/>
            <w:tcBorders>
              <w:top w:val="nil"/>
              <w:left w:val="nil"/>
              <w:bottom w:val="single" w:sz="4" w:space="0" w:color="auto"/>
              <w:right w:val="single" w:sz="4" w:space="0" w:color="auto"/>
            </w:tcBorders>
            <w:shd w:val="clear" w:color="auto" w:fill="auto"/>
            <w:noWrap/>
            <w:vAlign w:val="center"/>
            <w:hideMark/>
          </w:tcPr>
          <w:p w14:paraId="0281F43C" w14:textId="31C91E48" w:rsidR="00A92F67" w:rsidRPr="00A92F67" w:rsidRDefault="00A92F67" w:rsidP="00A92F67">
            <w:pPr>
              <w:jc w:val="right"/>
              <w:rPr>
                <w:rFonts w:cs="Arial"/>
                <w:sz w:val="14"/>
                <w:szCs w:val="14"/>
                <w:lang w:val="en-US"/>
              </w:rPr>
            </w:pPr>
            <w:r w:rsidRPr="00A92F67">
              <w:rPr>
                <w:rFonts w:cs="Arial"/>
                <w:sz w:val="14"/>
                <w:szCs w:val="14"/>
                <w:lang w:val="en-US"/>
              </w:rPr>
              <w:t>868</w:t>
            </w:r>
          </w:p>
        </w:tc>
        <w:tc>
          <w:tcPr>
            <w:tcW w:w="297" w:type="pct"/>
            <w:tcBorders>
              <w:top w:val="nil"/>
              <w:left w:val="nil"/>
              <w:bottom w:val="single" w:sz="4" w:space="0" w:color="auto"/>
              <w:right w:val="single" w:sz="4" w:space="0" w:color="auto"/>
            </w:tcBorders>
            <w:shd w:val="clear" w:color="auto" w:fill="auto"/>
            <w:noWrap/>
            <w:vAlign w:val="center"/>
            <w:hideMark/>
          </w:tcPr>
          <w:p w14:paraId="4E836455"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21ACF61D" w14:textId="5AC844AA" w:rsidR="00A92F67" w:rsidRPr="00A92F67" w:rsidRDefault="00A92F67" w:rsidP="00A92F67">
            <w:pPr>
              <w:jc w:val="right"/>
              <w:rPr>
                <w:rFonts w:cs="Arial"/>
                <w:sz w:val="14"/>
                <w:szCs w:val="14"/>
                <w:lang w:val="en-US"/>
              </w:rPr>
            </w:pPr>
            <w:r w:rsidRPr="00A92F67">
              <w:rPr>
                <w:rFonts w:cs="Arial"/>
                <w:sz w:val="14"/>
                <w:szCs w:val="14"/>
                <w:lang w:val="en-US"/>
              </w:rPr>
              <w:t>830</w:t>
            </w:r>
          </w:p>
        </w:tc>
        <w:tc>
          <w:tcPr>
            <w:tcW w:w="297" w:type="pct"/>
            <w:tcBorders>
              <w:top w:val="nil"/>
              <w:left w:val="nil"/>
              <w:bottom w:val="single" w:sz="4" w:space="0" w:color="auto"/>
              <w:right w:val="single" w:sz="4" w:space="0" w:color="auto"/>
            </w:tcBorders>
            <w:shd w:val="clear" w:color="auto" w:fill="auto"/>
            <w:noWrap/>
            <w:vAlign w:val="center"/>
            <w:hideMark/>
          </w:tcPr>
          <w:p w14:paraId="036A69DD"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246C0706"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5F562C72" w14:textId="2F2D4C65" w:rsidR="00A92F67" w:rsidRPr="00A92F67" w:rsidRDefault="00A92F67" w:rsidP="00A92F67">
            <w:pPr>
              <w:jc w:val="right"/>
              <w:rPr>
                <w:rFonts w:cs="Arial"/>
                <w:sz w:val="14"/>
                <w:szCs w:val="14"/>
                <w:lang w:val="en-US"/>
              </w:rPr>
            </w:pPr>
            <w:r w:rsidRPr="00A92F67">
              <w:rPr>
                <w:rFonts w:cs="Arial"/>
                <w:sz w:val="14"/>
                <w:szCs w:val="14"/>
                <w:lang w:val="en-US"/>
              </w:rPr>
              <w:t>794</w:t>
            </w:r>
          </w:p>
        </w:tc>
        <w:tc>
          <w:tcPr>
            <w:tcW w:w="297" w:type="pct"/>
            <w:tcBorders>
              <w:top w:val="nil"/>
              <w:left w:val="nil"/>
              <w:bottom w:val="single" w:sz="4" w:space="0" w:color="auto"/>
              <w:right w:val="single" w:sz="4" w:space="0" w:color="auto"/>
            </w:tcBorders>
            <w:shd w:val="clear" w:color="auto" w:fill="auto"/>
            <w:noWrap/>
            <w:vAlign w:val="center"/>
            <w:hideMark/>
          </w:tcPr>
          <w:p w14:paraId="07F40542"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5E35183B"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6CF7C7F7"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78BF523A"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5EC272E1"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64BE0CA9"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URSATI</w:t>
            </w:r>
          </w:p>
        </w:tc>
        <w:tc>
          <w:tcPr>
            <w:tcW w:w="272" w:type="pct"/>
            <w:tcBorders>
              <w:top w:val="nil"/>
              <w:left w:val="nil"/>
              <w:bottom w:val="single" w:sz="4" w:space="0" w:color="auto"/>
              <w:right w:val="single" w:sz="4" w:space="0" w:color="auto"/>
            </w:tcBorders>
            <w:shd w:val="clear" w:color="auto" w:fill="auto"/>
            <w:noWrap/>
            <w:vAlign w:val="center"/>
            <w:hideMark/>
          </w:tcPr>
          <w:p w14:paraId="69F890F3" w14:textId="6345A616" w:rsidR="00A92F67" w:rsidRPr="00A92F67" w:rsidRDefault="00A92F67" w:rsidP="00A92F67">
            <w:pPr>
              <w:jc w:val="right"/>
              <w:rPr>
                <w:rFonts w:cs="Arial"/>
                <w:sz w:val="14"/>
                <w:szCs w:val="14"/>
                <w:lang w:val="en-US"/>
              </w:rPr>
            </w:pPr>
            <w:r w:rsidRPr="00A92F67">
              <w:rPr>
                <w:rFonts w:cs="Arial"/>
                <w:sz w:val="14"/>
                <w:szCs w:val="14"/>
                <w:lang w:val="en-US"/>
              </w:rPr>
              <w:t>436</w:t>
            </w:r>
          </w:p>
        </w:tc>
        <w:tc>
          <w:tcPr>
            <w:tcW w:w="272" w:type="pct"/>
            <w:tcBorders>
              <w:top w:val="nil"/>
              <w:left w:val="nil"/>
              <w:bottom w:val="single" w:sz="4" w:space="0" w:color="auto"/>
              <w:right w:val="single" w:sz="4" w:space="0" w:color="auto"/>
            </w:tcBorders>
            <w:shd w:val="clear" w:color="auto" w:fill="auto"/>
            <w:noWrap/>
            <w:vAlign w:val="center"/>
            <w:hideMark/>
          </w:tcPr>
          <w:p w14:paraId="7FDDA725" w14:textId="34614727" w:rsidR="00A92F67" w:rsidRPr="00A92F67" w:rsidRDefault="00A92F67" w:rsidP="00A92F67">
            <w:pPr>
              <w:jc w:val="right"/>
              <w:rPr>
                <w:rFonts w:cs="Arial"/>
                <w:sz w:val="14"/>
                <w:szCs w:val="14"/>
                <w:lang w:val="en-US"/>
              </w:rPr>
            </w:pPr>
            <w:r w:rsidRPr="00A92F67">
              <w:rPr>
                <w:rFonts w:cs="Arial"/>
                <w:sz w:val="14"/>
                <w:szCs w:val="14"/>
                <w:lang w:val="en-US"/>
              </w:rPr>
              <w:t>417</w:t>
            </w:r>
          </w:p>
        </w:tc>
        <w:tc>
          <w:tcPr>
            <w:tcW w:w="272" w:type="pct"/>
            <w:tcBorders>
              <w:top w:val="nil"/>
              <w:left w:val="nil"/>
              <w:bottom w:val="single" w:sz="4" w:space="0" w:color="auto"/>
              <w:right w:val="single" w:sz="4" w:space="0" w:color="auto"/>
            </w:tcBorders>
            <w:shd w:val="clear" w:color="auto" w:fill="auto"/>
            <w:noWrap/>
            <w:vAlign w:val="center"/>
            <w:hideMark/>
          </w:tcPr>
          <w:p w14:paraId="756233B8" w14:textId="36C9C2F8" w:rsidR="00A92F67" w:rsidRPr="00A92F67" w:rsidRDefault="00A92F67" w:rsidP="00A92F67">
            <w:pPr>
              <w:jc w:val="right"/>
              <w:rPr>
                <w:rFonts w:cs="Arial"/>
                <w:sz w:val="14"/>
                <w:szCs w:val="14"/>
                <w:lang w:val="en-US"/>
              </w:rPr>
            </w:pPr>
            <w:r w:rsidRPr="00A92F67">
              <w:rPr>
                <w:rFonts w:cs="Arial"/>
                <w:sz w:val="14"/>
                <w:szCs w:val="14"/>
                <w:lang w:val="en-US"/>
              </w:rPr>
              <w:t>399</w:t>
            </w:r>
          </w:p>
        </w:tc>
        <w:tc>
          <w:tcPr>
            <w:tcW w:w="293" w:type="pct"/>
            <w:tcBorders>
              <w:top w:val="nil"/>
              <w:left w:val="nil"/>
              <w:bottom w:val="single" w:sz="4" w:space="0" w:color="auto"/>
              <w:right w:val="single" w:sz="4" w:space="0" w:color="auto"/>
            </w:tcBorders>
            <w:shd w:val="clear" w:color="auto" w:fill="auto"/>
            <w:noWrap/>
            <w:vAlign w:val="center"/>
            <w:hideMark/>
          </w:tcPr>
          <w:p w14:paraId="53670EA8" w14:textId="670EEF49" w:rsidR="00A92F67" w:rsidRPr="00A92F67" w:rsidRDefault="00A92F67" w:rsidP="00A92F67">
            <w:pPr>
              <w:jc w:val="right"/>
              <w:rPr>
                <w:rFonts w:cs="Arial"/>
                <w:sz w:val="14"/>
                <w:szCs w:val="14"/>
                <w:lang w:val="en-US"/>
              </w:rPr>
            </w:pPr>
            <w:r w:rsidRPr="00A92F67">
              <w:rPr>
                <w:rFonts w:cs="Arial"/>
                <w:sz w:val="14"/>
                <w:szCs w:val="14"/>
                <w:lang w:val="en-US"/>
              </w:rPr>
              <w:t>436</w:t>
            </w:r>
          </w:p>
        </w:tc>
        <w:tc>
          <w:tcPr>
            <w:tcW w:w="297" w:type="pct"/>
            <w:tcBorders>
              <w:top w:val="nil"/>
              <w:left w:val="nil"/>
              <w:bottom w:val="single" w:sz="4" w:space="0" w:color="auto"/>
              <w:right w:val="single" w:sz="4" w:space="0" w:color="auto"/>
            </w:tcBorders>
            <w:shd w:val="clear" w:color="auto" w:fill="auto"/>
            <w:noWrap/>
            <w:vAlign w:val="center"/>
            <w:hideMark/>
          </w:tcPr>
          <w:p w14:paraId="33AA23C4"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212ADCCA" w14:textId="0C7ECE3E" w:rsidR="00A92F67" w:rsidRPr="00A92F67" w:rsidRDefault="00A92F67" w:rsidP="00A92F67">
            <w:pPr>
              <w:jc w:val="right"/>
              <w:rPr>
                <w:rFonts w:cs="Arial"/>
                <w:sz w:val="14"/>
                <w:szCs w:val="14"/>
                <w:lang w:val="en-US"/>
              </w:rPr>
            </w:pPr>
            <w:r w:rsidRPr="00A92F67">
              <w:rPr>
                <w:rFonts w:cs="Arial"/>
                <w:sz w:val="14"/>
                <w:szCs w:val="14"/>
                <w:lang w:val="en-US"/>
              </w:rPr>
              <w:t>417</w:t>
            </w:r>
          </w:p>
        </w:tc>
        <w:tc>
          <w:tcPr>
            <w:tcW w:w="297" w:type="pct"/>
            <w:tcBorders>
              <w:top w:val="nil"/>
              <w:left w:val="nil"/>
              <w:bottom w:val="single" w:sz="4" w:space="0" w:color="auto"/>
              <w:right w:val="single" w:sz="4" w:space="0" w:color="auto"/>
            </w:tcBorders>
            <w:shd w:val="clear" w:color="auto" w:fill="auto"/>
            <w:noWrap/>
            <w:vAlign w:val="center"/>
            <w:hideMark/>
          </w:tcPr>
          <w:p w14:paraId="0464E8E9"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2E47D69D"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1500FFB5" w14:textId="250EC134" w:rsidR="00A92F67" w:rsidRPr="00A92F67" w:rsidRDefault="00A92F67" w:rsidP="00A92F67">
            <w:pPr>
              <w:jc w:val="right"/>
              <w:rPr>
                <w:rFonts w:cs="Arial"/>
                <w:sz w:val="14"/>
                <w:szCs w:val="14"/>
                <w:lang w:val="en-US"/>
              </w:rPr>
            </w:pPr>
            <w:r w:rsidRPr="00A92F67">
              <w:rPr>
                <w:rFonts w:cs="Arial"/>
                <w:sz w:val="14"/>
                <w:szCs w:val="14"/>
                <w:lang w:val="en-US"/>
              </w:rPr>
              <w:t>399</w:t>
            </w:r>
          </w:p>
        </w:tc>
        <w:tc>
          <w:tcPr>
            <w:tcW w:w="297" w:type="pct"/>
            <w:tcBorders>
              <w:top w:val="nil"/>
              <w:left w:val="nil"/>
              <w:bottom w:val="single" w:sz="4" w:space="0" w:color="auto"/>
              <w:right w:val="single" w:sz="4" w:space="0" w:color="auto"/>
            </w:tcBorders>
            <w:shd w:val="clear" w:color="auto" w:fill="auto"/>
            <w:noWrap/>
            <w:vAlign w:val="center"/>
            <w:hideMark/>
          </w:tcPr>
          <w:p w14:paraId="625E7ED8"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5067FA79"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35EF81A0"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404CAA12" w14:textId="77777777" w:rsidR="00A92F67" w:rsidRPr="00A92F67" w:rsidRDefault="00A92F67" w:rsidP="00A92F67">
            <w:pPr>
              <w:rPr>
                <w:rFonts w:cs="Arial"/>
                <w:b/>
                <w:bCs/>
                <w:sz w:val="14"/>
                <w:szCs w:val="14"/>
                <w:lang w:val="en-US"/>
              </w:rPr>
            </w:pP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25514D" w14:textId="77777777" w:rsidR="00A92F67" w:rsidRPr="00A92F67" w:rsidRDefault="00A92F67" w:rsidP="00A92F67">
            <w:pPr>
              <w:jc w:val="center"/>
              <w:rPr>
                <w:rFonts w:cs="Arial"/>
                <w:sz w:val="14"/>
                <w:szCs w:val="14"/>
                <w:lang w:val="en-US"/>
              </w:rPr>
            </w:pPr>
            <w:r w:rsidRPr="00A92F67">
              <w:rPr>
                <w:rFonts w:cs="Arial"/>
                <w:sz w:val="14"/>
                <w:szCs w:val="14"/>
                <w:lang w:val="en-US"/>
              </w:rPr>
              <w:t>TURCINESTI</w:t>
            </w:r>
          </w:p>
        </w:tc>
        <w:tc>
          <w:tcPr>
            <w:tcW w:w="606" w:type="pct"/>
            <w:tcBorders>
              <w:top w:val="nil"/>
              <w:left w:val="nil"/>
              <w:bottom w:val="single" w:sz="4" w:space="0" w:color="auto"/>
              <w:right w:val="single" w:sz="4" w:space="0" w:color="auto"/>
            </w:tcBorders>
            <w:shd w:val="clear" w:color="auto" w:fill="auto"/>
            <w:vAlign w:val="center"/>
            <w:hideMark/>
          </w:tcPr>
          <w:p w14:paraId="2AACCBDE"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TURCINESTI</w:t>
            </w:r>
          </w:p>
        </w:tc>
        <w:tc>
          <w:tcPr>
            <w:tcW w:w="272" w:type="pct"/>
            <w:tcBorders>
              <w:top w:val="nil"/>
              <w:left w:val="nil"/>
              <w:bottom w:val="single" w:sz="4" w:space="0" w:color="auto"/>
              <w:right w:val="single" w:sz="4" w:space="0" w:color="auto"/>
            </w:tcBorders>
            <w:shd w:val="clear" w:color="auto" w:fill="auto"/>
            <w:noWrap/>
            <w:vAlign w:val="center"/>
            <w:hideMark/>
          </w:tcPr>
          <w:p w14:paraId="4215D5C5" w14:textId="54796563" w:rsidR="00A92F67" w:rsidRPr="00A92F67" w:rsidRDefault="00A92F67" w:rsidP="00A92F67">
            <w:pPr>
              <w:jc w:val="right"/>
              <w:rPr>
                <w:rFonts w:cs="Arial"/>
                <w:sz w:val="14"/>
                <w:szCs w:val="14"/>
                <w:lang w:val="en-US"/>
              </w:rPr>
            </w:pPr>
            <w:r w:rsidRPr="00A92F67">
              <w:rPr>
                <w:rFonts w:cs="Arial"/>
                <w:sz w:val="14"/>
                <w:szCs w:val="14"/>
                <w:lang w:val="en-US"/>
              </w:rPr>
              <w:t>1,045</w:t>
            </w:r>
          </w:p>
        </w:tc>
        <w:tc>
          <w:tcPr>
            <w:tcW w:w="272" w:type="pct"/>
            <w:tcBorders>
              <w:top w:val="nil"/>
              <w:left w:val="nil"/>
              <w:bottom w:val="single" w:sz="4" w:space="0" w:color="auto"/>
              <w:right w:val="single" w:sz="4" w:space="0" w:color="auto"/>
            </w:tcBorders>
            <w:shd w:val="clear" w:color="auto" w:fill="auto"/>
            <w:noWrap/>
            <w:vAlign w:val="center"/>
            <w:hideMark/>
          </w:tcPr>
          <w:p w14:paraId="5AB6C367" w14:textId="23338FDC" w:rsidR="00A92F67" w:rsidRPr="00A92F67" w:rsidRDefault="00A92F67" w:rsidP="00A92F67">
            <w:pPr>
              <w:jc w:val="right"/>
              <w:rPr>
                <w:rFonts w:cs="Arial"/>
                <w:sz w:val="14"/>
                <w:szCs w:val="14"/>
                <w:lang w:val="en-US"/>
              </w:rPr>
            </w:pPr>
            <w:r w:rsidRPr="00A92F67">
              <w:rPr>
                <w:rFonts w:cs="Arial"/>
                <w:sz w:val="14"/>
                <w:szCs w:val="14"/>
                <w:lang w:val="en-US"/>
              </w:rPr>
              <w:t>999</w:t>
            </w:r>
          </w:p>
        </w:tc>
        <w:tc>
          <w:tcPr>
            <w:tcW w:w="272" w:type="pct"/>
            <w:tcBorders>
              <w:top w:val="nil"/>
              <w:left w:val="nil"/>
              <w:bottom w:val="single" w:sz="4" w:space="0" w:color="auto"/>
              <w:right w:val="single" w:sz="4" w:space="0" w:color="auto"/>
            </w:tcBorders>
            <w:shd w:val="clear" w:color="auto" w:fill="auto"/>
            <w:noWrap/>
            <w:vAlign w:val="center"/>
            <w:hideMark/>
          </w:tcPr>
          <w:p w14:paraId="30732248" w14:textId="7CC84ED7" w:rsidR="00A92F67" w:rsidRPr="00A92F67" w:rsidRDefault="00A92F67" w:rsidP="00A92F67">
            <w:pPr>
              <w:jc w:val="right"/>
              <w:rPr>
                <w:rFonts w:cs="Arial"/>
                <w:sz w:val="14"/>
                <w:szCs w:val="14"/>
                <w:lang w:val="en-US"/>
              </w:rPr>
            </w:pPr>
            <w:r w:rsidRPr="00A92F67">
              <w:rPr>
                <w:rFonts w:cs="Arial"/>
                <w:sz w:val="14"/>
                <w:szCs w:val="14"/>
                <w:lang w:val="en-US"/>
              </w:rPr>
              <w:t>956</w:t>
            </w:r>
          </w:p>
        </w:tc>
        <w:tc>
          <w:tcPr>
            <w:tcW w:w="293" w:type="pct"/>
            <w:tcBorders>
              <w:top w:val="nil"/>
              <w:left w:val="nil"/>
              <w:bottom w:val="single" w:sz="4" w:space="0" w:color="auto"/>
              <w:right w:val="single" w:sz="4" w:space="0" w:color="auto"/>
            </w:tcBorders>
            <w:shd w:val="clear" w:color="auto" w:fill="auto"/>
            <w:noWrap/>
            <w:vAlign w:val="center"/>
            <w:hideMark/>
          </w:tcPr>
          <w:p w14:paraId="4BF6F228" w14:textId="1A36F62C" w:rsidR="00A92F67" w:rsidRPr="00A92F67" w:rsidRDefault="00A92F67" w:rsidP="00A92F67">
            <w:pPr>
              <w:jc w:val="right"/>
              <w:rPr>
                <w:rFonts w:cs="Arial"/>
                <w:sz w:val="14"/>
                <w:szCs w:val="14"/>
                <w:lang w:val="en-US"/>
              </w:rPr>
            </w:pPr>
            <w:r w:rsidRPr="00A92F67">
              <w:rPr>
                <w:rFonts w:cs="Arial"/>
                <w:sz w:val="14"/>
                <w:szCs w:val="14"/>
                <w:lang w:val="en-US"/>
              </w:rPr>
              <w:t>1,045</w:t>
            </w:r>
          </w:p>
        </w:tc>
        <w:tc>
          <w:tcPr>
            <w:tcW w:w="297" w:type="pct"/>
            <w:tcBorders>
              <w:top w:val="nil"/>
              <w:left w:val="nil"/>
              <w:bottom w:val="single" w:sz="4" w:space="0" w:color="auto"/>
              <w:right w:val="single" w:sz="4" w:space="0" w:color="auto"/>
            </w:tcBorders>
            <w:shd w:val="clear" w:color="auto" w:fill="auto"/>
            <w:noWrap/>
            <w:vAlign w:val="center"/>
            <w:hideMark/>
          </w:tcPr>
          <w:p w14:paraId="5BB4C5BE"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4112E25D" w14:textId="2D1BB6CB" w:rsidR="00A92F67" w:rsidRPr="00A92F67" w:rsidRDefault="00A92F67" w:rsidP="00A92F67">
            <w:pPr>
              <w:jc w:val="right"/>
              <w:rPr>
                <w:rFonts w:cs="Arial"/>
                <w:sz w:val="14"/>
                <w:szCs w:val="14"/>
                <w:lang w:val="en-US"/>
              </w:rPr>
            </w:pPr>
            <w:r w:rsidRPr="00A92F67">
              <w:rPr>
                <w:rFonts w:cs="Arial"/>
                <w:sz w:val="14"/>
                <w:szCs w:val="14"/>
                <w:lang w:val="en-US"/>
              </w:rPr>
              <w:t>999</w:t>
            </w:r>
          </w:p>
        </w:tc>
        <w:tc>
          <w:tcPr>
            <w:tcW w:w="297" w:type="pct"/>
            <w:tcBorders>
              <w:top w:val="nil"/>
              <w:left w:val="nil"/>
              <w:bottom w:val="single" w:sz="4" w:space="0" w:color="auto"/>
              <w:right w:val="single" w:sz="4" w:space="0" w:color="auto"/>
            </w:tcBorders>
            <w:shd w:val="clear" w:color="auto" w:fill="auto"/>
            <w:noWrap/>
            <w:vAlign w:val="center"/>
            <w:hideMark/>
          </w:tcPr>
          <w:p w14:paraId="0C82E98C"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15465895"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46C112DC" w14:textId="138C1D40" w:rsidR="00A92F67" w:rsidRPr="00A92F67" w:rsidRDefault="00A92F67" w:rsidP="00A92F67">
            <w:pPr>
              <w:jc w:val="right"/>
              <w:rPr>
                <w:rFonts w:cs="Arial"/>
                <w:sz w:val="14"/>
                <w:szCs w:val="14"/>
                <w:lang w:val="en-US"/>
              </w:rPr>
            </w:pPr>
            <w:r w:rsidRPr="00A92F67">
              <w:rPr>
                <w:rFonts w:cs="Arial"/>
                <w:sz w:val="14"/>
                <w:szCs w:val="14"/>
                <w:lang w:val="en-US"/>
              </w:rPr>
              <w:t>956</w:t>
            </w:r>
          </w:p>
        </w:tc>
        <w:tc>
          <w:tcPr>
            <w:tcW w:w="297" w:type="pct"/>
            <w:tcBorders>
              <w:top w:val="nil"/>
              <w:left w:val="nil"/>
              <w:bottom w:val="single" w:sz="4" w:space="0" w:color="auto"/>
              <w:right w:val="single" w:sz="4" w:space="0" w:color="auto"/>
            </w:tcBorders>
            <w:shd w:val="clear" w:color="auto" w:fill="auto"/>
            <w:noWrap/>
            <w:vAlign w:val="center"/>
            <w:hideMark/>
          </w:tcPr>
          <w:p w14:paraId="77FD6DBE"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6E5D6D79"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4000D5E3"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7B1A4ED0"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3B4E6A3D"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4A4E768F"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CARTIU</w:t>
            </w:r>
          </w:p>
        </w:tc>
        <w:tc>
          <w:tcPr>
            <w:tcW w:w="272" w:type="pct"/>
            <w:tcBorders>
              <w:top w:val="nil"/>
              <w:left w:val="nil"/>
              <w:bottom w:val="single" w:sz="4" w:space="0" w:color="auto"/>
              <w:right w:val="single" w:sz="4" w:space="0" w:color="auto"/>
            </w:tcBorders>
            <w:shd w:val="clear" w:color="auto" w:fill="auto"/>
            <w:noWrap/>
            <w:vAlign w:val="center"/>
            <w:hideMark/>
          </w:tcPr>
          <w:p w14:paraId="3F2721F8" w14:textId="60F73A48" w:rsidR="00A92F67" w:rsidRPr="00A92F67" w:rsidRDefault="00A92F67" w:rsidP="00A92F67">
            <w:pPr>
              <w:jc w:val="right"/>
              <w:rPr>
                <w:rFonts w:cs="Arial"/>
                <w:sz w:val="14"/>
                <w:szCs w:val="14"/>
                <w:lang w:val="en-US"/>
              </w:rPr>
            </w:pPr>
            <w:r w:rsidRPr="00A92F67">
              <w:rPr>
                <w:rFonts w:cs="Arial"/>
                <w:sz w:val="14"/>
                <w:szCs w:val="14"/>
                <w:lang w:val="en-US"/>
              </w:rPr>
              <w:t>440</w:t>
            </w:r>
          </w:p>
        </w:tc>
        <w:tc>
          <w:tcPr>
            <w:tcW w:w="272" w:type="pct"/>
            <w:tcBorders>
              <w:top w:val="nil"/>
              <w:left w:val="nil"/>
              <w:bottom w:val="single" w:sz="4" w:space="0" w:color="auto"/>
              <w:right w:val="single" w:sz="4" w:space="0" w:color="auto"/>
            </w:tcBorders>
            <w:shd w:val="clear" w:color="auto" w:fill="auto"/>
            <w:noWrap/>
            <w:vAlign w:val="center"/>
            <w:hideMark/>
          </w:tcPr>
          <w:p w14:paraId="5B4EEEA6" w14:textId="1B31FDB1" w:rsidR="00A92F67" w:rsidRPr="00A92F67" w:rsidRDefault="00A92F67" w:rsidP="00A92F67">
            <w:pPr>
              <w:jc w:val="right"/>
              <w:rPr>
                <w:rFonts w:cs="Arial"/>
                <w:sz w:val="14"/>
                <w:szCs w:val="14"/>
                <w:lang w:val="en-US"/>
              </w:rPr>
            </w:pPr>
            <w:r w:rsidRPr="00A92F67">
              <w:rPr>
                <w:rFonts w:cs="Arial"/>
                <w:sz w:val="14"/>
                <w:szCs w:val="14"/>
                <w:lang w:val="en-US"/>
              </w:rPr>
              <w:t>421</w:t>
            </w:r>
          </w:p>
        </w:tc>
        <w:tc>
          <w:tcPr>
            <w:tcW w:w="272" w:type="pct"/>
            <w:tcBorders>
              <w:top w:val="nil"/>
              <w:left w:val="nil"/>
              <w:bottom w:val="single" w:sz="4" w:space="0" w:color="auto"/>
              <w:right w:val="single" w:sz="4" w:space="0" w:color="auto"/>
            </w:tcBorders>
            <w:shd w:val="clear" w:color="auto" w:fill="auto"/>
            <w:noWrap/>
            <w:vAlign w:val="center"/>
            <w:hideMark/>
          </w:tcPr>
          <w:p w14:paraId="7E26420C" w14:textId="025C49FE" w:rsidR="00A92F67" w:rsidRPr="00A92F67" w:rsidRDefault="00A92F67" w:rsidP="00A92F67">
            <w:pPr>
              <w:jc w:val="right"/>
              <w:rPr>
                <w:rFonts w:cs="Arial"/>
                <w:sz w:val="14"/>
                <w:szCs w:val="14"/>
                <w:lang w:val="en-US"/>
              </w:rPr>
            </w:pPr>
            <w:r w:rsidRPr="00A92F67">
              <w:rPr>
                <w:rFonts w:cs="Arial"/>
                <w:sz w:val="14"/>
                <w:szCs w:val="14"/>
                <w:lang w:val="en-US"/>
              </w:rPr>
              <w:t>403</w:t>
            </w:r>
          </w:p>
        </w:tc>
        <w:tc>
          <w:tcPr>
            <w:tcW w:w="293" w:type="pct"/>
            <w:tcBorders>
              <w:top w:val="nil"/>
              <w:left w:val="nil"/>
              <w:bottom w:val="single" w:sz="4" w:space="0" w:color="auto"/>
              <w:right w:val="single" w:sz="4" w:space="0" w:color="auto"/>
            </w:tcBorders>
            <w:shd w:val="clear" w:color="auto" w:fill="auto"/>
            <w:noWrap/>
            <w:vAlign w:val="center"/>
            <w:hideMark/>
          </w:tcPr>
          <w:p w14:paraId="1CC0CE35" w14:textId="2B685727" w:rsidR="00A92F67" w:rsidRPr="00A92F67" w:rsidRDefault="00A92F67" w:rsidP="00A92F67">
            <w:pPr>
              <w:jc w:val="right"/>
              <w:rPr>
                <w:rFonts w:cs="Arial"/>
                <w:sz w:val="14"/>
                <w:szCs w:val="14"/>
                <w:lang w:val="en-US"/>
              </w:rPr>
            </w:pPr>
            <w:r w:rsidRPr="00A92F67">
              <w:rPr>
                <w:rFonts w:cs="Arial"/>
                <w:sz w:val="14"/>
                <w:szCs w:val="14"/>
                <w:lang w:val="en-US"/>
              </w:rPr>
              <w:t>440</w:t>
            </w:r>
          </w:p>
        </w:tc>
        <w:tc>
          <w:tcPr>
            <w:tcW w:w="297" w:type="pct"/>
            <w:tcBorders>
              <w:top w:val="nil"/>
              <w:left w:val="nil"/>
              <w:bottom w:val="single" w:sz="4" w:space="0" w:color="auto"/>
              <w:right w:val="single" w:sz="4" w:space="0" w:color="auto"/>
            </w:tcBorders>
            <w:shd w:val="clear" w:color="auto" w:fill="auto"/>
            <w:noWrap/>
            <w:vAlign w:val="center"/>
            <w:hideMark/>
          </w:tcPr>
          <w:p w14:paraId="2BB386DF"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2149D4A8" w14:textId="1CE969B8" w:rsidR="00A92F67" w:rsidRPr="00A92F67" w:rsidRDefault="00A92F67" w:rsidP="00A92F67">
            <w:pPr>
              <w:jc w:val="right"/>
              <w:rPr>
                <w:rFonts w:cs="Arial"/>
                <w:sz w:val="14"/>
                <w:szCs w:val="14"/>
                <w:lang w:val="en-US"/>
              </w:rPr>
            </w:pPr>
            <w:r w:rsidRPr="00A92F67">
              <w:rPr>
                <w:rFonts w:cs="Arial"/>
                <w:sz w:val="14"/>
                <w:szCs w:val="14"/>
                <w:lang w:val="en-US"/>
              </w:rPr>
              <w:t>421</w:t>
            </w:r>
          </w:p>
        </w:tc>
        <w:tc>
          <w:tcPr>
            <w:tcW w:w="297" w:type="pct"/>
            <w:tcBorders>
              <w:top w:val="nil"/>
              <w:left w:val="nil"/>
              <w:bottom w:val="single" w:sz="4" w:space="0" w:color="auto"/>
              <w:right w:val="single" w:sz="4" w:space="0" w:color="auto"/>
            </w:tcBorders>
            <w:shd w:val="clear" w:color="auto" w:fill="auto"/>
            <w:noWrap/>
            <w:vAlign w:val="center"/>
            <w:hideMark/>
          </w:tcPr>
          <w:p w14:paraId="286FFAFD"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6AFC7A19"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72E50824" w14:textId="70378D27" w:rsidR="00A92F67" w:rsidRPr="00A92F67" w:rsidRDefault="00A92F67" w:rsidP="00A92F67">
            <w:pPr>
              <w:jc w:val="right"/>
              <w:rPr>
                <w:rFonts w:cs="Arial"/>
                <w:sz w:val="14"/>
                <w:szCs w:val="14"/>
                <w:lang w:val="en-US"/>
              </w:rPr>
            </w:pPr>
            <w:r w:rsidRPr="00A92F67">
              <w:rPr>
                <w:rFonts w:cs="Arial"/>
                <w:sz w:val="14"/>
                <w:szCs w:val="14"/>
                <w:lang w:val="en-US"/>
              </w:rPr>
              <w:t>403</w:t>
            </w:r>
          </w:p>
        </w:tc>
        <w:tc>
          <w:tcPr>
            <w:tcW w:w="297" w:type="pct"/>
            <w:tcBorders>
              <w:top w:val="nil"/>
              <w:left w:val="nil"/>
              <w:bottom w:val="single" w:sz="4" w:space="0" w:color="auto"/>
              <w:right w:val="single" w:sz="4" w:space="0" w:color="auto"/>
            </w:tcBorders>
            <w:shd w:val="clear" w:color="auto" w:fill="auto"/>
            <w:noWrap/>
            <w:vAlign w:val="center"/>
            <w:hideMark/>
          </w:tcPr>
          <w:p w14:paraId="57763F0B"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63EE58FB"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113DAB0E"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05D7E160"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45EDD693"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504D8FCE"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HOREZU</w:t>
            </w:r>
          </w:p>
        </w:tc>
        <w:tc>
          <w:tcPr>
            <w:tcW w:w="272" w:type="pct"/>
            <w:tcBorders>
              <w:top w:val="nil"/>
              <w:left w:val="nil"/>
              <w:bottom w:val="single" w:sz="4" w:space="0" w:color="auto"/>
              <w:right w:val="single" w:sz="4" w:space="0" w:color="auto"/>
            </w:tcBorders>
            <w:shd w:val="clear" w:color="auto" w:fill="auto"/>
            <w:noWrap/>
            <w:vAlign w:val="center"/>
            <w:hideMark/>
          </w:tcPr>
          <w:p w14:paraId="4A92B9D6" w14:textId="6D410B40" w:rsidR="00A92F67" w:rsidRPr="00A92F67" w:rsidRDefault="00A92F67" w:rsidP="00A92F67">
            <w:pPr>
              <w:jc w:val="right"/>
              <w:rPr>
                <w:rFonts w:cs="Arial"/>
                <w:sz w:val="14"/>
                <w:szCs w:val="14"/>
                <w:lang w:val="en-US"/>
              </w:rPr>
            </w:pPr>
            <w:r w:rsidRPr="00A92F67">
              <w:rPr>
                <w:rFonts w:cs="Arial"/>
                <w:sz w:val="14"/>
                <w:szCs w:val="14"/>
                <w:lang w:val="en-US"/>
              </w:rPr>
              <w:t>171</w:t>
            </w:r>
          </w:p>
        </w:tc>
        <w:tc>
          <w:tcPr>
            <w:tcW w:w="272" w:type="pct"/>
            <w:tcBorders>
              <w:top w:val="nil"/>
              <w:left w:val="nil"/>
              <w:bottom w:val="single" w:sz="4" w:space="0" w:color="auto"/>
              <w:right w:val="single" w:sz="4" w:space="0" w:color="auto"/>
            </w:tcBorders>
            <w:shd w:val="clear" w:color="auto" w:fill="auto"/>
            <w:noWrap/>
            <w:vAlign w:val="center"/>
            <w:hideMark/>
          </w:tcPr>
          <w:p w14:paraId="79F02513" w14:textId="3EB04F76" w:rsidR="00A92F67" w:rsidRPr="00A92F67" w:rsidRDefault="00A92F67" w:rsidP="00A92F67">
            <w:pPr>
              <w:jc w:val="right"/>
              <w:rPr>
                <w:rFonts w:cs="Arial"/>
                <w:sz w:val="14"/>
                <w:szCs w:val="14"/>
                <w:lang w:val="en-US"/>
              </w:rPr>
            </w:pPr>
            <w:r w:rsidRPr="00A92F67">
              <w:rPr>
                <w:rFonts w:cs="Arial"/>
                <w:sz w:val="14"/>
                <w:szCs w:val="14"/>
                <w:lang w:val="en-US"/>
              </w:rPr>
              <w:t>163</w:t>
            </w:r>
          </w:p>
        </w:tc>
        <w:tc>
          <w:tcPr>
            <w:tcW w:w="272" w:type="pct"/>
            <w:tcBorders>
              <w:top w:val="nil"/>
              <w:left w:val="nil"/>
              <w:bottom w:val="single" w:sz="4" w:space="0" w:color="auto"/>
              <w:right w:val="single" w:sz="4" w:space="0" w:color="auto"/>
            </w:tcBorders>
            <w:shd w:val="clear" w:color="auto" w:fill="auto"/>
            <w:noWrap/>
            <w:vAlign w:val="center"/>
            <w:hideMark/>
          </w:tcPr>
          <w:p w14:paraId="0CCB3E0B" w14:textId="68F80295" w:rsidR="00A92F67" w:rsidRPr="00A92F67" w:rsidRDefault="00A92F67" w:rsidP="00A92F67">
            <w:pPr>
              <w:jc w:val="right"/>
              <w:rPr>
                <w:rFonts w:cs="Arial"/>
                <w:sz w:val="14"/>
                <w:szCs w:val="14"/>
                <w:lang w:val="en-US"/>
              </w:rPr>
            </w:pPr>
            <w:r w:rsidRPr="00A92F67">
              <w:rPr>
                <w:rFonts w:cs="Arial"/>
                <w:sz w:val="14"/>
                <w:szCs w:val="14"/>
                <w:lang w:val="en-US"/>
              </w:rPr>
              <w:t>156</w:t>
            </w:r>
          </w:p>
        </w:tc>
        <w:tc>
          <w:tcPr>
            <w:tcW w:w="293" w:type="pct"/>
            <w:tcBorders>
              <w:top w:val="nil"/>
              <w:left w:val="nil"/>
              <w:bottom w:val="single" w:sz="4" w:space="0" w:color="auto"/>
              <w:right w:val="single" w:sz="4" w:space="0" w:color="auto"/>
            </w:tcBorders>
            <w:shd w:val="clear" w:color="auto" w:fill="auto"/>
            <w:noWrap/>
            <w:vAlign w:val="center"/>
            <w:hideMark/>
          </w:tcPr>
          <w:p w14:paraId="6C17F473" w14:textId="00C855E9" w:rsidR="00A92F67" w:rsidRPr="00A92F67" w:rsidRDefault="00A92F67" w:rsidP="00A92F67">
            <w:pPr>
              <w:jc w:val="right"/>
              <w:rPr>
                <w:rFonts w:cs="Arial"/>
                <w:sz w:val="14"/>
                <w:szCs w:val="14"/>
                <w:lang w:val="en-US"/>
              </w:rPr>
            </w:pPr>
            <w:r w:rsidRPr="00A92F67">
              <w:rPr>
                <w:rFonts w:cs="Arial"/>
                <w:sz w:val="14"/>
                <w:szCs w:val="14"/>
                <w:lang w:val="en-US"/>
              </w:rPr>
              <w:t>171</w:t>
            </w:r>
          </w:p>
        </w:tc>
        <w:tc>
          <w:tcPr>
            <w:tcW w:w="297" w:type="pct"/>
            <w:tcBorders>
              <w:top w:val="nil"/>
              <w:left w:val="nil"/>
              <w:bottom w:val="single" w:sz="4" w:space="0" w:color="auto"/>
              <w:right w:val="single" w:sz="4" w:space="0" w:color="auto"/>
            </w:tcBorders>
            <w:shd w:val="clear" w:color="auto" w:fill="auto"/>
            <w:noWrap/>
            <w:vAlign w:val="center"/>
            <w:hideMark/>
          </w:tcPr>
          <w:p w14:paraId="6E09D26A"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09DA296B" w14:textId="4FAC29B1" w:rsidR="00A92F67" w:rsidRPr="00A92F67" w:rsidRDefault="00A92F67" w:rsidP="00A92F67">
            <w:pPr>
              <w:jc w:val="right"/>
              <w:rPr>
                <w:rFonts w:cs="Arial"/>
                <w:sz w:val="14"/>
                <w:szCs w:val="14"/>
                <w:lang w:val="en-US"/>
              </w:rPr>
            </w:pPr>
            <w:r w:rsidRPr="00A92F67">
              <w:rPr>
                <w:rFonts w:cs="Arial"/>
                <w:sz w:val="14"/>
                <w:szCs w:val="14"/>
                <w:lang w:val="en-US"/>
              </w:rPr>
              <w:t>163</w:t>
            </w:r>
          </w:p>
        </w:tc>
        <w:tc>
          <w:tcPr>
            <w:tcW w:w="297" w:type="pct"/>
            <w:tcBorders>
              <w:top w:val="nil"/>
              <w:left w:val="nil"/>
              <w:bottom w:val="single" w:sz="4" w:space="0" w:color="auto"/>
              <w:right w:val="single" w:sz="4" w:space="0" w:color="auto"/>
            </w:tcBorders>
            <w:shd w:val="clear" w:color="auto" w:fill="auto"/>
            <w:noWrap/>
            <w:vAlign w:val="center"/>
            <w:hideMark/>
          </w:tcPr>
          <w:p w14:paraId="1173998F"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1AD6B275"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3988EC20" w14:textId="4A67FBA2" w:rsidR="00A92F67" w:rsidRPr="00A92F67" w:rsidRDefault="00A92F67" w:rsidP="00A92F67">
            <w:pPr>
              <w:jc w:val="right"/>
              <w:rPr>
                <w:rFonts w:cs="Arial"/>
                <w:sz w:val="14"/>
                <w:szCs w:val="14"/>
                <w:lang w:val="en-US"/>
              </w:rPr>
            </w:pPr>
            <w:r w:rsidRPr="00A92F67">
              <w:rPr>
                <w:rFonts w:cs="Arial"/>
                <w:sz w:val="14"/>
                <w:szCs w:val="14"/>
                <w:lang w:val="en-US"/>
              </w:rPr>
              <w:t>156</w:t>
            </w:r>
          </w:p>
        </w:tc>
        <w:tc>
          <w:tcPr>
            <w:tcW w:w="297" w:type="pct"/>
            <w:tcBorders>
              <w:top w:val="nil"/>
              <w:left w:val="nil"/>
              <w:bottom w:val="single" w:sz="4" w:space="0" w:color="auto"/>
              <w:right w:val="single" w:sz="4" w:space="0" w:color="auto"/>
            </w:tcBorders>
            <w:shd w:val="clear" w:color="auto" w:fill="auto"/>
            <w:noWrap/>
            <w:vAlign w:val="center"/>
            <w:hideMark/>
          </w:tcPr>
          <w:p w14:paraId="54D75540"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61E8C349"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49D88221"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120509E0"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6658A0B4"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7119FA6C"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RUGI</w:t>
            </w:r>
          </w:p>
        </w:tc>
        <w:tc>
          <w:tcPr>
            <w:tcW w:w="272" w:type="pct"/>
            <w:tcBorders>
              <w:top w:val="nil"/>
              <w:left w:val="nil"/>
              <w:bottom w:val="single" w:sz="4" w:space="0" w:color="auto"/>
              <w:right w:val="single" w:sz="4" w:space="0" w:color="auto"/>
            </w:tcBorders>
            <w:shd w:val="clear" w:color="auto" w:fill="auto"/>
            <w:noWrap/>
            <w:vAlign w:val="center"/>
            <w:hideMark/>
          </w:tcPr>
          <w:p w14:paraId="0CA8E3B2" w14:textId="5062E8B9" w:rsidR="00A92F67" w:rsidRPr="00A92F67" w:rsidRDefault="00A92F67" w:rsidP="00A92F67">
            <w:pPr>
              <w:jc w:val="right"/>
              <w:rPr>
                <w:rFonts w:cs="Arial"/>
                <w:sz w:val="14"/>
                <w:szCs w:val="14"/>
                <w:lang w:val="en-US"/>
              </w:rPr>
            </w:pPr>
            <w:r w:rsidRPr="00A92F67">
              <w:rPr>
                <w:rFonts w:cs="Arial"/>
                <w:sz w:val="14"/>
                <w:szCs w:val="14"/>
                <w:lang w:val="en-US"/>
              </w:rPr>
              <w:t>434</w:t>
            </w:r>
          </w:p>
        </w:tc>
        <w:tc>
          <w:tcPr>
            <w:tcW w:w="272" w:type="pct"/>
            <w:tcBorders>
              <w:top w:val="nil"/>
              <w:left w:val="nil"/>
              <w:bottom w:val="single" w:sz="4" w:space="0" w:color="auto"/>
              <w:right w:val="single" w:sz="4" w:space="0" w:color="auto"/>
            </w:tcBorders>
            <w:shd w:val="clear" w:color="auto" w:fill="auto"/>
            <w:noWrap/>
            <w:vAlign w:val="center"/>
            <w:hideMark/>
          </w:tcPr>
          <w:p w14:paraId="4633CADA" w14:textId="64E9E4C3" w:rsidR="00A92F67" w:rsidRPr="00A92F67" w:rsidRDefault="00A92F67" w:rsidP="00A92F67">
            <w:pPr>
              <w:jc w:val="right"/>
              <w:rPr>
                <w:rFonts w:cs="Arial"/>
                <w:sz w:val="14"/>
                <w:szCs w:val="14"/>
                <w:lang w:val="en-US"/>
              </w:rPr>
            </w:pPr>
            <w:r w:rsidRPr="00A92F67">
              <w:rPr>
                <w:rFonts w:cs="Arial"/>
                <w:sz w:val="14"/>
                <w:szCs w:val="14"/>
                <w:lang w:val="en-US"/>
              </w:rPr>
              <w:t>415</w:t>
            </w:r>
          </w:p>
        </w:tc>
        <w:tc>
          <w:tcPr>
            <w:tcW w:w="272" w:type="pct"/>
            <w:tcBorders>
              <w:top w:val="nil"/>
              <w:left w:val="nil"/>
              <w:bottom w:val="single" w:sz="4" w:space="0" w:color="auto"/>
              <w:right w:val="single" w:sz="4" w:space="0" w:color="auto"/>
            </w:tcBorders>
            <w:shd w:val="clear" w:color="auto" w:fill="auto"/>
            <w:noWrap/>
            <w:vAlign w:val="center"/>
            <w:hideMark/>
          </w:tcPr>
          <w:p w14:paraId="4BF9E6F6" w14:textId="0412AFBC" w:rsidR="00A92F67" w:rsidRPr="00A92F67" w:rsidRDefault="00A92F67" w:rsidP="00A92F67">
            <w:pPr>
              <w:jc w:val="right"/>
              <w:rPr>
                <w:rFonts w:cs="Arial"/>
                <w:sz w:val="14"/>
                <w:szCs w:val="14"/>
                <w:lang w:val="en-US"/>
              </w:rPr>
            </w:pPr>
            <w:r w:rsidRPr="00A92F67">
              <w:rPr>
                <w:rFonts w:cs="Arial"/>
                <w:sz w:val="14"/>
                <w:szCs w:val="14"/>
                <w:lang w:val="en-US"/>
              </w:rPr>
              <w:t>397</w:t>
            </w:r>
          </w:p>
        </w:tc>
        <w:tc>
          <w:tcPr>
            <w:tcW w:w="293" w:type="pct"/>
            <w:tcBorders>
              <w:top w:val="nil"/>
              <w:left w:val="nil"/>
              <w:bottom w:val="single" w:sz="4" w:space="0" w:color="auto"/>
              <w:right w:val="single" w:sz="4" w:space="0" w:color="auto"/>
            </w:tcBorders>
            <w:shd w:val="clear" w:color="auto" w:fill="auto"/>
            <w:noWrap/>
            <w:vAlign w:val="center"/>
            <w:hideMark/>
          </w:tcPr>
          <w:p w14:paraId="4D1E3612" w14:textId="7F3DE212" w:rsidR="00A92F67" w:rsidRPr="00A92F67" w:rsidRDefault="00A92F67" w:rsidP="00A92F67">
            <w:pPr>
              <w:jc w:val="right"/>
              <w:rPr>
                <w:rFonts w:cs="Arial"/>
                <w:sz w:val="14"/>
                <w:szCs w:val="14"/>
                <w:lang w:val="en-US"/>
              </w:rPr>
            </w:pPr>
            <w:r w:rsidRPr="00A92F67">
              <w:rPr>
                <w:rFonts w:cs="Arial"/>
                <w:sz w:val="14"/>
                <w:szCs w:val="14"/>
                <w:lang w:val="en-US"/>
              </w:rPr>
              <w:t>434</w:t>
            </w:r>
          </w:p>
        </w:tc>
        <w:tc>
          <w:tcPr>
            <w:tcW w:w="297" w:type="pct"/>
            <w:tcBorders>
              <w:top w:val="nil"/>
              <w:left w:val="nil"/>
              <w:bottom w:val="single" w:sz="4" w:space="0" w:color="auto"/>
              <w:right w:val="single" w:sz="4" w:space="0" w:color="auto"/>
            </w:tcBorders>
            <w:shd w:val="clear" w:color="auto" w:fill="auto"/>
            <w:noWrap/>
            <w:vAlign w:val="center"/>
            <w:hideMark/>
          </w:tcPr>
          <w:p w14:paraId="1B0D2E0D"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63AC7692" w14:textId="2913BA11" w:rsidR="00A92F67" w:rsidRPr="00A92F67" w:rsidRDefault="00A92F67" w:rsidP="00A92F67">
            <w:pPr>
              <w:jc w:val="right"/>
              <w:rPr>
                <w:rFonts w:cs="Arial"/>
                <w:sz w:val="14"/>
                <w:szCs w:val="14"/>
                <w:lang w:val="en-US"/>
              </w:rPr>
            </w:pPr>
            <w:r w:rsidRPr="00A92F67">
              <w:rPr>
                <w:rFonts w:cs="Arial"/>
                <w:sz w:val="14"/>
                <w:szCs w:val="14"/>
                <w:lang w:val="en-US"/>
              </w:rPr>
              <w:t>415</w:t>
            </w:r>
          </w:p>
        </w:tc>
        <w:tc>
          <w:tcPr>
            <w:tcW w:w="297" w:type="pct"/>
            <w:tcBorders>
              <w:top w:val="nil"/>
              <w:left w:val="nil"/>
              <w:bottom w:val="single" w:sz="4" w:space="0" w:color="auto"/>
              <w:right w:val="single" w:sz="4" w:space="0" w:color="auto"/>
            </w:tcBorders>
            <w:shd w:val="clear" w:color="auto" w:fill="auto"/>
            <w:noWrap/>
            <w:vAlign w:val="center"/>
            <w:hideMark/>
          </w:tcPr>
          <w:p w14:paraId="6A4DB4AD"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4219316E"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5B8A27F8" w14:textId="035931E8" w:rsidR="00A92F67" w:rsidRPr="00A92F67" w:rsidRDefault="00A92F67" w:rsidP="00A92F67">
            <w:pPr>
              <w:jc w:val="right"/>
              <w:rPr>
                <w:rFonts w:cs="Arial"/>
                <w:sz w:val="14"/>
                <w:szCs w:val="14"/>
                <w:lang w:val="en-US"/>
              </w:rPr>
            </w:pPr>
            <w:r w:rsidRPr="00A92F67">
              <w:rPr>
                <w:rFonts w:cs="Arial"/>
                <w:sz w:val="14"/>
                <w:szCs w:val="14"/>
                <w:lang w:val="en-US"/>
              </w:rPr>
              <w:t>397</w:t>
            </w:r>
          </w:p>
        </w:tc>
        <w:tc>
          <w:tcPr>
            <w:tcW w:w="297" w:type="pct"/>
            <w:tcBorders>
              <w:top w:val="nil"/>
              <w:left w:val="nil"/>
              <w:bottom w:val="single" w:sz="4" w:space="0" w:color="auto"/>
              <w:right w:val="single" w:sz="4" w:space="0" w:color="auto"/>
            </w:tcBorders>
            <w:shd w:val="clear" w:color="auto" w:fill="auto"/>
            <w:noWrap/>
            <w:vAlign w:val="center"/>
            <w:hideMark/>
          </w:tcPr>
          <w:p w14:paraId="5E2C3B38"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5FBBA0C3"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3998AF98"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31953F86" w14:textId="77777777" w:rsidR="00A92F67" w:rsidRPr="00A92F67" w:rsidRDefault="00A92F67" w:rsidP="00A92F67">
            <w:pPr>
              <w:rPr>
                <w:rFonts w:cs="Arial"/>
                <w:b/>
                <w:bCs/>
                <w:sz w:val="14"/>
                <w:szCs w:val="14"/>
                <w:lang w:val="en-US"/>
              </w:rPr>
            </w:pPr>
          </w:p>
        </w:tc>
        <w:tc>
          <w:tcPr>
            <w:tcW w:w="1212" w:type="pct"/>
            <w:gridSpan w:val="2"/>
            <w:tcBorders>
              <w:top w:val="single" w:sz="4" w:space="0" w:color="auto"/>
              <w:left w:val="nil"/>
              <w:bottom w:val="single" w:sz="4" w:space="0" w:color="auto"/>
              <w:right w:val="single" w:sz="4" w:space="0" w:color="auto"/>
            </w:tcBorders>
            <w:shd w:val="clear" w:color="auto" w:fill="auto"/>
            <w:vAlign w:val="center"/>
            <w:hideMark/>
          </w:tcPr>
          <w:p w14:paraId="45B2C156" w14:textId="77777777" w:rsidR="00A92F67" w:rsidRPr="00A92F67" w:rsidRDefault="00A92F67" w:rsidP="00A92F67">
            <w:pPr>
              <w:rPr>
                <w:rFonts w:cs="Arial"/>
                <w:b/>
                <w:bCs/>
                <w:sz w:val="14"/>
                <w:szCs w:val="14"/>
                <w:lang w:val="en-US"/>
              </w:rPr>
            </w:pPr>
            <w:r w:rsidRPr="00A92F67">
              <w:rPr>
                <w:rFonts w:cs="Arial"/>
                <w:b/>
                <w:bCs/>
                <w:sz w:val="14"/>
                <w:szCs w:val="14"/>
                <w:lang w:val="en-US"/>
              </w:rPr>
              <w:t>TOTAL</w:t>
            </w:r>
          </w:p>
        </w:tc>
        <w:tc>
          <w:tcPr>
            <w:tcW w:w="272" w:type="pct"/>
            <w:tcBorders>
              <w:top w:val="nil"/>
              <w:left w:val="nil"/>
              <w:bottom w:val="single" w:sz="4" w:space="0" w:color="auto"/>
              <w:right w:val="single" w:sz="4" w:space="0" w:color="auto"/>
            </w:tcBorders>
            <w:shd w:val="clear" w:color="auto" w:fill="auto"/>
            <w:noWrap/>
            <w:vAlign w:val="center"/>
            <w:hideMark/>
          </w:tcPr>
          <w:p w14:paraId="75AFC8EB"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 xml:space="preserve">   79,117 </w:t>
            </w:r>
          </w:p>
        </w:tc>
        <w:tc>
          <w:tcPr>
            <w:tcW w:w="272" w:type="pct"/>
            <w:tcBorders>
              <w:top w:val="nil"/>
              <w:left w:val="nil"/>
              <w:bottom w:val="single" w:sz="4" w:space="0" w:color="auto"/>
              <w:right w:val="single" w:sz="4" w:space="0" w:color="auto"/>
            </w:tcBorders>
            <w:shd w:val="clear" w:color="auto" w:fill="auto"/>
            <w:noWrap/>
            <w:vAlign w:val="center"/>
            <w:hideMark/>
          </w:tcPr>
          <w:p w14:paraId="73BBE6EA" w14:textId="2F484837" w:rsidR="00A92F67" w:rsidRPr="00A92F67" w:rsidRDefault="00A92F67" w:rsidP="00A92F67">
            <w:pPr>
              <w:jc w:val="right"/>
              <w:rPr>
                <w:rFonts w:cs="Arial"/>
                <w:b/>
                <w:bCs/>
                <w:sz w:val="14"/>
                <w:szCs w:val="14"/>
                <w:lang w:val="en-US"/>
              </w:rPr>
            </w:pPr>
            <w:r w:rsidRPr="00A92F67">
              <w:rPr>
                <w:rFonts w:cs="Arial"/>
                <w:b/>
                <w:bCs/>
                <w:sz w:val="14"/>
                <w:szCs w:val="14"/>
                <w:lang w:val="en-US"/>
              </w:rPr>
              <w:t>75,660</w:t>
            </w:r>
          </w:p>
        </w:tc>
        <w:tc>
          <w:tcPr>
            <w:tcW w:w="272" w:type="pct"/>
            <w:tcBorders>
              <w:top w:val="nil"/>
              <w:left w:val="nil"/>
              <w:bottom w:val="single" w:sz="4" w:space="0" w:color="auto"/>
              <w:right w:val="single" w:sz="4" w:space="0" w:color="auto"/>
            </w:tcBorders>
            <w:shd w:val="clear" w:color="auto" w:fill="auto"/>
            <w:noWrap/>
            <w:vAlign w:val="center"/>
            <w:hideMark/>
          </w:tcPr>
          <w:p w14:paraId="0A968F7B" w14:textId="23D5A4E0" w:rsidR="00A92F67" w:rsidRPr="00A92F67" w:rsidRDefault="00A92F67" w:rsidP="00A92F67">
            <w:pPr>
              <w:jc w:val="right"/>
              <w:rPr>
                <w:rFonts w:cs="Arial"/>
                <w:b/>
                <w:bCs/>
                <w:sz w:val="14"/>
                <w:szCs w:val="14"/>
                <w:lang w:val="en-US"/>
              </w:rPr>
            </w:pPr>
            <w:r w:rsidRPr="00A92F67">
              <w:rPr>
                <w:rFonts w:cs="Arial"/>
                <w:b/>
                <w:bCs/>
                <w:sz w:val="14"/>
                <w:szCs w:val="14"/>
                <w:lang w:val="en-US"/>
              </w:rPr>
              <w:t>72,383</w:t>
            </w:r>
          </w:p>
        </w:tc>
        <w:tc>
          <w:tcPr>
            <w:tcW w:w="293" w:type="pct"/>
            <w:tcBorders>
              <w:top w:val="nil"/>
              <w:left w:val="nil"/>
              <w:bottom w:val="single" w:sz="4" w:space="0" w:color="auto"/>
              <w:right w:val="single" w:sz="4" w:space="0" w:color="auto"/>
            </w:tcBorders>
            <w:shd w:val="clear" w:color="auto" w:fill="auto"/>
            <w:noWrap/>
            <w:vAlign w:val="center"/>
            <w:hideMark/>
          </w:tcPr>
          <w:p w14:paraId="4D0B0786" w14:textId="5DBDD8FB" w:rsidR="00A92F67" w:rsidRPr="00A92F67" w:rsidRDefault="00A92F67" w:rsidP="00A92F67">
            <w:pPr>
              <w:jc w:val="right"/>
              <w:rPr>
                <w:rFonts w:cs="Arial"/>
                <w:b/>
                <w:bCs/>
                <w:sz w:val="14"/>
                <w:szCs w:val="14"/>
                <w:lang w:val="en-US"/>
              </w:rPr>
            </w:pPr>
            <w:r w:rsidRPr="00A92F67">
              <w:rPr>
                <w:rFonts w:cs="Arial"/>
                <w:b/>
                <w:bCs/>
                <w:sz w:val="14"/>
                <w:szCs w:val="14"/>
                <w:lang w:val="en-US"/>
              </w:rPr>
              <w:t>77,559</w:t>
            </w:r>
          </w:p>
        </w:tc>
        <w:tc>
          <w:tcPr>
            <w:tcW w:w="297" w:type="pct"/>
            <w:tcBorders>
              <w:top w:val="nil"/>
              <w:left w:val="nil"/>
              <w:bottom w:val="single" w:sz="4" w:space="0" w:color="auto"/>
              <w:right w:val="single" w:sz="4" w:space="0" w:color="auto"/>
            </w:tcBorders>
            <w:shd w:val="clear" w:color="auto" w:fill="auto"/>
            <w:noWrap/>
            <w:vAlign w:val="center"/>
            <w:hideMark/>
          </w:tcPr>
          <w:p w14:paraId="3B2C6F1B"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98.03%</w:t>
            </w:r>
          </w:p>
        </w:tc>
        <w:tc>
          <w:tcPr>
            <w:tcW w:w="314" w:type="pct"/>
            <w:tcBorders>
              <w:top w:val="nil"/>
              <w:left w:val="nil"/>
              <w:bottom w:val="single" w:sz="4" w:space="0" w:color="auto"/>
              <w:right w:val="single" w:sz="4" w:space="0" w:color="auto"/>
            </w:tcBorders>
            <w:shd w:val="clear" w:color="auto" w:fill="auto"/>
            <w:noWrap/>
            <w:vAlign w:val="center"/>
            <w:hideMark/>
          </w:tcPr>
          <w:p w14:paraId="32AF26F7" w14:textId="60890EAF" w:rsidR="00A92F67" w:rsidRPr="00A92F67" w:rsidRDefault="00A92F67" w:rsidP="00A92F67">
            <w:pPr>
              <w:jc w:val="right"/>
              <w:rPr>
                <w:rFonts w:cs="Arial"/>
                <w:b/>
                <w:bCs/>
                <w:sz w:val="14"/>
                <w:szCs w:val="14"/>
                <w:lang w:val="en-US"/>
              </w:rPr>
            </w:pPr>
            <w:r w:rsidRPr="00A92F67">
              <w:rPr>
                <w:rFonts w:cs="Arial"/>
                <w:b/>
                <w:bCs/>
                <w:sz w:val="14"/>
                <w:szCs w:val="14"/>
                <w:lang w:val="en-US"/>
              </w:rPr>
              <w:t>74,170</w:t>
            </w:r>
          </w:p>
        </w:tc>
        <w:tc>
          <w:tcPr>
            <w:tcW w:w="297" w:type="pct"/>
            <w:tcBorders>
              <w:top w:val="nil"/>
              <w:left w:val="nil"/>
              <w:bottom w:val="single" w:sz="4" w:space="0" w:color="auto"/>
              <w:right w:val="single" w:sz="4" w:space="0" w:color="auto"/>
            </w:tcBorders>
            <w:shd w:val="clear" w:color="auto" w:fill="auto"/>
            <w:noWrap/>
            <w:vAlign w:val="center"/>
            <w:hideMark/>
          </w:tcPr>
          <w:p w14:paraId="0476A880"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98.03%</w:t>
            </w:r>
          </w:p>
        </w:tc>
        <w:tc>
          <w:tcPr>
            <w:tcW w:w="357" w:type="pct"/>
            <w:tcBorders>
              <w:top w:val="nil"/>
              <w:left w:val="nil"/>
              <w:bottom w:val="single" w:sz="4" w:space="0" w:color="auto"/>
              <w:right w:val="single" w:sz="4" w:space="0" w:color="auto"/>
            </w:tcBorders>
            <w:shd w:val="clear" w:color="auto" w:fill="auto"/>
            <w:noWrap/>
            <w:vAlign w:val="center"/>
            <w:hideMark/>
          </w:tcPr>
          <w:p w14:paraId="572AF703"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98.03%</w:t>
            </w:r>
          </w:p>
        </w:tc>
        <w:tc>
          <w:tcPr>
            <w:tcW w:w="355" w:type="pct"/>
            <w:tcBorders>
              <w:top w:val="nil"/>
              <w:left w:val="nil"/>
              <w:bottom w:val="single" w:sz="4" w:space="0" w:color="auto"/>
              <w:right w:val="single" w:sz="4" w:space="0" w:color="auto"/>
            </w:tcBorders>
            <w:shd w:val="clear" w:color="auto" w:fill="auto"/>
            <w:noWrap/>
            <w:vAlign w:val="center"/>
            <w:hideMark/>
          </w:tcPr>
          <w:p w14:paraId="265316FE" w14:textId="1F417A61" w:rsidR="00A92F67" w:rsidRPr="00A92F67" w:rsidRDefault="00A92F67" w:rsidP="00A92F67">
            <w:pPr>
              <w:jc w:val="right"/>
              <w:rPr>
                <w:rFonts w:cs="Arial"/>
                <w:b/>
                <w:bCs/>
                <w:sz w:val="14"/>
                <w:szCs w:val="14"/>
                <w:lang w:val="en-US"/>
              </w:rPr>
            </w:pPr>
            <w:r w:rsidRPr="00A92F67">
              <w:rPr>
                <w:rFonts w:cs="Arial"/>
                <w:b/>
                <w:bCs/>
                <w:sz w:val="14"/>
                <w:szCs w:val="14"/>
                <w:lang w:val="en-US"/>
              </w:rPr>
              <w:t>72,383</w:t>
            </w:r>
          </w:p>
        </w:tc>
        <w:tc>
          <w:tcPr>
            <w:tcW w:w="297" w:type="pct"/>
            <w:tcBorders>
              <w:top w:val="nil"/>
              <w:left w:val="nil"/>
              <w:bottom w:val="single" w:sz="4" w:space="0" w:color="auto"/>
              <w:right w:val="single" w:sz="4" w:space="0" w:color="auto"/>
            </w:tcBorders>
            <w:shd w:val="clear" w:color="auto" w:fill="auto"/>
            <w:noWrap/>
            <w:vAlign w:val="center"/>
            <w:hideMark/>
          </w:tcPr>
          <w:p w14:paraId="5CA5CD23"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r>
      <w:tr w:rsidR="00A92F67" w:rsidRPr="00A92F67" w14:paraId="405BBF98" w14:textId="77777777" w:rsidTr="00A92F67">
        <w:trPr>
          <w:trHeight w:val="264"/>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134C01" w14:textId="77777777" w:rsidR="00A92F67" w:rsidRPr="00A92F67" w:rsidRDefault="00A92F67" w:rsidP="00A92F67">
            <w:pPr>
              <w:jc w:val="center"/>
              <w:rPr>
                <w:rFonts w:cs="Arial"/>
                <w:sz w:val="14"/>
                <w:szCs w:val="14"/>
                <w:lang w:val="en-US"/>
              </w:rPr>
            </w:pPr>
            <w:r w:rsidRPr="00A92F67">
              <w:rPr>
                <w:rFonts w:cs="Arial"/>
                <w:sz w:val="14"/>
                <w:szCs w:val="14"/>
                <w:lang w:val="en-US"/>
              </w:rPr>
              <w:t>2</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14:paraId="4B57A32C" w14:textId="77777777" w:rsidR="00A92F67" w:rsidRPr="00A92F67" w:rsidRDefault="00A92F67" w:rsidP="00A92F67">
            <w:pPr>
              <w:jc w:val="center"/>
              <w:rPr>
                <w:rFonts w:cs="Arial"/>
                <w:b/>
                <w:bCs/>
                <w:sz w:val="14"/>
                <w:szCs w:val="14"/>
                <w:lang w:val="en-US"/>
              </w:rPr>
            </w:pPr>
            <w:r w:rsidRPr="00A92F67">
              <w:rPr>
                <w:rFonts w:cs="Arial"/>
                <w:b/>
                <w:bCs/>
                <w:sz w:val="14"/>
                <w:szCs w:val="14"/>
                <w:lang w:val="en-US"/>
              </w:rPr>
              <w:t>SAA MOTRU</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C1B9C88" w14:textId="77777777" w:rsidR="00A92F67" w:rsidRPr="00A92F67" w:rsidRDefault="00A92F67" w:rsidP="00A92F67">
            <w:pPr>
              <w:jc w:val="center"/>
              <w:rPr>
                <w:rFonts w:cs="Arial"/>
                <w:sz w:val="14"/>
                <w:szCs w:val="14"/>
                <w:lang w:val="en-US"/>
              </w:rPr>
            </w:pPr>
            <w:r w:rsidRPr="00A92F67">
              <w:rPr>
                <w:rFonts w:cs="Arial"/>
                <w:sz w:val="14"/>
                <w:szCs w:val="14"/>
                <w:lang w:val="en-US"/>
              </w:rPr>
              <w:t>MOTRU</w:t>
            </w:r>
          </w:p>
        </w:tc>
        <w:tc>
          <w:tcPr>
            <w:tcW w:w="606" w:type="pct"/>
            <w:tcBorders>
              <w:top w:val="nil"/>
              <w:left w:val="nil"/>
              <w:bottom w:val="single" w:sz="4" w:space="0" w:color="auto"/>
              <w:right w:val="single" w:sz="4" w:space="0" w:color="auto"/>
            </w:tcBorders>
            <w:shd w:val="clear" w:color="auto" w:fill="auto"/>
            <w:vAlign w:val="center"/>
            <w:hideMark/>
          </w:tcPr>
          <w:p w14:paraId="4A510D89"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MOTRU</w:t>
            </w:r>
          </w:p>
        </w:tc>
        <w:tc>
          <w:tcPr>
            <w:tcW w:w="272" w:type="pct"/>
            <w:tcBorders>
              <w:top w:val="nil"/>
              <w:left w:val="nil"/>
              <w:bottom w:val="single" w:sz="4" w:space="0" w:color="auto"/>
              <w:right w:val="single" w:sz="4" w:space="0" w:color="auto"/>
            </w:tcBorders>
            <w:shd w:val="clear" w:color="auto" w:fill="auto"/>
            <w:noWrap/>
            <w:vAlign w:val="center"/>
            <w:hideMark/>
          </w:tcPr>
          <w:p w14:paraId="22810BA0" w14:textId="47DA1511" w:rsidR="00A92F67" w:rsidRPr="00A92F67" w:rsidRDefault="00A92F67" w:rsidP="00A92F67">
            <w:pPr>
              <w:jc w:val="right"/>
              <w:rPr>
                <w:rFonts w:cs="Arial"/>
                <w:sz w:val="14"/>
                <w:szCs w:val="14"/>
                <w:lang w:val="en-US"/>
              </w:rPr>
            </w:pPr>
            <w:r w:rsidRPr="00A92F67">
              <w:rPr>
                <w:rFonts w:cs="Arial"/>
                <w:sz w:val="14"/>
                <w:szCs w:val="14"/>
                <w:lang w:val="en-US"/>
              </w:rPr>
              <w:t>14,488</w:t>
            </w:r>
          </w:p>
        </w:tc>
        <w:tc>
          <w:tcPr>
            <w:tcW w:w="272" w:type="pct"/>
            <w:tcBorders>
              <w:top w:val="nil"/>
              <w:left w:val="nil"/>
              <w:bottom w:val="single" w:sz="4" w:space="0" w:color="auto"/>
              <w:right w:val="single" w:sz="4" w:space="0" w:color="auto"/>
            </w:tcBorders>
            <w:shd w:val="clear" w:color="auto" w:fill="auto"/>
            <w:noWrap/>
            <w:vAlign w:val="center"/>
            <w:hideMark/>
          </w:tcPr>
          <w:p w14:paraId="4BA7BE35" w14:textId="7BC6D2F4" w:rsidR="00A92F67" w:rsidRPr="00A92F67" w:rsidRDefault="00A92F67" w:rsidP="00A92F67">
            <w:pPr>
              <w:jc w:val="right"/>
              <w:rPr>
                <w:rFonts w:cs="Arial"/>
                <w:sz w:val="14"/>
                <w:szCs w:val="14"/>
                <w:lang w:val="en-US"/>
              </w:rPr>
            </w:pPr>
            <w:r w:rsidRPr="00A92F67">
              <w:rPr>
                <w:rFonts w:cs="Arial"/>
                <w:sz w:val="14"/>
                <w:szCs w:val="14"/>
                <w:lang w:val="en-US"/>
              </w:rPr>
              <w:t>13,855</w:t>
            </w:r>
          </w:p>
        </w:tc>
        <w:tc>
          <w:tcPr>
            <w:tcW w:w="272" w:type="pct"/>
            <w:tcBorders>
              <w:top w:val="nil"/>
              <w:left w:val="nil"/>
              <w:bottom w:val="single" w:sz="4" w:space="0" w:color="auto"/>
              <w:right w:val="single" w:sz="4" w:space="0" w:color="auto"/>
            </w:tcBorders>
            <w:shd w:val="clear" w:color="auto" w:fill="auto"/>
            <w:noWrap/>
            <w:vAlign w:val="center"/>
            <w:hideMark/>
          </w:tcPr>
          <w:p w14:paraId="7D38E339" w14:textId="37F3F316" w:rsidR="00A92F67" w:rsidRPr="00A92F67" w:rsidRDefault="00A92F67" w:rsidP="00A92F67">
            <w:pPr>
              <w:jc w:val="right"/>
              <w:rPr>
                <w:rFonts w:cs="Arial"/>
                <w:sz w:val="14"/>
                <w:szCs w:val="14"/>
                <w:lang w:val="en-US"/>
              </w:rPr>
            </w:pPr>
            <w:r w:rsidRPr="00A92F67">
              <w:rPr>
                <w:rFonts w:cs="Arial"/>
                <w:sz w:val="14"/>
                <w:szCs w:val="14"/>
                <w:lang w:val="en-US"/>
              </w:rPr>
              <w:t>13,255</w:t>
            </w:r>
          </w:p>
        </w:tc>
        <w:tc>
          <w:tcPr>
            <w:tcW w:w="293" w:type="pct"/>
            <w:tcBorders>
              <w:top w:val="nil"/>
              <w:left w:val="nil"/>
              <w:bottom w:val="single" w:sz="4" w:space="0" w:color="auto"/>
              <w:right w:val="single" w:sz="4" w:space="0" w:color="auto"/>
            </w:tcBorders>
            <w:shd w:val="clear" w:color="auto" w:fill="auto"/>
            <w:noWrap/>
            <w:vAlign w:val="center"/>
            <w:hideMark/>
          </w:tcPr>
          <w:p w14:paraId="0A71F819" w14:textId="6F1F158C" w:rsidR="00A92F67" w:rsidRPr="00A92F67" w:rsidRDefault="00A92F67" w:rsidP="00A92F67">
            <w:pPr>
              <w:jc w:val="right"/>
              <w:rPr>
                <w:rFonts w:cs="Arial"/>
                <w:sz w:val="14"/>
                <w:szCs w:val="14"/>
                <w:lang w:val="en-US"/>
              </w:rPr>
            </w:pPr>
            <w:r w:rsidRPr="00A92F67">
              <w:rPr>
                <w:rFonts w:cs="Arial"/>
                <w:sz w:val="14"/>
                <w:szCs w:val="14"/>
                <w:lang w:val="en-US"/>
              </w:rPr>
              <w:t>13,657</w:t>
            </w:r>
          </w:p>
        </w:tc>
        <w:tc>
          <w:tcPr>
            <w:tcW w:w="297" w:type="pct"/>
            <w:tcBorders>
              <w:top w:val="nil"/>
              <w:left w:val="nil"/>
              <w:bottom w:val="single" w:sz="4" w:space="0" w:color="auto"/>
              <w:right w:val="single" w:sz="4" w:space="0" w:color="auto"/>
            </w:tcBorders>
            <w:shd w:val="clear" w:color="auto" w:fill="auto"/>
            <w:noWrap/>
            <w:vAlign w:val="center"/>
            <w:hideMark/>
          </w:tcPr>
          <w:p w14:paraId="51478A42"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94.26%</w:t>
            </w:r>
          </w:p>
        </w:tc>
        <w:tc>
          <w:tcPr>
            <w:tcW w:w="314" w:type="pct"/>
            <w:tcBorders>
              <w:top w:val="nil"/>
              <w:left w:val="nil"/>
              <w:bottom w:val="single" w:sz="4" w:space="0" w:color="auto"/>
              <w:right w:val="single" w:sz="4" w:space="0" w:color="auto"/>
            </w:tcBorders>
            <w:shd w:val="clear" w:color="auto" w:fill="auto"/>
            <w:noWrap/>
            <w:vAlign w:val="center"/>
            <w:hideMark/>
          </w:tcPr>
          <w:p w14:paraId="408FE223" w14:textId="3917CEE9" w:rsidR="00A92F67" w:rsidRPr="00A92F67" w:rsidRDefault="00A92F67" w:rsidP="00A92F67">
            <w:pPr>
              <w:jc w:val="right"/>
              <w:rPr>
                <w:rFonts w:cs="Arial"/>
                <w:sz w:val="14"/>
                <w:szCs w:val="14"/>
                <w:lang w:val="en-US"/>
              </w:rPr>
            </w:pPr>
            <w:r w:rsidRPr="00A92F67">
              <w:rPr>
                <w:rFonts w:cs="Arial"/>
                <w:sz w:val="14"/>
                <w:szCs w:val="14"/>
                <w:lang w:val="en-US"/>
              </w:rPr>
              <w:t>13,060</w:t>
            </w:r>
          </w:p>
        </w:tc>
        <w:tc>
          <w:tcPr>
            <w:tcW w:w="297" w:type="pct"/>
            <w:tcBorders>
              <w:top w:val="nil"/>
              <w:left w:val="nil"/>
              <w:bottom w:val="single" w:sz="4" w:space="0" w:color="auto"/>
              <w:right w:val="single" w:sz="4" w:space="0" w:color="auto"/>
            </w:tcBorders>
            <w:shd w:val="clear" w:color="auto" w:fill="auto"/>
            <w:noWrap/>
            <w:vAlign w:val="center"/>
            <w:hideMark/>
          </w:tcPr>
          <w:p w14:paraId="6AE34296" w14:textId="77777777" w:rsidR="00A92F67" w:rsidRPr="00A92F67" w:rsidRDefault="00A92F67" w:rsidP="00A92F67">
            <w:pPr>
              <w:jc w:val="right"/>
              <w:rPr>
                <w:rFonts w:cs="Arial"/>
                <w:sz w:val="14"/>
                <w:szCs w:val="14"/>
                <w:lang w:val="en-US"/>
              </w:rPr>
            </w:pPr>
            <w:r w:rsidRPr="00A92F67">
              <w:rPr>
                <w:rFonts w:cs="Arial"/>
                <w:sz w:val="14"/>
                <w:szCs w:val="14"/>
                <w:lang w:val="en-US"/>
              </w:rPr>
              <w:t>94.26%</w:t>
            </w:r>
          </w:p>
        </w:tc>
        <w:tc>
          <w:tcPr>
            <w:tcW w:w="357" w:type="pct"/>
            <w:tcBorders>
              <w:top w:val="nil"/>
              <w:left w:val="nil"/>
              <w:bottom w:val="single" w:sz="4" w:space="0" w:color="auto"/>
              <w:right w:val="single" w:sz="4" w:space="0" w:color="auto"/>
            </w:tcBorders>
            <w:shd w:val="clear" w:color="auto" w:fill="auto"/>
            <w:noWrap/>
            <w:vAlign w:val="center"/>
            <w:hideMark/>
          </w:tcPr>
          <w:p w14:paraId="2B7E6795" w14:textId="77777777" w:rsidR="00A92F67" w:rsidRPr="00A92F67" w:rsidRDefault="00A92F67" w:rsidP="00A92F67">
            <w:pPr>
              <w:jc w:val="right"/>
              <w:rPr>
                <w:rFonts w:cs="Arial"/>
                <w:sz w:val="14"/>
                <w:szCs w:val="14"/>
                <w:lang w:val="en-US"/>
              </w:rPr>
            </w:pPr>
            <w:r w:rsidRPr="00A92F67">
              <w:rPr>
                <w:rFonts w:cs="Arial"/>
                <w:sz w:val="14"/>
                <w:szCs w:val="14"/>
                <w:lang w:val="en-US"/>
              </w:rPr>
              <w:t>94.26%</w:t>
            </w:r>
          </w:p>
        </w:tc>
        <w:tc>
          <w:tcPr>
            <w:tcW w:w="355" w:type="pct"/>
            <w:tcBorders>
              <w:top w:val="nil"/>
              <w:left w:val="nil"/>
              <w:bottom w:val="single" w:sz="4" w:space="0" w:color="auto"/>
              <w:right w:val="single" w:sz="4" w:space="0" w:color="auto"/>
            </w:tcBorders>
            <w:shd w:val="clear" w:color="auto" w:fill="auto"/>
            <w:noWrap/>
            <w:vAlign w:val="center"/>
            <w:hideMark/>
          </w:tcPr>
          <w:p w14:paraId="2B5898F8" w14:textId="4D3B6E73" w:rsidR="00A92F67" w:rsidRPr="00A92F67" w:rsidRDefault="00A92F67" w:rsidP="00A92F67">
            <w:pPr>
              <w:jc w:val="right"/>
              <w:rPr>
                <w:rFonts w:cs="Arial"/>
                <w:sz w:val="14"/>
                <w:szCs w:val="14"/>
                <w:lang w:val="en-US"/>
              </w:rPr>
            </w:pPr>
            <w:r w:rsidRPr="00A92F67">
              <w:rPr>
                <w:rFonts w:cs="Arial"/>
                <w:sz w:val="14"/>
                <w:szCs w:val="14"/>
                <w:lang w:val="en-US"/>
              </w:rPr>
              <w:t>13,255</w:t>
            </w:r>
          </w:p>
        </w:tc>
        <w:tc>
          <w:tcPr>
            <w:tcW w:w="297" w:type="pct"/>
            <w:tcBorders>
              <w:top w:val="nil"/>
              <w:left w:val="nil"/>
              <w:bottom w:val="single" w:sz="4" w:space="0" w:color="auto"/>
              <w:right w:val="single" w:sz="4" w:space="0" w:color="auto"/>
            </w:tcBorders>
            <w:shd w:val="clear" w:color="auto" w:fill="auto"/>
            <w:noWrap/>
            <w:vAlign w:val="center"/>
            <w:hideMark/>
          </w:tcPr>
          <w:p w14:paraId="00F133C5"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521C4ED8"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1AD1F873"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043504A2"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00FF7ED1"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64B0C1BC"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DEALU POMILOR</w:t>
            </w:r>
          </w:p>
        </w:tc>
        <w:tc>
          <w:tcPr>
            <w:tcW w:w="272" w:type="pct"/>
            <w:tcBorders>
              <w:top w:val="nil"/>
              <w:left w:val="nil"/>
              <w:bottom w:val="single" w:sz="4" w:space="0" w:color="auto"/>
              <w:right w:val="single" w:sz="4" w:space="0" w:color="auto"/>
            </w:tcBorders>
            <w:shd w:val="clear" w:color="auto" w:fill="auto"/>
            <w:noWrap/>
            <w:vAlign w:val="center"/>
            <w:hideMark/>
          </w:tcPr>
          <w:p w14:paraId="6C0530C6" w14:textId="2F12BA3F" w:rsidR="00A92F67" w:rsidRPr="00A92F67" w:rsidRDefault="00A92F67" w:rsidP="00A92F67">
            <w:pPr>
              <w:jc w:val="right"/>
              <w:rPr>
                <w:rFonts w:cs="Arial"/>
                <w:sz w:val="14"/>
                <w:szCs w:val="14"/>
                <w:lang w:val="en-US"/>
              </w:rPr>
            </w:pPr>
            <w:r w:rsidRPr="00A92F67">
              <w:rPr>
                <w:rFonts w:cs="Arial"/>
                <w:sz w:val="14"/>
                <w:szCs w:val="14"/>
                <w:lang w:val="en-US"/>
              </w:rPr>
              <w:t>219</w:t>
            </w:r>
          </w:p>
        </w:tc>
        <w:tc>
          <w:tcPr>
            <w:tcW w:w="272" w:type="pct"/>
            <w:tcBorders>
              <w:top w:val="nil"/>
              <w:left w:val="nil"/>
              <w:bottom w:val="single" w:sz="4" w:space="0" w:color="auto"/>
              <w:right w:val="single" w:sz="4" w:space="0" w:color="auto"/>
            </w:tcBorders>
            <w:shd w:val="clear" w:color="auto" w:fill="auto"/>
            <w:noWrap/>
            <w:vAlign w:val="center"/>
            <w:hideMark/>
          </w:tcPr>
          <w:p w14:paraId="1E2CFB51" w14:textId="0E94695D" w:rsidR="00A92F67" w:rsidRPr="00A92F67" w:rsidRDefault="00A92F67" w:rsidP="00A92F67">
            <w:pPr>
              <w:jc w:val="right"/>
              <w:rPr>
                <w:rFonts w:cs="Arial"/>
                <w:sz w:val="14"/>
                <w:szCs w:val="14"/>
                <w:lang w:val="en-US"/>
              </w:rPr>
            </w:pPr>
            <w:r w:rsidRPr="00A92F67">
              <w:rPr>
                <w:rFonts w:cs="Arial"/>
                <w:sz w:val="14"/>
                <w:szCs w:val="14"/>
                <w:lang w:val="en-US"/>
              </w:rPr>
              <w:t>210</w:t>
            </w:r>
          </w:p>
        </w:tc>
        <w:tc>
          <w:tcPr>
            <w:tcW w:w="272" w:type="pct"/>
            <w:tcBorders>
              <w:top w:val="nil"/>
              <w:left w:val="nil"/>
              <w:bottom w:val="single" w:sz="4" w:space="0" w:color="auto"/>
              <w:right w:val="single" w:sz="4" w:space="0" w:color="auto"/>
            </w:tcBorders>
            <w:shd w:val="clear" w:color="auto" w:fill="auto"/>
            <w:noWrap/>
            <w:vAlign w:val="center"/>
            <w:hideMark/>
          </w:tcPr>
          <w:p w14:paraId="3EB20EBE" w14:textId="464A00F6" w:rsidR="00A92F67" w:rsidRPr="00A92F67" w:rsidRDefault="00A92F67" w:rsidP="00A92F67">
            <w:pPr>
              <w:jc w:val="right"/>
              <w:rPr>
                <w:rFonts w:cs="Arial"/>
                <w:sz w:val="14"/>
                <w:szCs w:val="14"/>
                <w:lang w:val="en-US"/>
              </w:rPr>
            </w:pPr>
            <w:r w:rsidRPr="00A92F67">
              <w:rPr>
                <w:rFonts w:cs="Arial"/>
                <w:sz w:val="14"/>
                <w:szCs w:val="14"/>
                <w:lang w:val="en-US"/>
              </w:rPr>
              <w:t>201</w:t>
            </w:r>
          </w:p>
        </w:tc>
        <w:tc>
          <w:tcPr>
            <w:tcW w:w="293" w:type="pct"/>
            <w:tcBorders>
              <w:top w:val="nil"/>
              <w:left w:val="nil"/>
              <w:bottom w:val="single" w:sz="4" w:space="0" w:color="auto"/>
              <w:right w:val="single" w:sz="4" w:space="0" w:color="auto"/>
            </w:tcBorders>
            <w:shd w:val="clear" w:color="auto" w:fill="auto"/>
            <w:noWrap/>
            <w:vAlign w:val="center"/>
            <w:hideMark/>
          </w:tcPr>
          <w:p w14:paraId="4FEC7154" w14:textId="05E2BC93" w:rsidR="00A92F67" w:rsidRPr="00A92F67" w:rsidRDefault="00A92F67" w:rsidP="00A92F67">
            <w:pPr>
              <w:jc w:val="right"/>
              <w:rPr>
                <w:rFonts w:cs="Arial"/>
                <w:sz w:val="14"/>
                <w:szCs w:val="14"/>
                <w:lang w:val="en-US"/>
              </w:rPr>
            </w:pPr>
            <w:r w:rsidRPr="00A92F67">
              <w:rPr>
                <w:rFonts w:cs="Arial"/>
                <w:sz w:val="14"/>
                <w:szCs w:val="14"/>
                <w:lang w:val="en-US"/>
              </w:rPr>
              <w:t>186</w:t>
            </w:r>
          </w:p>
        </w:tc>
        <w:tc>
          <w:tcPr>
            <w:tcW w:w="297" w:type="pct"/>
            <w:tcBorders>
              <w:top w:val="nil"/>
              <w:left w:val="nil"/>
              <w:bottom w:val="single" w:sz="4" w:space="0" w:color="auto"/>
              <w:right w:val="single" w:sz="4" w:space="0" w:color="auto"/>
            </w:tcBorders>
            <w:shd w:val="clear" w:color="auto" w:fill="auto"/>
            <w:noWrap/>
            <w:vAlign w:val="center"/>
            <w:hideMark/>
          </w:tcPr>
          <w:p w14:paraId="3CC48958"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84.93%</w:t>
            </w:r>
          </w:p>
        </w:tc>
        <w:tc>
          <w:tcPr>
            <w:tcW w:w="314" w:type="pct"/>
            <w:tcBorders>
              <w:top w:val="nil"/>
              <w:left w:val="nil"/>
              <w:bottom w:val="single" w:sz="4" w:space="0" w:color="auto"/>
              <w:right w:val="single" w:sz="4" w:space="0" w:color="auto"/>
            </w:tcBorders>
            <w:shd w:val="clear" w:color="auto" w:fill="auto"/>
            <w:noWrap/>
            <w:vAlign w:val="center"/>
            <w:hideMark/>
          </w:tcPr>
          <w:p w14:paraId="5AD5C909" w14:textId="65857F50" w:rsidR="00A92F67" w:rsidRPr="00A92F67" w:rsidRDefault="00A92F67" w:rsidP="00A92F67">
            <w:pPr>
              <w:jc w:val="right"/>
              <w:rPr>
                <w:rFonts w:cs="Arial"/>
                <w:sz w:val="14"/>
                <w:szCs w:val="14"/>
                <w:lang w:val="en-US"/>
              </w:rPr>
            </w:pPr>
            <w:r w:rsidRPr="00A92F67">
              <w:rPr>
                <w:rFonts w:cs="Arial"/>
                <w:sz w:val="14"/>
                <w:szCs w:val="14"/>
                <w:lang w:val="en-US"/>
              </w:rPr>
              <w:t>178</w:t>
            </w:r>
          </w:p>
        </w:tc>
        <w:tc>
          <w:tcPr>
            <w:tcW w:w="297" w:type="pct"/>
            <w:tcBorders>
              <w:top w:val="nil"/>
              <w:left w:val="nil"/>
              <w:bottom w:val="single" w:sz="4" w:space="0" w:color="auto"/>
              <w:right w:val="single" w:sz="4" w:space="0" w:color="auto"/>
            </w:tcBorders>
            <w:shd w:val="clear" w:color="auto" w:fill="auto"/>
            <w:noWrap/>
            <w:vAlign w:val="center"/>
            <w:hideMark/>
          </w:tcPr>
          <w:p w14:paraId="568E56D4" w14:textId="77777777" w:rsidR="00A92F67" w:rsidRPr="00A92F67" w:rsidRDefault="00A92F67" w:rsidP="00A92F67">
            <w:pPr>
              <w:jc w:val="right"/>
              <w:rPr>
                <w:rFonts w:cs="Arial"/>
                <w:sz w:val="14"/>
                <w:szCs w:val="14"/>
                <w:lang w:val="en-US"/>
              </w:rPr>
            </w:pPr>
            <w:r w:rsidRPr="00A92F67">
              <w:rPr>
                <w:rFonts w:cs="Arial"/>
                <w:sz w:val="14"/>
                <w:szCs w:val="14"/>
                <w:lang w:val="en-US"/>
              </w:rPr>
              <w:t>84.93%</w:t>
            </w:r>
          </w:p>
        </w:tc>
        <w:tc>
          <w:tcPr>
            <w:tcW w:w="357" w:type="pct"/>
            <w:tcBorders>
              <w:top w:val="nil"/>
              <w:left w:val="nil"/>
              <w:bottom w:val="single" w:sz="4" w:space="0" w:color="auto"/>
              <w:right w:val="single" w:sz="4" w:space="0" w:color="auto"/>
            </w:tcBorders>
            <w:shd w:val="clear" w:color="auto" w:fill="auto"/>
            <w:noWrap/>
            <w:vAlign w:val="center"/>
            <w:hideMark/>
          </w:tcPr>
          <w:p w14:paraId="2DA5E6D2" w14:textId="77777777" w:rsidR="00A92F67" w:rsidRPr="00A92F67" w:rsidRDefault="00A92F67" w:rsidP="00A92F67">
            <w:pPr>
              <w:jc w:val="right"/>
              <w:rPr>
                <w:rFonts w:cs="Arial"/>
                <w:sz w:val="14"/>
                <w:szCs w:val="14"/>
                <w:lang w:val="en-US"/>
              </w:rPr>
            </w:pPr>
            <w:r w:rsidRPr="00A92F67">
              <w:rPr>
                <w:rFonts w:cs="Arial"/>
                <w:sz w:val="14"/>
                <w:szCs w:val="14"/>
                <w:lang w:val="en-US"/>
              </w:rPr>
              <w:t>84.93%</w:t>
            </w:r>
          </w:p>
        </w:tc>
        <w:tc>
          <w:tcPr>
            <w:tcW w:w="355" w:type="pct"/>
            <w:tcBorders>
              <w:top w:val="nil"/>
              <w:left w:val="nil"/>
              <w:bottom w:val="single" w:sz="4" w:space="0" w:color="auto"/>
              <w:right w:val="single" w:sz="4" w:space="0" w:color="auto"/>
            </w:tcBorders>
            <w:shd w:val="clear" w:color="auto" w:fill="auto"/>
            <w:noWrap/>
            <w:vAlign w:val="center"/>
            <w:hideMark/>
          </w:tcPr>
          <w:p w14:paraId="5094DE08" w14:textId="5D49873C" w:rsidR="00A92F67" w:rsidRPr="00A92F67" w:rsidRDefault="00A92F67" w:rsidP="00A92F67">
            <w:pPr>
              <w:jc w:val="right"/>
              <w:rPr>
                <w:rFonts w:cs="Arial"/>
                <w:sz w:val="14"/>
                <w:szCs w:val="14"/>
                <w:lang w:val="en-US"/>
              </w:rPr>
            </w:pPr>
            <w:r w:rsidRPr="00A92F67">
              <w:rPr>
                <w:rFonts w:cs="Arial"/>
                <w:sz w:val="14"/>
                <w:szCs w:val="14"/>
                <w:lang w:val="en-US"/>
              </w:rPr>
              <w:t>201</w:t>
            </w:r>
          </w:p>
        </w:tc>
        <w:tc>
          <w:tcPr>
            <w:tcW w:w="297" w:type="pct"/>
            <w:tcBorders>
              <w:top w:val="nil"/>
              <w:left w:val="nil"/>
              <w:bottom w:val="single" w:sz="4" w:space="0" w:color="auto"/>
              <w:right w:val="single" w:sz="4" w:space="0" w:color="auto"/>
            </w:tcBorders>
            <w:shd w:val="clear" w:color="auto" w:fill="auto"/>
            <w:noWrap/>
            <w:vAlign w:val="center"/>
            <w:hideMark/>
          </w:tcPr>
          <w:p w14:paraId="7A16A747"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4667B0E5"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23099EA5"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4317E22E"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064CC812"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4AA40759"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HORASTI</w:t>
            </w:r>
          </w:p>
        </w:tc>
        <w:tc>
          <w:tcPr>
            <w:tcW w:w="272" w:type="pct"/>
            <w:tcBorders>
              <w:top w:val="nil"/>
              <w:left w:val="nil"/>
              <w:bottom w:val="single" w:sz="4" w:space="0" w:color="auto"/>
              <w:right w:val="single" w:sz="4" w:space="0" w:color="auto"/>
            </w:tcBorders>
            <w:shd w:val="clear" w:color="auto" w:fill="auto"/>
            <w:noWrap/>
            <w:vAlign w:val="center"/>
            <w:hideMark/>
          </w:tcPr>
          <w:p w14:paraId="11BAACA3" w14:textId="7177CD6B" w:rsidR="00A92F67" w:rsidRPr="00A92F67" w:rsidRDefault="00A92F67" w:rsidP="00A92F67">
            <w:pPr>
              <w:jc w:val="right"/>
              <w:rPr>
                <w:rFonts w:cs="Arial"/>
                <w:sz w:val="14"/>
                <w:szCs w:val="14"/>
                <w:lang w:val="en-US"/>
              </w:rPr>
            </w:pPr>
            <w:r w:rsidRPr="00A92F67">
              <w:rPr>
                <w:rFonts w:cs="Arial"/>
                <w:sz w:val="14"/>
                <w:szCs w:val="14"/>
                <w:lang w:val="en-US"/>
              </w:rPr>
              <w:t>437</w:t>
            </w:r>
          </w:p>
        </w:tc>
        <w:tc>
          <w:tcPr>
            <w:tcW w:w="272" w:type="pct"/>
            <w:tcBorders>
              <w:top w:val="nil"/>
              <w:left w:val="nil"/>
              <w:bottom w:val="single" w:sz="4" w:space="0" w:color="auto"/>
              <w:right w:val="single" w:sz="4" w:space="0" w:color="auto"/>
            </w:tcBorders>
            <w:shd w:val="clear" w:color="auto" w:fill="auto"/>
            <w:noWrap/>
            <w:vAlign w:val="center"/>
            <w:hideMark/>
          </w:tcPr>
          <w:p w14:paraId="417DB1BF" w14:textId="58A5A410" w:rsidR="00A92F67" w:rsidRPr="00A92F67" w:rsidRDefault="00A92F67" w:rsidP="00A92F67">
            <w:pPr>
              <w:jc w:val="right"/>
              <w:rPr>
                <w:rFonts w:cs="Arial"/>
                <w:sz w:val="14"/>
                <w:szCs w:val="14"/>
                <w:lang w:val="en-US"/>
              </w:rPr>
            </w:pPr>
            <w:r w:rsidRPr="00A92F67">
              <w:rPr>
                <w:rFonts w:cs="Arial"/>
                <w:sz w:val="14"/>
                <w:szCs w:val="14"/>
                <w:lang w:val="en-US"/>
              </w:rPr>
              <w:t>418</w:t>
            </w:r>
          </w:p>
        </w:tc>
        <w:tc>
          <w:tcPr>
            <w:tcW w:w="272" w:type="pct"/>
            <w:tcBorders>
              <w:top w:val="nil"/>
              <w:left w:val="nil"/>
              <w:bottom w:val="single" w:sz="4" w:space="0" w:color="auto"/>
              <w:right w:val="single" w:sz="4" w:space="0" w:color="auto"/>
            </w:tcBorders>
            <w:shd w:val="clear" w:color="auto" w:fill="auto"/>
            <w:noWrap/>
            <w:vAlign w:val="center"/>
            <w:hideMark/>
          </w:tcPr>
          <w:p w14:paraId="0E18BFA3" w14:textId="0AA6ED9E" w:rsidR="00A92F67" w:rsidRPr="00A92F67" w:rsidRDefault="00A92F67" w:rsidP="00A92F67">
            <w:pPr>
              <w:jc w:val="right"/>
              <w:rPr>
                <w:rFonts w:cs="Arial"/>
                <w:sz w:val="14"/>
                <w:szCs w:val="14"/>
                <w:lang w:val="en-US"/>
              </w:rPr>
            </w:pPr>
            <w:r w:rsidRPr="00A92F67">
              <w:rPr>
                <w:rFonts w:cs="Arial"/>
                <w:sz w:val="14"/>
                <w:szCs w:val="14"/>
                <w:lang w:val="en-US"/>
              </w:rPr>
              <w:t>400</w:t>
            </w:r>
          </w:p>
        </w:tc>
        <w:tc>
          <w:tcPr>
            <w:tcW w:w="293" w:type="pct"/>
            <w:tcBorders>
              <w:top w:val="nil"/>
              <w:left w:val="nil"/>
              <w:bottom w:val="single" w:sz="4" w:space="0" w:color="auto"/>
              <w:right w:val="single" w:sz="4" w:space="0" w:color="auto"/>
            </w:tcBorders>
            <w:shd w:val="clear" w:color="auto" w:fill="auto"/>
            <w:noWrap/>
            <w:vAlign w:val="center"/>
            <w:hideMark/>
          </w:tcPr>
          <w:p w14:paraId="667C7C1F" w14:textId="2A51EABD" w:rsidR="00A92F67" w:rsidRPr="00A92F67" w:rsidRDefault="00A92F67" w:rsidP="00A92F67">
            <w:pPr>
              <w:jc w:val="right"/>
              <w:rPr>
                <w:rFonts w:cs="Arial"/>
                <w:sz w:val="14"/>
                <w:szCs w:val="14"/>
                <w:lang w:val="en-US"/>
              </w:rPr>
            </w:pPr>
            <w:r w:rsidRPr="00A92F67">
              <w:rPr>
                <w:rFonts w:cs="Arial"/>
                <w:sz w:val="14"/>
                <w:szCs w:val="14"/>
                <w:lang w:val="en-US"/>
              </w:rPr>
              <w:t>437</w:t>
            </w:r>
          </w:p>
        </w:tc>
        <w:tc>
          <w:tcPr>
            <w:tcW w:w="297" w:type="pct"/>
            <w:tcBorders>
              <w:top w:val="nil"/>
              <w:left w:val="nil"/>
              <w:bottom w:val="single" w:sz="4" w:space="0" w:color="auto"/>
              <w:right w:val="single" w:sz="4" w:space="0" w:color="auto"/>
            </w:tcBorders>
            <w:shd w:val="clear" w:color="auto" w:fill="auto"/>
            <w:noWrap/>
            <w:vAlign w:val="center"/>
            <w:hideMark/>
          </w:tcPr>
          <w:p w14:paraId="50B29C09"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6F18D8E3" w14:textId="5359AB2A" w:rsidR="00A92F67" w:rsidRPr="00A92F67" w:rsidRDefault="00A92F67" w:rsidP="00A92F67">
            <w:pPr>
              <w:jc w:val="right"/>
              <w:rPr>
                <w:rFonts w:cs="Arial"/>
                <w:sz w:val="14"/>
                <w:szCs w:val="14"/>
                <w:lang w:val="en-US"/>
              </w:rPr>
            </w:pPr>
            <w:r w:rsidRPr="00A92F67">
              <w:rPr>
                <w:rFonts w:cs="Arial"/>
                <w:sz w:val="14"/>
                <w:szCs w:val="14"/>
                <w:lang w:val="en-US"/>
              </w:rPr>
              <w:t>418</w:t>
            </w:r>
          </w:p>
        </w:tc>
        <w:tc>
          <w:tcPr>
            <w:tcW w:w="297" w:type="pct"/>
            <w:tcBorders>
              <w:top w:val="nil"/>
              <w:left w:val="nil"/>
              <w:bottom w:val="single" w:sz="4" w:space="0" w:color="auto"/>
              <w:right w:val="single" w:sz="4" w:space="0" w:color="auto"/>
            </w:tcBorders>
            <w:shd w:val="clear" w:color="auto" w:fill="auto"/>
            <w:noWrap/>
            <w:vAlign w:val="center"/>
            <w:hideMark/>
          </w:tcPr>
          <w:p w14:paraId="27457194"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2E231102"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12505631" w14:textId="190EE090" w:rsidR="00A92F67" w:rsidRPr="00A92F67" w:rsidRDefault="00A92F67" w:rsidP="00A92F67">
            <w:pPr>
              <w:jc w:val="right"/>
              <w:rPr>
                <w:rFonts w:cs="Arial"/>
                <w:sz w:val="14"/>
                <w:szCs w:val="14"/>
                <w:lang w:val="en-US"/>
              </w:rPr>
            </w:pPr>
            <w:r w:rsidRPr="00A92F67">
              <w:rPr>
                <w:rFonts w:cs="Arial"/>
                <w:sz w:val="14"/>
                <w:szCs w:val="14"/>
                <w:lang w:val="en-US"/>
              </w:rPr>
              <w:t>400</w:t>
            </w:r>
          </w:p>
        </w:tc>
        <w:tc>
          <w:tcPr>
            <w:tcW w:w="297" w:type="pct"/>
            <w:tcBorders>
              <w:top w:val="nil"/>
              <w:left w:val="nil"/>
              <w:bottom w:val="single" w:sz="4" w:space="0" w:color="auto"/>
              <w:right w:val="single" w:sz="4" w:space="0" w:color="auto"/>
            </w:tcBorders>
            <w:shd w:val="clear" w:color="auto" w:fill="auto"/>
            <w:noWrap/>
            <w:vAlign w:val="center"/>
            <w:hideMark/>
          </w:tcPr>
          <w:p w14:paraId="2F074ED3"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22728CA6"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12FA1C88"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202550FE"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52A0F3F8"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03BC46D1"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INSURATEI</w:t>
            </w:r>
          </w:p>
        </w:tc>
        <w:tc>
          <w:tcPr>
            <w:tcW w:w="272" w:type="pct"/>
            <w:tcBorders>
              <w:top w:val="nil"/>
              <w:left w:val="nil"/>
              <w:bottom w:val="single" w:sz="4" w:space="0" w:color="auto"/>
              <w:right w:val="single" w:sz="4" w:space="0" w:color="auto"/>
            </w:tcBorders>
            <w:shd w:val="clear" w:color="auto" w:fill="auto"/>
            <w:noWrap/>
            <w:vAlign w:val="center"/>
            <w:hideMark/>
          </w:tcPr>
          <w:p w14:paraId="68F56B9B" w14:textId="1143ED36" w:rsidR="00A92F67" w:rsidRPr="00A92F67" w:rsidRDefault="00A92F67" w:rsidP="00A92F67">
            <w:pPr>
              <w:jc w:val="right"/>
              <w:rPr>
                <w:rFonts w:cs="Arial"/>
                <w:sz w:val="14"/>
                <w:szCs w:val="14"/>
                <w:lang w:val="en-US"/>
              </w:rPr>
            </w:pPr>
            <w:r w:rsidRPr="00A92F67">
              <w:rPr>
                <w:rFonts w:cs="Arial"/>
                <w:sz w:val="14"/>
                <w:szCs w:val="14"/>
                <w:lang w:val="en-US"/>
              </w:rPr>
              <w:t>542</w:t>
            </w:r>
          </w:p>
        </w:tc>
        <w:tc>
          <w:tcPr>
            <w:tcW w:w="272" w:type="pct"/>
            <w:tcBorders>
              <w:top w:val="nil"/>
              <w:left w:val="nil"/>
              <w:bottom w:val="single" w:sz="4" w:space="0" w:color="auto"/>
              <w:right w:val="single" w:sz="4" w:space="0" w:color="auto"/>
            </w:tcBorders>
            <w:shd w:val="clear" w:color="auto" w:fill="auto"/>
            <w:noWrap/>
            <w:vAlign w:val="center"/>
            <w:hideMark/>
          </w:tcPr>
          <w:p w14:paraId="2A2E158B" w14:textId="0CCDF60A" w:rsidR="00A92F67" w:rsidRPr="00A92F67" w:rsidRDefault="00A92F67" w:rsidP="00A92F67">
            <w:pPr>
              <w:jc w:val="right"/>
              <w:rPr>
                <w:rFonts w:cs="Arial"/>
                <w:sz w:val="14"/>
                <w:szCs w:val="14"/>
                <w:lang w:val="en-US"/>
              </w:rPr>
            </w:pPr>
            <w:r w:rsidRPr="00A92F67">
              <w:rPr>
                <w:rFonts w:cs="Arial"/>
                <w:sz w:val="14"/>
                <w:szCs w:val="14"/>
                <w:lang w:val="en-US"/>
              </w:rPr>
              <w:t>518</w:t>
            </w:r>
          </w:p>
        </w:tc>
        <w:tc>
          <w:tcPr>
            <w:tcW w:w="272" w:type="pct"/>
            <w:tcBorders>
              <w:top w:val="nil"/>
              <w:left w:val="nil"/>
              <w:bottom w:val="single" w:sz="4" w:space="0" w:color="auto"/>
              <w:right w:val="single" w:sz="4" w:space="0" w:color="auto"/>
            </w:tcBorders>
            <w:shd w:val="clear" w:color="auto" w:fill="auto"/>
            <w:noWrap/>
            <w:vAlign w:val="center"/>
            <w:hideMark/>
          </w:tcPr>
          <w:p w14:paraId="44FD2F1E" w14:textId="0C35223C" w:rsidR="00A92F67" w:rsidRPr="00A92F67" w:rsidRDefault="00A92F67" w:rsidP="00A92F67">
            <w:pPr>
              <w:jc w:val="right"/>
              <w:rPr>
                <w:rFonts w:cs="Arial"/>
                <w:sz w:val="14"/>
                <w:szCs w:val="14"/>
                <w:lang w:val="en-US"/>
              </w:rPr>
            </w:pPr>
            <w:r w:rsidRPr="00A92F67">
              <w:rPr>
                <w:rFonts w:cs="Arial"/>
                <w:sz w:val="14"/>
                <w:szCs w:val="14"/>
                <w:lang w:val="en-US"/>
              </w:rPr>
              <w:t>495</w:t>
            </w:r>
          </w:p>
        </w:tc>
        <w:tc>
          <w:tcPr>
            <w:tcW w:w="293" w:type="pct"/>
            <w:tcBorders>
              <w:top w:val="nil"/>
              <w:left w:val="nil"/>
              <w:bottom w:val="single" w:sz="4" w:space="0" w:color="auto"/>
              <w:right w:val="single" w:sz="4" w:space="0" w:color="auto"/>
            </w:tcBorders>
            <w:shd w:val="clear" w:color="auto" w:fill="auto"/>
            <w:noWrap/>
            <w:vAlign w:val="center"/>
            <w:hideMark/>
          </w:tcPr>
          <w:p w14:paraId="40055F86" w14:textId="6966A299" w:rsidR="00A92F67" w:rsidRPr="00A92F67" w:rsidRDefault="00A92F67" w:rsidP="00A92F67">
            <w:pPr>
              <w:jc w:val="right"/>
              <w:rPr>
                <w:rFonts w:cs="Arial"/>
                <w:sz w:val="14"/>
                <w:szCs w:val="14"/>
                <w:lang w:val="en-US"/>
              </w:rPr>
            </w:pPr>
            <w:r w:rsidRPr="00A92F67">
              <w:rPr>
                <w:rFonts w:cs="Arial"/>
                <w:sz w:val="14"/>
                <w:szCs w:val="14"/>
                <w:lang w:val="en-US"/>
              </w:rPr>
              <w:t>542</w:t>
            </w:r>
          </w:p>
        </w:tc>
        <w:tc>
          <w:tcPr>
            <w:tcW w:w="297" w:type="pct"/>
            <w:tcBorders>
              <w:top w:val="nil"/>
              <w:left w:val="nil"/>
              <w:bottom w:val="single" w:sz="4" w:space="0" w:color="auto"/>
              <w:right w:val="single" w:sz="4" w:space="0" w:color="auto"/>
            </w:tcBorders>
            <w:shd w:val="clear" w:color="auto" w:fill="auto"/>
            <w:noWrap/>
            <w:vAlign w:val="center"/>
            <w:hideMark/>
          </w:tcPr>
          <w:p w14:paraId="292E786A"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76CE4116" w14:textId="013165A5" w:rsidR="00A92F67" w:rsidRPr="00A92F67" w:rsidRDefault="00A92F67" w:rsidP="00A92F67">
            <w:pPr>
              <w:jc w:val="right"/>
              <w:rPr>
                <w:rFonts w:cs="Arial"/>
                <w:sz w:val="14"/>
                <w:szCs w:val="14"/>
                <w:lang w:val="en-US"/>
              </w:rPr>
            </w:pPr>
            <w:r w:rsidRPr="00A92F67">
              <w:rPr>
                <w:rFonts w:cs="Arial"/>
                <w:sz w:val="14"/>
                <w:szCs w:val="14"/>
                <w:lang w:val="en-US"/>
              </w:rPr>
              <w:t>518</w:t>
            </w:r>
          </w:p>
        </w:tc>
        <w:tc>
          <w:tcPr>
            <w:tcW w:w="297" w:type="pct"/>
            <w:tcBorders>
              <w:top w:val="nil"/>
              <w:left w:val="nil"/>
              <w:bottom w:val="single" w:sz="4" w:space="0" w:color="auto"/>
              <w:right w:val="single" w:sz="4" w:space="0" w:color="auto"/>
            </w:tcBorders>
            <w:shd w:val="clear" w:color="auto" w:fill="auto"/>
            <w:noWrap/>
            <w:vAlign w:val="center"/>
            <w:hideMark/>
          </w:tcPr>
          <w:p w14:paraId="61A3ED3D"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68D12DED"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3BDBC519" w14:textId="4CE1DA51" w:rsidR="00A92F67" w:rsidRPr="00A92F67" w:rsidRDefault="00A92F67" w:rsidP="00A92F67">
            <w:pPr>
              <w:jc w:val="right"/>
              <w:rPr>
                <w:rFonts w:cs="Arial"/>
                <w:sz w:val="14"/>
                <w:szCs w:val="14"/>
                <w:lang w:val="en-US"/>
              </w:rPr>
            </w:pPr>
            <w:r w:rsidRPr="00A92F67">
              <w:rPr>
                <w:rFonts w:cs="Arial"/>
                <w:sz w:val="14"/>
                <w:szCs w:val="14"/>
                <w:lang w:val="en-US"/>
              </w:rPr>
              <w:t>495</w:t>
            </w:r>
          </w:p>
        </w:tc>
        <w:tc>
          <w:tcPr>
            <w:tcW w:w="297" w:type="pct"/>
            <w:tcBorders>
              <w:top w:val="nil"/>
              <w:left w:val="nil"/>
              <w:bottom w:val="single" w:sz="4" w:space="0" w:color="auto"/>
              <w:right w:val="single" w:sz="4" w:space="0" w:color="auto"/>
            </w:tcBorders>
            <w:shd w:val="clear" w:color="auto" w:fill="auto"/>
            <w:noWrap/>
            <w:vAlign w:val="center"/>
            <w:hideMark/>
          </w:tcPr>
          <w:p w14:paraId="79252E6A"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2DE70595"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1F8A84C3"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2013F91E"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3948CA4B"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38856348"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LEURDA</w:t>
            </w:r>
          </w:p>
        </w:tc>
        <w:tc>
          <w:tcPr>
            <w:tcW w:w="272" w:type="pct"/>
            <w:tcBorders>
              <w:top w:val="nil"/>
              <w:left w:val="nil"/>
              <w:bottom w:val="single" w:sz="4" w:space="0" w:color="auto"/>
              <w:right w:val="single" w:sz="4" w:space="0" w:color="auto"/>
            </w:tcBorders>
            <w:shd w:val="clear" w:color="auto" w:fill="auto"/>
            <w:noWrap/>
            <w:vAlign w:val="center"/>
            <w:hideMark/>
          </w:tcPr>
          <w:p w14:paraId="703E984C" w14:textId="49D78A27" w:rsidR="00A92F67" w:rsidRPr="00A92F67" w:rsidRDefault="00A92F67" w:rsidP="00A92F67">
            <w:pPr>
              <w:jc w:val="right"/>
              <w:rPr>
                <w:rFonts w:cs="Arial"/>
                <w:sz w:val="14"/>
                <w:szCs w:val="14"/>
                <w:lang w:val="en-US"/>
              </w:rPr>
            </w:pPr>
            <w:r w:rsidRPr="00A92F67">
              <w:rPr>
                <w:rFonts w:cs="Arial"/>
                <w:sz w:val="14"/>
                <w:szCs w:val="14"/>
                <w:lang w:val="en-US"/>
              </w:rPr>
              <w:t>196</w:t>
            </w:r>
          </w:p>
        </w:tc>
        <w:tc>
          <w:tcPr>
            <w:tcW w:w="272" w:type="pct"/>
            <w:tcBorders>
              <w:top w:val="nil"/>
              <w:left w:val="nil"/>
              <w:bottom w:val="single" w:sz="4" w:space="0" w:color="auto"/>
              <w:right w:val="single" w:sz="4" w:space="0" w:color="auto"/>
            </w:tcBorders>
            <w:shd w:val="clear" w:color="auto" w:fill="auto"/>
            <w:noWrap/>
            <w:vAlign w:val="center"/>
            <w:hideMark/>
          </w:tcPr>
          <w:p w14:paraId="2C657EF7" w14:textId="7DD35496" w:rsidR="00A92F67" w:rsidRPr="00A92F67" w:rsidRDefault="00A92F67" w:rsidP="00A92F67">
            <w:pPr>
              <w:jc w:val="right"/>
              <w:rPr>
                <w:rFonts w:cs="Arial"/>
                <w:sz w:val="14"/>
                <w:szCs w:val="14"/>
                <w:lang w:val="en-US"/>
              </w:rPr>
            </w:pPr>
            <w:r w:rsidRPr="00A92F67">
              <w:rPr>
                <w:rFonts w:cs="Arial"/>
                <w:sz w:val="14"/>
                <w:szCs w:val="14"/>
                <w:lang w:val="en-US"/>
              </w:rPr>
              <w:t>187</w:t>
            </w:r>
          </w:p>
        </w:tc>
        <w:tc>
          <w:tcPr>
            <w:tcW w:w="272" w:type="pct"/>
            <w:tcBorders>
              <w:top w:val="nil"/>
              <w:left w:val="nil"/>
              <w:bottom w:val="single" w:sz="4" w:space="0" w:color="auto"/>
              <w:right w:val="single" w:sz="4" w:space="0" w:color="auto"/>
            </w:tcBorders>
            <w:shd w:val="clear" w:color="auto" w:fill="auto"/>
            <w:noWrap/>
            <w:vAlign w:val="center"/>
            <w:hideMark/>
          </w:tcPr>
          <w:p w14:paraId="4CC49E2D" w14:textId="2A9B4CBA" w:rsidR="00A92F67" w:rsidRPr="00A92F67" w:rsidRDefault="00A92F67" w:rsidP="00A92F67">
            <w:pPr>
              <w:jc w:val="right"/>
              <w:rPr>
                <w:rFonts w:cs="Arial"/>
                <w:sz w:val="14"/>
                <w:szCs w:val="14"/>
                <w:lang w:val="en-US"/>
              </w:rPr>
            </w:pPr>
            <w:r w:rsidRPr="00A92F67">
              <w:rPr>
                <w:rFonts w:cs="Arial"/>
                <w:sz w:val="14"/>
                <w:szCs w:val="14"/>
                <w:lang w:val="en-US"/>
              </w:rPr>
              <w:t>179</w:t>
            </w:r>
          </w:p>
        </w:tc>
        <w:tc>
          <w:tcPr>
            <w:tcW w:w="293" w:type="pct"/>
            <w:tcBorders>
              <w:top w:val="nil"/>
              <w:left w:val="nil"/>
              <w:bottom w:val="single" w:sz="4" w:space="0" w:color="auto"/>
              <w:right w:val="single" w:sz="4" w:space="0" w:color="auto"/>
            </w:tcBorders>
            <w:shd w:val="clear" w:color="auto" w:fill="auto"/>
            <w:noWrap/>
            <w:vAlign w:val="center"/>
            <w:hideMark/>
          </w:tcPr>
          <w:p w14:paraId="2DF4F306" w14:textId="13DA8101" w:rsidR="00A92F67" w:rsidRPr="00A92F67" w:rsidRDefault="00A92F67" w:rsidP="00A92F67">
            <w:pPr>
              <w:jc w:val="right"/>
              <w:rPr>
                <w:rFonts w:cs="Arial"/>
                <w:sz w:val="14"/>
                <w:szCs w:val="14"/>
                <w:lang w:val="en-US"/>
              </w:rPr>
            </w:pPr>
            <w:r w:rsidRPr="00A92F67">
              <w:rPr>
                <w:rFonts w:cs="Arial"/>
                <w:sz w:val="14"/>
                <w:szCs w:val="14"/>
                <w:lang w:val="en-US"/>
              </w:rPr>
              <w:t>196</w:t>
            </w:r>
          </w:p>
        </w:tc>
        <w:tc>
          <w:tcPr>
            <w:tcW w:w="297" w:type="pct"/>
            <w:tcBorders>
              <w:top w:val="nil"/>
              <w:left w:val="nil"/>
              <w:bottom w:val="single" w:sz="4" w:space="0" w:color="auto"/>
              <w:right w:val="single" w:sz="4" w:space="0" w:color="auto"/>
            </w:tcBorders>
            <w:shd w:val="clear" w:color="auto" w:fill="auto"/>
            <w:noWrap/>
            <w:vAlign w:val="center"/>
            <w:hideMark/>
          </w:tcPr>
          <w:p w14:paraId="291BFC61"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31ADEEDB" w14:textId="0408F6EB" w:rsidR="00A92F67" w:rsidRPr="00A92F67" w:rsidRDefault="00A92F67" w:rsidP="00A92F67">
            <w:pPr>
              <w:jc w:val="right"/>
              <w:rPr>
                <w:rFonts w:cs="Arial"/>
                <w:sz w:val="14"/>
                <w:szCs w:val="14"/>
                <w:lang w:val="en-US"/>
              </w:rPr>
            </w:pPr>
            <w:r w:rsidRPr="00A92F67">
              <w:rPr>
                <w:rFonts w:cs="Arial"/>
                <w:sz w:val="14"/>
                <w:szCs w:val="14"/>
                <w:lang w:val="en-US"/>
              </w:rPr>
              <w:t>187</w:t>
            </w:r>
          </w:p>
        </w:tc>
        <w:tc>
          <w:tcPr>
            <w:tcW w:w="297" w:type="pct"/>
            <w:tcBorders>
              <w:top w:val="nil"/>
              <w:left w:val="nil"/>
              <w:bottom w:val="single" w:sz="4" w:space="0" w:color="auto"/>
              <w:right w:val="single" w:sz="4" w:space="0" w:color="auto"/>
            </w:tcBorders>
            <w:shd w:val="clear" w:color="auto" w:fill="auto"/>
            <w:noWrap/>
            <w:vAlign w:val="center"/>
            <w:hideMark/>
          </w:tcPr>
          <w:p w14:paraId="78B10453"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39FFC9E8"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24F19689" w14:textId="7A0E7664" w:rsidR="00A92F67" w:rsidRPr="00A92F67" w:rsidRDefault="00A92F67" w:rsidP="00A92F67">
            <w:pPr>
              <w:jc w:val="right"/>
              <w:rPr>
                <w:rFonts w:cs="Arial"/>
                <w:sz w:val="14"/>
                <w:szCs w:val="14"/>
                <w:lang w:val="en-US"/>
              </w:rPr>
            </w:pPr>
            <w:r w:rsidRPr="00A92F67">
              <w:rPr>
                <w:rFonts w:cs="Arial"/>
                <w:sz w:val="14"/>
                <w:szCs w:val="14"/>
                <w:lang w:val="en-US"/>
              </w:rPr>
              <w:t>179</w:t>
            </w:r>
          </w:p>
        </w:tc>
        <w:tc>
          <w:tcPr>
            <w:tcW w:w="297" w:type="pct"/>
            <w:tcBorders>
              <w:top w:val="nil"/>
              <w:left w:val="nil"/>
              <w:bottom w:val="single" w:sz="4" w:space="0" w:color="auto"/>
              <w:right w:val="single" w:sz="4" w:space="0" w:color="auto"/>
            </w:tcBorders>
            <w:shd w:val="clear" w:color="auto" w:fill="auto"/>
            <w:noWrap/>
            <w:vAlign w:val="center"/>
            <w:hideMark/>
          </w:tcPr>
          <w:p w14:paraId="6328C3A9"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024D1A4C"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12CE0125"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040E9E05"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3FD0D46C"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49720C53"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PLOSTINA</w:t>
            </w:r>
          </w:p>
        </w:tc>
        <w:tc>
          <w:tcPr>
            <w:tcW w:w="272" w:type="pct"/>
            <w:tcBorders>
              <w:top w:val="nil"/>
              <w:left w:val="nil"/>
              <w:bottom w:val="single" w:sz="4" w:space="0" w:color="auto"/>
              <w:right w:val="single" w:sz="4" w:space="0" w:color="auto"/>
            </w:tcBorders>
            <w:shd w:val="clear" w:color="auto" w:fill="auto"/>
            <w:noWrap/>
            <w:vAlign w:val="center"/>
            <w:hideMark/>
          </w:tcPr>
          <w:p w14:paraId="374FA4DE" w14:textId="2639ED59" w:rsidR="00A92F67" w:rsidRPr="00A92F67" w:rsidRDefault="00A92F67" w:rsidP="00A92F67">
            <w:pPr>
              <w:jc w:val="right"/>
              <w:rPr>
                <w:rFonts w:cs="Arial"/>
                <w:sz w:val="14"/>
                <w:szCs w:val="14"/>
                <w:lang w:val="en-US"/>
              </w:rPr>
            </w:pPr>
            <w:r w:rsidRPr="00A92F67">
              <w:rPr>
                <w:rFonts w:cs="Arial"/>
                <w:sz w:val="14"/>
                <w:szCs w:val="14"/>
                <w:lang w:val="en-US"/>
              </w:rPr>
              <w:t>967</w:t>
            </w:r>
          </w:p>
        </w:tc>
        <w:tc>
          <w:tcPr>
            <w:tcW w:w="272" w:type="pct"/>
            <w:tcBorders>
              <w:top w:val="nil"/>
              <w:left w:val="nil"/>
              <w:bottom w:val="single" w:sz="4" w:space="0" w:color="auto"/>
              <w:right w:val="single" w:sz="4" w:space="0" w:color="auto"/>
            </w:tcBorders>
            <w:shd w:val="clear" w:color="auto" w:fill="auto"/>
            <w:noWrap/>
            <w:vAlign w:val="center"/>
            <w:hideMark/>
          </w:tcPr>
          <w:p w14:paraId="0574B4E4" w14:textId="5FD20B26" w:rsidR="00A92F67" w:rsidRPr="00A92F67" w:rsidRDefault="00A92F67" w:rsidP="00A92F67">
            <w:pPr>
              <w:jc w:val="right"/>
              <w:rPr>
                <w:rFonts w:cs="Arial"/>
                <w:sz w:val="14"/>
                <w:szCs w:val="14"/>
                <w:lang w:val="en-US"/>
              </w:rPr>
            </w:pPr>
            <w:r w:rsidRPr="00A92F67">
              <w:rPr>
                <w:rFonts w:cs="Arial"/>
                <w:sz w:val="14"/>
                <w:szCs w:val="14"/>
                <w:lang w:val="en-US"/>
              </w:rPr>
              <w:t>925</w:t>
            </w:r>
          </w:p>
        </w:tc>
        <w:tc>
          <w:tcPr>
            <w:tcW w:w="272" w:type="pct"/>
            <w:tcBorders>
              <w:top w:val="nil"/>
              <w:left w:val="nil"/>
              <w:bottom w:val="single" w:sz="4" w:space="0" w:color="auto"/>
              <w:right w:val="single" w:sz="4" w:space="0" w:color="auto"/>
            </w:tcBorders>
            <w:shd w:val="clear" w:color="auto" w:fill="auto"/>
            <w:noWrap/>
            <w:vAlign w:val="center"/>
            <w:hideMark/>
          </w:tcPr>
          <w:p w14:paraId="694C32F1" w14:textId="15D0FA36" w:rsidR="00A92F67" w:rsidRPr="00A92F67" w:rsidRDefault="00A92F67" w:rsidP="00A92F67">
            <w:pPr>
              <w:jc w:val="right"/>
              <w:rPr>
                <w:rFonts w:cs="Arial"/>
                <w:sz w:val="14"/>
                <w:szCs w:val="14"/>
                <w:lang w:val="en-US"/>
              </w:rPr>
            </w:pPr>
            <w:r w:rsidRPr="00A92F67">
              <w:rPr>
                <w:rFonts w:cs="Arial"/>
                <w:sz w:val="14"/>
                <w:szCs w:val="14"/>
                <w:lang w:val="en-US"/>
              </w:rPr>
              <w:t>885</w:t>
            </w:r>
          </w:p>
        </w:tc>
        <w:tc>
          <w:tcPr>
            <w:tcW w:w="293" w:type="pct"/>
            <w:tcBorders>
              <w:top w:val="nil"/>
              <w:left w:val="nil"/>
              <w:bottom w:val="single" w:sz="4" w:space="0" w:color="auto"/>
              <w:right w:val="single" w:sz="4" w:space="0" w:color="auto"/>
            </w:tcBorders>
            <w:shd w:val="clear" w:color="auto" w:fill="auto"/>
            <w:noWrap/>
            <w:vAlign w:val="center"/>
            <w:hideMark/>
          </w:tcPr>
          <w:p w14:paraId="2B4B3685" w14:textId="623C0A15" w:rsidR="00A92F67" w:rsidRPr="00A92F67" w:rsidRDefault="00A92F67" w:rsidP="00A92F67">
            <w:pPr>
              <w:jc w:val="right"/>
              <w:rPr>
                <w:rFonts w:cs="Arial"/>
                <w:sz w:val="14"/>
                <w:szCs w:val="14"/>
                <w:lang w:val="en-US"/>
              </w:rPr>
            </w:pPr>
            <w:r w:rsidRPr="00A92F67">
              <w:rPr>
                <w:rFonts w:cs="Arial"/>
                <w:sz w:val="14"/>
                <w:szCs w:val="14"/>
                <w:lang w:val="en-US"/>
              </w:rPr>
              <w:t>967</w:t>
            </w:r>
          </w:p>
        </w:tc>
        <w:tc>
          <w:tcPr>
            <w:tcW w:w="297" w:type="pct"/>
            <w:tcBorders>
              <w:top w:val="nil"/>
              <w:left w:val="nil"/>
              <w:bottom w:val="single" w:sz="4" w:space="0" w:color="auto"/>
              <w:right w:val="single" w:sz="4" w:space="0" w:color="auto"/>
            </w:tcBorders>
            <w:shd w:val="clear" w:color="auto" w:fill="auto"/>
            <w:noWrap/>
            <w:vAlign w:val="center"/>
            <w:hideMark/>
          </w:tcPr>
          <w:p w14:paraId="7F776687"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22A53D8F" w14:textId="183E2FD0" w:rsidR="00A92F67" w:rsidRPr="00A92F67" w:rsidRDefault="00A92F67" w:rsidP="00A92F67">
            <w:pPr>
              <w:jc w:val="right"/>
              <w:rPr>
                <w:rFonts w:cs="Arial"/>
                <w:sz w:val="14"/>
                <w:szCs w:val="14"/>
                <w:lang w:val="en-US"/>
              </w:rPr>
            </w:pPr>
            <w:r w:rsidRPr="00A92F67">
              <w:rPr>
                <w:rFonts w:cs="Arial"/>
                <w:sz w:val="14"/>
                <w:szCs w:val="14"/>
                <w:lang w:val="en-US"/>
              </w:rPr>
              <w:t>925</w:t>
            </w:r>
          </w:p>
        </w:tc>
        <w:tc>
          <w:tcPr>
            <w:tcW w:w="297" w:type="pct"/>
            <w:tcBorders>
              <w:top w:val="nil"/>
              <w:left w:val="nil"/>
              <w:bottom w:val="single" w:sz="4" w:space="0" w:color="auto"/>
              <w:right w:val="single" w:sz="4" w:space="0" w:color="auto"/>
            </w:tcBorders>
            <w:shd w:val="clear" w:color="auto" w:fill="auto"/>
            <w:noWrap/>
            <w:vAlign w:val="center"/>
            <w:hideMark/>
          </w:tcPr>
          <w:p w14:paraId="38375BCF"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3EC9EB44"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63536C16" w14:textId="356D95E0" w:rsidR="00A92F67" w:rsidRPr="00A92F67" w:rsidRDefault="00A92F67" w:rsidP="00A92F67">
            <w:pPr>
              <w:jc w:val="right"/>
              <w:rPr>
                <w:rFonts w:cs="Arial"/>
                <w:sz w:val="14"/>
                <w:szCs w:val="14"/>
                <w:lang w:val="en-US"/>
              </w:rPr>
            </w:pPr>
            <w:r w:rsidRPr="00A92F67">
              <w:rPr>
                <w:rFonts w:cs="Arial"/>
                <w:sz w:val="14"/>
                <w:szCs w:val="14"/>
                <w:lang w:val="en-US"/>
              </w:rPr>
              <w:t>885</w:t>
            </w:r>
          </w:p>
        </w:tc>
        <w:tc>
          <w:tcPr>
            <w:tcW w:w="297" w:type="pct"/>
            <w:tcBorders>
              <w:top w:val="nil"/>
              <w:left w:val="nil"/>
              <w:bottom w:val="single" w:sz="4" w:space="0" w:color="auto"/>
              <w:right w:val="single" w:sz="4" w:space="0" w:color="auto"/>
            </w:tcBorders>
            <w:shd w:val="clear" w:color="auto" w:fill="auto"/>
            <w:noWrap/>
            <w:vAlign w:val="center"/>
            <w:hideMark/>
          </w:tcPr>
          <w:p w14:paraId="126686C6"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6B49C066"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62F68A35"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272100BA"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3825B883"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1A24445F"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ROSIUTA</w:t>
            </w:r>
          </w:p>
        </w:tc>
        <w:tc>
          <w:tcPr>
            <w:tcW w:w="272" w:type="pct"/>
            <w:tcBorders>
              <w:top w:val="nil"/>
              <w:left w:val="nil"/>
              <w:bottom w:val="single" w:sz="4" w:space="0" w:color="auto"/>
              <w:right w:val="single" w:sz="4" w:space="0" w:color="auto"/>
            </w:tcBorders>
            <w:shd w:val="clear" w:color="auto" w:fill="auto"/>
            <w:noWrap/>
            <w:vAlign w:val="center"/>
            <w:hideMark/>
          </w:tcPr>
          <w:p w14:paraId="7C5FAEA0" w14:textId="206C8D3A" w:rsidR="00A92F67" w:rsidRPr="00A92F67" w:rsidRDefault="00A92F67" w:rsidP="00A92F67">
            <w:pPr>
              <w:jc w:val="right"/>
              <w:rPr>
                <w:rFonts w:cs="Arial"/>
                <w:sz w:val="14"/>
                <w:szCs w:val="14"/>
                <w:lang w:val="en-US"/>
              </w:rPr>
            </w:pPr>
            <w:r w:rsidRPr="00A92F67">
              <w:rPr>
                <w:rFonts w:cs="Arial"/>
                <w:sz w:val="14"/>
                <w:szCs w:val="14"/>
                <w:lang w:val="en-US"/>
              </w:rPr>
              <w:t>585</w:t>
            </w:r>
          </w:p>
        </w:tc>
        <w:tc>
          <w:tcPr>
            <w:tcW w:w="272" w:type="pct"/>
            <w:tcBorders>
              <w:top w:val="nil"/>
              <w:left w:val="nil"/>
              <w:bottom w:val="single" w:sz="4" w:space="0" w:color="auto"/>
              <w:right w:val="single" w:sz="4" w:space="0" w:color="auto"/>
            </w:tcBorders>
            <w:shd w:val="clear" w:color="auto" w:fill="auto"/>
            <w:noWrap/>
            <w:vAlign w:val="center"/>
            <w:hideMark/>
          </w:tcPr>
          <w:p w14:paraId="7DBB2037" w14:textId="0CD608EF" w:rsidR="00A92F67" w:rsidRPr="00A92F67" w:rsidRDefault="00A92F67" w:rsidP="00A92F67">
            <w:pPr>
              <w:jc w:val="right"/>
              <w:rPr>
                <w:rFonts w:cs="Arial"/>
                <w:sz w:val="14"/>
                <w:szCs w:val="14"/>
                <w:lang w:val="en-US"/>
              </w:rPr>
            </w:pPr>
            <w:r w:rsidRPr="00A92F67">
              <w:rPr>
                <w:rFonts w:cs="Arial"/>
                <w:sz w:val="14"/>
                <w:szCs w:val="14"/>
                <w:lang w:val="en-US"/>
              </w:rPr>
              <w:t>560</w:t>
            </w:r>
          </w:p>
        </w:tc>
        <w:tc>
          <w:tcPr>
            <w:tcW w:w="272" w:type="pct"/>
            <w:tcBorders>
              <w:top w:val="nil"/>
              <w:left w:val="nil"/>
              <w:bottom w:val="single" w:sz="4" w:space="0" w:color="auto"/>
              <w:right w:val="single" w:sz="4" w:space="0" w:color="auto"/>
            </w:tcBorders>
            <w:shd w:val="clear" w:color="auto" w:fill="auto"/>
            <w:noWrap/>
            <w:vAlign w:val="center"/>
            <w:hideMark/>
          </w:tcPr>
          <w:p w14:paraId="0ECFD3FF" w14:textId="45324979" w:rsidR="00A92F67" w:rsidRPr="00A92F67" w:rsidRDefault="00A92F67" w:rsidP="00A92F67">
            <w:pPr>
              <w:jc w:val="right"/>
              <w:rPr>
                <w:rFonts w:cs="Arial"/>
                <w:sz w:val="14"/>
                <w:szCs w:val="14"/>
                <w:lang w:val="en-US"/>
              </w:rPr>
            </w:pPr>
            <w:r w:rsidRPr="00A92F67">
              <w:rPr>
                <w:rFonts w:cs="Arial"/>
                <w:sz w:val="14"/>
                <w:szCs w:val="14"/>
                <w:lang w:val="en-US"/>
              </w:rPr>
              <w:t>536</w:t>
            </w:r>
          </w:p>
        </w:tc>
        <w:tc>
          <w:tcPr>
            <w:tcW w:w="293" w:type="pct"/>
            <w:tcBorders>
              <w:top w:val="nil"/>
              <w:left w:val="nil"/>
              <w:bottom w:val="single" w:sz="4" w:space="0" w:color="auto"/>
              <w:right w:val="single" w:sz="4" w:space="0" w:color="auto"/>
            </w:tcBorders>
            <w:shd w:val="clear" w:color="auto" w:fill="auto"/>
            <w:noWrap/>
            <w:vAlign w:val="center"/>
            <w:hideMark/>
          </w:tcPr>
          <w:p w14:paraId="56049469" w14:textId="7A82FEE9"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08BE5185"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0.00%</w:t>
            </w:r>
          </w:p>
        </w:tc>
        <w:tc>
          <w:tcPr>
            <w:tcW w:w="314" w:type="pct"/>
            <w:tcBorders>
              <w:top w:val="nil"/>
              <w:left w:val="nil"/>
              <w:bottom w:val="single" w:sz="4" w:space="0" w:color="auto"/>
              <w:right w:val="single" w:sz="4" w:space="0" w:color="auto"/>
            </w:tcBorders>
            <w:shd w:val="clear" w:color="auto" w:fill="auto"/>
            <w:noWrap/>
            <w:vAlign w:val="center"/>
            <w:hideMark/>
          </w:tcPr>
          <w:p w14:paraId="084A18D6" w14:textId="11B3D321"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1DA78217"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0.00%</w:t>
            </w:r>
          </w:p>
        </w:tc>
        <w:tc>
          <w:tcPr>
            <w:tcW w:w="357" w:type="pct"/>
            <w:tcBorders>
              <w:top w:val="nil"/>
              <w:left w:val="nil"/>
              <w:bottom w:val="single" w:sz="4" w:space="0" w:color="auto"/>
              <w:right w:val="single" w:sz="4" w:space="0" w:color="auto"/>
            </w:tcBorders>
            <w:shd w:val="clear" w:color="auto" w:fill="auto"/>
            <w:noWrap/>
            <w:vAlign w:val="center"/>
            <w:hideMark/>
          </w:tcPr>
          <w:p w14:paraId="3E36769C"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0.00%</w:t>
            </w:r>
          </w:p>
        </w:tc>
        <w:tc>
          <w:tcPr>
            <w:tcW w:w="355" w:type="pct"/>
            <w:tcBorders>
              <w:top w:val="nil"/>
              <w:left w:val="nil"/>
              <w:bottom w:val="single" w:sz="4" w:space="0" w:color="auto"/>
              <w:right w:val="single" w:sz="4" w:space="0" w:color="auto"/>
            </w:tcBorders>
            <w:shd w:val="clear" w:color="auto" w:fill="auto"/>
            <w:noWrap/>
            <w:vAlign w:val="center"/>
            <w:hideMark/>
          </w:tcPr>
          <w:p w14:paraId="4A7118BC" w14:textId="6192FA2E" w:rsidR="00A92F67" w:rsidRPr="00A92F67" w:rsidRDefault="00A92F67" w:rsidP="00A92F67">
            <w:pPr>
              <w:jc w:val="right"/>
              <w:rPr>
                <w:rFonts w:cs="Arial"/>
                <w:sz w:val="14"/>
                <w:szCs w:val="14"/>
                <w:lang w:val="en-US"/>
              </w:rPr>
            </w:pPr>
            <w:r w:rsidRPr="00A92F67">
              <w:rPr>
                <w:rFonts w:cs="Arial"/>
                <w:sz w:val="14"/>
                <w:szCs w:val="14"/>
                <w:lang w:val="en-US"/>
              </w:rPr>
              <w:t>536</w:t>
            </w:r>
          </w:p>
        </w:tc>
        <w:tc>
          <w:tcPr>
            <w:tcW w:w="297" w:type="pct"/>
            <w:tcBorders>
              <w:top w:val="nil"/>
              <w:left w:val="nil"/>
              <w:bottom w:val="single" w:sz="4" w:space="0" w:color="auto"/>
              <w:right w:val="single" w:sz="4" w:space="0" w:color="auto"/>
            </w:tcBorders>
            <w:shd w:val="clear" w:color="auto" w:fill="auto"/>
            <w:noWrap/>
            <w:vAlign w:val="center"/>
            <w:hideMark/>
          </w:tcPr>
          <w:p w14:paraId="6FCECADF"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r>
      <w:tr w:rsidR="00A92F67" w:rsidRPr="00A92F67" w14:paraId="6BD2399B"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0766FEC5"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15488CD5"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1B4F82E0"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545C8764"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RAPA</w:t>
            </w:r>
          </w:p>
        </w:tc>
        <w:tc>
          <w:tcPr>
            <w:tcW w:w="272" w:type="pct"/>
            <w:tcBorders>
              <w:top w:val="nil"/>
              <w:left w:val="nil"/>
              <w:bottom w:val="single" w:sz="4" w:space="0" w:color="auto"/>
              <w:right w:val="single" w:sz="4" w:space="0" w:color="auto"/>
            </w:tcBorders>
            <w:shd w:val="clear" w:color="auto" w:fill="auto"/>
            <w:noWrap/>
            <w:vAlign w:val="center"/>
            <w:hideMark/>
          </w:tcPr>
          <w:p w14:paraId="7CC2F41F" w14:textId="24697F97" w:rsidR="00A92F67" w:rsidRPr="00A92F67" w:rsidRDefault="00A92F67" w:rsidP="00A92F67">
            <w:pPr>
              <w:jc w:val="right"/>
              <w:rPr>
                <w:rFonts w:cs="Arial"/>
                <w:sz w:val="14"/>
                <w:szCs w:val="14"/>
                <w:lang w:val="en-US"/>
              </w:rPr>
            </w:pPr>
            <w:r w:rsidRPr="00A92F67">
              <w:rPr>
                <w:rFonts w:cs="Arial"/>
                <w:sz w:val="14"/>
                <w:szCs w:val="14"/>
                <w:lang w:val="en-US"/>
              </w:rPr>
              <w:t>322</w:t>
            </w:r>
          </w:p>
        </w:tc>
        <w:tc>
          <w:tcPr>
            <w:tcW w:w="272" w:type="pct"/>
            <w:tcBorders>
              <w:top w:val="nil"/>
              <w:left w:val="nil"/>
              <w:bottom w:val="single" w:sz="4" w:space="0" w:color="auto"/>
              <w:right w:val="single" w:sz="4" w:space="0" w:color="auto"/>
            </w:tcBorders>
            <w:shd w:val="clear" w:color="auto" w:fill="auto"/>
            <w:noWrap/>
            <w:vAlign w:val="center"/>
            <w:hideMark/>
          </w:tcPr>
          <w:p w14:paraId="5E1C3F92" w14:textId="02BBEDEA" w:rsidR="00A92F67" w:rsidRPr="00A92F67" w:rsidRDefault="00A92F67" w:rsidP="00A92F67">
            <w:pPr>
              <w:jc w:val="right"/>
              <w:rPr>
                <w:rFonts w:cs="Arial"/>
                <w:sz w:val="14"/>
                <w:szCs w:val="14"/>
                <w:lang w:val="en-US"/>
              </w:rPr>
            </w:pPr>
            <w:r w:rsidRPr="00A92F67">
              <w:rPr>
                <w:rFonts w:cs="Arial"/>
                <w:sz w:val="14"/>
                <w:szCs w:val="14"/>
                <w:lang w:val="en-US"/>
              </w:rPr>
              <w:t>308</w:t>
            </w:r>
          </w:p>
        </w:tc>
        <w:tc>
          <w:tcPr>
            <w:tcW w:w="272" w:type="pct"/>
            <w:tcBorders>
              <w:top w:val="nil"/>
              <w:left w:val="nil"/>
              <w:bottom w:val="single" w:sz="4" w:space="0" w:color="auto"/>
              <w:right w:val="single" w:sz="4" w:space="0" w:color="auto"/>
            </w:tcBorders>
            <w:shd w:val="clear" w:color="auto" w:fill="auto"/>
            <w:noWrap/>
            <w:vAlign w:val="center"/>
            <w:hideMark/>
          </w:tcPr>
          <w:p w14:paraId="7CBFBD0B" w14:textId="765ADD30" w:rsidR="00A92F67" w:rsidRPr="00A92F67" w:rsidRDefault="00A92F67" w:rsidP="00A92F67">
            <w:pPr>
              <w:jc w:val="right"/>
              <w:rPr>
                <w:rFonts w:cs="Arial"/>
                <w:sz w:val="14"/>
                <w:szCs w:val="14"/>
                <w:lang w:val="en-US"/>
              </w:rPr>
            </w:pPr>
            <w:r w:rsidRPr="00A92F67">
              <w:rPr>
                <w:rFonts w:cs="Arial"/>
                <w:sz w:val="14"/>
                <w:szCs w:val="14"/>
                <w:lang w:val="en-US"/>
              </w:rPr>
              <w:t>295</w:t>
            </w:r>
          </w:p>
        </w:tc>
        <w:tc>
          <w:tcPr>
            <w:tcW w:w="293" w:type="pct"/>
            <w:tcBorders>
              <w:top w:val="nil"/>
              <w:left w:val="nil"/>
              <w:bottom w:val="single" w:sz="4" w:space="0" w:color="auto"/>
              <w:right w:val="single" w:sz="4" w:space="0" w:color="auto"/>
            </w:tcBorders>
            <w:shd w:val="clear" w:color="auto" w:fill="auto"/>
            <w:noWrap/>
            <w:vAlign w:val="center"/>
            <w:hideMark/>
          </w:tcPr>
          <w:p w14:paraId="62C45C9C" w14:textId="65F7F7FB" w:rsidR="00A92F67" w:rsidRPr="00A92F67" w:rsidRDefault="00A92F67" w:rsidP="00A92F67">
            <w:pPr>
              <w:jc w:val="right"/>
              <w:rPr>
                <w:rFonts w:cs="Arial"/>
                <w:sz w:val="14"/>
                <w:szCs w:val="14"/>
                <w:lang w:val="en-US"/>
              </w:rPr>
            </w:pPr>
            <w:r w:rsidRPr="00A92F67">
              <w:rPr>
                <w:rFonts w:cs="Arial"/>
                <w:sz w:val="14"/>
                <w:szCs w:val="14"/>
                <w:lang w:val="en-US"/>
              </w:rPr>
              <w:t>106</w:t>
            </w:r>
          </w:p>
        </w:tc>
        <w:tc>
          <w:tcPr>
            <w:tcW w:w="297" w:type="pct"/>
            <w:tcBorders>
              <w:top w:val="nil"/>
              <w:left w:val="nil"/>
              <w:bottom w:val="single" w:sz="4" w:space="0" w:color="auto"/>
              <w:right w:val="single" w:sz="4" w:space="0" w:color="auto"/>
            </w:tcBorders>
            <w:shd w:val="clear" w:color="auto" w:fill="auto"/>
            <w:noWrap/>
            <w:vAlign w:val="center"/>
            <w:hideMark/>
          </w:tcPr>
          <w:p w14:paraId="2221B234"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32.92%</w:t>
            </w:r>
          </w:p>
        </w:tc>
        <w:tc>
          <w:tcPr>
            <w:tcW w:w="314" w:type="pct"/>
            <w:tcBorders>
              <w:top w:val="nil"/>
              <w:left w:val="nil"/>
              <w:bottom w:val="single" w:sz="4" w:space="0" w:color="auto"/>
              <w:right w:val="single" w:sz="4" w:space="0" w:color="auto"/>
            </w:tcBorders>
            <w:shd w:val="clear" w:color="auto" w:fill="auto"/>
            <w:noWrap/>
            <w:vAlign w:val="center"/>
            <w:hideMark/>
          </w:tcPr>
          <w:p w14:paraId="01BE2D17" w14:textId="07F286EE" w:rsidR="00A92F67" w:rsidRPr="00A92F67" w:rsidRDefault="00A92F67" w:rsidP="00A92F67">
            <w:pPr>
              <w:jc w:val="right"/>
              <w:rPr>
                <w:rFonts w:cs="Arial"/>
                <w:sz w:val="14"/>
                <w:szCs w:val="14"/>
                <w:lang w:val="en-US"/>
              </w:rPr>
            </w:pPr>
            <w:r w:rsidRPr="00A92F67">
              <w:rPr>
                <w:rFonts w:cs="Arial"/>
                <w:sz w:val="14"/>
                <w:szCs w:val="14"/>
                <w:lang w:val="en-US"/>
              </w:rPr>
              <w:t>101</w:t>
            </w:r>
          </w:p>
        </w:tc>
        <w:tc>
          <w:tcPr>
            <w:tcW w:w="297" w:type="pct"/>
            <w:tcBorders>
              <w:top w:val="nil"/>
              <w:left w:val="nil"/>
              <w:bottom w:val="single" w:sz="4" w:space="0" w:color="auto"/>
              <w:right w:val="single" w:sz="4" w:space="0" w:color="auto"/>
            </w:tcBorders>
            <w:shd w:val="clear" w:color="auto" w:fill="auto"/>
            <w:noWrap/>
            <w:vAlign w:val="center"/>
            <w:hideMark/>
          </w:tcPr>
          <w:p w14:paraId="77D487AB"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32.92%</w:t>
            </w:r>
          </w:p>
        </w:tc>
        <w:tc>
          <w:tcPr>
            <w:tcW w:w="357" w:type="pct"/>
            <w:tcBorders>
              <w:top w:val="nil"/>
              <w:left w:val="nil"/>
              <w:bottom w:val="single" w:sz="4" w:space="0" w:color="auto"/>
              <w:right w:val="single" w:sz="4" w:space="0" w:color="auto"/>
            </w:tcBorders>
            <w:shd w:val="clear" w:color="auto" w:fill="auto"/>
            <w:noWrap/>
            <w:vAlign w:val="center"/>
            <w:hideMark/>
          </w:tcPr>
          <w:p w14:paraId="2F65B3CB"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32.92%</w:t>
            </w:r>
          </w:p>
        </w:tc>
        <w:tc>
          <w:tcPr>
            <w:tcW w:w="355" w:type="pct"/>
            <w:tcBorders>
              <w:top w:val="nil"/>
              <w:left w:val="nil"/>
              <w:bottom w:val="single" w:sz="4" w:space="0" w:color="auto"/>
              <w:right w:val="single" w:sz="4" w:space="0" w:color="auto"/>
            </w:tcBorders>
            <w:shd w:val="clear" w:color="auto" w:fill="auto"/>
            <w:noWrap/>
            <w:vAlign w:val="center"/>
            <w:hideMark/>
          </w:tcPr>
          <w:p w14:paraId="6BAF4949" w14:textId="4E8D2A80" w:rsidR="00A92F67" w:rsidRPr="00A92F67" w:rsidRDefault="00A92F67" w:rsidP="00A92F67">
            <w:pPr>
              <w:jc w:val="right"/>
              <w:rPr>
                <w:rFonts w:cs="Arial"/>
                <w:sz w:val="14"/>
                <w:szCs w:val="14"/>
                <w:lang w:val="en-US"/>
              </w:rPr>
            </w:pPr>
            <w:r w:rsidRPr="00A92F67">
              <w:rPr>
                <w:rFonts w:cs="Arial"/>
                <w:sz w:val="14"/>
                <w:szCs w:val="14"/>
                <w:lang w:val="en-US"/>
              </w:rPr>
              <w:t>295</w:t>
            </w:r>
          </w:p>
        </w:tc>
        <w:tc>
          <w:tcPr>
            <w:tcW w:w="297" w:type="pct"/>
            <w:tcBorders>
              <w:top w:val="nil"/>
              <w:left w:val="nil"/>
              <w:bottom w:val="single" w:sz="4" w:space="0" w:color="auto"/>
              <w:right w:val="single" w:sz="4" w:space="0" w:color="auto"/>
            </w:tcBorders>
            <w:shd w:val="clear" w:color="auto" w:fill="auto"/>
            <w:noWrap/>
            <w:vAlign w:val="center"/>
            <w:hideMark/>
          </w:tcPr>
          <w:p w14:paraId="3E9B6DDB"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r>
      <w:tr w:rsidR="00A92F67" w:rsidRPr="00A92F67" w14:paraId="76CA7210"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7AF8E159"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38E9FEDB"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03E2E437"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3259BE7D"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LUPOITA</w:t>
            </w:r>
          </w:p>
        </w:tc>
        <w:tc>
          <w:tcPr>
            <w:tcW w:w="272" w:type="pct"/>
            <w:tcBorders>
              <w:top w:val="nil"/>
              <w:left w:val="nil"/>
              <w:bottom w:val="single" w:sz="4" w:space="0" w:color="auto"/>
              <w:right w:val="single" w:sz="4" w:space="0" w:color="auto"/>
            </w:tcBorders>
            <w:shd w:val="clear" w:color="auto" w:fill="auto"/>
            <w:noWrap/>
            <w:vAlign w:val="center"/>
            <w:hideMark/>
          </w:tcPr>
          <w:p w14:paraId="37ED9734" w14:textId="4245CA12" w:rsidR="00A92F67" w:rsidRPr="00A92F67" w:rsidRDefault="00A92F67" w:rsidP="00A92F67">
            <w:pPr>
              <w:jc w:val="right"/>
              <w:rPr>
                <w:rFonts w:cs="Arial"/>
                <w:sz w:val="14"/>
                <w:szCs w:val="14"/>
                <w:lang w:val="en-US"/>
              </w:rPr>
            </w:pPr>
            <w:r w:rsidRPr="00A92F67">
              <w:rPr>
                <w:rFonts w:cs="Arial"/>
                <w:sz w:val="14"/>
                <w:szCs w:val="14"/>
                <w:lang w:val="en-US"/>
              </w:rPr>
              <w:t>56</w:t>
            </w:r>
          </w:p>
        </w:tc>
        <w:tc>
          <w:tcPr>
            <w:tcW w:w="272" w:type="pct"/>
            <w:tcBorders>
              <w:top w:val="nil"/>
              <w:left w:val="nil"/>
              <w:bottom w:val="single" w:sz="4" w:space="0" w:color="auto"/>
              <w:right w:val="single" w:sz="4" w:space="0" w:color="auto"/>
            </w:tcBorders>
            <w:shd w:val="clear" w:color="auto" w:fill="auto"/>
            <w:noWrap/>
            <w:vAlign w:val="center"/>
            <w:hideMark/>
          </w:tcPr>
          <w:p w14:paraId="30CE7EE8" w14:textId="60F66079" w:rsidR="00A92F67" w:rsidRPr="00A92F67" w:rsidRDefault="00A92F67" w:rsidP="00A92F67">
            <w:pPr>
              <w:jc w:val="right"/>
              <w:rPr>
                <w:rFonts w:cs="Arial"/>
                <w:sz w:val="14"/>
                <w:szCs w:val="14"/>
                <w:lang w:val="en-US"/>
              </w:rPr>
            </w:pPr>
            <w:r w:rsidRPr="00A92F67">
              <w:rPr>
                <w:rFonts w:cs="Arial"/>
                <w:sz w:val="14"/>
                <w:szCs w:val="14"/>
                <w:lang w:val="en-US"/>
              </w:rPr>
              <w:t>54</w:t>
            </w:r>
          </w:p>
        </w:tc>
        <w:tc>
          <w:tcPr>
            <w:tcW w:w="272" w:type="pct"/>
            <w:tcBorders>
              <w:top w:val="nil"/>
              <w:left w:val="nil"/>
              <w:bottom w:val="single" w:sz="4" w:space="0" w:color="auto"/>
              <w:right w:val="single" w:sz="4" w:space="0" w:color="auto"/>
            </w:tcBorders>
            <w:shd w:val="clear" w:color="auto" w:fill="auto"/>
            <w:noWrap/>
            <w:vAlign w:val="center"/>
            <w:hideMark/>
          </w:tcPr>
          <w:p w14:paraId="7CE75C06" w14:textId="37121B3B" w:rsidR="00A92F67" w:rsidRPr="00A92F67" w:rsidRDefault="00A92F67" w:rsidP="00A92F67">
            <w:pPr>
              <w:jc w:val="right"/>
              <w:rPr>
                <w:rFonts w:cs="Arial"/>
                <w:sz w:val="14"/>
                <w:szCs w:val="14"/>
                <w:lang w:val="en-US"/>
              </w:rPr>
            </w:pPr>
            <w:r w:rsidRPr="00A92F67">
              <w:rPr>
                <w:rFonts w:cs="Arial"/>
                <w:sz w:val="14"/>
                <w:szCs w:val="14"/>
                <w:lang w:val="en-US"/>
              </w:rPr>
              <w:t>51</w:t>
            </w:r>
          </w:p>
        </w:tc>
        <w:tc>
          <w:tcPr>
            <w:tcW w:w="293" w:type="pct"/>
            <w:tcBorders>
              <w:top w:val="nil"/>
              <w:left w:val="nil"/>
              <w:bottom w:val="single" w:sz="4" w:space="0" w:color="auto"/>
              <w:right w:val="single" w:sz="4" w:space="0" w:color="auto"/>
            </w:tcBorders>
            <w:shd w:val="clear" w:color="auto" w:fill="auto"/>
            <w:noWrap/>
            <w:vAlign w:val="center"/>
            <w:hideMark/>
          </w:tcPr>
          <w:p w14:paraId="52C258E6" w14:textId="79F22E69" w:rsidR="00A92F67" w:rsidRPr="00A92F67" w:rsidRDefault="00A92F67" w:rsidP="00A92F67">
            <w:pPr>
              <w:jc w:val="right"/>
              <w:rPr>
                <w:rFonts w:cs="Arial"/>
                <w:sz w:val="14"/>
                <w:szCs w:val="14"/>
                <w:lang w:val="en-US"/>
              </w:rPr>
            </w:pPr>
            <w:r w:rsidRPr="00A92F67">
              <w:rPr>
                <w:rFonts w:cs="Arial"/>
                <w:sz w:val="14"/>
                <w:szCs w:val="14"/>
                <w:lang w:val="en-US"/>
              </w:rPr>
              <w:t>56</w:t>
            </w:r>
          </w:p>
        </w:tc>
        <w:tc>
          <w:tcPr>
            <w:tcW w:w="297" w:type="pct"/>
            <w:tcBorders>
              <w:top w:val="nil"/>
              <w:left w:val="nil"/>
              <w:bottom w:val="single" w:sz="4" w:space="0" w:color="auto"/>
              <w:right w:val="single" w:sz="4" w:space="0" w:color="auto"/>
            </w:tcBorders>
            <w:shd w:val="clear" w:color="auto" w:fill="auto"/>
            <w:noWrap/>
            <w:vAlign w:val="center"/>
            <w:hideMark/>
          </w:tcPr>
          <w:p w14:paraId="04D9602D"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224B520D" w14:textId="67C9847B" w:rsidR="00A92F67" w:rsidRPr="00A92F67" w:rsidRDefault="00A92F67" w:rsidP="00A92F67">
            <w:pPr>
              <w:jc w:val="right"/>
              <w:rPr>
                <w:rFonts w:cs="Arial"/>
                <w:sz w:val="14"/>
                <w:szCs w:val="14"/>
                <w:lang w:val="en-US"/>
              </w:rPr>
            </w:pPr>
            <w:r w:rsidRPr="00A92F67">
              <w:rPr>
                <w:rFonts w:cs="Arial"/>
                <w:sz w:val="14"/>
                <w:szCs w:val="14"/>
                <w:lang w:val="en-US"/>
              </w:rPr>
              <w:t>54</w:t>
            </w:r>
          </w:p>
        </w:tc>
        <w:tc>
          <w:tcPr>
            <w:tcW w:w="297" w:type="pct"/>
            <w:tcBorders>
              <w:top w:val="nil"/>
              <w:left w:val="nil"/>
              <w:bottom w:val="single" w:sz="4" w:space="0" w:color="auto"/>
              <w:right w:val="single" w:sz="4" w:space="0" w:color="auto"/>
            </w:tcBorders>
            <w:shd w:val="clear" w:color="auto" w:fill="auto"/>
            <w:noWrap/>
            <w:vAlign w:val="center"/>
            <w:hideMark/>
          </w:tcPr>
          <w:p w14:paraId="3E977CF0"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54A0D036"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38609D55" w14:textId="5A61DC43" w:rsidR="00A92F67" w:rsidRPr="00A92F67" w:rsidRDefault="00A92F67" w:rsidP="00A92F67">
            <w:pPr>
              <w:jc w:val="right"/>
              <w:rPr>
                <w:rFonts w:cs="Arial"/>
                <w:sz w:val="14"/>
                <w:szCs w:val="14"/>
                <w:lang w:val="en-US"/>
              </w:rPr>
            </w:pPr>
            <w:r w:rsidRPr="00A92F67">
              <w:rPr>
                <w:rFonts w:cs="Arial"/>
                <w:sz w:val="14"/>
                <w:szCs w:val="14"/>
                <w:lang w:val="en-US"/>
              </w:rPr>
              <w:t>51</w:t>
            </w:r>
          </w:p>
        </w:tc>
        <w:tc>
          <w:tcPr>
            <w:tcW w:w="297" w:type="pct"/>
            <w:tcBorders>
              <w:top w:val="nil"/>
              <w:left w:val="nil"/>
              <w:bottom w:val="single" w:sz="4" w:space="0" w:color="auto"/>
              <w:right w:val="single" w:sz="4" w:space="0" w:color="auto"/>
            </w:tcBorders>
            <w:shd w:val="clear" w:color="auto" w:fill="auto"/>
            <w:noWrap/>
            <w:vAlign w:val="center"/>
            <w:hideMark/>
          </w:tcPr>
          <w:p w14:paraId="6D808710"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r>
      <w:tr w:rsidR="00A92F67" w:rsidRPr="00A92F67" w14:paraId="6FC8EA11"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4F86B664"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7E0FE76D" w14:textId="77777777" w:rsidR="00A92F67" w:rsidRPr="00A92F67" w:rsidRDefault="00A92F67" w:rsidP="00A92F67">
            <w:pPr>
              <w:rPr>
                <w:rFonts w:cs="Arial"/>
                <w:b/>
                <w:bCs/>
                <w:sz w:val="14"/>
                <w:szCs w:val="14"/>
                <w:lang w:val="en-US"/>
              </w:rPr>
            </w:pPr>
          </w:p>
        </w:tc>
        <w:tc>
          <w:tcPr>
            <w:tcW w:w="1212" w:type="pct"/>
            <w:gridSpan w:val="2"/>
            <w:tcBorders>
              <w:top w:val="single" w:sz="4" w:space="0" w:color="auto"/>
              <w:left w:val="nil"/>
              <w:bottom w:val="single" w:sz="4" w:space="0" w:color="auto"/>
              <w:right w:val="single" w:sz="4" w:space="0" w:color="auto"/>
            </w:tcBorders>
            <w:shd w:val="clear" w:color="auto" w:fill="auto"/>
            <w:vAlign w:val="center"/>
            <w:hideMark/>
          </w:tcPr>
          <w:p w14:paraId="432E3D47" w14:textId="77777777" w:rsidR="00A92F67" w:rsidRPr="00A92F67" w:rsidRDefault="00A92F67" w:rsidP="00A92F67">
            <w:pPr>
              <w:rPr>
                <w:rFonts w:cs="Arial"/>
                <w:b/>
                <w:bCs/>
                <w:sz w:val="14"/>
                <w:szCs w:val="14"/>
                <w:lang w:val="en-US"/>
              </w:rPr>
            </w:pPr>
            <w:r w:rsidRPr="00A92F67">
              <w:rPr>
                <w:rFonts w:cs="Arial"/>
                <w:b/>
                <w:bCs/>
                <w:sz w:val="14"/>
                <w:szCs w:val="14"/>
                <w:lang w:val="en-US"/>
              </w:rPr>
              <w:t>TOTAL</w:t>
            </w:r>
          </w:p>
        </w:tc>
        <w:tc>
          <w:tcPr>
            <w:tcW w:w="272" w:type="pct"/>
            <w:tcBorders>
              <w:top w:val="nil"/>
              <w:left w:val="nil"/>
              <w:bottom w:val="single" w:sz="4" w:space="0" w:color="auto"/>
              <w:right w:val="single" w:sz="4" w:space="0" w:color="auto"/>
            </w:tcBorders>
            <w:shd w:val="clear" w:color="auto" w:fill="auto"/>
            <w:noWrap/>
            <w:vAlign w:val="center"/>
            <w:hideMark/>
          </w:tcPr>
          <w:p w14:paraId="5FF1B039"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 xml:space="preserve">   17,812 </w:t>
            </w:r>
          </w:p>
        </w:tc>
        <w:tc>
          <w:tcPr>
            <w:tcW w:w="272" w:type="pct"/>
            <w:tcBorders>
              <w:top w:val="nil"/>
              <w:left w:val="nil"/>
              <w:bottom w:val="single" w:sz="4" w:space="0" w:color="auto"/>
              <w:right w:val="single" w:sz="4" w:space="0" w:color="auto"/>
            </w:tcBorders>
            <w:shd w:val="clear" w:color="auto" w:fill="auto"/>
            <w:noWrap/>
            <w:vAlign w:val="center"/>
            <w:hideMark/>
          </w:tcPr>
          <w:p w14:paraId="560255F8" w14:textId="3EB81A4B" w:rsidR="00A92F67" w:rsidRPr="00A92F67" w:rsidRDefault="00A92F67" w:rsidP="00A92F67">
            <w:pPr>
              <w:jc w:val="right"/>
              <w:rPr>
                <w:rFonts w:cs="Arial"/>
                <w:b/>
                <w:bCs/>
                <w:sz w:val="14"/>
                <w:szCs w:val="14"/>
                <w:lang w:val="en-US"/>
              </w:rPr>
            </w:pPr>
            <w:r w:rsidRPr="00A92F67">
              <w:rPr>
                <w:rFonts w:cs="Arial"/>
                <w:b/>
                <w:bCs/>
                <w:sz w:val="14"/>
                <w:szCs w:val="14"/>
                <w:lang w:val="en-US"/>
              </w:rPr>
              <w:t>17,035</w:t>
            </w:r>
          </w:p>
        </w:tc>
        <w:tc>
          <w:tcPr>
            <w:tcW w:w="272" w:type="pct"/>
            <w:tcBorders>
              <w:top w:val="nil"/>
              <w:left w:val="nil"/>
              <w:bottom w:val="single" w:sz="4" w:space="0" w:color="auto"/>
              <w:right w:val="single" w:sz="4" w:space="0" w:color="auto"/>
            </w:tcBorders>
            <w:shd w:val="clear" w:color="auto" w:fill="auto"/>
            <w:noWrap/>
            <w:vAlign w:val="center"/>
            <w:hideMark/>
          </w:tcPr>
          <w:p w14:paraId="32A8EE13" w14:textId="4C57F219" w:rsidR="00A92F67" w:rsidRPr="00A92F67" w:rsidRDefault="00A92F67" w:rsidP="00A92F67">
            <w:pPr>
              <w:jc w:val="right"/>
              <w:rPr>
                <w:rFonts w:cs="Arial"/>
                <w:b/>
                <w:bCs/>
                <w:sz w:val="14"/>
                <w:szCs w:val="14"/>
                <w:lang w:val="en-US"/>
              </w:rPr>
            </w:pPr>
            <w:r w:rsidRPr="00A92F67">
              <w:rPr>
                <w:rFonts w:cs="Arial"/>
                <w:b/>
                <w:bCs/>
                <w:sz w:val="14"/>
                <w:szCs w:val="14"/>
                <w:lang w:val="en-US"/>
              </w:rPr>
              <w:t>16,297</w:t>
            </w:r>
          </w:p>
        </w:tc>
        <w:tc>
          <w:tcPr>
            <w:tcW w:w="293" w:type="pct"/>
            <w:tcBorders>
              <w:top w:val="nil"/>
              <w:left w:val="nil"/>
              <w:bottom w:val="single" w:sz="4" w:space="0" w:color="auto"/>
              <w:right w:val="single" w:sz="4" w:space="0" w:color="auto"/>
            </w:tcBorders>
            <w:shd w:val="clear" w:color="auto" w:fill="auto"/>
            <w:noWrap/>
            <w:vAlign w:val="center"/>
            <w:hideMark/>
          </w:tcPr>
          <w:p w14:paraId="15C226B9" w14:textId="190084FA" w:rsidR="00A92F67" w:rsidRPr="00A92F67" w:rsidRDefault="00A92F67" w:rsidP="00A92F67">
            <w:pPr>
              <w:jc w:val="right"/>
              <w:rPr>
                <w:rFonts w:cs="Arial"/>
                <w:b/>
                <w:bCs/>
                <w:sz w:val="14"/>
                <w:szCs w:val="14"/>
                <w:lang w:val="en-US"/>
              </w:rPr>
            </w:pPr>
            <w:r w:rsidRPr="00A92F67">
              <w:rPr>
                <w:rFonts w:cs="Arial"/>
                <w:b/>
                <w:bCs/>
                <w:sz w:val="14"/>
                <w:szCs w:val="14"/>
                <w:lang w:val="en-US"/>
              </w:rPr>
              <w:t>16,147</w:t>
            </w:r>
          </w:p>
        </w:tc>
        <w:tc>
          <w:tcPr>
            <w:tcW w:w="297" w:type="pct"/>
            <w:tcBorders>
              <w:top w:val="nil"/>
              <w:left w:val="nil"/>
              <w:bottom w:val="single" w:sz="4" w:space="0" w:color="auto"/>
              <w:right w:val="single" w:sz="4" w:space="0" w:color="auto"/>
            </w:tcBorders>
            <w:shd w:val="clear" w:color="auto" w:fill="auto"/>
            <w:noWrap/>
            <w:vAlign w:val="center"/>
            <w:hideMark/>
          </w:tcPr>
          <w:p w14:paraId="54543630"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90.65%</w:t>
            </w:r>
          </w:p>
        </w:tc>
        <w:tc>
          <w:tcPr>
            <w:tcW w:w="314" w:type="pct"/>
            <w:tcBorders>
              <w:top w:val="nil"/>
              <w:left w:val="nil"/>
              <w:bottom w:val="single" w:sz="4" w:space="0" w:color="auto"/>
              <w:right w:val="single" w:sz="4" w:space="0" w:color="auto"/>
            </w:tcBorders>
            <w:shd w:val="clear" w:color="auto" w:fill="auto"/>
            <w:noWrap/>
            <w:vAlign w:val="center"/>
            <w:hideMark/>
          </w:tcPr>
          <w:p w14:paraId="3DAFA502" w14:textId="27189808" w:rsidR="00A92F67" w:rsidRPr="00A92F67" w:rsidRDefault="00A92F67" w:rsidP="00A92F67">
            <w:pPr>
              <w:jc w:val="right"/>
              <w:rPr>
                <w:rFonts w:cs="Arial"/>
                <w:b/>
                <w:bCs/>
                <w:sz w:val="14"/>
                <w:szCs w:val="14"/>
                <w:lang w:val="en-US"/>
              </w:rPr>
            </w:pPr>
            <w:r w:rsidRPr="00A92F67">
              <w:rPr>
                <w:rFonts w:cs="Arial"/>
                <w:b/>
                <w:bCs/>
                <w:sz w:val="14"/>
                <w:szCs w:val="14"/>
                <w:lang w:val="en-US"/>
              </w:rPr>
              <w:t>15,442</w:t>
            </w:r>
          </w:p>
        </w:tc>
        <w:tc>
          <w:tcPr>
            <w:tcW w:w="297" w:type="pct"/>
            <w:tcBorders>
              <w:top w:val="nil"/>
              <w:left w:val="nil"/>
              <w:bottom w:val="single" w:sz="4" w:space="0" w:color="auto"/>
              <w:right w:val="single" w:sz="4" w:space="0" w:color="auto"/>
            </w:tcBorders>
            <w:shd w:val="clear" w:color="auto" w:fill="auto"/>
            <w:noWrap/>
            <w:vAlign w:val="center"/>
            <w:hideMark/>
          </w:tcPr>
          <w:p w14:paraId="165A01D7"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90.65%</w:t>
            </w:r>
          </w:p>
        </w:tc>
        <w:tc>
          <w:tcPr>
            <w:tcW w:w="357" w:type="pct"/>
            <w:tcBorders>
              <w:top w:val="nil"/>
              <w:left w:val="nil"/>
              <w:bottom w:val="single" w:sz="4" w:space="0" w:color="auto"/>
              <w:right w:val="single" w:sz="4" w:space="0" w:color="auto"/>
            </w:tcBorders>
            <w:shd w:val="clear" w:color="auto" w:fill="auto"/>
            <w:noWrap/>
            <w:vAlign w:val="center"/>
            <w:hideMark/>
          </w:tcPr>
          <w:p w14:paraId="16054CDB"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90.65%</w:t>
            </w:r>
          </w:p>
        </w:tc>
        <w:tc>
          <w:tcPr>
            <w:tcW w:w="355" w:type="pct"/>
            <w:tcBorders>
              <w:top w:val="nil"/>
              <w:left w:val="nil"/>
              <w:bottom w:val="single" w:sz="4" w:space="0" w:color="auto"/>
              <w:right w:val="single" w:sz="4" w:space="0" w:color="auto"/>
            </w:tcBorders>
            <w:shd w:val="clear" w:color="auto" w:fill="auto"/>
            <w:noWrap/>
            <w:vAlign w:val="center"/>
            <w:hideMark/>
          </w:tcPr>
          <w:p w14:paraId="6462266D" w14:textId="7C0751B2" w:rsidR="00A92F67" w:rsidRPr="00A92F67" w:rsidRDefault="00A92F67" w:rsidP="00A92F67">
            <w:pPr>
              <w:jc w:val="right"/>
              <w:rPr>
                <w:rFonts w:cs="Arial"/>
                <w:b/>
                <w:bCs/>
                <w:sz w:val="14"/>
                <w:szCs w:val="14"/>
                <w:lang w:val="en-US"/>
              </w:rPr>
            </w:pPr>
            <w:r w:rsidRPr="00A92F67">
              <w:rPr>
                <w:rFonts w:cs="Arial"/>
                <w:b/>
                <w:bCs/>
                <w:sz w:val="14"/>
                <w:szCs w:val="14"/>
                <w:lang w:val="en-US"/>
              </w:rPr>
              <w:t>16,297</w:t>
            </w:r>
          </w:p>
        </w:tc>
        <w:tc>
          <w:tcPr>
            <w:tcW w:w="297" w:type="pct"/>
            <w:tcBorders>
              <w:top w:val="nil"/>
              <w:left w:val="nil"/>
              <w:bottom w:val="single" w:sz="4" w:space="0" w:color="auto"/>
              <w:right w:val="single" w:sz="4" w:space="0" w:color="auto"/>
            </w:tcBorders>
            <w:shd w:val="clear" w:color="auto" w:fill="auto"/>
            <w:noWrap/>
            <w:vAlign w:val="center"/>
            <w:hideMark/>
          </w:tcPr>
          <w:p w14:paraId="24691EA2"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r>
      <w:tr w:rsidR="00A92F67" w:rsidRPr="00A92F67" w14:paraId="4243818C" w14:textId="77777777" w:rsidTr="00A92F67">
        <w:trPr>
          <w:trHeight w:val="264"/>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C87761" w14:textId="77777777" w:rsidR="00A92F67" w:rsidRPr="00A92F67" w:rsidRDefault="00A92F67" w:rsidP="00A92F67">
            <w:pPr>
              <w:jc w:val="center"/>
              <w:rPr>
                <w:rFonts w:cs="Arial"/>
                <w:sz w:val="14"/>
                <w:szCs w:val="14"/>
                <w:lang w:val="en-US"/>
              </w:rPr>
            </w:pPr>
            <w:r w:rsidRPr="00A92F67">
              <w:rPr>
                <w:rFonts w:cs="Arial"/>
                <w:sz w:val="14"/>
                <w:szCs w:val="14"/>
                <w:lang w:val="en-US"/>
              </w:rPr>
              <w:t>3</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14:paraId="6A98789C" w14:textId="77777777" w:rsidR="00A92F67" w:rsidRPr="00A92F67" w:rsidRDefault="00A92F67" w:rsidP="00A92F67">
            <w:pPr>
              <w:jc w:val="center"/>
              <w:rPr>
                <w:rFonts w:cs="Arial"/>
                <w:b/>
                <w:bCs/>
                <w:sz w:val="14"/>
                <w:szCs w:val="14"/>
                <w:lang w:val="en-US"/>
              </w:rPr>
            </w:pPr>
            <w:r w:rsidRPr="00A92F67">
              <w:rPr>
                <w:rFonts w:cs="Arial"/>
                <w:b/>
                <w:bCs/>
                <w:sz w:val="14"/>
                <w:szCs w:val="14"/>
                <w:lang w:val="en-US"/>
              </w:rPr>
              <w:t>SAA BUMBESTI JIU</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57F799" w14:textId="77777777" w:rsidR="00A92F67" w:rsidRPr="00A92F67" w:rsidRDefault="00A92F67" w:rsidP="00A92F67">
            <w:pPr>
              <w:jc w:val="center"/>
              <w:rPr>
                <w:rFonts w:cs="Arial"/>
                <w:sz w:val="14"/>
                <w:szCs w:val="14"/>
                <w:lang w:val="en-US"/>
              </w:rPr>
            </w:pPr>
            <w:r w:rsidRPr="00A92F67">
              <w:rPr>
                <w:rFonts w:cs="Arial"/>
                <w:sz w:val="14"/>
                <w:szCs w:val="14"/>
                <w:lang w:val="en-US"/>
              </w:rPr>
              <w:t>BUMBESTI JIU</w:t>
            </w:r>
          </w:p>
        </w:tc>
        <w:tc>
          <w:tcPr>
            <w:tcW w:w="606" w:type="pct"/>
            <w:tcBorders>
              <w:top w:val="nil"/>
              <w:left w:val="nil"/>
              <w:bottom w:val="single" w:sz="4" w:space="0" w:color="auto"/>
              <w:right w:val="single" w:sz="4" w:space="0" w:color="auto"/>
            </w:tcBorders>
            <w:shd w:val="clear" w:color="auto" w:fill="auto"/>
            <w:vAlign w:val="center"/>
            <w:hideMark/>
          </w:tcPr>
          <w:p w14:paraId="27C29D3F"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BUMBESTI-JIU</w:t>
            </w:r>
          </w:p>
        </w:tc>
        <w:tc>
          <w:tcPr>
            <w:tcW w:w="272" w:type="pct"/>
            <w:tcBorders>
              <w:top w:val="nil"/>
              <w:left w:val="nil"/>
              <w:bottom w:val="single" w:sz="4" w:space="0" w:color="auto"/>
              <w:right w:val="single" w:sz="4" w:space="0" w:color="auto"/>
            </w:tcBorders>
            <w:shd w:val="clear" w:color="auto" w:fill="auto"/>
            <w:noWrap/>
            <w:vAlign w:val="center"/>
            <w:hideMark/>
          </w:tcPr>
          <w:p w14:paraId="70174CAE" w14:textId="6D369DDE" w:rsidR="00A92F67" w:rsidRPr="00A92F67" w:rsidRDefault="00A92F67" w:rsidP="00A92F67">
            <w:pPr>
              <w:jc w:val="right"/>
              <w:rPr>
                <w:rFonts w:cs="Arial"/>
                <w:sz w:val="14"/>
                <w:szCs w:val="14"/>
                <w:lang w:val="en-US"/>
              </w:rPr>
            </w:pPr>
            <w:r w:rsidRPr="00A92F67">
              <w:rPr>
                <w:rFonts w:cs="Arial"/>
                <w:sz w:val="14"/>
                <w:szCs w:val="14"/>
                <w:lang w:val="en-US"/>
              </w:rPr>
              <w:t>5,954</w:t>
            </w:r>
          </w:p>
        </w:tc>
        <w:tc>
          <w:tcPr>
            <w:tcW w:w="272" w:type="pct"/>
            <w:tcBorders>
              <w:top w:val="nil"/>
              <w:left w:val="nil"/>
              <w:bottom w:val="single" w:sz="4" w:space="0" w:color="auto"/>
              <w:right w:val="single" w:sz="4" w:space="0" w:color="auto"/>
            </w:tcBorders>
            <w:shd w:val="clear" w:color="auto" w:fill="auto"/>
            <w:noWrap/>
            <w:vAlign w:val="center"/>
            <w:hideMark/>
          </w:tcPr>
          <w:p w14:paraId="48E5A466" w14:textId="115B0062" w:rsidR="00A92F67" w:rsidRPr="00A92F67" w:rsidRDefault="00A92F67" w:rsidP="00A92F67">
            <w:pPr>
              <w:jc w:val="right"/>
              <w:rPr>
                <w:rFonts w:cs="Arial"/>
                <w:sz w:val="14"/>
                <w:szCs w:val="14"/>
                <w:lang w:val="en-US"/>
              </w:rPr>
            </w:pPr>
            <w:r w:rsidRPr="00A92F67">
              <w:rPr>
                <w:rFonts w:cs="Arial"/>
                <w:sz w:val="14"/>
                <w:szCs w:val="14"/>
                <w:lang w:val="en-US"/>
              </w:rPr>
              <w:t>5,694</w:t>
            </w:r>
          </w:p>
        </w:tc>
        <w:tc>
          <w:tcPr>
            <w:tcW w:w="272" w:type="pct"/>
            <w:tcBorders>
              <w:top w:val="nil"/>
              <w:left w:val="nil"/>
              <w:bottom w:val="single" w:sz="4" w:space="0" w:color="auto"/>
              <w:right w:val="single" w:sz="4" w:space="0" w:color="auto"/>
            </w:tcBorders>
            <w:shd w:val="clear" w:color="auto" w:fill="auto"/>
            <w:noWrap/>
            <w:vAlign w:val="center"/>
            <w:hideMark/>
          </w:tcPr>
          <w:p w14:paraId="2CE0BA31" w14:textId="7122DF9B" w:rsidR="00A92F67" w:rsidRPr="00A92F67" w:rsidRDefault="00A92F67" w:rsidP="00A92F67">
            <w:pPr>
              <w:jc w:val="right"/>
              <w:rPr>
                <w:rFonts w:cs="Arial"/>
                <w:sz w:val="14"/>
                <w:szCs w:val="14"/>
                <w:lang w:val="en-US"/>
              </w:rPr>
            </w:pPr>
            <w:r w:rsidRPr="00A92F67">
              <w:rPr>
                <w:rFonts w:cs="Arial"/>
                <w:sz w:val="14"/>
                <w:szCs w:val="14"/>
                <w:lang w:val="en-US"/>
              </w:rPr>
              <w:t>5,447</w:t>
            </w:r>
          </w:p>
        </w:tc>
        <w:tc>
          <w:tcPr>
            <w:tcW w:w="293" w:type="pct"/>
            <w:tcBorders>
              <w:top w:val="nil"/>
              <w:left w:val="nil"/>
              <w:bottom w:val="single" w:sz="4" w:space="0" w:color="auto"/>
              <w:right w:val="single" w:sz="4" w:space="0" w:color="auto"/>
            </w:tcBorders>
            <w:shd w:val="clear" w:color="auto" w:fill="auto"/>
            <w:noWrap/>
            <w:vAlign w:val="center"/>
            <w:hideMark/>
          </w:tcPr>
          <w:p w14:paraId="4453BB2C" w14:textId="110A961D" w:rsidR="00A92F67" w:rsidRPr="00A92F67" w:rsidRDefault="00A92F67" w:rsidP="00A92F67">
            <w:pPr>
              <w:jc w:val="right"/>
              <w:rPr>
                <w:rFonts w:cs="Arial"/>
                <w:sz w:val="14"/>
                <w:szCs w:val="14"/>
                <w:lang w:val="en-US"/>
              </w:rPr>
            </w:pPr>
            <w:r w:rsidRPr="00A92F67">
              <w:rPr>
                <w:rFonts w:cs="Arial"/>
                <w:sz w:val="14"/>
                <w:szCs w:val="14"/>
                <w:lang w:val="en-US"/>
              </w:rPr>
              <w:t>5,761</w:t>
            </w:r>
          </w:p>
        </w:tc>
        <w:tc>
          <w:tcPr>
            <w:tcW w:w="297" w:type="pct"/>
            <w:tcBorders>
              <w:top w:val="nil"/>
              <w:left w:val="nil"/>
              <w:bottom w:val="single" w:sz="4" w:space="0" w:color="auto"/>
              <w:right w:val="single" w:sz="4" w:space="0" w:color="auto"/>
            </w:tcBorders>
            <w:shd w:val="clear" w:color="auto" w:fill="auto"/>
            <w:noWrap/>
            <w:vAlign w:val="center"/>
            <w:hideMark/>
          </w:tcPr>
          <w:p w14:paraId="5B406ADD"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96.76%</w:t>
            </w:r>
          </w:p>
        </w:tc>
        <w:tc>
          <w:tcPr>
            <w:tcW w:w="314" w:type="pct"/>
            <w:tcBorders>
              <w:top w:val="nil"/>
              <w:left w:val="nil"/>
              <w:bottom w:val="single" w:sz="4" w:space="0" w:color="auto"/>
              <w:right w:val="single" w:sz="4" w:space="0" w:color="auto"/>
            </w:tcBorders>
            <w:shd w:val="clear" w:color="auto" w:fill="auto"/>
            <w:noWrap/>
            <w:vAlign w:val="center"/>
            <w:hideMark/>
          </w:tcPr>
          <w:p w14:paraId="51507EFE" w14:textId="234F594F" w:rsidR="00A92F67" w:rsidRPr="00A92F67" w:rsidRDefault="00A92F67" w:rsidP="00A92F67">
            <w:pPr>
              <w:jc w:val="right"/>
              <w:rPr>
                <w:rFonts w:cs="Arial"/>
                <w:sz w:val="14"/>
                <w:szCs w:val="14"/>
                <w:lang w:val="en-US"/>
              </w:rPr>
            </w:pPr>
            <w:r w:rsidRPr="00A92F67">
              <w:rPr>
                <w:rFonts w:cs="Arial"/>
                <w:sz w:val="14"/>
                <w:szCs w:val="14"/>
                <w:lang w:val="en-US"/>
              </w:rPr>
              <w:t>5,509</w:t>
            </w:r>
          </w:p>
        </w:tc>
        <w:tc>
          <w:tcPr>
            <w:tcW w:w="297" w:type="pct"/>
            <w:tcBorders>
              <w:top w:val="nil"/>
              <w:left w:val="nil"/>
              <w:bottom w:val="single" w:sz="4" w:space="0" w:color="auto"/>
              <w:right w:val="single" w:sz="4" w:space="0" w:color="auto"/>
            </w:tcBorders>
            <w:shd w:val="clear" w:color="auto" w:fill="auto"/>
            <w:noWrap/>
            <w:vAlign w:val="center"/>
            <w:hideMark/>
          </w:tcPr>
          <w:p w14:paraId="1824C6E5" w14:textId="77777777" w:rsidR="00A92F67" w:rsidRPr="00A92F67" w:rsidRDefault="00A92F67" w:rsidP="00A92F67">
            <w:pPr>
              <w:jc w:val="right"/>
              <w:rPr>
                <w:rFonts w:cs="Arial"/>
                <w:sz w:val="14"/>
                <w:szCs w:val="14"/>
                <w:lang w:val="en-US"/>
              </w:rPr>
            </w:pPr>
            <w:r w:rsidRPr="00A92F67">
              <w:rPr>
                <w:rFonts w:cs="Arial"/>
                <w:sz w:val="14"/>
                <w:szCs w:val="14"/>
                <w:lang w:val="en-US"/>
              </w:rPr>
              <w:t>96.76%</w:t>
            </w:r>
          </w:p>
        </w:tc>
        <w:tc>
          <w:tcPr>
            <w:tcW w:w="357" w:type="pct"/>
            <w:tcBorders>
              <w:top w:val="nil"/>
              <w:left w:val="nil"/>
              <w:bottom w:val="single" w:sz="4" w:space="0" w:color="auto"/>
              <w:right w:val="single" w:sz="4" w:space="0" w:color="auto"/>
            </w:tcBorders>
            <w:shd w:val="clear" w:color="auto" w:fill="auto"/>
            <w:noWrap/>
            <w:vAlign w:val="center"/>
            <w:hideMark/>
          </w:tcPr>
          <w:p w14:paraId="55EEF2E4" w14:textId="77777777" w:rsidR="00A92F67" w:rsidRPr="00A92F67" w:rsidRDefault="00A92F67" w:rsidP="00A92F67">
            <w:pPr>
              <w:jc w:val="right"/>
              <w:rPr>
                <w:rFonts w:cs="Arial"/>
                <w:sz w:val="14"/>
                <w:szCs w:val="14"/>
                <w:lang w:val="en-US"/>
              </w:rPr>
            </w:pPr>
            <w:r w:rsidRPr="00A92F67">
              <w:rPr>
                <w:rFonts w:cs="Arial"/>
                <w:sz w:val="14"/>
                <w:szCs w:val="14"/>
                <w:lang w:val="en-US"/>
              </w:rPr>
              <w:t>96.76%</w:t>
            </w:r>
          </w:p>
        </w:tc>
        <w:tc>
          <w:tcPr>
            <w:tcW w:w="355" w:type="pct"/>
            <w:tcBorders>
              <w:top w:val="nil"/>
              <w:left w:val="nil"/>
              <w:bottom w:val="single" w:sz="4" w:space="0" w:color="auto"/>
              <w:right w:val="single" w:sz="4" w:space="0" w:color="auto"/>
            </w:tcBorders>
            <w:shd w:val="clear" w:color="auto" w:fill="auto"/>
            <w:noWrap/>
            <w:vAlign w:val="center"/>
            <w:hideMark/>
          </w:tcPr>
          <w:p w14:paraId="4AE8FB68" w14:textId="02F448F6" w:rsidR="00A92F67" w:rsidRPr="00A92F67" w:rsidRDefault="00A92F67" w:rsidP="00A92F67">
            <w:pPr>
              <w:jc w:val="right"/>
              <w:rPr>
                <w:rFonts w:cs="Arial"/>
                <w:sz w:val="14"/>
                <w:szCs w:val="14"/>
                <w:lang w:val="en-US"/>
              </w:rPr>
            </w:pPr>
            <w:r w:rsidRPr="00A92F67">
              <w:rPr>
                <w:rFonts w:cs="Arial"/>
                <w:sz w:val="14"/>
                <w:szCs w:val="14"/>
                <w:lang w:val="en-US"/>
              </w:rPr>
              <w:t>5,447</w:t>
            </w:r>
          </w:p>
        </w:tc>
        <w:tc>
          <w:tcPr>
            <w:tcW w:w="297" w:type="pct"/>
            <w:tcBorders>
              <w:top w:val="nil"/>
              <w:left w:val="nil"/>
              <w:bottom w:val="single" w:sz="4" w:space="0" w:color="auto"/>
              <w:right w:val="single" w:sz="4" w:space="0" w:color="auto"/>
            </w:tcBorders>
            <w:shd w:val="clear" w:color="auto" w:fill="auto"/>
            <w:noWrap/>
            <w:vAlign w:val="center"/>
            <w:hideMark/>
          </w:tcPr>
          <w:p w14:paraId="670191CE"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34618F6E"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32CDBF69"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1A34FA09"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7D68EB68"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3D1BE134"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CURTISOARA</w:t>
            </w:r>
          </w:p>
        </w:tc>
        <w:tc>
          <w:tcPr>
            <w:tcW w:w="272" w:type="pct"/>
            <w:tcBorders>
              <w:top w:val="nil"/>
              <w:left w:val="nil"/>
              <w:bottom w:val="single" w:sz="4" w:space="0" w:color="auto"/>
              <w:right w:val="single" w:sz="4" w:space="0" w:color="auto"/>
            </w:tcBorders>
            <w:shd w:val="clear" w:color="auto" w:fill="auto"/>
            <w:noWrap/>
            <w:vAlign w:val="center"/>
            <w:hideMark/>
          </w:tcPr>
          <w:p w14:paraId="719B5B6F" w14:textId="113B93AB" w:rsidR="00A92F67" w:rsidRPr="00A92F67" w:rsidRDefault="00A92F67" w:rsidP="00A92F67">
            <w:pPr>
              <w:jc w:val="right"/>
              <w:rPr>
                <w:rFonts w:cs="Arial"/>
                <w:sz w:val="14"/>
                <w:szCs w:val="14"/>
                <w:lang w:val="en-US"/>
              </w:rPr>
            </w:pPr>
            <w:r w:rsidRPr="00A92F67">
              <w:rPr>
                <w:rFonts w:cs="Arial"/>
                <w:sz w:val="14"/>
                <w:szCs w:val="14"/>
                <w:lang w:val="en-US"/>
              </w:rPr>
              <w:t>643</w:t>
            </w:r>
          </w:p>
        </w:tc>
        <w:tc>
          <w:tcPr>
            <w:tcW w:w="272" w:type="pct"/>
            <w:tcBorders>
              <w:top w:val="nil"/>
              <w:left w:val="nil"/>
              <w:bottom w:val="single" w:sz="4" w:space="0" w:color="auto"/>
              <w:right w:val="single" w:sz="4" w:space="0" w:color="auto"/>
            </w:tcBorders>
            <w:shd w:val="clear" w:color="auto" w:fill="auto"/>
            <w:noWrap/>
            <w:vAlign w:val="center"/>
            <w:hideMark/>
          </w:tcPr>
          <w:p w14:paraId="700F9F77" w14:textId="0D65F6DA" w:rsidR="00A92F67" w:rsidRPr="00A92F67" w:rsidRDefault="00A92F67" w:rsidP="00A92F67">
            <w:pPr>
              <w:jc w:val="right"/>
              <w:rPr>
                <w:rFonts w:cs="Arial"/>
                <w:sz w:val="14"/>
                <w:szCs w:val="14"/>
                <w:lang w:val="en-US"/>
              </w:rPr>
            </w:pPr>
            <w:r w:rsidRPr="00A92F67">
              <w:rPr>
                <w:rFonts w:cs="Arial"/>
                <w:sz w:val="14"/>
                <w:szCs w:val="14"/>
                <w:lang w:val="en-US"/>
              </w:rPr>
              <w:t>615</w:t>
            </w:r>
          </w:p>
        </w:tc>
        <w:tc>
          <w:tcPr>
            <w:tcW w:w="272" w:type="pct"/>
            <w:tcBorders>
              <w:top w:val="nil"/>
              <w:left w:val="nil"/>
              <w:bottom w:val="single" w:sz="4" w:space="0" w:color="auto"/>
              <w:right w:val="single" w:sz="4" w:space="0" w:color="auto"/>
            </w:tcBorders>
            <w:shd w:val="clear" w:color="auto" w:fill="auto"/>
            <w:noWrap/>
            <w:vAlign w:val="center"/>
            <w:hideMark/>
          </w:tcPr>
          <w:p w14:paraId="22659909" w14:textId="19BCA6CD" w:rsidR="00A92F67" w:rsidRPr="00A92F67" w:rsidRDefault="00A92F67" w:rsidP="00A92F67">
            <w:pPr>
              <w:jc w:val="right"/>
              <w:rPr>
                <w:rFonts w:cs="Arial"/>
                <w:sz w:val="14"/>
                <w:szCs w:val="14"/>
                <w:lang w:val="en-US"/>
              </w:rPr>
            </w:pPr>
            <w:r w:rsidRPr="00A92F67">
              <w:rPr>
                <w:rFonts w:cs="Arial"/>
                <w:sz w:val="14"/>
                <w:szCs w:val="14"/>
                <w:lang w:val="en-US"/>
              </w:rPr>
              <w:t>589</w:t>
            </w:r>
          </w:p>
        </w:tc>
        <w:tc>
          <w:tcPr>
            <w:tcW w:w="293" w:type="pct"/>
            <w:tcBorders>
              <w:top w:val="nil"/>
              <w:left w:val="nil"/>
              <w:bottom w:val="single" w:sz="4" w:space="0" w:color="auto"/>
              <w:right w:val="single" w:sz="4" w:space="0" w:color="auto"/>
            </w:tcBorders>
            <w:shd w:val="clear" w:color="auto" w:fill="auto"/>
            <w:noWrap/>
            <w:vAlign w:val="center"/>
            <w:hideMark/>
          </w:tcPr>
          <w:p w14:paraId="2EACAB0A" w14:textId="66894BD6" w:rsidR="00A92F67" w:rsidRPr="00A92F67" w:rsidRDefault="00A92F67" w:rsidP="00A92F67">
            <w:pPr>
              <w:jc w:val="right"/>
              <w:rPr>
                <w:rFonts w:cs="Arial"/>
                <w:sz w:val="14"/>
                <w:szCs w:val="14"/>
                <w:lang w:val="en-US"/>
              </w:rPr>
            </w:pPr>
            <w:r w:rsidRPr="00A92F67">
              <w:rPr>
                <w:rFonts w:cs="Arial"/>
                <w:sz w:val="14"/>
                <w:szCs w:val="14"/>
                <w:lang w:val="en-US"/>
              </w:rPr>
              <w:t>616</w:t>
            </w:r>
          </w:p>
        </w:tc>
        <w:tc>
          <w:tcPr>
            <w:tcW w:w="297" w:type="pct"/>
            <w:tcBorders>
              <w:top w:val="nil"/>
              <w:left w:val="nil"/>
              <w:bottom w:val="single" w:sz="4" w:space="0" w:color="auto"/>
              <w:right w:val="single" w:sz="4" w:space="0" w:color="auto"/>
            </w:tcBorders>
            <w:shd w:val="clear" w:color="auto" w:fill="auto"/>
            <w:noWrap/>
            <w:vAlign w:val="center"/>
            <w:hideMark/>
          </w:tcPr>
          <w:p w14:paraId="312A5E06"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95.80%</w:t>
            </w:r>
          </w:p>
        </w:tc>
        <w:tc>
          <w:tcPr>
            <w:tcW w:w="314" w:type="pct"/>
            <w:tcBorders>
              <w:top w:val="nil"/>
              <w:left w:val="nil"/>
              <w:bottom w:val="single" w:sz="4" w:space="0" w:color="auto"/>
              <w:right w:val="single" w:sz="4" w:space="0" w:color="auto"/>
            </w:tcBorders>
            <w:shd w:val="clear" w:color="auto" w:fill="auto"/>
            <w:noWrap/>
            <w:vAlign w:val="center"/>
            <w:hideMark/>
          </w:tcPr>
          <w:p w14:paraId="4165D948" w14:textId="56A2CC23" w:rsidR="00A92F67" w:rsidRPr="00A92F67" w:rsidRDefault="00A92F67" w:rsidP="00A92F67">
            <w:pPr>
              <w:jc w:val="right"/>
              <w:rPr>
                <w:rFonts w:cs="Arial"/>
                <w:sz w:val="14"/>
                <w:szCs w:val="14"/>
                <w:lang w:val="en-US"/>
              </w:rPr>
            </w:pPr>
            <w:r w:rsidRPr="00A92F67">
              <w:rPr>
                <w:rFonts w:cs="Arial"/>
                <w:sz w:val="14"/>
                <w:szCs w:val="14"/>
                <w:lang w:val="en-US"/>
              </w:rPr>
              <w:t>589</w:t>
            </w:r>
          </w:p>
        </w:tc>
        <w:tc>
          <w:tcPr>
            <w:tcW w:w="297" w:type="pct"/>
            <w:tcBorders>
              <w:top w:val="nil"/>
              <w:left w:val="nil"/>
              <w:bottom w:val="single" w:sz="4" w:space="0" w:color="auto"/>
              <w:right w:val="single" w:sz="4" w:space="0" w:color="auto"/>
            </w:tcBorders>
            <w:shd w:val="clear" w:color="auto" w:fill="auto"/>
            <w:noWrap/>
            <w:vAlign w:val="center"/>
            <w:hideMark/>
          </w:tcPr>
          <w:p w14:paraId="7B4D7578" w14:textId="77777777" w:rsidR="00A92F67" w:rsidRPr="00A92F67" w:rsidRDefault="00A92F67" w:rsidP="00A92F67">
            <w:pPr>
              <w:jc w:val="right"/>
              <w:rPr>
                <w:rFonts w:cs="Arial"/>
                <w:sz w:val="14"/>
                <w:szCs w:val="14"/>
                <w:lang w:val="en-US"/>
              </w:rPr>
            </w:pPr>
            <w:r w:rsidRPr="00A92F67">
              <w:rPr>
                <w:rFonts w:cs="Arial"/>
                <w:sz w:val="14"/>
                <w:szCs w:val="14"/>
                <w:lang w:val="en-US"/>
              </w:rPr>
              <w:t>95.80%</w:t>
            </w:r>
          </w:p>
        </w:tc>
        <w:tc>
          <w:tcPr>
            <w:tcW w:w="357" w:type="pct"/>
            <w:tcBorders>
              <w:top w:val="nil"/>
              <w:left w:val="nil"/>
              <w:bottom w:val="single" w:sz="4" w:space="0" w:color="auto"/>
              <w:right w:val="single" w:sz="4" w:space="0" w:color="auto"/>
            </w:tcBorders>
            <w:shd w:val="clear" w:color="auto" w:fill="auto"/>
            <w:noWrap/>
            <w:vAlign w:val="center"/>
            <w:hideMark/>
          </w:tcPr>
          <w:p w14:paraId="65A08663" w14:textId="77777777" w:rsidR="00A92F67" w:rsidRPr="00A92F67" w:rsidRDefault="00A92F67" w:rsidP="00A92F67">
            <w:pPr>
              <w:jc w:val="right"/>
              <w:rPr>
                <w:rFonts w:cs="Arial"/>
                <w:sz w:val="14"/>
                <w:szCs w:val="14"/>
                <w:lang w:val="en-US"/>
              </w:rPr>
            </w:pPr>
            <w:r w:rsidRPr="00A92F67">
              <w:rPr>
                <w:rFonts w:cs="Arial"/>
                <w:sz w:val="14"/>
                <w:szCs w:val="14"/>
                <w:lang w:val="en-US"/>
              </w:rPr>
              <w:t>95.80%</w:t>
            </w:r>
          </w:p>
        </w:tc>
        <w:tc>
          <w:tcPr>
            <w:tcW w:w="355" w:type="pct"/>
            <w:tcBorders>
              <w:top w:val="nil"/>
              <w:left w:val="nil"/>
              <w:bottom w:val="single" w:sz="4" w:space="0" w:color="auto"/>
              <w:right w:val="single" w:sz="4" w:space="0" w:color="auto"/>
            </w:tcBorders>
            <w:shd w:val="clear" w:color="auto" w:fill="auto"/>
            <w:noWrap/>
            <w:vAlign w:val="center"/>
            <w:hideMark/>
          </w:tcPr>
          <w:p w14:paraId="5A505F4D" w14:textId="32BA35BD" w:rsidR="00A92F67" w:rsidRPr="00A92F67" w:rsidRDefault="00A92F67" w:rsidP="00A92F67">
            <w:pPr>
              <w:jc w:val="right"/>
              <w:rPr>
                <w:rFonts w:cs="Arial"/>
                <w:sz w:val="14"/>
                <w:szCs w:val="14"/>
                <w:lang w:val="en-US"/>
              </w:rPr>
            </w:pPr>
            <w:r w:rsidRPr="00A92F67">
              <w:rPr>
                <w:rFonts w:cs="Arial"/>
                <w:sz w:val="14"/>
                <w:szCs w:val="14"/>
                <w:lang w:val="en-US"/>
              </w:rPr>
              <w:t>589</w:t>
            </w:r>
          </w:p>
        </w:tc>
        <w:tc>
          <w:tcPr>
            <w:tcW w:w="297" w:type="pct"/>
            <w:tcBorders>
              <w:top w:val="nil"/>
              <w:left w:val="nil"/>
              <w:bottom w:val="single" w:sz="4" w:space="0" w:color="auto"/>
              <w:right w:val="single" w:sz="4" w:space="0" w:color="auto"/>
            </w:tcBorders>
            <w:shd w:val="clear" w:color="auto" w:fill="auto"/>
            <w:noWrap/>
            <w:vAlign w:val="center"/>
            <w:hideMark/>
          </w:tcPr>
          <w:p w14:paraId="5864F6EC"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45E837A1"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1DC844AE"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26FF9942"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36A74ED8"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4B889474"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LAZARESTI</w:t>
            </w:r>
          </w:p>
        </w:tc>
        <w:tc>
          <w:tcPr>
            <w:tcW w:w="272" w:type="pct"/>
            <w:tcBorders>
              <w:top w:val="nil"/>
              <w:left w:val="nil"/>
              <w:bottom w:val="single" w:sz="4" w:space="0" w:color="auto"/>
              <w:right w:val="single" w:sz="4" w:space="0" w:color="auto"/>
            </w:tcBorders>
            <w:shd w:val="clear" w:color="auto" w:fill="auto"/>
            <w:noWrap/>
            <w:vAlign w:val="center"/>
            <w:hideMark/>
          </w:tcPr>
          <w:p w14:paraId="51B3F3C4" w14:textId="3CA21A7D" w:rsidR="00A92F67" w:rsidRPr="00A92F67" w:rsidRDefault="00A92F67" w:rsidP="00A92F67">
            <w:pPr>
              <w:jc w:val="right"/>
              <w:rPr>
                <w:rFonts w:cs="Arial"/>
                <w:sz w:val="14"/>
                <w:szCs w:val="14"/>
                <w:lang w:val="en-US"/>
              </w:rPr>
            </w:pPr>
            <w:r w:rsidRPr="00A92F67">
              <w:rPr>
                <w:rFonts w:cs="Arial"/>
                <w:sz w:val="14"/>
                <w:szCs w:val="14"/>
                <w:lang w:val="en-US"/>
              </w:rPr>
              <w:t>343</w:t>
            </w:r>
          </w:p>
        </w:tc>
        <w:tc>
          <w:tcPr>
            <w:tcW w:w="272" w:type="pct"/>
            <w:tcBorders>
              <w:top w:val="nil"/>
              <w:left w:val="nil"/>
              <w:bottom w:val="single" w:sz="4" w:space="0" w:color="auto"/>
              <w:right w:val="single" w:sz="4" w:space="0" w:color="auto"/>
            </w:tcBorders>
            <w:shd w:val="clear" w:color="auto" w:fill="auto"/>
            <w:noWrap/>
            <w:vAlign w:val="center"/>
            <w:hideMark/>
          </w:tcPr>
          <w:p w14:paraId="7F9B86EF" w14:textId="28352D1B" w:rsidR="00A92F67" w:rsidRPr="00A92F67" w:rsidRDefault="00A92F67" w:rsidP="00A92F67">
            <w:pPr>
              <w:jc w:val="right"/>
              <w:rPr>
                <w:rFonts w:cs="Arial"/>
                <w:sz w:val="14"/>
                <w:szCs w:val="14"/>
                <w:lang w:val="en-US"/>
              </w:rPr>
            </w:pPr>
            <w:r w:rsidRPr="00A92F67">
              <w:rPr>
                <w:rFonts w:cs="Arial"/>
                <w:sz w:val="14"/>
                <w:szCs w:val="14"/>
                <w:lang w:val="en-US"/>
              </w:rPr>
              <w:t>328</w:t>
            </w:r>
          </w:p>
        </w:tc>
        <w:tc>
          <w:tcPr>
            <w:tcW w:w="272" w:type="pct"/>
            <w:tcBorders>
              <w:top w:val="nil"/>
              <w:left w:val="nil"/>
              <w:bottom w:val="single" w:sz="4" w:space="0" w:color="auto"/>
              <w:right w:val="single" w:sz="4" w:space="0" w:color="auto"/>
            </w:tcBorders>
            <w:shd w:val="clear" w:color="auto" w:fill="auto"/>
            <w:noWrap/>
            <w:vAlign w:val="center"/>
            <w:hideMark/>
          </w:tcPr>
          <w:p w14:paraId="0C946BC6" w14:textId="1F1D7629" w:rsidR="00A92F67" w:rsidRPr="00A92F67" w:rsidRDefault="00A92F67" w:rsidP="00A92F67">
            <w:pPr>
              <w:jc w:val="right"/>
              <w:rPr>
                <w:rFonts w:cs="Arial"/>
                <w:sz w:val="14"/>
                <w:szCs w:val="14"/>
                <w:lang w:val="en-US"/>
              </w:rPr>
            </w:pPr>
            <w:r w:rsidRPr="00A92F67">
              <w:rPr>
                <w:rFonts w:cs="Arial"/>
                <w:sz w:val="14"/>
                <w:szCs w:val="14"/>
                <w:lang w:val="en-US"/>
              </w:rPr>
              <w:t>313</w:t>
            </w:r>
          </w:p>
        </w:tc>
        <w:tc>
          <w:tcPr>
            <w:tcW w:w="293" w:type="pct"/>
            <w:tcBorders>
              <w:top w:val="nil"/>
              <w:left w:val="nil"/>
              <w:bottom w:val="single" w:sz="4" w:space="0" w:color="auto"/>
              <w:right w:val="single" w:sz="4" w:space="0" w:color="auto"/>
            </w:tcBorders>
            <w:shd w:val="clear" w:color="auto" w:fill="auto"/>
            <w:noWrap/>
            <w:vAlign w:val="center"/>
            <w:hideMark/>
          </w:tcPr>
          <w:p w14:paraId="34F7429A" w14:textId="32A95EE6" w:rsidR="00A92F67" w:rsidRPr="00A92F67" w:rsidRDefault="00A92F67" w:rsidP="00A92F67">
            <w:pPr>
              <w:jc w:val="right"/>
              <w:rPr>
                <w:rFonts w:cs="Arial"/>
                <w:sz w:val="14"/>
                <w:szCs w:val="14"/>
                <w:lang w:val="en-US"/>
              </w:rPr>
            </w:pPr>
            <w:r w:rsidRPr="00A92F67">
              <w:rPr>
                <w:rFonts w:cs="Arial"/>
                <w:sz w:val="14"/>
                <w:szCs w:val="14"/>
                <w:lang w:val="en-US"/>
              </w:rPr>
              <w:t>326</w:t>
            </w:r>
          </w:p>
        </w:tc>
        <w:tc>
          <w:tcPr>
            <w:tcW w:w="297" w:type="pct"/>
            <w:tcBorders>
              <w:top w:val="nil"/>
              <w:left w:val="nil"/>
              <w:bottom w:val="single" w:sz="4" w:space="0" w:color="auto"/>
              <w:right w:val="single" w:sz="4" w:space="0" w:color="auto"/>
            </w:tcBorders>
            <w:shd w:val="clear" w:color="auto" w:fill="auto"/>
            <w:noWrap/>
            <w:vAlign w:val="center"/>
            <w:hideMark/>
          </w:tcPr>
          <w:p w14:paraId="0CC2E637"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95.04%</w:t>
            </w:r>
          </w:p>
        </w:tc>
        <w:tc>
          <w:tcPr>
            <w:tcW w:w="314" w:type="pct"/>
            <w:tcBorders>
              <w:top w:val="nil"/>
              <w:left w:val="nil"/>
              <w:bottom w:val="single" w:sz="4" w:space="0" w:color="auto"/>
              <w:right w:val="single" w:sz="4" w:space="0" w:color="auto"/>
            </w:tcBorders>
            <w:shd w:val="clear" w:color="auto" w:fill="auto"/>
            <w:noWrap/>
            <w:vAlign w:val="center"/>
            <w:hideMark/>
          </w:tcPr>
          <w:p w14:paraId="2C067E69" w14:textId="4E67D4E3" w:rsidR="00A92F67" w:rsidRPr="00A92F67" w:rsidRDefault="00A92F67" w:rsidP="00A92F67">
            <w:pPr>
              <w:jc w:val="right"/>
              <w:rPr>
                <w:rFonts w:cs="Arial"/>
                <w:sz w:val="14"/>
                <w:szCs w:val="14"/>
                <w:lang w:val="en-US"/>
              </w:rPr>
            </w:pPr>
            <w:r w:rsidRPr="00A92F67">
              <w:rPr>
                <w:rFonts w:cs="Arial"/>
                <w:sz w:val="14"/>
                <w:szCs w:val="14"/>
                <w:lang w:val="en-US"/>
              </w:rPr>
              <w:t>312</w:t>
            </w:r>
          </w:p>
        </w:tc>
        <w:tc>
          <w:tcPr>
            <w:tcW w:w="297" w:type="pct"/>
            <w:tcBorders>
              <w:top w:val="nil"/>
              <w:left w:val="nil"/>
              <w:bottom w:val="single" w:sz="4" w:space="0" w:color="auto"/>
              <w:right w:val="single" w:sz="4" w:space="0" w:color="auto"/>
            </w:tcBorders>
            <w:shd w:val="clear" w:color="auto" w:fill="auto"/>
            <w:noWrap/>
            <w:vAlign w:val="center"/>
            <w:hideMark/>
          </w:tcPr>
          <w:p w14:paraId="102C3EFD" w14:textId="77777777" w:rsidR="00A92F67" w:rsidRPr="00A92F67" w:rsidRDefault="00A92F67" w:rsidP="00A92F67">
            <w:pPr>
              <w:jc w:val="right"/>
              <w:rPr>
                <w:rFonts w:cs="Arial"/>
                <w:sz w:val="14"/>
                <w:szCs w:val="14"/>
                <w:lang w:val="en-US"/>
              </w:rPr>
            </w:pPr>
            <w:r w:rsidRPr="00A92F67">
              <w:rPr>
                <w:rFonts w:cs="Arial"/>
                <w:sz w:val="14"/>
                <w:szCs w:val="14"/>
                <w:lang w:val="en-US"/>
              </w:rPr>
              <w:t>95.04%</w:t>
            </w:r>
          </w:p>
        </w:tc>
        <w:tc>
          <w:tcPr>
            <w:tcW w:w="357" w:type="pct"/>
            <w:tcBorders>
              <w:top w:val="nil"/>
              <w:left w:val="nil"/>
              <w:bottom w:val="single" w:sz="4" w:space="0" w:color="auto"/>
              <w:right w:val="single" w:sz="4" w:space="0" w:color="auto"/>
            </w:tcBorders>
            <w:shd w:val="clear" w:color="auto" w:fill="auto"/>
            <w:noWrap/>
            <w:vAlign w:val="center"/>
            <w:hideMark/>
          </w:tcPr>
          <w:p w14:paraId="0C793645" w14:textId="77777777" w:rsidR="00A92F67" w:rsidRPr="00A92F67" w:rsidRDefault="00A92F67" w:rsidP="00A92F67">
            <w:pPr>
              <w:jc w:val="right"/>
              <w:rPr>
                <w:rFonts w:cs="Arial"/>
                <w:sz w:val="14"/>
                <w:szCs w:val="14"/>
                <w:lang w:val="en-US"/>
              </w:rPr>
            </w:pPr>
            <w:r w:rsidRPr="00A92F67">
              <w:rPr>
                <w:rFonts w:cs="Arial"/>
                <w:sz w:val="14"/>
                <w:szCs w:val="14"/>
                <w:lang w:val="en-US"/>
              </w:rPr>
              <w:t>95.04%</w:t>
            </w:r>
          </w:p>
        </w:tc>
        <w:tc>
          <w:tcPr>
            <w:tcW w:w="355" w:type="pct"/>
            <w:tcBorders>
              <w:top w:val="nil"/>
              <w:left w:val="nil"/>
              <w:bottom w:val="single" w:sz="4" w:space="0" w:color="auto"/>
              <w:right w:val="single" w:sz="4" w:space="0" w:color="auto"/>
            </w:tcBorders>
            <w:shd w:val="clear" w:color="auto" w:fill="auto"/>
            <w:noWrap/>
            <w:vAlign w:val="center"/>
            <w:hideMark/>
          </w:tcPr>
          <w:p w14:paraId="2123BE0C" w14:textId="1E523547" w:rsidR="00A92F67" w:rsidRPr="00A92F67" w:rsidRDefault="00A92F67" w:rsidP="00A92F67">
            <w:pPr>
              <w:jc w:val="right"/>
              <w:rPr>
                <w:rFonts w:cs="Arial"/>
                <w:sz w:val="14"/>
                <w:szCs w:val="14"/>
                <w:lang w:val="en-US"/>
              </w:rPr>
            </w:pPr>
            <w:r w:rsidRPr="00A92F67">
              <w:rPr>
                <w:rFonts w:cs="Arial"/>
                <w:sz w:val="14"/>
                <w:szCs w:val="14"/>
                <w:lang w:val="en-US"/>
              </w:rPr>
              <w:t>313</w:t>
            </w:r>
          </w:p>
        </w:tc>
        <w:tc>
          <w:tcPr>
            <w:tcW w:w="297" w:type="pct"/>
            <w:tcBorders>
              <w:top w:val="nil"/>
              <w:left w:val="nil"/>
              <w:bottom w:val="single" w:sz="4" w:space="0" w:color="auto"/>
              <w:right w:val="single" w:sz="4" w:space="0" w:color="auto"/>
            </w:tcBorders>
            <w:shd w:val="clear" w:color="auto" w:fill="auto"/>
            <w:noWrap/>
            <w:vAlign w:val="center"/>
            <w:hideMark/>
          </w:tcPr>
          <w:p w14:paraId="733EA90C"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09F208B8"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78AB0881"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54724814"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3F4413FD"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31BF99E4"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TETILA</w:t>
            </w:r>
          </w:p>
        </w:tc>
        <w:tc>
          <w:tcPr>
            <w:tcW w:w="272" w:type="pct"/>
            <w:tcBorders>
              <w:top w:val="nil"/>
              <w:left w:val="nil"/>
              <w:bottom w:val="single" w:sz="4" w:space="0" w:color="auto"/>
              <w:right w:val="single" w:sz="4" w:space="0" w:color="auto"/>
            </w:tcBorders>
            <w:shd w:val="clear" w:color="auto" w:fill="auto"/>
            <w:noWrap/>
            <w:vAlign w:val="center"/>
            <w:hideMark/>
          </w:tcPr>
          <w:p w14:paraId="1E7F9686" w14:textId="5C197C11" w:rsidR="00A92F67" w:rsidRPr="00A92F67" w:rsidRDefault="00A92F67" w:rsidP="00A92F67">
            <w:pPr>
              <w:jc w:val="right"/>
              <w:rPr>
                <w:rFonts w:cs="Arial"/>
                <w:sz w:val="14"/>
                <w:szCs w:val="14"/>
                <w:lang w:val="en-US"/>
              </w:rPr>
            </w:pPr>
            <w:r w:rsidRPr="00A92F67">
              <w:rPr>
                <w:rFonts w:cs="Arial"/>
                <w:sz w:val="14"/>
                <w:szCs w:val="14"/>
                <w:lang w:val="en-US"/>
              </w:rPr>
              <w:t>1,083</w:t>
            </w:r>
          </w:p>
        </w:tc>
        <w:tc>
          <w:tcPr>
            <w:tcW w:w="272" w:type="pct"/>
            <w:tcBorders>
              <w:top w:val="nil"/>
              <w:left w:val="nil"/>
              <w:bottom w:val="single" w:sz="4" w:space="0" w:color="auto"/>
              <w:right w:val="single" w:sz="4" w:space="0" w:color="auto"/>
            </w:tcBorders>
            <w:shd w:val="clear" w:color="auto" w:fill="auto"/>
            <w:noWrap/>
            <w:vAlign w:val="center"/>
            <w:hideMark/>
          </w:tcPr>
          <w:p w14:paraId="1FBE4C3A" w14:textId="2DA8C8DA" w:rsidR="00A92F67" w:rsidRPr="00A92F67" w:rsidRDefault="00A92F67" w:rsidP="00A92F67">
            <w:pPr>
              <w:jc w:val="right"/>
              <w:rPr>
                <w:rFonts w:cs="Arial"/>
                <w:sz w:val="14"/>
                <w:szCs w:val="14"/>
                <w:lang w:val="en-US"/>
              </w:rPr>
            </w:pPr>
            <w:r w:rsidRPr="00A92F67">
              <w:rPr>
                <w:rFonts w:cs="Arial"/>
                <w:sz w:val="14"/>
                <w:szCs w:val="14"/>
                <w:lang w:val="en-US"/>
              </w:rPr>
              <w:t>1,036</w:t>
            </w:r>
          </w:p>
        </w:tc>
        <w:tc>
          <w:tcPr>
            <w:tcW w:w="272" w:type="pct"/>
            <w:tcBorders>
              <w:top w:val="nil"/>
              <w:left w:val="nil"/>
              <w:bottom w:val="single" w:sz="4" w:space="0" w:color="auto"/>
              <w:right w:val="single" w:sz="4" w:space="0" w:color="auto"/>
            </w:tcBorders>
            <w:shd w:val="clear" w:color="auto" w:fill="auto"/>
            <w:noWrap/>
            <w:vAlign w:val="center"/>
            <w:hideMark/>
          </w:tcPr>
          <w:p w14:paraId="627F13BA" w14:textId="1C4E80B4" w:rsidR="00A92F67" w:rsidRPr="00A92F67" w:rsidRDefault="00A92F67" w:rsidP="00A92F67">
            <w:pPr>
              <w:jc w:val="right"/>
              <w:rPr>
                <w:rFonts w:cs="Arial"/>
                <w:sz w:val="14"/>
                <w:szCs w:val="14"/>
                <w:lang w:val="en-US"/>
              </w:rPr>
            </w:pPr>
            <w:r w:rsidRPr="00A92F67">
              <w:rPr>
                <w:rFonts w:cs="Arial"/>
                <w:sz w:val="14"/>
                <w:szCs w:val="14"/>
                <w:lang w:val="en-US"/>
              </w:rPr>
              <w:t>991</w:t>
            </w:r>
          </w:p>
        </w:tc>
        <w:tc>
          <w:tcPr>
            <w:tcW w:w="293" w:type="pct"/>
            <w:tcBorders>
              <w:top w:val="nil"/>
              <w:left w:val="nil"/>
              <w:bottom w:val="single" w:sz="4" w:space="0" w:color="auto"/>
              <w:right w:val="single" w:sz="4" w:space="0" w:color="auto"/>
            </w:tcBorders>
            <w:shd w:val="clear" w:color="auto" w:fill="auto"/>
            <w:noWrap/>
            <w:vAlign w:val="center"/>
            <w:hideMark/>
          </w:tcPr>
          <w:p w14:paraId="4024AB6D" w14:textId="28609982" w:rsidR="00A92F67" w:rsidRPr="00A92F67" w:rsidRDefault="00A92F67" w:rsidP="00A92F67">
            <w:pPr>
              <w:jc w:val="right"/>
              <w:rPr>
                <w:rFonts w:cs="Arial"/>
                <w:sz w:val="14"/>
                <w:szCs w:val="14"/>
                <w:lang w:val="en-US"/>
              </w:rPr>
            </w:pPr>
            <w:r w:rsidRPr="00A92F67">
              <w:rPr>
                <w:rFonts w:cs="Arial"/>
                <w:sz w:val="14"/>
                <w:szCs w:val="14"/>
                <w:lang w:val="en-US"/>
              </w:rPr>
              <w:t>887</w:t>
            </w:r>
          </w:p>
        </w:tc>
        <w:tc>
          <w:tcPr>
            <w:tcW w:w="297" w:type="pct"/>
            <w:tcBorders>
              <w:top w:val="nil"/>
              <w:left w:val="nil"/>
              <w:bottom w:val="single" w:sz="4" w:space="0" w:color="auto"/>
              <w:right w:val="single" w:sz="4" w:space="0" w:color="auto"/>
            </w:tcBorders>
            <w:shd w:val="clear" w:color="auto" w:fill="auto"/>
            <w:noWrap/>
            <w:vAlign w:val="center"/>
            <w:hideMark/>
          </w:tcPr>
          <w:p w14:paraId="59D13ACE"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81.90%</w:t>
            </w:r>
          </w:p>
        </w:tc>
        <w:tc>
          <w:tcPr>
            <w:tcW w:w="314" w:type="pct"/>
            <w:tcBorders>
              <w:top w:val="nil"/>
              <w:left w:val="nil"/>
              <w:bottom w:val="single" w:sz="4" w:space="0" w:color="auto"/>
              <w:right w:val="single" w:sz="4" w:space="0" w:color="auto"/>
            </w:tcBorders>
            <w:shd w:val="clear" w:color="auto" w:fill="auto"/>
            <w:noWrap/>
            <w:vAlign w:val="center"/>
            <w:hideMark/>
          </w:tcPr>
          <w:p w14:paraId="4AC9D23E" w14:textId="6AB6B7CB" w:rsidR="00A92F67" w:rsidRPr="00A92F67" w:rsidRDefault="00A92F67" w:rsidP="00A92F67">
            <w:pPr>
              <w:jc w:val="right"/>
              <w:rPr>
                <w:rFonts w:cs="Arial"/>
                <w:sz w:val="14"/>
                <w:szCs w:val="14"/>
                <w:lang w:val="en-US"/>
              </w:rPr>
            </w:pPr>
            <w:r w:rsidRPr="00A92F67">
              <w:rPr>
                <w:rFonts w:cs="Arial"/>
                <w:sz w:val="14"/>
                <w:szCs w:val="14"/>
                <w:lang w:val="en-US"/>
              </w:rPr>
              <w:t>849</w:t>
            </w:r>
          </w:p>
        </w:tc>
        <w:tc>
          <w:tcPr>
            <w:tcW w:w="297" w:type="pct"/>
            <w:tcBorders>
              <w:top w:val="nil"/>
              <w:left w:val="nil"/>
              <w:bottom w:val="single" w:sz="4" w:space="0" w:color="auto"/>
              <w:right w:val="single" w:sz="4" w:space="0" w:color="auto"/>
            </w:tcBorders>
            <w:shd w:val="clear" w:color="auto" w:fill="auto"/>
            <w:noWrap/>
            <w:vAlign w:val="center"/>
            <w:hideMark/>
          </w:tcPr>
          <w:p w14:paraId="3B937375" w14:textId="77777777" w:rsidR="00A92F67" w:rsidRPr="00A92F67" w:rsidRDefault="00A92F67" w:rsidP="00A92F67">
            <w:pPr>
              <w:jc w:val="right"/>
              <w:rPr>
                <w:rFonts w:cs="Arial"/>
                <w:sz w:val="14"/>
                <w:szCs w:val="14"/>
                <w:lang w:val="en-US"/>
              </w:rPr>
            </w:pPr>
            <w:r w:rsidRPr="00A92F67">
              <w:rPr>
                <w:rFonts w:cs="Arial"/>
                <w:sz w:val="14"/>
                <w:szCs w:val="14"/>
                <w:lang w:val="en-US"/>
              </w:rPr>
              <w:t>81.90%</w:t>
            </w:r>
          </w:p>
        </w:tc>
        <w:tc>
          <w:tcPr>
            <w:tcW w:w="357" w:type="pct"/>
            <w:tcBorders>
              <w:top w:val="nil"/>
              <w:left w:val="nil"/>
              <w:bottom w:val="single" w:sz="4" w:space="0" w:color="auto"/>
              <w:right w:val="single" w:sz="4" w:space="0" w:color="auto"/>
            </w:tcBorders>
            <w:shd w:val="clear" w:color="auto" w:fill="auto"/>
            <w:noWrap/>
            <w:vAlign w:val="center"/>
            <w:hideMark/>
          </w:tcPr>
          <w:p w14:paraId="22C12EAA" w14:textId="77777777" w:rsidR="00A92F67" w:rsidRPr="00A92F67" w:rsidRDefault="00A92F67" w:rsidP="00A92F67">
            <w:pPr>
              <w:jc w:val="right"/>
              <w:rPr>
                <w:rFonts w:cs="Arial"/>
                <w:sz w:val="14"/>
                <w:szCs w:val="14"/>
                <w:lang w:val="en-US"/>
              </w:rPr>
            </w:pPr>
            <w:r w:rsidRPr="00A92F67">
              <w:rPr>
                <w:rFonts w:cs="Arial"/>
                <w:sz w:val="14"/>
                <w:szCs w:val="14"/>
                <w:lang w:val="en-US"/>
              </w:rPr>
              <w:t>81.90%</w:t>
            </w:r>
          </w:p>
        </w:tc>
        <w:tc>
          <w:tcPr>
            <w:tcW w:w="355" w:type="pct"/>
            <w:tcBorders>
              <w:top w:val="nil"/>
              <w:left w:val="nil"/>
              <w:bottom w:val="single" w:sz="4" w:space="0" w:color="auto"/>
              <w:right w:val="single" w:sz="4" w:space="0" w:color="auto"/>
            </w:tcBorders>
            <w:shd w:val="clear" w:color="auto" w:fill="auto"/>
            <w:noWrap/>
            <w:vAlign w:val="center"/>
            <w:hideMark/>
          </w:tcPr>
          <w:p w14:paraId="6827FD75" w14:textId="5E506E5C" w:rsidR="00A92F67" w:rsidRPr="00A92F67" w:rsidRDefault="00A92F67" w:rsidP="00A92F67">
            <w:pPr>
              <w:jc w:val="right"/>
              <w:rPr>
                <w:rFonts w:cs="Arial"/>
                <w:sz w:val="14"/>
                <w:szCs w:val="14"/>
                <w:lang w:val="en-US"/>
              </w:rPr>
            </w:pPr>
            <w:r w:rsidRPr="00A92F67">
              <w:rPr>
                <w:rFonts w:cs="Arial"/>
                <w:sz w:val="14"/>
                <w:szCs w:val="14"/>
                <w:lang w:val="en-US"/>
              </w:rPr>
              <w:t>991</w:t>
            </w:r>
          </w:p>
        </w:tc>
        <w:tc>
          <w:tcPr>
            <w:tcW w:w="297" w:type="pct"/>
            <w:tcBorders>
              <w:top w:val="nil"/>
              <w:left w:val="nil"/>
              <w:bottom w:val="single" w:sz="4" w:space="0" w:color="auto"/>
              <w:right w:val="single" w:sz="4" w:space="0" w:color="auto"/>
            </w:tcBorders>
            <w:shd w:val="clear" w:color="auto" w:fill="auto"/>
            <w:noWrap/>
            <w:vAlign w:val="center"/>
            <w:hideMark/>
          </w:tcPr>
          <w:p w14:paraId="61335934"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650E6988"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254532BE"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6AB869D4"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3FC0DCCE"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64E3AF2A"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PLESA</w:t>
            </w:r>
          </w:p>
        </w:tc>
        <w:tc>
          <w:tcPr>
            <w:tcW w:w="272" w:type="pct"/>
            <w:tcBorders>
              <w:top w:val="nil"/>
              <w:left w:val="nil"/>
              <w:bottom w:val="single" w:sz="4" w:space="0" w:color="auto"/>
              <w:right w:val="single" w:sz="4" w:space="0" w:color="auto"/>
            </w:tcBorders>
            <w:shd w:val="clear" w:color="auto" w:fill="auto"/>
            <w:noWrap/>
            <w:vAlign w:val="center"/>
            <w:hideMark/>
          </w:tcPr>
          <w:p w14:paraId="0DC3C06B" w14:textId="7FC19963" w:rsidR="00A92F67" w:rsidRPr="00A92F67" w:rsidRDefault="00A92F67" w:rsidP="00A92F67">
            <w:pPr>
              <w:jc w:val="right"/>
              <w:rPr>
                <w:rFonts w:cs="Arial"/>
                <w:sz w:val="14"/>
                <w:szCs w:val="14"/>
                <w:lang w:val="en-US"/>
              </w:rPr>
            </w:pPr>
            <w:r w:rsidRPr="00A92F67">
              <w:rPr>
                <w:rFonts w:cs="Arial"/>
                <w:sz w:val="14"/>
                <w:szCs w:val="14"/>
                <w:lang w:val="en-US"/>
              </w:rPr>
              <w:t>316</w:t>
            </w:r>
          </w:p>
        </w:tc>
        <w:tc>
          <w:tcPr>
            <w:tcW w:w="272" w:type="pct"/>
            <w:tcBorders>
              <w:top w:val="nil"/>
              <w:left w:val="nil"/>
              <w:bottom w:val="single" w:sz="4" w:space="0" w:color="auto"/>
              <w:right w:val="single" w:sz="4" w:space="0" w:color="auto"/>
            </w:tcBorders>
            <w:shd w:val="clear" w:color="auto" w:fill="auto"/>
            <w:noWrap/>
            <w:vAlign w:val="center"/>
            <w:hideMark/>
          </w:tcPr>
          <w:p w14:paraId="29B97A66" w14:textId="7554837B" w:rsidR="00A92F67" w:rsidRPr="00A92F67" w:rsidRDefault="00A92F67" w:rsidP="00A92F67">
            <w:pPr>
              <w:jc w:val="right"/>
              <w:rPr>
                <w:rFonts w:cs="Arial"/>
                <w:sz w:val="14"/>
                <w:szCs w:val="14"/>
                <w:lang w:val="en-US"/>
              </w:rPr>
            </w:pPr>
            <w:r w:rsidRPr="00A92F67">
              <w:rPr>
                <w:rFonts w:cs="Arial"/>
                <w:sz w:val="14"/>
                <w:szCs w:val="14"/>
                <w:lang w:val="en-US"/>
              </w:rPr>
              <w:t>303</w:t>
            </w:r>
          </w:p>
        </w:tc>
        <w:tc>
          <w:tcPr>
            <w:tcW w:w="272" w:type="pct"/>
            <w:tcBorders>
              <w:top w:val="nil"/>
              <w:left w:val="nil"/>
              <w:bottom w:val="single" w:sz="4" w:space="0" w:color="auto"/>
              <w:right w:val="single" w:sz="4" w:space="0" w:color="auto"/>
            </w:tcBorders>
            <w:shd w:val="clear" w:color="auto" w:fill="auto"/>
            <w:noWrap/>
            <w:vAlign w:val="center"/>
            <w:hideMark/>
          </w:tcPr>
          <w:p w14:paraId="4B99775E" w14:textId="7A95EE75" w:rsidR="00A92F67" w:rsidRPr="00A92F67" w:rsidRDefault="00A92F67" w:rsidP="00A92F67">
            <w:pPr>
              <w:jc w:val="right"/>
              <w:rPr>
                <w:rFonts w:cs="Arial"/>
                <w:sz w:val="14"/>
                <w:szCs w:val="14"/>
                <w:lang w:val="en-US"/>
              </w:rPr>
            </w:pPr>
            <w:r w:rsidRPr="00A92F67">
              <w:rPr>
                <w:rFonts w:cs="Arial"/>
                <w:sz w:val="14"/>
                <w:szCs w:val="14"/>
                <w:lang w:val="en-US"/>
              </w:rPr>
              <w:t>290</w:t>
            </w:r>
          </w:p>
        </w:tc>
        <w:tc>
          <w:tcPr>
            <w:tcW w:w="293" w:type="pct"/>
            <w:tcBorders>
              <w:top w:val="nil"/>
              <w:left w:val="nil"/>
              <w:bottom w:val="single" w:sz="4" w:space="0" w:color="auto"/>
              <w:right w:val="single" w:sz="4" w:space="0" w:color="auto"/>
            </w:tcBorders>
            <w:shd w:val="clear" w:color="auto" w:fill="auto"/>
            <w:noWrap/>
            <w:vAlign w:val="center"/>
            <w:hideMark/>
          </w:tcPr>
          <w:p w14:paraId="59852298" w14:textId="747716B5" w:rsidR="00A92F67" w:rsidRPr="00A92F67" w:rsidRDefault="00A92F67" w:rsidP="00A92F67">
            <w:pPr>
              <w:jc w:val="right"/>
              <w:rPr>
                <w:rFonts w:cs="Arial"/>
                <w:sz w:val="14"/>
                <w:szCs w:val="14"/>
                <w:lang w:val="en-US"/>
              </w:rPr>
            </w:pPr>
            <w:r w:rsidRPr="00A92F67">
              <w:rPr>
                <w:rFonts w:cs="Arial"/>
                <w:sz w:val="14"/>
                <w:szCs w:val="14"/>
                <w:lang w:val="en-US"/>
              </w:rPr>
              <w:t>316</w:t>
            </w:r>
          </w:p>
        </w:tc>
        <w:tc>
          <w:tcPr>
            <w:tcW w:w="297" w:type="pct"/>
            <w:tcBorders>
              <w:top w:val="nil"/>
              <w:left w:val="nil"/>
              <w:bottom w:val="single" w:sz="4" w:space="0" w:color="auto"/>
              <w:right w:val="single" w:sz="4" w:space="0" w:color="auto"/>
            </w:tcBorders>
            <w:shd w:val="clear" w:color="auto" w:fill="auto"/>
            <w:noWrap/>
            <w:vAlign w:val="center"/>
            <w:hideMark/>
          </w:tcPr>
          <w:p w14:paraId="638D0C11"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3514C2C4" w14:textId="2CD9319B" w:rsidR="00A92F67" w:rsidRPr="00A92F67" w:rsidRDefault="00A92F67" w:rsidP="00A92F67">
            <w:pPr>
              <w:jc w:val="right"/>
              <w:rPr>
                <w:rFonts w:cs="Arial"/>
                <w:sz w:val="14"/>
                <w:szCs w:val="14"/>
                <w:lang w:val="en-US"/>
              </w:rPr>
            </w:pPr>
            <w:r w:rsidRPr="00A92F67">
              <w:rPr>
                <w:rFonts w:cs="Arial"/>
                <w:sz w:val="14"/>
                <w:szCs w:val="14"/>
                <w:lang w:val="en-US"/>
              </w:rPr>
              <w:t>303</w:t>
            </w:r>
          </w:p>
        </w:tc>
        <w:tc>
          <w:tcPr>
            <w:tcW w:w="297" w:type="pct"/>
            <w:tcBorders>
              <w:top w:val="nil"/>
              <w:left w:val="nil"/>
              <w:bottom w:val="single" w:sz="4" w:space="0" w:color="auto"/>
              <w:right w:val="single" w:sz="4" w:space="0" w:color="auto"/>
            </w:tcBorders>
            <w:shd w:val="clear" w:color="auto" w:fill="auto"/>
            <w:noWrap/>
            <w:vAlign w:val="center"/>
            <w:hideMark/>
          </w:tcPr>
          <w:p w14:paraId="7880A3D4"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7A19F8EB"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516F47C8" w14:textId="1BA61E51" w:rsidR="00A92F67" w:rsidRPr="00A92F67" w:rsidRDefault="00A92F67" w:rsidP="00A92F67">
            <w:pPr>
              <w:jc w:val="right"/>
              <w:rPr>
                <w:rFonts w:cs="Arial"/>
                <w:sz w:val="14"/>
                <w:szCs w:val="14"/>
                <w:lang w:val="en-US"/>
              </w:rPr>
            </w:pPr>
            <w:r w:rsidRPr="00A92F67">
              <w:rPr>
                <w:rFonts w:cs="Arial"/>
                <w:sz w:val="14"/>
                <w:szCs w:val="14"/>
                <w:lang w:val="en-US"/>
              </w:rPr>
              <w:t>290</w:t>
            </w:r>
          </w:p>
        </w:tc>
        <w:tc>
          <w:tcPr>
            <w:tcW w:w="297" w:type="pct"/>
            <w:tcBorders>
              <w:top w:val="nil"/>
              <w:left w:val="nil"/>
              <w:bottom w:val="single" w:sz="4" w:space="0" w:color="auto"/>
              <w:right w:val="single" w:sz="4" w:space="0" w:color="auto"/>
            </w:tcBorders>
            <w:shd w:val="clear" w:color="auto" w:fill="auto"/>
            <w:noWrap/>
            <w:vAlign w:val="center"/>
            <w:hideMark/>
          </w:tcPr>
          <w:p w14:paraId="3521999A"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3B16BFC8"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74F37645"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3B0D3C8A" w14:textId="77777777" w:rsidR="00A92F67" w:rsidRPr="00A92F67" w:rsidRDefault="00A92F67" w:rsidP="00A92F67">
            <w:pPr>
              <w:rPr>
                <w:rFonts w:cs="Arial"/>
                <w:b/>
                <w:bCs/>
                <w:sz w:val="14"/>
                <w:szCs w:val="14"/>
                <w:lang w:val="en-US"/>
              </w:rPr>
            </w:pPr>
          </w:p>
        </w:tc>
        <w:tc>
          <w:tcPr>
            <w:tcW w:w="1212" w:type="pct"/>
            <w:gridSpan w:val="2"/>
            <w:tcBorders>
              <w:top w:val="single" w:sz="4" w:space="0" w:color="auto"/>
              <w:left w:val="nil"/>
              <w:bottom w:val="single" w:sz="4" w:space="0" w:color="auto"/>
              <w:right w:val="single" w:sz="4" w:space="0" w:color="auto"/>
            </w:tcBorders>
            <w:shd w:val="clear" w:color="auto" w:fill="auto"/>
            <w:vAlign w:val="center"/>
            <w:hideMark/>
          </w:tcPr>
          <w:p w14:paraId="05D83D33" w14:textId="77777777" w:rsidR="00A92F67" w:rsidRPr="00A92F67" w:rsidRDefault="00A92F67" w:rsidP="00A92F67">
            <w:pPr>
              <w:rPr>
                <w:rFonts w:cs="Arial"/>
                <w:b/>
                <w:bCs/>
                <w:sz w:val="14"/>
                <w:szCs w:val="14"/>
                <w:lang w:val="en-US"/>
              </w:rPr>
            </w:pPr>
            <w:r w:rsidRPr="00A92F67">
              <w:rPr>
                <w:rFonts w:cs="Arial"/>
                <w:b/>
                <w:bCs/>
                <w:sz w:val="14"/>
                <w:szCs w:val="14"/>
                <w:lang w:val="en-US"/>
              </w:rPr>
              <w:t>TOTAL</w:t>
            </w:r>
          </w:p>
        </w:tc>
        <w:tc>
          <w:tcPr>
            <w:tcW w:w="272" w:type="pct"/>
            <w:tcBorders>
              <w:top w:val="nil"/>
              <w:left w:val="nil"/>
              <w:bottom w:val="single" w:sz="4" w:space="0" w:color="auto"/>
              <w:right w:val="single" w:sz="4" w:space="0" w:color="auto"/>
            </w:tcBorders>
            <w:shd w:val="clear" w:color="auto" w:fill="auto"/>
            <w:noWrap/>
            <w:vAlign w:val="center"/>
            <w:hideMark/>
          </w:tcPr>
          <w:p w14:paraId="53B07071"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 xml:space="preserve">     8,339 </w:t>
            </w:r>
          </w:p>
        </w:tc>
        <w:tc>
          <w:tcPr>
            <w:tcW w:w="272" w:type="pct"/>
            <w:tcBorders>
              <w:top w:val="nil"/>
              <w:left w:val="nil"/>
              <w:bottom w:val="single" w:sz="4" w:space="0" w:color="auto"/>
              <w:right w:val="single" w:sz="4" w:space="0" w:color="auto"/>
            </w:tcBorders>
            <w:shd w:val="clear" w:color="auto" w:fill="auto"/>
            <w:noWrap/>
            <w:vAlign w:val="center"/>
            <w:hideMark/>
          </w:tcPr>
          <w:p w14:paraId="32D6919E" w14:textId="46D57EEB" w:rsidR="00A92F67" w:rsidRPr="00A92F67" w:rsidRDefault="00A92F67" w:rsidP="00A92F67">
            <w:pPr>
              <w:jc w:val="right"/>
              <w:rPr>
                <w:rFonts w:cs="Arial"/>
                <w:b/>
                <w:bCs/>
                <w:sz w:val="14"/>
                <w:szCs w:val="14"/>
                <w:lang w:val="en-US"/>
              </w:rPr>
            </w:pPr>
            <w:r w:rsidRPr="00A92F67">
              <w:rPr>
                <w:rFonts w:cs="Arial"/>
                <w:b/>
                <w:bCs/>
                <w:sz w:val="14"/>
                <w:szCs w:val="14"/>
                <w:lang w:val="en-US"/>
              </w:rPr>
              <w:t>7,976</w:t>
            </w:r>
          </w:p>
        </w:tc>
        <w:tc>
          <w:tcPr>
            <w:tcW w:w="272" w:type="pct"/>
            <w:tcBorders>
              <w:top w:val="nil"/>
              <w:left w:val="nil"/>
              <w:bottom w:val="single" w:sz="4" w:space="0" w:color="auto"/>
              <w:right w:val="single" w:sz="4" w:space="0" w:color="auto"/>
            </w:tcBorders>
            <w:shd w:val="clear" w:color="auto" w:fill="auto"/>
            <w:noWrap/>
            <w:vAlign w:val="center"/>
            <w:hideMark/>
          </w:tcPr>
          <w:p w14:paraId="6C9D29D2" w14:textId="5FDDC5E3" w:rsidR="00A92F67" w:rsidRPr="00A92F67" w:rsidRDefault="00A92F67" w:rsidP="00A92F67">
            <w:pPr>
              <w:jc w:val="right"/>
              <w:rPr>
                <w:rFonts w:cs="Arial"/>
                <w:b/>
                <w:bCs/>
                <w:sz w:val="14"/>
                <w:szCs w:val="14"/>
                <w:lang w:val="en-US"/>
              </w:rPr>
            </w:pPr>
            <w:r w:rsidRPr="00A92F67">
              <w:rPr>
                <w:rFonts w:cs="Arial"/>
                <w:b/>
                <w:bCs/>
                <w:sz w:val="14"/>
                <w:szCs w:val="14"/>
                <w:lang w:val="en-US"/>
              </w:rPr>
              <w:t>7,630</w:t>
            </w:r>
          </w:p>
        </w:tc>
        <w:tc>
          <w:tcPr>
            <w:tcW w:w="293" w:type="pct"/>
            <w:tcBorders>
              <w:top w:val="nil"/>
              <w:left w:val="nil"/>
              <w:bottom w:val="single" w:sz="4" w:space="0" w:color="auto"/>
              <w:right w:val="single" w:sz="4" w:space="0" w:color="auto"/>
            </w:tcBorders>
            <w:shd w:val="clear" w:color="auto" w:fill="auto"/>
            <w:noWrap/>
            <w:vAlign w:val="center"/>
            <w:hideMark/>
          </w:tcPr>
          <w:p w14:paraId="645A4BCE" w14:textId="2C5F8EFF" w:rsidR="00A92F67" w:rsidRPr="00A92F67" w:rsidRDefault="00A92F67" w:rsidP="00A92F67">
            <w:pPr>
              <w:jc w:val="right"/>
              <w:rPr>
                <w:rFonts w:cs="Arial"/>
                <w:b/>
                <w:bCs/>
                <w:sz w:val="14"/>
                <w:szCs w:val="14"/>
                <w:lang w:val="en-US"/>
              </w:rPr>
            </w:pPr>
            <w:r w:rsidRPr="00A92F67">
              <w:rPr>
                <w:rFonts w:cs="Arial"/>
                <w:b/>
                <w:bCs/>
                <w:sz w:val="14"/>
                <w:szCs w:val="14"/>
                <w:lang w:val="en-US"/>
              </w:rPr>
              <w:t>7,906</w:t>
            </w:r>
          </w:p>
        </w:tc>
        <w:tc>
          <w:tcPr>
            <w:tcW w:w="297" w:type="pct"/>
            <w:tcBorders>
              <w:top w:val="nil"/>
              <w:left w:val="nil"/>
              <w:bottom w:val="single" w:sz="4" w:space="0" w:color="auto"/>
              <w:right w:val="single" w:sz="4" w:space="0" w:color="auto"/>
            </w:tcBorders>
            <w:shd w:val="clear" w:color="auto" w:fill="auto"/>
            <w:noWrap/>
            <w:vAlign w:val="center"/>
            <w:hideMark/>
          </w:tcPr>
          <w:p w14:paraId="771B1B0A"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94.81%</w:t>
            </w:r>
          </w:p>
        </w:tc>
        <w:tc>
          <w:tcPr>
            <w:tcW w:w="314" w:type="pct"/>
            <w:tcBorders>
              <w:top w:val="nil"/>
              <w:left w:val="nil"/>
              <w:bottom w:val="single" w:sz="4" w:space="0" w:color="auto"/>
              <w:right w:val="single" w:sz="4" w:space="0" w:color="auto"/>
            </w:tcBorders>
            <w:shd w:val="clear" w:color="auto" w:fill="auto"/>
            <w:noWrap/>
            <w:vAlign w:val="center"/>
            <w:hideMark/>
          </w:tcPr>
          <w:p w14:paraId="65E93C7A" w14:textId="2A44A298" w:rsidR="00A92F67" w:rsidRPr="00A92F67" w:rsidRDefault="00A92F67" w:rsidP="00A92F67">
            <w:pPr>
              <w:jc w:val="right"/>
              <w:rPr>
                <w:rFonts w:cs="Arial"/>
                <w:b/>
                <w:bCs/>
                <w:sz w:val="14"/>
                <w:szCs w:val="14"/>
                <w:lang w:val="en-US"/>
              </w:rPr>
            </w:pPr>
            <w:r w:rsidRPr="00A92F67">
              <w:rPr>
                <w:rFonts w:cs="Arial"/>
                <w:b/>
                <w:bCs/>
                <w:sz w:val="14"/>
                <w:szCs w:val="14"/>
                <w:lang w:val="en-US"/>
              </w:rPr>
              <w:t>7,562</w:t>
            </w:r>
          </w:p>
        </w:tc>
        <w:tc>
          <w:tcPr>
            <w:tcW w:w="297" w:type="pct"/>
            <w:tcBorders>
              <w:top w:val="nil"/>
              <w:left w:val="nil"/>
              <w:bottom w:val="single" w:sz="4" w:space="0" w:color="auto"/>
              <w:right w:val="single" w:sz="4" w:space="0" w:color="auto"/>
            </w:tcBorders>
            <w:shd w:val="clear" w:color="auto" w:fill="auto"/>
            <w:noWrap/>
            <w:vAlign w:val="center"/>
            <w:hideMark/>
          </w:tcPr>
          <w:p w14:paraId="3FC1F940"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94.81%</w:t>
            </w:r>
          </w:p>
        </w:tc>
        <w:tc>
          <w:tcPr>
            <w:tcW w:w="357" w:type="pct"/>
            <w:tcBorders>
              <w:top w:val="nil"/>
              <w:left w:val="nil"/>
              <w:bottom w:val="single" w:sz="4" w:space="0" w:color="auto"/>
              <w:right w:val="single" w:sz="4" w:space="0" w:color="auto"/>
            </w:tcBorders>
            <w:shd w:val="clear" w:color="auto" w:fill="auto"/>
            <w:noWrap/>
            <w:vAlign w:val="center"/>
            <w:hideMark/>
          </w:tcPr>
          <w:p w14:paraId="0F83D96E"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94.81%</w:t>
            </w:r>
          </w:p>
        </w:tc>
        <w:tc>
          <w:tcPr>
            <w:tcW w:w="355" w:type="pct"/>
            <w:tcBorders>
              <w:top w:val="nil"/>
              <w:left w:val="nil"/>
              <w:bottom w:val="single" w:sz="4" w:space="0" w:color="auto"/>
              <w:right w:val="single" w:sz="4" w:space="0" w:color="auto"/>
            </w:tcBorders>
            <w:shd w:val="clear" w:color="auto" w:fill="auto"/>
            <w:noWrap/>
            <w:vAlign w:val="center"/>
            <w:hideMark/>
          </w:tcPr>
          <w:p w14:paraId="503907E2" w14:textId="6AC92FF9" w:rsidR="00A92F67" w:rsidRPr="00A92F67" w:rsidRDefault="00A92F67" w:rsidP="00A92F67">
            <w:pPr>
              <w:jc w:val="right"/>
              <w:rPr>
                <w:rFonts w:cs="Arial"/>
                <w:b/>
                <w:bCs/>
                <w:sz w:val="14"/>
                <w:szCs w:val="14"/>
                <w:lang w:val="en-US"/>
              </w:rPr>
            </w:pPr>
            <w:r w:rsidRPr="00A92F67">
              <w:rPr>
                <w:rFonts w:cs="Arial"/>
                <w:b/>
                <w:bCs/>
                <w:sz w:val="14"/>
                <w:szCs w:val="14"/>
                <w:lang w:val="en-US"/>
              </w:rPr>
              <w:t>7,630</w:t>
            </w:r>
          </w:p>
        </w:tc>
        <w:tc>
          <w:tcPr>
            <w:tcW w:w="297" w:type="pct"/>
            <w:tcBorders>
              <w:top w:val="nil"/>
              <w:left w:val="nil"/>
              <w:bottom w:val="single" w:sz="4" w:space="0" w:color="auto"/>
              <w:right w:val="single" w:sz="4" w:space="0" w:color="auto"/>
            </w:tcBorders>
            <w:shd w:val="clear" w:color="auto" w:fill="auto"/>
            <w:noWrap/>
            <w:vAlign w:val="center"/>
            <w:hideMark/>
          </w:tcPr>
          <w:p w14:paraId="36F04869"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r>
      <w:tr w:rsidR="00A92F67" w:rsidRPr="00A92F67" w14:paraId="0DAC4493" w14:textId="77777777" w:rsidTr="00A92F67">
        <w:trPr>
          <w:trHeight w:val="264"/>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C83B1D" w14:textId="77777777" w:rsidR="00A92F67" w:rsidRPr="00A92F67" w:rsidRDefault="00A92F67" w:rsidP="00A92F67">
            <w:pPr>
              <w:jc w:val="center"/>
              <w:rPr>
                <w:rFonts w:cs="Arial"/>
                <w:sz w:val="14"/>
                <w:szCs w:val="14"/>
                <w:lang w:val="en-US"/>
              </w:rPr>
            </w:pPr>
            <w:r w:rsidRPr="00A92F67">
              <w:rPr>
                <w:rFonts w:cs="Arial"/>
                <w:sz w:val="14"/>
                <w:szCs w:val="14"/>
                <w:lang w:val="en-US"/>
              </w:rPr>
              <w:t>4</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14:paraId="0690B11D" w14:textId="77777777" w:rsidR="00A92F67" w:rsidRPr="00A92F67" w:rsidRDefault="00A92F67" w:rsidP="00A92F67">
            <w:pPr>
              <w:jc w:val="center"/>
              <w:rPr>
                <w:rFonts w:cs="Arial"/>
                <w:b/>
                <w:bCs/>
                <w:sz w:val="14"/>
                <w:szCs w:val="14"/>
                <w:lang w:val="en-US"/>
              </w:rPr>
            </w:pPr>
            <w:r w:rsidRPr="00A92F67">
              <w:rPr>
                <w:rFonts w:cs="Arial"/>
                <w:b/>
                <w:bCs/>
                <w:sz w:val="14"/>
                <w:szCs w:val="14"/>
                <w:lang w:val="en-US"/>
              </w:rPr>
              <w:t>SZAA TARGU CARBUNESTI</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E75676" w14:textId="77777777" w:rsidR="00A92F67" w:rsidRPr="00A92F67" w:rsidRDefault="00A92F67" w:rsidP="00A92F67">
            <w:pPr>
              <w:jc w:val="center"/>
              <w:rPr>
                <w:rFonts w:cs="Arial"/>
                <w:sz w:val="14"/>
                <w:szCs w:val="14"/>
                <w:lang w:val="en-US"/>
              </w:rPr>
            </w:pPr>
            <w:r w:rsidRPr="00A92F67">
              <w:rPr>
                <w:rFonts w:cs="Arial"/>
                <w:sz w:val="14"/>
                <w:szCs w:val="14"/>
                <w:lang w:val="en-US"/>
              </w:rPr>
              <w:t>TARGU CARBUNESTI</w:t>
            </w:r>
          </w:p>
        </w:tc>
        <w:tc>
          <w:tcPr>
            <w:tcW w:w="606" w:type="pct"/>
            <w:tcBorders>
              <w:top w:val="nil"/>
              <w:left w:val="nil"/>
              <w:bottom w:val="single" w:sz="4" w:space="0" w:color="auto"/>
              <w:right w:val="single" w:sz="4" w:space="0" w:color="auto"/>
            </w:tcBorders>
            <w:shd w:val="clear" w:color="auto" w:fill="auto"/>
            <w:vAlign w:val="center"/>
            <w:hideMark/>
          </w:tcPr>
          <w:p w14:paraId="00ECDE2A"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TARGU CARBUNESTI</w:t>
            </w:r>
          </w:p>
        </w:tc>
        <w:tc>
          <w:tcPr>
            <w:tcW w:w="272" w:type="pct"/>
            <w:tcBorders>
              <w:top w:val="nil"/>
              <w:left w:val="nil"/>
              <w:bottom w:val="single" w:sz="4" w:space="0" w:color="auto"/>
              <w:right w:val="single" w:sz="4" w:space="0" w:color="auto"/>
            </w:tcBorders>
            <w:shd w:val="clear" w:color="auto" w:fill="auto"/>
            <w:noWrap/>
            <w:vAlign w:val="center"/>
            <w:hideMark/>
          </w:tcPr>
          <w:p w14:paraId="1A1396F3" w14:textId="06CC8AD9" w:rsidR="00A92F67" w:rsidRPr="00A92F67" w:rsidRDefault="00A92F67" w:rsidP="00A92F67">
            <w:pPr>
              <w:jc w:val="right"/>
              <w:rPr>
                <w:rFonts w:cs="Arial"/>
                <w:sz w:val="14"/>
                <w:szCs w:val="14"/>
                <w:lang w:val="en-US"/>
              </w:rPr>
            </w:pPr>
            <w:r w:rsidRPr="00A92F67">
              <w:rPr>
                <w:rFonts w:cs="Arial"/>
                <w:sz w:val="14"/>
                <w:szCs w:val="14"/>
                <w:lang w:val="en-US"/>
              </w:rPr>
              <w:t>4,193</w:t>
            </w:r>
          </w:p>
        </w:tc>
        <w:tc>
          <w:tcPr>
            <w:tcW w:w="272" w:type="pct"/>
            <w:tcBorders>
              <w:top w:val="nil"/>
              <w:left w:val="nil"/>
              <w:bottom w:val="single" w:sz="4" w:space="0" w:color="auto"/>
              <w:right w:val="single" w:sz="4" w:space="0" w:color="auto"/>
            </w:tcBorders>
            <w:shd w:val="clear" w:color="auto" w:fill="auto"/>
            <w:noWrap/>
            <w:vAlign w:val="center"/>
            <w:hideMark/>
          </w:tcPr>
          <w:p w14:paraId="7C92A9C3" w14:textId="0258F415" w:rsidR="00A92F67" w:rsidRPr="00A92F67" w:rsidRDefault="00A92F67" w:rsidP="00A92F67">
            <w:pPr>
              <w:jc w:val="right"/>
              <w:rPr>
                <w:rFonts w:cs="Arial"/>
                <w:sz w:val="14"/>
                <w:szCs w:val="14"/>
                <w:lang w:val="en-US"/>
              </w:rPr>
            </w:pPr>
            <w:r w:rsidRPr="00A92F67">
              <w:rPr>
                <w:rFonts w:cs="Arial"/>
                <w:sz w:val="14"/>
                <w:szCs w:val="14"/>
                <w:lang w:val="en-US"/>
              </w:rPr>
              <w:t>4,010</w:t>
            </w:r>
          </w:p>
        </w:tc>
        <w:tc>
          <w:tcPr>
            <w:tcW w:w="272" w:type="pct"/>
            <w:tcBorders>
              <w:top w:val="nil"/>
              <w:left w:val="nil"/>
              <w:bottom w:val="single" w:sz="4" w:space="0" w:color="auto"/>
              <w:right w:val="single" w:sz="4" w:space="0" w:color="auto"/>
            </w:tcBorders>
            <w:shd w:val="clear" w:color="auto" w:fill="auto"/>
            <w:noWrap/>
            <w:vAlign w:val="center"/>
            <w:hideMark/>
          </w:tcPr>
          <w:p w14:paraId="2187A01B" w14:textId="46305241" w:rsidR="00A92F67" w:rsidRPr="00A92F67" w:rsidRDefault="00A92F67" w:rsidP="00A92F67">
            <w:pPr>
              <w:jc w:val="right"/>
              <w:rPr>
                <w:rFonts w:cs="Arial"/>
                <w:sz w:val="14"/>
                <w:szCs w:val="14"/>
                <w:lang w:val="en-US"/>
              </w:rPr>
            </w:pPr>
            <w:r w:rsidRPr="00A92F67">
              <w:rPr>
                <w:rFonts w:cs="Arial"/>
                <w:sz w:val="14"/>
                <w:szCs w:val="14"/>
                <w:lang w:val="en-US"/>
              </w:rPr>
              <w:t>3,836</w:t>
            </w:r>
          </w:p>
        </w:tc>
        <w:tc>
          <w:tcPr>
            <w:tcW w:w="293" w:type="pct"/>
            <w:tcBorders>
              <w:top w:val="nil"/>
              <w:left w:val="nil"/>
              <w:bottom w:val="single" w:sz="4" w:space="0" w:color="auto"/>
              <w:right w:val="single" w:sz="4" w:space="0" w:color="auto"/>
            </w:tcBorders>
            <w:shd w:val="clear" w:color="auto" w:fill="auto"/>
            <w:noWrap/>
            <w:vAlign w:val="center"/>
            <w:hideMark/>
          </w:tcPr>
          <w:p w14:paraId="6B15EA39" w14:textId="2337983A" w:rsidR="00A92F67" w:rsidRPr="00A92F67" w:rsidRDefault="00A92F67" w:rsidP="00A92F67">
            <w:pPr>
              <w:jc w:val="right"/>
              <w:rPr>
                <w:rFonts w:cs="Arial"/>
                <w:sz w:val="14"/>
                <w:szCs w:val="14"/>
                <w:lang w:val="en-US"/>
              </w:rPr>
            </w:pPr>
            <w:r w:rsidRPr="00A92F67">
              <w:rPr>
                <w:rFonts w:cs="Arial"/>
                <w:sz w:val="14"/>
                <w:szCs w:val="14"/>
                <w:lang w:val="en-US"/>
              </w:rPr>
              <w:t>3,642</w:t>
            </w:r>
          </w:p>
        </w:tc>
        <w:tc>
          <w:tcPr>
            <w:tcW w:w="297" w:type="pct"/>
            <w:tcBorders>
              <w:top w:val="nil"/>
              <w:left w:val="nil"/>
              <w:bottom w:val="single" w:sz="4" w:space="0" w:color="auto"/>
              <w:right w:val="single" w:sz="4" w:space="0" w:color="auto"/>
            </w:tcBorders>
            <w:shd w:val="clear" w:color="auto" w:fill="auto"/>
            <w:noWrap/>
            <w:vAlign w:val="center"/>
            <w:hideMark/>
          </w:tcPr>
          <w:p w14:paraId="42C7724F"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86.86%</w:t>
            </w:r>
          </w:p>
        </w:tc>
        <w:tc>
          <w:tcPr>
            <w:tcW w:w="314" w:type="pct"/>
            <w:tcBorders>
              <w:top w:val="nil"/>
              <w:left w:val="nil"/>
              <w:bottom w:val="single" w:sz="4" w:space="0" w:color="auto"/>
              <w:right w:val="single" w:sz="4" w:space="0" w:color="auto"/>
            </w:tcBorders>
            <w:shd w:val="clear" w:color="auto" w:fill="auto"/>
            <w:noWrap/>
            <w:vAlign w:val="center"/>
            <w:hideMark/>
          </w:tcPr>
          <w:p w14:paraId="78792639" w14:textId="408B7B04" w:rsidR="00A92F67" w:rsidRPr="00A92F67" w:rsidRDefault="00A92F67" w:rsidP="00A92F67">
            <w:pPr>
              <w:jc w:val="right"/>
              <w:rPr>
                <w:rFonts w:cs="Arial"/>
                <w:sz w:val="14"/>
                <w:szCs w:val="14"/>
                <w:lang w:val="en-US"/>
              </w:rPr>
            </w:pPr>
            <w:r w:rsidRPr="00A92F67">
              <w:rPr>
                <w:rFonts w:cs="Arial"/>
                <w:sz w:val="14"/>
                <w:szCs w:val="14"/>
                <w:lang w:val="en-US"/>
              </w:rPr>
              <w:t>3,483</w:t>
            </w:r>
          </w:p>
        </w:tc>
        <w:tc>
          <w:tcPr>
            <w:tcW w:w="297" w:type="pct"/>
            <w:tcBorders>
              <w:top w:val="nil"/>
              <w:left w:val="nil"/>
              <w:bottom w:val="single" w:sz="4" w:space="0" w:color="auto"/>
              <w:right w:val="single" w:sz="4" w:space="0" w:color="auto"/>
            </w:tcBorders>
            <w:shd w:val="clear" w:color="auto" w:fill="auto"/>
            <w:noWrap/>
            <w:vAlign w:val="center"/>
            <w:hideMark/>
          </w:tcPr>
          <w:p w14:paraId="5ABC5DA1" w14:textId="77777777" w:rsidR="00A92F67" w:rsidRPr="00A92F67" w:rsidRDefault="00A92F67" w:rsidP="00A92F67">
            <w:pPr>
              <w:jc w:val="right"/>
              <w:rPr>
                <w:rFonts w:cs="Arial"/>
                <w:sz w:val="14"/>
                <w:szCs w:val="14"/>
                <w:lang w:val="en-US"/>
              </w:rPr>
            </w:pPr>
            <w:r w:rsidRPr="00A92F67">
              <w:rPr>
                <w:rFonts w:cs="Arial"/>
                <w:sz w:val="14"/>
                <w:szCs w:val="14"/>
                <w:lang w:val="en-US"/>
              </w:rPr>
              <w:t>86.86%</w:t>
            </w:r>
          </w:p>
        </w:tc>
        <w:tc>
          <w:tcPr>
            <w:tcW w:w="357" w:type="pct"/>
            <w:tcBorders>
              <w:top w:val="nil"/>
              <w:left w:val="nil"/>
              <w:bottom w:val="single" w:sz="4" w:space="0" w:color="auto"/>
              <w:right w:val="single" w:sz="4" w:space="0" w:color="auto"/>
            </w:tcBorders>
            <w:shd w:val="clear" w:color="auto" w:fill="auto"/>
            <w:noWrap/>
            <w:vAlign w:val="center"/>
            <w:hideMark/>
          </w:tcPr>
          <w:p w14:paraId="0760CC53" w14:textId="77777777" w:rsidR="00A92F67" w:rsidRPr="00A92F67" w:rsidRDefault="00A92F67" w:rsidP="00A92F67">
            <w:pPr>
              <w:jc w:val="right"/>
              <w:rPr>
                <w:rFonts w:cs="Arial"/>
                <w:sz w:val="14"/>
                <w:szCs w:val="14"/>
                <w:lang w:val="en-US"/>
              </w:rPr>
            </w:pPr>
            <w:r w:rsidRPr="00A92F67">
              <w:rPr>
                <w:rFonts w:cs="Arial"/>
                <w:sz w:val="14"/>
                <w:szCs w:val="14"/>
                <w:lang w:val="en-US"/>
              </w:rPr>
              <w:t>86.86%</w:t>
            </w:r>
          </w:p>
        </w:tc>
        <w:tc>
          <w:tcPr>
            <w:tcW w:w="355" w:type="pct"/>
            <w:tcBorders>
              <w:top w:val="nil"/>
              <w:left w:val="nil"/>
              <w:bottom w:val="single" w:sz="4" w:space="0" w:color="auto"/>
              <w:right w:val="single" w:sz="4" w:space="0" w:color="auto"/>
            </w:tcBorders>
            <w:shd w:val="clear" w:color="auto" w:fill="auto"/>
            <w:noWrap/>
            <w:vAlign w:val="center"/>
            <w:hideMark/>
          </w:tcPr>
          <w:p w14:paraId="278B2FAC" w14:textId="6753BE75" w:rsidR="00A92F67" w:rsidRPr="00A92F67" w:rsidRDefault="00A92F67" w:rsidP="00A92F67">
            <w:pPr>
              <w:jc w:val="right"/>
              <w:rPr>
                <w:rFonts w:cs="Arial"/>
                <w:sz w:val="14"/>
                <w:szCs w:val="14"/>
                <w:lang w:val="en-US"/>
              </w:rPr>
            </w:pPr>
            <w:r w:rsidRPr="00A92F67">
              <w:rPr>
                <w:rFonts w:cs="Arial"/>
                <w:sz w:val="14"/>
                <w:szCs w:val="14"/>
                <w:lang w:val="en-US"/>
              </w:rPr>
              <w:t>3,836</w:t>
            </w:r>
          </w:p>
        </w:tc>
        <w:tc>
          <w:tcPr>
            <w:tcW w:w="297" w:type="pct"/>
            <w:tcBorders>
              <w:top w:val="nil"/>
              <w:left w:val="nil"/>
              <w:bottom w:val="single" w:sz="4" w:space="0" w:color="auto"/>
              <w:right w:val="single" w:sz="4" w:space="0" w:color="auto"/>
            </w:tcBorders>
            <w:shd w:val="clear" w:color="auto" w:fill="auto"/>
            <w:noWrap/>
            <w:vAlign w:val="center"/>
            <w:hideMark/>
          </w:tcPr>
          <w:p w14:paraId="21B090B5"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60ECF43E"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24CF868F"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4869D68B"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1F586DFC"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1E802E12"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POJOGENI</w:t>
            </w:r>
          </w:p>
        </w:tc>
        <w:tc>
          <w:tcPr>
            <w:tcW w:w="272" w:type="pct"/>
            <w:tcBorders>
              <w:top w:val="nil"/>
              <w:left w:val="nil"/>
              <w:bottom w:val="single" w:sz="4" w:space="0" w:color="auto"/>
              <w:right w:val="single" w:sz="4" w:space="0" w:color="auto"/>
            </w:tcBorders>
            <w:shd w:val="clear" w:color="auto" w:fill="auto"/>
            <w:noWrap/>
            <w:vAlign w:val="center"/>
            <w:hideMark/>
          </w:tcPr>
          <w:p w14:paraId="367433FE" w14:textId="75B6AB19" w:rsidR="00A92F67" w:rsidRPr="00A92F67" w:rsidRDefault="00A92F67" w:rsidP="00A92F67">
            <w:pPr>
              <w:jc w:val="right"/>
              <w:rPr>
                <w:rFonts w:cs="Arial"/>
                <w:sz w:val="14"/>
                <w:szCs w:val="14"/>
                <w:lang w:val="en-US"/>
              </w:rPr>
            </w:pPr>
            <w:r w:rsidRPr="00A92F67">
              <w:rPr>
                <w:rFonts w:cs="Arial"/>
                <w:sz w:val="14"/>
                <w:szCs w:val="14"/>
                <w:lang w:val="en-US"/>
              </w:rPr>
              <w:t>875</w:t>
            </w:r>
          </w:p>
        </w:tc>
        <w:tc>
          <w:tcPr>
            <w:tcW w:w="272" w:type="pct"/>
            <w:tcBorders>
              <w:top w:val="nil"/>
              <w:left w:val="nil"/>
              <w:bottom w:val="single" w:sz="4" w:space="0" w:color="auto"/>
              <w:right w:val="single" w:sz="4" w:space="0" w:color="auto"/>
            </w:tcBorders>
            <w:shd w:val="clear" w:color="auto" w:fill="auto"/>
            <w:noWrap/>
            <w:vAlign w:val="center"/>
            <w:hideMark/>
          </w:tcPr>
          <w:p w14:paraId="22FB6DBE" w14:textId="15789315" w:rsidR="00A92F67" w:rsidRPr="00A92F67" w:rsidRDefault="00A92F67" w:rsidP="00A92F67">
            <w:pPr>
              <w:jc w:val="right"/>
              <w:rPr>
                <w:rFonts w:cs="Arial"/>
                <w:sz w:val="14"/>
                <w:szCs w:val="14"/>
                <w:lang w:val="en-US"/>
              </w:rPr>
            </w:pPr>
            <w:r w:rsidRPr="00A92F67">
              <w:rPr>
                <w:rFonts w:cs="Arial"/>
                <w:sz w:val="14"/>
                <w:szCs w:val="14"/>
                <w:lang w:val="en-US"/>
              </w:rPr>
              <w:t>837</w:t>
            </w:r>
          </w:p>
        </w:tc>
        <w:tc>
          <w:tcPr>
            <w:tcW w:w="272" w:type="pct"/>
            <w:tcBorders>
              <w:top w:val="nil"/>
              <w:left w:val="nil"/>
              <w:bottom w:val="single" w:sz="4" w:space="0" w:color="auto"/>
              <w:right w:val="single" w:sz="4" w:space="0" w:color="auto"/>
            </w:tcBorders>
            <w:shd w:val="clear" w:color="auto" w:fill="auto"/>
            <w:noWrap/>
            <w:vAlign w:val="center"/>
            <w:hideMark/>
          </w:tcPr>
          <w:p w14:paraId="22ADDD07" w14:textId="5A33C20F" w:rsidR="00A92F67" w:rsidRPr="00A92F67" w:rsidRDefault="00A92F67" w:rsidP="00A92F67">
            <w:pPr>
              <w:jc w:val="right"/>
              <w:rPr>
                <w:rFonts w:cs="Arial"/>
                <w:sz w:val="14"/>
                <w:szCs w:val="14"/>
                <w:lang w:val="en-US"/>
              </w:rPr>
            </w:pPr>
            <w:r w:rsidRPr="00A92F67">
              <w:rPr>
                <w:rFonts w:cs="Arial"/>
                <w:sz w:val="14"/>
                <w:szCs w:val="14"/>
                <w:lang w:val="en-US"/>
              </w:rPr>
              <w:t>800</w:t>
            </w:r>
          </w:p>
        </w:tc>
        <w:tc>
          <w:tcPr>
            <w:tcW w:w="293" w:type="pct"/>
            <w:tcBorders>
              <w:top w:val="nil"/>
              <w:left w:val="nil"/>
              <w:bottom w:val="single" w:sz="4" w:space="0" w:color="auto"/>
              <w:right w:val="single" w:sz="4" w:space="0" w:color="auto"/>
            </w:tcBorders>
            <w:shd w:val="clear" w:color="auto" w:fill="auto"/>
            <w:noWrap/>
            <w:vAlign w:val="center"/>
            <w:hideMark/>
          </w:tcPr>
          <w:p w14:paraId="03052891" w14:textId="27817814" w:rsidR="00A92F67" w:rsidRPr="00A92F67" w:rsidRDefault="00A92F67" w:rsidP="00A92F67">
            <w:pPr>
              <w:jc w:val="right"/>
              <w:rPr>
                <w:rFonts w:cs="Arial"/>
                <w:sz w:val="14"/>
                <w:szCs w:val="14"/>
                <w:lang w:val="en-US"/>
              </w:rPr>
            </w:pPr>
            <w:r w:rsidRPr="00A92F67">
              <w:rPr>
                <w:rFonts w:cs="Arial"/>
                <w:sz w:val="14"/>
                <w:szCs w:val="14"/>
                <w:lang w:val="en-US"/>
              </w:rPr>
              <w:t>875</w:t>
            </w:r>
          </w:p>
        </w:tc>
        <w:tc>
          <w:tcPr>
            <w:tcW w:w="297" w:type="pct"/>
            <w:tcBorders>
              <w:top w:val="nil"/>
              <w:left w:val="nil"/>
              <w:bottom w:val="single" w:sz="4" w:space="0" w:color="auto"/>
              <w:right w:val="single" w:sz="4" w:space="0" w:color="auto"/>
            </w:tcBorders>
            <w:shd w:val="clear" w:color="auto" w:fill="auto"/>
            <w:noWrap/>
            <w:vAlign w:val="center"/>
            <w:hideMark/>
          </w:tcPr>
          <w:p w14:paraId="77F2000A"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19F876C6" w14:textId="633B2C2B" w:rsidR="00A92F67" w:rsidRPr="00A92F67" w:rsidRDefault="00A92F67" w:rsidP="00A92F67">
            <w:pPr>
              <w:jc w:val="right"/>
              <w:rPr>
                <w:rFonts w:cs="Arial"/>
                <w:sz w:val="14"/>
                <w:szCs w:val="14"/>
                <w:lang w:val="en-US"/>
              </w:rPr>
            </w:pPr>
            <w:r w:rsidRPr="00A92F67">
              <w:rPr>
                <w:rFonts w:cs="Arial"/>
                <w:sz w:val="14"/>
                <w:szCs w:val="14"/>
                <w:lang w:val="en-US"/>
              </w:rPr>
              <w:t>837</w:t>
            </w:r>
          </w:p>
        </w:tc>
        <w:tc>
          <w:tcPr>
            <w:tcW w:w="297" w:type="pct"/>
            <w:tcBorders>
              <w:top w:val="nil"/>
              <w:left w:val="nil"/>
              <w:bottom w:val="single" w:sz="4" w:space="0" w:color="auto"/>
              <w:right w:val="single" w:sz="4" w:space="0" w:color="auto"/>
            </w:tcBorders>
            <w:shd w:val="clear" w:color="auto" w:fill="auto"/>
            <w:noWrap/>
            <w:vAlign w:val="center"/>
            <w:hideMark/>
          </w:tcPr>
          <w:p w14:paraId="6BF14D23"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2329354C"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7EEE6891" w14:textId="7BDD1F01" w:rsidR="00A92F67" w:rsidRPr="00A92F67" w:rsidRDefault="00A92F67" w:rsidP="00A92F67">
            <w:pPr>
              <w:jc w:val="right"/>
              <w:rPr>
                <w:rFonts w:cs="Arial"/>
                <w:sz w:val="14"/>
                <w:szCs w:val="14"/>
                <w:lang w:val="en-US"/>
              </w:rPr>
            </w:pPr>
            <w:r w:rsidRPr="00A92F67">
              <w:rPr>
                <w:rFonts w:cs="Arial"/>
                <w:sz w:val="14"/>
                <w:szCs w:val="14"/>
                <w:lang w:val="en-US"/>
              </w:rPr>
              <w:t>800</w:t>
            </w:r>
          </w:p>
        </w:tc>
        <w:tc>
          <w:tcPr>
            <w:tcW w:w="297" w:type="pct"/>
            <w:tcBorders>
              <w:top w:val="nil"/>
              <w:left w:val="nil"/>
              <w:bottom w:val="single" w:sz="4" w:space="0" w:color="auto"/>
              <w:right w:val="single" w:sz="4" w:space="0" w:color="auto"/>
            </w:tcBorders>
            <w:shd w:val="clear" w:color="auto" w:fill="auto"/>
            <w:noWrap/>
            <w:vAlign w:val="center"/>
            <w:hideMark/>
          </w:tcPr>
          <w:p w14:paraId="1B2E7937"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6AA4EC9A"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7D62D060"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52E0FB9E"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1C21C946"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573332FB"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BLAHNITA DE JOS</w:t>
            </w:r>
          </w:p>
        </w:tc>
        <w:tc>
          <w:tcPr>
            <w:tcW w:w="272" w:type="pct"/>
            <w:tcBorders>
              <w:top w:val="nil"/>
              <w:left w:val="nil"/>
              <w:bottom w:val="single" w:sz="4" w:space="0" w:color="auto"/>
              <w:right w:val="single" w:sz="4" w:space="0" w:color="auto"/>
            </w:tcBorders>
            <w:shd w:val="clear" w:color="auto" w:fill="auto"/>
            <w:noWrap/>
            <w:vAlign w:val="center"/>
            <w:hideMark/>
          </w:tcPr>
          <w:p w14:paraId="6237BBFF" w14:textId="6FE88455" w:rsidR="00A92F67" w:rsidRPr="00A92F67" w:rsidRDefault="00A92F67" w:rsidP="00A92F67">
            <w:pPr>
              <w:jc w:val="right"/>
              <w:rPr>
                <w:rFonts w:cs="Arial"/>
                <w:sz w:val="14"/>
                <w:szCs w:val="14"/>
                <w:lang w:val="en-US"/>
              </w:rPr>
            </w:pPr>
            <w:r w:rsidRPr="00A92F67">
              <w:rPr>
                <w:rFonts w:cs="Arial"/>
                <w:sz w:val="14"/>
                <w:szCs w:val="14"/>
                <w:lang w:val="en-US"/>
              </w:rPr>
              <w:t>71</w:t>
            </w:r>
          </w:p>
        </w:tc>
        <w:tc>
          <w:tcPr>
            <w:tcW w:w="272" w:type="pct"/>
            <w:tcBorders>
              <w:top w:val="nil"/>
              <w:left w:val="nil"/>
              <w:bottom w:val="single" w:sz="4" w:space="0" w:color="auto"/>
              <w:right w:val="single" w:sz="4" w:space="0" w:color="auto"/>
            </w:tcBorders>
            <w:shd w:val="clear" w:color="auto" w:fill="auto"/>
            <w:noWrap/>
            <w:vAlign w:val="center"/>
            <w:hideMark/>
          </w:tcPr>
          <w:p w14:paraId="0F34064C" w14:textId="67CEB341" w:rsidR="00A92F67" w:rsidRPr="00A92F67" w:rsidRDefault="00A92F67" w:rsidP="00A92F67">
            <w:pPr>
              <w:jc w:val="right"/>
              <w:rPr>
                <w:rFonts w:cs="Arial"/>
                <w:sz w:val="14"/>
                <w:szCs w:val="14"/>
                <w:lang w:val="en-US"/>
              </w:rPr>
            </w:pPr>
            <w:r w:rsidRPr="00A92F67">
              <w:rPr>
                <w:rFonts w:cs="Arial"/>
                <w:sz w:val="14"/>
                <w:szCs w:val="14"/>
                <w:lang w:val="en-US"/>
              </w:rPr>
              <w:t>68</w:t>
            </w:r>
          </w:p>
        </w:tc>
        <w:tc>
          <w:tcPr>
            <w:tcW w:w="272" w:type="pct"/>
            <w:tcBorders>
              <w:top w:val="nil"/>
              <w:left w:val="nil"/>
              <w:bottom w:val="single" w:sz="4" w:space="0" w:color="auto"/>
              <w:right w:val="single" w:sz="4" w:space="0" w:color="auto"/>
            </w:tcBorders>
            <w:shd w:val="clear" w:color="auto" w:fill="auto"/>
            <w:noWrap/>
            <w:vAlign w:val="center"/>
            <w:hideMark/>
          </w:tcPr>
          <w:p w14:paraId="59E25139" w14:textId="2A82DD52" w:rsidR="00A92F67" w:rsidRPr="00A92F67" w:rsidRDefault="00A92F67" w:rsidP="00A92F67">
            <w:pPr>
              <w:jc w:val="right"/>
              <w:rPr>
                <w:rFonts w:cs="Arial"/>
                <w:sz w:val="14"/>
                <w:szCs w:val="14"/>
                <w:lang w:val="en-US"/>
              </w:rPr>
            </w:pPr>
            <w:r w:rsidRPr="00A92F67">
              <w:rPr>
                <w:rFonts w:cs="Arial"/>
                <w:sz w:val="14"/>
                <w:szCs w:val="14"/>
                <w:lang w:val="en-US"/>
              </w:rPr>
              <w:t>65</w:t>
            </w:r>
          </w:p>
        </w:tc>
        <w:tc>
          <w:tcPr>
            <w:tcW w:w="293" w:type="pct"/>
            <w:tcBorders>
              <w:top w:val="nil"/>
              <w:left w:val="nil"/>
              <w:bottom w:val="single" w:sz="4" w:space="0" w:color="auto"/>
              <w:right w:val="single" w:sz="4" w:space="0" w:color="auto"/>
            </w:tcBorders>
            <w:shd w:val="clear" w:color="auto" w:fill="auto"/>
            <w:noWrap/>
            <w:vAlign w:val="center"/>
            <w:hideMark/>
          </w:tcPr>
          <w:p w14:paraId="5A52D9B6" w14:textId="1C760051"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37770B6F"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0.00%</w:t>
            </w:r>
          </w:p>
        </w:tc>
        <w:tc>
          <w:tcPr>
            <w:tcW w:w="314" w:type="pct"/>
            <w:tcBorders>
              <w:top w:val="nil"/>
              <w:left w:val="nil"/>
              <w:bottom w:val="single" w:sz="4" w:space="0" w:color="auto"/>
              <w:right w:val="single" w:sz="4" w:space="0" w:color="auto"/>
            </w:tcBorders>
            <w:shd w:val="clear" w:color="auto" w:fill="auto"/>
            <w:noWrap/>
            <w:vAlign w:val="center"/>
            <w:hideMark/>
          </w:tcPr>
          <w:p w14:paraId="6CFE85E0" w14:textId="741D87B6"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7B62D96F" w14:textId="77777777" w:rsidR="00A92F67" w:rsidRPr="00A92F67" w:rsidRDefault="00A92F67" w:rsidP="00A92F67">
            <w:pPr>
              <w:jc w:val="right"/>
              <w:rPr>
                <w:rFonts w:cs="Arial"/>
                <w:sz w:val="14"/>
                <w:szCs w:val="14"/>
                <w:lang w:val="en-US"/>
              </w:rPr>
            </w:pPr>
            <w:r w:rsidRPr="00A92F67">
              <w:rPr>
                <w:rFonts w:cs="Arial"/>
                <w:sz w:val="14"/>
                <w:szCs w:val="14"/>
                <w:lang w:val="en-US"/>
              </w:rPr>
              <w:t>0.00%</w:t>
            </w:r>
          </w:p>
        </w:tc>
        <w:tc>
          <w:tcPr>
            <w:tcW w:w="357" w:type="pct"/>
            <w:tcBorders>
              <w:top w:val="nil"/>
              <w:left w:val="nil"/>
              <w:bottom w:val="single" w:sz="4" w:space="0" w:color="auto"/>
              <w:right w:val="single" w:sz="4" w:space="0" w:color="auto"/>
            </w:tcBorders>
            <w:shd w:val="clear" w:color="auto" w:fill="auto"/>
            <w:noWrap/>
            <w:vAlign w:val="center"/>
            <w:hideMark/>
          </w:tcPr>
          <w:p w14:paraId="1A3C694B" w14:textId="77777777" w:rsidR="00A92F67" w:rsidRPr="00A92F67" w:rsidRDefault="00A92F67" w:rsidP="00A92F67">
            <w:pPr>
              <w:jc w:val="right"/>
              <w:rPr>
                <w:rFonts w:cs="Arial"/>
                <w:sz w:val="14"/>
                <w:szCs w:val="14"/>
                <w:lang w:val="en-US"/>
              </w:rPr>
            </w:pPr>
            <w:r w:rsidRPr="00A92F67">
              <w:rPr>
                <w:rFonts w:cs="Arial"/>
                <w:sz w:val="14"/>
                <w:szCs w:val="14"/>
                <w:lang w:val="en-US"/>
              </w:rPr>
              <w:t>0.00%</w:t>
            </w:r>
          </w:p>
        </w:tc>
        <w:tc>
          <w:tcPr>
            <w:tcW w:w="355" w:type="pct"/>
            <w:tcBorders>
              <w:top w:val="nil"/>
              <w:left w:val="nil"/>
              <w:bottom w:val="single" w:sz="4" w:space="0" w:color="auto"/>
              <w:right w:val="single" w:sz="4" w:space="0" w:color="auto"/>
            </w:tcBorders>
            <w:shd w:val="clear" w:color="auto" w:fill="auto"/>
            <w:noWrap/>
            <w:vAlign w:val="center"/>
            <w:hideMark/>
          </w:tcPr>
          <w:p w14:paraId="1AA0205D" w14:textId="154DBAE1" w:rsidR="00A92F67" w:rsidRPr="00A92F67" w:rsidRDefault="00A92F67" w:rsidP="00A92F67">
            <w:pPr>
              <w:jc w:val="right"/>
              <w:rPr>
                <w:rFonts w:cs="Arial"/>
                <w:sz w:val="14"/>
                <w:szCs w:val="14"/>
                <w:lang w:val="en-US"/>
              </w:rPr>
            </w:pPr>
            <w:r w:rsidRPr="00A92F67">
              <w:rPr>
                <w:rFonts w:cs="Arial"/>
                <w:sz w:val="14"/>
                <w:szCs w:val="14"/>
                <w:lang w:val="en-US"/>
              </w:rPr>
              <w:t>65</w:t>
            </w:r>
          </w:p>
        </w:tc>
        <w:tc>
          <w:tcPr>
            <w:tcW w:w="297" w:type="pct"/>
            <w:tcBorders>
              <w:top w:val="nil"/>
              <w:left w:val="nil"/>
              <w:bottom w:val="single" w:sz="4" w:space="0" w:color="auto"/>
              <w:right w:val="single" w:sz="4" w:space="0" w:color="auto"/>
            </w:tcBorders>
            <w:shd w:val="clear" w:color="auto" w:fill="auto"/>
            <w:noWrap/>
            <w:vAlign w:val="center"/>
            <w:hideMark/>
          </w:tcPr>
          <w:p w14:paraId="0C065985"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01419F05"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5415AD01"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5E9AF021"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78FB09FC"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51BB0D3E"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ROGOJENI (*)</w:t>
            </w:r>
          </w:p>
        </w:tc>
        <w:tc>
          <w:tcPr>
            <w:tcW w:w="272" w:type="pct"/>
            <w:tcBorders>
              <w:top w:val="nil"/>
              <w:left w:val="nil"/>
              <w:bottom w:val="single" w:sz="4" w:space="0" w:color="auto"/>
              <w:right w:val="single" w:sz="4" w:space="0" w:color="auto"/>
            </w:tcBorders>
            <w:shd w:val="clear" w:color="auto" w:fill="auto"/>
            <w:noWrap/>
            <w:vAlign w:val="center"/>
            <w:hideMark/>
          </w:tcPr>
          <w:p w14:paraId="0FF7F7BE" w14:textId="48F187A1" w:rsidR="00A92F67" w:rsidRPr="00A92F67" w:rsidRDefault="00A92F67" w:rsidP="00A92F67">
            <w:pPr>
              <w:jc w:val="right"/>
              <w:rPr>
                <w:rFonts w:cs="Arial"/>
                <w:sz w:val="14"/>
                <w:szCs w:val="14"/>
                <w:lang w:val="en-US"/>
              </w:rPr>
            </w:pPr>
            <w:r w:rsidRPr="00A92F67">
              <w:rPr>
                <w:rFonts w:cs="Arial"/>
                <w:sz w:val="14"/>
                <w:szCs w:val="14"/>
                <w:lang w:val="en-US"/>
              </w:rPr>
              <w:t>21</w:t>
            </w:r>
          </w:p>
        </w:tc>
        <w:tc>
          <w:tcPr>
            <w:tcW w:w="272" w:type="pct"/>
            <w:tcBorders>
              <w:top w:val="nil"/>
              <w:left w:val="nil"/>
              <w:bottom w:val="single" w:sz="4" w:space="0" w:color="auto"/>
              <w:right w:val="single" w:sz="4" w:space="0" w:color="auto"/>
            </w:tcBorders>
            <w:shd w:val="clear" w:color="auto" w:fill="auto"/>
            <w:noWrap/>
            <w:vAlign w:val="center"/>
            <w:hideMark/>
          </w:tcPr>
          <w:p w14:paraId="36E7DCEF" w14:textId="359E4259" w:rsidR="00A92F67" w:rsidRPr="00A92F67" w:rsidRDefault="00A92F67" w:rsidP="00A92F67">
            <w:pPr>
              <w:jc w:val="right"/>
              <w:rPr>
                <w:rFonts w:cs="Arial"/>
                <w:sz w:val="14"/>
                <w:szCs w:val="14"/>
                <w:lang w:val="en-US"/>
              </w:rPr>
            </w:pPr>
            <w:r w:rsidRPr="00A92F67">
              <w:rPr>
                <w:rFonts w:cs="Arial"/>
                <w:sz w:val="14"/>
                <w:szCs w:val="14"/>
                <w:lang w:val="en-US"/>
              </w:rPr>
              <w:t>21</w:t>
            </w:r>
          </w:p>
        </w:tc>
        <w:tc>
          <w:tcPr>
            <w:tcW w:w="272" w:type="pct"/>
            <w:tcBorders>
              <w:top w:val="nil"/>
              <w:left w:val="nil"/>
              <w:bottom w:val="single" w:sz="4" w:space="0" w:color="auto"/>
              <w:right w:val="single" w:sz="4" w:space="0" w:color="auto"/>
            </w:tcBorders>
            <w:shd w:val="clear" w:color="auto" w:fill="auto"/>
            <w:noWrap/>
            <w:vAlign w:val="center"/>
            <w:hideMark/>
          </w:tcPr>
          <w:p w14:paraId="78139D67" w14:textId="247C9CFF" w:rsidR="00A92F67" w:rsidRPr="00A92F67" w:rsidRDefault="00A92F67" w:rsidP="00A92F67">
            <w:pPr>
              <w:jc w:val="right"/>
              <w:rPr>
                <w:rFonts w:cs="Arial"/>
                <w:sz w:val="14"/>
                <w:szCs w:val="14"/>
                <w:lang w:val="en-US"/>
              </w:rPr>
            </w:pPr>
            <w:r w:rsidRPr="00A92F67">
              <w:rPr>
                <w:rFonts w:cs="Arial"/>
                <w:sz w:val="14"/>
                <w:szCs w:val="14"/>
                <w:lang w:val="en-US"/>
              </w:rPr>
              <w:t>20</w:t>
            </w:r>
          </w:p>
        </w:tc>
        <w:tc>
          <w:tcPr>
            <w:tcW w:w="293" w:type="pct"/>
            <w:tcBorders>
              <w:top w:val="nil"/>
              <w:left w:val="nil"/>
              <w:bottom w:val="single" w:sz="4" w:space="0" w:color="auto"/>
              <w:right w:val="single" w:sz="4" w:space="0" w:color="auto"/>
            </w:tcBorders>
            <w:shd w:val="clear" w:color="auto" w:fill="auto"/>
            <w:noWrap/>
            <w:vAlign w:val="center"/>
            <w:hideMark/>
          </w:tcPr>
          <w:p w14:paraId="238A7DCB" w14:textId="28421F39"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13089483"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0.00%</w:t>
            </w:r>
          </w:p>
        </w:tc>
        <w:tc>
          <w:tcPr>
            <w:tcW w:w="314" w:type="pct"/>
            <w:tcBorders>
              <w:top w:val="nil"/>
              <w:left w:val="nil"/>
              <w:bottom w:val="single" w:sz="4" w:space="0" w:color="auto"/>
              <w:right w:val="single" w:sz="4" w:space="0" w:color="auto"/>
            </w:tcBorders>
            <w:shd w:val="clear" w:color="auto" w:fill="auto"/>
            <w:noWrap/>
            <w:vAlign w:val="center"/>
            <w:hideMark/>
          </w:tcPr>
          <w:p w14:paraId="4B362F2B" w14:textId="6155630E"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78BC6CB1" w14:textId="77777777" w:rsidR="00A92F67" w:rsidRPr="00A92F67" w:rsidRDefault="00A92F67" w:rsidP="00A92F67">
            <w:pPr>
              <w:jc w:val="right"/>
              <w:rPr>
                <w:rFonts w:cs="Arial"/>
                <w:sz w:val="14"/>
                <w:szCs w:val="14"/>
                <w:lang w:val="en-US"/>
              </w:rPr>
            </w:pPr>
            <w:r w:rsidRPr="00A92F67">
              <w:rPr>
                <w:rFonts w:cs="Arial"/>
                <w:sz w:val="14"/>
                <w:szCs w:val="14"/>
                <w:lang w:val="en-US"/>
              </w:rPr>
              <w:t>0.00%</w:t>
            </w:r>
          </w:p>
        </w:tc>
        <w:tc>
          <w:tcPr>
            <w:tcW w:w="357" w:type="pct"/>
            <w:tcBorders>
              <w:top w:val="nil"/>
              <w:left w:val="nil"/>
              <w:bottom w:val="single" w:sz="4" w:space="0" w:color="auto"/>
              <w:right w:val="single" w:sz="4" w:space="0" w:color="auto"/>
            </w:tcBorders>
            <w:shd w:val="clear" w:color="auto" w:fill="auto"/>
            <w:noWrap/>
            <w:vAlign w:val="center"/>
            <w:hideMark/>
          </w:tcPr>
          <w:p w14:paraId="6FA2CDF7" w14:textId="77777777" w:rsidR="00A92F67" w:rsidRPr="00A92F67" w:rsidRDefault="00A92F67" w:rsidP="00A92F67">
            <w:pPr>
              <w:jc w:val="right"/>
              <w:rPr>
                <w:rFonts w:cs="Arial"/>
                <w:sz w:val="14"/>
                <w:szCs w:val="14"/>
                <w:lang w:val="en-US"/>
              </w:rPr>
            </w:pPr>
            <w:r w:rsidRPr="00A92F67">
              <w:rPr>
                <w:rFonts w:cs="Arial"/>
                <w:sz w:val="14"/>
                <w:szCs w:val="14"/>
                <w:lang w:val="en-US"/>
              </w:rPr>
              <w:t>0.00%</w:t>
            </w:r>
          </w:p>
        </w:tc>
        <w:tc>
          <w:tcPr>
            <w:tcW w:w="355" w:type="pct"/>
            <w:tcBorders>
              <w:top w:val="nil"/>
              <w:left w:val="nil"/>
              <w:bottom w:val="single" w:sz="4" w:space="0" w:color="auto"/>
              <w:right w:val="single" w:sz="4" w:space="0" w:color="auto"/>
            </w:tcBorders>
            <w:shd w:val="clear" w:color="auto" w:fill="auto"/>
            <w:noWrap/>
            <w:vAlign w:val="center"/>
            <w:hideMark/>
          </w:tcPr>
          <w:p w14:paraId="53C46CBF" w14:textId="7A5DDB19"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318CCA82" w14:textId="77777777" w:rsidR="00A92F67" w:rsidRPr="00A92F67" w:rsidRDefault="00A92F67" w:rsidP="00A92F67">
            <w:pPr>
              <w:jc w:val="right"/>
              <w:rPr>
                <w:rFonts w:cs="Arial"/>
                <w:sz w:val="14"/>
                <w:szCs w:val="14"/>
                <w:lang w:val="en-US"/>
              </w:rPr>
            </w:pPr>
            <w:r w:rsidRPr="00A92F67">
              <w:rPr>
                <w:rFonts w:cs="Arial"/>
                <w:sz w:val="14"/>
                <w:szCs w:val="14"/>
                <w:lang w:val="en-US"/>
              </w:rPr>
              <w:t>0.00%</w:t>
            </w:r>
          </w:p>
        </w:tc>
      </w:tr>
      <w:tr w:rsidR="00A92F67" w:rsidRPr="00A92F67" w14:paraId="21192C88"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4D7E225C"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7AF90F51"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3FCD914F"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4C4C5958"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COJANI</w:t>
            </w:r>
          </w:p>
        </w:tc>
        <w:tc>
          <w:tcPr>
            <w:tcW w:w="272" w:type="pct"/>
            <w:tcBorders>
              <w:top w:val="nil"/>
              <w:left w:val="nil"/>
              <w:bottom w:val="single" w:sz="4" w:space="0" w:color="auto"/>
              <w:right w:val="single" w:sz="4" w:space="0" w:color="auto"/>
            </w:tcBorders>
            <w:shd w:val="clear" w:color="auto" w:fill="auto"/>
            <w:noWrap/>
            <w:vAlign w:val="center"/>
            <w:hideMark/>
          </w:tcPr>
          <w:p w14:paraId="280C500C" w14:textId="27B35FFB" w:rsidR="00A92F67" w:rsidRPr="00A92F67" w:rsidRDefault="00A92F67" w:rsidP="00A92F67">
            <w:pPr>
              <w:jc w:val="right"/>
              <w:rPr>
                <w:rFonts w:cs="Arial"/>
                <w:sz w:val="14"/>
                <w:szCs w:val="14"/>
                <w:lang w:val="en-US"/>
              </w:rPr>
            </w:pPr>
            <w:r w:rsidRPr="00A92F67">
              <w:rPr>
                <w:rFonts w:cs="Arial"/>
                <w:sz w:val="14"/>
                <w:szCs w:val="14"/>
                <w:lang w:val="en-US"/>
              </w:rPr>
              <w:t>345</w:t>
            </w:r>
          </w:p>
        </w:tc>
        <w:tc>
          <w:tcPr>
            <w:tcW w:w="272" w:type="pct"/>
            <w:tcBorders>
              <w:top w:val="nil"/>
              <w:left w:val="nil"/>
              <w:bottom w:val="single" w:sz="4" w:space="0" w:color="auto"/>
              <w:right w:val="single" w:sz="4" w:space="0" w:color="auto"/>
            </w:tcBorders>
            <w:shd w:val="clear" w:color="auto" w:fill="auto"/>
            <w:noWrap/>
            <w:vAlign w:val="center"/>
            <w:hideMark/>
          </w:tcPr>
          <w:p w14:paraId="7B67B658" w14:textId="0C825489" w:rsidR="00A92F67" w:rsidRPr="00A92F67" w:rsidRDefault="00A92F67" w:rsidP="00A92F67">
            <w:pPr>
              <w:jc w:val="right"/>
              <w:rPr>
                <w:rFonts w:cs="Arial"/>
                <w:sz w:val="14"/>
                <w:szCs w:val="14"/>
                <w:lang w:val="en-US"/>
              </w:rPr>
            </w:pPr>
            <w:r w:rsidRPr="00A92F67">
              <w:rPr>
                <w:rFonts w:cs="Arial"/>
                <w:sz w:val="14"/>
                <w:szCs w:val="14"/>
                <w:lang w:val="en-US"/>
              </w:rPr>
              <w:t>330</w:t>
            </w:r>
          </w:p>
        </w:tc>
        <w:tc>
          <w:tcPr>
            <w:tcW w:w="272" w:type="pct"/>
            <w:tcBorders>
              <w:top w:val="nil"/>
              <w:left w:val="nil"/>
              <w:bottom w:val="single" w:sz="4" w:space="0" w:color="auto"/>
              <w:right w:val="single" w:sz="4" w:space="0" w:color="auto"/>
            </w:tcBorders>
            <w:shd w:val="clear" w:color="auto" w:fill="auto"/>
            <w:noWrap/>
            <w:vAlign w:val="center"/>
            <w:hideMark/>
          </w:tcPr>
          <w:p w14:paraId="54CB53F1" w14:textId="3F94A662" w:rsidR="00A92F67" w:rsidRPr="00A92F67" w:rsidRDefault="00A92F67" w:rsidP="00A92F67">
            <w:pPr>
              <w:jc w:val="right"/>
              <w:rPr>
                <w:rFonts w:cs="Arial"/>
                <w:sz w:val="14"/>
                <w:szCs w:val="14"/>
                <w:lang w:val="en-US"/>
              </w:rPr>
            </w:pPr>
            <w:r w:rsidRPr="00A92F67">
              <w:rPr>
                <w:rFonts w:cs="Arial"/>
                <w:sz w:val="14"/>
                <w:szCs w:val="14"/>
                <w:lang w:val="en-US"/>
              </w:rPr>
              <w:t>316</w:t>
            </w:r>
          </w:p>
        </w:tc>
        <w:tc>
          <w:tcPr>
            <w:tcW w:w="293" w:type="pct"/>
            <w:tcBorders>
              <w:top w:val="nil"/>
              <w:left w:val="nil"/>
              <w:bottom w:val="single" w:sz="4" w:space="0" w:color="auto"/>
              <w:right w:val="single" w:sz="4" w:space="0" w:color="auto"/>
            </w:tcBorders>
            <w:shd w:val="clear" w:color="auto" w:fill="auto"/>
            <w:noWrap/>
            <w:vAlign w:val="center"/>
            <w:hideMark/>
          </w:tcPr>
          <w:p w14:paraId="176015B3" w14:textId="693C5070" w:rsidR="00A92F67" w:rsidRPr="00A92F67" w:rsidRDefault="00A92F67" w:rsidP="00A92F67">
            <w:pPr>
              <w:jc w:val="right"/>
              <w:rPr>
                <w:rFonts w:cs="Arial"/>
                <w:sz w:val="14"/>
                <w:szCs w:val="14"/>
                <w:lang w:val="en-US"/>
              </w:rPr>
            </w:pPr>
            <w:r w:rsidRPr="00A92F67">
              <w:rPr>
                <w:rFonts w:cs="Arial"/>
                <w:sz w:val="14"/>
                <w:szCs w:val="14"/>
                <w:lang w:val="en-US"/>
              </w:rPr>
              <w:t>345</w:t>
            </w:r>
          </w:p>
        </w:tc>
        <w:tc>
          <w:tcPr>
            <w:tcW w:w="297" w:type="pct"/>
            <w:tcBorders>
              <w:top w:val="nil"/>
              <w:left w:val="nil"/>
              <w:bottom w:val="single" w:sz="4" w:space="0" w:color="auto"/>
              <w:right w:val="single" w:sz="4" w:space="0" w:color="auto"/>
            </w:tcBorders>
            <w:shd w:val="clear" w:color="auto" w:fill="auto"/>
            <w:noWrap/>
            <w:vAlign w:val="center"/>
            <w:hideMark/>
          </w:tcPr>
          <w:p w14:paraId="5C2D4300"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4F704212" w14:textId="746A11DF" w:rsidR="00A92F67" w:rsidRPr="00A92F67" w:rsidRDefault="00A92F67" w:rsidP="00A92F67">
            <w:pPr>
              <w:jc w:val="right"/>
              <w:rPr>
                <w:rFonts w:cs="Arial"/>
                <w:sz w:val="14"/>
                <w:szCs w:val="14"/>
                <w:lang w:val="en-US"/>
              </w:rPr>
            </w:pPr>
            <w:r w:rsidRPr="00A92F67">
              <w:rPr>
                <w:rFonts w:cs="Arial"/>
                <w:sz w:val="14"/>
                <w:szCs w:val="14"/>
                <w:lang w:val="en-US"/>
              </w:rPr>
              <w:t>330</w:t>
            </w:r>
          </w:p>
        </w:tc>
        <w:tc>
          <w:tcPr>
            <w:tcW w:w="297" w:type="pct"/>
            <w:tcBorders>
              <w:top w:val="nil"/>
              <w:left w:val="nil"/>
              <w:bottom w:val="single" w:sz="4" w:space="0" w:color="auto"/>
              <w:right w:val="single" w:sz="4" w:space="0" w:color="auto"/>
            </w:tcBorders>
            <w:shd w:val="clear" w:color="auto" w:fill="auto"/>
            <w:noWrap/>
            <w:vAlign w:val="center"/>
            <w:hideMark/>
          </w:tcPr>
          <w:p w14:paraId="20A39C09"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3FA5C389"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554B366F" w14:textId="3D72CE00" w:rsidR="00A92F67" w:rsidRPr="00A92F67" w:rsidRDefault="00A92F67" w:rsidP="00A92F67">
            <w:pPr>
              <w:jc w:val="right"/>
              <w:rPr>
                <w:rFonts w:cs="Arial"/>
                <w:sz w:val="14"/>
                <w:szCs w:val="14"/>
                <w:lang w:val="en-US"/>
              </w:rPr>
            </w:pPr>
            <w:r w:rsidRPr="00A92F67">
              <w:rPr>
                <w:rFonts w:cs="Arial"/>
                <w:sz w:val="14"/>
                <w:szCs w:val="14"/>
                <w:lang w:val="en-US"/>
              </w:rPr>
              <w:t>316</w:t>
            </w:r>
          </w:p>
        </w:tc>
        <w:tc>
          <w:tcPr>
            <w:tcW w:w="297" w:type="pct"/>
            <w:tcBorders>
              <w:top w:val="nil"/>
              <w:left w:val="nil"/>
              <w:bottom w:val="single" w:sz="4" w:space="0" w:color="auto"/>
              <w:right w:val="single" w:sz="4" w:space="0" w:color="auto"/>
            </w:tcBorders>
            <w:shd w:val="clear" w:color="auto" w:fill="auto"/>
            <w:noWrap/>
            <w:vAlign w:val="center"/>
            <w:hideMark/>
          </w:tcPr>
          <w:p w14:paraId="41742E18"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552C155B"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5DCE20C4"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47CBE45B"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74045923"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65DC8B00"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STEFANESTI</w:t>
            </w:r>
          </w:p>
        </w:tc>
        <w:tc>
          <w:tcPr>
            <w:tcW w:w="272" w:type="pct"/>
            <w:tcBorders>
              <w:top w:val="nil"/>
              <w:left w:val="nil"/>
              <w:bottom w:val="single" w:sz="4" w:space="0" w:color="auto"/>
              <w:right w:val="single" w:sz="4" w:space="0" w:color="auto"/>
            </w:tcBorders>
            <w:shd w:val="clear" w:color="auto" w:fill="auto"/>
            <w:noWrap/>
            <w:vAlign w:val="center"/>
            <w:hideMark/>
          </w:tcPr>
          <w:p w14:paraId="58CD5F6E" w14:textId="4A2739A6" w:rsidR="00A92F67" w:rsidRPr="00A92F67" w:rsidRDefault="00A92F67" w:rsidP="00A92F67">
            <w:pPr>
              <w:jc w:val="right"/>
              <w:rPr>
                <w:rFonts w:cs="Arial"/>
                <w:sz w:val="14"/>
                <w:szCs w:val="14"/>
                <w:lang w:val="en-US"/>
              </w:rPr>
            </w:pPr>
            <w:r w:rsidRPr="00A92F67">
              <w:rPr>
                <w:rFonts w:cs="Arial"/>
                <w:sz w:val="14"/>
                <w:szCs w:val="14"/>
                <w:lang w:val="en-US"/>
              </w:rPr>
              <w:t>513</w:t>
            </w:r>
          </w:p>
        </w:tc>
        <w:tc>
          <w:tcPr>
            <w:tcW w:w="272" w:type="pct"/>
            <w:tcBorders>
              <w:top w:val="nil"/>
              <w:left w:val="nil"/>
              <w:bottom w:val="single" w:sz="4" w:space="0" w:color="auto"/>
              <w:right w:val="single" w:sz="4" w:space="0" w:color="auto"/>
            </w:tcBorders>
            <w:shd w:val="clear" w:color="auto" w:fill="auto"/>
            <w:noWrap/>
            <w:vAlign w:val="center"/>
            <w:hideMark/>
          </w:tcPr>
          <w:p w14:paraId="59D2F665" w14:textId="7FBD621E" w:rsidR="00A92F67" w:rsidRPr="00A92F67" w:rsidRDefault="00A92F67" w:rsidP="00A92F67">
            <w:pPr>
              <w:jc w:val="right"/>
              <w:rPr>
                <w:rFonts w:cs="Arial"/>
                <w:sz w:val="14"/>
                <w:szCs w:val="14"/>
                <w:lang w:val="en-US"/>
              </w:rPr>
            </w:pPr>
            <w:r w:rsidRPr="00A92F67">
              <w:rPr>
                <w:rFonts w:cs="Arial"/>
                <w:sz w:val="14"/>
                <w:szCs w:val="14"/>
                <w:lang w:val="en-US"/>
              </w:rPr>
              <w:t>490</w:t>
            </w:r>
          </w:p>
        </w:tc>
        <w:tc>
          <w:tcPr>
            <w:tcW w:w="272" w:type="pct"/>
            <w:tcBorders>
              <w:top w:val="nil"/>
              <w:left w:val="nil"/>
              <w:bottom w:val="single" w:sz="4" w:space="0" w:color="auto"/>
              <w:right w:val="single" w:sz="4" w:space="0" w:color="auto"/>
            </w:tcBorders>
            <w:shd w:val="clear" w:color="auto" w:fill="auto"/>
            <w:noWrap/>
            <w:vAlign w:val="center"/>
            <w:hideMark/>
          </w:tcPr>
          <w:p w14:paraId="0D436F10" w14:textId="138B2119" w:rsidR="00A92F67" w:rsidRPr="00A92F67" w:rsidRDefault="00A92F67" w:rsidP="00A92F67">
            <w:pPr>
              <w:jc w:val="right"/>
              <w:rPr>
                <w:rFonts w:cs="Arial"/>
                <w:sz w:val="14"/>
                <w:szCs w:val="14"/>
                <w:lang w:val="en-US"/>
              </w:rPr>
            </w:pPr>
            <w:r w:rsidRPr="00A92F67">
              <w:rPr>
                <w:rFonts w:cs="Arial"/>
                <w:sz w:val="14"/>
                <w:szCs w:val="14"/>
                <w:lang w:val="en-US"/>
              </w:rPr>
              <w:t>469</w:t>
            </w:r>
          </w:p>
        </w:tc>
        <w:tc>
          <w:tcPr>
            <w:tcW w:w="293" w:type="pct"/>
            <w:tcBorders>
              <w:top w:val="nil"/>
              <w:left w:val="nil"/>
              <w:bottom w:val="single" w:sz="4" w:space="0" w:color="auto"/>
              <w:right w:val="single" w:sz="4" w:space="0" w:color="auto"/>
            </w:tcBorders>
            <w:shd w:val="clear" w:color="auto" w:fill="auto"/>
            <w:noWrap/>
            <w:vAlign w:val="center"/>
            <w:hideMark/>
          </w:tcPr>
          <w:p w14:paraId="6F0881A4" w14:textId="00BECA35"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34625FB3"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0.00%</w:t>
            </w:r>
          </w:p>
        </w:tc>
        <w:tc>
          <w:tcPr>
            <w:tcW w:w="314" w:type="pct"/>
            <w:tcBorders>
              <w:top w:val="nil"/>
              <w:left w:val="nil"/>
              <w:bottom w:val="single" w:sz="4" w:space="0" w:color="auto"/>
              <w:right w:val="single" w:sz="4" w:space="0" w:color="auto"/>
            </w:tcBorders>
            <w:shd w:val="clear" w:color="auto" w:fill="auto"/>
            <w:noWrap/>
            <w:vAlign w:val="center"/>
            <w:hideMark/>
          </w:tcPr>
          <w:p w14:paraId="3CFE17E4" w14:textId="6C83E796"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7AE752B4" w14:textId="77777777" w:rsidR="00A92F67" w:rsidRPr="00A92F67" w:rsidRDefault="00A92F67" w:rsidP="00A92F67">
            <w:pPr>
              <w:jc w:val="right"/>
              <w:rPr>
                <w:rFonts w:cs="Arial"/>
                <w:sz w:val="14"/>
                <w:szCs w:val="14"/>
                <w:lang w:val="en-US"/>
              </w:rPr>
            </w:pPr>
            <w:r w:rsidRPr="00A92F67">
              <w:rPr>
                <w:rFonts w:cs="Arial"/>
                <w:sz w:val="14"/>
                <w:szCs w:val="14"/>
                <w:lang w:val="en-US"/>
              </w:rPr>
              <w:t>0.00%</w:t>
            </w:r>
          </w:p>
        </w:tc>
        <w:tc>
          <w:tcPr>
            <w:tcW w:w="357" w:type="pct"/>
            <w:tcBorders>
              <w:top w:val="nil"/>
              <w:left w:val="nil"/>
              <w:bottom w:val="single" w:sz="4" w:space="0" w:color="auto"/>
              <w:right w:val="single" w:sz="4" w:space="0" w:color="auto"/>
            </w:tcBorders>
            <w:shd w:val="clear" w:color="auto" w:fill="auto"/>
            <w:noWrap/>
            <w:vAlign w:val="center"/>
            <w:hideMark/>
          </w:tcPr>
          <w:p w14:paraId="175CAB2B" w14:textId="77777777" w:rsidR="00A92F67" w:rsidRPr="00A92F67" w:rsidRDefault="00A92F67" w:rsidP="00A92F67">
            <w:pPr>
              <w:jc w:val="right"/>
              <w:rPr>
                <w:rFonts w:cs="Arial"/>
                <w:sz w:val="14"/>
                <w:szCs w:val="14"/>
                <w:lang w:val="en-US"/>
              </w:rPr>
            </w:pPr>
            <w:r w:rsidRPr="00A92F67">
              <w:rPr>
                <w:rFonts w:cs="Arial"/>
                <w:sz w:val="14"/>
                <w:szCs w:val="14"/>
                <w:lang w:val="en-US"/>
              </w:rPr>
              <w:t>0.00%</w:t>
            </w:r>
          </w:p>
        </w:tc>
        <w:tc>
          <w:tcPr>
            <w:tcW w:w="355" w:type="pct"/>
            <w:tcBorders>
              <w:top w:val="nil"/>
              <w:left w:val="nil"/>
              <w:bottom w:val="single" w:sz="4" w:space="0" w:color="auto"/>
              <w:right w:val="single" w:sz="4" w:space="0" w:color="auto"/>
            </w:tcBorders>
            <w:shd w:val="clear" w:color="auto" w:fill="auto"/>
            <w:noWrap/>
            <w:vAlign w:val="center"/>
            <w:hideMark/>
          </w:tcPr>
          <w:p w14:paraId="591F5A20" w14:textId="1CB1C279" w:rsidR="00A92F67" w:rsidRPr="00A92F67" w:rsidRDefault="00A92F67" w:rsidP="00A92F67">
            <w:pPr>
              <w:jc w:val="right"/>
              <w:rPr>
                <w:rFonts w:cs="Arial"/>
                <w:sz w:val="14"/>
                <w:szCs w:val="14"/>
                <w:lang w:val="en-US"/>
              </w:rPr>
            </w:pPr>
            <w:r w:rsidRPr="00A92F67">
              <w:rPr>
                <w:rFonts w:cs="Arial"/>
                <w:sz w:val="14"/>
                <w:szCs w:val="14"/>
                <w:lang w:val="en-US"/>
              </w:rPr>
              <w:t>469</w:t>
            </w:r>
          </w:p>
        </w:tc>
        <w:tc>
          <w:tcPr>
            <w:tcW w:w="297" w:type="pct"/>
            <w:tcBorders>
              <w:top w:val="nil"/>
              <w:left w:val="nil"/>
              <w:bottom w:val="single" w:sz="4" w:space="0" w:color="auto"/>
              <w:right w:val="single" w:sz="4" w:space="0" w:color="auto"/>
            </w:tcBorders>
            <w:shd w:val="clear" w:color="auto" w:fill="auto"/>
            <w:noWrap/>
            <w:vAlign w:val="center"/>
            <w:hideMark/>
          </w:tcPr>
          <w:p w14:paraId="22D15EBC"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78D8682F"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173C33B4"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7B984C97" w14:textId="77777777" w:rsidR="00A92F67" w:rsidRPr="00A92F67" w:rsidRDefault="00A92F67" w:rsidP="00A92F67">
            <w:pPr>
              <w:rPr>
                <w:rFonts w:cs="Arial"/>
                <w:b/>
                <w:bCs/>
                <w:sz w:val="14"/>
                <w:szCs w:val="14"/>
                <w:lang w:val="en-US"/>
              </w:rPr>
            </w:pPr>
          </w:p>
        </w:tc>
        <w:tc>
          <w:tcPr>
            <w:tcW w:w="1212" w:type="pct"/>
            <w:gridSpan w:val="2"/>
            <w:tcBorders>
              <w:top w:val="single" w:sz="4" w:space="0" w:color="auto"/>
              <w:left w:val="nil"/>
              <w:bottom w:val="single" w:sz="4" w:space="0" w:color="auto"/>
              <w:right w:val="single" w:sz="4" w:space="0" w:color="auto"/>
            </w:tcBorders>
            <w:shd w:val="clear" w:color="auto" w:fill="auto"/>
            <w:vAlign w:val="center"/>
            <w:hideMark/>
          </w:tcPr>
          <w:p w14:paraId="1CBF32A5" w14:textId="77777777" w:rsidR="00A92F67" w:rsidRPr="00A92F67" w:rsidRDefault="00A92F67" w:rsidP="00A92F67">
            <w:pPr>
              <w:rPr>
                <w:rFonts w:cs="Arial"/>
                <w:b/>
                <w:bCs/>
                <w:sz w:val="14"/>
                <w:szCs w:val="14"/>
                <w:lang w:val="en-US"/>
              </w:rPr>
            </w:pPr>
            <w:r w:rsidRPr="00A92F67">
              <w:rPr>
                <w:rFonts w:cs="Arial"/>
                <w:b/>
                <w:bCs/>
                <w:sz w:val="14"/>
                <w:szCs w:val="14"/>
                <w:lang w:val="en-US"/>
              </w:rPr>
              <w:t>TOTAL</w:t>
            </w:r>
          </w:p>
        </w:tc>
        <w:tc>
          <w:tcPr>
            <w:tcW w:w="272" w:type="pct"/>
            <w:tcBorders>
              <w:top w:val="nil"/>
              <w:left w:val="nil"/>
              <w:bottom w:val="single" w:sz="4" w:space="0" w:color="auto"/>
              <w:right w:val="single" w:sz="4" w:space="0" w:color="auto"/>
            </w:tcBorders>
            <w:shd w:val="clear" w:color="auto" w:fill="auto"/>
            <w:noWrap/>
            <w:vAlign w:val="center"/>
            <w:hideMark/>
          </w:tcPr>
          <w:p w14:paraId="6E06AC18"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 xml:space="preserve">     6,018 </w:t>
            </w:r>
          </w:p>
        </w:tc>
        <w:tc>
          <w:tcPr>
            <w:tcW w:w="272" w:type="pct"/>
            <w:tcBorders>
              <w:top w:val="nil"/>
              <w:left w:val="nil"/>
              <w:bottom w:val="single" w:sz="4" w:space="0" w:color="auto"/>
              <w:right w:val="single" w:sz="4" w:space="0" w:color="auto"/>
            </w:tcBorders>
            <w:shd w:val="clear" w:color="auto" w:fill="auto"/>
            <w:noWrap/>
            <w:vAlign w:val="center"/>
            <w:hideMark/>
          </w:tcPr>
          <w:p w14:paraId="110511DA" w14:textId="1F0B70BC" w:rsidR="00A92F67" w:rsidRPr="00A92F67" w:rsidRDefault="00A92F67" w:rsidP="00A92F67">
            <w:pPr>
              <w:jc w:val="right"/>
              <w:rPr>
                <w:rFonts w:cs="Arial"/>
                <w:b/>
                <w:bCs/>
                <w:sz w:val="14"/>
                <w:szCs w:val="14"/>
                <w:lang w:val="en-US"/>
              </w:rPr>
            </w:pPr>
            <w:r w:rsidRPr="00A92F67">
              <w:rPr>
                <w:rFonts w:cs="Arial"/>
                <w:b/>
                <w:bCs/>
                <w:sz w:val="14"/>
                <w:szCs w:val="14"/>
                <w:lang w:val="en-US"/>
              </w:rPr>
              <w:t>5,756</w:t>
            </w:r>
          </w:p>
        </w:tc>
        <w:tc>
          <w:tcPr>
            <w:tcW w:w="272" w:type="pct"/>
            <w:tcBorders>
              <w:top w:val="nil"/>
              <w:left w:val="nil"/>
              <w:bottom w:val="single" w:sz="4" w:space="0" w:color="auto"/>
              <w:right w:val="single" w:sz="4" w:space="0" w:color="auto"/>
            </w:tcBorders>
            <w:shd w:val="clear" w:color="auto" w:fill="auto"/>
            <w:noWrap/>
            <w:vAlign w:val="center"/>
            <w:hideMark/>
          </w:tcPr>
          <w:p w14:paraId="0A8A98DD" w14:textId="76496BC6" w:rsidR="00A92F67" w:rsidRPr="00A92F67" w:rsidRDefault="00A92F67" w:rsidP="00A92F67">
            <w:pPr>
              <w:jc w:val="right"/>
              <w:rPr>
                <w:rFonts w:cs="Arial"/>
                <w:b/>
                <w:bCs/>
                <w:sz w:val="14"/>
                <w:szCs w:val="14"/>
                <w:lang w:val="en-US"/>
              </w:rPr>
            </w:pPr>
            <w:r w:rsidRPr="00A92F67">
              <w:rPr>
                <w:rFonts w:cs="Arial"/>
                <w:b/>
                <w:bCs/>
                <w:sz w:val="14"/>
                <w:szCs w:val="14"/>
                <w:lang w:val="en-US"/>
              </w:rPr>
              <w:t>5,506</w:t>
            </w:r>
          </w:p>
        </w:tc>
        <w:tc>
          <w:tcPr>
            <w:tcW w:w="293" w:type="pct"/>
            <w:tcBorders>
              <w:top w:val="nil"/>
              <w:left w:val="nil"/>
              <w:bottom w:val="single" w:sz="4" w:space="0" w:color="auto"/>
              <w:right w:val="single" w:sz="4" w:space="0" w:color="auto"/>
            </w:tcBorders>
            <w:shd w:val="clear" w:color="auto" w:fill="auto"/>
            <w:noWrap/>
            <w:vAlign w:val="center"/>
            <w:hideMark/>
          </w:tcPr>
          <w:p w14:paraId="02170066" w14:textId="76B8E09C" w:rsidR="00A92F67" w:rsidRPr="00A92F67" w:rsidRDefault="00A92F67" w:rsidP="00A92F67">
            <w:pPr>
              <w:jc w:val="right"/>
              <w:rPr>
                <w:rFonts w:cs="Arial"/>
                <w:b/>
                <w:bCs/>
                <w:sz w:val="14"/>
                <w:szCs w:val="14"/>
                <w:lang w:val="en-US"/>
              </w:rPr>
            </w:pPr>
            <w:r w:rsidRPr="00A92F67">
              <w:rPr>
                <w:rFonts w:cs="Arial"/>
                <w:b/>
                <w:bCs/>
                <w:sz w:val="14"/>
                <w:szCs w:val="14"/>
                <w:lang w:val="en-US"/>
              </w:rPr>
              <w:t>4,862</w:t>
            </w:r>
          </w:p>
        </w:tc>
        <w:tc>
          <w:tcPr>
            <w:tcW w:w="297" w:type="pct"/>
            <w:tcBorders>
              <w:top w:val="nil"/>
              <w:left w:val="nil"/>
              <w:bottom w:val="single" w:sz="4" w:space="0" w:color="auto"/>
              <w:right w:val="single" w:sz="4" w:space="0" w:color="auto"/>
            </w:tcBorders>
            <w:shd w:val="clear" w:color="auto" w:fill="auto"/>
            <w:noWrap/>
            <w:vAlign w:val="center"/>
            <w:hideMark/>
          </w:tcPr>
          <w:p w14:paraId="4776FFAD"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80.79%</w:t>
            </w:r>
          </w:p>
        </w:tc>
        <w:tc>
          <w:tcPr>
            <w:tcW w:w="314" w:type="pct"/>
            <w:tcBorders>
              <w:top w:val="nil"/>
              <w:left w:val="nil"/>
              <w:bottom w:val="single" w:sz="4" w:space="0" w:color="auto"/>
              <w:right w:val="single" w:sz="4" w:space="0" w:color="auto"/>
            </w:tcBorders>
            <w:shd w:val="clear" w:color="auto" w:fill="auto"/>
            <w:noWrap/>
            <w:vAlign w:val="center"/>
            <w:hideMark/>
          </w:tcPr>
          <w:p w14:paraId="3B3B79A6" w14:textId="79AA2B87" w:rsidR="00A92F67" w:rsidRPr="00A92F67" w:rsidRDefault="00A92F67" w:rsidP="00A92F67">
            <w:pPr>
              <w:jc w:val="right"/>
              <w:rPr>
                <w:rFonts w:cs="Arial"/>
                <w:b/>
                <w:bCs/>
                <w:sz w:val="14"/>
                <w:szCs w:val="14"/>
                <w:lang w:val="en-US"/>
              </w:rPr>
            </w:pPr>
            <w:r w:rsidRPr="00A92F67">
              <w:rPr>
                <w:rFonts w:cs="Arial"/>
                <w:b/>
                <w:bCs/>
                <w:sz w:val="14"/>
                <w:szCs w:val="14"/>
                <w:lang w:val="en-US"/>
              </w:rPr>
              <w:t>4,650</w:t>
            </w:r>
          </w:p>
        </w:tc>
        <w:tc>
          <w:tcPr>
            <w:tcW w:w="297" w:type="pct"/>
            <w:tcBorders>
              <w:top w:val="nil"/>
              <w:left w:val="nil"/>
              <w:bottom w:val="single" w:sz="4" w:space="0" w:color="auto"/>
              <w:right w:val="single" w:sz="4" w:space="0" w:color="auto"/>
            </w:tcBorders>
            <w:shd w:val="clear" w:color="auto" w:fill="auto"/>
            <w:noWrap/>
            <w:vAlign w:val="center"/>
            <w:hideMark/>
          </w:tcPr>
          <w:p w14:paraId="73B6B210"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80.79%</w:t>
            </w:r>
          </w:p>
        </w:tc>
        <w:tc>
          <w:tcPr>
            <w:tcW w:w="357" w:type="pct"/>
            <w:tcBorders>
              <w:top w:val="nil"/>
              <w:left w:val="nil"/>
              <w:bottom w:val="single" w:sz="4" w:space="0" w:color="auto"/>
              <w:right w:val="single" w:sz="4" w:space="0" w:color="auto"/>
            </w:tcBorders>
            <w:shd w:val="clear" w:color="auto" w:fill="auto"/>
            <w:noWrap/>
            <w:vAlign w:val="center"/>
            <w:hideMark/>
          </w:tcPr>
          <w:p w14:paraId="42DA0B12"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80.79%</w:t>
            </w:r>
          </w:p>
        </w:tc>
        <w:tc>
          <w:tcPr>
            <w:tcW w:w="355" w:type="pct"/>
            <w:tcBorders>
              <w:top w:val="nil"/>
              <w:left w:val="nil"/>
              <w:bottom w:val="single" w:sz="4" w:space="0" w:color="auto"/>
              <w:right w:val="single" w:sz="4" w:space="0" w:color="auto"/>
            </w:tcBorders>
            <w:shd w:val="clear" w:color="auto" w:fill="auto"/>
            <w:noWrap/>
            <w:vAlign w:val="center"/>
            <w:hideMark/>
          </w:tcPr>
          <w:p w14:paraId="41E783BC" w14:textId="6D134DE3" w:rsidR="00A92F67" w:rsidRPr="00A92F67" w:rsidRDefault="00A92F67" w:rsidP="00A92F67">
            <w:pPr>
              <w:jc w:val="right"/>
              <w:rPr>
                <w:rFonts w:cs="Arial"/>
                <w:b/>
                <w:bCs/>
                <w:sz w:val="14"/>
                <w:szCs w:val="14"/>
                <w:lang w:val="en-US"/>
              </w:rPr>
            </w:pPr>
            <w:r w:rsidRPr="00A92F67">
              <w:rPr>
                <w:rFonts w:cs="Arial"/>
                <w:b/>
                <w:bCs/>
                <w:sz w:val="14"/>
                <w:szCs w:val="14"/>
                <w:lang w:val="en-US"/>
              </w:rPr>
              <w:t>5,486</w:t>
            </w:r>
          </w:p>
        </w:tc>
        <w:tc>
          <w:tcPr>
            <w:tcW w:w="297" w:type="pct"/>
            <w:tcBorders>
              <w:top w:val="nil"/>
              <w:left w:val="nil"/>
              <w:bottom w:val="single" w:sz="4" w:space="0" w:color="auto"/>
              <w:right w:val="single" w:sz="4" w:space="0" w:color="auto"/>
            </w:tcBorders>
            <w:shd w:val="clear" w:color="auto" w:fill="auto"/>
            <w:noWrap/>
            <w:vAlign w:val="center"/>
            <w:hideMark/>
          </w:tcPr>
          <w:p w14:paraId="69B5A719"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99.64%</w:t>
            </w:r>
          </w:p>
        </w:tc>
      </w:tr>
      <w:tr w:rsidR="00A92F67" w:rsidRPr="00A92F67" w14:paraId="1EB0FE8E" w14:textId="77777777" w:rsidTr="00A92F67">
        <w:trPr>
          <w:trHeight w:val="264"/>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21C7D1" w14:textId="77777777" w:rsidR="00A92F67" w:rsidRPr="00A92F67" w:rsidRDefault="00A92F67" w:rsidP="00A92F67">
            <w:pPr>
              <w:jc w:val="center"/>
              <w:rPr>
                <w:rFonts w:cs="Arial"/>
                <w:sz w:val="14"/>
                <w:szCs w:val="14"/>
                <w:lang w:val="en-US"/>
              </w:rPr>
            </w:pPr>
            <w:r w:rsidRPr="00A92F67">
              <w:rPr>
                <w:rFonts w:cs="Arial"/>
                <w:sz w:val="14"/>
                <w:szCs w:val="14"/>
                <w:lang w:val="en-US"/>
              </w:rPr>
              <w:t>5</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14:paraId="27FB5067" w14:textId="77777777" w:rsidR="00A92F67" w:rsidRPr="00A92F67" w:rsidRDefault="00A92F67" w:rsidP="00A92F67">
            <w:pPr>
              <w:jc w:val="center"/>
              <w:rPr>
                <w:rFonts w:cs="Arial"/>
                <w:b/>
                <w:bCs/>
                <w:sz w:val="14"/>
                <w:szCs w:val="14"/>
                <w:lang w:val="en-US"/>
              </w:rPr>
            </w:pPr>
            <w:r w:rsidRPr="00A92F67">
              <w:rPr>
                <w:rFonts w:cs="Arial"/>
                <w:b/>
                <w:bCs/>
                <w:sz w:val="14"/>
                <w:szCs w:val="14"/>
                <w:lang w:val="en-US"/>
              </w:rPr>
              <w:t>SAA CARBUNESTI SAT</w:t>
            </w:r>
          </w:p>
        </w:tc>
        <w:tc>
          <w:tcPr>
            <w:tcW w:w="606" w:type="pct"/>
            <w:tcBorders>
              <w:top w:val="nil"/>
              <w:left w:val="nil"/>
              <w:bottom w:val="single" w:sz="4" w:space="0" w:color="auto"/>
              <w:right w:val="single" w:sz="4" w:space="0" w:color="auto"/>
            </w:tcBorders>
            <w:shd w:val="clear" w:color="auto" w:fill="auto"/>
            <w:noWrap/>
            <w:vAlign w:val="bottom"/>
            <w:hideMark/>
          </w:tcPr>
          <w:p w14:paraId="6F485116" w14:textId="77777777" w:rsidR="00A92F67" w:rsidRPr="00A92F67" w:rsidRDefault="00A92F67" w:rsidP="00A92F67">
            <w:pPr>
              <w:rPr>
                <w:rFonts w:cs="Arial"/>
                <w:sz w:val="14"/>
                <w:szCs w:val="14"/>
                <w:lang w:val="en-US"/>
              </w:rPr>
            </w:pPr>
            <w:r w:rsidRPr="00A92F67">
              <w:rPr>
                <w:rFonts w:cs="Arial"/>
                <w:sz w:val="14"/>
                <w:szCs w:val="14"/>
                <w:lang w:val="en-US"/>
              </w:rPr>
              <w:t>TARGU CARBUNESTI</w:t>
            </w:r>
          </w:p>
        </w:tc>
        <w:tc>
          <w:tcPr>
            <w:tcW w:w="606" w:type="pct"/>
            <w:tcBorders>
              <w:top w:val="nil"/>
              <w:left w:val="nil"/>
              <w:bottom w:val="single" w:sz="4" w:space="0" w:color="auto"/>
              <w:right w:val="single" w:sz="4" w:space="0" w:color="auto"/>
            </w:tcBorders>
            <w:shd w:val="clear" w:color="auto" w:fill="auto"/>
            <w:noWrap/>
            <w:vAlign w:val="bottom"/>
            <w:hideMark/>
          </w:tcPr>
          <w:p w14:paraId="445BB8BF" w14:textId="77777777" w:rsidR="00A92F67" w:rsidRPr="00A92F67" w:rsidRDefault="00A92F67" w:rsidP="00A92F67">
            <w:pPr>
              <w:rPr>
                <w:rFonts w:cs="Arial"/>
                <w:sz w:val="14"/>
                <w:szCs w:val="14"/>
                <w:lang w:val="en-US"/>
              </w:rPr>
            </w:pPr>
            <w:r w:rsidRPr="00A92F67">
              <w:rPr>
                <w:rFonts w:cs="Arial"/>
                <w:sz w:val="14"/>
                <w:szCs w:val="14"/>
                <w:lang w:val="en-US"/>
              </w:rPr>
              <w:t>CARBUNESTI-SAT</w:t>
            </w:r>
          </w:p>
        </w:tc>
        <w:tc>
          <w:tcPr>
            <w:tcW w:w="272" w:type="pct"/>
            <w:tcBorders>
              <w:top w:val="nil"/>
              <w:left w:val="nil"/>
              <w:bottom w:val="single" w:sz="4" w:space="0" w:color="auto"/>
              <w:right w:val="single" w:sz="4" w:space="0" w:color="auto"/>
            </w:tcBorders>
            <w:shd w:val="clear" w:color="auto" w:fill="auto"/>
            <w:noWrap/>
            <w:vAlign w:val="center"/>
            <w:hideMark/>
          </w:tcPr>
          <w:p w14:paraId="0DCB45B1" w14:textId="5DE807FE" w:rsidR="00A92F67" w:rsidRPr="00A92F67" w:rsidRDefault="00A92F67" w:rsidP="00A92F67">
            <w:pPr>
              <w:jc w:val="right"/>
              <w:rPr>
                <w:rFonts w:cs="Arial"/>
                <w:sz w:val="14"/>
                <w:szCs w:val="14"/>
                <w:lang w:val="en-US"/>
              </w:rPr>
            </w:pPr>
            <w:r w:rsidRPr="00A92F67">
              <w:rPr>
                <w:rFonts w:cs="Arial"/>
                <w:sz w:val="14"/>
                <w:szCs w:val="14"/>
                <w:lang w:val="en-US"/>
              </w:rPr>
              <w:t>633</w:t>
            </w:r>
          </w:p>
        </w:tc>
        <w:tc>
          <w:tcPr>
            <w:tcW w:w="272" w:type="pct"/>
            <w:tcBorders>
              <w:top w:val="nil"/>
              <w:left w:val="nil"/>
              <w:bottom w:val="single" w:sz="4" w:space="0" w:color="auto"/>
              <w:right w:val="single" w:sz="4" w:space="0" w:color="auto"/>
            </w:tcBorders>
            <w:shd w:val="clear" w:color="auto" w:fill="auto"/>
            <w:noWrap/>
            <w:vAlign w:val="center"/>
            <w:hideMark/>
          </w:tcPr>
          <w:p w14:paraId="4A3D43A8" w14:textId="26E8642D" w:rsidR="00A92F67" w:rsidRPr="00A92F67" w:rsidRDefault="00A92F67" w:rsidP="00A92F67">
            <w:pPr>
              <w:jc w:val="right"/>
              <w:rPr>
                <w:rFonts w:cs="Arial"/>
                <w:sz w:val="14"/>
                <w:szCs w:val="14"/>
                <w:lang w:val="en-US"/>
              </w:rPr>
            </w:pPr>
            <w:r w:rsidRPr="00A92F67">
              <w:rPr>
                <w:rFonts w:cs="Arial"/>
                <w:sz w:val="14"/>
                <w:szCs w:val="14"/>
                <w:lang w:val="en-US"/>
              </w:rPr>
              <w:t>605</w:t>
            </w:r>
          </w:p>
        </w:tc>
        <w:tc>
          <w:tcPr>
            <w:tcW w:w="272" w:type="pct"/>
            <w:tcBorders>
              <w:top w:val="nil"/>
              <w:left w:val="nil"/>
              <w:bottom w:val="single" w:sz="4" w:space="0" w:color="auto"/>
              <w:right w:val="single" w:sz="4" w:space="0" w:color="auto"/>
            </w:tcBorders>
            <w:shd w:val="clear" w:color="auto" w:fill="auto"/>
            <w:noWrap/>
            <w:vAlign w:val="center"/>
            <w:hideMark/>
          </w:tcPr>
          <w:p w14:paraId="2B597241" w14:textId="4C77E3EF" w:rsidR="00A92F67" w:rsidRPr="00A92F67" w:rsidRDefault="00A92F67" w:rsidP="00A92F67">
            <w:pPr>
              <w:jc w:val="right"/>
              <w:rPr>
                <w:rFonts w:cs="Arial"/>
                <w:sz w:val="14"/>
                <w:szCs w:val="14"/>
                <w:lang w:val="en-US"/>
              </w:rPr>
            </w:pPr>
            <w:r w:rsidRPr="00A92F67">
              <w:rPr>
                <w:rFonts w:cs="Arial"/>
                <w:sz w:val="14"/>
                <w:szCs w:val="14"/>
                <w:lang w:val="en-US"/>
              </w:rPr>
              <w:t>579</w:t>
            </w:r>
          </w:p>
        </w:tc>
        <w:tc>
          <w:tcPr>
            <w:tcW w:w="293" w:type="pct"/>
            <w:tcBorders>
              <w:top w:val="nil"/>
              <w:left w:val="nil"/>
              <w:bottom w:val="single" w:sz="4" w:space="0" w:color="auto"/>
              <w:right w:val="single" w:sz="4" w:space="0" w:color="auto"/>
            </w:tcBorders>
            <w:shd w:val="clear" w:color="auto" w:fill="auto"/>
            <w:noWrap/>
            <w:vAlign w:val="center"/>
            <w:hideMark/>
          </w:tcPr>
          <w:p w14:paraId="2180E282" w14:textId="73DACB95" w:rsidR="00A92F67" w:rsidRPr="00A92F67" w:rsidRDefault="00A92F67" w:rsidP="00A92F67">
            <w:pPr>
              <w:jc w:val="right"/>
              <w:rPr>
                <w:rFonts w:cs="Arial"/>
                <w:sz w:val="14"/>
                <w:szCs w:val="14"/>
                <w:lang w:val="en-US"/>
              </w:rPr>
            </w:pPr>
            <w:r w:rsidRPr="00A92F67">
              <w:rPr>
                <w:rFonts w:cs="Arial"/>
                <w:sz w:val="14"/>
                <w:szCs w:val="14"/>
                <w:lang w:val="en-US"/>
              </w:rPr>
              <w:t>540</w:t>
            </w:r>
          </w:p>
        </w:tc>
        <w:tc>
          <w:tcPr>
            <w:tcW w:w="297" w:type="pct"/>
            <w:tcBorders>
              <w:top w:val="nil"/>
              <w:left w:val="nil"/>
              <w:bottom w:val="single" w:sz="4" w:space="0" w:color="auto"/>
              <w:right w:val="single" w:sz="4" w:space="0" w:color="auto"/>
            </w:tcBorders>
            <w:shd w:val="clear" w:color="auto" w:fill="auto"/>
            <w:noWrap/>
            <w:vAlign w:val="center"/>
            <w:hideMark/>
          </w:tcPr>
          <w:p w14:paraId="687E6639"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85.31%</w:t>
            </w:r>
          </w:p>
        </w:tc>
        <w:tc>
          <w:tcPr>
            <w:tcW w:w="314" w:type="pct"/>
            <w:tcBorders>
              <w:top w:val="nil"/>
              <w:left w:val="nil"/>
              <w:bottom w:val="single" w:sz="4" w:space="0" w:color="auto"/>
              <w:right w:val="single" w:sz="4" w:space="0" w:color="auto"/>
            </w:tcBorders>
            <w:shd w:val="clear" w:color="auto" w:fill="auto"/>
            <w:noWrap/>
            <w:vAlign w:val="center"/>
            <w:hideMark/>
          </w:tcPr>
          <w:p w14:paraId="5424801B" w14:textId="0EEDCE64" w:rsidR="00A92F67" w:rsidRPr="00A92F67" w:rsidRDefault="00A92F67" w:rsidP="00A92F67">
            <w:pPr>
              <w:jc w:val="right"/>
              <w:rPr>
                <w:rFonts w:cs="Arial"/>
                <w:sz w:val="14"/>
                <w:szCs w:val="14"/>
                <w:lang w:val="en-US"/>
              </w:rPr>
            </w:pPr>
            <w:r w:rsidRPr="00A92F67">
              <w:rPr>
                <w:rFonts w:cs="Arial"/>
                <w:sz w:val="14"/>
                <w:szCs w:val="14"/>
                <w:lang w:val="en-US"/>
              </w:rPr>
              <w:t>516</w:t>
            </w:r>
          </w:p>
        </w:tc>
        <w:tc>
          <w:tcPr>
            <w:tcW w:w="297" w:type="pct"/>
            <w:tcBorders>
              <w:top w:val="nil"/>
              <w:left w:val="nil"/>
              <w:bottom w:val="single" w:sz="4" w:space="0" w:color="auto"/>
              <w:right w:val="single" w:sz="4" w:space="0" w:color="auto"/>
            </w:tcBorders>
            <w:shd w:val="clear" w:color="auto" w:fill="auto"/>
            <w:noWrap/>
            <w:vAlign w:val="center"/>
            <w:hideMark/>
          </w:tcPr>
          <w:p w14:paraId="17537F20" w14:textId="77777777" w:rsidR="00A92F67" w:rsidRPr="00A92F67" w:rsidRDefault="00A92F67" w:rsidP="00A92F67">
            <w:pPr>
              <w:jc w:val="right"/>
              <w:rPr>
                <w:rFonts w:cs="Arial"/>
                <w:sz w:val="14"/>
                <w:szCs w:val="14"/>
                <w:lang w:val="en-US"/>
              </w:rPr>
            </w:pPr>
            <w:r w:rsidRPr="00A92F67">
              <w:rPr>
                <w:rFonts w:cs="Arial"/>
                <w:sz w:val="14"/>
                <w:szCs w:val="14"/>
                <w:lang w:val="en-US"/>
              </w:rPr>
              <w:t>85.31%</w:t>
            </w:r>
          </w:p>
        </w:tc>
        <w:tc>
          <w:tcPr>
            <w:tcW w:w="357" w:type="pct"/>
            <w:tcBorders>
              <w:top w:val="nil"/>
              <w:left w:val="nil"/>
              <w:bottom w:val="single" w:sz="4" w:space="0" w:color="auto"/>
              <w:right w:val="single" w:sz="4" w:space="0" w:color="auto"/>
            </w:tcBorders>
            <w:shd w:val="clear" w:color="auto" w:fill="auto"/>
            <w:noWrap/>
            <w:vAlign w:val="center"/>
            <w:hideMark/>
          </w:tcPr>
          <w:p w14:paraId="7940B701" w14:textId="77777777" w:rsidR="00A92F67" w:rsidRPr="00A92F67" w:rsidRDefault="00A92F67" w:rsidP="00A92F67">
            <w:pPr>
              <w:jc w:val="right"/>
              <w:rPr>
                <w:rFonts w:cs="Arial"/>
                <w:sz w:val="14"/>
                <w:szCs w:val="14"/>
                <w:lang w:val="en-US"/>
              </w:rPr>
            </w:pPr>
            <w:r w:rsidRPr="00A92F67">
              <w:rPr>
                <w:rFonts w:cs="Arial"/>
                <w:sz w:val="14"/>
                <w:szCs w:val="14"/>
                <w:lang w:val="en-US"/>
              </w:rPr>
              <w:t>85.31%</w:t>
            </w:r>
          </w:p>
        </w:tc>
        <w:tc>
          <w:tcPr>
            <w:tcW w:w="355" w:type="pct"/>
            <w:tcBorders>
              <w:top w:val="nil"/>
              <w:left w:val="nil"/>
              <w:bottom w:val="single" w:sz="4" w:space="0" w:color="auto"/>
              <w:right w:val="single" w:sz="4" w:space="0" w:color="auto"/>
            </w:tcBorders>
            <w:shd w:val="clear" w:color="auto" w:fill="auto"/>
            <w:noWrap/>
            <w:vAlign w:val="center"/>
            <w:hideMark/>
          </w:tcPr>
          <w:p w14:paraId="42B98D09" w14:textId="368E70D4" w:rsidR="00A92F67" w:rsidRPr="00A92F67" w:rsidRDefault="00A92F67" w:rsidP="00A92F67">
            <w:pPr>
              <w:jc w:val="right"/>
              <w:rPr>
                <w:rFonts w:cs="Arial"/>
                <w:sz w:val="14"/>
                <w:szCs w:val="14"/>
                <w:lang w:val="en-US"/>
              </w:rPr>
            </w:pPr>
            <w:r w:rsidRPr="00A92F67">
              <w:rPr>
                <w:rFonts w:cs="Arial"/>
                <w:sz w:val="14"/>
                <w:szCs w:val="14"/>
                <w:lang w:val="en-US"/>
              </w:rPr>
              <w:t>579</w:t>
            </w:r>
          </w:p>
        </w:tc>
        <w:tc>
          <w:tcPr>
            <w:tcW w:w="297" w:type="pct"/>
            <w:tcBorders>
              <w:top w:val="nil"/>
              <w:left w:val="nil"/>
              <w:bottom w:val="single" w:sz="4" w:space="0" w:color="auto"/>
              <w:right w:val="single" w:sz="4" w:space="0" w:color="auto"/>
            </w:tcBorders>
            <w:shd w:val="clear" w:color="auto" w:fill="auto"/>
            <w:noWrap/>
            <w:vAlign w:val="center"/>
            <w:hideMark/>
          </w:tcPr>
          <w:p w14:paraId="63646CDB"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1500CFE8"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07223DC5"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47A85A2D" w14:textId="77777777" w:rsidR="00A92F67" w:rsidRPr="00A92F67" w:rsidRDefault="00A92F67" w:rsidP="00A92F67">
            <w:pPr>
              <w:rPr>
                <w:rFonts w:cs="Arial"/>
                <w:b/>
                <w:bCs/>
                <w:sz w:val="14"/>
                <w:szCs w:val="14"/>
                <w:lang w:val="en-US"/>
              </w:rPr>
            </w:pPr>
          </w:p>
        </w:tc>
        <w:tc>
          <w:tcPr>
            <w:tcW w:w="1212" w:type="pct"/>
            <w:gridSpan w:val="2"/>
            <w:tcBorders>
              <w:top w:val="single" w:sz="4" w:space="0" w:color="auto"/>
              <w:left w:val="nil"/>
              <w:bottom w:val="single" w:sz="4" w:space="0" w:color="auto"/>
              <w:right w:val="single" w:sz="4" w:space="0" w:color="auto"/>
            </w:tcBorders>
            <w:shd w:val="clear" w:color="auto" w:fill="auto"/>
            <w:vAlign w:val="center"/>
            <w:hideMark/>
          </w:tcPr>
          <w:p w14:paraId="20983F40" w14:textId="77777777" w:rsidR="00A92F67" w:rsidRPr="00A92F67" w:rsidRDefault="00A92F67" w:rsidP="00A92F67">
            <w:pPr>
              <w:rPr>
                <w:rFonts w:cs="Arial"/>
                <w:b/>
                <w:bCs/>
                <w:sz w:val="14"/>
                <w:szCs w:val="14"/>
                <w:lang w:val="en-US"/>
              </w:rPr>
            </w:pPr>
            <w:r w:rsidRPr="00A92F67">
              <w:rPr>
                <w:rFonts w:cs="Arial"/>
                <w:b/>
                <w:bCs/>
                <w:sz w:val="14"/>
                <w:szCs w:val="14"/>
                <w:lang w:val="en-US"/>
              </w:rPr>
              <w:t>TOTAL</w:t>
            </w:r>
          </w:p>
        </w:tc>
        <w:tc>
          <w:tcPr>
            <w:tcW w:w="272" w:type="pct"/>
            <w:tcBorders>
              <w:top w:val="nil"/>
              <w:left w:val="nil"/>
              <w:bottom w:val="single" w:sz="4" w:space="0" w:color="auto"/>
              <w:right w:val="single" w:sz="4" w:space="0" w:color="auto"/>
            </w:tcBorders>
            <w:shd w:val="clear" w:color="auto" w:fill="auto"/>
            <w:noWrap/>
            <w:vAlign w:val="center"/>
            <w:hideMark/>
          </w:tcPr>
          <w:p w14:paraId="0BBF37FF"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 xml:space="preserve">        633 </w:t>
            </w:r>
          </w:p>
        </w:tc>
        <w:tc>
          <w:tcPr>
            <w:tcW w:w="272" w:type="pct"/>
            <w:tcBorders>
              <w:top w:val="nil"/>
              <w:left w:val="nil"/>
              <w:bottom w:val="single" w:sz="4" w:space="0" w:color="auto"/>
              <w:right w:val="single" w:sz="4" w:space="0" w:color="auto"/>
            </w:tcBorders>
            <w:shd w:val="clear" w:color="auto" w:fill="auto"/>
            <w:noWrap/>
            <w:vAlign w:val="center"/>
            <w:hideMark/>
          </w:tcPr>
          <w:p w14:paraId="41D3D886" w14:textId="108E67C2" w:rsidR="00A92F67" w:rsidRPr="00A92F67" w:rsidRDefault="00A92F67" w:rsidP="00A92F67">
            <w:pPr>
              <w:jc w:val="right"/>
              <w:rPr>
                <w:rFonts w:cs="Arial"/>
                <w:b/>
                <w:bCs/>
                <w:sz w:val="14"/>
                <w:szCs w:val="14"/>
                <w:lang w:val="en-US"/>
              </w:rPr>
            </w:pPr>
            <w:r w:rsidRPr="00A92F67">
              <w:rPr>
                <w:rFonts w:cs="Arial"/>
                <w:b/>
                <w:bCs/>
                <w:sz w:val="14"/>
                <w:szCs w:val="14"/>
                <w:lang w:val="en-US"/>
              </w:rPr>
              <w:t>605</w:t>
            </w:r>
          </w:p>
        </w:tc>
        <w:tc>
          <w:tcPr>
            <w:tcW w:w="272" w:type="pct"/>
            <w:tcBorders>
              <w:top w:val="nil"/>
              <w:left w:val="nil"/>
              <w:bottom w:val="single" w:sz="4" w:space="0" w:color="auto"/>
              <w:right w:val="single" w:sz="4" w:space="0" w:color="auto"/>
            </w:tcBorders>
            <w:shd w:val="clear" w:color="auto" w:fill="auto"/>
            <w:noWrap/>
            <w:vAlign w:val="center"/>
            <w:hideMark/>
          </w:tcPr>
          <w:p w14:paraId="772670EE" w14:textId="73748B99" w:rsidR="00A92F67" w:rsidRPr="00A92F67" w:rsidRDefault="00A92F67" w:rsidP="00A92F67">
            <w:pPr>
              <w:jc w:val="right"/>
              <w:rPr>
                <w:rFonts w:cs="Arial"/>
                <w:b/>
                <w:bCs/>
                <w:sz w:val="14"/>
                <w:szCs w:val="14"/>
                <w:lang w:val="en-US"/>
              </w:rPr>
            </w:pPr>
            <w:r w:rsidRPr="00A92F67">
              <w:rPr>
                <w:rFonts w:cs="Arial"/>
                <w:b/>
                <w:bCs/>
                <w:sz w:val="14"/>
                <w:szCs w:val="14"/>
                <w:lang w:val="en-US"/>
              </w:rPr>
              <w:t>579</w:t>
            </w:r>
          </w:p>
        </w:tc>
        <w:tc>
          <w:tcPr>
            <w:tcW w:w="293" w:type="pct"/>
            <w:tcBorders>
              <w:top w:val="nil"/>
              <w:left w:val="nil"/>
              <w:bottom w:val="single" w:sz="4" w:space="0" w:color="auto"/>
              <w:right w:val="single" w:sz="4" w:space="0" w:color="auto"/>
            </w:tcBorders>
            <w:shd w:val="clear" w:color="auto" w:fill="auto"/>
            <w:noWrap/>
            <w:vAlign w:val="center"/>
            <w:hideMark/>
          </w:tcPr>
          <w:p w14:paraId="18C75C04" w14:textId="6399637B" w:rsidR="00A92F67" w:rsidRPr="00A92F67" w:rsidRDefault="00A92F67" w:rsidP="00A92F67">
            <w:pPr>
              <w:jc w:val="right"/>
              <w:rPr>
                <w:rFonts w:cs="Arial"/>
                <w:b/>
                <w:bCs/>
                <w:sz w:val="14"/>
                <w:szCs w:val="14"/>
                <w:lang w:val="en-US"/>
              </w:rPr>
            </w:pPr>
            <w:r w:rsidRPr="00A92F67">
              <w:rPr>
                <w:rFonts w:cs="Arial"/>
                <w:b/>
                <w:bCs/>
                <w:sz w:val="14"/>
                <w:szCs w:val="14"/>
                <w:lang w:val="en-US"/>
              </w:rPr>
              <w:t>540</w:t>
            </w:r>
          </w:p>
        </w:tc>
        <w:tc>
          <w:tcPr>
            <w:tcW w:w="297" w:type="pct"/>
            <w:tcBorders>
              <w:top w:val="nil"/>
              <w:left w:val="nil"/>
              <w:bottom w:val="single" w:sz="4" w:space="0" w:color="auto"/>
              <w:right w:val="single" w:sz="4" w:space="0" w:color="auto"/>
            </w:tcBorders>
            <w:shd w:val="clear" w:color="auto" w:fill="auto"/>
            <w:noWrap/>
            <w:vAlign w:val="center"/>
            <w:hideMark/>
          </w:tcPr>
          <w:p w14:paraId="3321BB2E"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85.31%</w:t>
            </w:r>
          </w:p>
        </w:tc>
        <w:tc>
          <w:tcPr>
            <w:tcW w:w="314" w:type="pct"/>
            <w:tcBorders>
              <w:top w:val="nil"/>
              <w:left w:val="nil"/>
              <w:bottom w:val="single" w:sz="4" w:space="0" w:color="auto"/>
              <w:right w:val="single" w:sz="4" w:space="0" w:color="auto"/>
            </w:tcBorders>
            <w:shd w:val="clear" w:color="auto" w:fill="auto"/>
            <w:noWrap/>
            <w:vAlign w:val="center"/>
            <w:hideMark/>
          </w:tcPr>
          <w:p w14:paraId="30169041" w14:textId="623AC94D" w:rsidR="00A92F67" w:rsidRPr="00A92F67" w:rsidRDefault="00A92F67" w:rsidP="00A92F67">
            <w:pPr>
              <w:jc w:val="right"/>
              <w:rPr>
                <w:rFonts w:cs="Arial"/>
                <w:b/>
                <w:bCs/>
                <w:sz w:val="14"/>
                <w:szCs w:val="14"/>
                <w:lang w:val="en-US"/>
              </w:rPr>
            </w:pPr>
            <w:r w:rsidRPr="00A92F67">
              <w:rPr>
                <w:rFonts w:cs="Arial"/>
                <w:b/>
                <w:bCs/>
                <w:sz w:val="14"/>
                <w:szCs w:val="14"/>
                <w:lang w:val="en-US"/>
              </w:rPr>
              <w:t>516</w:t>
            </w:r>
          </w:p>
        </w:tc>
        <w:tc>
          <w:tcPr>
            <w:tcW w:w="297" w:type="pct"/>
            <w:tcBorders>
              <w:top w:val="nil"/>
              <w:left w:val="nil"/>
              <w:bottom w:val="single" w:sz="4" w:space="0" w:color="auto"/>
              <w:right w:val="single" w:sz="4" w:space="0" w:color="auto"/>
            </w:tcBorders>
            <w:shd w:val="clear" w:color="auto" w:fill="auto"/>
            <w:noWrap/>
            <w:vAlign w:val="center"/>
            <w:hideMark/>
          </w:tcPr>
          <w:p w14:paraId="6CA8DE75"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85.31%</w:t>
            </w:r>
          </w:p>
        </w:tc>
        <w:tc>
          <w:tcPr>
            <w:tcW w:w="357" w:type="pct"/>
            <w:tcBorders>
              <w:top w:val="nil"/>
              <w:left w:val="nil"/>
              <w:bottom w:val="single" w:sz="4" w:space="0" w:color="auto"/>
              <w:right w:val="single" w:sz="4" w:space="0" w:color="auto"/>
            </w:tcBorders>
            <w:shd w:val="clear" w:color="auto" w:fill="auto"/>
            <w:noWrap/>
            <w:vAlign w:val="center"/>
            <w:hideMark/>
          </w:tcPr>
          <w:p w14:paraId="256B2E55"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85.31%</w:t>
            </w:r>
          </w:p>
        </w:tc>
        <w:tc>
          <w:tcPr>
            <w:tcW w:w="355" w:type="pct"/>
            <w:tcBorders>
              <w:top w:val="nil"/>
              <w:left w:val="nil"/>
              <w:bottom w:val="single" w:sz="4" w:space="0" w:color="auto"/>
              <w:right w:val="single" w:sz="4" w:space="0" w:color="auto"/>
            </w:tcBorders>
            <w:shd w:val="clear" w:color="auto" w:fill="auto"/>
            <w:noWrap/>
            <w:vAlign w:val="center"/>
            <w:hideMark/>
          </w:tcPr>
          <w:p w14:paraId="1BDD483A" w14:textId="698F32D3" w:rsidR="00A92F67" w:rsidRPr="00A92F67" w:rsidRDefault="00A92F67" w:rsidP="00A92F67">
            <w:pPr>
              <w:jc w:val="right"/>
              <w:rPr>
                <w:rFonts w:cs="Arial"/>
                <w:b/>
                <w:bCs/>
                <w:sz w:val="14"/>
                <w:szCs w:val="14"/>
                <w:lang w:val="en-US"/>
              </w:rPr>
            </w:pPr>
            <w:r w:rsidRPr="00A92F67">
              <w:rPr>
                <w:rFonts w:cs="Arial"/>
                <w:b/>
                <w:bCs/>
                <w:sz w:val="14"/>
                <w:szCs w:val="14"/>
                <w:lang w:val="en-US"/>
              </w:rPr>
              <w:t>579</w:t>
            </w:r>
          </w:p>
        </w:tc>
        <w:tc>
          <w:tcPr>
            <w:tcW w:w="297" w:type="pct"/>
            <w:tcBorders>
              <w:top w:val="nil"/>
              <w:left w:val="nil"/>
              <w:bottom w:val="single" w:sz="4" w:space="0" w:color="auto"/>
              <w:right w:val="single" w:sz="4" w:space="0" w:color="auto"/>
            </w:tcBorders>
            <w:shd w:val="clear" w:color="auto" w:fill="auto"/>
            <w:noWrap/>
            <w:vAlign w:val="center"/>
            <w:hideMark/>
          </w:tcPr>
          <w:p w14:paraId="13288847"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r>
      <w:tr w:rsidR="00A92F67" w:rsidRPr="00A92F67" w14:paraId="4A203C8E" w14:textId="77777777" w:rsidTr="00A92F67">
        <w:trPr>
          <w:trHeight w:val="264"/>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34AF07" w14:textId="77777777" w:rsidR="00A92F67" w:rsidRPr="00A92F67" w:rsidRDefault="00A92F67" w:rsidP="00A92F67">
            <w:pPr>
              <w:jc w:val="center"/>
              <w:rPr>
                <w:rFonts w:cs="Arial"/>
                <w:sz w:val="14"/>
                <w:szCs w:val="14"/>
                <w:lang w:val="en-US"/>
              </w:rPr>
            </w:pPr>
            <w:r w:rsidRPr="00A92F67">
              <w:rPr>
                <w:rFonts w:cs="Arial"/>
                <w:sz w:val="14"/>
                <w:szCs w:val="14"/>
                <w:lang w:val="en-US"/>
              </w:rPr>
              <w:t>6</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14:paraId="0F2B7EC8" w14:textId="77777777" w:rsidR="00A92F67" w:rsidRPr="00A92F67" w:rsidRDefault="00A92F67" w:rsidP="00A92F67">
            <w:pPr>
              <w:jc w:val="center"/>
              <w:rPr>
                <w:rFonts w:cs="Arial"/>
                <w:b/>
                <w:bCs/>
                <w:sz w:val="14"/>
                <w:szCs w:val="14"/>
                <w:lang w:val="en-US"/>
              </w:rPr>
            </w:pPr>
            <w:r w:rsidRPr="00A92F67">
              <w:rPr>
                <w:rFonts w:cs="Arial"/>
                <w:b/>
                <w:bCs/>
                <w:sz w:val="14"/>
                <w:szCs w:val="14"/>
                <w:lang w:val="en-US"/>
              </w:rPr>
              <w:t xml:space="preserve">SAA </w:t>
            </w:r>
            <w:r w:rsidRPr="00A92F67">
              <w:rPr>
                <w:rFonts w:cs="Arial"/>
                <w:b/>
                <w:bCs/>
                <w:sz w:val="14"/>
                <w:szCs w:val="14"/>
                <w:lang w:val="en-US"/>
              </w:rPr>
              <w:br/>
              <w:t>CRETESTI-CURTEANA-FLORESTENI</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AB6CF7" w14:textId="77777777" w:rsidR="00A92F67" w:rsidRPr="00A92F67" w:rsidRDefault="00A92F67" w:rsidP="00A92F67">
            <w:pPr>
              <w:jc w:val="center"/>
              <w:rPr>
                <w:rFonts w:cs="Arial"/>
                <w:sz w:val="14"/>
                <w:szCs w:val="14"/>
                <w:lang w:val="en-US"/>
              </w:rPr>
            </w:pPr>
            <w:r w:rsidRPr="00A92F67">
              <w:rPr>
                <w:rFonts w:cs="Arial"/>
                <w:sz w:val="14"/>
                <w:szCs w:val="14"/>
                <w:lang w:val="en-US"/>
              </w:rPr>
              <w:t>TARGU CARBUNESTI</w:t>
            </w:r>
          </w:p>
        </w:tc>
        <w:tc>
          <w:tcPr>
            <w:tcW w:w="606" w:type="pct"/>
            <w:tcBorders>
              <w:top w:val="nil"/>
              <w:left w:val="nil"/>
              <w:bottom w:val="single" w:sz="4" w:space="0" w:color="auto"/>
              <w:right w:val="single" w:sz="4" w:space="0" w:color="auto"/>
            </w:tcBorders>
            <w:shd w:val="clear" w:color="auto" w:fill="auto"/>
            <w:vAlign w:val="center"/>
            <w:hideMark/>
          </w:tcPr>
          <w:p w14:paraId="557FFCF2"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CRETESTI</w:t>
            </w:r>
          </w:p>
        </w:tc>
        <w:tc>
          <w:tcPr>
            <w:tcW w:w="272" w:type="pct"/>
            <w:tcBorders>
              <w:top w:val="nil"/>
              <w:left w:val="nil"/>
              <w:bottom w:val="single" w:sz="4" w:space="0" w:color="auto"/>
              <w:right w:val="single" w:sz="4" w:space="0" w:color="auto"/>
            </w:tcBorders>
            <w:shd w:val="clear" w:color="auto" w:fill="auto"/>
            <w:noWrap/>
            <w:vAlign w:val="center"/>
            <w:hideMark/>
          </w:tcPr>
          <w:p w14:paraId="2A17B91D" w14:textId="330DA81A" w:rsidR="00A92F67" w:rsidRPr="00A92F67" w:rsidRDefault="00A92F67" w:rsidP="00A92F67">
            <w:pPr>
              <w:jc w:val="right"/>
              <w:rPr>
                <w:rFonts w:cs="Arial"/>
                <w:sz w:val="14"/>
                <w:szCs w:val="14"/>
                <w:lang w:val="en-US"/>
              </w:rPr>
            </w:pPr>
            <w:r w:rsidRPr="00A92F67">
              <w:rPr>
                <w:rFonts w:cs="Arial"/>
                <w:sz w:val="14"/>
                <w:szCs w:val="14"/>
                <w:lang w:val="en-US"/>
              </w:rPr>
              <w:t>235</w:t>
            </w:r>
          </w:p>
        </w:tc>
        <w:tc>
          <w:tcPr>
            <w:tcW w:w="272" w:type="pct"/>
            <w:tcBorders>
              <w:top w:val="nil"/>
              <w:left w:val="nil"/>
              <w:bottom w:val="single" w:sz="4" w:space="0" w:color="auto"/>
              <w:right w:val="single" w:sz="4" w:space="0" w:color="auto"/>
            </w:tcBorders>
            <w:shd w:val="clear" w:color="auto" w:fill="auto"/>
            <w:noWrap/>
            <w:vAlign w:val="center"/>
            <w:hideMark/>
          </w:tcPr>
          <w:p w14:paraId="6B256845" w14:textId="0F0DEC46" w:rsidR="00A92F67" w:rsidRPr="00A92F67" w:rsidRDefault="00A92F67" w:rsidP="00A92F67">
            <w:pPr>
              <w:jc w:val="right"/>
              <w:rPr>
                <w:rFonts w:cs="Arial"/>
                <w:sz w:val="14"/>
                <w:szCs w:val="14"/>
                <w:lang w:val="en-US"/>
              </w:rPr>
            </w:pPr>
            <w:r w:rsidRPr="00A92F67">
              <w:rPr>
                <w:rFonts w:cs="Arial"/>
                <w:sz w:val="14"/>
                <w:szCs w:val="14"/>
                <w:lang w:val="en-US"/>
              </w:rPr>
              <w:t>225</w:t>
            </w:r>
          </w:p>
        </w:tc>
        <w:tc>
          <w:tcPr>
            <w:tcW w:w="272" w:type="pct"/>
            <w:tcBorders>
              <w:top w:val="nil"/>
              <w:left w:val="nil"/>
              <w:bottom w:val="single" w:sz="4" w:space="0" w:color="auto"/>
              <w:right w:val="single" w:sz="4" w:space="0" w:color="auto"/>
            </w:tcBorders>
            <w:shd w:val="clear" w:color="auto" w:fill="auto"/>
            <w:noWrap/>
            <w:vAlign w:val="center"/>
            <w:hideMark/>
          </w:tcPr>
          <w:p w14:paraId="151E1DFF" w14:textId="0913D9BA" w:rsidR="00A92F67" w:rsidRPr="00A92F67" w:rsidRDefault="00A92F67" w:rsidP="00A92F67">
            <w:pPr>
              <w:jc w:val="right"/>
              <w:rPr>
                <w:rFonts w:cs="Arial"/>
                <w:sz w:val="14"/>
                <w:szCs w:val="14"/>
                <w:lang w:val="en-US"/>
              </w:rPr>
            </w:pPr>
            <w:r w:rsidRPr="00A92F67">
              <w:rPr>
                <w:rFonts w:cs="Arial"/>
                <w:sz w:val="14"/>
                <w:szCs w:val="14"/>
                <w:lang w:val="en-US"/>
              </w:rPr>
              <w:t>215</w:t>
            </w:r>
          </w:p>
        </w:tc>
        <w:tc>
          <w:tcPr>
            <w:tcW w:w="293" w:type="pct"/>
            <w:tcBorders>
              <w:top w:val="nil"/>
              <w:left w:val="nil"/>
              <w:bottom w:val="single" w:sz="4" w:space="0" w:color="auto"/>
              <w:right w:val="single" w:sz="4" w:space="0" w:color="auto"/>
            </w:tcBorders>
            <w:shd w:val="clear" w:color="auto" w:fill="auto"/>
            <w:noWrap/>
            <w:vAlign w:val="center"/>
            <w:hideMark/>
          </w:tcPr>
          <w:p w14:paraId="3F718E16" w14:textId="663F7FF7" w:rsidR="00A92F67" w:rsidRPr="00A92F67" w:rsidRDefault="00A92F67" w:rsidP="00A92F67">
            <w:pPr>
              <w:jc w:val="right"/>
              <w:rPr>
                <w:rFonts w:cs="Arial"/>
                <w:sz w:val="14"/>
                <w:szCs w:val="14"/>
                <w:lang w:val="en-US"/>
              </w:rPr>
            </w:pPr>
            <w:r w:rsidRPr="00A92F67">
              <w:rPr>
                <w:rFonts w:cs="Arial"/>
                <w:sz w:val="14"/>
                <w:szCs w:val="14"/>
                <w:lang w:val="en-US"/>
              </w:rPr>
              <w:t>235</w:t>
            </w:r>
          </w:p>
        </w:tc>
        <w:tc>
          <w:tcPr>
            <w:tcW w:w="297" w:type="pct"/>
            <w:tcBorders>
              <w:top w:val="nil"/>
              <w:left w:val="nil"/>
              <w:bottom w:val="single" w:sz="4" w:space="0" w:color="auto"/>
              <w:right w:val="single" w:sz="4" w:space="0" w:color="auto"/>
            </w:tcBorders>
            <w:shd w:val="clear" w:color="auto" w:fill="auto"/>
            <w:noWrap/>
            <w:vAlign w:val="center"/>
            <w:hideMark/>
          </w:tcPr>
          <w:p w14:paraId="0264C2A7"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6E8C4048" w14:textId="3DEB1C3B" w:rsidR="00A92F67" w:rsidRPr="00A92F67" w:rsidRDefault="00A92F67" w:rsidP="00A92F67">
            <w:pPr>
              <w:jc w:val="right"/>
              <w:rPr>
                <w:rFonts w:cs="Arial"/>
                <w:sz w:val="14"/>
                <w:szCs w:val="14"/>
                <w:lang w:val="en-US"/>
              </w:rPr>
            </w:pPr>
            <w:r w:rsidRPr="00A92F67">
              <w:rPr>
                <w:rFonts w:cs="Arial"/>
                <w:sz w:val="14"/>
                <w:szCs w:val="14"/>
                <w:lang w:val="en-US"/>
              </w:rPr>
              <w:t>225</w:t>
            </w:r>
          </w:p>
        </w:tc>
        <w:tc>
          <w:tcPr>
            <w:tcW w:w="297" w:type="pct"/>
            <w:tcBorders>
              <w:top w:val="nil"/>
              <w:left w:val="nil"/>
              <w:bottom w:val="single" w:sz="4" w:space="0" w:color="auto"/>
              <w:right w:val="single" w:sz="4" w:space="0" w:color="auto"/>
            </w:tcBorders>
            <w:shd w:val="clear" w:color="auto" w:fill="auto"/>
            <w:noWrap/>
            <w:vAlign w:val="center"/>
            <w:hideMark/>
          </w:tcPr>
          <w:p w14:paraId="158AEC2B"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0D92E84B"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57E64156" w14:textId="5A3624B0" w:rsidR="00A92F67" w:rsidRPr="00A92F67" w:rsidRDefault="00A92F67" w:rsidP="00A92F67">
            <w:pPr>
              <w:jc w:val="right"/>
              <w:rPr>
                <w:rFonts w:cs="Arial"/>
                <w:sz w:val="14"/>
                <w:szCs w:val="14"/>
                <w:lang w:val="en-US"/>
              </w:rPr>
            </w:pPr>
            <w:r w:rsidRPr="00A92F67">
              <w:rPr>
                <w:rFonts w:cs="Arial"/>
                <w:sz w:val="14"/>
                <w:szCs w:val="14"/>
                <w:lang w:val="en-US"/>
              </w:rPr>
              <w:t>215</w:t>
            </w:r>
          </w:p>
        </w:tc>
        <w:tc>
          <w:tcPr>
            <w:tcW w:w="297" w:type="pct"/>
            <w:tcBorders>
              <w:top w:val="nil"/>
              <w:left w:val="nil"/>
              <w:bottom w:val="single" w:sz="4" w:space="0" w:color="auto"/>
              <w:right w:val="single" w:sz="4" w:space="0" w:color="auto"/>
            </w:tcBorders>
            <w:shd w:val="clear" w:color="auto" w:fill="auto"/>
            <w:noWrap/>
            <w:vAlign w:val="center"/>
            <w:hideMark/>
          </w:tcPr>
          <w:p w14:paraId="37657402"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67B72D7C"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51BFE688"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49FBCC2B"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5BD46283"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7DD43412"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CURTEANA</w:t>
            </w:r>
          </w:p>
        </w:tc>
        <w:tc>
          <w:tcPr>
            <w:tcW w:w="272" w:type="pct"/>
            <w:tcBorders>
              <w:top w:val="nil"/>
              <w:left w:val="nil"/>
              <w:bottom w:val="single" w:sz="4" w:space="0" w:color="auto"/>
              <w:right w:val="single" w:sz="4" w:space="0" w:color="auto"/>
            </w:tcBorders>
            <w:shd w:val="clear" w:color="auto" w:fill="auto"/>
            <w:noWrap/>
            <w:vAlign w:val="center"/>
            <w:hideMark/>
          </w:tcPr>
          <w:p w14:paraId="50DE99BD" w14:textId="095D2247" w:rsidR="00A92F67" w:rsidRPr="00A92F67" w:rsidRDefault="00A92F67" w:rsidP="00A92F67">
            <w:pPr>
              <w:jc w:val="right"/>
              <w:rPr>
                <w:rFonts w:cs="Arial"/>
                <w:sz w:val="14"/>
                <w:szCs w:val="14"/>
                <w:lang w:val="en-US"/>
              </w:rPr>
            </w:pPr>
            <w:r w:rsidRPr="00A92F67">
              <w:rPr>
                <w:rFonts w:cs="Arial"/>
                <w:sz w:val="14"/>
                <w:szCs w:val="14"/>
                <w:lang w:val="en-US"/>
              </w:rPr>
              <w:t>167</w:t>
            </w:r>
          </w:p>
        </w:tc>
        <w:tc>
          <w:tcPr>
            <w:tcW w:w="272" w:type="pct"/>
            <w:tcBorders>
              <w:top w:val="nil"/>
              <w:left w:val="nil"/>
              <w:bottom w:val="single" w:sz="4" w:space="0" w:color="auto"/>
              <w:right w:val="single" w:sz="4" w:space="0" w:color="auto"/>
            </w:tcBorders>
            <w:shd w:val="clear" w:color="auto" w:fill="auto"/>
            <w:noWrap/>
            <w:vAlign w:val="center"/>
            <w:hideMark/>
          </w:tcPr>
          <w:p w14:paraId="06BCC39A" w14:textId="6FE2551B" w:rsidR="00A92F67" w:rsidRPr="00A92F67" w:rsidRDefault="00A92F67" w:rsidP="00A92F67">
            <w:pPr>
              <w:jc w:val="right"/>
              <w:rPr>
                <w:rFonts w:cs="Arial"/>
                <w:sz w:val="14"/>
                <w:szCs w:val="14"/>
                <w:lang w:val="en-US"/>
              </w:rPr>
            </w:pPr>
            <w:r w:rsidRPr="00A92F67">
              <w:rPr>
                <w:rFonts w:cs="Arial"/>
                <w:sz w:val="14"/>
                <w:szCs w:val="14"/>
                <w:lang w:val="en-US"/>
              </w:rPr>
              <w:t>160</w:t>
            </w:r>
          </w:p>
        </w:tc>
        <w:tc>
          <w:tcPr>
            <w:tcW w:w="272" w:type="pct"/>
            <w:tcBorders>
              <w:top w:val="nil"/>
              <w:left w:val="nil"/>
              <w:bottom w:val="single" w:sz="4" w:space="0" w:color="auto"/>
              <w:right w:val="single" w:sz="4" w:space="0" w:color="auto"/>
            </w:tcBorders>
            <w:shd w:val="clear" w:color="auto" w:fill="auto"/>
            <w:noWrap/>
            <w:vAlign w:val="center"/>
            <w:hideMark/>
          </w:tcPr>
          <w:p w14:paraId="12A8998E" w14:textId="182DEEB7" w:rsidR="00A92F67" w:rsidRPr="00A92F67" w:rsidRDefault="00A92F67" w:rsidP="00A92F67">
            <w:pPr>
              <w:jc w:val="right"/>
              <w:rPr>
                <w:rFonts w:cs="Arial"/>
                <w:sz w:val="14"/>
                <w:szCs w:val="14"/>
                <w:lang w:val="en-US"/>
              </w:rPr>
            </w:pPr>
            <w:r w:rsidRPr="00A92F67">
              <w:rPr>
                <w:rFonts w:cs="Arial"/>
                <w:sz w:val="14"/>
                <w:szCs w:val="14"/>
                <w:lang w:val="en-US"/>
              </w:rPr>
              <w:t>153</w:t>
            </w:r>
          </w:p>
        </w:tc>
        <w:tc>
          <w:tcPr>
            <w:tcW w:w="293" w:type="pct"/>
            <w:tcBorders>
              <w:top w:val="nil"/>
              <w:left w:val="nil"/>
              <w:bottom w:val="single" w:sz="4" w:space="0" w:color="auto"/>
              <w:right w:val="single" w:sz="4" w:space="0" w:color="auto"/>
            </w:tcBorders>
            <w:shd w:val="clear" w:color="auto" w:fill="auto"/>
            <w:noWrap/>
            <w:vAlign w:val="center"/>
            <w:hideMark/>
          </w:tcPr>
          <w:p w14:paraId="69178F4F" w14:textId="64F89F19" w:rsidR="00A92F67" w:rsidRPr="00A92F67" w:rsidRDefault="00A92F67" w:rsidP="00A92F67">
            <w:pPr>
              <w:jc w:val="right"/>
              <w:rPr>
                <w:rFonts w:cs="Arial"/>
                <w:sz w:val="14"/>
                <w:szCs w:val="14"/>
                <w:lang w:val="en-US"/>
              </w:rPr>
            </w:pPr>
            <w:r w:rsidRPr="00A92F67">
              <w:rPr>
                <w:rFonts w:cs="Arial"/>
                <w:sz w:val="14"/>
                <w:szCs w:val="14"/>
                <w:lang w:val="en-US"/>
              </w:rPr>
              <w:t>167</w:t>
            </w:r>
          </w:p>
        </w:tc>
        <w:tc>
          <w:tcPr>
            <w:tcW w:w="297" w:type="pct"/>
            <w:tcBorders>
              <w:top w:val="nil"/>
              <w:left w:val="nil"/>
              <w:bottom w:val="single" w:sz="4" w:space="0" w:color="auto"/>
              <w:right w:val="single" w:sz="4" w:space="0" w:color="auto"/>
            </w:tcBorders>
            <w:shd w:val="clear" w:color="auto" w:fill="auto"/>
            <w:noWrap/>
            <w:vAlign w:val="center"/>
            <w:hideMark/>
          </w:tcPr>
          <w:p w14:paraId="47E1C8C7"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3BE05688" w14:textId="720E9D2D" w:rsidR="00A92F67" w:rsidRPr="00A92F67" w:rsidRDefault="00A92F67" w:rsidP="00A92F67">
            <w:pPr>
              <w:jc w:val="right"/>
              <w:rPr>
                <w:rFonts w:cs="Arial"/>
                <w:sz w:val="14"/>
                <w:szCs w:val="14"/>
                <w:lang w:val="en-US"/>
              </w:rPr>
            </w:pPr>
            <w:r w:rsidRPr="00A92F67">
              <w:rPr>
                <w:rFonts w:cs="Arial"/>
                <w:sz w:val="14"/>
                <w:szCs w:val="14"/>
                <w:lang w:val="en-US"/>
              </w:rPr>
              <w:t>160</w:t>
            </w:r>
          </w:p>
        </w:tc>
        <w:tc>
          <w:tcPr>
            <w:tcW w:w="297" w:type="pct"/>
            <w:tcBorders>
              <w:top w:val="nil"/>
              <w:left w:val="nil"/>
              <w:bottom w:val="single" w:sz="4" w:space="0" w:color="auto"/>
              <w:right w:val="single" w:sz="4" w:space="0" w:color="auto"/>
            </w:tcBorders>
            <w:shd w:val="clear" w:color="auto" w:fill="auto"/>
            <w:noWrap/>
            <w:vAlign w:val="center"/>
            <w:hideMark/>
          </w:tcPr>
          <w:p w14:paraId="286469E3"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2F3EF212"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1CD976C1" w14:textId="0F1B7322" w:rsidR="00A92F67" w:rsidRPr="00A92F67" w:rsidRDefault="00A92F67" w:rsidP="00A92F67">
            <w:pPr>
              <w:jc w:val="right"/>
              <w:rPr>
                <w:rFonts w:cs="Arial"/>
                <w:sz w:val="14"/>
                <w:szCs w:val="14"/>
                <w:lang w:val="en-US"/>
              </w:rPr>
            </w:pPr>
            <w:r w:rsidRPr="00A92F67">
              <w:rPr>
                <w:rFonts w:cs="Arial"/>
                <w:sz w:val="14"/>
                <w:szCs w:val="14"/>
                <w:lang w:val="en-US"/>
              </w:rPr>
              <w:t>153</w:t>
            </w:r>
          </w:p>
        </w:tc>
        <w:tc>
          <w:tcPr>
            <w:tcW w:w="297" w:type="pct"/>
            <w:tcBorders>
              <w:top w:val="nil"/>
              <w:left w:val="nil"/>
              <w:bottom w:val="single" w:sz="4" w:space="0" w:color="auto"/>
              <w:right w:val="single" w:sz="4" w:space="0" w:color="auto"/>
            </w:tcBorders>
            <w:shd w:val="clear" w:color="auto" w:fill="auto"/>
            <w:noWrap/>
            <w:vAlign w:val="center"/>
            <w:hideMark/>
          </w:tcPr>
          <w:p w14:paraId="5DAD9843"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7374D112"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7958E481"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62432FBC"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468B1756"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vAlign w:val="center"/>
            <w:hideMark/>
          </w:tcPr>
          <w:p w14:paraId="610B287D" w14:textId="77777777" w:rsidR="00A92F67" w:rsidRPr="00A92F67" w:rsidRDefault="00A92F67" w:rsidP="00A92F67">
            <w:pPr>
              <w:rPr>
                <w:rFonts w:cs="Arial"/>
                <w:color w:val="000000"/>
                <w:sz w:val="14"/>
                <w:szCs w:val="14"/>
                <w:lang w:val="en-US"/>
              </w:rPr>
            </w:pPr>
            <w:r w:rsidRPr="00A92F67">
              <w:rPr>
                <w:rFonts w:cs="Arial"/>
                <w:color w:val="000000"/>
                <w:sz w:val="14"/>
                <w:szCs w:val="14"/>
                <w:lang w:val="en-US"/>
              </w:rPr>
              <w:t>FLORESTENI</w:t>
            </w:r>
          </w:p>
        </w:tc>
        <w:tc>
          <w:tcPr>
            <w:tcW w:w="272" w:type="pct"/>
            <w:tcBorders>
              <w:top w:val="nil"/>
              <w:left w:val="nil"/>
              <w:bottom w:val="single" w:sz="4" w:space="0" w:color="auto"/>
              <w:right w:val="single" w:sz="4" w:space="0" w:color="auto"/>
            </w:tcBorders>
            <w:shd w:val="clear" w:color="auto" w:fill="auto"/>
            <w:noWrap/>
            <w:vAlign w:val="center"/>
            <w:hideMark/>
          </w:tcPr>
          <w:p w14:paraId="041D32FB" w14:textId="2EAEAD0C" w:rsidR="00A92F67" w:rsidRPr="00A92F67" w:rsidRDefault="00A92F67" w:rsidP="00A92F67">
            <w:pPr>
              <w:jc w:val="right"/>
              <w:rPr>
                <w:rFonts w:cs="Arial"/>
                <w:sz w:val="14"/>
                <w:szCs w:val="14"/>
                <w:lang w:val="en-US"/>
              </w:rPr>
            </w:pPr>
            <w:r w:rsidRPr="00A92F67">
              <w:rPr>
                <w:rFonts w:cs="Arial"/>
                <w:sz w:val="14"/>
                <w:szCs w:val="14"/>
                <w:lang w:val="en-US"/>
              </w:rPr>
              <w:t>331</w:t>
            </w:r>
          </w:p>
        </w:tc>
        <w:tc>
          <w:tcPr>
            <w:tcW w:w="272" w:type="pct"/>
            <w:tcBorders>
              <w:top w:val="nil"/>
              <w:left w:val="nil"/>
              <w:bottom w:val="single" w:sz="4" w:space="0" w:color="auto"/>
              <w:right w:val="single" w:sz="4" w:space="0" w:color="auto"/>
            </w:tcBorders>
            <w:shd w:val="clear" w:color="auto" w:fill="auto"/>
            <w:noWrap/>
            <w:vAlign w:val="center"/>
            <w:hideMark/>
          </w:tcPr>
          <w:p w14:paraId="6F398C6A" w14:textId="362208EC" w:rsidR="00A92F67" w:rsidRPr="00A92F67" w:rsidRDefault="00A92F67" w:rsidP="00A92F67">
            <w:pPr>
              <w:jc w:val="right"/>
              <w:rPr>
                <w:rFonts w:cs="Arial"/>
                <w:sz w:val="14"/>
                <w:szCs w:val="14"/>
                <w:lang w:val="en-US"/>
              </w:rPr>
            </w:pPr>
            <w:r w:rsidRPr="00A92F67">
              <w:rPr>
                <w:rFonts w:cs="Arial"/>
                <w:sz w:val="14"/>
                <w:szCs w:val="14"/>
                <w:lang w:val="en-US"/>
              </w:rPr>
              <w:t>316</w:t>
            </w:r>
          </w:p>
        </w:tc>
        <w:tc>
          <w:tcPr>
            <w:tcW w:w="272" w:type="pct"/>
            <w:tcBorders>
              <w:top w:val="nil"/>
              <w:left w:val="nil"/>
              <w:bottom w:val="single" w:sz="4" w:space="0" w:color="auto"/>
              <w:right w:val="single" w:sz="4" w:space="0" w:color="auto"/>
            </w:tcBorders>
            <w:shd w:val="clear" w:color="auto" w:fill="auto"/>
            <w:noWrap/>
            <w:vAlign w:val="center"/>
            <w:hideMark/>
          </w:tcPr>
          <w:p w14:paraId="0DCCB86B" w14:textId="7373B575" w:rsidR="00A92F67" w:rsidRPr="00A92F67" w:rsidRDefault="00A92F67" w:rsidP="00A92F67">
            <w:pPr>
              <w:jc w:val="right"/>
              <w:rPr>
                <w:rFonts w:cs="Arial"/>
                <w:sz w:val="14"/>
                <w:szCs w:val="14"/>
                <w:lang w:val="en-US"/>
              </w:rPr>
            </w:pPr>
            <w:r w:rsidRPr="00A92F67">
              <w:rPr>
                <w:rFonts w:cs="Arial"/>
                <w:sz w:val="14"/>
                <w:szCs w:val="14"/>
                <w:lang w:val="en-US"/>
              </w:rPr>
              <w:t>302</w:t>
            </w:r>
          </w:p>
        </w:tc>
        <w:tc>
          <w:tcPr>
            <w:tcW w:w="293" w:type="pct"/>
            <w:tcBorders>
              <w:top w:val="nil"/>
              <w:left w:val="nil"/>
              <w:bottom w:val="single" w:sz="4" w:space="0" w:color="auto"/>
              <w:right w:val="single" w:sz="4" w:space="0" w:color="auto"/>
            </w:tcBorders>
            <w:shd w:val="clear" w:color="auto" w:fill="auto"/>
            <w:noWrap/>
            <w:vAlign w:val="center"/>
            <w:hideMark/>
          </w:tcPr>
          <w:p w14:paraId="01CBA8BB" w14:textId="2279FBD7" w:rsidR="00A92F67" w:rsidRPr="00A92F67" w:rsidRDefault="00A92F67" w:rsidP="00A92F67">
            <w:pPr>
              <w:jc w:val="right"/>
              <w:rPr>
                <w:rFonts w:cs="Arial"/>
                <w:sz w:val="14"/>
                <w:szCs w:val="14"/>
                <w:lang w:val="en-US"/>
              </w:rPr>
            </w:pPr>
            <w:r w:rsidRPr="00A92F67">
              <w:rPr>
                <w:rFonts w:cs="Arial"/>
                <w:sz w:val="14"/>
                <w:szCs w:val="14"/>
                <w:lang w:val="en-US"/>
              </w:rPr>
              <w:t>331</w:t>
            </w:r>
          </w:p>
        </w:tc>
        <w:tc>
          <w:tcPr>
            <w:tcW w:w="297" w:type="pct"/>
            <w:tcBorders>
              <w:top w:val="nil"/>
              <w:left w:val="nil"/>
              <w:bottom w:val="single" w:sz="4" w:space="0" w:color="auto"/>
              <w:right w:val="single" w:sz="4" w:space="0" w:color="auto"/>
            </w:tcBorders>
            <w:shd w:val="clear" w:color="auto" w:fill="auto"/>
            <w:noWrap/>
            <w:vAlign w:val="center"/>
            <w:hideMark/>
          </w:tcPr>
          <w:p w14:paraId="7D14C8D3"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21693E05" w14:textId="28A15F27" w:rsidR="00A92F67" w:rsidRPr="00A92F67" w:rsidRDefault="00A92F67" w:rsidP="00A92F67">
            <w:pPr>
              <w:jc w:val="right"/>
              <w:rPr>
                <w:rFonts w:cs="Arial"/>
                <w:sz w:val="14"/>
                <w:szCs w:val="14"/>
                <w:lang w:val="en-US"/>
              </w:rPr>
            </w:pPr>
            <w:r w:rsidRPr="00A92F67">
              <w:rPr>
                <w:rFonts w:cs="Arial"/>
                <w:sz w:val="14"/>
                <w:szCs w:val="14"/>
                <w:lang w:val="en-US"/>
              </w:rPr>
              <w:t>316</w:t>
            </w:r>
          </w:p>
        </w:tc>
        <w:tc>
          <w:tcPr>
            <w:tcW w:w="297" w:type="pct"/>
            <w:tcBorders>
              <w:top w:val="nil"/>
              <w:left w:val="nil"/>
              <w:bottom w:val="single" w:sz="4" w:space="0" w:color="auto"/>
              <w:right w:val="single" w:sz="4" w:space="0" w:color="auto"/>
            </w:tcBorders>
            <w:shd w:val="clear" w:color="auto" w:fill="auto"/>
            <w:noWrap/>
            <w:vAlign w:val="center"/>
            <w:hideMark/>
          </w:tcPr>
          <w:p w14:paraId="5D7CF77E"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1E2F8706"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205BBA63" w14:textId="7E10F305" w:rsidR="00A92F67" w:rsidRPr="00A92F67" w:rsidRDefault="00A92F67" w:rsidP="00A92F67">
            <w:pPr>
              <w:jc w:val="right"/>
              <w:rPr>
                <w:rFonts w:cs="Arial"/>
                <w:sz w:val="14"/>
                <w:szCs w:val="14"/>
                <w:lang w:val="en-US"/>
              </w:rPr>
            </w:pPr>
            <w:r w:rsidRPr="00A92F67">
              <w:rPr>
                <w:rFonts w:cs="Arial"/>
                <w:sz w:val="14"/>
                <w:szCs w:val="14"/>
                <w:lang w:val="en-US"/>
              </w:rPr>
              <w:t>302</w:t>
            </w:r>
          </w:p>
        </w:tc>
        <w:tc>
          <w:tcPr>
            <w:tcW w:w="297" w:type="pct"/>
            <w:tcBorders>
              <w:top w:val="nil"/>
              <w:left w:val="nil"/>
              <w:bottom w:val="single" w:sz="4" w:space="0" w:color="auto"/>
              <w:right w:val="single" w:sz="4" w:space="0" w:color="auto"/>
            </w:tcBorders>
            <w:shd w:val="clear" w:color="auto" w:fill="auto"/>
            <w:noWrap/>
            <w:vAlign w:val="center"/>
            <w:hideMark/>
          </w:tcPr>
          <w:p w14:paraId="7A0A2D32"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258768DE"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63858DC2"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159C2CD0" w14:textId="77777777" w:rsidR="00A92F67" w:rsidRPr="00A92F67" w:rsidRDefault="00A92F67" w:rsidP="00A92F67">
            <w:pPr>
              <w:rPr>
                <w:rFonts w:cs="Arial"/>
                <w:b/>
                <w:bCs/>
                <w:sz w:val="14"/>
                <w:szCs w:val="14"/>
                <w:lang w:val="en-US"/>
              </w:rPr>
            </w:pPr>
          </w:p>
        </w:tc>
        <w:tc>
          <w:tcPr>
            <w:tcW w:w="1212" w:type="pct"/>
            <w:gridSpan w:val="2"/>
            <w:tcBorders>
              <w:top w:val="single" w:sz="4" w:space="0" w:color="auto"/>
              <w:left w:val="nil"/>
              <w:bottom w:val="single" w:sz="4" w:space="0" w:color="auto"/>
              <w:right w:val="single" w:sz="4" w:space="0" w:color="auto"/>
            </w:tcBorders>
            <w:shd w:val="clear" w:color="auto" w:fill="auto"/>
            <w:vAlign w:val="center"/>
            <w:hideMark/>
          </w:tcPr>
          <w:p w14:paraId="236FD92B" w14:textId="77777777" w:rsidR="00A92F67" w:rsidRPr="00A92F67" w:rsidRDefault="00A92F67" w:rsidP="00A92F67">
            <w:pPr>
              <w:rPr>
                <w:rFonts w:cs="Arial"/>
                <w:b/>
                <w:bCs/>
                <w:sz w:val="14"/>
                <w:szCs w:val="14"/>
                <w:lang w:val="en-US"/>
              </w:rPr>
            </w:pPr>
            <w:r w:rsidRPr="00A92F67">
              <w:rPr>
                <w:rFonts w:cs="Arial"/>
                <w:b/>
                <w:bCs/>
                <w:sz w:val="14"/>
                <w:szCs w:val="14"/>
                <w:lang w:val="en-US"/>
              </w:rPr>
              <w:t>TOTAL</w:t>
            </w:r>
          </w:p>
        </w:tc>
        <w:tc>
          <w:tcPr>
            <w:tcW w:w="272" w:type="pct"/>
            <w:tcBorders>
              <w:top w:val="nil"/>
              <w:left w:val="nil"/>
              <w:bottom w:val="single" w:sz="4" w:space="0" w:color="auto"/>
              <w:right w:val="single" w:sz="4" w:space="0" w:color="auto"/>
            </w:tcBorders>
            <w:shd w:val="clear" w:color="auto" w:fill="auto"/>
            <w:noWrap/>
            <w:vAlign w:val="center"/>
            <w:hideMark/>
          </w:tcPr>
          <w:p w14:paraId="14EB038A"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 xml:space="preserve">        733 </w:t>
            </w:r>
          </w:p>
        </w:tc>
        <w:tc>
          <w:tcPr>
            <w:tcW w:w="272" w:type="pct"/>
            <w:tcBorders>
              <w:top w:val="nil"/>
              <w:left w:val="nil"/>
              <w:bottom w:val="single" w:sz="4" w:space="0" w:color="auto"/>
              <w:right w:val="single" w:sz="4" w:space="0" w:color="auto"/>
            </w:tcBorders>
            <w:shd w:val="clear" w:color="auto" w:fill="auto"/>
            <w:noWrap/>
            <w:vAlign w:val="center"/>
            <w:hideMark/>
          </w:tcPr>
          <w:p w14:paraId="16F39276" w14:textId="7EE69BF9" w:rsidR="00A92F67" w:rsidRPr="00A92F67" w:rsidRDefault="00A92F67" w:rsidP="00A92F67">
            <w:pPr>
              <w:jc w:val="right"/>
              <w:rPr>
                <w:rFonts w:cs="Arial"/>
                <w:b/>
                <w:bCs/>
                <w:sz w:val="14"/>
                <w:szCs w:val="14"/>
                <w:lang w:val="en-US"/>
              </w:rPr>
            </w:pPr>
            <w:r w:rsidRPr="00A92F67">
              <w:rPr>
                <w:rFonts w:cs="Arial"/>
                <w:b/>
                <w:bCs/>
                <w:sz w:val="14"/>
                <w:szCs w:val="14"/>
                <w:lang w:val="en-US"/>
              </w:rPr>
              <w:t>701</w:t>
            </w:r>
          </w:p>
        </w:tc>
        <w:tc>
          <w:tcPr>
            <w:tcW w:w="272" w:type="pct"/>
            <w:tcBorders>
              <w:top w:val="nil"/>
              <w:left w:val="nil"/>
              <w:bottom w:val="single" w:sz="4" w:space="0" w:color="auto"/>
              <w:right w:val="single" w:sz="4" w:space="0" w:color="auto"/>
            </w:tcBorders>
            <w:shd w:val="clear" w:color="auto" w:fill="auto"/>
            <w:noWrap/>
            <w:vAlign w:val="center"/>
            <w:hideMark/>
          </w:tcPr>
          <w:p w14:paraId="19467DBB" w14:textId="00E2C28D" w:rsidR="00A92F67" w:rsidRPr="00A92F67" w:rsidRDefault="00A92F67" w:rsidP="00A92F67">
            <w:pPr>
              <w:jc w:val="right"/>
              <w:rPr>
                <w:rFonts w:cs="Arial"/>
                <w:b/>
                <w:bCs/>
                <w:sz w:val="14"/>
                <w:szCs w:val="14"/>
                <w:lang w:val="en-US"/>
              </w:rPr>
            </w:pPr>
            <w:r w:rsidRPr="00A92F67">
              <w:rPr>
                <w:rFonts w:cs="Arial"/>
                <w:b/>
                <w:bCs/>
                <w:sz w:val="14"/>
                <w:szCs w:val="14"/>
                <w:lang w:val="en-US"/>
              </w:rPr>
              <w:t>670</w:t>
            </w:r>
          </w:p>
        </w:tc>
        <w:tc>
          <w:tcPr>
            <w:tcW w:w="293" w:type="pct"/>
            <w:tcBorders>
              <w:top w:val="nil"/>
              <w:left w:val="nil"/>
              <w:bottom w:val="single" w:sz="4" w:space="0" w:color="auto"/>
              <w:right w:val="single" w:sz="4" w:space="0" w:color="auto"/>
            </w:tcBorders>
            <w:shd w:val="clear" w:color="auto" w:fill="auto"/>
            <w:noWrap/>
            <w:vAlign w:val="center"/>
            <w:hideMark/>
          </w:tcPr>
          <w:p w14:paraId="40521FA3" w14:textId="4AC62F4F" w:rsidR="00A92F67" w:rsidRPr="00A92F67" w:rsidRDefault="00A92F67" w:rsidP="00A92F67">
            <w:pPr>
              <w:jc w:val="right"/>
              <w:rPr>
                <w:rFonts w:cs="Arial"/>
                <w:b/>
                <w:bCs/>
                <w:sz w:val="14"/>
                <w:szCs w:val="14"/>
                <w:lang w:val="en-US"/>
              </w:rPr>
            </w:pPr>
            <w:r w:rsidRPr="00A92F67">
              <w:rPr>
                <w:rFonts w:cs="Arial"/>
                <w:b/>
                <w:bCs/>
                <w:sz w:val="14"/>
                <w:szCs w:val="14"/>
                <w:lang w:val="en-US"/>
              </w:rPr>
              <w:t>733</w:t>
            </w:r>
          </w:p>
        </w:tc>
        <w:tc>
          <w:tcPr>
            <w:tcW w:w="297" w:type="pct"/>
            <w:tcBorders>
              <w:top w:val="nil"/>
              <w:left w:val="nil"/>
              <w:bottom w:val="single" w:sz="4" w:space="0" w:color="auto"/>
              <w:right w:val="single" w:sz="4" w:space="0" w:color="auto"/>
            </w:tcBorders>
            <w:shd w:val="clear" w:color="auto" w:fill="auto"/>
            <w:noWrap/>
            <w:vAlign w:val="center"/>
            <w:hideMark/>
          </w:tcPr>
          <w:p w14:paraId="29948C9A"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42E2C85C" w14:textId="34121DFE" w:rsidR="00A92F67" w:rsidRPr="00A92F67" w:rsidRDefault="00A92F67" w:rsidP="00A92F67">
            <w:pPr>
              <w:jc w:val="right"/>
              <w:rPr>
                <w:rFonts w:cs="Arial"/>
                <w:b/>
                <w:bCs/>
                <w:sz w:val="14"/>
                <w:szCs w:val="14"/>
                <w:lang w:val="en-US"/>
              </w:rPr>
            </w:pPr>
            <w:r w:rsidRPr="00A92F67">
              <w:rPr>
                <w:rFonts w:cs="Arial"/>
                <w:b/>
                <w:bCs/>
                <w:sz w:val="14"/>
                <w:szCs w:val="14"/>
                <w:lang w:val="en-US"/>
              </w:rPr>
              <w:t>701</w:t>
            </w:r>
          </w:p>
        </w:tc>
        <w:tc>
          <w:tcPr>
            <w:tcW w:w="297" w:type="pct"/>
            <w:tcBorders>
              <w:top w:val="nil"/>
              <w:left w:val="nil"/>
              <w:bottom w:val="single" w:sz="4" w:space="0" w:color="auto"/>
              <w:right w:val="single" w:sz="4" w:space="0" w:color="auto"/>
            </w:tcBorders>
            <w:shd w:val="clear" w:color="auto" w:fill="auto"/>
            <w:noWrap/>
            <w:vAlign w:val="center"/>
            <w:hideMark/>
          </w:tcPr>
          <w:p w14:paraId="112D5827"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139B84C5"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504140AC" w14:textId="60911E0E" w:rsidR="00A92F67" w:rsidRPr="00A92F67" w:rsidRDefault="00A92F67" w:rsidP="00A92F67">
            <w:pPr>
              <w:jc w:val="right"/>
              <w:rPr>
                <w:rFonts w:cs="Arial"/>
                <w:b/>
                <w:bCs/>
                <w:sz w:val="14"/>
                <w:szCs w:val="14"/>
                <w:lang w:val="en-US"/>
              </w:rPr>
            </w:pPr>
            <w:r w:rsidRPr="00A92F67">
              <w:rPr>
                <w:rFonts w:cs="Arial"/>
                <w:b/>
                <w:bCs/>
                <w:sz w:val="14"/>
                <w:szCs w:val="14"/>
                <w:lang w:val="en-US"/>
              </w:rPr>
              <w:t>670</w:t>
            </w:r>
          </w:p>
        </w:tc>
        <w:tc>
          <w:tcPr>
            <w:tcW w:w="297" w:type="pct"/>
            <w:tcBorders>
              <w:top w:val="nil"/>
              <w:left w:val="nil"/>
              <w:bottom w:val="single" w:sz="4" w:space="0" w:color="auto"/>
              <w:right w:val="single" w:sz="4" w:space="0" w:color="auto"/>
            </w:tcBorders>
            <w:shd w:val="clear" w:color="auto" w:fill="auto"/>
            <w:noWrap/>
            <w:vAlign w:val="center"/>
            <w:hideMark/>
          </w:tcPr>
          <w:p w14:paraId="725AEEC8"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r>
      <w:tr w:rsidR="00A92F67" w:rsidRPr="00A92F67" w14:paraId="10940C36" w14:textId="77777777" w:rsidTr="00A92F67">
        <w:trPr>
          <w:trHeight w:val="264"/>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CECA03" w14:textId="77777777" w:rsidR="00A92F67" w:rsidRPr="00A92F67" w:rsidRDefault="00A92F67" w:rsidP="00A92F67">
            <w:pPr>
              <w:jc w:val="center"/>
              <w:rPr>
                <w:rFonts w:cs="Arial"/>
                <w:sz w:val="14"/>
                <w:szCs w:val="14"/>
                <w:lang w:val="en-US"/>
              </w:rPr>
            </w:pPr>
            <w:r w:rsidRPr="00A92F67">
              <w:rPr>
                <w:rFonts w:cs="Arial"/>
                <w:sz w:val="14"/>
                <w:szCs w:val="14"/>
                <w:lang w:val="en-US"/>
              </w:rPr>
              <w:t>7</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28CC3A" w14:textId="77777777" w:rsidR="00A92F67" w:rsidRPr="00A92F67" w:rsidRDefault="00A92F67" w:rsidP="00A92F67">
            <w:pPr>
              <w:jc w:val="center"/>
              <w:rPr>
                <w:rFonts w:cs="Arial"/>
                <w:b/>
                <w:bCs/>
                <w:sz w:val="14"/>
                <w:szCs w:val="14"/>
                <w:lang w:val="en-US"/>
              </w:rPr>
            </w:pPr>
            <w:r w:rsidRPr="00A92F67">
              <w:rPr>
                <w:rFonts w:cs="Arial"/>
                <w:b/>
                <w:bCs/>
                <w:sz w:val="14"/>
                <w:szCs w:val="14"/>
                <w:lang w:val="en-US"/>
              </w:rPr>
              <w:t>SAA MACESU</w:t>
            </w:r>
          </w:p>
        </w:tc>
        <w:tc>
          <w:tcPr>
            <w:tcW w:w="606" w:type="pct"/>
            <w:tcBorders>
              <w:top w:val="nil"/>
              <w:left w:val="nil"/>
              <w:bottom w:val="single" w:sz="4" w:space="0" w:color="auto"/>
              <w:right w:val="single" w:sz="4" w:space="0" w:color="auto"/>
            </w:tcBorders>
            <w:shd w:val="clear" w:color="auto" w:fill="auto"/>
            <w:noWrap/>
            <w:vAlign w:val="bottom"/>
            <w:hideMark/>
          </w:tcPr>
          <w:p w14:paraId="762F9F90" w14:textId="77777777" w:rsidR="00A92F67" w:rsidRPr="00A92F67" w:rsidRDefault="00A92F67" w:rsidP="00A92F67">
            <w:pPr>
              <w:rPr>
                <w:rFonts w:cs="Arial"/>
                <w:sz w:val="14"/>
                <w:szCs w:val="14"/>
                <w:lang w:val="en-US"/>
              </w:rPr>
            </w:pPr>
            <w:r w:rsidRPr="00A92F67">
              <w:rPr>
                <w:rFonts w:cs="Arial"/>
                <w:sz w:val="14"/>
                <w:szCs w:val="14"/>
                <w:lang w:val="en-US"/>
              </w:rPr>
              <w:t>TARGU CARBUNESTI</w:t>
            </w:r>
          </w:p>
        </w:tc>
        <w:tc>
          <w:tcPr>
            <w:tcW w:w="606" w:type="pct"/>
            <w:tcBorders>
              <w:top w:val="nil"/>
              <w:left w:val="nil"/>
              <w:bottom w:val="single" w:sz="4" w:space="0" w:color="auto"/>
              <w:right w:val="single" w:sz="4" w:space="0" w:color="auto"/>
            </w:tcBorders>
            <w:shd w:val="clear" w:color="auto" w:fill="auto"/>
            <w:noWrap/>
            <w:vAlign w:val="bottom"/>
            <w:hideMark/>
          </w:tcPr>
          <w:p w14:paraId="1C0956FE" w14:textId="77777777" w:rsidR="00A92F67" w:rsidRPr="00A92F67" w:rsidRDefault="00A92F67" w:rsidP="00A92F67">
            <w:pPr>
              <w:rPr>
                <w:rFonts w:cs="Arial"/>
                <w:sz w:val="14"/>
                <w:szCs w:val="14"/>
                <w:lang w:val="en-US"/>
              </w:rPr>
            </w:pPr>
            <w:r w:rsidRPr="00A92F67">
              <w:rPr>
                <w:rFonts w:cs="Arial"/>
                <w:sz w:val="14"/>
                <w:szCs w:val="14"/>
                <w:lang w:val="en-US"/>
              </w:rPr>
              <w:t>MACESU</w:t>
            </w:r>
          </w:p>
        </w:tc>
        <w:tc>
          <w:tcPr>
            <w:tcW w:w="272" w:type="pct"/>
            <w:tcBorders>
              <w:top w:val="nil"/>
              <w:left w:val="nil"/>
              <w:bottom w:val="single" w:sz="4" w:space="0" w:color="auto"/>
              <w:right w:val="single" w:sz="4" w:space="0" w:color="auto"/>
            </w:tcBorders>
            <w:shd w:val="clear" w:color="auto" w:fill="auto"/>
            <w:noWrap/>
            <w:vAlign w:val="center"/>
            <w:hideMark/>
          </w:tcPr>
          <w:p w14:paraId="2D5B1588" w14:textId="66B37DCC" w:rsidR="00A92F67" w:rsidRPr="00A92F67" w:rsidRDefault="00A92F67" w:rsidP="00A92F67">
            <w:pPr>
              <w:jc w:val="right"/>
              <w:rPr>
                <w:rFonts w:cs="Arial"/>
                <w:sz w:val="14"/>
                <w:szCs w:val="14"/>
                <w:lang w:val="en-US"/>
              </w:rPr>
            </w:pPr>
            <w:r w:rsidRPr="00A92F67">
              <w:rPr>
                <w:rFonts w:cs="Arial"/>
                <w:sz w:val="14"/>
                <w:szCs w:val="14"/>
                <w:lang w:val="en-US"/>
              </w:rPr>
              <w:t>117</w:t>
            </w:r>
          </w:p>
        </w:tc>
        <w:tc>
          <w:tcPr>
            <w:tcW w:w="272" w:type="pct"/>
            <w:tcBorders>
              <w:top w:val="nil"/>
              <w:left w:val="nil"/>
              <w:bottom w:val="single" w:sz="4" w:space="0" w:color="auto"/>
              <w:right w:val="single" w:sz="4" w:space="0" w:color="auto"/>
            </w:tcBorders>
            <w:shd w:val="clear" w:color="auto" w:fill="auto"/>
            <w:noWrap/>
            <w:vAlign w:val="center"/>
            <w:hideMark/>
          </w:tcPr>
          <w:p w14:paraId="1A55D248" w14:textId="60544F72" w:rsidR="00A92F67" w:rsidRPr="00A92F67" w:rsidRDefault="00A92F67" w:rsidP="00A92F67">
            <w:pPr>
              <w:jc w:val="right"/>
              <w:rPr>
                <w:rFonts w:cs="Arial"/>
                <w:sz w:val="14"/>
                <w:szCs w:val="14"/>
                <w:lang w:val="en-US"/>
              </w:rPr>
            </w:pPr>
            <w:r w:rsidRPr="00A92F67">
              <w:rPr>
                <w:rFonts w:cs="Arial"/>
                <w:sz w:val="14"/>
                <w:szCs w:val="14"/>
                <w:lang w:val="en-US"/>
              </w:rPr>
              <w:t>112</w:t>
            </w:r>
          </w:p>
        </w:tc>
        <w:tc>
          <w:tcPr>
            <w:tcW w:w="272" w:type="pct"/>
            <w:tcBorders>
              <w:top w:val="nil"/>
              <w:left w:val="nil"/>
              <w:bottom w:val="single" w:sz="4" w:space="0" w:color="auto"/>
              <w:right w:val="single" w:sz="4" w:space="0" w:color="auto"/>
            </w:tcBorders>
            <w:shd w:val="clear" w:color="auto" w:fill="auto"/>
            <w:noWrap/>
            <w:vAlign w:val="center"/>
            <w:hideMark/>
          </w:tcPr>
          <w:p w14:paraId="6970DFC2" w14:textId="033C029B" w:rsidR="00A92F67" w:rsidRPr="00A92F67" w:rsidRDefault="00A92F67" w:rsidP="00A92F67">
            <w:pPr>
              <w:jc w:val="right"/>
              <w:rPr>
                <w:rFonts w:cs="Arial"/>
                <w:sz w:val="14"/>
                <w:szCs w:val="14"/>
                <w:lang w:val="en-US"/>
              </w:rPr>
            </w:pPr>
            <w:r w:rsidRPr="00A92F67">
              <w:rPr>
                <w:rFonts w:cs="Arial"/>
                <w:sz w:val="14"/>
                <w:szCs w:val="14"/>
                <w:lang w:val="en-US"/>
              </w:rPr>
              <w:t>107</w:t>
            </w:r>
          </w:p>
        </w:tc>
        <w:tc>
          <w:tcPr>
            <w:tcW w:w="293" w:type="pct"/>
            <w:tcBorders>
              <w:top w:val="nil"/>
              <w:left w:val="nil"/>
              <w:bottom w:val="single" w:sz="4" w:space="0" w:color="auto"/>
              <w:right w:val="single" w:sz="4" w:space="0" w:color="auto"/>
            </w:tcBorders>
            <w:shd w:val="clear" w:color="auto" w:fill="auto"/>
            <w:noWrap/>
            <w:vAlign w:val="center"/>
            <w:hideMark/>
          </w:tcPr>
          <w:p w14:paraId="2A44F9E2" w14:textId="49B2B40A" w:rsidR="00A92F67" w:rsidRPr="00A92F67" w:rsidRDefault="00A92F67" w:rsidP="00A92F67">
            <w:pPr>
              <w:jc w:val="right"/>
              <w:rPr>
                <w:rFonts w:cs="Arial"/>
                <w:sz w:val="14"/>
                <w:szCs w:val="14"/>
                <w:lang w:val="en-US"/>
              </w:rPr>
            </w:pPr>
            <w:r w:rsidRPr="00A92F67">
              <w:rPr>
                <w:rFonts w:cs="Arial"/>
                <w:sz w:val="14"/>
                <w:szCs w:val="14"/>
                <w:lang w:val="en-US"/>
              </w:rPr>
              <w:t>117</w:t>
            </w:r>
          </w:p>
        </w:tc>
        <w:tc>
          <w:tcPr>
            <w:tcW w:w="297" w:type="pct"/>
            <w:tcBorders>
              <w:top w:val="nil"/>
              <w:left w:val="nil"/>
              <w:bottom w:val="single" w:sz="4" w:space="0" w:color="auto"/>
              <w:right w:val="single" w:sz="4" w:space="0" w:color="auto"/>
            </w:tcBorders>
            <w:shd w:val="clear" w:color="auto" w:fill="auto"/>
            <w:noWrap/>
            <w:vAlign w:val="center"/>
            <w:hideMark/>
          </w:tcPr>
          <w:p w14:paraId="333315DD"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49DA930E" w14:textId="5BE8FA98" w:rsidR="00A92F67" w:rsidRPr="00A92F67" w:rsidRDefault="00A92F67" w:rsidP="00A92F67">
            <w:pPr>
              <w:jc w:val="right"/>
              <w:rPr>
                <w:rFonts w:cs="Arial"/>
                <w:sz w:val="14"/>
                <w:szCs w:val="14"/>
                <w:lang w:val="en-US"/>
              </w:rPr>
            </w:pPr>
            <w:r w:rsidRPr="00A92F67">
              <w:rPr>
                <w:rFonts w:cs="Arial"/>
                <w:sz w:val="14"/>
                <w:szCs w:val="14"/>
                <w:lang w:val="en-US"/>
              </w:rPr>
              <w:t>112</w:t>
            </w:r>
          </w:p>
        </w:tc>
        <w:tc>
          <w:tcPr>
            <w:tcW w:w="297" w:type="pct"/>
            <w:tcBorders>
              <w:top w:val="nil"/>
              <w:left w:val="nil"/>
              <w:bottom w:val="single" w:sz="4" w:space="0" w:color="auto"/>
              <w:right w:val="single" w:sz="4" w:space="0" w:color="auto"/>
            </w:tcBorders>
            <w:shd w:val="clear" w:color="auto" w:fill="auto"/>
            <w:noWrap/>
            <w:vAlign w:val="center"/>
            <w:hideMark/>
          </w:tcPr>
          <w:p w14:paraId="61485CC5"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301BE5DB"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394DD8CD" w14:textId="21C553F4" w:rsidR="00A92F67" w:rsidRPr="00A92F67" w:rsidRDefault="00A92F67" w:rsidP="00A92F67">
            <w:pPr>
              <w:jc w:val="right"/>
              <w:rPr>
                <w:rFonts w:cs="Arial"/>
                <w:sz w:val="14"/>
                <w:szCs w:val="14"/>
                <w:lang w:val="en-US"/>
              </w:rPr>
            </w:pPr>
            <w:r w:rsidRPr="00A92F67">
              <w:rPr>
                <w:rFonts w:cs="Arial"/>
                <w:sz w:val="14"/>
                <w:szCs w:val="14"/>
                <w:lang w:val="en-US"/>
              </w:rPr>
              <w:t>107</w:t>
            </w:r>
          </w:p>
        </w:tc>
        <w:tc>
          <w:tcPr>
            <w:tcW w:w="297" w:type="pct"/>
            <w:tcBorders>
              <w:top w:val="nil"/>
              <w:left w:val="nil"/>
              <w:bottom w:val="single" w:sz="4" w:space="0" w:color="auto"/>
              <w:right w:val="single" w:sz="4" w:space="0" w:color="auto"/>
            </w:tcBorders>
            <w:shd w:val="clear" w:color="auto" w:fill="auto"/>
            <w:noWrap/>
            <w:vAlign w:val="center"/>
            <w:hideMark/>
          </w:tcPr>
          <w:p w14:paraId="7A830CEE"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0406B4FF"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1AA52FF0"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4E2CC621" w14:textId="77777777" w:rsidR="00A92F67" w:rsidRPr="00A92F67" w:rsidRDefault="00A92F67" w:rsidP="00A92F67">
            <w:pPr>
              <w:rPr>
                <w:rFonts w:cs="Arial"/>
                <w:b/>
                <w:bCs/>
                <w:sz w:val="14"/>
                <w:szCs w:val="14"/>
                <w:lang w:val="en-US"/>
              </w:rPr>
            </w:pPr>
          </w:p>
        </w:tc>
        <w:tc>
          <w:tcPr>
            <w:tcW w:w="1212" w:type="pct"/>
            <w:gridSpan w:val="2"/>
            <w:tcBorders>
              <w:top w:val="single" w:sz="4" w:space="0" w:color="auto"/>
              <w:left w:val="nil"/>
              <w:bottom w:val="single" w:sz="4" w:space="0" w:color="auto"/>
              <w:right w:val="single" w:sz="4" w:space="0" w:color="auto"/>
            </w:tcBorders>
            <w:shd w:val="clear" w:color="auto" w:fill="auto"/>
            <w:vAlign w:val="center"/>
            <w:hideMark/>
          </w:tcPr>
          <w:p w14:paraId="26B9C5D1" w14:textId="77777777" w:rsidR="00A92F67" w:rsidRPr="00A92F67" w:rsidRDefault="00A92F67" w:rsidP="00A92F67">
            <w:pPr>
              <w:rPr>
                <w:rFonts w:cs="Arial"/>
                <w:b/>
                <w:bCs/>
                <w:sz w:val="14"/>
                <w:szCs w:val="14"/>
                <w:lang w:val="en-US"/>
              </w:rPr>
            </w:pPr>
            <w:r w:rsidRPr="00A92F67">
              <w:rPr>
                <w:rFonts w:cs="Arial"/>
                <w:b/>
                <w:bCs/>
                <w:sz w:val="14"/>
                <w:szCs w:val="14"/>
                <w:lang w:val="en-US"/>
              </w:rPr>
              <w:t>TOTAL</w:t>
            </w:r>
          </w:p>
        </w:tc>
        <w:tc>
          <w:tcPr>
            <w:tcW w:w="272" w:type="pct"/>
            <w:tcBorders>
              <w:top w:val="nil"/>
              <w:left w:val="nil"/>
              <w:bottom w:val="single" w:sz="4" w:space="0" w:color="auto"/>
              <w:right w:val="single" w:sz="4" w:space="0" w:color="auto"/>
            </w:tcBorders>
            <w:shd w:val="clear" w:color="auto" w:fill="auto"/>
            <w:noWrap/>
            <w:vAlign w:val="center"/>
            <w:hideMark/>
          </w:tcPr>
          <w:p w14:paraId="3FE6B6FF"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 xml:space="preserve">        117 </w:t>
            </w:r>
          </w:p>
        </w:tc>
        <w:tc>
          <w:tcPr>
            <w:tcW w:w="272" w:type="pct"/>
            <w:tcBorders>
              <w:top w:val="nil"/>
              <w:left w:val="nil"/>
              <w:bottom w:val="single" w:sz="4" w:space="0" w:color="auto"/>
              <w:right w:val="single" w:sz="4" w:space="0" w:color="auto"/>
            </w:tcBorders>
            <w:shd w:val="clear" w:color="auto" w:fill="auto"/>
            <w:noWrap/>
            <w:vAlign w:val="center"/>
            <w:hideMark/>
          </w:tcPr>
          <w:p w14:paraId="110726D6" w14:textId="6669DC2D" w:rsidR="00A92F67" w:rsidRPr="00A92F67" w:rsidRDefault="00A92F67" w:rsidP="00A92F67">
            <w:pPr>
              <w:jc w:val="right"/>
              <w:rPr>
                <w:rFonts w:cs="Arial"/>
                <w:b/>
                <w:bCs/>
                <w:sz w:val="14"/>
                <w:szCs w:val="14"/>
                <w:lang w:val="en-US"/>
              </w:rPr>
            </w:pPr>
            <w:r w:rsidRPr="00A92F67">
              <w:rPr>
                <w:rFonts w:cs="Arial"/>
                <w:b/>
                <w:bCs/>
                <w:sz w:val="14"/>
                <w:szCs w:val="14"/>
                <w:lang w:val="en-US"/>
              </w:rPr>
              <w:t>112</w:t>
            </w:r>
          </w:p>
        </w:tc>
        <w:tc>
          <w:tcPr>
            <w:tcW w:w="272" w:type="pct"/>
            <w:tcBorders>
              <w:top w:val="nil"/>
              <w:left w:val="nil"/>
              <w:bottom w:val="single" w:sz="4" w:space="0" w:color="auto"/>
              <w:right w:val="single" w:sz="4" w:space="0" w:color="auto"/>
            </w:tcBorders>
            <w:shd w:val="clear" w:color="auto" w:fill="auto"/>
            <w:noWrap/>
            <w:vAlign w:val="center"/>
            <w:hideMark/>
          </w:tcPr>
          <w:p w14:paraId="5A699D2F" w14:textId="03F361FF" w:rsidR="00A92F67" w:rsidRPr="00A92F67" w:rsidRDefault="00A92F67" w:rsidP="00A92F67">
            <w:pPr>
              <w:jc w:val="right"/>
              <w:rPr>
                <w:rFonts w:cs="Arial"/>
                <w:b/>
                <w:bCs/>
                <w:sz w:val="14"/>
                <w:szCs w:val="14"/>
                <w:lang w:val="en-US"/>
              </w:rPr>
            </w:pPr>
            <w:r w:rsidRPr="00A92F67">
              <w:rPr>
                <w:rFonts w:cs="Arial"/>
                <w:b/>
                <w:bCs/>
                <w:sz w:val="14"/>
                <w:szCs w:val="14"/>
                <w:lang w:val="en-US"/>
              </w:rPr>
              <w:t>107</w:t>
            </w:r>
          </w:p>
        </w:tc>
        <w:tc>
          <w:tcPr>
            <w:tcW w:w="293" w:type="pct"/>
            <w:tcBorders>
              <w:top w:val="nil"/>
              <w:left w:val="nil"/>
              <w:bottom w:val="single" w:sz="4" w:space="0" w:color="auto"/>
              <w:right w:val="single" w:sz="4" w:space="0" w:color="auto"/>
            </w:tcBorders>
            <w:shd w:val="clear" w:color="auto" w:fill="auto"/>
            <w:noWrap/>
            <w:vAlign w:val="center"/>
            <w:hideMark/>
          </w:tcPr>
          <w:p w14:paraId="20BFEBD1" w14:textId="671EA707" w:rsidR="00A92F67" w:rsidRPr="00A92F67" w:rsidRDefault="00A92F67" w:rsidP="00A92F67">
            <w:pPr>
              <w:jc w:val="right"/>
              <w:rPr>
                <w:rFonts w:cs="Arial"/>
                <w:b/>
                <w:bCs/>
                <w:sz w:val="14"/>
                <w:szCs w:val="14"/>
                <w:lang w:val="en-US"/>
              </w:rPr>
            </w:pPr>
            <w:r w:rsidRPr="00A92F67">
              <w:rPr>
                <w:rFonts w:cs="Arial"/>
                <w:b/>
                <w:bCs/>
                <w:sz w:val="14"/>
                <w:szCs w:val="14"/>
                <w:lang w:val="en-US"/>
              </w:rPr>
              <w:t>117</w:t>
            </w:r>
          </w:p>
        </w:tc>
        <w:tc>
          <w:tcPr>
            <w:tcW w:w="297" w:type="pct"/>
            <w:tcBorders>
              <w:top w:val="nil"/>
              <w:left w:val="nil"/>
              <w:bottom w:val="single" w:sz="4" w:space="0" w:color="auto"/>
              <w:right w:val="single" w:sz="4" w:space="0" w:color="auto"/>
            </w:tcBorders>
            <w:shd w:val="clear" w:color="auto" w:fill="auto"/>
            <w:noWrap/>
            <w:vAlign w:val="center"/>
            <w:hideMark/>
          </w:tcPr>
          <w:p w14:paraId="7DC67F4C"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430E86A9" w14:textId="6CC3E5A8" w:rsidR="00A92F67" w:rsidRPr="00A92F67" w:rsidRDefault="00A92F67" w:rsidP="00A92F67">
            <w:pPr>
              <w:jc w:val="right"/>
              <w:rPr>
                <w:rFonts w:cs="Arial"/>
                <w:b/>
                <w:bCs/>
                <w:sz w:val="14"/>
                <w:szCs w:val="14"/>
                <w:lang w:val="en-US"/>
              </w:rPr>
            </w:pPr>
            <w:r w:rsidRPr="00A92F67">
              <w:rPr>
                <w:rFonts w:cs="Arial"/>
                <w:b/>
                <w:bCs/>
                <w:sz w:val="14"/>
                <w:szCs w:val="14"/>
                <w:lang w:val="en-US"/>
              </w:rPr>
              <w:t>112</w:t>
            </w:r>
          </w:p>
        </w:tc>
        <w:tc>
          <w:tcPr>
            <w:tcW w:w="297" w:type="pct"/>
            <w:tcBorders>
              <w:top w:val="nil"/>
              <w:left w:val="nil"/>
              <w:bottom w:val="single" w:sz="4" w:space="0" w:color="auto"/>
              <w:right w:val="single" w:sz="4" w:space="0" w:color="auto"/>
            </w:tcBorders>
            <w:shd w:val="clear" w:color="auto" w:fill="auto"/>
            <w:noWrap/>
            <w:vAlign w:val="center"/>
            <w:hideMark/>
          </w:tcPr>
          <w:p w14:paraId="1F50EB92"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7E6A0246"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43E62726" w14:textId="0AC90D99" w:rsidR="00A92F67" w:rsidRPr="00A92F67" w:rsidRDefault="00A92F67" w:rsidP="00A92F67">
            <w:pPr>
              <w:jc w:val="right"/>
              <w:rPr>
                <w:rFonts w:cs="Arial"/>
                <w:b/>
                <w:bCs/>
                <w:sz w:val="14"/>
                <w:szCs w:val="14"/>
                <w:lang w:val="en-US"/>
              </w:rPr>
            </w:pPr>
            <w:r w:rsidRPr="00A92F67">
              <w:rPr>
                <w:rFonts w:cs="Arial"/>
                <w:b/>
                <w:bCs/>
                <w:sz w:val="14"/>
                <w:szCs w:val="14"/>
                <w:lang w:val="en-US"/>
              </w:rPr>
              <w:t>107</w:t>
            </w:r>
          </w:p>
        </w:tc>
        <w:tc>
          <w:tcPr>
            <w:tcW w:w="297" w:type="pct"/>
            <w:tcBorders>
              <w:top w:val="nil"/>
              <w:left w:val="nil"/>
              <w:bottom w:val="single" w:sz="4" w:space="0" w:color="auto"/>
              <w:right w:val="single" w:sz="4" w:space="0" w:color="auto"/>
            </w:tcBorders>
            <w:shd w:val="clear" w:color="auto" w:fill="auto"/>
            <w:noWrap/>
            <w:vAlign w:val="center"/>
            <w:hideMark/>
          </w:tcPr>
          <w:p w14:paraId="6F78B00C"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r>
      <w:tr w:rsidR="00A92F67" w:rsidRPr="00A92F67" w14:paraId="272AAA4D" w14:textId="77777777" w:rsidTr="00A92F67">
        <w:trPr>
          <w:trHeight w:val="264"/>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5A5F33" w14:textId="77777777" w:rsidR="00A92F67" w:rsidRPr="00A92F67" w:rsidRDefault="00A92F67" w:rsidP="00A92F67">
            <w:pPr>
              <w:jc w:val="center"/>
              <w:rPr>
                <w:rFonts w:cs="Arial"/>
                <w:sz w:val="14"/>
                <w:szCs w:val="14"/>
                <w:lang w:val="en-US"/>
              </w:rPr>
            </w:pPr>
            <w:r w:rsidRPr="00A92F67">
              <w:rPr>
                <w:rFonts w:cs="Arial"/>
                <w:sz w:val="14"/>
                <w:szCs w:val="14"/>
                <w:lang w:val="en-US"/>
              </w:rPr>
              <w:t>8</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14:paraId="7602E2B8" w14:textId="77777777" w:rsidR="00A92F67" w:rsidRPr="00A92F67" w:rsidRDefault="00A92F67" w:rsidP="00A92F67">
            <w:pPr>
              <w:jc w:val="center"/>
              <w:rPr>
                <w:rFonts w:cs="Arial"/>
                <w:b/>
                <w:bCs/>
                <w:sz w:val="14"/>
                <w:szCs w:val="14"/>
                <w:lang w:val="en-US"/>
              </w:rPr>
            </w:pPr>
            <w:r w:rsidRPr="00A92F67">
              <w:rPr>
                <w:rFonts w:cs="Arial"/>
                <w:b/>
                <w:bCs/>
                <w:sz w:val="14"/>
                <w:szCs w:val="14"/>
                <w:lang w:val="en-US"/>
              </w:rPr>
              <w:t>SAA TICLENI</w:t>
            </w:r>
          </w:p>
        </w:tc>
        <w:tc>
          <w:tcPr>
            <w:tcW w:w="606" w:type="pct"/>
            <w:tcBorders>
              <w:top w:val="nil"/>
              <w:left w:val="nil"/>
              <w:bottom w:val="single" w:sz="4" w:space="0" w:color="auto"/>
              <w:right w:val="single" w:sz="4" w:space="0" w:color="auto"/>
            </w:tcBorders>
            <w:shd w:val="clear" w:color="auto" w:fill="auto"/>
            <w:noWrap/>
            <w:vAlign w:val="bottom"/>
            <w:hideMark/>
          </w:tcPr>
          <w:p w14:paraId="67C099B6" w14:textId="77777777" w:rsidR="00A92F67" w:rsidRPr="00A92F67" w:rsidRDefault="00A92F67" w:rsidP="00A92F67">
            <w:pPr>
              <w:rPr>
                <w:rFonts w:cs="Arial"/>
                <w:sz w:val="14"/>
                <w:szCs w:val="14"/>
                <w:lang w:val="en-US"/>
              </w:rPr>
            </w:pPr>
            <w:r w:rsidRPr="00A92F67">
              <w:rPr>
                <w:rFonts w:cs="Arial"/>
                <w:sz w:val="14"/>
                <w:szCs w:val="14"/>
                <w:lang w:val="en-US"/>
              </w:rPr>
              <w:t>TICLENI</w:t>
            </w:r>
          </w:p>
        </w:tc>
        <w:tc>
          <w:tcPr>
            <w:tcW w:w="606" w:type="pct"/>
            <w:tcBorders>
              <w:top w:val="nil"/>
              <w:left w:val="nil"/>
              <w:bottom w:val="single" w:sz="4" w:space="0" w:color="auto"/>
              <w:right w:val="single" w:sz="4" w:space="0" w:color="auto"/>
            </w:tcBorders>
            <w:shd w:val="clear" w:color="auto" w:fill="auto"/>
            <w:noWrap/>
            <w:vAlign w:val="bottom"/>
            <w:hideMark/>
          </w:tcPr>
          <w:p w14:paraId="62D5D878" w14:textId="77777777" w:rsidR="00A92F67" w:rsidRPr="00A92F67" w:rsidRDefault="00A92F67" w:rsidP="00A92F67">
            <w:pPr>
              <w:rPr>
                <w:rFonts w:cs="Arial"/>
                <w:sz w:val="14"/>
                <w:szCs w:val="14"/>
                <w:lang w:val="en-US"/>
              </w:rPr>
            </w:pPr>
            <w:r w:rsidRPr="00A92F67">
              <w:rPr>
                <w:rFonts w:cs="Arial"/>
                <w:sz w:val="14"/>
                <w:szCs w:val="14"/>
                <w:lang w:val="en-US"/>
              </w:rPr>
              <w:t>TICLENI</w:t>
            </w:r>
          </w:p>
        </w:tc>
        <w:tc>
          <w:tcPr>
            <w:tcW w:w="272" w:type="pct"/>
            <w:tcBorders>
              <w:top w:val="nil"/>
              <w:left w:val="nil"/>
              <w:bottom w:val="single" w:sz="4" w:space="0" w:color="auto"/>
              <w:right w:val="single" w:sz="4" w:space="0" w:color="auto"/>
            </w:tcBorders>
            <w:shd w:val="clear" w:color="auto" w:fill="auto"/>
            <w:noWrap/>
            <w:vAlign w:val="center"/>
            <w:hideMark/>
          </w:tcPr>
          <w:p w14:paraId="40DE6F60" w14:textId="177F6BD9" w:rsidR="00A92F67" w:rsidRPr="00A92F67" w:rsidRDefault="00A92F67" w:rsidP="00A92F67">
            <w:pPr>
              <w:jc w:val="right"/>
              <w:rPr>
                <w:rFonts w:cs="Arial"/>
                <w:sz w:val="14"/>
                <w:szCs w:val="14"/>
                <w:lang w:val="en-US"/>
              </w:rPr>
            </w:pPr>
            <w:r w:rsidRPr="00A92F67">
              <w:rPr>
                <w:rFonts w:cs="Arial"/>
                <w:sz w:val="14"/>
                <w:szCs w:val="14"/>
                <w:lang w:val="en-US"/>
              </w:rPr>
              <w:t>4,121</w:t>
            </w:r>
          </w:p>
        </w:tc>
        <w:tc>
          <w:tcPr>
            <w:tcW w:w="272" w:type="pct"/>
            <w:tcBorders>
              <w:top w:val="nil"/>
              <w:left w:val="nil"/>
              <w:bottom w:val="single" w:sz="4" w:space="0" w:color="auto"/>
              <w:right w:val="single" w:sz="4" w:space="0" w:color="auto"/>
            </w:tcBorders>
            <w:shd w:val="clear" w:color="auto" w:fill="auto"/>
            <w:noWrap/>
            <w:vAlign w:val="center"/>
            <w:hideMark/>
          </w:tcPr>
          <w:p w14:paraId="3063926A" w14:textId="70BBBAD1" w:rsidR="00A92F67" w:rsidRPr="00A92F67" w:rsidRDefault="00A92F67" w:rsidP="00A92F67">
            <w:pPr>
              <w:jc w:val="right"/>
              <w:rPr>
                <w:rFonts w:cs="Arial"/>
                <w:sz w:val="14"/>
                <w:szCs w:val="14"/>
                <w:lang w:val="en-US"/>
              </w:rPr>
            </w:pPr>
            <w:r w:rsidRPr="00A92F67">
              <w:rPr>
                <w:rFonts w:cs="Arial"/>
                <w:sz w:val="14"/>
                <w:szCs w:val="14"/>
                <w:lang w:val="en-US"/>
              </w:rPr>
              <w:t>3,941</w:t>
            </w:r>
          </w:p>
        </w:tc>
        <w:tc>
          <w:tcPr>
            <w:tcW w:w="272" w:type="pct"/>
            <w:tcBorders>
              <w:top w:val="nil"/>
              <w:left w:val="nil"/>
              <w:bottom w:val="single" w:sz="4" w:space="0" w:color="auto"/>
              <w:right w:val="single" w:sz="4" w:space="0" w:color="auto"/>
            </w:tcBorders>
            <w:shd w:val="clear" w:color="auto" w:fill="auto"/>
            <w:noWrap/>
            <w:vAlign w:val="center"/>
            <w:hideMark/>
          </w:tcPr>
          <w:p w14:paraId="76F4AC7E" w14:textId="73E41574" w:rsidR="00A92F67" w:rsidRPr="00A92F67" w:rsidRDefault="00A92F67" w:rsidP="00A92F67">
            <w:pPr>
              <w:jc w:val="right"/>
              <w:rPr>
                <w:rFonts w:cs="Arial"/>
                <w:sz w:val="14"/>
                <w:szCs w:val="14"/>
                <w:lang w:val="en-US"/>
              </w:rPr>
            </w:pPr>
            <w:r w:rsidRPr="00A92F67">
              <w:rPr>
                <w:rFonts w:cs="Arial"/>
                <w:sz w:val="14"/>
                <w:szCs w:val="14"/>
                <w:lang w:val="en-US"/>
              </w:rPr>
              <w:t>3,770</w:t>
            </w:r>
          </w:p>
        </w:tc>
        <w:tc>
          <w:tcPr>
            <w:tcW w:w="293" w:type="pct"/>
            <w:tcBorders>
              <w:top w:val="nil"/>
              <w:left w:val="nil"/>
              <w:bottom w:val="single" w:sz="4" w:space="0" w:color="auto"/>
              <w:right w:val="single" w:sz="4" w:space="0" w:color="auto"/>
            </w:tcBorders>
            <w:shd w:val="clear" w:color="auto" w:fill="auto"/>
            <w:noWrap/>
            <w:vAlign w:val="center"/>
            <w:hideMark/>
          </w:tcPr>
          <w:p w14:paraId="238A62A0" w14:textId="37C775CB" w:rsidR="00A92F67" w:rsidRPr="00A92F67" w:rsidRDefault="00A92F67" w:rsidP="00A92F67">
            <w:pPr>
              <w:jc w:val="right"/>
              <w:rPr>
                <w:rFonts w:cs="Arial"/>
                <w:sz w:val="14"/>
                <w:szCs w:val="14"/>
                <w:lang w:val="en-US"/>
              </w:rPr>
            </w:pPr>
            <w:r w:rsidRPr="00A92F67">
              <w:rPr>
                <w:rFonts w:cs="Arial"/>
                <w:sz w:val="14"/>
                <w:szCs w:val="14"/>
                <w:lang w:val="en-US"/>
              </w:rPr>
              <w:t>3,835</w:t>
            </w:r>
          </w:p>
        </w:tc>
        <w:tc>
          <w:tcPr>
            <w:tcW w:w="297" w:type="pct"/>
            <w:tcBorders>
              <w:top w:val="nil"/>
              <w:left w:val="nil"/>
              <w:bottom w:val="single" w:sz="4" w:space="0" w:color="auto"/>
              <w:right w:val="single" w:sz="4" w:space="0" w:color="auto"/>
            </w:tcBorders>
            <w:shd w:val="clear" w:color="auto" w:fill="auto"/>
            <w:noWrap/>
            <w:vAlign w:val="center"/>
            <w:hideMark/>
          </w:tcPr>
          <w:p w14:paraId="0EF6498D"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93.06%</w:t>
            </w:r>
          </w:p>
        </w:tc>
        <w:tc>
          <w:tcPr>
            <w:tcW w:w="314" w:type="pct"/>
            <w:tcBorders>
              <w:top w:val="nil"/>
              <w:left w:val="nil"/>
              <w:bottom w:val="single" w:sz="4" w:space="0" w:color="auto"/>
              <w:right w:val="single" w:sz="4" w:space="0" w:color="auto"/>
            </w:tcBorders>
            <w:shd w:val="clear" w:color="auto" w:fill="auto"/>
            <w:noWrap/>
            <w:vAlign w:val="center"/>
            <w:hideMark/>
          </w:tcPr>
          <w:p w14:paraId="19706D42" w14:textId="156885F6" w:rsidR="00A92F67" w:rsidRPr="00A92F67" w:rsidRDefault="00A92F67" w:rsidP="00A92F67">
            <w:pPr>
              <w:jc w:val="right"/>
              <w:rPr>
                <w:rFonts w:cs="Arial"/>
                <w:sz w:val="14"/>
                <w:szCs w:val="14"/>
                <w:lang w:val="en-US"/>
              </w:rPr>
            </w:pPr>
            <w:r w:rsidRPr="00A92F67">
              <w:rPr>
                <w:rFonts w:cs="Arial"/>
                <w:sz w:val="14"/>
                <w:szCs w:val="14"/>
                <w:lang w:val="en-US"/>
              </w:rPr>
              <w:t>3,667</w:t>
            </w:r>
          </w:p>
        </w:tc>
        <w:tc>
          <w:tcPr>
            <w:tcW w:w="297" w:type="pct"/>
            <w:tcBorders>
              <w:top w:val="nil"/>
              <w:left w:val="nil"/>
              <w:bottom w:val="single" w:sz="4" w:space="0" w:color="auto"/>
              <w:right w:val="single" w:sz="4" w:space="0" w:color="auto"/>
            </w:tcBorders>
            <w:shd w:val="clear" w:color="auto" w:fill="auto"/>
            <w:noWrap/>
            <w:vAlign w:val="center"/>
            <w:hideMark/>
          </w:tcPr>
          <w:p w14:paraId="091C37F3" w14:textId="77777777" w:rsidR="00A92F67" w:rsidRPr="00A92F67" w:rsidRDefault="00A92F67" w:rsidP="00A92F67">
            <w:pPr>
              <w:jc w:val="right"/>
              <w:rPr>
                <w:rFonts w:cs="Arial"/>
                <w:sz w:val="14"/>
                <w:szCs w:val="14"/>
                <w:lang w:val="en-US"/>
              </w:rPr>
            </w:pPr>
            <w:r w:rsidRPr="00A92F67">
              <w:rPr>
                <w:rFonts w:cs="Arial"/>
                <w:sz w:val="14"/>
                <w:szCs w:val="14"/>
                <w:lang w:val="en-US"/>
              </w:rPr>
              <w:t>93.06%</w:t>
            </w:r>
          </w:p>
        </w:tc>
        <w:tc>
          <w:tcPr>
            <w:tcW w:w="357" w:type="pct"/>
            <w:tcBorders>
              <w:top w:val="nil"/>
              <w:left w:val="nil"/>
              <w:bottom w:val="single" w:sz="4" w:space="0" w:color="auto"/>
              <w:right w:val="single" w:sz="4" w:space="0" w:color="auto"/>
            </w:tcBorders>
            <w:shd w:val="clear" w:color="auto" w:fill="auto"/>
            <w:noWrap/>
            <w:vAlign w:val="center"/>
            <w:hideMark/>
          </w:tcPr>
          <w:p w14:paraId="1A9B16E2" w14:textId="77777777" w:rsidR="00A92F67" w:rsidRPr="00A92F67" w:rsidRDefault="00A92F67" w:rsidP="00A92F67">
            <w:pPr>
              <w:jc w:val="right"/>
              <w:rPr>
                <w:rFonts w:cs="Arial"/>
                <w:sz w:val="14"/>
                <w:szCs w:val="14"/>
                <w:lang w:val="en-US"/>
              </w:rPr>
            </w:pPr>
            <w:r w:rsidRPr="00A92F67">
              <w:rPr>
                <w:rFonts w:cs="Arial"/>
                <w:sz w:val="14"/>
                <w:szCs w:val="14"/>
                <w:lang w:val="en-US"/>
              </w:rPr>
              <w:t>93.06%</w:t>
            </w:r>
          </w:p>
        </w:tc>
        <w:tc>
          <w:tcPr>
            <w:tcW w:w="355" w:type="pct"/>
            <w:tcBorders>
              <w:top w:val="nil"/>
              <w:left w:val="nil"/>
              <w:bottom w:val="single" w:sz="4" w:space="0" w:color="auto"/>
              <w:right w:val="single" w:sz="4" w:space="0" w:color="auto"/>
            </w:tcBorders>
            <w:shd w:val="clear" w:color="auto" w:fill="auto"/>
            <w:noWrap/>
            <w:vAlign w:val="center"/>
            <w:hideMark/>
          </w:tcPr>
          <w:p w14:paraId="4AC99905" w14:textId="41A8B1A1" w:rsidR="00A92F67" w:rsidRPr="00A92F67" w:rsidRDefault="00A92F67" w:rsidP="00A92F67">
            <w:pPr>
              <w:jc w:val="right"/>
              <w:rPr>
                <w:rFonts w:cs="Arial"/>
                <w:sz w:val="14"/>
                <w:szCs w:val="14"/>
                <w:lang w:val="en-US"/>
              </w:rPr>
            </w:pPr>
            <w:r w:rsidRPr="00A92F67">
              <w:rPr>
                <w:rFonts w:cs="Arial"/>
                <w:sz w:val="14"/>
                <w:szCs w:val="14"/>
                <w:lang w:val="en-US"/>
              </w:rPr>
              <w:t>3,770</w:t>
            </w:r>
          </w:p>
        </w:tc>
        <w:tc>
          <w:tcPr>
            <w:tcW w:w="297" w:type="pct"/>
            <w:tcBorders>
              <w:top w:val="nil"/>
              <w:left w:val="nil"/>
              <w:bottom w:val="single" w:sz="4" w:space="0" w:color="auto"/>
              <w:right w:val="single" w:sz="4" w:space="0" w:color="auto"/>
            </w:tcBorders>
            <w:shd w:val="clear" w:color="auto" w:fill="auto"/>
            <w:noWrap/>
            <w:vAlign w:val="center"/>
            <w:hideMark/>
          </w:tcPr>
          <w:p w14:paraId="33002225"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348ED0F9"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2AD4230A"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27511305" w14:textId="77777777" w:rsidR="00A92F67" w:rsidRPr="00A92F67" w:rsidRDefault="00A92F67" w:rsidP="00A92F67">
            <w:pPr>
              <w:rPr>
                <w:rFonts w:cs="Arial"/>
                <w:b/>
                <w:bCs/>
                <w:sz w:val="14"/>
                <w:szCs w:val="14"/>
                <w:lang w:val="en-US"/>
              </w:rPr>
            </w:pPr>
          </w:p>
        </w:tc>
        <w:tc>
          <w:tcPr>
            <w:tcW w:w="1212" w:type="pct"/>
            <w:gridSpan w:val="2"/>
            <w:tcBorders>
              <w:top w:val="single" w:sz="4" w:space="0" w:color="auto"/>
              <w:left w:val="nil"/>
              <w:bottom w:val="single" w:sz="4" w:space="0" w:color="auto"/>
              <w:right w:val="single" w:sz="4" w:space="0" w:color="auto"/>
            </w:tcBorders>
            <w:shd w:val="clear" w:color="auto" w:fill="auto"/>
            <w:vAlign w:val="center"/>
            <w:hideMark/>
          </w:tcPr>
          <w:p w14:paraId="6C537F3B" w14:textId="77777777" w:rsidR="00A92F67" w:rsidRPr="00A92F67" w:rsidRDefault="00A92F67" w:rsidP="00A92F67">
            <w:pPr>
              <w:rPr>
                <w:rFonts w:cs="Arial"/>
                <w:b/>
                <w:bCs/>
                <w:sz w:val="14"/>
                <w:szCs w:val="14"/>
                <w:lang w:val="en-US"/>
              </w:rPr>
            </w:pPr>
            <w:r w:rsidRPr="00A92F67">
              <w:rPr>
                <w:rFonts w:cs="Arial"/>
                <w:b/>
                <w:bCs/>
                <w:sz w:val="14"/>
                <w:szCs w:val="14"/>
                <w:lang w:val="en-US"/>
              </w:rPr>
              <w:t>TOTAL</w:t>
            </w:r>
          </w:p>
        </w:tc>
        <w:tc>
          <w:tcPr>
            <w:tcW w:w="272" w:type="pct"/>
            <w:tcBorders>
              <w:top w:val="nil"/>
              <w:left w:val="nil"/>
              <w:bottom w:val="single" w:sz="4" w:space="0" w:color="auto"/>
              <w:right w:val="single" w:sz="4" w:space="0" w:color="auto"/>
            </w:tcBorders>
            <w:shd w:val="clear" w:color="auto" w:fill="auto"/>
            <w:noWrap/>
            <w:vAlign w:val="center"/>
            <w:hideMark/>
          </w:tcPr>
          <w:p w14:paraId="5A44E129"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 xml:space="preserve">     4,121 </w:t>
            </w:r>
          </w:p>
        </w:tc>
        <w:tc>
          <w:tcPr>
            <w:tcW w:w="272" w:type="pct"/>
            <w:tcBorders>
              <w:top w:val="nil"/>
              <w:left w:val="nil"/>
              <w:bottom w:val="single" w:sz="4" w:space="0" w:color="auto"/>
              <w:right w:val="single" w:sz="4" w:space="0" w:color="auto"/>
            </w:tcBorders>
            <w:shd w:val="clear" w:color="auto" w:fill="auto"/>
            <w:noWrap/>
            <w:vAlign w:val="center"/>
            <w:hideMark/>
          </w:tcPr>
          <w:p w14:paraId="1F7EBCEF" w14:textId="4A762CB4" w:rsidR="00A92F67" w:rsidRPr="00A92F67" w:rsidRDefault="00A92F67" w:rsidP="00A92F67">
            <w:pPr>
              <w:jc w:val="right"/>
              <w:rPr>
                <w:rFonts w:cs="Arial"/>
                <w:b/>
                <w:bCs/>
                <w:sz w:val="14"/>
                <w:szCs w:val="14"/>
                <w:lang w:val="en-US"/>
              </w:rPr>
            </w:pPr>
            <w:r w:rsidRPr="00A92F67">
              <w:rPr>
                <w:rFonts w:cs="Arial"/>
                <w:b/>
                <w:bCs/>
                <w:sz w:val="14"/>
                <w:szCs w:val="14"/>
                <w:lang w:val="en-US"/>
              </w:rPr>
              <w:t>3,941</w:t>
            </w:r>
          </w:p>
        </w:tc>
        <w:tc>
          <w:tcPr>
            <w:tcW w:w="272" w:type="pct"/>
            <w:tcBorders>
              <w:top w:val="nil"/>
              <w:left w:val="nil"/>
              <w:bottom w:val="single" w:sz="4" w:space="0" w:color="auto"/>
              <w:right w:val="single" w:sz="4" w:space="0" w:color="auto"/>
            </w:tcBorders>
            <w:shd w:val="clear" w:color="auto" w:fill="auto"/>
            <w:noWrap/>
            <w:vAlign w:val="center"/>
            <w:hideMark/>
          </w:tcPr>
          <w:p w14:paraId="5C22EAE6" w14:textId="345DDB9C" w:rsidR="00A92F67" w:rsidRPr="00A92F67" w:rsidRDefault="00A92F67" w:rsidP="00A92F67">
            <w:pPr>
              <w:jc w:val="right"/>
              <w:rPr>
                <w:rFonts w:cs="Arial"/>
                <w:b/>
                <w:bCs/>
                <w:sz w:val="14"/>
                <w:szCs w:val="14"/>
                <w:lang w:val="en-US"/>
              </w:rPr>
            </w:pPr>
            <w:r w:rsidRPr="00A92F67">
              <w:rPr>
                <w:rFonts w:cs="Arial"/>
                <w:b/>
                <w:bCs/>
                <w:sz w:val="14"/>
                <w:szCs w:val="14"/>
                <w:lang w:val="en-US"/>
              </w:rPr>
              <w:t>3,770</w:t>
            </w:r>
          </w:p>
        </w:tc>
        <w:tc>
          <w:tcPr>
            <w:tcW w:w="293" w:type="pct"/>
            <w:tcBorders>
              <w:top w:val="nil"/>
              <w:left w:val="nil"/>
              <w:bottom w:val="single" w:sz="4" w:space="0" w:color="auto"/>
              <w:right w:val="single" w:sz="4" w:space="0" w:color="auto"/>
            </w:tcBorders>
            <w:shd w:val="clear" w:color="auto" w:fill="auto"/>
            <w:noWrap/>
            <w:vAlign w:val="center"/>
            <w:hideMark/>
          </w:tcPr>
          <w:p w14:paraId="429A5DBC" w14:textId="79208665" w:rsidR="00A92F67" w:rsidRPr="00A92F67" w:rsidRDefault="00A92F67" w:rsidP="00A92F67">
            <w:pPr>
              <w:jc w:val="right"/>
              <w:rPr>
                <w:rFonts w:cs="Arial"/>
                <w:b/>
                <w:bCs/>
                <w:sz w:val="14"/>
                <w:szCs w:val="14"/>
                <w:lang w:val="en-US"/>
              </w:rPr>
            </w:pPr>
            <w:r w:rsidRPr="00A92F67">
              <w:rPr>
                <w:rFonts w:cs="Arial"/>
                <w:b/>
                <w:bCs/>
                <w:sz w:val="14"/>
                <w:szCs w:val="14"/>
                <w:lang w:val="en-US"/>
              </w:rPr>
              <w:t>3,835</w:t>
            </w:r>
          </w:p>
        </w:tc>
        <w:tc>
          <w:tcPr>
            <w:tcW w:w="297" w:type="pct"/>
            <w:tcBorders>
              <w:top w:val="nil"/>
              <w:left w:val="nil"/>
              <w:bottom w:val="single" w:sz="4" w:space="0" w:color="auto"/>
              <w:right w:val="single" w:sz="4" w:space="0" w:color="auto"/>
            </w:tcBorders>
            <w:shd w:val="clear" w:color="auto" w:fill="auto"/>
            <w:noWrap/>
            <w:vAlign w:val="center"/>
            <w:hideMark/>
          </w:tcPr>
          <w:p w14:paraId="370AC984"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93.06%</w:t>
            </w:r>
          </w:p>
        </w:tc>
        <w:tc>
          <w:tcPr>
            <w:tcW w:w="314" w:type="pct"/>
            <w:tcBorders>
              <w:top w:val="nil"/>
              <w:left w:val="nil"/>
              <w:bottom w:val="single" w:sz="4" w:space="0" w:color="auto"/>
              <w:right w:val="single" w:sz="4" w:space="0" w:color="auto"/>
            </w:tcBorders>
            <w:shd w:val="clear" w:color="auto" w:fill="auto"/>
            <w:noWrap/>
            <w:vAlign w:val="center"/>
            <w:hideMark/>
          </w:tcPr>
          <w:p w14:paraId="33E1AD16" w14:textId="734B02EC" w:rsidR="00A92F67" w:rsidRPr="00A92F67" w:rsidRDefault="00A92F67" w:rsidP="00A92F67">
            <w:pPr>
              <w:jc w:val="right"/>
              <w:rPr>
                <w:rFonts w:cs="Arial"/>
                <w:b/>
                <w:bCs/>
                <w:sz w:val="14"/>
                <w:szCs w:val="14"/>
                <w:lang w:val="en-US"/>
              </w:rPr>
            </w:pPr>
            <w:r w:rsidRPr="00A92F67">
              <w:rPr>
                <w:rFonts w:cs="Arial"/>
                <w:b/>
                <w:bCs/>
                <w:sz w:val="14"/>
                <w:szCs w:val="14"/>
                <w:lang w:val="en-US"/>
              </w:rPr>
              <w:t>3,667</w:t>
            </w:r>
          </w:p>
        </w:tc>
        <w:tc>
          <w:tcPr>
            <w:tcW w:w="297" w:type="pct"/>
            <w:tcBorders>
              <w:top w:val="nil"/>
              <w:left w:val="nil"/>
              <w:bottom w:val="single" w:sz="4" w:space="0" w:color="auto"/>
              <w:right w:val="single" w:sz="4" w:space="0" w:color="auto"/>
            </w:tcBorders>
            <w:shd w:val="clear" w:color="auto" w:fill="auto"/>
            <w:noWrap/>
            <w:vAlign w:val="center"/>
            <w:hideMark/>
          </w:tcPr>
          <w:p w14:paraId="73BA008D"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93.06%</w:t>
            </w:r>
          </w:p>
        </w:tc>
        <w:tc>
          <w:tcPr>
            <w:tcW w:w="357" w:type="pct"/>
            <w:tcBorders>
              <w:top w:val="nil"/>
              <w:left w:val="nil"/>
              <w:bottom w:val="single" w:sz="4" w:space="0" w:color="auto"/>
              <w:right w:val="single" w:sz="4" w:space="0" w:color="auto"/>
            </w:tcBorders>
            <w:shd w:val="clear" w:color="auto" w:fill="auto"/>
            <w:noWrap/>
            <w:vAlign w:val="center"/>
            <w:hideMark/>
          </w:tcPr>
          <w:p w14:paraId="41B42014"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93.06%</w:t>
            </w:r>
          </w:p>
        </w:tc>
        <w:tc>
          <w:tcPr>
            <w:tcW w:w="355" w:type="pct"/>
            <w:tcBorders>
              <w:top w:val="nil"/>
              <w:left w:val="nil"/>
              <w:bottom w:val="single" w:sz="4" w:space="0" w:color="auto"/>
              <w:right w:val="single" w:sz="4" w:space="0" w:color="auto"/>
            </w:tcBorders>
            <w:shd w:val="clear" w:color="auto" w:fill="auto"/>
            <w:noWrap/>
            <w:vAlign w:val="center"/>
            <w:hideMark/>
          </w:tcPr>
          <w:p w14:paraId="363F66AC" w14:textId="7FFF8E5C" w:rsidR="00A92F67" w:rsidRPr="00A92F67" w:rsidRDefault="00A92F67" w:rsidP="00A92F67">
            <w:pPr>
              <w:jc w:val="right"/>
              <w:rPr>
                <w:rFonts w:cs="Arial"/>
                <w:b/>
                <w:bCs/>
                <w:sz w:val="14"/>
                <w:szCs w:val="14"/>
                <w:lang w:val="en-US"/>
              </w:rPr>
            </w:pPr>
            <w:r w:rsidRPr="00A92F67">
              <w:rPr>
                <w:rFonts w:cs="Arial"/>
                <w:b/>
                <w:bCs/>
                <w:sz w:val="14"/>
                <w:szCs w:val="14"/>
                <w:lang w:val="en-US"/>
              </w:rPr>
              <w:t>3,770</w:t>
            </w:r>
          </w:p>
        </w:tc>
        <w:tc>
          <w:tcPr>
            <w:tcW w:w="297" w:type="pct"/>
            <w:tcBorders>
              <w:top w:val="nil"/>
              <w:left w:val="nil"/>
              <w:bottom w:val="single" w:sz="4" w:space="0" w:color="auto"/>
              <w:right w:val="single" w:sz="4" w:space="0" w:color="auto"/>
            </w:tcBorders>
            <w:shd w:val="clear" w:color="auto" w:fill="auto"/>
            <w:noWrap/>
            <w:vAlign w:val="center"/>
            <w:hideMark/>
          </w:tcPr>
          <w:p w14:paraId="3952B24C"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r>
      <w:tr w:rsidR="00A92F67" w:rsidRPr="00A92F67" w14:paraId="030ECE37" w14:textId="77777777" w:rsidTr="00A92F67">
        <w:trPr>
          <w:trHeight w:val="264"/>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F39F3F" w14:textId="77777777" w:rsidR="00A92F67" w:rsidRPr="00A92F67" w:rsidRDefault="00A92F67" w:rsidP="00A92F67">
            <w:pPr>
              <w:jc w:val="center"/>
              <w:rPr>
                <w:rFonts w:cs="Arial"/>
                <w:sz w:val="14"/>
                <w:szCs w:val="14"/>
                <w:lang w:val="en-US"/>
              </w:rPr>
            </w:pPr>
            <w:r w:rsidRPr="00A92F67">
              <w:rPr>
                <w:rFonts w:cs="Arial"/>
                <w:sz w:val="14"/>
                <w:szCs w:val="14"/>
                <w:lang w:val="en-US"/>
              </w:rPr>
              <w:t>9</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3115F8" w14:textId="77777777" w:rsidR="00A92F67" w:rsidRPr="00A92F67" w:rsidRDefault="00A92F67" w:rsidP="00A92F67">
            <w:pPr>
              <w:jc w:val="center"/>
              <w:rPr>
                <w:rFonts w:cs="Arial"/>
                <w:b/>
                <w:bCs/>
                <w:sz w:val="14"/>
                <w:szCs w:val="14"/>
                <w:lang w:val="en-US"/>
              </w:rPr>
            </w:pPr>
            <w:r w:rsidRPr="00A92F67">
              <w:rPr>
                <w:rFonts w:cs="Arial"/>
                <w:b/>
                <w:bCs/>
                <w:sz w:val="14"/>
                <w:szCs w:val="14"/>
                <w:lang w:val="en-US"/>
              </w:rPr>
              <w:t>SAA ROVINARI</w:t>
            </w:r>
          </w:p>
        </w:tc>
        <w:tc>
          <w:tcPr>
            <w:tcW w:w="606" w:type="pct"/>
            <w:tcBorders>
              <w:top w:val="nil"/>
              <w:left w:val="nil"/>
              <w:bottom w:val="single" w:sz="4" w:space="0" w:color="auto"/>
              <w:right w:val="single" w:sz="4" w:space="0" w:color="auto"/>
            </w:tcBorders>
            <w:shd w:val="clear" w:color="auto" w:fill="auto"/>
            <w:noWrap/>
            <w:vAlign w:val="bottom"/>
            <w:hideMark/>
          </w:tcPr>
          <w:p w14:paraId="4C249C04" w14:textId="77777777" w:rsidR="00A92F67" w:rsidRPr="00A92F67" w:rsidRDefault="00A92F67" w:rsidP="00A92F67">
            <w:pPr>
              <w:rPr>
                <w:rFonts w:cs="Arial"/>
                <w:sz w:val="14"/>
                <w:szCs w:val="14"/>
                <w:lang w:val="en-US"/>
              </w:rPr>
            </w:pPr>
            <w:r w:rsidRPr="00A92F67">
              <w:rPr>
                <w:rFonts w:cs="Arial"/>
                <w:sz w:val="14"/>
                <w:szCs w:val="14"/>
                <w:lang w:val="en-US"/>
              </w:rPr>
              <w:t>ROVINARI</w:t>
            </w:r>
          </w:p>
        </w:tc>
        <w:tc>
          <w:tcPr>
            <w:tcW w:w="606" w:type="pct"/>
            <w:tcBorders>
              <w:top w:val="nil"/>
              <w:left w:val="nil"/>
              <w:bottom w:val="single" w:sz="4" w:space="0" w:color="auto"/>
              <w:right w:val="single" w:sz="4" w:space="0" w:color="auto"/>
            </w:tcBorders>
            <w:shd w:val="clear" w:color="auto" w:fill="auto"/>
            <w:noWrap/>
            <w:vAlign w:val="bottom"/>
            <w:hideMark/>
          </w:tcPr>
          <w:p w14:paraId="338225E3" w14:textId="77777777" w:rsidR="00A92F67" w:rsidRPr="00A92F67" w:rsidRDefault="00A92F67" w:rsidP="00A92F67">
            <w:pPr>
              <w:rPr>
                <w:rFonts w:cs="Arial"/>
                <w:sz w:val="14"/>
                <w:szCs w:val="14"/>
                <w:lang w:val="en-US"/>
              </w:rPr>
            </w:pPr>
            <w:r w:rsidRPr="00A92F67">
              <w:rPr>
                <w:rFonts w:cs="Arial"/>
                <w:sz w:val="14"/>
                <w:szCs w:val="14"/>
                <w:lang w:val="en-US"/>
              </w:rPr>
              <w:t>ROVINARI</w:t>
            </w:r>
          </w:p>
        </w:tc>
        <w:tc>
          <w:tcPr>
            <w:tcW w:w="272" w:type="pct"/>
            <w:tcBorders>
              <w:top w:val="nil"/>
              <w:left w:val="nil"/>
              <w:bottom w:val="single" w:sz="4" w:space="0" w:color="auto"/>
              <w:right w:val="single" w:sz="4" w:space="0" w:color="auto"/>
            </w:tcBorders>
            <w:shd w:val="clear" w:color="auto" w:fill="auto"/>
            <w:noWrap/>
            <w:vAlign w:val="center"/>
            <w:hideMark/>
          </w:tcPr>
          <w:p w14:paraId="22F4468A" w14:textId="3FE0B04E" w:rsidR="00A92F67" w:rsidRPr="00A92F67" w:rsidRDefault="00A92F67" w:rsidP="00A92F67">
            <w:pPr>
              <w:jc w:val="right"/>
              <w:rPr>
                <w:rFonts w:cs="Arial"/>
                <w:sz w:val="14"/>
                <w:szCs w:val="14"/>
                <w:lang w:val="en-US"/>
              </w:rPr>
            </w:pPr>
            <w:r w:rsidRPr="00A92F67">
              <w:rPr>
                <w:rFonts w:cs="Arial"/>
                <w:sz w:val="14"/>
                <w:szCs w:val="14"/>
                <w:lang w:val="en-US"/>
              </w:rPr>
              <w:t>10,407</w:t>
            </w:r>
          </w:p>
        </w:tc>
        <w:tc>
          <w:tcPr>
            <w:tcW w:w="272" w:type="pct"/>
            <w:tcBorders>
              <w:top w:val="nil"/>
              <w:left w:val="nil"/>
              <w:bottom w:val="single" w:sz="4" w:space="0" w:color="auto"/>
              <w:right w:val="single" w:sz="4" w:space="0" w:color="auto"/>
            </w:tcBorders>
            <w:shd w:val="clear" w:color="auto" w:fill="auto"/>
            <w:noWrap/>
            <w:vAlign w:val="center"/>
            <w:hideMark/>
          </w:tcPr>
          <w:p w14:paraId="1042E424" w14:textId="711D6252" w:rsidR="00A92F67" w:rsidRPr="00A92F67" w:rsidRDefault="00A92F67" w:rsidP="00A92F67">
            <w:pPr>
              <w:jc w:val="right"/>
              <w:rPr>
                <w:rFonts w:cs="Arial"/>
                <w:sz w:val="14"/>
                <w:szCs w:val="14"/>
                <w:lang w:val="en-US"/>
              </w:rPr>
            </w:pPr>
            <w:r w:rsidRPr="00A92F67">
              <w:rPr>
                <w:rFonts w:cs="Arial"/>
                <w:sz w:val="14"/>
                <w:szCs w:val="14"/>
                <w:lang w:val="en-US"/>
              </w:rPr>
              <w:t>9,953</w:t>
            </w:r>
          </w:p>
        </w:tc>
        <w:tc>
          <w:tcPr>
            <w:tcW w:w="272" w:type="pct"/>
            <w:tcBorders>
              <w:top w:val="nil"/>
              <w:left w:val="nil"/>
              <w:bottom w:val="single" w:sz="4" w:space="0" w:color="auto"/>
              <w:right w:val="single" w:sz="4" w:space="0" w:color="auto"/>
            </w:tcBorders>
            <w:shd w:val="clear" w:color="auto" w:fill="auto"/>
            <w:noWrap/>
            <w:vAlign w:val="center"/>
            <w:hideMark/>
          </w:tcPr>
          <w:p w14:paraId="713701E8" w14:textId="79998D00" w:rsidR="00A92F67" w:rsidRPr="00A92F67" w:rsidRDefault="00A92F67" w:rsidP="00A92F67">
            <w:pPr>
              <w:jc w:val="right"/>
              <w:rPr>
                <w:rFonts w:cs="Arial"/>
                <w:sz w:val="14"/>
                <w:szCs w:val="14"/>
                <w:lang w:val="en-US"/>
              </w:rPr>
            </w:pPr>
            <w:r w:rsidRPr="00A92F67">
              <w:rPr>
                <w:rFonts w:cs="Arial"/>
                <w:sz w:val="14"/>
                <w:szCs w:val="14"/>
                <w:lang w:val="en-US"/>
              </w:rPr>
              <w:t>9,521</w:t>
            </w:r>
          </w:p>
        </w:tc>
        <w:tc>
          <w:tcPr>
            <w:tcW w:w="293" w:type="pct"/>
            <w:tcBorders>
              <w:top w:val="nil"/>
              <w:left w:val="nil"/>
              <w:bottom w:val="single" w:sz="4" w:space="0" w:color="auto"/>
              <w:right w:val="single" w:sz="4" w:space="0" w:color="auto"/>
            </w:tcBorders>
            <w:shd w:val="clear" w:color="auto" w:fill="auto"/>
            <w:noWrap/>
            <w:vAlign w:val="center"/>
            <w:hideMark/>
          </w:tcPr>
          <w:p w14:paraId="66511066" w14:textId="5F0BF559" w:rsidR="00A92F67" w:rsidRPr="00A92F67" w:rsidRDefault="00A92F67" w:rsidP="00A92F67">
            <w:pPr>
              <w:jc w:val="right"/>
              <w:rPr>
                <w:rFonts w:cs="Arial"/>
                <w:sz w:val="14"/>
                <w:szCs w:val="14"/>
                <w:lang w:val="en-US"/>
              </w:rPr>
            </w:pPr>
            <w:r w:rsidRPr="00A92F67">
              <w:rPr>
                <w:rFonts w:cs="Arial"/>
                <w:sz w:val="14"/>
                <w:szCs w:val="14"/>
                <w:lang w:val="en-US"/>
              </w:rPr>
              <w:t>10,407</w:t>
            </w:r>
          </w:p>
        </w:tc>
        <w:tc>
          <w:tcPr>
            <w:tcW w:w="297" w:type="pct"/>
            <w:tcBorders>
              <w:top w:val="nil"/>
              <w:left w:val="nil"/>
              <w:bottom w:val="single" w:sz="4" w:space="0" w:color="auto"/>
              <w:right w:val="single" w:sz="4" w:space="0" w:color="auto"/>
            </w:tcBorders>
            <w:shd w:val="clear" w:color="auto" w:fill="auto"/>
            <w:noWrap/>
            <w:vAlign w:val="center"/>
            <w:hideMark/>
          </w:tcPr>
          <w:p w14:paraId="4EEF0148"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4210F408" w14:textId="1E64822F" w:rsidR="00A92F67" w:rsidRPr="00A92F67" w:rsidRDefault="00A92F67" w:rsidP="00A92F67">
            <w:pPr>
              <w:jc w:val="right"/>
              <w:rPr>
                <w:rFonts w:cs="Arial"/>
                <w:sz w:val="14"/>
                <w:szCs w:val="14"/>
                <w:lang w:val="en-US"/>
              </w:rPr>
            </w:pPr>
            <w:r w:rsidRPr="00A92F67">
              <w:rPr>
                <w:rFonts w:cs="Arial"/>
                <w:sz w:val="14"/>
                <w:szCs w:val="14"/>
                <w:lang w:val="en-US"/>
              </w:rPr>
              <w:t>9,953</w:t>
            </w:r>
          </w:p>
        </w:tc>
        <w:tc>
          <w:tcPr>
            <w:tcW w:w="297" w:type="pct"/>
            <w:tcBorders>
              <w:top w:val="nil"/>
              <w:left w:val="nil"/>
              <w:bottom w:val="single" w:sz="4" w:space="0" w:color="auto"/>
              <w:right w:val="single" w:sz="4" w:space="0" w:color="auto"/>
            </w:tcBorders>
            <w:shd w:val="clear" w:color="auto" w:fill="auto"/>
            <w:noWrap/>
            <w:vAlign w:val="center"/>
            <w:hideMark/>
          </w:tcPr>
          <w:p w14:paraId="1F6EBEAF"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76960900"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74E44580" w14:textId="0D7168FB" w:rsidR="00A92F67" w:rsidRPr="00A92F67" w:rsidRDefault="00A92F67" w:rsidP="00A92F67">
            <w:pPr>
              <w:jc w:val="right"/>
              <w:rPr>
                <w:rFonts w:cs="Arial"/>
                <w:sz w:val="14"/>
                <w:szCs w:val="14"/>
                <w:lang w:val="en-US"/>
              </w:rPr>
            </w:pPr>
            <w:r w:rsidRPr="00A92F67">
              <w:rPr>
                <w:rFonts w:cs="Arial"/>
                <w:sz w:val="14"/>
                <w:szCs w:val="14"/>
                <w:lang w:val="en-US"/>
              </w:rPr>
              <w:t>9,521</w:t>
            </w:r>
          </w:p>
        </w:tc>
        <w:tc>
          <w:tcPr>
            <w:tcW w:w="297" w:type="pct"/>
            <w:tcBorders>
              <w:top w:val="nil"/>
              <w:left w:val="nil"/>
              <w:bottom w:val="single" w:sz="4" w:space="0" w:color="auto"/>
              <w:right w:val="single" w:sz="4" w:space="0" w:color="auto"/>
            </w:tcBorders>
            <w:shd w:val="clear" w:color="auto" w:fill="auto"/>
            <w:noWrap/>
            <w:vAlign w:val="center"/>
            <w:hideMark/>
          </w:tcPr>
          <w:p w14:paraId="744B2D1E"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12AF757E"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6A09C043"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1321B199" w14:textId="77777777" w:rsidR="00A92F67" w:rsidRPr="00A92F67" w:rsidRDefault="00A92F67" w:rsidP="00A92F67">
            <w:pPr>
              <w:rPr>
                <w:rFonts w:cs="Arial"/>
                <w:b/>
                <w:bCs/>
                <w:sz w:val="14"/>
                <w:szCs w:val="14"/>
                <w:lang w:val="en-US"/>
              </w:rPr>
            </w:pPr>
          </w:p>
        </w:tc>
        <w:tc>
          <w:tcPr>
            <w:tcW w:w="1212" w:type="pct"/>
            <w:gridSpan w:val="2"/>
            <w:tcBorders>
              <w:top w:val="single" w:sz="4" w:space="0" w:color="auto"/>
              <w:left w:val="nil"/>
              <w:bottom w:val="single" w:sz="4" w:space="0" w:color="auto"/>
              <w:right w:val="single" w:sz="4" w:space="0" w:color="auto"/>
            </w:tcBorders>
            <w:shd w:val="clear" w:color="auto" w:fill="auto"/>
            <w:vAlign w:val="center"/>
            <w:hideMark/>
          </w:tcPr>
          <w:p w14:paraId="0EA6EA3D" w14:textId="77777777" w:rsidR="00A92F67" w:rsidRPr="00A92F67" w:rsidRDefault="00A92F67" w:rsidP="00A92F67">
            <w:pPr>
              <w:rPr>
                <w:rFonts w:cs="Arial"/>
                <w:b/>
                <w:bCs/>
                <w:sz w:val="14"/>
                <w:szCs w:val="14"/>
                <w:lang w:val="en-US"/>
              </w:rPr>
            </w:pPr>
            <w:r w:rsidRPr="00A92F67">
              <w:rPr>
                <w:rFonts w:cs="Arial"/>
                <w:b/>
                <w:bCs/>
                <w:sz w:val="14"/>
                <w:szCs w:val="14"/>
                <w:lang w:val="en-US"/>
              </w:rPr>
              <w:t>TOTAL</w:t>
            </w:r>
          </w:p>
        </w:tc>
        <w:tc>
          <w:tcPr>
            <w:tcW w:w="272" w:type="pct"/>
            <w:tcBorders>
              <w:top w:val="nil"/>
              <w:left w:val="nil"/>
              <w:bottom w:val="single" w:sz="4" w:space="0" w:color="auto"/>
              <w:right w:val="single" w:sz="4" w:space="0" w:color="auto"/>
            </w:tcBorders>
            <w:shd w:val="clear" w:color="auto" w:fill="auto"/>
            <w:noWrap/>
            <w:vAlign w:val="center"/>
            <w:hideMark/>
          </w:tcPr>
          <w:p w14:paraId="3474EDB8"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 xml:space="preserve">   10,407 </w:t>
            </w:r>
          </w:p>
        </w:tc>
        <w:tc>
          <w:tcPr>
            <w:tcW w:w="272" w:type="pct"/>
            <w:tcBorders>
              <w:top w:val="nil"/>
              <w:left w:val="nil"/>
              <w:bottom w:val="single" w:sz="4" w:space="0" w:color="auto"/>
              <w:right w:val="single" w:sz="4" w:space="0" w:color="auto"/>
            </w:tcBorders>
            <w:shd w:val="clear" w:color="auto" w:fill="auto"/>
            <w:noWrap/>
            <w:vAlign w:val="center"/>
            <w:hideMark/>
          </w:tcPr>
          <w:p w14:paraId="04D0713B" w14:textId="7510C523" w:rsidR="00A92F67" w:rsidRPr="00A92F67" w:rsidRDefault="00A92F67" w:rsidP="00A92F67">
            <w:pPr>
              <w:jc w:val="right"/>
              <w:rPr>
                <w:rFonts w:cs="Arial"/>
                <w:b/>
                <w:bCs/>
                <w:sz w:val="14"/>
                <w:szCs w:val="14"/>
                <w:lang w:val="en-US"/>
              </w:rPr>
            </w:pPr>
            <w:r w:rsidRPr="00A92F67">
              <w:rPr>
                <w:rFonts w:cs="Arial"/>
                <w:b/>
                <w:bCs/>
                <w:sz w:val="14"/>
                <w:szCs w:val="14"/>
                <w:lang w:val="en-US"/>
              </w:rPr>
              <w:t>9,953</w:t>
            </w:r>
          </w:p>
        </w:tc>
        <w:tc>
          <w:tcPr>
            <w:tcW w:w="272" w:type="pct"/>
            <w:tcBorders>
              <w:top w:val="nil"/>
              <w:left w:val="nil"/>
              <w:bottom w:val="single" w:sz="4" w:space="0" w:color="auto"/>
              <w:right w:val="single" w:sz="4" w:space="0" w:color="auto"/>
            </w:tcBorders>
            <w:shd w:val="clear" w:color="auto" w:fill="auto"/>
            <w:noWrap/>
            <w:vAlign w:val="center"/>
            <w:hideMark/>
          </w:tcPr>
          <w:p w14:paraId="4B949F8D" w14:textId="18CDBD6E" w:rsidR="00A92F67" w:rsidRPr="00A92F67" w:rsidRDefault="00A92F67" w:rsidP="00A92F67">
            <w:pPr>
              <w:jc w:val="right"/>
              <w:rPr>
                <w:rFonts w:cs="Arial"/>
                <w:b/>
                <w:bCs/>
                <w:sz w:val="14"/>
                <w:szCs w:val="14"/>
                <w:lang w:val="en-US"/>
              </w:rPr>
            </w:pPr>
            <w:r w:rsidRPr="00A92F67">
              <w:rPr>
                <w:rFonts w:cs="Arial"/>
                <w:b/>
                <w:bCs/>
                <w:sz w:val="14"/>
                <w:szCs w:val="14"/>
                <w:lang w:val="en-US"/>
              </w:rPr>
              <w:t>9,521</w:t>
            </w:r>
          </w:p>
        </w:tc>
        <w:tc>
          <w:tcPr>
            <w:tcW w:w="293" w:type="pct"/>
            <w:tcBorders>
              <w:top w:val="nil"/>
              <w:left w:val="nil"/>
              <w:bottom w:val="single" w:sz="4" w:space="0" w:color="auto"/>
              <w:right w:val="single" w:sz="4" w:space="0" w:color="auto"/>
            </w:tcBorders>
            <w:shd w:val="clear" w:color="auto" w:fill="auto"/>
            <w:noWrap/>
            <w:vAlign w:val="center"/>
            <w:hideMark/>
          </w:tcPr>
          <w:p w14:paraId="1FB9CA21" w14:textId="1D244468" w:rsidR="00A92F67" w:rsidRPr="00A92F67" w:rsidRDefault="00A92F67" w:rsidP="00A92F67">
            <w:pPr>
              <w:jc w:val="right"/>
              <w:rPr>
                <w:rFonts w:cs="Arial"/>
                <w:b/>
                <w:bCs/>
                <w:sz w:val="14"/>
                <w:szCs w:val="14"/>
                <w:lang w:val="en-US"/>
              </w:rPr>
            </w:pPr>
            <w:r w:rsidRPr="00A92F67">
              <w:rPr>
                <w:rFonts w:cs="Arial"/>
                <w:b/>
                <w:bCs/>
                <w:sz w:val="14"/>
                <w:szCs w:val="14"/>
                <w:lang w:val="en-US"/>
              </w:rPr>
              <w:t>10,407</w:t>
            </w:r>
          </w:p>
        </w:tc>
        <w:tc>
          <w:tcPr>
            <w:tcW w:w="297" w:type="pct"/>
            <w:tcBorders>
              <w:top w:val="nil"/>
              <w:left w:val="nil"/>
              <w:bottom w:val="single" w:sz="4" w:space="0" w:color="auto"/>
              <w:right w:val="single" w:sz="4" w:space="0" w:color="auto"/>
            </w:tcBorders>
            <w:shd w:val="clear" w:color="auto" w:fill="auto"/>
            <w:noWrap/>
            <w:vAlign w:val="center"/>
            <w:hideMark/>
          </w:tcPr>
          <w:p w14:paraId="358C08AA"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58352FD5" w14:textId="725FE0B3" w:rsidR="00A92F67" w:rsidRPr="00A92F67" w:rsidRDefault="00A92F67" w:rsidP="00A92F67">
            <w:pPr>
              <w:jc w:val="right"/>
              <w:rPr>
                <w:rFonts w:cs="Arial"/>
                <w:b/>
                <w:bCs/>
                <w:sz w:val="14"/>
                <w:szCs w:val="14"/>
                <w:lang w:val="en-US"/>
              </w:rPr>
            </w:pPr>
            <w:r w:rsidRPr="00A92F67">
              <w:rPr>
                <w:rFonts w:cs="Arial"/>
                <w:b/>
                <w:bCs/>
                <w:sz w:val="14"/>
                <w:szCs w:val="14"/>
                <w:lang w:val="en-US"/>
              </w:rPr>
              <w:t>9,953</w:t>
            </w:r>
          </w:p>
        </w:tc>
        <w:tc>
          <w:tcPr>
            <w:tcW w:w="297" w:type="pct"/>
            <w:tcBorders>
              <w:top w:val="nil"/>
              <w:left w:val="nil"/>
              <w:bottom w:val="single" w:sz="4" w:space="0" w:color="auto"/>
              <w:right w:val="single" w:sz="4" w:space="0" w:color="auto"/>
            </w:tcBorders>
            <w:shd w:val="clear" w:color="auto" w:fill="auto"/>
            <w:noWrap/>
            <w:vAlign w:val="center"/>
            <w:hideMark/>
          </w:tcPr>
          <w:p w14:paraId="0B78E290"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37985C2B"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6B14BDC0" w14:textId="51806A81" w:rsidR="00A92F67" w:rsidRPr="00A92F67" w:rsidRDefault="00A92F67" w:rsidP="00A92F67">
            <w:pPr>
              <w:jc w:val="right"/>
              <w:rPr>
                <w:rFonts w:cs="Arial"/>
                <w:b/>
                <w:bCs/>
                <w:sz w:val="14"/>
                <w:szCs w:val="14"/>
                <w:lang w:val="en-US"/>
              </w:rPr>
            </w:pPr>
            <w:r w:rsidRPr="00A92F67">
              <w:rPr>
                <w:rFonts w:cs="Arial"/>
                <w:b/>
                <w:bCs/>
                <w:sz w:val="14"/>
                <w:szCs w:val="14"/>
                <w:lang w:val="en-US"/>
              </w:rPr>
              <w:t>9,521</w:t>
            </w:r>
          </w:p>
        </w:tc>
        <w:tc>
          <w:tcPr>
            <w:tcW w:w="297" w:type="pct"/>
            <w:tcBorders>
              <w:top w:val="nil"/>
              <w:left w:val="nil"/>
              <w:bottom w:val="single" w:sz="4" w:space="0" w:color="auto"/>
              <w:right w:val="single" w:sz="4" w:space="0" w:color="auto"/>
            </w:tcBorders>
            <w:shd w:val="clear" w:color="auto" w:fill="auto"/>
            <w:noWrap/>
            <w:vAlign w:val="center"/>
            <w:hideMark/>
          </w:tcPr>
          <w:p w14:paraId="15C070AE"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r>
      <w:tr w:rsidR="00A92F67" w:rsidRPr="00A92F67" w14:paraId="73CEFA6B" w14:textId="77777777" w:rsidTr="00A92F67">
        <w:trPr>
          <w:trHeight w:val="264"/>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3B11AD" w14:textId="77777777" w:rsidR="00A92F67" w:rsidRPr="00A92F67" w:rsidRDefault="00A92F67" w:rsidP="00A92F67">
            <w:pPr>
              <w:jc w:val="center"/>
              <w:rPr>
                <w:rFonts w:cs="Arial"/>
                <w:sz w:val="14"/>
                <w:szCs w:val="14"/>
                <w:lang w:val="en-US"/>
              </w:rPr>
            </w:pPr>
            <w:r w:rsidRPr="00A92F67">
              <w:rPr>
                <w:rFonts w:cs="Arial"/>
                <w:sz w:val="14"/>
                <w:szCs w:val="14"/>
                <w:lang w:val="en-US"/>
              </w:rPr>
              <w:t>10</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220ED0" w14:textId="77777777" w:rsidR="00A92F67" w:rsidRPr="00A92F67" w:rsidRDefault="00A92F67" w:rsidP="00A92F67">
            <w:pPr>
              <w:jc w:val="center"/>
              <w:rPr>
                <w:rFonts w:cs="Arial"/>
                <w:b/>
                <w:bCs/>
                <w:sz w:val="14"/>
                <w:szCs w:val="14"/>
                <w:lang w:val="en-US"/>
              </w:rPr>
            </w:pPr>
            <w:r w:rsidRPr="00A92F67">
              <w:rPr>
                <w:rFonts w:cs="Arial"/>
                <w:b/>
                <w:bCs/>
                <w:sz w:val="14"/>
                <w:szCs w:val="14"/>
                <w:lang w:val="en-US"/>
              </w:rPr>
              <w:t>SAA VART</w:t>
            </w:r>
          </w:p>
        </w:tc>
        <w:tc>
          <w:tcPr>
            <w:tcW w:w="606" w:type="pct"/>
            <w:tcBorders>
              <w:top w:val="nil"/>
              <w:left w:val="nil"/>
              <w:bottom w:val="single" w:sz="4" w:space="0" w:color="auto"/>
              <w:right w:val="single" w:sz="4" w:space="0" w:color="auto"/>
            </w:tcBorders>
            <w:shd w:val="clear" w:color="auto" w:fill="auto"/>
            <w:noWrap/>
            <w:vAlign w:val="bottom"/>
            <w:hideMark/>
          </w:tcPr>
          <w:p w14:paraId="269F09DF" w14:textId="77777777" w:rsidR="00A92F67" w:rsidRPr="00A92F67" w:rsidRDefault="00A92F67" w:rsidP="00A92F67">
            <w:pPr>
              <w:rPr>
                <w:rFonts w:cs="Arial"/>
                <w:sz w:val="14"/>
                <w:szCs w:val="14"/>
                <w:lang w:val="en-US"/>
              </w:rPr>
            </w:pPr>
            <w:r w:rsidRPr="00A92F67">
              <w:rPr>
                <w:rFonts w:cs="Arial"/>
                <w:sz w:val="14"/>
                <w:szCs w:val="14"/>
                <w:lang w:val="en-US"/>
              </w:rPr>
              <w:t>ROVINARI</w:t>
            </w:r>
          </w:p>
        </w:tc>
        <w:tc>
          <w:tcPr>
            <w:tcW w:w="606" w:type="pct"/>
            <w:tcBorders>
              <w:top w:val="nil"/>
              <w:left w:val="nil"/>
              <w:bottom w:val="single" w:sz="4" w:space="0" w:color="auto"/>
              <w:right w:val="single" w:sz="4" w:space="0" w:color="auto"/>
            </w:tcBorders>
            <w:shd w:val="clear" w:color="auto" w:fill="auto"/>
            <w:noWrap/>
            <w:vAlign w:val="bottom"/>
            <w:hideMark/>
          </w:tcPr>
          <w:p w14:paraId="3E4A6E5A" w14:textId="77777777" w:rsidR="00A92F67" w:rsidRPr="00A92F67" w:rsidRDefault="00A92F67" w:rsidP="00A92F67">
            <w:pPr>
              <w:rPr>
                <w:rFonts w:cs="Arial"/>
                <w:sz w:val="14"/>
                <w:szCs w:val="14"/>
                <w:lang w:val="en-US"/>
              </w:rPr>
            </w:pPr>
            <w:r w:rsidRPr="00A92F67">
              <w:rPr>
                <w:rFonts w:cs="Arial"/>
                <w:sz w:val="14"/>
                <w:szCs w:val="14"/>
                <w:lang w:val="en-US"/>
              </w:rPr>
              <w:t>VART</w:t>
            </w:r>
          </w:p>
        </w:tc>
        <w:tc>
          <w:tcPr>
            <w:tcW w:w="272" w:type="pct"/>
            <w:tcBorders>
              <w:top w:val="nil"/>
              <w:left w:val="nil"/>
              <w:bottom w:val="single" w:sz="4" w:space="0" w:color="auto"/>
              <w:right w:val="single" w:sz="4" w:space="0" w:color="auto"/>
            </w:tcBorders>
            <w:shd w:val="clear" w:color="auto" w:fill="auto"/>
            <w:noWrap/>
            <w:vAlign w:val="center"/>
            <w:hideMark/>
          </w:tcPr>
          <w:p w14:paraId="48785154" w14:textId="10701E8F" w:rsidR="00A92F67" w:rsidRPr="00A92F67" w:rsidRDefault="00A92F67" w:rsidP="00A92F67">
            <w:pPr>
              <w:jc w:val="right"/>
              <w:rPr>
                <w:rFonts w:cs="Arial"/>
                <w:sz w:val="14"/>
                <w:szCs w:val="14"/>
                <w:lang w:val="en-US"/>
              </w:rPr>
            </w:pPr>
            <w:r w:rsidRPr="00A92F67">
              <w:rPr>
                <w:rFonts w:cs="Arial"/>
                <w:sz w:val="14"/>
                <w:szCs w:val="14"/>
                <w:lang w:val="en-US"/>
              </w:rPr>
              <w:t>625</w:t>
            </w:r>
          </w:p>
        </w:tc>
        <w:tc>
          <w:tcPr>
            <w:tcW w:w="272" w:type="pct"/>
            <w:tcBorders>
              <w:top w:val="nil"/>
              <w:left w:val="nil"/>
              <w:bottom w:val="single" w:sz="4" w:space="0" w:color="auto"/>
              <w:right w:val="single" w:sz="4" w:space="0" w:color="auto"/>
            </w:tcBorders>
            <w:shd w:val="clear" w:color="auto" w:fill="auto"/>
            <w:noWrap/>
            <w:vAlign w:val="center"/>
            <w:hideMark/>
          </w:tcPr>
          <w:p w14:paraId="4AD4ED2A" w14:textId="465A5A24" w:rsidR="00A92F67" w:rsidRPr="00A92F67" w:rsidRDefault="00A92F67" w:rsidP="00A92F67">
            <w:pPr>
              <w:jc w:val="right"/>
              <w:rPr>
                <w:rFonts w:cs="Arial"/>
                <w:sz w:val="14"/>
                <w:szCs w:val="14"/>
                <w:lang w:val="en-US"/>
              </w:rPr>
            </w:pPr>
            <w:r w:rsidRPr="00A92F67">
              <w:rPr>
                <w:rFonts w:cs="Arial"/>
                <w:sz w:val="14"/>
                <w:szCs w:val="14"/>
                <w:lang w:val="en-US"/>
              </w:rPr>
              <w:t>597</w:t>
            </w:r>
          </w:p>
        </w:tc>
        <w:tc>
          <w:tcPr>
            <w:tcW w:w="272" w:type="pct"/>
            <w:tcBorders>
              <w:top w:val="nil"/>
              <w:left w:val="nil"/>
              <w:bottom w:val="single" w:sz="4" w:space="0" w:color="auto"/>
              <w:right w:val="single" w:sz="4" w:space="0" w:color="auto"/>
            </w:tcBorders>
            <w:shd w:val="clear" w:color="auto" w:fill="auto"/>
            <w:noWrap/>
            <w:vAlign w:val="center"/>
            <w:hideMark/>
          </w:tcPr>
          <w:p w14:paraId="659B4271" w14:textId="30977C1D" w:rsidR="00A92F67" w:rsidRPr="00A92F67" w:rsidRDefault="00A92F67" w:rsidP="00A92F67">
            <w:pPr>
              <w:jc w:val="right"/>
              <w:rPr>
                <w:rFonts w:cs="Arial"/>
                <w:sz w:val="14"/>
                <w:szCs w:val="14"/>
                <w:lang w:val="en-US"/>
              </w:rPr>
            </w:pPr>
            <w:r w:rsidRPr="00A92F67">
              <w:rPr>
                <w:rFonts w:cs="Arial"/>
                <w:sz w:val="14"/>
                <w:szCs w:val="14"/>
                <w:lang w:val="en-US"/>
              </w:rPr>
              <w:t>571</w:t>
            </w:r>
          </w:p>
        </w:tc>
        <w:tc>
          <w:tcPr>
            <w:tcW w:w="293" w:type="pct"/>
            <w:tcBorders>
              <w:top w:val="nil"/>
              <w:left w:val="nil"/>
              <w:bottom w:val="single" w:sz="4" w:space="0" w:color="auto"/>
              <w:right w:val="single" w:sz="4" w:space="0" w:color="auto"/>
            </w:tcBorders>
            <w:shd w:val="clear" w:color="auto" w:fill="auto"/>
            <w:noWrap/>
            <w:vAlign w:val="center"/>
            <w:hideMark/>
          </w:tcPr>
          <w:p w14:paraId="1050CF42" w14:textId="77B322F2" w:rsidR="00A92F67" w:rsidRPr="00A92F67" w:rsidRDefault="00A92F67" w:rsidP="00A92F67">
            <w:pPr>
              <w:jc w:val="right"/>
              <w:rPr>
                <w:rFonts w:cs="Arial"/>
                <w:sz w:val="14"/>
                <w:szCs w:val="14"/>
                <w:lang w:val="en-US"/>
              </w:rPr>
            </w:pPr>
            <w:r w:rsidRPr="00A92F67">
              <w:rPr>
                <w:rFonts w:cs="Arial"/>
                <w:sz w:val="14"/>
                <w:szCs w:val="14"/>
                <w:lang w:val="en-US"/>
              </w:rPr>
              <w:t>625</w:t>
            </w:r>
          </w:p>
        </w:tc>
        <w:tc>
          <w:tcPr>
            <w:tcW w:w="297" w:type="pct"/>
            <w:tcBorders>
              <w:top w:val="nil"/>
              <w:left w:val="nil"/>
              <w:bottom w:val="single" w:sz="4" w:space="0" w:color="auto"/>
              <w:right w:val="single" w:sz="4" w:space="0" w:color="auto"/>
            </w:tcBorders>
            <w:shd w:val="clear" w:color="auto" w:fill="auto"/>
            <w:noWrap/>
            <w:vAlign w:val="center"/>
            <w:hideMark/>
          </w:tcPr>
          <w:p w14:paraId="072BC12A"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349E25DA" w14:textId="3BB2BCE5" w:rsidR="00A92F67" w:rsidRPr="00A92F67" w:rsidRDefault="00A92F67" w:rsidP="00A92F67">
            <w:pPr>
              <w:jc w:val="right"/>
              <w:rPr>
                <w:rFonts w:cs="Arial"/>
                <w:sz w:val="14"/>
                <w:szCs w:val="14"/>
                <w:lang w:val="en-US"/>
              </w:rPr>
            </w:pPr>
            <w:r w:rsidRPr="00A92F67">
              <w:rPr>
                <w:rFonts w:cs="Arial"/>
                <w:sz w:val="14"/>
                <w:szCs w:val="14"/>
                <w:lang w:val="en-US"/>
              </w:rPr>
              <w:t>597</w:t>
            </w:r>
          </w:p>
        </w:tc>
        <w:tc>
          <w:tcPr>
            <w:tcW w:w="297" w:type="pct"/>
            <w:tcBorders>
              <w:top w:val="nil"/>
              <w:left w:val="nil"/>
              <w:bottom w:val="single" w:sz="4" w:space="0" w:color="auto"/>
              <w:right w:val="single" w:sz="4" w:space="0" w:color="auto"/>
            </w:tcBorders>
            <w:shd w:val="clear" w:color="auto" w:fill="auto"/>
            <w:noWrap/>
            <w:vAlign w:val="center"/>
            <w:hideMark/>
          </w:tcPr>
          <w:p w14:paraId="321EDB83"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64D7F6B9"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4C20F1A5" w14:textId="211DB13D" w:rsidR="00A92F67" w:rsidRPr="00A92F67" w:rsidRDefault="00A92F67" w:rsidP="00A92F67">
            <w:pPr>
              <w:jc w:val="right"/>
              <w:rPr>
                <w:rFonts w:cs="Arial"/>
                <w:sz w:val="14"/>
                <w:szCs w:val="14"/>
                <w:lang w:val="en-US"/>
              </w:rPr>
            </w:pPr>
            <w:r w:rsidRPr="00A92F67">
              <w:rPr>
                <w:rFonts w:cs="Arial"/>
                <w:sz w:val="14"/>
                <w:szCs w:val="14"/>
                <w:lang w:val="en-US"/>
              </w:rPr>
              <w:t>571</w:t>
            </w:r>
          </w:p>
        </w:tc>
        <w:tc>
          <w:tcPr>
            <w:tcW w:w="297" w:type="pct"/>
            <w:tcBorders>
              <w:top w:val="nil"/>
              <w:left w:val="nil"/>
              <w:bottom w:val="single" w:sz="4" w:space="0" w:color="auto"/>
              <w:right w:val="single" w:sz="4" w:space="0" w:color="auto"/>
            </w:tcBorders>
            <w:shd w:val="clear" w:color="auto" w:fill="auto"/>
            <w:noWrap/>
            <w:vAlign w:val="center"/>
            <w:hideMark/>
          </w:tcPr>
          <w:p w14:paraId="26E32A00"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32CEA911"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6669D274"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04BBA873" w14:textId="77777777" w:rsidR="00A92F67" w:rsidRPr="00A92F67" w:rsidRDefault="00A92F67" w:rsidP="00A92F67">
            <w:pPr>
              <w:rPr>
                <w:rFonts w:cs="Arial"/>
                <w:b/>
                <w:bCs/>
                <w:sz w:val="14"/>
                <w:szCs w:val="14"/>
                <w:lang w:val="en-US"/>
              </w:rPr>
            </w:pPr>
          </w:p>
        </w:tc>
        <w:tc>
          <w:tcPr>
            <w:tcW w:w="1212" w:type="pct"/>
            <w:gridSpan w:val="2"/>
            <w:tcBorders>
              <w:top w:val="single" w:sz="4" w:space="0" w:color="auto"/>
              <w:left w:val="nil"/>
              <w:bottom w:val="single" w:sz="4" w:space="0" w:color="auto"/>
              <w:right w:val="single" w:sz="4" w:space="0" w:color="auto"/>
            </w:tcBorders>
            <w:shd w:val="clear" w:color="auto" w:fill="auto"/>
            <w:vAlign w:val="center"/>
            <w:hideMark/>
          </w:tcPr>
          <w:p w14:paraId="2E3A045E" w14:textId="77777777" w:rsidR="00A92F67" w:rsidRPr="00A92F67" w:rsidRDefault="00A92F67" w:rsidP="00A92F67">
            <w:pPr>
              <w:rPr>
                <w:rFonts w:cs="Arial"/>
                <w:b/>
                <w:bCs/>
                <w:sz w:val="14"/>
                <w:szCs w:val="14"/>
                <w:lang w:val="en-US"/>
              </w:rPr>
            </w:pPr>
            <w:r w:rsidRPr="00A92F67">
              <w:rPr>
                <w:rFonts w:cs="Arial"/>
                <w:b/>
                <w:bCs/>
                <w:sz w:val="14"/>
                <w:szCs w:val="14"/>
                <w:lang w:val="en-US"/>
              </w:rPr>
              <w:t>TOTAL</w:t>
            </w:r>
          </w:p>
        </w:tc>
        <w:tc>
          <w:tcPr>
            <w:tcW w:w="272" w:type="pct"/>
            <w:tcBorders>
              <w:top w:val="nil"/>
              <w:left w:val="nil"/>
              <w:bottom w:val="single" w:sz="4" w:space="0" w:color="auto"/>
              <w:right w:val="single" w:sz="4" w:space="0" w:color="auto"/>
            </w:tcBorders>
            <w:shd w:val="clear" w:color="auto" w:fill="auto"/>
            <w:noWrap/>
            <w:vAlign w:val="center"/>
            <w:hideMark/>
          </w:tcPr>
          <w:p w14:paraId="02C653A8"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 xml:space="preserve">        625 </w:t>
            </w:r>
          </w:p>
        </w:tc>
        <w:tc>
          <w:tcPr>
            <w:tcW w:w="272" w:type="pct"/>
            <w:tcBorders>
              <w:top w:val="nil"/>
              <w:left w:val="nil"/>
              <w:bottom w:val="single" w:sz="4" w:space="0" w:color="auto"/>
              <w:right w:val="single" w:sz="4" w:space="0" w:color="auto"/>
            </w:tcBorders>
            <w:shd w:val="clear" w:color="auto" w:fill="auto"/>
            <w:noWrap/>
            <w:vAlign w:val="center"/>
            <w:hideMark/>
          </w:tcPr>
          <w:p w14:paraId="0D840EC7" w14:textId="62878007" w:rsidR="00A92F67" w:rsidRPr="00A92F67" w:rsidRDefault="00A92F67" w:rsidP="00A92F67">
            <w:pPr>
              <w:jc w:val="right"/>
              <w:rPr>
                <w:rFonts w:cs="Arial"/>
                <w:b/>
                <w:bCs/>
                <w:sz w:val="14"/>
                <w:szCs w:val="14"/>
                <w:lang w:val="en-US"/>
              </w:rPr>
            </w:pPr>
            <w:r w:rsidRPr="00A92F67">
              <w:rPr>
                <w:rFonts w:cs="Arial"/>
                <w:b/>
                <w:bCs/>
                <w:sz w:val="14"/>
                <w:szCs w:val="14"/>
                <w:lang w:val="en-US"/>
              </w:rPr>
              <w:t>597</w:t>
            </w:r>
          </w:p>
        </w:tc>
        <w:tc>
          <w:tcPr>
            <w:tcW w:w="272" w:type="pct"/>
            <w:tcBorders>
              <w:top w:val="nil"/>
              <w:left w:val="nil"/>
              <w:bottom w:val="single" w:sz="4" w:space="0" w:color="auto"/>
              <w:right w:val="single" w:sz="4" w:space="0" w:color="auto"/>
            </w:tcBorders>
            <w:shd w:val="clear" w:color="auto" w:fill="auto"/>
            <w:noWrap/>
            <w:vAlign w:val="center"/>
            <w:hideMark/>
          </w:tcPr>
          <w:p w14:paraId="1E37AB5C" w14:textId="5E972ECC" w:rsidR="00A92F67" w:rsidRPr="00A92F67" w:rsidRDefault="00A92F67" w:rsidP="00A92F67">
            <w:pPr>
              <w:jc w:val="right"/>
              <w:rPr>
                <w:rFonts w:cs="Arial"/>
                <w:b/>
                <w:bCs/>
                <w:sz w:val="14"/>
                <w:szCs w:val="14"/>
                <w:lang w:val="en-US"/>
              </w:rPr>
            </w:pPr>
            <w:r w:rsidRPr="00A92F67">
              <w:rPr>
                <w:rFonts w:cs="Arial"/>
                <w:b/>
                <w:bCs/>
                <w:sz w:val="14"/>
                <w:szCs w:val="14"/>
                <w:lang w:val="en-US"/>
              </w:rPr>
              <w:t>571</w:t>
            </w:r>
          </w:p>
        </w:tc>
        <w:tc>
          <w:tcPr>
            <w:tcW w:w="293" w:type="pct"/>
            <w:tcBorders>
              <w:top w:val="nil"/>
              <w:left w:val="nil"/>
              <w:bottom w:val="single" w:sz="4" w:space="0" w:color="auto"/>
              <w:right w:val="single" w:sz="4" w:space="0" w:color="auto"/>
            </w:tcBorders>
            <w:shd w:val="clear" w:color="auto" w:fill="auto"/>
            <w:noWrap/>
            <w:vAlign w:val="center"/>
            <w:hideMark/>
          </w:tcPr>
          <w:p w14:paraId="58B5A257" w14:textId="6EE5A04D" w:rsidR="00A92F67" w:rsidRPr="00A92F67" w:rsidRDefault="00A92F67" w:rsidP="00A92F67">
            <w:pPr>
              <w:jc w:val="right"/>
              <w:rPr>
                <w:rFonts w:cs="Arial"/>
                <w:b/>
                <w:bCs/>
                <w:sz w:val="14"/>
                <w:szCs w:val="14"/>
                <w:lang w:val="en-US"/>
              </w:rPr>
            </w:pPr>
            <w:r w:rsidRPr="00A92F67">
              <w:rPr>
                <w:rFonts w:cs="Arial"/>
                <w:b/>
                <w:bCs/>
                <w:sz w:val="14"/>
                <w:szCs w:val="14"/>
                <w:lang w:val="en-US"/>
              </w:rPr>
              <w:t>625</w:t>
            </w:r>
          </w:p>
        </w:tc>
        <w:tc>
          <w:tcPr>
            <w:tcW w:w="297" w:type="pct"/>
            <w:tcBorders>
              <w:top w:val="nil"/>
              <w:left w:val="nil"/>
              <w:bottom w:val="single" w:sz="4" w:space="0" w:color="auto"/>
              <w:right w:val="single" w:sz="4" w:space="0" w:color="auto"/>
            </w:tcBorders>
            <w:shd w:val="clear" w:color="auto" w:fill="auto"/>
            <w:noWrap/>
            <w:vAlign w:val="center"/>
            <w:hideMark/>
          </w:tcPr>
          <w:p w14:paraId="4B21CD1B"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6AC6550E" w14:textId="3D1F169E" w:rsidR="00A92F67" w:rsidRPr="00A92F67" w:rsidRDefault="00A92F67" w:rsidP="00A92F67">
            <w:pPr>
              <w:jc w:val="right"/>
              <w:rPr>
                <w:rFonts w:cs="Arial"/>
                <w:b/>
                <w:bCs/>
                <w:sz w:val="14"/>
                <w:szCs w:val="14"/>
                <w:lang w:val="en-US"/>
              </w:rPr>
            </w:pPr>
            <w:r w:rsidRPr="00A92F67">
              <w:rPr>
                <w:rFonts w:cs="Arial"/>
                <w:b/>
                <w:bCs/>
                <w:sz w:val="14"/>
                <w:szCs w:val="14"/>
                <w:lang w:val="en-US"/>
              </w:rPr>
              <w:t>597</w:t>
            </w:r>
          </w:p>
        </w:tc>
        <w:tc>
          <w:tcPr>
            <w:tcW w:w="297" w:type="pct"/>
            <w:tcBorders>
              <w:top w:val="nil"/>
              <w:left w:val="nil"/>
              <w:bottom w:val="single" w:sz="4" w:space="0" w:color="auto"/>
              <w:right w:val="single" w:sz="4" w:space="0" w:color="auto"/>
            </w:tcBorders>
            <w:shd w:val="clear" w:color="auto" w:fill="auto"/>
            <w:noWrap/>
            <w:vAlign w:val="center"/>
            <w:hideMark/>
          </w:tcPr>
          <w:p w14:paraId="55B9E887"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581A795B"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0AAE6AA2" w14:textId="56E6DC8C" w:rsidR="00A92F67" w:rsidRPr="00A92F67" w:rsidRDefault="00A92F67" w:rsidP="00A92F67">
            <w:pPr>
              <w:jc w:val="right"/>
              <w:rPr>
                <w:rFonts w:cs="Arial"/>
                <w:b/>
                <w:bCs/>
                <w:sz w:val="14"/>
                <w:szCs w:val="14"/>
                <w:lang w:val="en-US"/>
              </w:rPr>
            </w:pPr>
            <w:r w:rsidRPr="00A92F67">
              <w:rPr>
                <w:rFonts w:cs="Arial"/>
                <w:b/>
                <w:bCs/>
                <w:sz w:val="14"/>
                <w:szCs w:val="14"/>
                <w:lang w:val="en-US"/>
              </w:rPr>
              <w:t>571</w:t>
            </w:r>
          </w:p>
        </w:tc>
        <w:tc>
          <w:tcPr>
            <w:tcW w:w="297" w:type="pct"/>
            <w:tcBorders>
              <w:top w:val="nil"/>
              <w:left w:val="nil"/>
              <w:bottom w:val="single" w:sz="4" w:space="0" w:color="auto"/>
              <w:right w:val="single" w:sz="4" w:space="0" w:color="auto"/>
            </w:tcBorders>
            <w:shd w:val="clear" w:color="auto" w:fill="auto"/>
            <w:noWrap/>
            <w:vAlign w:val="center"/>
            <w:hideMark/>
          </w:tcPr>
          <w:p w14:paraId="603D82C5"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r>
      <w:tr w:rsidR="00A92F67" w:rsidRPr="00A92F67" w14:paraId="6D243C1C" w14:textId="77777777" w:rsidTr="00A92F67">
        <w:trPr>
          <w:trHeight w:val="264"/>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38C16D" w14:textId="77777777" w:rsidR="00A92F67" w:rsidRPr="00A92F67" w:rsidRDefault="00A92F67" w:rsidP="00A92F67">
            <w:pPr>
              <w:jc w:val="center"/>
              <w:rPr>
                <w:rFonts w:cs="Arial"/>
                <w:sz w:val="14"/>
                <w:szCs w:val="14"/>
                <w:lang w:val="en-US"/>
              </w:rPr>
            </w:pPr>
            <w:r w:rsidRPr="00A92F67">
              <w:rPr>
                <w:rFonts w:cs="Arial"/>
                <w:sz w:val="14"/>
                <w:szCs w:val="14"/>
                <w:lang w:val="en-US"/>
              </w:rPr>
              <w:t>11</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613AAE" w14:textId="77777777" w:rsidR="00A92F67" w:rsidRPr="00A92F67" w:rsidRDefault="00A92F67" w:rsidP="00A92F67">
            <w:pPr>
              <w:jc w:val="center"/>
              <w:rPr>
                <w:rFonts w:cs="Arial"/>
                <w:b/>
                <w:bCs/>
                <w:sz w:val="14"/>
                <w:szCs w:val="14"/>
                <w:lang w:val="en-US"/>
              </w:rPr>
            </w:pPr>
            <w:r w:rsidRPr="00A92F67">
              <w:rPr>
                <w:rFonts w:cs="Arial"/>
                <w:b/>
                <w:bCs/>
                <w:sz w:val="14"/>
                <w:szCs w:val="14"/>
                <w:lang w:val="en-US"/>
              </w:rPr>
              <w:t>SAA NOVACI</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E14F503" w14:textId="77777777" w:rsidR="00A92F67" w:rsidRPr="00A92F67" w:rsidRDefault="00A92F67" w:rsidP="00A92F67">
            <w:pPr>
              <w:rPr>
                <w:rFonts w:cs="Arial"/>
                <w:sz w:val="14"/>
                <w:szCs w:val="14"/>
                <w:lang w:val="en-US"/>
              </w:rPr>
            </w:pPr>
            <w:r w:rsidRPr="00A92F67">
              <w:rPr>
                <w:rFonts w:cs="Arial"/>
                <w:sz w:val="14"/>
                <w:szCs w:val="14"/>
                <w:lang w:val="en-US"/>
              </w:rPr>
              <w:t>NOVACI</w:t>
            </w:r>
          </w:p>
        </w:tc>
        <w:tc>
          <w:tcPr>
            <w:tcW w:w="606" w:type="pct"/>
            <w:tcBorders>
              <w:top w:val="nil"/>
              <w:left w:val="nil"/>
              <w:bottom w:val="single" w:sz="4" w:space="0" w:color="auto"/>
              <w:right w:val="single" w:sz="4" w:space="0" w:color="auto"/>
            </w:tcBorders>
            <w:shd w:val="clear" w:color="auto" w:fill="auto"/>
            <w:noWrap/>
            <w:vAlign w:val="bottom"/>
            <w:hideMark/>
          </w:tcPr>
          <w:p w14:paraId="450838B9" w14:textId="77777777" w:rsidR="00A92F67" w:rsidRPr="00A92F67" w:rsidRDefault="00A92F67" w:rsidP="00A92F67">
            <w:pPr>
              <w:rPr>
                <w:rFonts w:cs="Arial"/>
                <w:sz w:val="14"/>
                <w:szCs w:val="14"/>
                <w:lang w:val="en-US"/>
              </w:rPr>
            </w:pPr>
            <w:r w:rsidRPr="00A92F67">
              <w:rPr>
                <w:rFonts w:cs="Arial"/>
                <w:sz w:val="14"/>
                <w:szCs w:val="14"/>
                <w:lang w:val="en-US"/>
              </w:rPr>
              <w:t>NOVACI</w:t>
            </w:r>
          </w:p>
        </w:tc>
        <w:tc>
          <w:tcPr>
            <w:tcW w:w="272" w:type="pct"/>
            <w:tcBorders>
              <w:top w:val="nil"/>
              <w:left w:val="nil"/>
              <w:bottom w:val="single" w:sz="4" w:space="0" w:color="auto"/>
              <w:right w:val="single" w:sz="4" w:space="0" w:color="auto"/>
            </w:tcBorders>
            <w:shd w:val="clear" w:color="auto" w:fill="auto"/>
            <w:noWrap/>
            <w:vAlign w:val="center"/>
            <w:hideMark/>
          </w:tcPr>
          <w:p w14:paraId="6774F9BB" w14:textId="726BA7B0" w:rsidR="00A92F67" w:rsidRPr="00A92F67" w:rsidRDefault="00A92F67" w:rsidP="00A92F67">
            <w:pPr>
              <w:jc w:val="right"/>
              <w:rPr>
                <w:rFonts w:cs="Arial"/>
                <w:sz w:val="14"/>
                <w:szCs w:val="14"/>
                <w:lang w:val="en-US"/>
              </w:rPr>
            </w:pPr>
            <w:r w:rsidRPr="00A92F67">
              <w:rPr>
                <w:rFonts w:cs="Arial"/>
                <w:sz w:val="14"/>
                <w:szCs w:val="14"/>
                <w:lang w:val="en-US"/>
              </w:rPr>
              <w:t>2,518</w:t>
            </w:r>
          </w:p>
        </w:tc>
        <w:tc>
          <w:tcPr>
            <w:tcW w:w="272" w:type="pct"/>
            <w:tcBorders>
              <w:top w:val="nil"/>
              <w:left w:val="nil"/>
              <w:bottom w:val="single" w:sz="4" w:space="0" w:color="auto"/>
              <w:right w:val="single" w:sz="4" w:space="0" w:color="auto"/>
            </w:tcBorders>
            <w:shd w:val="clear" w:color="auto" w:fill="auto"/>
            <w:noWrap/>
            <w:vAlign w:val="center"/>
            <w:hideMark/>
          </w:tcPr>
          <w:p w14:paraId="0D9D63B0" w14:textId="3505C1C0" w:rsidR="00A92F67" w:rsidRPr="00A92F67" w:rsidRDefault="00A92F67" w:rsidP="00A92F67">
            <w:pPr>
              <w:jc w:val="right"/>
              <w:rPr>
                <w:rFonts w:cs="Arial"/>
                <w:sz w:val="14"/>
                <w:szCs w:val="14"/>
                <w:lang w:val="en-US"/>
              </w:rPr>
            </w:pPr>
            <w:r w:rsidRPr="00A92F67">
              <w:rPr>
                <w:rFonts w:cs="Arial"/>
                <w:sz w:val="14"/>
                <w:szCs w:val="14"/>
                <w:lang w:val="en-US"/>
              </w:rPr>
              <w:t>2,408</w:t>
            </w:r>
          </w:p>
        </w:tc>
        <w:tc>
          <w:tcPr>
            <w:tcW w:w="272" w:type="pct"/>
            <w:tcBorders>
              <w:top w:val="nil"/>
              <w:left w:val="nil"/>
              <w:bottom w:val="single" w:sz="4" w:space="0" w:color="auto"/>
              <w:right w:val="single" w:sz="4" w:space="0" w:color="auto"/>
            </w:tcBorders>
            <w:shd w:val="clear" w:color="auto" w:fill="auto"/>
            <w:noWrap/>
            <w:vAlign w:val="center"/>
            <w:hideMark/>
          </w:tcPr>
          <w:p w14:paraId="6A0607DD" w14:textId="390F0AC8" w:rsidR="00A92F67" w:rsidRPr="00A92F67" w:rsidRDefault="00A92F67" w:rsidP="00A92F67">
            <w:pPr>
              <w:jc w:val="right"/>
              <w:rPr>
                <w:rFonts w:cs="Arial"/>
                <w:sz w:val="14"/>
                <w:szCs w:val="14"/>
                <w:lang w:val="en-US"/>
              </w:rPr>
            </w:pPr>
            <w:r w:rsidRPr="00A92F67">
              <w:rPr>
                <w:rFonts w:cs="Arial"/>
                <w:sz w:val="14"/>
                <w:szCs w:val="14"/>
                <w:lang w:val="en-US"/>
              </w:rPr>
              <w:t>2,304</w:t>
            </w:r>
          </w:p>
        </w:tc>
        <w:tc>
          <w:tcPr>
            <w:tcW w:w="293" w:type="pct"/>
            <w:tcBorders>
              <w:top w:val="nil"/>
              <w:left w:val="nil"/>
              <w:bottom w:val="single" w:sz="4" w:space="0" w:color="auto"/>
              <w:right w:val="single" w:sz="4" w:space="0" w:color="auto"/>
            </w:tcBorders>
            <w:shd w:val="clear" w:color="auto" w:fill="auto"/>
            <w:noWrap/>
            <w:vAlign w:val="center"/>
            <w:hideMark/>
          </w:tcPr>
          <w:p w14:paraId="04689A95" w14:textId="6CF16CF8" w:rsidR="00A92F67" w:rsidRPr="00A92F67" w:rsidRDefault="00A92F67" w:rsidP="00A92F67">
            <w:pPr>
              <w:jc w:val="right"/>
              <w:rPr>
                <w:rFonts w:cs="Arial"/>
                <w:sz w:val="14"/>
                <w:szCs w:val="14"/>
                <w:lang w:val="en-US"/>
              </w:rPr>
            </w:pPr>
            <w:r w:rsidRPr="00A92F67">
              <w:rPr>
                <w:rFonts w:cs="Arial"/>
                <w:sz w:val="14"/>
                <w:szCs w:val="14"/>
                <w:lang w:val="en-US"/>
              </w:rPr>
              <w:t>2,063</w:t>
            </w:r>
          </w:p>
        </w:tc>
        <w:tc>
          <w:tcPr>
            <w:tcW w:w="297" w:type="pct"/>
            <w:tcBorders>
              <w:top w:val="nil"/>
              <w:left w:val="nil"/>
              <w:bottom w:val="single" w:sz="4" w:space="0" w:color="auto"/>
              <w:right w:val="single" w:sz="4" w:space="0" w:color="auto"/>
            </w:tcBorders>
            <w:shd w:val="clear" w:color="auto" w:fill="auto"/>
            <w:noWrap/>
            <w:vAlign w:val="center"/>
            <w:hideMark/>
          </w:tcPr>
          <w:p w14:paraId="3BFEEBD2"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81.93%</w:t>
            </w:r>
          </w:p>
        </w:tc>
        <w:tc>
          <w:tcPr>
            <w:tcW w:w="314" w:type="pct"/>
            <w:tcBorders>
              <w:top w:val="nil"/>
              <w:left w:val="nil"/>
              <w:bottom w:val="single" w:sz="4" w:space="0" w:color="auto"/>
              <w:right w:val="single" w:sz="4" w:space="0" w:color="auto"/>
            </w:tcBorders>
            <w:shd w:val="clear" w:color="auto" w:fill="auto"/>
            <w:noWrap/>
            <w:vAlign w:val="center"/>
            <w:hideMark/>
          </w:tcPr>
          <w:p w14:paraId="3DA998C7" w14:textId="418A5631" w:rsidR="00A92F67" w:rsidRPr="00A92F67" w:rsidRDefault="00A92F67" w:rsidP="00A92F67">
            <w:pPr>
              <w:jc w:val="right"/>
              <w:rPr>
                <w:rFonts w:cs="Arial"/>
                <w:sz w:val="14"/>
                <w:szCs w:val="14"/>
                <w:lang w:val="en-US"/>
              </w:rPr>
            </w:pPr>
            <w:r w:rsidRPr="00A92F67">
              <w:rPr>
                <w:rFonts w:cs="Arial"/>
                <w:sz w:val="14"/>
                <w:szCs w:val="14"/>
                <w:lang w:val="en-US"/>
              </w:rPr>
              <w:t>1,973</w:t>
            </w:r>
          </w:p>
        </w:tc>
        <w:tc>
          <w:tcPr>
            <w:tcW w:w="297" w:type="pct"/>
            <w:tcBorders>
              <w:top w:val="nil"/>
              <w:left w:val="nil"/>
              <w:bottom w:val="single" w:sz="4" w:space="0" w:color="auto"/>
              <w:right w:val="single" w:sz="4" w:space="0" w:color="auto"/>
            </w:tcBorders>
            <w:shd w:val="clear" w:color="auto" w:fill="auto"/>
            <w:noWrap/>
            <w:vAlign w:val="center"/>
            <w:hideMark/>
          </w:tcPr>
          <w:p w14:paraId="2E56DAB1" w14:textId="77777777" w:rsidR="00A92F67" w:rsidRPr="00A92F67" w:rsidRDefault="00A92F67" w:rsidP="00A92F67">
            <w:pPr>
              <w:jc w:val="right"/>
              <w:rPr>
                <w:rFonts w:cs="Arial"/>
                <w:sz w:val="14"/>
                <w:szCs w:val="14"/>
                <w:lang w:val="en-US"/>
              </w:rPr>
            </w:pPr>
            <w:r w:rsidRPr="00A92F67">
              <w:rPr>
                <w:rFonts w:cs="Arial"/>
                <w:sz w:val="14"/>
                <w:szCs w:val="14"/>
                <w:lang w:val="en-US"/>
              </w:rPr>
              <w:t>81.93%</w:t>
            </w:r>
          </w:p>
        </w:tc>
        <w:tc>
          <w:tcPr>
            <w:tcW w:w="357" w:type="pct"/>
            <w:tcBorders>
              <w:top w:val="nil"/>
              <w:left w:val="nil"/>
              <w:bottom w:val="single" w:sz="4" w:space="0" w:color="auto"/>
              <w:right w:val="single" w:sz="4" w:space="0" w:color="auto"/>
            </w:tcBorders>
            <w:shd w:val="clear" w:color="auto" w:fill="auto"/>
            <w:noWrap/>
            <w:vAlign w:val="center"/>
            <w:hideMark/>
          </w:tcPr>
          <w:p w14:paraId="55108E51" w14:textId="77777777" w:rsidR="00A92F67" w:rsidRPr="00A92F67" w:rsidRDefault="00A92F67" w:rsidP="00A92F67">
            <w:pPr>
              <w:jc w:val="right"/>
              <w:rPr>
                <w:rFonts w:cs="Arial"/>
                <w:sz w:val="14"/>
                <w:szCs w:val="14"/>
                <w:lang w:val="en-US"/>
              </w:rPr>
            </w:pPr>
            <w:r w:rsidRPr="00A92F67">
              <w:rPr>
                <w:rFonts w:cs="Arial"/>
                <w:sz w:val="14"/>
                <w:szCs w:val="14"/>
                <w:lang w:val="en-US"/>
              </w:rPr>
              <w:t>81.93%</w:t>
            </w:r>
          </w:p>
        </w:tc>
        <w:tc>
          <w:tcPr>
            <w:tcW w:w="355" w:type="pct"/>
            <w:tcBorders>
              <w:top w:val="nil"/>
              <w:left w:val="nil"/>
              <w:bottom w:val="single" w:sz="4" w:space="0" w:color="auto"/>
              <w:right w:val="single" w:sz="4" w:space="0" w:color="auto"/>
            </w:tcBorders>
            <w:shd w:val="clear" w:color="auto" w:fill="auto"/>
            <w:noWrap/>
            <w:vAlign w:val="center"/>
            <w:hideMark/>
          </w:tcPr>
          <w:p w14:paraId="7730A758" w14:textId="44BAB7E2" w:rsidR="00A92F67" w:rsidRPr="00A92F67" w:rsidRDefault="00A92F67" w:rsidP="00A92F67">
            <w:pPr>
              <w:jc w:val="right"/>
              <w:rPr>
                <w:rFonts w:cs="Arial"/>
                <w:sz w:val="14"/>
                <w:szCs w:val="14"/>
                <w:lang w:val="en-US"/>
              </w:rPr>
            </w:pPr>
            <w:r w:rsidRPr="00A92F67">
              <w:rPr>
                <w:rFonts w:cs="Arial"/>
                <w:sz w:val="14"/>
                <w:szCs w:val="14"/>
                <w:lang w:val="en-US"/>
              </w:rPr>
              <w:t>2,304</w:t>
            </w:r>
          </w:p>
        </w:tc>
        <w:tc>
          <w:tcPr>
            <w:tcW w:w="297" w:type="pct"/>
            <w:tcBorders>
              <w:top w:val="nil"/>
              <w:left w:val="nil"/>
              <w:bottom w:val="single" w:sz="4" w:space="0" w:color="auto"/>
              <w:right w:val="single" w:sz="4" w:space="0" w:color="auto"/>
            </w:tcBorders>
            <w:shd w:val="clear" w:color="auto" w:fill="auto"/>
            <w:noWrap/>
            <w:vAlign w:val="center"/>
            <w:hideMark/>
          </w:tcPr>
          <w:p w14:paraId="2090C6B8"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522AB704"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2222F203"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31AB3009"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0F5EA609"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3D1455CD" w14:textId="77777777" w:rsidR="00A92F67" w:rsidRPr="00A92F67" w:rsidRDefault="00A92F67" w:rsidP="00A92F67">
            <w:pPr>
              <w:rPr>
                <w:rFonts w:cs="Arial"/>
                <w:sz w:val="14"/>
                <w:szCs w:val="14"/>
                <w:lang w:val="en-US"/>
              </w:rPr>
            </w:pPr>
            <w:r w:rsidRPr="00A92F67">
              <w:rPr>
                <w:rFonts w:cs="Arial"/>
                <w:sz w:val="14"/>
                <w:szCs w:val="14"/>
                <w:lang w:val="en-US"/>
              </w:rPr>
              <w:t>BERCESTI</w:t>
            </w:r>
          </w:p>
        </w:tc>
        <w:tc>
          <w:tcPr>
            <w:tcW w:w="272" w:type="pct"/>
            <w:tcBorders>
              <w:top w:val="nil"/>
              <w:left w:val="nil"/>
              <w:bottom w:val="single" w:sz="4" w:space="0" w:color="auto"/>
              <w:right w:val="single" w:sz="4" w:space="0" w:color="auto"/>
            </w:tcBorders>
            <w:shd w:val="clear" w:color="auto" w:fill="auto"/>
            <w:noWrap/>
            <w:vAlign w:val="center"/>
            <w:hideMark/>
          </w:tcPr>
          <w:p w14:paraId="502C6B98" w14:textId="7C962E9E" w:rsidR="00A92F67" w:rsidRPr="00A92F67" w:rsidRDefault="00A92F67" w:rsidP="00A92F67">
            <w:pPr>
              <w:jc w:val="right"/>
              <w:rPr>
                <w:rFonts w:cs="Arial"/>
                <w:sz w:val="14"/>
                <w:szCs w:val="14"/>
                <w:lang w:val="en-US"/>
              </w:rPr>
            </w:pPr>
            <w:r w:rsidRPr="00A92F67">
              <w:rPr>
                <w:rFonts w:cs="Arial"/>
                <w:sz w:val="14"/>
                <w:szCs w:val="14"/>
                <w:lang w:val="en-US"/>
              </w:rPr>
              <w:t>352</w:t>
            </w:r>
          </w:p>
        </w:tc>
        <w:tc>
          <w:tcPr>
            <w:tcW w:w="272" w:type="pct"/>
            <w:tcBorders>
              <w:top w:val="nil"/>
              <w:left w:val="nil"/>
              <w:bottom w:val="single" w:sz="4" w:space="0" w:color="auto"/>
              <w:right w:val="single" w:sz="4" w:space="0" w:color="auto"/>
            </w:tcBorders>
            <w:shd w:val="clear" w:color="auto" w:fill="auto"/>
            <w:noWrap/>
            <w:vAlign w:val="center"/>
            <w:hideMark/>
          </w:tcPr>
          <w:p w14:paraId="5328830E" w14:textId="405C90E2" w:rsidR="00A92F67" w:rsidRPr="00A92F67" w:rsidRDefault="00A92F67" w:rsidP="00A92F67">
            <w:pPr>
              <w:jc w:val="right"/>
              <w:rPr>
                <w:rFonts w:cs="Arial"/>
                <w:sz w:val="14"/>
                <w:szCs w:val="14"/>
                <w:lang w:val="en-US"/>
              </w:rPr>
            </w:pPr>
            <w:r w:rsidRPr="00A92F67">
              <w:rPr>
                <w:rFonts w:cs="Arial"/>
                <w:sz w:val="14"/>
                <w:szCs w:val="14"/>
                <w:lang w:val="en-US"/>
              </w:rPr>
              <w:t>337</w:t>
            </w:r>
          </w:p>
        </w:tc>
        <w:tc>
          <w:tcPr>
            <w:tcW w:w="272" w:type="pct"/>
            <w:tcBorders>
              <w:top w:val="nil"/>
              <w:left w:val="nil"/>
              <w:bottom w:val="single" w:sz="4" w:space="0" w:color="auto"/>
              <w:right w:val="single" w:sz="4" w:space="0" w:color="auto"/>
            </w:tcBorders>
            <w:shd w:val="clear" w:color="auto" w:fill="auto"/>
            <w:noWrap/>
            <w:vAlign w:val="center"/>
            <w:hideMark/>
          </w:tcPr>
          <w:p w14:paraId="54388BF2" w14:textId="70985D5B" w:rsidR="00A92F67" w:rsidRPr="00A92F67" w:rsidRDefault="00A92F67" w:rsidP="00A92F67">
            <w:pPr>
              <w:jc w:val="right"/>
              <w:rPr>
                <w:rFonts w:cs="Arial"/>
                <w:sz w:val="14"/>
                <w:szCs w:val="14"/>
                <w:lang w:val="en-US"/>
              </w:rPr>
            </w:pPr>
            <w:r w:rsidRPr="00A92F67">
              <w:rPr>
                <w:rFonts w:cs="Arial"/>
                <w:sz w:val="14"/>
                <w:szCs w:val="14"/>
                <w:lang w:val="en-US"/>
              </w:rPr>
              <w:t>322</w:t>
            </w:r>
          </w:p>
        </w:tc>
        <w:tc>
          <w:tcPr>
            <w:tcW w:w="293" w:type="pct"/>
            <w:tcBorders>
              <w:top w:val="nil"/>
              <w:left w:val="nil"/>
              <w:bottom w:val="single" w:sz="4" w:space="0" w:color="auto"/>
              <w:right w:val="single" w:sz="4" w:space="0" w:color="auto"/>
            </w:tcBorders>
            <w:shd w:val="clear" w:color="auto" w:fill="auto"/>
            <w:noWrap/>
            <w:vAlign w:val="center"/>
            <w:hideMark/>
          </w:tcPr>
          <w:p w14:paraId="185DB748" w14:textId="620D9F86" w:rsidR="00A92F67" w:rsidRPr="00A92F67" w:rsidRDefault="00A92F67" w:rsidP="00A92F67">
            <w:pPr>
              <w:jc w:val="right"/>
              <w:rPr>
                <w:rFonts w:cs="Arial"/>
                <w:sz w:val="14"/>
                <w:szCs w:val="14"/>
                <w:lang w:val="en-US"/>
              </w:rPr>
            </w:pPr>
            <w:r w:rsidRPr="00A92F67">
              <w:rPr>
                <w:rFonts w:cs="Arial"/>
                <w:sz w:val="14"/>
                <w:szCs w:val="14"/>
                <w:lang w:val="en-US"/>
              </w:rPr>
              <w:t>80</w:t>
            </w:r>
          </w:p>
        </w:tc>
        <w:tc>
          <w:tcPr>
            <w:tcW w:w="297" w:type="pct"/>
            <w:tcBorders>
              <w:top w:val="nil"/>
              <w:left w:val="nil"/>
              <w:bottom w:val="single" w:sz="4" w:space="0" w:color="auto"/>
              <w:right w:val="single" w:sz="4" w:space="0" w:color="auto"/>
            </w:tcBorders>
            <w:shd w:val="clear" w:color="auto" w:fill="auto"/>
            <w:noWrap/>
            <w:vAlign w:val="center"/>
            <w:hideMark/>
          </w:tcPr>
          <w:p w14:paraId="5E4CFC01"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22.73%</w:t>
            </w:r>
          </w:p>
        </w:tc>
        <w:tc>
          <w:tcPr>
            <w:tcW w:w="314" w:type="pct"/>
            <w:tcBorders>
              <w:top w:val="nil"/>
              <w:left w:val="nil"/>
              <w:bottom w:val="single" w:sz="4" w:space="0" w:color="auto"/>
              <w:right w:val="single" w:sz="4" w:space="0" w:color="auto"/>
            </w:tcBorders>
            <w:shd w:val="clear" w:color="auto" w:fill="auto"/>
            <w:noWrap/>
            <w:vAlign w:val="center"/>
            <w:hideMark/>
          </w:tcPr>
          <w:p w14:paraId="4A6C8AB4" w14:textId="23DFE0EA" w:rsidR="00A92F67" w:rsidRPr="00A92F67" w:rsidRDefault="00A92F67" w:rsidP="00A92F67">
            <w:pPr>
              <w:jc w:val="right"/>
              <w:rPr>
                <w:rFonts w:cs="Arial"/>
                <w:sz w:val="14"/>
                <w:szCs w:val="14"/>
                <w:lang w:val="en-US"/>
              </w:rPr>
            </w:pPr>
            <w:r w:rsidRPr="00A92F67">
              <w:rPr>
                <w:rFonts w:cs="Arial"/>
                <w:sz w:val="14"/>
                <w:szCs w:val="14"/>
                <w:lang w:val="en-US"/>
              </w:rPr>
              <w:t>77</w:t>
            </w:r>
          </w:p>
        </w:tc>
        <w:tc>
          <w:tcPr>
            <w:tcW w:w="297" w:type="pct"/>
            <w:tcBorders>
              <w:top w:val="nil"/>
              <w:left w:val="nil"/>
              <w:bottom w:val="single" w:sz="4" w:space="0" w:color="auto"/>
              <w:right w:val="single" w:sz="4" w:space="0" w:color="auto"/>
            </w:tcBorders>
            <w:shd w:val="clear" w:color="auto" w:fill="auto"/>
            <w:noWrap/>
            <w:vAlign w:val="center"/>
            <w:hideMark/>
          </w:tcPr>
          <w:p w14:paraId="4111FB26" w14:textId="77777777" w:rsidR="00A92F67" w:rsidRPr="00A92F67" w:rsidRDefault="00A92F67" w:rsidP="00A92F67">
            <w:pPr>
              <w:jc w:val="right"/>
              <w:rPr>
                <w:rFonts w:cs="Arial"/>
                <w:sz w:val="14"/>
                <w:szCs w:val="14"/>
                <w:lang w:val="en-US"/>
              </w:rPr>
            </w:pPr>
            <w:r w:rsidRPr="00A92F67">
              <w:rPr>
                <w:rFonts w:cs="Arial"/>
                <w:sz w:val="14"/>
                <w:szCs w:val="14"/>
                <w:lang w:val="en-US"/>
              </w:rPr>
              <w:t>22.73%</w:t>
            </w:r>
          </w:p>
        </w:tc>
        <w:tc>
          <w:tcPr>
            <w:tcW w:w="357" w:type="pct"/>
            <w:tcBorders>
              <w:top w:val="nil"/>
              <w:left w:val="nil"/>
              <w:bottom w:val="single" w:sz="4" w:space="0" w:color="auto"/>
              <w:right w:val="single" w:sz="4" w:space="0" w:color="auto"/>
            </w:tcBorders>
            <w:shd w:val="clear" w:color="auto" w:fill="auto"/>
            <w:noWrap/>
            <w:vAlign w:val="center"/>
            <w:hideMark/>
          </w:tcPr>
          <w:p w14:paraId="69DCBFE3" w14:textId="77777777" w:rsidR="00A92F67" w:rsidRPr="00A92F67" w:rsidRDefault="00A92F67" w:rsidP="00A92F67">
            <w:pPr>
              <w:jc w:val="right"/>
              <w:rPr>
                <w:rFonts w:cs="Arial"/>
                <w:sz w:val="14"/>
                <w:szCs w:val="14"/>
                <w:lang w:val="en-US"/>
              </w:rPr>
            </w:pPr>
            <w:r w:rsidRPr="00A92F67">
              <w:rPr>
                <w:rFonts w:cs="Arial"/>
                <w:sz w:val="14"/>
                <w:szCs w:val="14"/>
                <w:lang w:val="en-US"/>
              </w:rPr>
              <w:t>22.73%</w:t>
            </w:r>
          </w:p>
        </w:tc>
        <w:tc>
          <w:tcPr>
            <w:tcW w:w="355" w:type="pct"/>
            <w:tcBorders>
              <w:top w:val="nil"/>
              <w:left w:val="nil"/>
              <w:bottom w:val="single" w:sz="4" w:space="0" w:color="auto"/>
              <w:right w:val="single" w:sz="4" w:space="0" w:color="auto"/>
            </w:tcBorders>
            <w:shd w:val="clear" w:color="auto" w:fill="auto"/>
            <w:noWrap/>
            <w:vAlign w:val="center"/>
            <w:hideMark/>
          </w:tcPr>
          <w:p w14:paraId="54BA548F" w14:textId="27D2C9DE" w:rsidR="00A92F67" w:rsidRPr="00A92F67" w:rsidRDefault="00A92F67" w:rsidP="00A92F67">
            <w:pPr>
              <w:jc w:val="right"/>
              <w:rPr>
                <w:rFonts w:cs="Arial"/>
                <w:sz w:val="14"/>
                <w:szCs w:val="14"/>
                <w:lang w:val="en-US"/>
              </w:rPr>
            </w:pPr>
            <w:r w:rsidRPr="00A92F67">
              <w:rPr>
                <w:rFonts w:cs="Arial"/>
                <w:sz w:val="14"/>
                <w:szCs w:val="14"/>
                <w:lang w:val="en-US"/>
              </w:rPr>
              <w:t>322</w:t>
            </w:r>
          </w:p>
        </w:tc>
        <w:tc>
          <w:tcPr>
            <w:tcW w:w="297" w:type="pct"/>
            <w:tcBorders>
              <w:top w:val="nil"/>
              <w:left w:val="nil"/>
              <w:bottom w:val="single" w:sz="4" w:space="0" w:color="auto"/>
              <w:right w:val="single" w:sz="4" w:space="0" w:color="auto"/>
            </w:tcBorders>
            <w:shd w:val="clear" w:color="auto" w:fill="auto"/>
            <w:noWrap/>
            <w:vAlign w:val="center"/>
            <w:hideMark/>
          </w:tcPr>
          <w:p w14:paraId="0B4ADDC6"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430C60B7"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4BBBF63C"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04E23737"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756CDD2B"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6C6DB08E" w14:textId="77777777" w:rsidR="00A92F67" w:rsidRPr="00A92F67" w:rsidRDefault="00A92F67" w:rsidP="00A92F67">
            <w:pPr>
              <w:rPr>
                <w:rFonts w:cs="Arial"/>
                <w:sz w:val="14"/>
                <w:szCs w:val="14"/>
                <w:lang w:val="en-US"/>
              </w:rPr>
            </w:pPr>
            <w:r w:rsidRPr="00A92F67">
              <w:rPr>
                <w:rFonts w:cs="Arial"/>
                <w:sz w:val="14"/>
                <w:szCs w:val="14"/>
                <w:lang w:val="en-US"/>
              </w:rPr>
              <w:t>HIRISESTI</w:t>
            </w:r>
          </w:p>
        </w:tc>
        <w:tc>
          <w:tcPr>
            <w:tcW w:w="272" w:type="pct"/>
            <w:tcBorders>
              <w:top w:val="nil"/>
              <w:left w:val="nil"/>
              <w:bottom w:val="single" w:sz="4" w:space="0" w:color="auto"/>
              <w:right w:val="single" w:sz="4" w:space="0" w:color="auto"/>
            </w:tcBorders>
            <w:shd w:val="clear" w:color="auto" w:fill="auto"/>
            <w:noWrap/>
            <w:vAlign w:val="center"/>
            <w:hideMark/>
          </w:tcPr>
          <w:p w14:paraId="471B3431" w14:textId="76632806" w:rsidR="00A92F67" w:rsidRPr="00A92F67" w:rsidRDefault="00A92F67" w:rsidP="00A92F67">
            <w:pPr>
              <w:jc w:val="right"/>
              <w:rPr>
                <w:rFonts w:cs="Arial"/>
                <w:sz w:val="14"/>
                <w:szCs w:val="14"/>
                <w:lang w:val="en-US"/>
              </w:rPr>
            </w:pPr>
            <w:r w:rsidRPr="00A92F67">
              <w:rPr>
                <w:rFonts w:cs="Arial"/>
                <w:sz w:val="14"/>
                <w:szCs w:val="14"/>
                <w:lang w:val="en-US"/>
              </w:rPr>
              <w:t>516</w:t>
            </w:r>
          </w:p>
        </w:tc>
        <w:tc>
          <w:tcPr>
            <w:tcW w:w="272" w:type="pct"/>
            <w:tcBorders>
              <w:top w:val="nil"/>
              <w:left w:val="nil"/>
              <w:bottom w:val="single" w:sz="4" w:space="0" w:color="auto"/>
              <w:right w:val="single" w:sz="4" w:space="0" w:color="auto"/>
            </w:tcBorders>
            <w:shd w:val="clear" w:color="auto" w:fill="auto"/>
            <w:noWrap/>
            <w:vAlign w:val="center"/>
            <w:hideMark/>
          </w:tcPr>
          <w:p w14:paraId="79AE1856" w14:textId="388C74B1" w:rsidR="00A92F67" w:rsidRPr="00A92F67" w:rsidRDefault="00A92F67" w:rsidP="00A92F67">
            <w:pPr>
              <w:jc w:val="right"/>
              <w:rPr>
                <w:rFonts w:cs="Arial"/>
                <w:sz w:val="14"/>
                <w:szCs w:val="14"/>
                <w:lang w:val="en-US"/>
              </w:rPr>
            </w:pPr>
            <w:r w:rsidRPr="00A92F67">
              <w:rPr>
                <w:rFonts w:cs="Arial"/>
                <w:sz w:val="14"/>
                <w:szCs w:val="14"/>
                <w:lang w:val="en-US"/>
              </w:rPr>
              <w:t>494</w:t>
            </w:r>
          </w:p>
        </w:tc>
        <w:tc>
          <w:tcPr>
            <w:tcW w:w="272" w:type="pct"/>
            <w:tcBorders>
              <w:top w:val="nil"/>
              <w:left w:val="nil"/>
              <w:bottom w:val="single" w:sz="4" w:space="0" w:color="auto"/>
              <w:right w:val="single" w:sz="4" w:space="0" w:color="auto"/>
            </w:tcBorders>
            <w:shd w:val="clear" w:color="auto" w:fill="auto"/>
            <w:noWrap/>
            <w:vAlign w:val="center"/>
            <w:hideMark/>
          </w:tcPr>
          <w:p w14:paraId="26E88199" w14:textId="737C9B75" w:rsidR="00A92F67" w:rsidRPr="00A92F67" w:rsidRDefault="00A92F67" w:rsidP="00A92F67">
            <w:pPr>
              <w:jc w:val="right"/>
              <w:rPr>
                <w:rFonts w:cs="Arial"/>
                <w:sz w:val="14"/>
                <w:szCs w:val="14"/>
                <w:lang w:val="en-US"/>
              </w:rPr>
            </w:pPr>
            <w:r w:rsidRPr="00A92F67">
              <w:rPr>
                <w:rFonts w:cs="Arial"/>
                <w:sz w:val="14"/>
                <w:szCs w:val="14"/>
                <w:lang w:val="en-US"/>
              </w:rPr>
              <w:t>472</w:t>
            </w:r>
          </w:p>
        </w:tc>
        <w:tc>
          <w:tcPr>
            <w:tcW w:w="293" w:type="pct"/>
            <w:tcBorders>
              <w:top w:val="nil"/>
              <w:left w:val="nil"/>
              <w:bottom w:val="single" w:sz="4" w:space="0" w:color="auto"/>
              <w:right w:val="single" w:sz="4" w:space="0" w:color="auto"/>
            </w:tcBorders>
            <w:shd w:val="clear" w:color="auto" w:fill="auto"/>
            <w:noWrap/>
            <w:vAlign w:val="center"/>
            <w:hideMark/>
          </w:tcPr>
          <w:p w14:paraId="40C082DA" w14:textId="6DAA4452" w:rsidR="00A92F67" w:rsidRPr="00A92F67" w:rsidRDefault="00A92F67" w:rsidP="00A92F67">
            <w:pPr>
              <w:jc w:val="right"/>
              <w:rPr>
                <w:rFonts w:cs="Arial"/>
                <w:sz w:val="14"/>
                <w:szCs w:val="14"/>
                <w:lang w:val="en-US"/>
              </w:rPr>
            </w:pPr>
            <w:r w:rsidRPr="00A92F67">
              <w:rPr>
                <w:rFonts w:cs="Arial"/>
                <w:sz w:val="14"/>
                <w:szCs w:val="14"/>
                <w:lang w:val="en-US"/>
              </w:rPr>
              <w:t>216</w:t>
            </w:r>
          </w:p>
        </w:tc>
        <w:tc>
          <w:tcPr>
            <w:tcW w:w="297" w:type="pct"/>
            <w:tcBorders>
              <w:top w:val="nil"/>
              <w:left w:val="nil"/>
              <w:bottom w:val="single" w:sz="4" w:space="0" w:color="auto"/>
              <w:right w:val="single" w:sz="4" w:space="0" w:color="auto"/>
            </w:tcBorders>
            <w:shd w:val="clear" w:color="auto" w:fill="auto"/>
            <w:noWrap/>
            <w:vAlign w:val="center"/>
            <w:hideMark/>
          </w:tcPr>
          <w:p w14:paraId="3468CED8"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41.86%</w:t>
            </w:r>
          </w:p>
        </w:tc>
        <w:tc>
          <w:tcPr>
            <w:tcW w:w="314" w:type="pct"/>
            <w:tcBorders>
              <w:top w:val="nil"/>
              <w:left w:val="nil"/>
              <w:bottom w:val="single" w:sz="4" w:space="0" w:color="auto"/>
              <w:right w:val="single" w:sz="4" w:space="0" w:color="auto"/>
            </w:tcBorders>
            <w:shd w:val="clear" w:color="auto" w:fill="auto"/>
            <w:noWrap/>
            <w:vAlign w:val="center"/>
            <w:hideMark/>
          </w:tcPr>
          <w:p w14:paraId="33D412A8" w14:textId="209BF3C0" w:rsidR="00A92F67" w:rsidRPr="00A92F67" w:rsidRDefault="00A92F67" w:rsidP="00A92F67">
            <w:pPr>
              <w:jc w:val="right"/>
              <w:rPr>
                <w:rFonts w:cs="Arial"/>
                <w:sz w:val="14"/>
                <w:szCs w:val="14"/>
                <w:lang w:val="en-US"/>
              </w:rPr>
            </w:pPr>
            <w:r w:rsidRPr="00A92F67">
              <w:rPr>
                <w:rFonts w:cs="Arial"/>
                <w:sz w:val="14"/>
                <w:szCs w:val="14"/>
                <w:lang w:val="en-US"/>
              </w:rPr>
              <w:t>207</w:t>
            </w:r>
          </w:p>
        </w:tc>
        <w:tc>
          <w:tcPr>
            <w:tcW w:w="297" w:type="pct"/>
            <w:tcBorders>
              <w:top w:val="nil"/>
              <w:left w:val="nil"/>
              <w:bottom w:val="single" w:sz="4" w:space="0" w:color="auto"/>
              <w:right w:val="single" w:sz="4" w:space="0" w:color="auto"/>
            </w:tcBorders>
            <w:shd w:val="clear" w:color="auto" w:fill="auto"/>
            <w:noWrap/>
            <w:vAlign w:val="center"/>
            <w:hideMark/>
          </w:tcPr>
          <w:p w14:paraId="69DC76DE" w14:textId="77777777" w:rsidR="00A92F67" w:rsidRPr="00A92F67" w:rsidRDefault="00A92F67" w:rsidP="00A92F67">
            <w:pPr>
              <w:jc w:val="right"/>
              <w:rPr>
                <w:rFonts w:cs="Arial"/>
                <w:sz w:val="14"/>
                <w:szCs w:val="14"/>
                <w:lang w:val="en-US"/>
              </w:rPr>
            </w:pPr>
            <w:r w:rsidRPr="00A92F67">
              <w:rPr>
                <w:rFonts w:cs="Arial"/>
                <w:sz w:val="14"/>
                <w:szCs w:val="14"/>
                <w:lang w:val="en-US"/>
              </w:rPr>
              <w:t>41.86%</w:t>
            </w:r>
          </w:p>
        </w:tc>
        <w:tc>
          <w:tcPr>
            <w:tcW w:w="357" w:type="pct"/>
            <w:tcBorders>
              <w:top w:val="nil"/>
              <w:left w:val="nil"/>
              <w:bottom w:val="single" w:sz="4" w:space="0" w:color="auto"/>
              <w:right w:val="single" w:sz="4" w:space="0" w:color="auto"/>
            </w:tcBorders>
            <w:shd w:val="clear" w:color="auto" w:fill="auto"/>
            <w:noWrap/>
            <w:vAlign w:val="center"/>
            <w:hideMark/>
          </w:tcPr>
          <w:p w14:paraId="49C9198F" w14:textId="77777777" w:rsidR="00A92F67" w:rsidRPr="00A92F67" w:rsidRDefault="00A92F67" w:rsidP="00A92F67">
            <w:pPr>
              <w:jc w:val="right"/>
              <w:rPr>
                <w:rFonts w:cs="Arial"/>
                <w:sz w:val="14"/>
                <w:szCs w:val="14"/>
                <w:lang w:val="en-US"/>
              </w:rPr>
            </w:pPr>
            <w:r w:rsidRPr="00A92F67">
              <w:rPr>
                <w:rFonts w:cs="Arial"/>
                <w:sz w:val="14"/>
                <w:szCs w:val="14"/>
                <w:lang w:val="en-US"/>
              </w:rPr>
              <w:t>41.86%</w:t>
            </w:r>
          </w:p>
        </w:tc>
        <w:tc>
          <w:tcPr>
            <w:tcW w:w="355" w:type="pct"/>
            <w:tcBorders>
              <w:top w:val="nil"/>
              <w:left w:val="nil"/>
              <w:bottom w:val="single" w:sz="4" w:space="0" w:color="auto"/>
              <w:right w:val="single" w:sz="4" w:space="0" w:color="auto"/>
            </w:tcBorders>
            <w:shd w:val="clear" w:color="auto" w:fill="auto"/>
            <w:noWrap/>
            <w:vAlign w:val="center"/>
            <w:hideMark/>
          </w:tcPr>
          <w:p w14:paraId="42E666E7" w14:textId="25D2C95C" w:rsidR="00A92F67" w:rsidRPr="00A92F67" w:rsidRDefault="00A92F67" w:rsidP="00A92F67">
            <w:pPr>
              <w:jc w:val="right"/>
              <w:rPr>
                <w:rFonts w:cs="Arial"/>
                <w:sz w:val="14"/>
                <w:szCs w:val="14"/>
                <w:lang w:val="en-US"/>
              </w:rPr>
            </w:pPr>
            <w:r w:rsidRPr="00A92F67">
              <w:rPr>
                <w:rFonts w:cs="Arial"/>
                <w:sz w:val="14"/>
                <w:szCs w:val="14"/>
                <w:lang w:val="en-US"/>
              </w:rPr>
              <w:t>472</w:t>
            </w:r>
          </w:p>
        </w:tc>
        <w:tc>
          <w:tcPr>
            <w:tcW w:w="297" w:type="pct"/>
            <w:tcBorders>
              <w:top w:val="nil"/>
              <w:left w:val="nil"/>
              <w:bottom w:val="single" w:sz="4" w:space="0" w:color="auto"/>
              <w:right w:val="single" w:sz="4" w:space="0" w:color="auto"/>
            </w:tcBorders>
            <w:shd w:val="clear" w:color="auto" w:fill="auto"/>
            <w:noWrap/>
            <w:vAlign w:val="center"/>
            <w:hideMark/>
          </w:tcPr>
          <w:p w14:paraId="1C069199"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5E0DAE25"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4CE726EB"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5ACCE86D"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01FD7C63"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74998CD2" w14:textId="77777777" w:rsidR="00A92F67" w:rsidRPr="00A92F67" w:rsidRDefault="00A92F67" w:rsidP="00A92F67">
            <w:pPr>
              <w:rPr>
                <w:rFonts w:cs="Arial"/>
                <w:sz w:val="14"/>
                <w:szCs w:val="14"/>
                <w:lang w:val="en-US"/>
              </w:rPr>
            </w:pPr>
            <w:r w:rsidRPr="00A92F67">
              <w:rPr>
                <w:rFonts w:cs="Arial"/>
                <w:sz w:val="14"/>
                <w:szCs w:val="14"/>
                <w:lang w:val="en-US"/>
              </w:rPr>
              <w:t>POCIOVALISTEA</w:t>
            </w:r>
          </w:p>
        </w:tc>
        <w:tc>
          <w:tcPr>
            <w:tcW w:w="272" w:type="pct"/>
            <w:tcBorders>
              <w:top w:val="nil"/>
              <w:left w:val="nil"/>
              <w:bottom w:val="single" w:sz="4" w:space="0" w:color="auto"/>
              <w:right w:val="single" w:sz="4" w:space="0" w:color="auto"/>
            </w:tcBorders>
            <w:shd w:val="clear" w:color="auto" w:fill="auto"/>
            <w:noWrap/>
            <w:vAlign w:val="center"/>
            <w:hideMark/>
          </w:tcPr>
          <w:p w14:paraId="41BC5099" w14:textId="22516D99" w:rsidR="00A92F67" w:rsidRPr="00A92F67" w:rsidRDefault="00A92F67" w:rsidP="00A92F67">
            <w:pPr>
              <w:jc w:val="right"/>
              <w:rPr>
                <w:rFonts w:cs="Arial"/>
                <w:sz w:val="14"/>
                <w:szCs w:val="14"/>
                <w:lang w:val="en-US"/>
              </w:rPr>
            </w:pPr>
            <w:r w:rsidRPr="00A92F67">
              <w:rPr>
                <w:rFonts w:cs="Arial"/>
                <w:sz w:val="14"/>
                <w:szCs w:val="14"/>
                <w:lang w:val="en-US"/>
              </w:rPr>
              <w:t>1,330</w:t>
            </w:r>
          </w:p>
        </w:tc>
        <w:tc>
          <w:tcPr>
            <w:tcW w:w="272" w:type="pct"/>
            <w:tcBorders>
              <w:top w:val="nil"/>
              <w:left w:val="nil"/>
              <w:bottom w:val="single" w:sz="4" w:space="0" w:color="auto"/>
              <w:right w:val="single" w:sz="4" w:space="0" w:color="auto"/>
            </w:tcBorders>
            <w:shd w:val="clear" w:color="auto" w:fill="auto"/>
            <w:noWrap/>
            <w:vAlign w:val="center"/>
            <w:hideMark/>
          </w:tcPr>
          <w:p w14:paraId="706CD52C" w14:textId="5F51891F" w:rsidR="00A92F67" w:rsidRPr="00A92F67" w:rsidRDefault="00A92F67" w:rsidP="00A92F67">
            <w:pPr>
              <w:jc w:val="right"/>
              <w:rPr>
                <w:rFonts w:cs="Arial"/>
                <w:sz w:val="14"/>
                <w:szCs w:val="14"/>
                <w:lang w:val="en-US"/>
              </w:rPr>
            </w:pPr>
            <w:r w:rsidRPr="00A92F67">
              <w:rPr>
                <w:rFonts w:cs="Arial"/>
                <w:sz w:val="14"/>
                <w:szCs w:val="14"/>
                <w:lang w:val="en-US"/>
              </w:rPr>
              <w:t>1,272</w:t>
            </w:r>
          </w:p>
        </w:tc>
        <w:tc>
          <w:tcPr>
            <w:tcW w:w="272" w:type="pct"/>
            <w:tcBorders>
              <w:top w:val="nil"/>
              <w:left w:val="nil"/>
              <w:bottom w:val="single" w:sz="4" w:space="0" w:color="auto"/>
              <w:right w:val="single" w:sz="4" w:space="0" w:color="auto"/>
            </w:tcBorders>
            <w:shd w:val="clear" w:color="auto" w:fill="auto"/>
            <w:noWrap/>
            <w:vAlign w:val="center"/>
            <w:hideMark/>
          </w:tcPr>
          <w:p w14:paraId="1A3ADFCA" w14:textId="1060817A" w:rsidR="00A92F67" w:rsidRPr="00A92F67" w:rsidRDefault="00A92F67" w:rsidP="00A92F67">
            <w:pPr>
              <w:jc w:val="right"/>
              <w:rPr>
                <w:rFonts w:cs="Arial"/>
                <w:sz w:val="14"/>
                <w:szCs w:val="14"/>
                <w:lang w:val="en-US"/>
              </w:rPr>
            </w:pPr>
            <w:r w:rsidRPr="00A92F67">
              <w:rPr>
                <w:rFonts w:cs="Arial"/>
                <w:sz w:val="14"/>
                <w:szCs w:val="14"/>
                <w:lang w:val="en-US"/>
              </w:rPr>
              <w:t>1,217</w:t>
            </w:r>
          </w:p>
        </w:tc>
        <w:tc>
          <w:tcPr>
            <w:tcW w:w="293" w:type="pct"/>
            <w:tcBorders>
              <w:top w:val="nil"/>
              <w:left w:val="nil"/>
              <w:bottom w:val="single" w:sz="4" w:space="0" w:color="auto"/>
              <w:right w:val="single" w:sz="4" w:space="0" w:color="auto"/>
            </w:tcBorders>
            <w:shd w:val="clear" w:color="auto" w:fill="auto"/>
            <w:noWrap/>
            <w:vAlign w:val="center"/>
            <w:hideMark/>
          </w:tcPr>
          <w:p w14:paraId="5FA803F3" w14:textId="1F256ECC" w:rsidR="00A92F67" w:rsidRPr="00A92F67" w:rsidRDefault="00A92F67" w:rsidP="00A92F67">
            <w:pPr>
              <w:jc w:val="right"/>
              <w:rPr>
                <w:rFonts w:cs="Arial"/>
                <w:sz w:val="14"/>
                <w:szCs w:val="14"/>
                <w:lang w:val="en-US"/>
              </w:rPr>
            </w:pPr>
            <w:r w:rsidRPr="00A92F67">
              <w:rPr>
                <w:rFonts w:cs="Arial"/>
                <w:sz w:val="14"/>
                <w:szCs w:val="14"/>
                <w:lang w:val="en-US"/>
              </w:rPr>
              <w:t>824</w:t>
            </w:r>
          </w:p>
        </w:tc>
        <w:tc>
          <w:tcPr>
            <w:tcW w:w="297" w:type="pct"/>
            <w:tcBorders>
              <w:top w:val="nil"/>
              <w:left w:val="nil"/>
              <w:bottom w:val="single" w:sz="4" w:space="0" w:color="auto"/>
              <w:right w:val="single" w:sz="4" w:space="0" w:color="auto"/>
            </w:tcBorders>
            <w:shd w:val="clear" w:color="auto" w:fill="auto"/>
            <w:noWrap/>
            <w:vAlign w:val="center"/>
            <w:hideMark/>
          </w:tcPr>
          <w:p w14:paraId="4BAC6AA0"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61.95%</w:t>
            </w:r>
          </w:p>
        </w:tc>
        <w:tc>
          <w:tcPr>
            <w:tcW w:w="314" w:type="pct"/>
            <w:tcBorders>
              <w:top w:val="nil"/>
              <w:left w:val="nil"/>
              <w:bottom w:val="single" w:sz="4" w:space="0" w:color="auto"/>
              <w:right w:val="single" w:sz="4" w:space="0" w:color="auto"/>
            </w:tcBorders>
            <w:shd w:val="clear" w:color="auto" w:fill="auto"/>
            <w:noWrap/>
            <w:vAlign w:val="center"/>
            <w:hideMark/>
          </w:tcPr>
          <w:p w14:paraId="308364CD" w14:textId="0B59649B" w:rsidR="00A92F67" w:rsidRPr="00A92F67" w:rsidRDefault="00A92F67" w:rsidP="00A92F67">
            <w:pPr>
              <w:jc w:val="right"/>
              <w:rPr>
                <w:rFonts w:cs="Arial"/>
                <w:sz w:val="14"/>
                <w:szCs w:val="14"/>
                <w:lang w:val="en-US"/>
              </w:rPr>
            </w:pPr>
            <w:r w:rsidRPr="00A92F67">
              <w:rPr>
                <w:rFonts w:cs="Arial"/>
                <w:sz w:val="14"/>
                <w:szCs w:val="14"/>
                <w:lang w:val="en-US"/>
              </w:rPr>
              <w:t>788</w:t>
            </w:r>
          </w:p>
        </w:tc>
        <w:tc>
          <w:tcPr>
            <w:tcW w:w="297" w:type="pct"/>
            <w:tcBorders>
              <w:top w:val="nil"/>
              <w:left w:val="nil"/>
              <w:bottom w:val="single" w:sz="4" w:space="0" w:color="auto"/>
              <w:right w:val="single" w:sz="4" w:space="0" w:color="auto"/>
            </w:tcBorders>
            <w:shd w:val="clear" w:color="auto" w:fill="auto"/>
            <w:noWrap/>
            <w:vAlign w:val="center"/>
            <w:hideMark/>
          </w:tcPr>
          <w:p w14:paraId="3BBEDCCC" w14:textId="77777777" w:rsidR="00A92F67" w:rsidRPr="00A92F67" w:rsidRDefault="00A92F67" w:rsidP="00A92F67">
            <w:pPr>
              <w:jc w:val="right"/>
              <w:rPr>
                <w:rFonts w:cs="Arial"/>
                <w:sz w:val="14"/>
                <w:szCs w:val="14"/>
                <w:lang w:val="en-US"/>
              </w:rPr>
            </w:pPr>
            <w:r w:rsidRPr="00A92F67">
              <w:rPr>
                <w:rFonts w:cs="Arial"/>
                <w:sz w:val="14"/>
                <w:szCs w:val="14"/>
                <w:lang w:val="en-US"/>
              </w:rPr>
              <w:t>61.95%</w:t>
            </w:r>
          </w:p>
        </w:tc>
        <w:tc>
          <w:tcPr>
            <w:tcW w:w="357" w:type="pct"/>
            <w:tcBorders>
              <w:top w:val="nil"/>
              <w:left w:val="nil"/>
              <w:bottom w:val="single" w:sz="4" w:space="0" w:color="auto"/>
              <w:right w:val="single" w:sz="4" w:space="0" w:color="auto"/>
            </w:tcBorders>
            <w:shd w:val="clear" w:color="auto" w:fill="auto"/>
            <w:noWrap/>
            <w:vAlign w:val="center"/>
            <w:hideMark/>
          </w:tcPr>
          <w:p w14:paraId="24294D29" w14:textId="77777777" w:rsidR="00A92F67" w:rsidRPr="00A92F67" w:rsidRDefault="00A92F67" w:rsidP="00A92F67">
            <w:pPr>
              <w:jc w:val="right"/>
              <w:rPr>
                <w:rFonts w:cs="Arial"/>
                <w:sz w:val="14"/>
                <w:szCs w:val="14"/>
                <w:lang w:val="en-US"/>
              </w:rPr>
            </w:pPr>
            <w:r w:rsidRPr="00A92F67">
              <w:rPr>
                <w:rFonts w:cs="Arial"/>
                <w:sz w:val="14"/>
                <w:szCs w:val="14"/>
                <w:lang w:val="en-US"/>
              </w:rPr>
              <w:t>61.95%</w:t>
            </w:r>
          </w:p>
        </w:tc>
        <w:tc>
          <w:tcPr>
            <w:tcW w:w="355" w:type="pct"/>
            <w:tcBorders>
              <w:top w:val="nil"/>
              <w:left w:val="nil"/>
              <w:bottom w:val="single" w:sz="4" w:space="0" w:color="auto"/>
              <w:right w:val="single" w:sz="4" w:space="0" w:color="auto"/>
            </w:tcBorders>
            <w:shd w:val="clear" w:color="auto" w:fill="auto"/>
            <w:noWrap/>
            <w:vAlign w:val="center"/>
            <w:hideMark/>
          </w:tcPr>
          <w:p w14:paraId="5F81E992" w14:textId="3227D2E4" w:rsidR="00A92F67" w:rsidRPr="00A92F67" w:rsidRDefault="00A92F67" w:rsidP="00A92F67">
            <w:pPr>
              <w:jc w:val="right"/>
              <w:rPr>
                <w:rFonts w:cs="Arial"/>
                <w:sz w:val="14"/>
                <w:szCs w:val="14"/>
                <w:lang w:val="en-US"/>
              </w:rPr>
            </w:pPr>
            <w:r w:rsidRPr="00A92F67">
              <w:rPr>
                <w:rFonts w:cs="Arial"/>
                <w:sz w:val="14"/>
                <w:szCs w:val="14"/>
                <w:lang w:val="en-US"/>
              </w:rPr>
              <w:t>1,217</w:t>
            </w:r>
          </w:p>
        </w:tc>
        <w:tc>
          <w:tcPr>
            <w:tcW w:w="297" w:type="pct"/>
            <w:tcBorders>
              <w:top w:val="nil"/>
              <w:left w:val="nil"/>
              <w:bottom w:val="single" w:sz="4" w:space="0" w:color="auto"/>
              <w:right w:val="single" w:sz="4" w:space="0" w:color="auto"/>
            </w:tcBorders>
            <w:shd w:val="clear" w:color="auto" w:fill="auto"/>
            <w:noWrap/>
            <w:vAlign w:val="center"/>
            <w:hideMark/>
          </w:tcPr>
          <w:p w14:paraId="15EA716A"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2E4C9A92"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4DDEBBF3"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74DD3270"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64E4F8BB"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3F271C7D" w14:textId="77777777" w:rsidR="00A92F67" w:rsidRPr="00A92F67" w:rsidRDefault="00A92F67" w:rsidP="00A92F67">
            <w:pPr>
              <w:rPr>
                <w:rFonts w:cs="Arial"/>
                <w:sz w:val="14"/>
                <w:szCs w:val="14"/>
                <w:lang w:val="en-US"/>
              </w:rPr>
            </w:pPr>
            <w:r w:rsidRPr="00A92F67">
              <w:rPr>
                <w:rFonts w:cs="Arial"/>
                <w:sz w:val="14"/>
                <w:szCs w:val="14"/>
                <w:lang w:val="en-US"/>
              </w:rPr>
              <w:t>SITESTI</w:t>
            </w:r>
          </w:p>
        </w:tc>
        <w:tc>
          <w:tcPr>
            <w:tcW w:w="272" w:type="pct"/>
            <w:tcBorders>
              <w:top w:val="nil"/>
              <w:left w:val="nil"/>
              <w:bottom w:val="single" w:sz="4" w:space="0" w:color="auto"/>
              <w:right w:val="single" w:sz="4" w:space="0" w:color="auto"/>
            </w:tcBorders>
            <w:shd w:val="clear" w:color="auto" w:fill="auto"/>
            <w:noWrap/>
            <w:vAlign w:val="center"/>
            <w:hideMark/>
          </w:tcPr>
          <w:p w14:paraId="5A7CB93B" w14:textId="15096528" w:rsidR="00A92F67" w:rsidRPr="00A92F67" w:rsidRDefault="00A92F67" w:rsidP="00A92F67">
            <w:pPr>
              <w:jc w:val="right"/>
              <w:rPr>
                <w:rFonts w:cs="Arial"/>
                <w:sz w:val="14"/>
                <w:szCs w:val="14"/>
                <w:lang w:val="en-US"/>
              </w:rPr>
            </w:pPr>
            <w:r w:rsidRPr="00A92F67">
              <w:rPr>
                <w:rFonts w:cs="Arial"/>
                <w:sz w:val="14"/>
                <w:szCs w:val="14"/>
                <w:lang w:val="en-US"/>
              </w:rPr>
              <w:t>354</w:t>
            </w:r>
          </w:p>
        </w:tc>
        <w:tc>
          <w:tcPr>
            <w:tcW w:w="272" w:type="pct"/>
            <w:tcBorders>
              <w:top w:val="nil"/>
              <w:left w:val="nil"/>
              <w:bottom w:val="single" w:sz="4" w:space="0" w:color="auto"/>
              <w:right w:val="single" w:sz="4" w:space="0" w:color="auto"/>
            </w:tcBorders>
            <w:shd w:val="clear" w:color="auto" w:fill="auto"/>
            <w:noWrap/>
            <w:vAlign w:val="center"/>
            <w:hideMark/>
          </w:tcPr>
          <w:p w14:paraId="7DDAF3C2" w14:textId="577A4BF7" w:rsidR="00A92F67" w:rsidRPr="00A92F67" w:rsidRDefault="00A92F67" w:rsidP="00A92F67">
            <w:pPr>
              <w:jc w:val="right"/>
              <w:rPr>
                <w:rFonts w:cs="Arial"/>
                <w:sz w:val="14"/>
                <w:szCs w:val="14"/>
                <w:lang w:val="en-US"/>
              </w:rPr>
            </w:pPr>
            <w:r w:rsidRPr="00A92F67">
              <w:rPr>
                <w:rFonts w:cs="Arial"/>
                <w:sz w:val="14"/>
                <w:szCs w:val="14"/>
                <w:lang w:val="en-US"/>
              </w:rPr>
              <w:t>338</w:t>
            </w:r>
          </w:p>
        </w:tc>
        <w:tc>
          <w:tcPr>
            <w:tcW w:w="272" w:type="pct"/>
            <w:tcBorders>
              <w:top w:val="nil"/>
              <w:left w:val="nil"/>
              <w:bottom w:val="single" w:sz="4" w:space="0" w:color="auto"/>
              <w:right w:val="single" w:sz="4" w:space="0" w:color="auto"/>
            </w:tcBorders>
            <w:shd w:val="clear" w:color="auto" w:fill="auto"/>
            <w:noWrap/>
            <w:vAlign w:val="center"/>
            <w:hideMark/>
          </w:tcPr>
          <w:p w14:paraId="53C645D2" w14:textId="27B62B08" w:rsidR="00A92F67" w:rsidRPr="00A92F67" w:rsidRDefault="00A92F67" w:rsidP="00A92F67">
            <w:pPr>
              <w:jc w:val="right"/>
              <w:rPr>
                <w:rFonts w:cs="Arial"/>
                <w:sz w:val="14"/>
                <w:szCs w:val="14"/>
                <w:lang w:val="en-US"/>
              </w:rPr>
            </w:pPr>
            <w:r w:rsidRPr="00A92F67">
              <w:rPr>
                <w:rFonts w:cs="Arial"/>
                <w:sz w:val="14"/>
                <w:szCs w:val="14"/>
                <w:lang w:val="en-US"/>
              </w:rPr>
              <w:t>324</w:t>
            </w:r>
          </w:p>
        </w:tc>
        <w:tc>
          <w:tcPr>
            <w:tcW w:w="293" w:type="pct"/>
            <w:tcBorders>
              <w:top w:val="nil"/>
              <w:left w:val="nil"/>
              <w:bottom w:val="single" w:sz="4" w:space="0" w:color="auto"/>
              <w:right w:val="single" w:sz="4" w:space="0" w:color="auto"/>
            </w:tcBorders>
            <w:shd w:val="clear" w:color="auto" w:fill="auto"/>
            <w:noWrap/>
            <w:vAlign w:val="center"/>
            <w:hideMark/>
          </w:tcPr>
          <w:p w14:paraId="78717C4D" w14:textId="2BAF9E4E" w:rsidR="00A92F67" w:rsidRPr="00A92F67" w:rsidRDefault="00A92F67" w:rsidP="00A92F67">
            <w:pPr>
              <w:jc w:val="right"/>
              <w:rPr>
                <w:rFonts w:cs="Arial"/>
                <w:sz w:val="14"/>
                <w:szCs w:val="14"/>
                <w:lang w:val="en-US"/>
              </w:rPr>
            </w:pPr>
            <w:r w:rsidRPr="00A92F67">
              <w:rPr>
                <w:rFonts w:cs="Arial"/>
                <w:sz w:val="14"/>
                <w:szCs w:val="14"/>
                <w:lang w:val="en-US"/>
              </w:rPr>
              <w:t>354</w:t>
            </w:r>
          </w:p>
        </w:tc>
        <w:tc>
          <w:tcPr>
            <w:tcW w:w="297" w:type="pct"/>
            <w:tcBorders>
              <w:top w:val="nil"/>
              <w:left w:val="nil"/>
              <w:bottom w:val="single" w:sz="4" w:space="0" w:color="auto"/>
              <w:right w:val="single" w:sz="4" w:space="0" w:color="auto"/>
            </w:tcBorders>
            <w:shd w:val="clear" w:color="auto" w:fill="auto"/>
            <w:noWrap/>
            <w:vAlign w:val="center"/>
            <w:hideMark/>
          </w:tcPr>
          <w:p w14:paraId="34BA8F35"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7414BA32" w14:textId="5745F866" w:rsidR="00A92F67" w:rsidRPr="00A92F67" w:rsidRDefault="00A92F67" w:rsidP="00A92F67">
            <w:pPr>
              <w:jc w:val="right"/>
              <w:rPr>
                <w:rFonts w:cs="Arial"/>
                <w:sz w:val="14"/>
                <w:szCs w:val="14"/>
                <w:lang w:val="en-US"/>
              </w:rPr>
            </w:pPr>
            <w:r w:rsidRPr="00A92F67">
              <w:rPr>
                <w:rFonts w:cs="Arial"/>
                <w:sz w:val="14"/>
                <w:szCs w:val="14"/>
                <w:lang w:val="en-US"/>
              </w:rPr>
              <w:t>338</w:t>
            </w:r>
          </w:p>
        </w:tc>
        <w:tc>
          <w:tcPr>
            <w:tcW w:w="297" w:type="pct"/>
            <w:tcBorders>
              <w:top w:val="nil"/>
              <w:left w:val="nil"/>
              <w:bottom w:val="single" w:sz="4" w:space="0" w:color="auto"/>
              <w:right w:val="single" w:sz="4" w:space="0" w:color="auto"/>
            </w:tcBorders>
            <w:shd w:val="clear" w:color="auto" w:fill="auto"/>
            <w:noWrap/>
            <w:vAlign w:val="center"/>
            <w:hideMark/>
          </w:tcPr>
          <w:p w14:paraId="5A37F71D"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3010038E"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71652744" w14:textId="3C755854" w:rsidR="00A92F67" w:rsidRPr="00A92F67" w:rsidRDefault="00A92F67" w:rsidP="00A92F67">
            <w:pPr>
              <w:jc w:val="right"/>
              <w:rPr>
                <w:rFonts w:cs="Arial"/>
                <w:sz w:val="14"/>
                <w:szCs w:val="14"/>
                <w:lang w:val="en-US"/>
              </w:rPr>
            </w:pPr>
            <w:r w:rsidRPr="00A92F67">
              <w:rPr>
                <w:rFonts w:cs="Arial"/>
                <w:sz w:val="14"/>
                <w:szCs w:val="14"/>
                <w:lang w:val="en-US"/>
              </w:rPr>
              <w:t>324</w:t>
            </w:r>
          </w:p>
        </w:tc>
        <w:tc>
          <w:tcPr>
            <w:tcW w:w="297" w:type="pct"/>
            <w:tcBorders>
              <w:top w:val="nil"/>
              <w:left w:val="nil"/>
              <w:bottom w:val="single" w:sz="4" w:space="0" w:color="auto"/>
              <w:right w:val="single" w:sz="4" w:space="0" w:color="auto"/>
            </w:tcBorders>
            <w:shd w:val="clear" w:color="auto" w:fill="auto"/>
            <w:noWrap/>
            <w:vAlign w:val="center"/>
            <w:hideMark/>
          </w:tcPr>
          <w:p w14:paraId="50A03CE2"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4404404E"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4BD29F2A"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6A30FD13" w14:textId="77777777" w:rsidR="00A92F67" w:rsidRPr="00A92F67" w:rsidRDefault="00A92F67" w:rsidP="00A92F67">
            <w:pPr>
              <w:rPr>
                <w:rFonts w:cs="Arial"/>
                <w:b/>
                <w:bCs/>
                <w:sz w:val="14"/>
                <w:szCs w:val="14"/>
                <w:lang w:val="en-US"/>
              </w:rPr>
            </w:pPr>
          </w:p>
        </w:tc>
        <w:tc>
          <w:tcPr>
            <w:tcW w:w="1212" w:type="pct"/>
            <w:gridSpan w:val="2"/>
            <w:tcBorders>
              <w:top w:val="single" w:sz="4" w:space="0" w:color="auto"/>
              <w:left w:val="nil"/>
              <w:bottom w:val="single" w:sz="4" w:space="0" w:color="auto"/>
              <w:right w:val="single" w:sz="4" w:space="0" w:color="auto"/>
            </w:tcBorders>
            <w:shd w:val="clear" w:color="auto" w:fill="auto"/>
            <w:vAlign w:val="center"/>
            <w:hideMark/>
          </w:tcPr>
          <w:p w14:paraId="7469B48A" w14:textId="77777777" w:rsidR="00A92F67" w:rsidRPr="00A92F67" w:rsidRDefault="00A92F67" w:rsidP="00A92F67">
            <w:pPr>
              <w:rPr>
                <w:rFonts w:cs="Arial"/>
                <w:b/>
                <w:bCs/>
                <w:sz w:val="14"/>
                <w:szCs w:val="14"/>
                <w:lang w:val="en-US"/>
              </w:rPr>
            </w:pPr>
            <w:r w:rsidRPr="00A92F67">
              <w:rPr>
                <w:rFonts w:cs="Arial"/>
                <w:b/>
                <w:bCs/>
                <w:sz w:val="14"/>
                <w:szCs w:val="14"/>
                <w:lang w:val="en-US"/>
              </w:rPr>
              <w:t>TOTAL</w:t>
            </w:r>
          </w:p>
        </w:tc>
        <w:tc>
          <w:tcPr>
            <w:tcW w:w="272" w:type="pct"/>
            <w:tcBorders>
              <w:top w:val="nil"/>
              <w:left w:val="nil"/>
              <w:bottom w:val="single" w:sz="4" w:space="0" w:color="auto"/>
              <w:right w:val="single" w:sz="4" w:space="0" w:color="auto"/>
            </w:tcBorders>
            <w:shd w:val="clear" w:color="auto" w:fill="auto"/>
            <w:noWrap/>
            <w:vAlign w:val="center"/>
            <w:hideMark/>
          </w:tcPr>
          <w:p w14:paraId="16400EE4"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 xml:space="preserve">     5,070 </w:t>
            </w:r>
          </w:p>
        </w:tc>
        <w:tc>
          <w:tcPr>
            <w:tcW w:w="272" w:type="pct"/>
            <w:tcBorders>
              <w:top w:val="nil"/>
              <w:left w:val="nil"/>
              <w:bottom w:val="single" w:sz="4" w:space="0" w:color="auto"/>
              <w:right w:val="single" w:sz="4" w:space="0" w:color="auto"/>
            </w:tcBorders>
            <w:shd w:val="clear" w:color="auto" w:fill="auto"/>
            <w:noWrap/>
            <w:vAlign w:val="center"/>
            <w:hideMark/>
          </w:tcPr>
          <w:p w14:paraId="328804F0" w14:textId="35A7CA1F" w:rsidR="00A92F67" w:rsidRPr="00A92F67" w:rsidRDefault="00A92F67" w:rsidP="00A92F67">
            <w:pPr>
              <w:jc w:val="right"/>
              <w:rPr>
                <w:rFonts w:cs="Arial"/>
                <w:b/>
                <w:bCs/>
                <w:sz w:val="14"/>
                <w:szCs w:val="14"/>
                <w:lang w:val="en-US"/>
              </w:rPr>
            </w:pPr>
            <w:r w:rsidRPr="00A92F67">
              <w:rPr>
                <w:rFonts w:cs="Arial"/>
                <w:b/>
                <w:bCs/>
                <w:sz w:val="14"/>
                <w:szCs w:val="14"/>
                <w:lang w:val="en-US"/>
              </w:rPr>
              <w:t>4,849</w:t>
            </w:r>
          </w:p>
        </w:tc>
        <w:tc>
          <w:tcPr>
            <w:tcW w:w="272" w:type="pct"/>
            <w:tcBorders>
              <w:top w:val="nil"/>
              <w:left w:val="nil"/>
              <w:bottom w:val="single" w:sz="4" w:space="0" w:color="auto"/>
              <w:right w:val="single" w:sz="4" w:space="0" w:color="auto"/>
            </w:tcBorders>
            <w:shd w:val="clear" w:color="auto" w:fill="auto"/>
            <w:noWrap/>
            <w:vAlign w:val="center"/>
            <w:hideMark/>
          </w:tcPr>
          <w:p w14:paraId="2732494D" w14:textId="534F2A9B" w:rsidR="00A92F67" w:rsidRPr="00A92F67" w:rsidRDefault="00A92F67" w:rsidP="00A92F67">
            <w:pPr>
              <w:jc w:val="right"/>
              <w:rPr>
                <w:rFonts w:cs="Arial"/>
                <w:b/>
                <w:bCs/>
                <w:sz w:val="14"/>
                <w:szCs w:val="14"/>
                <w:lang w:val="en-US"/>
              </w:rPr>
            </w:pPr>
            <w:r w:rsidRPr="00A92F67">
              <w:rPr>
                <w:rFonts w:cs="Arial"/>
                <w:b/>
                <w:bCs/>
                <w:sz w:val="14"/>
                <w:szCs w:val="14"/>
                <w:lang w:val="en-US"/>
              </w:rPr>
              <w:t>4,639</w:t>
            </w:r>
          </w:p>
        </w:tc>
        <w:tc>
          <w:tcPr>
            <w:tcW w:w="293" w:type="pct"/>
            <w:tcBorders>
              <w:top w:val="nil"/>
              <w:left w:val="nil"/>
              <w:bottom w:val="single" w:sz="4" w:space="0" w:color="auto"/>
              <w:right w:val="single" w:sz="4" w:space="0" w:color="auto"/>
            </w:tcBorders>
            <w:shd w:val="clear" w:color="auto" w:fill="auto"/>
            <w:noWrap/>
            <w:vAlign w:val="center"/>
            <w:hideMark/>
          </w:tcPr>
          <w:p w14:paraId="4F32C7D8" w14:textId="284DBD84" w:rsidR="00A92F67" w:rsidRPr="00A92F67" w:rsidRDefault="00A92F67" w:rsidP="00A92F67">
            <w:pPr>
              <w:jc w:val="right"/>
              <w:rPr>
                <w:rFonts w:cs="Arial"/>
                <w:b/>
                <w:bCs/>
                <w:sz w:val="14"/>
                <w:szCs w:val="14"/>
                <w:lang w:val="en-US"/>
              </w:rPr>
            </w:pPr>
            <w:r w:rsidRPr="00A92F67">
              <w:rPr>
                <w:rFonts w:cs="Arial"/>
                <w:b/>
                <w:bCs/>
                <w:sz w:val="14"/>
                <w:szCs w:val="14"/>
                <w:lang w:val="en-US"/>
              </w:rPr>
              <w:t>3,537</w:t>
            </w:r>
          </w:p>
        </w:tc>
        <w:tc>
          <w:tcPr>
            <w:tcW w:w="297" w:type="pct"/>
            <w:tcBorders>
              <w:top w:val="nil"/>
              <w:left w:val="nil"/>
              <w:bottom w:val="single" w:sz="4" w:space="0" w:color="auto"/>
              <w:right w:val="single" w:sz="4" w:space="0" w:color="auto"/>
            </w:tcBorders>
            <w:shd w:val="clear" w:color="auto" w:fill="auto"/>
            <w:noWrap/>
            <w:vAlign w:val="center"/>
            <w:hideMark/>
          </w:tcPr>
          <w:p w14:paraId="6A297E23"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69.76%</w:t>
            </w:r>
          </w:p>
        </w:tc>
        <w:tc>
          <w:tcPr>
            <w:tcW w:w="314" w:type="pct"/>
            <w:tcBorders>
              <w:top w:val="nil"/>
              <w:left w:val="nil"/>
              <w:bottom w:val="single" w:sz="4" w:space="0" w:color="auto"/>
              <w:right w:val="single" w:sz="4" w:space="0" w:color="auto"/>
            </w:tcBorders>
            <w:shd w:val="clear" w:color="auto" w:fill="auto"/>
            <w:noWrap/>
            <w:vAlign w:val="center"/>
            <w:hideMark/>
          </w:tcPr>
          <w:p w14:paraId="54D8E84B" w14:textId="01722135" w:rsidR="00A92F67" w:rsidRPr="00A92F67" w:rsidRDefault="00A92F67" w:rsidP="00A92F67">
            <w:pPr>
              <w:jc w:val="right"/>
              <w:rPr>
                <w:rFonts w:cs="Arial"/>
                <w:b/>
                <w:bCs/>
                <w:sz w:val="14"/>
                <w:szCs w:val="14"/>
                <w:lang w:val="en-US"/>
              </w:rPr>
            </w:pPr>
            <w:r w:rsidRPr="00A92F67">
              <w:rPr>
                <w:rFonts w:cs="Arial"/>
                <w:b/>
                <w:bCs/>
                <w:sz w:val="14"/>
                <w:szCs w:val="14"/>
                <w:lang w:val="en-US"/>
              </w:rPr>
              <w:t>3,382</w:t>
            </w:r>
          </w:p>
        </w:tc>
        <w:tc>
          <w:tcPr>
            <w:tcW w:w="297" w:type="pct"/>
            <w:tcBorders>
              <w:top w:val="nil"/>
              <w:left w:val="nil"/>
              <w:bottom w:val="single" w:sz="4" w:space="0" w:color="auto"/>
              <w:right w:val="single" w:sz="4" w:space="0" w:color="auto"/>
            </w:tcBorders>
            <w:shd w:val="clear" w:color="auto" w:fill="auto"/>
            <w:noWrap/>
            <w:vAlign w:val="center"/>
            <w:hideMark/>
          </w:tcPr>
          <w:p w14:paraId="20546E73"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69.76%</w:t>
            </w:r>
          </w:p>
        </w:tc>
        <w:tc>
          <w:tcPr>
            <w:tcW w:w="357" w:type="pct"/>
            <w:tcBorders>
              <w:top w:val="nil"/>
              <w:left w:val="nil"/>
              <w:bottom w:val="single" w:sz="4" w:space="0" w:color="auto"/>
              <w:right w:val="single" w:sz="4" w:space="0" w:color="auto"/>
            </w:tcBorders>
            <w:shd w:val="clear" w:color="auto" w:fill="auto"/>
            <w:noWrap/>
            <w:vAlign w:val="center"/>
            <w:hideMark/>
          </w:tcPr>
          <w:p w14:paraId="621DE627"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69.76%</w:t>
            </w:r>
          </w:p>
        </w:tc>
        <w:tc>
          <w:tcPr>
            <w:tcW w:w="355" w:type="pct"/>
            <w:tcBorders>
              <w:top w:val="nil"/>
              <w:left w:val="nil"/>
              <w:bottom w:val="single" w:sz="4" w:space="0" w:color="auto"/>
              <w:right w:val="single" w:sz="4" w:space="0" w:color="auto"/>
            </w:tcBorders>
            <w:shd w:val="clear" w:color="auto" w:fill="auto"/>
            <w:noWrap/>
            <w:vAlign w:val="center"/>
            <w:hideMark/>
          </w:tcPr>
          <w:p w14:paraId="30133EBC" w14:textId="3344629E" w:rsidR="00A92F67" w:rsidRPr="00A92F67" w:rsidRDefault="00A92F67" w:rsidP="00A92F67">
            <w:pPr>
              <w:jc w:val="right"/>
              <w:rPr>
                <w:rFonts w:cs="Arial"/>
                <w:b/>
                <w:bCs/>
                <w:sz w:val="14"/>
                <w:szCs w:val="14"/>
                <w:lang w:val="en-US"/>
              </w:rPr>
            </w:pPr>
            <w:r w:rsidRPr="00A92F67">
              <w:rPr>
                <w:rFonts w:cs="Arial"/>
                <w:b/>
                <w:bCs/>
                <w:sz w:val="14"/>
                <w:szCs w:val="14"/>
                <w:lang w:val="en-US"/>
              </w:rPr>
              <w:t>4,639</w:t>
            </w:r>
          </w:p>
        </w:tc>
        <w:tc>
          <w:tcPr>
            <w:tcW w:w="297" w:type="pct"/>
            <w:tcBorders>
              <w:top w:val="nil"/>
              <w:left w:val="nil"/>
              <w:bottom w:val="single" w:sz="4" w:space="0" w:color="auto"/>
              <w:right w:val="single" w:sz="4" w:space="0" w:color="auto"/>
            </w:tcBorders>
            <w:shd w:val="clear" w:color="auto" w:fill="auto"/>
            <w:noWrap/>
            <w:vAlign w:val="center"/>
            <w:hideMark/>
          </w:tcPr>
          <w:p w14:paraId="6D5A8098"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r>
      <w:tr w:rsidR="00A92F67" w:rsidRPr="00A92F67" w14:paraId="75F15877" w14:textId="77777777" w:rsidTr="00A92F67">
        <w:trPr>
          <w:trHeight w:val="264"/>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23B830" w14:textId="77777777" w:rsidR="00A92F67" w:rsidRPr="00A92F67" w:rsidRDefault="00A92F67" w:rsidP="00A92F67">
            <w:pPr>
              <w:jc w:val="center"/>
              <w:rPr>
                <w:rFonts w:cs="Arial"/>
                <w:sz w:val="14"/>
                <w:szCs w:val="14"/>
                <w:lang w:val="en-US"/>
              </w:rPr>
            </w:pPr>
            <w:r w:rsidRPr="00A92F67">
              <w:rPr>
                <w:rFonts w:cs="Arial"/>
                <w:sz w:val="14"/>
                <w:szCs w:val="14"/>
                <w:lang w:val="en-US"/>
              </w:rPr>
              <w:t>12</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5E110E" w14:textId="77777777" w:rsidR="00A92F67" w:rsidRPr="00A92F67" w:rsidRDefault="00A92F67" w:rsidP="00A92F67">
            <w:pPr>
              <w:jc w:val="center"/>
              <w:rPr>
                <w:rFonts w:cs="Arial"/>
                <w:b/>
                <w:bCs/>
                <w:sz w:val="14"/>
                <w:szCs w:val="14"/>
                <w:lang w:val="en-US"/>
              </w:rPr>
            </w:pPr>
            <w:r w:rsidRPr="00A92F67">
              <w:rPr>
                <w:rFonts w:cs="Arial"/>
                <w:b/>
                <w:bCs/>
                <w:sz w:val="14"/>
                <w:szCs w:val="14"/>
                <w:lang w:val="en-US"/>
              </w:rPr>
              <w:t>SAA TISMANA</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C13D99" w14:textId="77777777" w:rsidR="00A92F67" w:rsidRPr="00A92F67" w:rsidRDefault="00A92F67" w:rsidP="00A92F67">
            <w:pPr>
              <w:rPr>
                <w:rFonts w:cs="Arial"/>
                <w:sz w:val="14"/>
                <w:szCs w:val="14"/>
                <w:lang w:val="en-US"/>
              </w:rPr>
            </w:pPr>
            <w:r w:rsidRPr="00A92F67">
              <w:rPr>
                <w:rFonts w:cs="Arial"/>
                <w:sz w:val="14"/>
                <w:szCs w:val="14"/>
                <w:lang w:val="en-US"/>
              </w:rPr>
              <w:t>TISMANA</w:t>
            </w:r>
          </w:p>
        </w:tc>
        <w:tc>
          <w:tcPr>
            <w:tcW w:w="606" w:type="pct"/>
            <w:tcBorders>
              <w:top w:val="nil"/>
              <w:left w:val="nil"/>
              <w:bottom w:val="single" w:sz="4" w:space="0" w:color="auto"/>
              <w:right w:val="single" w:sz="4" w:space="0" w:color="auto"/>
            </w:tcBorders>
            <w:shd w:val="clear" w:color="auto" w:fill="auto"/>
            <w:noWrap/>
            <w:vAlign w:val="bottom"/>
            <w:hideMark/>
          </w:tcPr>
          <w:p w14:paraId="2E64E58F" w14:textId="77777777" w:rsidR="00A92F67" w:rsidRPr="00A92F67" w:rsidRDefault="00A92F67" w:rsidP="00A92F67">
            <w:pPr>
              <w:rPr>
                <w:rFonts w:cs="Arial"/>
                <w:sz w:val="14"/>
                <w:szCs w:val="14"/>
                <w:lang w:val="en-US"/>
              </w:rPr>
            </w:pPr>
            <w:r w:rsidRPr="00A92F67">
              <w:rPr>
                <w:rFonts w:cs="Arial"/>
                <w:sz w:val="14"/>
                <w:szCs w:val="14"/>
                <w:lang w:val="en-US"/>
              </w:rPr>
              <w:t>TISMANA</w:t>
            </w:r>
          </w:p>
        </w:tc>
        <w:tc>
          <w:tcPr>
            <w:tcW w:w="272" w:type="pct"/>
            <w:tcBorders>
              <w:top w:val="nil"/>
              <w:left w:val="nil"/>
              <w:bottom w:val="single" w:sz="4" w:space="0" w:color="auto"/>
              <w:right w:val="single" w:sz="4" w:space="0" w:color="auto"/>
            </w:tcBorders>
            <w:shd w:val="clear" w:color="auto" w:fill="auto"/>
            <w:noWrap/>
            <w:vAlign w:val="center"/>
            <w:hideMark/>
          </w:tcPr>
          <w:p w14:paraId="6FC763A8" w14:textId="6FD813DA" w:rsidR="00A92F67" w:rsidRPr="00A92F67" w:rsidRDefault="00A92F67" w:rsidP="00A92F67">
            <w:pPr>
              <w:jc w:val="right"/>
              <w:rPr>
                <w:rFonts w:cs="Arial"/>
                <w:sz w:val="14"/>
                <w:szCs w:val="14"/>
                <w:lang w:val="en-US"/>
              </w:rPr>
            </w:pPr>
            <w:r w:rsidRPr="00A92F67">
              <w:rPr>
                <w:rFonts w:cs="Arial"/>
                <w:sz w:val="14"/>
                <w:szCs w:val="14"/>
                <w:lang w:val="en-US"/>
              </w:rPr>
              <w:t>1,629</w:t>
            </w:r>
          </w:p>
        </w:tc>
        <w:tc>
          <w:tcPr>
            <w:tcW w:w="272" w:type="pct"/>
            <w:tcBorders>
              <w:top w:val="nil"/>
              <w:left w:val="nil"/>
              <w:bottom w:val="single" w:sz="4" w:space="0" w:color="auto"/>
              <w:right w:val="single" w:sz="4" w:space="0" w:color="auto"/>
            </w:tcBorders>
            <w:shd w:val="clear" w:color="auto" w:fill="auto"/>
            <w:noWrap/>
            <w:vAlign w:val="center"/>
            <w:hideMark/>
          </w:tcPr>
          <w:p w14:paraId="4F471386" w14:textId="22731D11" w:rsidR="00A92F67" w:rsidRPr="00A92F67" w:rsidRDefault="00A92F67" w:rsidP="00A92F67">
            <w:pPr>
              <w:jc w:val="right"/>
              <w:rPr>
                <w:rFonts w:cs="Arial"/>
                <w:sz w:val="14"/>
                <w:szCs w:val="14"/>
                <w:lang w:val="en-US"/>
              </w:rPr>
            </w:pPr>
            <w:r w:rsidRPr="00A92F67">
              <w:rPr>
                <w:rFonts w:cs="Arial"/>
                <w:sz w:val="14"/>
                <w:szCs w:val="14"/>
                <w:lang w:val="en-US"/>
              </w:rPr>
              <w:t>1,558</w:t>
            </w:r>
          </w:p>
        </w:tc>
        <w:tc>
          <w:tcPr>
            <w:tcW w:w="272" w:type="pct"/>
            <w:tcBorders>
              <w:top w:val="nil"/>
              <w:left w:val="nil"/>
              <w:bottom w:val="single" w:sz="4" w:space="0" w:color="auto"/>
              <w:right w:val="single" w:sz="4" w:space="0" w:color="auto"/>
            </w:tcBorders>
            <w:shd w:val="clear" w:color="auto" w:fill="auto"/>
            <w:noWrap/>
            <w:vAlign w:val="center"/>
            <w:hideMark/>
          </w:tcPr>
          <w:p w14:paraId="74C4E04E" w14:textId="6E918C42" w:rsidR="00A92F67" w:rsidRPr="00A92F67" w:rsidRDefault="00A92F67" w:rsidP="00A92F67">
            <w:pPr>
              <w:jc w:val="right"/>
              <w:rPr>
                <w:rFonts w:cs="Arial"/>
                <w:sz w:val="14"/>
                <w:szCs w:val="14"/>
                <w:lang w:val="en-US"/>
              </w:rPr>
            </w:pPr>
            <w:r w:rsidRPr="00A92F67">
              <w:rPr>
                <w:rFonts w:cs="Arial"/>
                <w:sz w:val="14"/>
                <w:szCs w:val="14"/>
                <w:lang w:val="en-US"/>
              </w:rPr>
              <w:t>1,490</w:t>
            </w:r>
          </w:p>
        </w:tc>
        <w:tc>
          <w:tcPr>
            <w:tcW w:w="293" w:type="pct"/>
            <w:tcBorders>
              <w:top w:val="nil"/>
              <w:left w:val="nil"/>
              <w:bottom w:val="single" w:sz="4" w:space="0" w:color="auto"/>
              <w:right w:val="single" w:sz="4" w:space="0" w:color="auto"/>
            </w:tcBorders>
            <w:shd w:val="clear" w:color="auto" w:fill="auto"/>
            <w:noWrap/>
            <w:vAlign w:val="center"/>
            <w:hideMark/>
          </w:tcPr>
          <w:p w14:paraId="3FDE0E5E" w14:textId="33F4C79F" w:rsidR="00A92F67" w:rsidRPr="00A92F67" w:rsidRDefault="00A92F67" w:rsidP="00A92F67">
            <w:pPr>
              <w:jc w:val="right"/>
              <w:rPr>
                <w:rFonts w:cs="Arial"/>
                <w:sz w:val="14"/>
                <w:szCs w:val="14"/>
                <w:lang w:val="en-US"/>
              </w:rPr>
            </w:pPr>
            <w:r w:rsidRPr="00A92F67">
              <w:rPr>
                <w:rFonts w:cs="Arial"/>
                <w:sz w:val="14"/>
                <w:szCs w:val="14"/>
                <w:lang w:val="en-US"/>
              </w:rPr>
              <w:t>1,570</w:t>
            </w:r>
          </w:p>
        </w:tc>
        <w:tc>
          <w:tcPr>
            <w:tcW w:w="297" w:type="pct"/>
            <w:tcBorders>
              <w:top w:val="nil"/>
              <w:left w:val="nil"/>
              <w:bottom w:val="single" w:sz="4" w:space="0" w:color="auto"/>
              <w:right w:val="single" w:sz="4" w:space="0" w:color="auto"/>
            </w:tcBorders>
            <w:shd w:val="clear" w:color="auto" w:fill="auto"/>
            <w:noWrap/>
            <w:vAlign w:val="center"/>
            <w:hideMark/>
          </w:tcPr>
          <w:p w14:paraId="44D9F3B4"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96.38%</w:t>
            </w:r>
          </w:p>
        </w:tc>
        <w:tc>
          <w:tcPr>
            <w:tcW w:w="314" w:type="pct"/>
            <w:tcBorders>
              <w:top w:val="nil"/>
              <w:left w:val="nil"/>
              <w:bottom w:val="single" w:sz="4" w:space="0" w:color="auto"/>
              <w:right w:val="single" w:sz="4" w:space="0" w:color="auto"/>
            </w:tcBorders>
            <w:shd w:val="clear" w:color="auto" w:fill="auto"/>
            <w:noWrap/>
            <w:vAlign w:val="center"/>
            <w:hideMark/>
          </w:tcPr>
          <w:p w14:paraId="78672C22" w14:textId="4A5D53A2" w:rsidR="00A92F67" w:rsidRPr="00A92F67" w:rsidRDefault="00A92F67" w:rsidP="00A92F67">
            <w:pPr>
              <w:jc w:val="right"/>
              <w:rPr>
                <w:rFonts w:cs="Arial"/>
                <w:sz w:val="14"/>
                <w:szCs w:val="14"/>
                <w:lang w:val="en-US"/>
              </w:rPr>
            </w:pPr>
            <w:r w:rsidRPr="00A92F67">
              <w:rPr>
                <w:rFonts w:cs="Arial"/>
                <w:sz w:val="14"/>
                <w:szCs w:val="14"/>
                <w:lang w:val="en-US"/>
              </w:rPr>
              <w:t>1,558</w:t>
            </w:r>
          </w:p>
        </w:tc>
        <w:tc>
          <w:tcPr>
            <w:tcW w:w="297" w:type="pct"/>
            <w:tcBorders>
              <w:top w:val="nil"/>
              <w:left w:val="nil"/>
              <w:bottom w:val="single" w:sz="4" w:space="0" w:color="auto"/>
              <w:right w:val="single" w:sz="4" w:space="0" w:color="auto"/>
            </w:tcBorders>
            <w:shd w:val="clear" w:color="auto" w:fill="auto"/>
            <w:noWrap/>
            <w:vAlign w:val="center"/>
            <w:hideMark/>
          </w:tcPr>
          <w:p w14:paraId="29151C33"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29E79025"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33919716" w14:textId="0AD93535" w:rsidR="00A92F67" w:rsidRPr="00A92F67" w:rsidRDefault="00A92F67" w:rsidP="00A92F67">
            <w:pPr>
              <w:jc w:val="right"/>
              <w:rPr>
                <w:rFonts w:cs="Arial"/>
                <w:sz w:val="14"/>
                <w:szCs w:val="14"/>
                <w:lang w:val="en-US"/>
              </w:rPr>
            </w:pPr>
            <w:r w:rsidRPr="00A92F67">
              <w:rPr>
                <w:rFonts w:cs="Arial"/>
                <w:sz w:val="14"/>
                <w:szCs w:val="14"/>
                <w:lang w:val="en-US"/>
              </w:rPr>
              <w:t>1,490</w:t>
            </w:r>
          </w:p>
        </w:tc>
        <w:tc>
          <w:tcPr>
            <w:tcW w:w="297" w:type="pct"/>
            <w:tcBorders>
              <w:top w:val="nil"/>
              <w:left w:val="nil"/>
              <w:bottom w:val="single" w:sz="4" w:space="0" w:color="auto"/>
              <w:right w:val="single" w:sz="4" w:space="0" w:color="auto"/>
            </w:tcBorders>
            <w:shd w:val="clear" w:color="auto" w:fill="auto"/>
            <w:noWrap/>
            <w:vAlign w:val="center"/>
            <w:hideMark/>
          </w:tcPr>
          <w:p w14:paraId="735DF0F2"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699A9CED"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46DBC471"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780BFC96"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7EE60904"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59F4C87A" w14:textId="77777777" w:rsidR="00A92F67" w:rsidRPr="00A92F67" w:rsidRDefault="00A92F67" w:rsidP="00A92F67">
            <w:pPr>
              <w:rPr>
                <w:rFonts w:cs="Arial"/>
                <w:sz w:val="14"/>
                <w:szCs w:val="14"/>
                <w:lang w:val="en-US"/>
              </w:rPr>
            </w:pPr>
            <w:r w:rsidRPr="00A92F67">
              <w:rPr>
                <w:rFonts w:cs="Arial"/>
                <w:sz w:val="14"/>
                <w:szCs w:val="14"/>
                <w:lang w:val="en-US"/>
              </w:rPr>
              <w:t>CELEI</w:t>
            </w:r>
          </w:p>
        </w:tc>
        <w:tc>
          <w:tcPr>
            <w:tcW w:w="272" w:type="pct"/>
            <w:tcBorders>
              <w:top w:val="nil"/>
              <w:left w:val="nil"/>
              <w:bottom w:val="single" w:sz="4" w:space="0" w:color="auto"/>
              <w:right w:val="single" w:sz="4" w:space="0" w:color="auto"/>
            </w:tcBorders>
            <w:shd w:val="clear" w:color="auto" w:fill="auto"/>
            <w:noWrap/>
            <w:vAlign w:val="center"/>
            <w:hideMark/>
          </w:tcPr>
          <w:p w14:paraId="1EBBCB10" w14:textId="037DE33B" w:rsidR="00A92F67" w:rsidRPr="00A92F67" w:rsidRDefault="00A92F67" w:rsidP="00A92F67">
            <w:pPr>
              <w:jc w:val="right"/>
              <w:rPr>
                <w:rFonts w:cs="Arial"/>
                <w:sz w:val="14"/>
                <w:szCs w:val="14"/>
                <w:lang w:val="en-US"/>
              </w:rPr>
            </w:pPr>
            <w:r w:rsidRPr="00A92F67">
              <w:rPr>
                <w:rFonts w:cs="Arial"/>
                <w:sz w:val="14"/>
                <w:szCs w:val="14"/>
                <w:lang w:val="en-US"/>
              </w:rPr>
              <w:t>536</w:t>
            </w:r>
          </w:p>
        </w:tc>
        <w:tc>
          <w:tcPr>
            <w:tcW w:w="272" w:type="pct"/>
            <w:tcBorders>
              <w:top w:val="nil"/>
              <w:left w:val="nil"/>
              <w:bottom w:val="single" w:sz="4" w:space="0" w:color="auto"/>
              <w:right w:val="single" w:sz="4" w:space="0" w:color="auto"/>
            </w:tcBorders>
            <w:shd w:val="clear" w:color="auto" w:fill="auto"/>
            <w:noWrap/>
            <w:vAlign w:val="center"/>
            <w:hideMark/>
          </w:tcPr>
          <w:p w14:paraId="2569D704" w14:textId="20167230" w:rsidR="00A92F67" w:rsidRPr="00A92F67" w:rsidRDefault="00A92F67" w:rsidP="00A92F67">
            <w:pPr>
              <w:jc w:val="right"/>
              <w:rPr>
                <w:rFonts w:cs="Arial"/>
                <w:sz w:val="14"/>
                <w:szCs w:val="14"/>
                <w:lang w:val="en-US"/>
              </w:rPr>
            </w:pPr>
            <w:r w:rsidRPr="00A92F67">
              <w:rPr>
                <w:rFonts w:cs="Arial"/>
                <w:sz w:val="14"/>
                <w:szCs w:val="14"/>
                <w:lang w:val="en-US"/>
              </w:rPr>
              <w:t>512</w:t>
            </w:r>
          </w:p>
        </w:tc>
        <w:tc>
          <w:tcPr>
            <w:tcW w:w="272" w:type="pct"/>
            <w:tcBorders>
              <w:top w:val="nil"/>
              <w:left w:val="nil"/>
              <w:bottom w:val="single" w:sz="4" w:space="0" w:color="auto"/>
              <w:right w:val="single" w:sz="4" w:space="0" w:color="auto"/>
            </w:tcBorders>
            <w:shd w:val="clear" w:color="auto" w:fill="auto"/>
            <w:noWrap/>
            <w:vAlign w:val="center"/>
            <w:hideMark/>
          </w:tcPr>
          <w:p w14:paraId="686A82C0" w14:textId="56A6143E" w:rsidR="00A92F67" w:rsidRPr="00A92F67" w:rsidRDefault="00A92F67" w:rsidP="00A92F67">
            <w:pPr>
              <w:jc w:val="right"/>
              <w:rPr>
                <w:rFonts w:cs="Arial"/>
                <w:sz w:val="14"/>
                <w:szCs w:val="14"/>
                <w:lang w:val="en-US"/>
              </w:rPr>
            </w:pPr>
            <w:r w:rsidRPr="00A92F67">
              <w:rPr>
                <w:rFonts w:cs="Arial"/>
                <w:sz w:val="14"/>
                <w:szCs w:val="14"/>
                <w:lang w:val="en-US"/>
              </w:rPr>
              <w:t>490</w:t>
            </w:r>
          </w:p>
        </w:tc>
        <w:tc>
          <w:tcPr>
            <w:tcW w:w="293" w:type="pct"/>
            <w:tcBorders>
              <w:top w:val="nil"/>
              <w:left w:val="nil"/>
              <w:bottom w:val="single" w:sz="4" w:space="0" w:color="auto"/>
              <w:right w:val="single" w:sz="4" w:space="0" w:color="auto"/>
            </w:tcBorders>
            <w:shd w:val="clear" w:color="auto" w:fill="auto"/>
            <w:noWrap/>
            <w:vAlign w:val="center"/>
            <w:hideMark/>
          </w:tcPr>
          <w:p w14:paraId="5926F8D5" w14:textId="59EE8905" w:rsidR="00A92F67" w:rsidRPr="00A92F67" w:rsidRDefault="00A92F67" w:rsidP="00A92F67">
            <w:pPr>
              <w:jc w:val="right"/>
              <w:rPr>
                <w:rFonts w:cs="Arial"/>
                <w:sz w:val="14"/>
                <w:szCs w:val="14"/>
                <w:lang w:val="en-US"/>
              </w:rPr>
            </w:pPr>
            <w:r w:rsidRPr="00A92F67">
              <w:rPr>
                <w:rFonts w:cs="Arial"/>
                <w:sz w:val="14"/>
                <w:szCs w:val="14"/>
                <w:lang w:val="en-US"/>
              </w:rPr>
              <w:t>420</w:t>
            </w:r>
          </w:p>
        </w:tc>
        <w:tc>
          <w:tcPr>
            <w:tcW w:w="297" w:type="pct"/>
            <w:tcBorders>
              <w:top w:val="nil"/>
              <w:left w:val="nil"/>
              <w:bottom w:val="single" w:sz="4" w:space="0" w:color="auto"/>
              <w:right w:val="single" w:sz="4" w:space="0" w:color="auto"/>
            </w:tcBorders>
            <w:shd w:val="clear" w:color="auto" w:fill="auto"/>
            <w:noWrap/>
            <w:vAlign w:val="center"/>
            <w:hideMark/>
          </w:tcPr>
          <w:p w14:paraId="4724F199"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78.36%</w:t>
            </w:r>
          </w:p>
        </w:tc>
        <w:tc>
          <w:tcPr>
            <w:tcW w:w="314" w:type="pct"/>
            <w:tcBorders>
              <w:top w:val="nil"/>
              <w:left w:val="nil"/>
              <w:bottom w:val="single" w:sz="4" w:space="0" w:color="auto"/>
              <w:right w:val="single" w:sz="4" w:space="0" w:color="auto"/>
            </w:tcBorders>
            <w:shd w:val="clear" w:color="auto" w:fill="auto"/>
            <w:noWrap/>
            <w:vAlign w:val="center"/>
            <w:hideMark/>
          </w:tcPr>
          <w:p w14:paraId="6F555BD6" w14:textId="4952F850" w:rsidR="00A92F67" w:rsidRPr="00A92F67" w:rsidRDefault="00A92F67" w:rsidP="00A92F67">
            <w:pPr>
              <w:jc w:val="right"/>
              <w:rPr>
                <w:rFonts w:cs="Arial"/>
                <w:sz w:val="14"/>
                <w:szCs w:val="14"/>
                <w:lang w:val="en-US"/>
              </w:rPr>
            </w:pPr>
            <w:r w:rsidRPr="00A92F67">
              <w:rPr>
                <w:rFonts w:cs="Arial"/>
                <w:sz w:val="14"/>
                <w:szCs w:val="14"/>
                <w:lang w:val="en-US"/>
              </w:rPr>
              <w:t>512</w:t>
            </w:r>
          </w:p>
        </w:tc>
        <w:tc>
          <w:tcPr>
            <w:tcW w:w="297" w:type="pct"/>
            <w:tcBorders>
              <w:top w:val="nil"/>
              <w:left w:val="nil"/>
              <w:bottom w:val="single" w:sz="4" w:space="0" w:color="auto"/>
              <w:right w:val="single" w:sz="4" w:space="0" w:color="auto"/>
            </w:tcBorders>
            <w:shd w:val="clear" w:color="auto" w:fill="auto"/>
            <w:noWrap/>
            <w:vAlign w:val="center"/>
            <w:hideMark/>
          </w:tcPr>
          <w:p w14:paraId="38B1181B"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7CF684EB"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185625A8" w14:textId="4FD3DBDD" w:rsidR="00A92F67" w:rsidRPr="00A92F67" w:rsidRDefault="00A92F67" w:rsidP="00A92F67">
            <w:pPr>
              <w:jc w:val="right"/>
              <w:rPr>
                <w:rFonts w:cs="Arial"/>
                <w:sz w:val="14"/>
                <w:szCs w:val="14"/>
                <w:lang w:val="en-US"/>
              </w:rPr>
            </w:pPr>
            <w:r w:rsidRPr="00A92F67">
              <w:rPr>
                <w:rFonts w:cs="Arial"/>
                <w:sz w:val="14"/>
                <w:szCs w:val="14"/>
                <w:lang w:val="en-US"/>
              </w:rPr>
              <w:t>490</w:t>
            </w:r>
          </w:p>
        </w:tc>
        <w:tc>
          <w:tcPr>
            <w:tcW w:w="297" w:type="pct"/>
            <w:tcBorders>
              <w:top w:val="nil"/>
              <w:left w:val="nil"/>
              <w:bottom w:val="single" w:sz="4" w:space="0" w:color="auto"/>
              <w:right w:val="single" w:sz="4" w:space="0" w:color="auto"/>
            </w:tcBorders>
            <w:shd w:val="clear" w:color="auto" w:fill="auto"/>
            <w:noWrap/>
            <w:vAlign w:val="center"/>
            <w:hideMark/>
          </w:tcPr>
          <w:p w14:paraId="3BEF624B"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3527235D"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6B832D73"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22739090"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467D9A7C"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5B9C6D66" w14:textId="77777777" w:rsidR="00A92F67" w:rsidRPr="00A92F67" w:rsidRDefault="00A92F67" w:rsidP="00A92F67">
            <w:pPr>
              <w:rPr>
                <w:rFonts w:cs="Arial"/>
                <w:sz w:val="14"/>
                <w:szCs w:val="14"/>
                <w:lang w:val="en-US"/>
              </w:rPr>
            </w:pPr>
            <w:r w:rsidRPr="00A92F67">
              <w:rPr>
                <w:rFonts w:cs="Arial"/>
                <w:sz w:val="14"/>
                <w:szCs w:val="14"/>
                <w:lang w:val="en-US"/>
              </w:rPr>
              <w:t>COSTENI</w:t>
            </w:r>
          </w:p>
        </w:tc>
        <w:tc>
          <w:tcPr>
            <w:tcW w:w="272" w:type="pct"/>
            <w:tcBorders>
              <w:top w:val="nil"/>
              <w:left w:val="nil"/>
              <w:bottom w:val="single" w:sz="4" w:space="0" w:color="auto"/>
              <w:right w:val="single" w:sz="4" w:space="0" w:color="auto"/>
            </w:tcBorders>
            <w:shd w:val="clear" w:color="auto" w:fill="auto"/>
            <w:noWrap/>
            <w:vAlign w:val="center"/>
            <w:hideMark/>
          </w:tcPr>
          <w:p w14:paraId="1B1DC08B" w14:textId="65E6BA09" w:rsidR="00A92F67" w:rsidRPr="00A92F67" w:rsidRDefault="00A92F67" w:rsidP="00A92F67">
            <w:pPr>
              <w:jc w:val="right"/>
              <w:rPr>
                <w:rFonts w:cs="Arial"/>
                <w:sz w:val="14"/>
                <w:szCs w:val="14"/>
                <w:lang w:val="en-US"/>
              </w:rPr>
            </w:pPr>
            <w:r w:rsidRPr="00A92F67">
              <w:rPr>
                <w:rFonts w:cs="Arial"/>
                <w:sz w:val="14"/>
                <w:szCs w:val="14"/>
                <w:lang w:val="en-US"/>
              </w:rPr>
              <w:t>712</w:t>
            </w:r>
          </w:p>
        </w:tc>
        <w:tc>
          <w:tcPr>
            <w:tcW w:w="272" w:type="pct"/>
            <w:tcBorders>
              <w:top w:val="nil"/>
              <w:left w:val="nil"/>
              <w:bottom w:val="single" w:sz="4" w:space="0" w:color="auto"/>
              <w:right w:val="single" w:sz="4" w:space="0" w:color="auto"/>
            </w:tcBorders>
            <w:shd w:val="clear" w:color="auto" w:fill="auto"/>
            <w:noWrap/>
            <w:vAlign w:val="center"/>
            <w:hideMark/>
          </w:tcPr>
          <w:p w14:paraId="5F7049D8" w14:textId="2659E07C" w:rsidR="00A92F67" w:rsidRPr="00A92F67" w:rsidRDefault="00A92F67" w:rsidP="00A92F67">
            <w:pPr>
              <w:jc w:val="right"/>
              <w:rPr>
                <w:rFonts w:cs="Arial"/>
                <w:sz w:val="14"/>
                <w:szCs w:val="14"/>
                <w:lang w:val="en-US"/>
              </w:rPr>
            </w:pPr>
            <w:r w:rsidRPr="00A92F67">
              <w:rPr>
                <w:rFonts w:cs="Arial"/>
                <w:sz w:val="14"/>
                <w:szCs w:val="14"/>
                <w:lang w:val="en-US"/>
              </w:rPr>
              <w:t>681</w:t>
            </w:r>
          </w:p>
        </w:tc>
        <w:tc>
          <w:tcPr>
            <w:tcW w:w="272" w:type="pct"/>
            <w:tcBorders>
              <w:top w:val="nil"/>
              <w:left w:val="nil"/>
              <w:bottom w:val="single" w:sz="4" w:space="0" w:color="auto"/>
              <w:right w:val="single" w:sz="4" w:space="0" w:color="auto"/>
            </w:tcBorders>
            <w:shd w:val="clear" w:color="auto" w:fill="auto"/>
            <w:noWrap/>
            <w:vAlign w:val="center"/>
            <w:hideMark/>
          </w:tcPr>
          <w:p w14:paraId="71CDC9E5" w14:textId="74A88146" w:rsidR="00A92F67" w:rsidRPr="00A92F67" w:rsidRDefault="00A92F67" w:rsidP="00A92F67">
            <w:pPr>
              <w:jc w:val="right"/>
              <w:rPr>
                <w:rFonts w:cs="Arial"/>
                <w:sz w:val="14"/>
                <w:szCs w:val="14"/>
                <w:lang w:val="en-US"/>
              </w:rPr>
            </w:pPr>
            <w:r w:rsidRPr="00A92F67">
              <w:rPr>
                <w:rFonts w:cs="Arial"/>
                <w:sz w:val="14"/>
                <w:szCs w:val="14"/>
                <w:lang w:val="en-US"/>
              </w:rPr>
              <w:t>652</w:t>
            </w:r>
          </w:p>
        </w:tc>
        <w:tc>
          <w:tcPr>
            <w:tcW w:w="293" w:type="pct"/>
            <w:tcBorders>
              <w:top w:val="nil"/>
              <w:left w:val="nil"/>
              <w:bottom w:val="single" w:sz="4" w:space="0" w:color="auto"/>
              <w:right w:val="single" w:sz="4" w:space="0" w:color="auto"/>
            </w:tcBorders>
            <w:shd w:val="clear" w:color="auto" w:fill="auto"/>
            <w:noWrap/>
            <w:vAlign w:val="center"/>
            <w:hideMark/>
          </w:tcPr>
          <w:p w14:paraId="7EC73BA4" w14:textId="2F5E922E" w:rsidR="00A92F67" w:rsidRPr="00A92F67" w:rsidRDefault="00A92F67" w:rsidP="00A92F67">
            <w:pPr>
              <w:jc w:val="right"/>
              <w:rPr>
                <w:rFonts w:cs="Arial"/>
                <w:sz w:val="14"/>
                <w:szCs w:val="14"/>
                <w:lang w:val="en-US"/>
              </w:rPr>
            </w:pPr>
            <w:r w:rsidRPr="00A92F67">
              <w:rPr>
                <w:rFonts w:cs="Arial"/>
                <w:sz w:val="14"/>
                <w:szCs w:val="14"/>
                <w:lang w:val="en-US"/>
              </w:rPr>
              <w:t>680</w:t>
            </w:r>
          </w:p>
        </w:tc>
        <w:tc>
          <w:tcPr>
            <w:tcW w:w="297" w:type="pct"/>
            <w:tcBorders>
              <w:top w:val="nil"/>
              <w:left w:val="nil"/>
              <w:bottom w:val="single" w:sz="4" w:space="0" w:color="auto"/>
              <w:right w:val="single" w:sz="4" w:space="0" w:color="auto"/>
            </w:tcBorders>
            <w:shd w:val="clear" w:color="auto" w:fill="auto"/>
            <w:noWrap/>
            <w:vAlign w:val="center"/>
            <w:hideMark/>
          </w:tcPr>
          <w:p w14:paraId="3C4800AF"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95.51%</w:t>
            </w:r>
          </w:p>
        </w:tc>
        <w:tc>
          <w:tcPr>
            <w:tcW w:w="314" w:type="pct"/>
            <w:tcBorders>
              <w:top w:val="nil"/>
              <w:left w:val="nil"/>
              <w:bottom w:val="single" w:sz="4" w:space="0" w:color="auto"/>
              <w:right w:val="single" w:sz="4" w:space="0" w:color="auto"/>
            </w:tcBorders>
            <w:shd w:val="clear" w:color="auto" w:fill="auto"/>
            <w:noWrap/>
            <w:vAlign w:val="center"/>
            <w:hideMark/>
          </w:tcPr>
          <w:p w14:paraId="314F0806" w14:textId="5EF5CE86" w:rsidR="00A92F67" w:rsidRPr="00A92F67" w:rsidRDefault="00A92F67" w:rsidP="00A92F67">
            <w:pPr>
              <w:jc w:val="right"/>
              <w:rPr>
                <w:rFonts w:cs="Arial"/>
                <w:sz w:val="14"/>
                <w:szCs w:val="14"/>
                <w:lang w:val="en-US"/>
              </w:rPr>
            </w:pPr>
            <w:r w:rsidRPr="00A92F67">
              <w:rPr>
                <w:rFonts w:cs="Arial"/>
                <w:sz w:val="14"/>
                <w:szCs w:val="14"/>
                <w:lang w:val="en-US"/>
              </w:rPr>
              <w:t>681</w:t>
            </w:r>
          </w:p>
        </w:tc>
        <w:tc>
          <w:tcPr>
            <w:tcW w:w="297" w:type="pct"/>
            <w:tcBorders>
              <w:top w:val="nil"/>
              <w:left w:val="nil"/>
              <w:bottom w:val="single" w:sz="4" w:space="0" w:color="auto"/>
              <w:right w:val="single" w:sz="4" w:space="0" w:color="auto"/>
            </w:tcBorders>
            <w:shd w:val="clear" w:color="auto" w:fill="auto"/>
            <w:noWrap/>
            <w:vAlign w:val="center"/>
            <w:hideMark/>
          </w:tcPr>
          <w:p w14:paraId="3FF3AED6"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02872DB9"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16F1CDDA" w14:textId="46889380" w:rsidR="00A92F67" w:rsidRPr="00A92F67" w:rsidRDefault="00A92F67" w:rsidP="00A92F67">
            <w:pPr>
              <w:jc w:val="right"/>
              <w:rPr>
                <w:rFonts w:cs="Arial"/>
                <w:sz w:val="14"/>
                <w:szCs w:val="14"/>
                <w:lang w:val="en-US"/>
              </w:rPr>
            </w:pPr>
            <w:r w:rsidRPr="00A92F67">
              <w:rPr>
                <w:rFonts w:cs="Arial"/>
                <w:sz w:val="14"/>
                <w:szCs w:val="14"/>
                <w:lang w:val="en-US"/>
              </w:rPr>
              <w:t>652</w:t>
            </w:r>
          </w:p>
        </w:tc>
        <w:tc>
          <w:tcPr>
            <w:tcW w:w="297" w:type="pct"/>
            <w:tcBorders>
              <w:top w:val="nil"/>
              <w:left w:val="nil"/>
              <w:bottom w:val="single" w:sz="4" w:space="0" w:color="auto"/>
              <w:right w:val="single" w:sz="4" w:space="0" w:color="auto"/>
            </w:tcBorders>
            <w:shd w:val="clear" w:color="auto" w:fill="auto"/>
            <w:noWrap/>
            <w:vAlign w:val="center"/>
            <w:hideMark/>
          </w:tcPr>
          <w:p w14:paraId="5572EE27"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29AD75DB"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39846E6B"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288CCB3A"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3C5D2711"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5CB09D74" w14:textId="77777777" w:rsidR="00A92F67" w:rsidRPr="00A92F67" w:rsidRDefault="00A92F67" w:rsidP="00A92F67">
            <w:pPr>
              <w:rPr>
                <w:rFonts w:cs="Arial"/>
                <w:sz w:val="14"/>
                <w:szCs w:val="14"/>
                <w:lang w:val="en-US"/>
              </w:rPr>
            </w:pPr>
            <w:r w:rsidRPr="00A92F67">
              <w:rPr>
                <w:rFonts w:cs="Arial"/>
                <w:sz w:val="14"/>
                <w:szCs w:val="14"/>
                <w:lang w:val="en-US"/>
              </w:rPr>
              <w:t>GORNOVITA</w:t>
            </w:r>
          </w:p>
        </w:tc>
        <w:tc>
          <w:tcPr>
            <w:tcW w:w="272" w:type="pct"/>
            <w:tcBorders>
              <w:top w:val="nil"/>
              <w:left w:val="nil"/>
              <w:bottom w:val="single" w:sz="4" w:space="0" w:color="auto"/>
              <w:right w:val="single" w:sz="4" w:space="0" w:color="auto"/>
            </w:tcBorders>
            <w:shd w:val="clear" w:color="auto" w:fill="auto"/>
            <w:noWrap/>
            <w:vAlign w:val="center"/>
            <w:hideMark/>
          </w:tcPr>
          <w:p w14:paraId="7E9542A7" w14:textId="4274891A" w:rsidR="00A92F67" w:rsidRPr="00A92F67" w:rsidRDefault="00A92F67" w:rsidP="00A92F67">
            <w:pPr>
              <w:jc w:val="right"/>
              <w:rPr>
                <w:rFonts w:cs="Arial"/>
                <w:sz w:val="14"/>
                <w:szCs w:val="14"/>
                <w:lang w:val="en-US"/>
              </w:rPr>
            </w:pPr>
            <w:r w:rsidRPr="00A92F67">
              <w:rPr>
                <w:rFonts w:cs="Arial"/>
                <w:sz w:val="14"/>
                <w:szCs w:val="14"/>
                <w:lang w:val="en-US"/>
              </w:rPr>
              <w:t>384</w:t>
            </w:r>
          </w:p>
        </w:tc>
        <w:tc>
          <w:tcPr>
            <w:tcW w:w="272" w:type="pct"/>
            <w:tcBorders>
              <w:top w:val="nil"/>
              <w:left w:val="nil"/>
              <w:bottom w:val="single" w:sz="4" w:space="0" w:color="auto"/>
              <w:right w:val="single" w:sz="4" w:space="0" w:color="auto"/>
            </w:tcBorders>
            <w:shd w:val="clear" w:color="auto" w:fill="auto"/>
            <w:noWrap/>
            <w:vAlign w:val="center"/>
            <w:hideMark/>
          </w:tcPr>
          <w:p w14:paraId="3F2B06DD" w14:textId="3514A59D" w:rsidR="00A92F67" w:rsidRPr="00A92F67" w:rsidRDefault="00A92F67" w:rsidP="00A92F67">
            <w:pPr>
              <w:jc w:val="right"/>
              <w:rPr>
                <w:rFonts w:cs="Arial"/>
                <w:sz w:val="14"/>
                <w:szCs w:val="14"/>
                <w:lang w:val="en-US"/>
              </w:rPr>
            </w:pPr>
            <w:r w:rsidRPr="00A92F67">
              <w:rPr>
                <w:rFonts w:cs="Arial"/>
                <w:sz w:val="14"/>
                <w:szCs w:val="14"/>
                <w:lang w:val="en-US"/>
              </w:rPr>
              <w:t>367</w:t>
            </w:r>
          </w:p>
        </w:tc>
        <w:tc>
          <w:tcPr>
            <w:tcW w:w="272" w:type="pct"/>
            <w:tcBorders>
              <w:top w:val="nil"/>
              <w:left w:val="nil"/>
              <w:bottom w:val="single" w:sz="4" w:space="0" w:color="auto"/>
              <w:right w:val="single" w:sz="4" w:space="0" w:color="auto"/>
            </w:tcBorders>
            <w:shd w:val="clear" w:color="auto" w:fill="auto"/>
            <w:noWrap/>
            <w:vAlign w:val="center"/>
            <w:hideMark/>
          </w:tcPr>
          <w:p w14:paraId="70B33269" w14:textId="3CFFA85F" w:rsidR="00A92F67" w:rsidRPr="00A92F67" w:rsidRDefault="00A92F67" w:rsidP="00A92F67">
            <w:pPr>
              <w:jc w:val="right"/>
              <w:rPr>
                <w:rFonts w:cs="Arial"/>
                <w:sz w:val="14"/>
                <w:szCs w:val="14"/>
                <w:lang w:val="en-US"/>
              </w:rPr>
            </w:pPr>
            <w:r w:rsidRPr="00A92F67">
              <w:rPr>
                <w:rFonts w:cs="Arial"/>
                <w:sz w:val="14"/>
                <w:szCs w:val="14"/>
                <w:lang w:val="en-US"/>
              </w:rPr>
              <w:t>351</w:t>
            </w:r>
          </w:p>
        </w:tc>
        <w:tc>
          <w:tcPr>
            <w:tcW w:w="293" w:type="pct"/>
            <w:tcBorders>
              <w:top w:val="nil"/>
              <w:left w:val="nil"/>
              <w:bottom w:val="single" w:sz="4" w:space="0" w:color="auto"/>
              <w:right w:val="single" w:sz="4" w:space="0" w:color="auto"/>
            </w:tcBorders>
            <w:shd w:val="clear" w:color="auto" w:fill="auto"/>
            <w:noWrap/>
            <w:vAlign w:val="center"/>
            <w:hideMark/>
          </w:tcPr>
          <w:p w14:paraId="25A1D617" w14:textId="379D234F" w:rsidR="00A92F67" w:rsidRPr="00A92F67" w:rsidRDefault="00A92F67" w:rsidP="00A92F67">
            <w:pPr>
              <w:jc w:val="right"/>
              <w:rPr>
                <w:rFonts w:cs="Arial"/>
                <w:sz w:val="14"/>
                <w:szCs w:val="14"/>
                <w:lang w:val="en-US"/>
              </w:rPr>
            </w:pPr>
            <w:r w:rsidRPr="00A92F67">
              <w:rPr>
                <w:rFonts w:cs="Arial"/>
                <w:sz w:val="14"/>
                <w:szCs w:val="14"/>
                <w:lang w:val="en-US"/>
              </w:rPr>
              <w:t>320</w:t>
            </w:r>
          </w:p>
        </w:tc>
        <w:tc>
          <w:tcPr>
            <w:tcW w:w="297" w:type="pct"/>
            <w:tcBorders>
              <w:top w:val="nil"/>
              <w:left w:val="nil"/>
              <w:bottom w:val="single" w:sz="4" w:space="0" w:color="auto"/>
              <w:right w:val="single" w:sz="4" w:space="0" w:color="auto"/>
            </w:tcBorders>
            <w:shd w:val="clear" w:color="auto" w:fill="auto"/>
            <w:noWrap/>
            <w:vAlign w:val="center"/>
            <w:hideMark/>
          </w:tcPr>
          <w:p w14:paraId="4C9EF238"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83.33%</w:t>
            </w:r>
          </w:p>
        </w:tc>
        <w:tc>
          <w:tcPr>
            <w:tcW w:w="314" w:type="pct"/>
            <w:tcBorders>
              <w:top w:val="nil"/>
              <w:left w:val="nil"/>
              <w:bottom w:val="single" w:sz="4" w:space="0" w:color="auto"/>
              <w:right w:val="single" w:sz="4" w:space="0" w:color="auto"/>
            </w:tcBorders>
            <w:shd w:val="clear" w:color="auto" w:fill="auto"/>
            <w:noWrap/>
            <w:vAlign w:val="center"/>
            <w:hideMark/>
          </w:tcPr>
          <w:p w14:paraId="08BF1B39" w14:textId="10691329" w:rsidR="00A92F67" w:rsidRPr="00A92F67" w:rsidRDefault="00A92F67" w:rsidP="00A92F67">
            <w:pPr>
              <w:jc w:val="right"/>
              <w:rPr>
                <w:rFonts w:cs="Arial"/>
                <w:sz w:val="14"/>
                <w:szCs w:val="14"/>
                <w:lang w:val="en-US"/>
              </w:rPr>
            </w:pPr>
            <w:r w:rsidRPr="00A92F67">
              <w:rPr>
                <w:rFonts w:cs="Arial"/>
                <w:sz w:val="14"/>
                <w:szCs w:val="14"/>
                <w:lang w:val="en-US"/>
              </w:rPr>
              <w:t>367</w:t>
            </w:r>
          </w:p>
        </w:tc>
        <w:tc>
          <w:tcPr>
            <w:tcW w:w="297" w:type="pct"/>
            <w:tcBorders>
              <w:top w:val="nil"/>
              <w:left w:val="nil"/>
              <w:bottom w:val="single" w:sz="4" w:space="0" w:color="auto"/>
              <w:right w:val="single" w:sz="4" w:space="0" w:color="auto"/>
            </w:tcBorders>
            <w:shd w:val="clear" w:color="auto" w:fill="auto"/>
            <w:noWrap/>
            <w:vAlign w:val="center"/>
            <w:hideMark/>
          </w:tcPr>
          <w:p w14:paraId="26841B1F"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35113DB1"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71788970" w14:textId="21F97163" w:rsidR="00A92F67" w:rsidRPr="00A92F67" w:rsidRDefault="00A92F67" w:rsidP="00A92F67">
            <w:pPr>
              <w:jc w:val="right"/>
              <w:rPr>
                <w:rFonts w:cs="Arial"/>
                <w:sz w:val="14"/>
                <w:szCs w:val="14"/>
                <w:lang w:val="en-US"/>
              </w:rPr>
            </w:pPr>
            <w:r w:rsidRPr="00A92F67">
              <w:rPr>
                <w:rFonts w:cs="Arial"/>
                <w:sz w:val="14"/>
                <w:szCs w:val="14"/>
                <w:lang w:val="en-US"/>
              </w:rPr>
              <w:t>351</w:t>
            </w:r>
          </w:p>
        </w:tc>
        <w:tc>
          <w:tcPr>
            <w:tcW w:w="297" w:type="pct"/>
            <w:tcBorders>
              <w:top w:val="nil"/>
              <w:left w:val="nil"/>
              <w:bottom w:val="single" w:sz="4" w:space="0" w:color="auto"/>
              <w:right w:val="single" w:sz="4" w:space="0" w:color="auto"/>
            </w:tcBorders>
            <w:shd w:val="clear" w:color="auto" w:fill="auto"/>
            <w:noWrap/>
            <w:vAlign w:val="center"/>
            <w:hideMark/>
          </w:tcPr>
          <w:p w14:paraId="383D7B3C"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10A78B40"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7E8F09DA"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5079F258"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71530770"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19513BFE" w14:textId="77777777" w:rsidR="00A92F67" w:rsidRPr="00A92F67" w:rsidRDefault="00A92F67" w:rsidP="00A92F67">
            <w:pPr>
              <w:rPr>
                <w:rFonts w:cs="Arial"/>
                <w:sz w:val="14"/>
                <w:szCs w:val="14"/>
                <w:lang w:val="en-US"/>
              </w:rPr>
            </w:pPr>
            <w:r w:rsidRPr="00A92F67">
              <w:rPr>
                <w:rFonts w:cs="Arial"/>
                <w:sz w:val="14"/>
                <w:szCs w:val="14"/>
                <w:lang w:val="en-US"/>
              </w:rPr>
              <w:t>ISVARNA</w:t>
            </w:r>
          </w:p>
        </w:tc>
        <w:tc>
          <w:tcPr>
            <w:tcW w:w="272" w:type="pct"/>
            <w:tcBorders>
              <w:top w:val="nil"/>
              <w:left w:val="nil"/>
              <w:bottom w:val="single" w:sz="4" w:space="0" w:color="auto"/>
              <w:right w:val="single" w:sz="4" w:space="0" w:color="auto"/>
            </w:tcBorders>
            <w:shd w:val="clear" w:color="auto" w:fill="auto"/>
            <w:noWrap/>
            <w:vAlign w:val="center"/>
            <w:hideMark/>
          </w:tcPr>
          <w:p w14:paraId="5C772CC1" w14:textId="72CFA224" w:rsidR="00A92F67" w:rsidRPr="00A92F67" w:rsidRDefault="00A92F67" w:rsidP="00A92F67">
            <w:pPr>
              <w:jc w:val="right"/>
              <w:rPr>
                <w:rFonts w:cs="Arial"/>
                <w:sz w:val="14"/>
                <w:szCs w:val="14"/>
                <w:lang w:val="en-US"/>
              </w:rPr>
            </w:pPr>
            <w:r w:rsidRPr="00A92F67">
              <w:rPr>
                <w:rFonts w:cs="Arial"/>
                <w:sz w:val="14"/>
                <w:szCs w:val="14"/>
                <w:lang w:val="en-US"/>
              </w:rPr>
              <w:t>316</w:t>
            </w:r>
          </w:p>
        </w:tc>
        <w:tc>
          <w:tcPr>
            <w:tcW w:w="272" w:type="pct"/>
            <w:tcBorders>
              <w:top w:val="nil"/>
              <w:left w:val="nil"/>
              <w:bottom w:val="single" w:sz="4" w:space="0" w:color="auto"/>
              <w:right w:val="single" w:sz="4" w:space="0" w:color="auto"/>
            </w:tcBorders>
            <w:shd w:val="clear" w:color="auto" w:fill="auto"/>
            <w:noWrap/>
            <w:vAlign w:val="center"/>
            <w:hideMark/>
          </w:tcPr>
          <w:p w14:paraId="62FCCBC4" w14:textId="641EDE31" w:rsidR="00A92F67" w:rsidRPr="00A92F67" w:rsidRDefault="00A92F67" w:rsidP="00A92F67">
            <w:pPr>
              <w:jc w:val="right"/>
              <w:rPr>
                <w:rFonts w:cs="Arial"/>
                <w:sz w:val="14"/>
                <w:szCs w:val="14"/>
                <w:lang w:val="en-US"/>
              </w:rPr>
            </w:pPr>
            <w:r w:rsidRPr="00A92F67">
              <w:rPr>
                <w:rFonts w:cs="Arial"/>
                <w:sz w:val="14"/>
                <w:szCs w:val="14"/>
                <w:lang w:val="en-US"/>
              </w:rPr>
              <w:t>302</w:t>
            </w:r>
          </w:p>
        </w:tc>
        <w:tc>
          <w:tcPr>
            <w:tcW w:w="272" w:type="pct"/>
            <w:tcBorders>
              <w:top w:val="nil"/>
              <w:left w:val="nil"/>
              <w:bottom w:val="single" w:sz="4" w:space="0" w:color="auto"/>
              <w:right w:val="single" w:sz="4" w:space="0" w:color="auto"/>
            </w:tcBorders>
            <w:shd w:val="clear" w:color="auto" w:fill="auto"/>
            <w:noWrap/>
            <w:vAlign w:val="center"/>
            <w:hideMark/>
          </w:tcPr>
          <w:p w14:paraId="17220E60" w14:textId="6306E8C9" w:rsidR="00A92F67" w:rsidRPr="00A92F67" w:rsidRDefault="00A92F67" w:rsidP="00A92F67">
            <w:pPr>
              <w:jc w:val="right"/>
              <w:rPr>
                <w:rFonts w:cs="Arial"/>
                <w:sz w:val="14"/>
                <w:szCs w:val="14"/>
                <w:lang w:val="en-US"/>
              </w:rPr>
            </w:pPr>
            <w:r w:rsidRPr="00A92F67">
              <w:rPr>
                <w:rFonts w:cs="Arial"/>
                <w:sz w:val="14"/>
                <w:szCs w:val="14"/>
                <w:lang w:val="en-US"/>
              </w:rPr>
              <w:t>289</w:t>
            </w:r>
          </w:p>
        </w:tc>
        <w:tc>
          <w:tcPr>
            <w:tcW w:w="293" w:type="pct"/>
            <w:tcBorders>
              <w:top w:val="nil"/>
              <w:left w:val="nil"/>
              <w:bottom w:val="single" w:sz="4" w:space="0" w:color="auto"/>
              <w:right w:val="single" w:sz="4" w:space="0" w:color="auto"/>
            </w:tcBorders>
            <w:shd w:val="clear" w:color="auto" w:fill="auto"/>
            <w:noWrap/>
            <w:vAlign w:val="center"/>
            <w:hideMark/>
          </w:tcPr>
          <w:p w14:paraId="108E2922" w14:textId="4ABEC88B" w:rsidR="00A92F67" w:rsidRPr="00A92F67" w:rsidRDefault="00A92F67" w:rsidP="00A92F67">
            <w:pPr>
              <w:jc w:val="right"/>
              <w:rPr>
                <w:rFonts w:cs="Arial"/>
                <w:sz w:val="14"/>
                <w:szCs w:val="14"/>
                <w:lang w:val="en-US"/>
              </w:rPr>
            </w:pPr>
            <w:r w:rsidRPr="00A92F67">
              <w:rPr>
                <w:rFonts w:cs="Arial"/>
                <w:sz w:val="14"/>
                <w:szCs w:val="14"/>
                <w:lang w:val="en-US"/>
              </w:rPr>
              <w:t>300</w:t>
            </w:r>
          </w:p>
        </w:tc>
        <w:tc>
          <w:tcPr>
            <w:tcW w:w="297" w:type="pct"/>
            <w:tcBorders>
              <w:top w:val="nil"/>
              <w:left w:val="nil"/>
              <w:bottom w:val="single" w:sz="4" w:space="0" w:color="auto"/>
              <w:right w:val="single" w:sz="4" w:space="0" w:color="auto"/>
            </w:tcBorders>
            <w:shd w:val="clear" w:color="auto" w:fill="auto"/>
            <w:noWrap/>
            <w:vAlign w:val="center"/>
            <w:hideMark/>
          </w:tcPr>
          <w:p w14:paraId="38CCAFEE"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94.94%</w:t>
            </w:r>
          </w:p>
        </w:tc>
        <w:tc>
          <w:tcPr>
            <w:tcW w:w="314" w:type="pct"/>
            <w:tcBorders>
              <w:top w:val="nil"/>
              <w:left w:val="nil"/>
              <w:bottom w:val="single" w:sz="4" w:space="0" w:color="auto"/>
              <w:right w:val="single" w:sz="4" w:space="0" w:color="auto"/>
            </w:tcBorders>
            <w:shd w:val="clear" w:color="auto" w:fill="auto"/>
            <w:noWrap/>
            <w:vAlign w:val="center"/>
            <w:hideMark/>
          </w:tcPr>
          <w:p w14:paraId="1F86083E" w14:textId="2D8A336A" w:rsidR="00A92F67" w:rsidRPr="00A92F67" w:rsidRDefault="00A92F67" w:rsidP="00A92F67">
            <w:pPr>
              <w:jc w:val="right"/>
              <w:rPr>
                <w:rFonts w:cs="Arial"/>
                <w:sz w:val="14"/>
                <w:szCs w:val="14"/>
                <w:lang w:val="en-US"/>
              </w:rPr>
            </w:pPr>
            <w:r w:rsidRPr="00A92F67">
              <w:rPr>
                <w:rFonts w:cs="Arial"/>
                <w:sz w:val="14"/>
                <w:szCs w:val="14"/>
                <w:lang w:val="en-US"/>
              </w:rPr>
              <w:t>302</w:t>
            </w:r>
          </w:p>
        </w:tc>
        <w:tc>
          <w:tcPr>
            <w:tcW w:w="297" w:type="pct"/>
            <w:tcBorders>
              <w:top w:val="nil"/>
              <w:left w:val="nil"/>
              <w:bottom w:val="single" w:sz="4" w:space="0" w:color="auto"/>
              <w:right w:val="single" w:sz="4" w:space="0" w:color="auto"/>
            </w:tcBorders>
            <w:shd w:val="clear" w:color="auto" w:fill="auto"/>
            <w:noWrap/>
            <w:vAlign w:val="center"/>
            <w:hideMark/>
          </w:tcPr>
          <w:p w14:paraId="73F6F0A3"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637A8D4E"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6F8BDF58" w14:textId="70AA7EA1" w:rsidR="00A92F67" w:rsidRPr="00A92F67" w:rsidRDefault="00A92F67" w:rsidP="00A92F67">
            <w:pPr>
              <w:jc w:val="right"/>
              <w:rPr>
                <w:rFonts w:cs="Arial"/>
                <w:sz w:val="14"/>
                <w:szCs w:val="14"/>
                <w:lang w:val="en-US"/>
              </w:rPr>
            </w:pPr>
            <w:r w:rsidRPr="00A92F67">
              <w:rPr>
                <w:rFonts w:cs="Arial"/>
                <w:sz w:val="14"/>
                <w:szCs w:val="14"/>
                <w:lang w:val="en-US"/>
              </w:rPr>
              <w:t>289</w:t>
            </w:r>
          </w:p>
        </w:tc>
        <w:tc>
          <w:tcPr>
            <w:tcW w:w="297" w:type="pct"/>
            <w:tcBorders>
              <w:top w:val="nil"/>
              <w:left w:val="nil"/>
              <w:bottom w:val="single" w:sz="4" w:space="0" w:color="auto"/>
              <w:right w:val="single" w:sz="4" w:space="0" w:color="auto"/>
            </w:tcBorders>
            <w:shd w:val="clear" w:color="auto" w:fill="auto"/>
            <w:noWrap/>
            <w:vAlign w:val="center"/>
            <w:hideMark/>
          </w:tcPr>
          <w:p w14:paraId="64043664"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6C05F5A7"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0695BF77"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39DEE7F6"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377596E5"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352A9074" w14:textId="77777777" w:rsidR="00A92F67" w:rsidRPr="00A92F67" w:rsidRDefault="00A92F67" w:rsidP="00A92F67">
            <w:pPr>
              <w:rPr>
                <w:rFonts w:cs="Arial"/>
                <w:sz w:val="14"/>
                <w:szCs w:val="14"/>
                <w:lang w:val="en-US"/>
              </w:rPr>
            </w:pPr>
            <w:r w:rsidRPr="00A92F67">
              <w:rPr>
                <w:rFonts w:cs="Arial"/>
                <w:sz w:val="14"/>
                <w:szCs w:val="14"/>
                <w:lang w:val="en-US"/>
              </w:rPr>
              <w:t>POCRUIA</w:t>
            </w:r>
          </w:p>
        </w:tc>
        <w:tc>
          <w:tcPr>
            <w:tcW w:w="272" w:type="pct"/>
            <w:tcBorders>
              <w:top w:val="nil"/>
              <w:left w:val="nil"/>
              <w:bottom w:val="single" w:sz="4" w:space="0" w:color="auto"/>
              <w:right w:val="single" w:sz="4" w:space="0" w:color="auto"/>
            </w:tcBorders>
            <w:shd w:val="clear" w:color="auto" w:fill="auto"/>
            <w:noWrap/>
            <w:vAlign w:val="center"/>
            <w:hideMark/>
          </w:tcPr>
          <w:p w14:paraId="3CF493FF" w14:textId="13826595" w:rsidR="00A92F67" w:rsidRPr="00A92F67" w:rsidRDefault="00A92F67" w:rsidP="00A92F67">
            <w:pPr>
              <w:jc w:val="right"/>
              <w:rPr>
                <w:rFonts w:cs="Arial"/>
                <w:sz w:val="14"/>
                <w:szCs w:val="14"/>
                <w:lang w:val="en-US"/>
              </w:rPr>
            </w:pPr>
            <w:r w:rsidRPr="00A92F67">
              <w:rPr>
                <w:rFonts w:cs="Arial"/>
                <w:sz w:val="14"/>
                <w:szCs w:val="14"/>
                <w:lang w:val="en-US"/>
              </w:rPr>
              <w:t>1,013</w:t>
            </w:r>
          </w:p>
        </w:tc>
        <w:tc>
          <w:tcPr>
            <w:tcW w:w="272" w:type="pct"/>
            <w:tcBorders>
              <w:top w:val="nil"/>
              <w:left w:val="nil"/>
              <w:bottom w:val="single" w:sz="4" w:space="0" w:color="auto"/>
              <w:right w:val="single" w:sz="4" w:space="0" w:color="auto"/>
            </w:tcBorders>
            <w:shd w:val="clear" w:color="auto" w:fill="auto"/>
            <w:noWrap/>
            <w:vAlign w:val="center"/>
            <w:hideMark/>
          </w:tcPr>
          <w:p w14:paraId="0DDE8005" w14:textId="2114A7B3" w:rsidR="00A92F67" w:rsidRPr="00A92F67" w:rsidRDefault="00A92F67" w:rsidP="00A92F67">
            <w:pPr>
              <w:jc w:val="right"/>
              <w:rPr>
                <w:rFonts w:cs="Arial"/>
                <w:sz w:val="14"/>
                <w:szCs w:val="14"/>
                <w:lang w:val="en-US"/>
              </w:rPr>
            </w:pPr>
            <w:r w:rsidRPr="00A92F67">
              <w:rPr>
                <w:rFonts w:cs="Arial"/>
                <w:sz w:val="14"/>
                <w:szCs w:val="14"/>
                <w:lang w:val="en-US"/>
              </w:rPr>
              <w:t>969</w:t>
            </w:r>
          </w:p>
        </w:tc>
        <w:tc>
          <w:tcPr>
            <w:tcW w:w="272" w:type="pct"/>
            <w:tcBorders>
              <w:top w:val="nil"/>
              <w:left w:val="nil"/>
              <w:bottom w:val="single" w:sz="4" w:space="0" w:color="auto"/>
              <w:right w:val="single" w:sz="4" w:space="0" w:color="auto"/>
            </w:tcBorders>
            <w:shd w:val="clear" w:color="auto" w:fill="auto"/>
            <w:noWrap/>
            <w:vAlign w:val="center"/>
            <w:hideMark/>
          </w:tcPr>
          <w:p w14:paraId="2BE20640" w14:textId="7B6D9A3E" w:rsidR="00A92F67" w:rsidRPr="00A92F67" w:rsidRDefault="00A92F67" w:rsidP="00A92F67">
            <w:pPr>
              <w:jc w:val="right"/>
              <w:rPr>
                <w:rFonts w:cs="Arial"/>
                <w:sz w:val="14"/>
                <w:szCs w:val="14"/>
                <w:lang w:val="en-US"/>
              </w:rPr>
            </w:pPr>
            <w:r w:rsidRPr="00A92F67">
              <w:rPr>
                <w:rFonts w:cs="Arial"/>
                <w:sz w:val="14"/>
                <w:szCs w:val="14"/>
                <w:lang w:val="en-US"/>
              </w:rPr>
              <w:t>927</w:t>
            </w:r>
          </w:p>
        </w:tc>
        <w:tc>
          <w:tcPr>
            <w:tcW w:w="293" w:type="pct"/>
            <w:tcBorders>
              <w:top w:val="nil"/>
              <w:left w:val="nil"/>
              <w:bottom w:val="single" w:sz="4" w:space="0" w:color="auto"/>
              <w:right w:val="single" w:sz="4" w:space="0" w:color="auto"/>
            </w:tcBorders>
            <w:shd w:val="clear" w:color="auto" w:fill="auto"/>
            <w:noWrap/>
            <w:vAlign w:val="center"/>
            <w:hideMark/>
          </w:tcPr>
          <w:p w14:paraId="19169534" w14:textId="158DE640" w:rsidR="00A92F67" w:rsidRPr="00A92F67" w:rsidRDefault="00A92F67" w:rsidP="00A92F67">
            <w:pPr>
              <w:jc w:val="right"/>
              <w:rPr>
                <w:rFonts w:cs="Arial"/>
                <w:sz w:val="14"/>
                <w:szCs w:val="14"/>
                <w:lang w:val="en-US"/>
              </w:rPr>
            </w:pPr>
            <w:r w:rsidRPr="00A92F67">
              <w:rPr>
                <w:rFonts w:cs="Arial"/>
                <w:sz w:val="14"/>
                <w:szCs w:val="14"/>
                <w:lang w:val="en-US"/>
              </w:rPr>
              <w:t>975</w:t>
            </w:r>
          </w:p>
        </w:tc>
        <w:tc>
          <w:tcPr>
            <w:tcW w:w="297" w:type="pct"/>
            <w:tcBorders>
              <w:top w:val="nil"/>
              <w:left w:val="nil"/>
              <w:bottom w:val="single" w:sz="4" w:space="0" w:color="auto"/>
              <w:right w:val="single" w:sz="4" w:space="0" w:color="auto"/>
            </w:tcBorders>
            <w:shd w:val="clear" w:color="auto" w:fill="auto"/>
            <w:noWrap/>
            <w:vAlign w:val="center"/>
            <w:hideMark/>
          </w:tcPr>
          <w:p w14:paraId="1266981A"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96.25%</w:t>
            </w:r>
          </w:p>
        </w:tc>
        <w:tc>
          <w:tcPr>
            <w:tcW w:w="314" w:type="pct"/>
            <w:tcBorders>
              <w:top w:val="nil"/>
              <w:left w:val="nil"/>
              <w:bottom w:val="single" w:sz="4" w:space="0" w:color="auto"/>
              <w:right w:val="single" w:sz="4" w:space="0" w:color="auto"/>
            </w:tcBorders>
            <w:shd w:val="clear" w:color="auto" w:fill="auto"/>
            <w:noWrap/>
            <w:vAlign w:val="center"/>
            <w:hideMark/>
          </w:tcPr>
          <w:p w14:paraId="04E5D75E" w14:textId="43B34D57" w:rsidR="00A92F67" w:rsidRPr="00A92F67" w:rsidRDefault="00A92F67" w:rsidP="00A92F67">
            <w:pPr>
              <w:jc w:val="right"/>
              <w:rPr>
                <w:rFonts w:cs="Arial"/>
                <w:sz w:val="14"/>
                <w:szCs w:val="14"/>
                <w:lang w:val="en-US"/>
              </w:rPr>
            </w:pPr>
            <w:r w:rsidRPr="00A92F67">
              <w:rPr>
                <w:rFonts w:cs="Arial"/>
                <w:sz w:val="14"/>
                <w:szCs w:val="14"/>
                <w:lang w:val="en-US"/>
              </w:rPr>
              <w:t>969</w:t>
            </w:r>
          </w:p>
        </w:tc>
        <w:tc>
          <w:tcPr>
            <w:tcW w:w="297" w:type="pct"/>
            <w:tcBorders>
              <w:top w:val="nil"/>
              <w:left w:val="nil"/>
              <w:bottom w:val="single" w:sz="4" w:space="0" w:color="auto"/>
              <w:right w:val="single" w:sz="4" w:space="0" w:color="auto"/>
            </w:tcBorders>
            <w:shd w:val="clear" w:color="auto" w:fill="auto"/>
            <w:noWrap/>
            <w:vAlign w:val="center"/>
            <w:hideMark/>
          </w:tcPr>
          <w:p w14:paraId="0083F44A"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613F64C4"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5809A1A6" w14:textId="314456DC" w:rsidR="00A92F67" w:rsidRPr="00A92F67" w:rsidRDefault="00A92F67" w:rsidP="00A92F67">
            <w:pPr>
              <w:jc w:val="right"/>
              <w:rPr>
                <w:rFonts w:cs="Arial"/>
                <w:sz w:val="14"/>
                <w:szCs w:val="14"/>
                <w:lang w:val="en-US"/>
              </w:rPr>
            </w:pPr>
            <w:r w:rsidRPr="00A92F67">
              <w:rPr>
                <w:rFonts w:cs="Arial"/>
                <w:sz w:val="14"/>
                <w:szCs w:val="14"/>
                <w:lang w:val="en-US"/>
              </w:rPr>
              <w:t>927</w:t>
            </w:r>
          </w:p>
        </w:tc>
        <w:tc>
          <w:tcPr>
            <w:tcW w:w="297" w:type="pct"/>
            <w:tcBorders>
              <w:top w:val="nil"/>
              <w:left w:val="nil"/>
              <w:bottom w:val="single" w:sz="4" w:space="0" w:color="auto"/>
              <w:right w:val="single" w:sz="4" w:space="0" w:color="auto"/>
            </w:tcBorders>
            <w:shd w:val="clear" w:color="auto" w:fill="auto"/>
            <w:noWrap/>
            <w:vAlign w:val="center"/>
            <w:hideMark/>
          </w:tcPr>
          <w:p w14:paraId="048B3892"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1E33C43F"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3BAE05D9"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1E232B2E"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463C32EA"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0E7A257C" w14:textId="77777777" w:rsidR="00A92F67" w:rsidRPr="00A92F67" w:rsidRDefault="00A92F67" w:rsidP="00A92F67">
            <w:pPr>
              <w:rPr>
                <w:rFonts w:cs="Arial"/>
                <w:sz w:val="14"/>
                <w:szCs w:val="14"/>
                <w:lang w:val="en-US"/>
              </w:rPr>
            </w:pPr>
            <w:r w:rsidRPr="00A92F67">
              <w:rPr>
                <w:rFonts w:cs="Arial"/>
                <w:sz w:val="14"/>
                <w:szCs w:val="14"/>
                <w:lang w:val="en-US"/>
              </w:rPr>
              <w:t>RACOTI</w:t>
            </w:r>
          </w:p>
        </w:tc>
        <w:tc>
          <w:tcPr>
            <w:tcW w:w="272" w:type="pct"/>
            <w:tcBorders>
              <w:top w:val="nil"/>
              <w:left w:val="nil"/>
              <w:bottom w:val="single" w:sz="4" w:space="0" w:color="auto"/>
              <w:right w:val="single" w:sz="4" w:space="0" w:color="auto"/>
            </w:tcBorders>
            <w:shd w:val="clear" w:color="auto" w:fill="auto"/>
            <w:noWrap/>
            <w:vAlign w:val="center"/>
            <w:hideMark/>
          </w:tcPr>
          <w:p w14:paraId="7EFCBDCA" w14:textId="06230747" w:rsidR="00A92F67" w:rsidRPr="00A92F67" w:rsidRDefault="00A92F67" w:rsidP="00A92F67">
            <w:pPr>
              <w:jc w:val="right"/>
              <w:rPr>
                <w:rFonts w:cs="Arial"/>
                <w:sz w:val="14"/>
                <w:szCs w:val="14"/>
                <w:lang w:val="en-US"/>
              </w:rPr>
            </w:pPr>
            <w:r w:rsidRPr="00A92F67">
              <w:rPr>
                <w:rFonts w:cs="Arial"/>
                <w:sz w:val="14"/>
                <w:szCs w:val="14"/>
                <w:lang w:val="en-US"/>
              </w:rPr>
              <w:t>265</w:t>
            </w:r>
          </w:p>
        </w:tc>
        <w:tc>
          <w:tcPr>
            <w:tcW w:w="272" w:type="pct"/>
            <w:tcBorders>
              <w:top w:val="nil"/>
              <w:left w:val="nil"/>
              <w:bottom w:val="single" w:sz="4" w:space="0" w:color="auto"/>
              <w:right w:val="single" w:sz="4" w:space="0" w:color="auto"/>
            </w:tcBorders>
            <w:shd w:val="clear" w:color="auto" w:fill="auto"/>
            <w:noWrap/>
            <w:vAlign w:val="center"/>
            <w:hideMark/>
          </w:tcPr>
          <w:p w14:paraId="4109F3FB" w14:textId="1B10E0FB" w:rsidR="00A92F67" w:rsidRPr="00A92F67" w:rsidRDefault="00A92F67" w:rsidP="00A92F67">
            <w:pPr>
              <w:jc w:val="right"/>
              <w:rPr>
                <w:rFonts w:cs="Arial"/>
                <w:sz w:val="14"/>
                <w:szCs w:val="14"/>
                <w:lang w:val="en-US"/>
              </w:rPr>
            </w:pPr>
            <w:r w:rsidRPr="00A92F67">
              <w:rPr>
                <w:rFonts w:cs="Arial"/>
                <w:sz w:val="14"/>
                <w:szCs w:val="14"/>
                <w:lang w:val="en-US"/>
              </w:rPr>
              <w:t>254</w:t>
            </w:r>
          </w:p>
        </w:tc>
        <w:tc>
          <w:tcPr>
            <w:tcW w:w="272" w:type="pct"/>
            <w:tcBorders>
              <w:top w:val="nil"/>
              <w:left w:val="nil"/>
              <w:bottom w:val="single" w:sz="4" w:space="0" w:color="auto"/>
              <w:right w:val="single" w:sz="4" w:space="0" w:color="auto"/>
            </w:tcBorders>
            <w:shd w:val="clear" w:color="auto" w:fill="auto"/>
            <w:noWrap/>
            <w:vAlign w:val="center"/>
            <w:hideMark/>
          </w:tcPr>
          <w:p w14:paraId="35E1B8EE" w14:textId="756E0A5B" w:rsidR="00A92F67" w:rsidRPr="00A92F67" w:rsidRDefault="00A92F67" w:rsidP="00A92F67">
            <w:pPr>
              <w:jc w:val="right"/>
              <w:rPr>
                <w:rFonts w:cs="Arial"/>
                <w:sz w:val="14"/>
                <w:szCs w:val="14"/>
                <w:lang w:val="en-US"/>
              </w:rPr>
            </w:pPr>
            <w:r w:rsidRPr="00A92F67">
              <w:rPr>
                <w:rFonts w:cs="Arial"/>
                <w:sz w:val="14"/>
                <w:szCs w:val="14"/>
                <w:lang w:val="en-US"/>
              </w:rPr>
              <w:t>243</w:t>
            </w:r>
          </w:p>
        </w:tc>
        <w:tc>
          <w:tcPr>
            <w:tcW w:w="293" w:type="pct"/>
            <w:tcBorders>
              <w:top w:val="nil"/>
              <w:left w:val="nil"/>
              <w:bottom w:val="single" w:sz="4" w:space="0" w:color="auto"/>
              <w:right w:val="single" w:sz="4" w:space="0" w:color="auto"/>
            </w:tcBorders>
            <w:shd w:val="clear" w:color="auto" w:fill="auto"/>
            <w:noWrap/>
            <w:vAlign w:val="center"/>
            <w:hideMark/>
          </w:tcPr>
          <w:p w14:paraId="2F8046A6" w14:textId="27267244" w:rsidR="00A92F67" w:rsidRPr="00A92F67" w:rsidRDefault="00A92F67" w:rsidP="00A92F67">
            <w:pPr>
              <w:jc w:val="right"/>
              <w:rPr>
                <w:rFonts w:cs="Arial"/>
                <w:sz w:val="14"/>
                <w:szCs w:val="14"/>
                <w:lang w:val="en-US"/>
              </w:rPr>
            </w:pPr>
            <w:r w:rsidRPr="00A92F67">
              <w:rPr>
                <w:rFonts w:cs="Arial"/>
                <w:sz w:val="14"/>
                <w:szCs w:val="14"/>
                <w:lang w:val="en-US"/>
              </w:rPr>
              <w:t>240</w:t>
            </w:r>
          </w:p>
        </w:tc>
        <w:tc>
          <w:tcPr>
            <w:tcW w:w="297" w:type="pct"/>
            <w:tcBorders>
              <w:top w:val="nil"/>
              <w:left w:val="nil"/>
              <w:bottom w:val="single" w:sz="4" w:space="0" w:color="auto"/>
              <w:right w:val="single" w:sz="4" w:space="0" w:color="auto"/>
            </w:tcBorders>
            <w:shd w:val="clear" w:color="auto" w:fill="auto"/>
            <w:noWrap/>
            <w:vAlign w:val="center"/>
            <w:hideMark/>
          </w:tcPr>
          <w:p w14:paraId="67230D05"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90.57%</w:t>
            </w:r>
          </w:p>
        </w:tc>
        <w:tc>
          <w:tcPr>
            <w:tcW w:w="314" w:type="pct"/>
            <w:tcBorders>
              <w:top w:val="nil"/>
              <w:left w:val="nil"/>
              <w:bottom w:val="single" w:sz="4" w:space="0" w:color="auto"/>
              <w:right w:val="single" w:sz="4" w:space="0" w:color="auto"/>
            </w:tcBorders>
            <w:shd w:val="clear" w:color="auto" w:fill="auto"/>
            <w:noWrap/>
            <w:vAlign w:val="center"/>
            <w:hideMark/>
          </w:tcPr>
          <w:p w14:paraId="46B753EE" w14:textId="5B359F99" w:rsidR="00A92F67" w:rsidRPr="00A92F67" w:rsidRDefault="00A92F67" w:rsidP="00A92F67">
            <w:pPr>
              <w:jc w:val="right"/>
              <w:rPr>
                <w:rFonts w:cs="Arial"/>
                <w:sz w:val="14"/>
                <w:szCs w:val="14"/>
                <w:lang w:val="en-US"/>
              </w:rPr>
            </w:pPr>
            <w:r w:rsidRPr="00A92F67">
              <w:rPr>
                <w:rFonts w:cs="Arial"/>
                <w:sz w:val="14"/>
                <w:szCs w:val="14"/>
                <w:lang w:val="en-US"/>
              </w:rPr>
              <w:t>254</w:t>
            </w:r>
          </w:p>
        </w:tc>
        <w:tc>
          <w:tcPr>
            <w:tcW w:w="297" w:type="pct"/>
            <w:tcBorders>
              <w:top w:val="nil"/>
              <w:left w:val="nil"/>
              <w:bottom w:val="single" w:sz="4" w:space="0" w:color="auto"/>
              <w:right w:val="single" w:sz="4" w:space="0" w:color="auto"/>
            </w:tcBorders>
            <w:shd w:val="clear" w:color="auto" w:fill="auto"/>
            <w:noWrap/>
            <w:vAlign w:val="center"/>
            <w:hideMark/>
          </w:tcPr>
          <w:p w14:paraId="021BA682"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79CF82EB"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28DE6C55" w14:textId="7360091E" w:rsidR="00A92F67" w:rsidRPr="00A92F67" w:rsidRDefault="00A92F67" w:rsidP="00A92F67">
            <w:pPr>
              <w:jc w:val="right"/>
              <w:rPr>
                <w:rFonts w:cs="Arial"/>
                <w:sz w:val="14"/>
                <w:szCs w:val="14"/>
                <w:lang w:val="en-US"/>
              </w:rPr>
            </w:pPr>
            <w:r w:rsidRPr="00A92F67">
              <w:rPr>
                <w:rFonts w:cs="Arial"/>
                <w:sz w:val="14"/>
                <w:szCs w:val="14"/>
                <w:lang w:val="en-US"/>
              </w:rPr>
              <w:t>243</w:t>
            </w:r>
          </w:p>
        </w:tc>
        <w:tc>
          <w:tcPr>
            <w:tcW w:w="297" w:type="pct"/>
            <w:tcBorders>
              <w:top w:val="nil"/>
              <w:left w:val="nil"/>
              <w:bottom w:val="single" w:sz="4" w:space="0" w:color="auto"/>
              <w:right w:val="single" w:sz="4" w:space="0" w:color="auto"/>
            </w:tcBorders>
            <w:shd w:val="clear" w:color="auto" w:fill="auto"/>
            <w:noWrap/>
            <w:vAlign w:val="center"/>
            <w:hideMark/>
          </w:tcPr>
          <w:p w14:paraId="77EEC620"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4A2291DF"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42FC59DC"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661036DE"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1715DCB6"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3CC0E179" w14:textId="77777777" w:rsidR="00A92F67" w:rsidRPr="00A92F67" w:rsidRDefault="00A92F67" w:rsidP="00A92F67">
            <w:pPr>
              <w:rPr>
                <w:rFonts w:cs="Arial"/>
                <w:sz w:val="14"/>
                <w:szCs w:val="14"/>
                <w:lang w:val="en-US"/>
              </w:rPr>
            </w:pPr>
            <w:r w:rsidRPr="00A92F67">
              <w:rPr>
                <w:rFonts w:cs="Arial"/>
                <w:sz w:val="14"/>
                <w:szCs w:val="14"/>
                <w:lang w:val="en-US"/>
              </w:rPr>
              <w:t>TOPESTI</w:t>
            </w:r>
          </w:p>
        </w:tc>
        <w:tc>
          <w:tcPr>
            <w:tcW w:w="272" w:type="pct"/>
            <w:tcBorders>
              <w:top w:val="nil"/>
              <w:left w:val="nil"/>
              <w:bottom w:val="single" w:sz="4" w:space="0" w:color="auto"/>
              <w:right w:val="single" w:sz="4" w:space="0" w:color="auto"/>
            </w:tcBorders>
            <w:shd w:val="clear" w:color="auto" w:fill="auto"/>
            <w:noWrap/>
            <w:vAlign w:val="center"/>
            <w:hideMark/>
          </w:tcPr>
          <w:p w14:paraId="4E96B101" w14:textId="3CA46A49" w:rsidR="00A92F67" w:rsidRPr="00A92F67" w:rsidRDefault="00A92F67" w:rsidP="00A92F67">
            <w:pPr>
              <w:jc w:val="right"/>
              <w:rPr>
                <w:rFonts w:cs="Arial"/>
                <w:sz w:val="14"/>
                <w:szCs w:val="14"/>
                <w:lang w:val="en-US"/>
              </w:rPr>
            </w:pPr>
            <w:r w:rsidRPr="00A92F67">
              <w:rPr>
                <w:rFonts w:cs="Arial"/>
                <w:sz w:val="14"/>
                <w:szCs w:val="14"/>
                <w:lang w:val="en-US"/>
              </w:rPr>
              <w:t>295</w:t>
            </w:r>
          </w:p>
        </w:tc>
        <w:tc>
          <w:tcPr>
            <w:tcW w:w="272" w:type="pct"/>
            <w:tcBorders>
              <w:top w:val="nil"/>
              <w:left w:val="nil"/>
              <w:bottom w:val="single" w:sz="4" w:space="0" w:color="auto"/>
              <w:right w:val="single" w:sz="4" w:space="0" w:color="auto"/>
            </w:tcBorders>
            <w:shd w:val="clear" w:color="auto" w:fill="auto"/>
            <w:noWrap/>
            <w:vAlign w:val="center"/>
            <w:hideMark/>
          </w:tcPr>
          <w:p w14:paraId="0611493C" w14:textId="375ECD20" w:rsidR="00A92F67" w:rsidRPr="00A92F67" w:rsidRDefault="00A92F67" w:rsidP="00A92F67">
            <w:pPr>
              <w:jc w:val="right"/>
              <w:rPr>
                <w:rFonts w:cs="Arial"/>
                <w:sz w:val="14"/>
                <w:szCs w:val="14"/>
                <w:lang w:val="en-US"/>
              </w:rPr>
            </w:pPr>
            <w:r w:rsidRPr="00A92F67">
              <w:rPr>
                <w:rFonts w:cs="Arial"/>
                <w:sz w:val="14"/>
                <w:szCs w:val="14"/>
                <w:lang w:val="en-US"/>
              </w:rPr>
              <w:t>282</w:t>
            </w:r>
          </w:p>
        </w:tc>
        <w:tc>
          <w:tcPr>
            <w:tcW w:w="272" w:type="pct"/>
            <w:tcBorders>
              <w:top w:val="nil"/>
              <w:left w:val="nil"/>
              <w:bottom w:val="single" w:sz="4" w:space="0" w:color="auto"/>
              <w:right w:val="single" w:sz="4" w:space="0" w:color="auto"/>
            </w:tcBorders>
            <w:shd w:val="clear" w:color="auto" w:fill="auto"/>
            <w:noWrap/>
            <w:vAlign w:val="center"/>
            <w:hideMark/>
          </w:tcPr>
          <w:p w14:paraId="60333C6A" w14:textId="5B1F7B60" w:rsidR="00A92F67" w:rsidRPr="00A92F67" w:rsidRDefault="00A92F67" w:rsidP="00A92F67">
            <w:pPr>
              <w:jc w:val="right"/>
              <w:rPr>
                <w:rFonts w:cs="Arial"/>
                <w:sz w:val="14"/>
                <w:szCs w:val="14"/>
                <w:lang w:val="en-US"/>
              </w:rPr>
            </w:pPr>
            <w:r w:rsidRPr="00A92F67">
              <w:rPr>
                <w:rFonts w:cs="Arial"/>
                <w:sz w:val="14"/>
                <w:szCs w:val="14"/>
                <w:lang w:val="en-US"/>
              </w:rPr>
              <w:t>270</w:t>
            </w:r>
          </w:p>
        </w:tc>
        <w:tc>
          <w:tcPr>
            <w:tcW w:w="293" w:type="pct"/>
            <w:tcBorders>
              <w:top w:val="nil"/>
              <w:left w:val="nil"/>
              <w:bottom w:val="single" w:sz="4" w:space="0" w:color="auto"/>
              <w:right w:val="single" w:sz="4" w:space="0" w:color="auto"/>
            </w:tcBorders>
            <w:shd w:val="clear" w:color="auto" w:fill="auto"/>
            <w:noWrap/>
            <w:vAlign w:val="center"/>
            <w:hideMark/>
          </w:tcPr>
          <w:p w14:paraId="28A1A280" w14:textId="2C1AE3EC" w:rsidR="00A92F67" w:rsidRPr="00A92F67" w:rsidRDefault="00A92F67" w:rsidP="00A92F67">
            <w:pPr>
              <w:jc w:val="right"/>
              <w:rPr>
                <w:rFonts w:cs="Arial"/>
                <w:sz w:val="14"/>
                <w:szCs w:val="14"/>
                <w:lang w:val="en-US"/>
              </w:rPr>
            </w:pPr>
            <w:r w:rsidRPr="00A92F67">
              <w:rPr>
                <w:rFonts w:cs="Arial"/>
                <w:sz w:val="14"/>
                <w:szCs w:val="14"/>
                <w:lang w:val="en-US"/>
              </w:rPr>
              <w:t>265</w:t>
            </w:r>
          </w:p>
        </w:tc>
        <w:tc>
          <w:tcPr>
            <w:tcW w:w="297" w:type="pct"/>
            <w:tcBorders>
              <w:top w:val="nil"/>
              <w:left w:val="nil"/>
              <w:bottom w:val="single" w:sz="4" w:space="0" w:color="auto"/>
              <w:right w:val="single" w:sz="4" w:space="0" w:color="auto"/>
            </w:tcBorders>
            <w:shd w:val="clear" w:color="auto" w:fill="auto"/>
            <w:noWrap/>
            <w:vAlign w:val="center"/>
            <w:hideMark/>
          </w:tcPr>
          <w:p w14:paraId="5BE3C2DE"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89.83%</w:t>
            </w:r>
          </w:p>
        </w:tc>
        <w:tc>
          <w:tcPr>
            <w:tcW w:w="314" w:type="pct"/>
            <w:tcBorders>
              <w:top w:val="nil"/>
              <w:left w:val="nil"/>
              <w:bottom w:val="single" w:sz="4" w:space="0" w:color="auto"/>
              <w:right w:val="single" w:sz="4" w:space="0" w:color="auto"/>
            </w:tcBorders>
            <w:shd w:val="clear" w:color="auto" w:fill="auto"/>
            <w:noWrap/>
            <w:vAlign w:val="center"/>
            <w:hideMark/>
          </w:tcPr>
          <w:p w14:paraId="4BB7AB98" w14:textId="0240A957" w:rsidR="00A92F67" w:rsidRPr="00A92F67" w:rsidRDefault="00A92F67" w:rsidP="00A92F67">
            <w:pPr>
              <w:jc w:val="right"/>
              <w:rPr>
                <w:rFonts w:cs="Arial"/>
                <w:sz w:val="14"/>
                <w:szCs w:val="14"/>
                <w:lang w:val="en-US"/>
              </w:rPr>
            </w:pPr>
            <w:r w:rsidRPr="00A92F67">
              <w:rPr>
                <w:rFonts w:cs="Arial"/>
                <w:sz w:val="14"/>
                <w:szCs w:val="14"/>
                <w:lang w:val="en-US"/>
              </w:rPr>
              <w:t>282</w:t>
            </w:r>
          </w:p>
        </w:tc>
        <w:tc>
          <w:tcPr>
            <w:tcW w:w="297" w:type="pct"/>
            <w:tcBorders>
              <w:top w:val="nil"/>
              <w:left w:val="nil"/>
              <w:bottom w:val="single" w:sz="4" w:space="0" w:color="auto"/>
              <w:right w:val="single" w:sz="4" w:space="0" w:color="auto"/>
            </w:tcBorders>
            <w:shd w:val="clear" w:color="auto" w:fill="auto"/>
            <w:noWrap/>
            <w:vAlign w:val="center"/>
            <w:hideMark/>
          </w:tcPr>
          <w:p w14:paraId="603EC41A"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62F60A23"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13EFC1C0" w14:textId="4E130F1C" w:rsidR="00A92F67" w:rsidRPr="00A92F67" w:rsidRDefault="00A92F67" w:rsidP="00A92F67">
            <w:pPr>
              <w:jc w:val="right"/>
              <w:rPr>
                <w:rFonts w:cs="Arial"/>
                <w:sz w:val="14"/>
                <w:szCs w:val="14"/>
                <w:lang w:val="en-US"/>
              </w:rPr>
            </w:pPr>
            <w:r w:rsidRPr="00A92F67">
              <w:rPr>
                <w:rFonts w:cs="Arial"/>
                <w:sz w:val="14"/>
                <w:szCs w:val="14"/>
                <w:lang w:val="en-US"/>
              </w:rPr>
              <w:t>270</w:t>
            </w:r>
          </w:p>
        </w:tc>
        <w:tc>
          <w:tcPr>
            <w:tcW w:w="297" w:type="pct"/>
            <w:tcBorders>
              <w:top w:val="nil"/>
              <w:left w:val="nil"/>
              <w:bottom w:val="single" w:sz="4" w:space="0" w:color="auto"/>
              <w:right w:val="single" w:sz="4" w:space="0" w:color="auto"/>
            </w:tcBorders>
            <w:shd w:val="clear" w:color="auto" w:fill="auto"/>
            <w:noWrap/>
            <w:vAlign w:val="center"/>
            <w:hideMark/>
          </w:tcPr>
          <w:p w14:paraId="6FE89ED7"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288AE173"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2B42E3EA"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402E61EC"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4E6F7360"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24A9FF25" w14:textId="77777777" w:rsidR="00A92F67" w:rsidRPr="00A92F67" w:rsidRDefault="00A92F67" w:rsidP="00A92F67">
            <w:pPr>
              <w:rPr>
                <w:rFonts w:cs="Arial"/>
                <w:sz w:val="14"/>
                <w:szCs w:val="14"/>
                <w:lang w:val="en-US"/>
              </w:rPr>
            </w:pPr>
            <w:r w:rsidRPr="00A92F67">
              <w:rPr>
                <w:rFonts w:cs="Arial"/>
                <w:sz w:val="14"/>
                <w:szCs w:val="14"/>
                <w:lang w:val="en-US"/>
              </w:rPr>
              <w:t>VALCELE</w:t>
            </w:r>
          </w:p>
        </w:tc>
        <w:tc>
          <w:tcPr>
            <w:tcW w:w="272" w:type="pct"/>
            <w:tcBorders>
              <w:top w:val="nil"/>
              <w:left w:val="nil"/>
              <w:bottom w:val="single" w:sz="4" w:space="0" w:color="auto"/>
              <w:right w:val="single" w:sz="4" w:space="0" w:color="auto"/>
            </w:tcBorders>
            <w:shd w:val="clear" w:color="auto" w:fill="auto"/>
            <w:noWrap/>
            <w:vAlign w:val="center"/>
            <w:hideMark/>
          </w:tcPr>
          <w:p w14:paraId="28ADFD0B" w14:textId="2E9C17E5" w:rsidR="00A92F67" w:rsidRPr="00A92F67" w:rsidRDefault="00A92F67" w:rsidP="00A92F67">
            <w:pPr>
              <w:jc w:val="right"/>
              <w:rPr>
                <w:rFonts w:cs="Arial"/>
                <w:sz w:val="14"/>
                <w:szCs w:val="14"/>
                <w:lang w:val="en-US"/>
              </w:rPr>
            </w:pPr>
            <w:r w:rsidRPr="00A92F67">
              <w:rPr>
                <w:rFonts w:cs="Arial"/>
                <w:sz w:val="14"/>
                <w:szCs w:val="14"/>
                <w:lang w:val="en-US"/>
              </w:rPr>
              <w:t>274</w:t>
            </w:r>
          </w:p>
        </w:tc>
        <w:tc>
          <w:tcPr>
            <w:tcW w:w="272" w:type="pct"/>
            <w:tcBorders>
              <w:top w:val="nil"/>
              <w:left w:val="nil"/>
              <w:bottom w:val="single" w:sz="4" w:space="0" w:color="auto"/>
              <w:right w:val="single" w:sz="4" w:space="0" w:color="auto"/>
            </w:tcBorders>
            <w:shd w:val="clear" w:color="auto" w:fill="auto"/>
            <w:noWrap/>
            <w:vAlign w:val="center"/>
            <w:hideMark/>
          </w:tcPr>
          <w:p w14:paraId="35D1573A" w14:textId="6047EB97" w:rsidR="00A92F67" w:rsidRPr="00A92F67" w:rsidRDefault="00A92F67" w:rsidP="00A92F67">
            <w:pPr>
              <w:jc w:val="right"/>
              <w:rPr>
                <w:rFonts w:cs="Arial"/>
                <w:sz w:val="14"/>
                <w:szCs w:val="14"/>
                <w:lang w:val="en-US"/>
              </w:rPr>
            </w:pPr>
            <w:r w:rsidRPr="00A92F67">
              <w:rPr>
                <w:rFonts w:cs="Arial"/>
                <w:sz w:val="14"/>
                <w:szCs w:val="14"/>
                <w:lang w:val="en-US"/>
              </w:rPr>
              <w:t>262</w:t>
            </w:r>
          </w:p>
        </w:tc>
        <w:tc>
          <w:tcPr>
            <w:tcW w:w="272" w:type="pct"/>
            <w:tcBorders>
              <w:top w:val="nil"/>
              <w:left w:val="nil"/>
              <w:bottom w:val="single" w:sz="4" w:space="0" w:color="auto"/>
              <w:right w:val="single" w:sz="4" w:space="0" w:color="auto"/>
            </w:tcBorders>
            <w:shd w:val="clear" w:color="auto" w:fill="auto"/>
            <w:noWrap/>
            <w:vAlign w:val="center"/>
            <w:hideMark/>
          </w:tcPr>
          <w:p w14:paraId="3B0C29CE" w14:textId="1B2BA313" w:rsidR="00A92F67" w:rsidRPr="00A92F67" w:rsidRDefault="00A92F67" w:rsidP="00A92F67">
            <w:pPr>
              <w:jc w:val="right"/>
              <w:rPr>
                <w:rFonts w:cs="Arial"/>
                <w:sz w:val="14"/>
                <w:szCs w:val="14"/>
                <w:lang w:val="en-US"/>
              </w:rPr>
            </w:pPr>
            <w:r w:rsidRPr="00A92F67">
              <w:rPr>
                <w:rFonts w:cs="Arial"/>
                <w:sz w:val="14"/>
                <w:szCs w:val="14"/>
                <w:lang w:val="en-US"/>
              </w:rPr>
              <w:t>250</w:t>
            </w:r>
          </w:p>
        </w:tc>
        <w:tc>
          <w:tcPr>
            <w:tcW w:w="293" w:type="pct"/>
            <w:tcBorders>
              <w:top w:val="nil"/>
              <w:left w:val="nil"/>
              <w:bottom w:val="single" w:sz="4" w:space="0" w:color="auto"/>
              <w:right w:val="single" w:sz="4" w:space="0" w:color="auto"/>
            </w:tcBorders>
            <w:shd w:val="clear" w:color="auto" w:fill="auto"/>
            <w:noWrap/>
            <w:vAlign w:val="center"/>
            <w:hideMark/>
          </w:tcPr>
          <w:p w14:paraId="5CACA697" w14:textId="42085562" w:rsidR="00A92F67" w:rsidRPr="00A92F67" w:rsidRDefault="00A92F67" w:rsidP="00A92F67">
            <w:pPr>
              <w:jc w:val="right"/>
              <w:rPr>
                <w:rFonts w:cs="Arial"/>
                <w:sz w:val="14"/>
                <w:szCs w:val="14"/>
                <w:lang w:val="en-US"/>
              </w:rPr>
            </w:pPr>
            <w:r w:rsidRPr="00A92F67">
              <w:rPr>
                <w:rFonts w:cs="Arial"/>
                <w:sz w:val="14"/>
                <w:szCs w:val="14"/>
                <w:lang w:val="en-US"/>
              </w:rPr>
              <w:t>250</w:t>
            </w:r>
          </w:p>
        </w:tc>
        <w:tc>
          <w:tcPr>
            <w:tcW w:w="297" w:type="pct"/>
            <w:tcBorders>
              <w:top w:val="nil"/>
              <w:left w:val="nil"/>
              <w:bottom w:val="single" w:sz="4" w:space="0" w:color="auto"/>
              <w:right w:val="single" w:sz="4" w:space="0" w:color="auto"/>
            </w:tcBorders>
            <w:shd w:val="clear" w:color="auto" w:fill="auto"/>
            <w:noWrap/>
            <w:vAlign w:val="center"/>
            <w:hideMark/>
          </w:tcPr>
          <w:p w14:paraId="667FD821"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91.24%</w:t>
            </w:r>
          </w:p>
        </w:tc>
        <w:tc>
          <w:tcPr>
            <w:tcW w:w="314" w:type="pct"/>
            <w:tcBorders>
              <w:top w:val="nil"/>
              <w:left w:val="nil"/>
              <w:bottom w:val="single" w:sz="4" w:space="0" w:color="auto"/>
              <w:right w:val="single" w:sz="4" w:space="0" w:color="auto"/>
            </w:tcBorders>
            <w:shd w:val="clear" w:color="auto" w:fill="auto"/>
            <w:noWrap/>
            <w:vAlign w:val="center"/>
            <w:hideMark/>
          </w:tcPr>
          <w:p w14:paraId="51934BB2" w14:textId="290F0F49" w:rsidR="00A92F67" w:rsidRPr="00A92F67" w:rsidRDefault="00A92F67" w:rsidP="00A92F67">
            <w:pPr>
              <w:jc w:val="right"/>
              <w:rPr>
                <w:rFonts w:cs="Arial"/>
                <w:sz w:val="14"/>
                <w:szCs w:val="14"/>
                <w:lang w:val="en-US"/>
              </w:rPr>
            </w:pPr>
            <w:r w:rsidRPr="00A92F67">
              <w:rPr>
                <w:rFonts w:cs="Arial"/>
                <w:sz w:val="14"/>
                <w:szCs w:val="14"/>
                <w:lang w:val="en-US"/>
              </w:rPr>
              <w:t>262</w:t>
            </w:r>
          </w:p>
        </w:tc>
        <w:tc>
          <w:tcPr>
            <w:tcW w:w="297" w:type="pct"/>
            <w:tcBorders>
              <w:top w:val="nil"/>
              <w:left w:val="nil"/>
              <w:bottom w:val="single" w:sz="4" w:space="0" w:color="auto"/>
              <w:right w:val="single" w:sz="4" w:space="0" w:color="auto"/>
            </w:tcBorders>
            <w:shd w:val="clear" w:color="auto" w:fill="auto"/>
            <w:noWrap/>
            <w:vAlign w:val="center"/>
            <w:hideMark/>
          </w:tcPr>
          <w:p w14:paraId="1ACBC01C"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1595C0D9"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2D141408" w14:textId="7FE754AB" w:rsidR="00A92F67" w:rsidRPr="00A92F67" w:rsidRDefault="00A92F67" w:rsidP="00A92F67">
            <w:pPr>
              <w:jc w:val="right"/>
              <w:rPr>
                <w:rFonts w:cs="Arial"/>
                <w:sz w:val="14"/>
                <w:szCs w:val="14"/>
                <w:lang w:val="en-US"/>
              </w:rPr>
            </w:pPr>
            <w:r w:rsidRPr="00A92F67">
              <w:rPr>
                <w:rFonts w:cs="Arial"/>
                <w:sz w:val="14"/>
                <w:szCs w:val="14"/>
                <w:lang w:val="en-US"/>
              </w:rPr>
              <w:t>250</w:t>
            </w:r>
          </w:p>
        </w:tc>
        <w:tc>
          <w:tcPr>
            <w:tcW w:w="297" w:type="pct"/>
            <w:tcBorders>
              <w:top w:val="nil"/>
              <w:left w:val="nil"/>
              <w:bottom w:val="single" w:sz="4" w:space="0" w:color="auto"/>
              <w:right w:val="single" w:sz="4" w:space="0" w:color="auto"/>
            </w:tcBorders>
            <w:shd w:val="clear" w:color="auto" w:fill="auto"/>
            <w:noWrap/>
            <w:vAlign w:val="center"/>
            <w:hideMark/>
          </w:tcPr>
          <w:p w14:paraId="76515084"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6E03B666"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72F7B83D"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2463F698"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29F7F791"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28E1410E" w14:textId="77777777" w:rsidR="00A92F67" w:rsidRPr="00A92F67" w:rsidRDefault="00A92F67" w:rsidP="00A92F67">
            <w:pPr>
              <w:rPr>
                <w:rFonts w:cs="Arial"/>
                <w:sz w:val="14"/>
                <w:szCs w:val="14"/>
                <w:lang w:val="en-US"/>
              </w:rPr>
            </w:pPr>
            <w:r w:rsidRPr="00A92F67">
              <w:rPr>
                <w:rFonts w:cs="Arial"/>
                <w:sz w:val="14"/>
                <w:szCs w:val="14"/>
                <w:lang w:val="en-US"/>
              </w:rPr>
              <w:t>VANATA</w:t>
            </w:r>
          </w:p>
        </w:tc>
        <w:tc>
          <w:tcPr>
            <w:tcW w:w="272" w:type="pct"/>
            <w:tcBorders>
              <w:top w:val="nil"/>
              <w:left w:val="nil"/>
              <w:bottom w:val="single" w:sz="4" w:space="0" w:color="auto"/>
              <w:right w:val="single" w:sz="4" w:space="0" w:color="auto"/>
            </w:tcBorders>
            <w:shd w:val="clear" w:color="auto" w:fill="auto"/>
            <w:noWrap/>
            <w:vAlign w:val="center"/>
            <w:hideMark/>
          </w:tcPr>
          <w:p w14:paraId="64898595" w14:textId="1080F357" w:rsidR="00A92F67" w:rsidRPr="00A92F67" w:rsidRDefault="00A92F67" w:rsidP="00A92F67">
            <w:pPr>
              <w:jc w:val="right"/>
              <w:rPr>
                <w:rFonts w:cs="Arial"/>
                <w:sz w:val="14"/>
                <w:szCs w:val="14"/>
                <w:lang w:val="en-US"/>
              </w:rPr>
            </w:pPr>
            <w:r w:rsidRPr="00A92F67">
              <w:rPr>
                <w:rFonts w:cs="Arial"/>
                <w:sz w:val="14"/>
                <w:szCs w:val="14"/>
                <w:lang w:val="en-US"/>
              </w:rPr>
              <w:t>272</w:t>
            </w:r>
          </w:p>
        </w:tc>
        <w:tc>
          <w:tcPr>
            <w:tcW w:w="272" w:type="pct"/>
            <w:tcBorders>
              <w:top w:val="nil"/>
              <w:left w:val="nil"/>
              <w:bottom w:val="single" w:sz="4" w:space="0" w:color="auto"/>
              <w:right w:val="single" w:sz="4" w:space="0" w:color="auto"/>
            </w:tcBorders>
            <w:shd w:val="clear" w:color="auto" w:fill="auto"/>
            <w:noWrap/>
            <w:vAlign w:val="center"/>
            <w:hideMark/>
          </w:tcPr>
          <w:p w14:paraId="0AD69A9F" w14:textId="4EE396C2" w:rsidR="00A92F67" w:rsidRPr="00A92F67" w:rsidRDefault="00A92F67" w:rsidP="00A92F67">
            <w:pPr>
              <w:jc w:val="right"/>
              <w:rPr>
                <w:rFonts w:cs="Arial"/>
                <w:sz w:val="14"/>
                <w:szCs w:val="14"/>
                <w:lang w:val="en-US"/>
              </w:rPr>
            </w:pPr>
            <w:r w:rsidRPr="00A92F67">
              <w:rPr>
                <w:rFonts w:cs="Arial"/>
                <w:sz w:val="14"/>
                <w:szCs w:val="14"/>
                <w:lang w:val="en-US"/>
              </w:rPr>
              <w:t>260</w:t>
            </w:r>
          </w:p>
        </w:tc>
        <w:tc>
          <w:tcPr>
            <w:tcW w:w="272" w:type="pct"/>
            <w:tcBorders>
              <w:top w:val="nil"/>
              <w:left w:val="nil"/>
              <w:bottom w:val="single" w:sz="4" w:space="0" w:color="auto"/>
              <w:right w:val="single" w:sz="4" w:space="0" w:color="auto"/>
            </w:tcBorders>
            <w:shd w:val="clear" w:color="auto" w:fill="auto"/>
            <w:noWrap/>
            <w:vAlign w:val="center"/>
            <w:hideMark/>
          </w:tcPr>
          <w:p w14:paraId="65F6720B" w14:textId="73EDB095" w:rsidR="00A92F67" w:rsidRPr="00A92F67" w:rsidRDefault="00A92F67" w:rsidP="00A92F67">
            <w:pPr>
              <w:jc w:val="right"/>
              <w:rPr>
                <w:rFonts w:cs="Arial"/>
                <w:sz w:val="14"/>
                <w:szCs w:val="14"/>
                <w:lang w:val="en-US"/>
              </w:rPr>
            </w:pPr>
            <w:r w:rsidRPr="00A92F67">
              <w:rPr>
                <w:rFonts w:cs="Arial"/>
                <w:sz w:val="14"/>
                <w:szCs w:val="14"/>
                <w:lang w:val="en-US"/>
              </w:rPr>
              <w:t>249</w:t>
            </w:r>
          </w:p>
        </w:tc>
        <w:tc>
          <w:tcPr>
            <w:tcW w:w="293" w:type="pct"/>
            <w:tcBorders>
              <w:top w:val="nil"/>
              <w:left w:val="nil"/>
              <w:bottom w:val="single" w:sz="4" w:space="0" w:color="auto"/>
              <w:right w:val="single" w:sz="4" w:space="0" w:color="auto"/>
            </w:tcBorders>
            <w:shd w:val="clear" w:color="auto" w:fill="auto"/>
            <w:noWrap/>
            <w:vAlign w:val="center"/>
            <w:hideMark/>
          </w:tcPr>
          <w:p w14:paraId="3A81F73F" w14:textId="0E417CD5" w:rsidR="00A92F67" w:rsidRPr="00A92F67" w:rsidRDefault="00A92F67" w:rsidP="00A92F67">
            <w:pPr>
              <w:jc w:val="right"/>
              <w:rPr>
                <w:rFonts w:cs="Arial"/>
                <w:sz w:val="14"/>
                <w:szCs w:val="14"/>
                <w:lang w:val="en-US"/>
              </w:rPr>
            </w:pPr>
            <w:r w:rsidRPr="00A92F67">
              <w:rPr>
                <w:rFonts w:cs="Arial"/>
                <w:sz w:val="14"/>
                <w:szCs w:val="14"/>
                <w:lang w:val="en-US"/>
              </w:rPr>
              <w:t>215</w:t>
            </w:r>
          </w:p>
        </w:tc>
        <w:tc>
          <w:tcPr>
            <w:tcW w:w="297" w:type="pct"/>
            <w:tcBorders>
              <w:top w:val="nil"/>
              <w:left w:val="nil"/>
              <w:bottom w:val="single" w:sz="4" w:space="0" w:color="auto"/>
              <w:right w:val="single" w:sz="4" w:space="0" w:color="auto"/>
            </w:tcBorders>
            <w:shd w:val="clear" w:color="auto" w:fill="auto"/>
            <w:noWrap/>
            <w:vAlign w:val="center"/>
            <w:hideMark/>
          </w:tcPr>
          <w:p w14:paraId="26F71144"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79.04%</w:t>
            </w:r>
          </w:p>
        </w:tc>
        <w:tc>
          <w:tcPr>
            <w:tcW w:w="314" w:type="pct"/>
            <w:tcBorders>
              <w:top w:val="nil"/>
              <w:left w:val="nil"/>
              <w:bottom w:val="single" w:sz="4" w:space="0" w:color="auto"/>
              <w:right w:val="single" w:sz="4" w:space="0" w:color="auto"/>
            </w:tcBorders>
            <w:shd w:val="clear" w:color="auto" w:fill="auto"/>
            <w:noWrap/>
            <w:vAlign w:val="center"/>
            <w:hideMark/>
          </w:tcPr>
          <w:p w14:paraId="6F5E2E53" w14:textId="65050C7D" w:rsidR="00A92F67" w:rsidRPr="00A92F67" w:rsidRDefault="00A92F67" w:rsidP="00A92F67">
            <w:pPr>
              <w:jc w:val="right"/>
              <w:rPr>
                <w:rFonts w:cs="Arial"/>
                <w:sz w:val="14"/>
                <w:szCs w:val="14"/>
                <w:lang w:val="en-US"/>
              </w:rPr>
            </w:pPr>
            <w:r w:rsidRPr="00A92F67">
              <w:rPr>
                <w:rFonts w:cs="Arial"/>
                <w:sz w:val="14"/>
                <w:szCs w:val="14"/>
                <w:lang w:val="en-US"/>
              </w:rPr>
              <w:t>260</w:t>
            </w:r>
          </w:p>
        </w:tc>
        <w:tc>
          <w:tcPr>
            <w:tcW w:w="297" w:type="pct"/>
            <w:tcBorders>
              <w:top w:val="nil"/>
              <w:left w:val="nil"/>
              <w:bottom w:val="single" w:sz="4" w:space="0" w:color="auto"/>
              <w:right w:val="single" w:sz="4" w:space="0" w:color="auto"/>
            </w:tcBorders>
            <w:shd w:val="clear" w:color="auto" w:fill="auto"/>
            <w:noWrap/>
            <w:vAlign w:val="center"/>
            <w:hideMark/>
          </w:tcPr>
          <w:p w14:paraId="0B241114"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01AFE78A"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5452403F" w14:textId="3F4B4FF8" w:rsidR="00A92F67" w:rsidRPr="00A92F67" w:rsidRDefault="00A92F67" w:rsidP="00A92F67">
            <w:pPr>
              <w:jc w:val="right"/>
              <w:rPr>
                <w:rFonts w:cs="Arial"/>
                <w:sz w:val="14"/>
                <w:szCs w:val="14"/>
                <w:lang w:val="en-US"/>
              </w:rPr>
            </w:pPr>
            <w:r w:rsidRPr="00A92F67">
              <w:rPr>
                <w:rFonts w:cs="Arial"/>
                <w:sz w:val="14"/>
                <w:szCs w:val="14"/>
                <w:lang w:val="en-US"/>
              </w:rPr>
              <w:t>249</w:t>
            </w:r>
          </w:p>
        </w:tc>
        <w:tc>
          <w:tcPr>
            <w:tcW w:w="297" w:type="pct"/>
            <w:tcBorders>
              <w:top w:val="nil"/>
              <w:left w:val="nil"/>
              <w:bottom w:val="single" w:sz="4" w:space="0" w:color="auto"/>
              <w:right w:val="single" w:sz="4" w:space="0" w:color="auto"/>
            </w:tcBorders>
            <w:shd w:val="clear" w:color="auto" w:fill="auto"/>
            <w:noWrap/>
            <w:vAlign w:val="center"/>
            <w:hideMark/>
          </w:tcPr>
          <w:p w14:paraId="727783AF"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4A0414EA"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1F796191"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0EA0AA8E" w14:textId="77777777" w:rsidR="00A92F67" w:rsidRPr="00A92F67" w:rsidRDefault="00A92F67" w:rsidP="00A92F67">
            <w:pPr>
              <w:rPr>
                <w:rFonts w:cs="Arial"/>
                <w:b/>
                <w:bCs/>
                <w:sz w:val="14"/>
                <w:szCs w:val="14"/>
                <w:lang w:val="en-US"/>
              </w:rPr>
            </w:pPr>
          </w:p>
        </w:tc>
        <w:tc>
          <w:tcPr>
            <w:tcW w:w="1212" w:type="pct"/>
            <w:gridSpan w:val="2"/>
            <w:tcBorders>
              <w:top w:val="single" w:sz="4" w:space="0" w:color="auto"/>
              <w:left w:val="nil"/>
              <w:bottom w:val="single" w:sz="4" w:space="0" w:color="auto"/>
              <w:right w:val="single" w:sz="4" w:space="0" w:color="auto"/>
            </w:tcBorders>
            <w:shd w:val="clear" w:color="auto" w:fill="auto"/>
            <w:vAlign w:val="center"/>
            <w:hideMark/>
          </w:tcPr>
          <w:p w14:paraId="44BBC9E0" w14:textId="77777777" w:rsidR="00A92F67" w:rsidRPr="00A92F67" w:rsidRDefault="00A92F67" w:rsidP="00A92F67">
            <w:pPr>
              <w:rPr>
                <w:rFonts w:cs="Arial"/>
                <w:b/>
                <w:bCs/>
                <w:sz w:val="14"/>
                <w:szCs w:val="14"/>
                <w:lang w:val="en-US"/>
              </w:rPr>
            </w:pPr>
            <w:r w:rsidRPr="00A92F67">
              <w:rPr>
                <w:rFonts w:cs="Arial"/>
                <w:b/>
                <w:bCs/>
                <w:sz w:val="14"/>
                <w:szCs w:val="14"/>
                <w:lang w:val="en-US"/>
              </w:rPr>
              <w:t>TOTAL</w:t>
            </w:r>
          </w:p>
        </w:tc>
        <w:tc>
          <w:tcPr>
            <w:tcW w:w="272" w:type="pct"/>
            <w:tcBorders>
              <w:top w:val="nil"/>
              <w:left w:val="nil"/>
              <w:bottom w:val="single" w:sz="4" w:space="0" w:color="auto"/>
              <w:right w:val="single" w:sz="4" w:space="0" w:color="auto"/>
            </w:tcBorders>
            <w:shd w:val="clear" w:color="auto" w:fill="auto"/>
            <w:noWrap/>
            <w:vAlign w:val="center"/>
            <w:hideMark/>
          </w:tcPr>
          <w:p w14:paraId="733C6A5E" w14:textId="7CE610D1" w:rsidR="00A92F67" w:rsidRPr="00A92F67" w:rsidRDefault="00A92F67" w:rsidP="00A92F67">
            <w:pPr>
              <w:jc w:val="right"/>
              <w:rPr>
                <w:rFonts w:cs="Arial"/>
                <w:b/>
                <w:bCs/>
                <w:sz w:val="14"/>
                <w:szCs w:val="14"/>
                <w:lang w:val="en-US"/>
              </w:rPr>
            </w:pPr>
            <w:r w:rsidRPr="00A92F67">
              <w:rPr>
                <w:rFonts w:cs="Arial"/>
                <w:b/>
                <w:bCs/>
                <w:sz w:val="14"/>
                <w:szCs w:val="14"/>
                <w:lang w:val="en-US"/>
              </w:rPr>
              <w:t>5,696</w:t>
            </w:r>
          </w:p>
        </w:tc>
        <w:tc>
          <w:tcPr>
            <w:tcW w:w="272" w:type="pct"/>
            <w:tcBorders>
              <w:top w:val="nil"/>
              <w:left w:val="nil"/>
              <w:bottom w:val="single" w:sz="4" w:space="0" w:color="auto"/>
              <w:right w:val="single" w:sz="4" w:space="0" w:color="auto"/>
            </w:tcBorders>
            <w:shd w:val="clear" w:color="auto" w:fill="auto"/>
            <w:noWrap/>
            <w:vAlign w:val="center"/>
            <w:hideMark/>
          </w:tcPr>
          <w:p w14:paraId="6FC989BD" w14:textId="16567BC3" w:rsidR="00A92F67" w:rsidRPr="00A92F67" w:rsidRDefault="00A92F67" w:rsidP="00A92F67">
            <w:pPr>
              <w:jc w:val="right"/>
              <w:rPr>
                <w:rFonts w:cs="Arial"/>
                <w:b/>
                <w:bCs/>
                <w:sz w:val="14"/>
                <w:szCs w:val="14"/>
                <w:lang w:val="en-US"/>
              </w:rPr>
            </w:pPr>
            <w:r w:rsidRPr="00A92F67">
              <w:rPr>
                <w:rFonts w:cs="Arial"/>
                <w:b/>
                <w:bCs/>
                <w:sz w:val="14"/>
                <w:szCs w:val="14"/>
                <w:lang w:val="en-US"/>
              </w:rPr>
              <w:t>5,447</w:t>
            </w:r>
          </w:p>
        </w:tc>
        <w:tc>
          <w:tcPr>
            <w:tcW w:w="272" w:type="pct"/>
            <w:tcBorders>
              <w:top w:val="nil"/>
              <w:left w:val="nil"/>
              <w:bottom w:val="single" w:sz="4" w:space="0" w:color="auto"/>
              <w:right w:val="single" w:sz="4" w:space="0" w:color="auto"/>
            </w:tcBorders>
            <w:shd w:val="clear" w:color="auto" w:fill="auto"/>
            <w:noWrap/>
            <w:vAlign w:val="center"/>
            <w:hideMark/>
          </w:tcPr>
          <w:p w14:paraId="21B5FF96" w14:textId="3EF686AD" w:rsidR="00A92F67" w:rsidRPr="00A92F67" w:rsidRDefault="00A92F67" w:rsidP="00A92F67">
            <w:pPr>
              <w:jc w:val="right"/>
              <w:rPr>
                <w:rFonts w:cs="Arial"/>
                <w:b/>
                <w:bCs/>
                <w:sz w:val="14"/>
                <w:szCs w:val="14"/>
                <w:lang w:val="en-US"/>
              </w:rPr>
            </w:pPr>
            <w:r w:rsidRPr="00A92F67">
              <w:rPr>
                <w:rFonts w:cs="Arial"/>
                <w:b/>
                <w:bCs/>
                <w:sz w:val="14"/>
                <w:szCs w:val="14"/>
                <w:lang w:val="en-US"/>
              </w:rPr>
              <w:t>5,211</w:t>
            </w:r>
          </w:p>
        </w:tc>
        <w:tc>
          <w:tcPr>
            <w:tcW w:w="293" w:type="pct"/>
            <w:tcBorders>
              <w:top w:val="nil"/>
              <w:left w:val="nil"/>
              <w:bottom w:val="single" w:sz="4" w:space="0" w:color="auto"/>
              <w:right w:val="single" w:sz="4" w:space="0" w:color="auto"/>
            </w:tcBorders>
            <w:shd w:val="clear" w:color="auto" w:fill="auto"/>
            <w:noWrap/>
            <w:vAlign w:val="center"/>
            <w:hideMark/>
          </w:tcPr>
          <w:p w14:paraId="5E1AF4EF" w14:textId="650F0158" w:rsidR="00A92F67" w:rsidRPr="00A92F67" w:rsidRDefault="00A92F67" w:rsidP="00A92F67">
            <w:pPr>
              <w:jc w:val="right"/>
              <w:rPr>
                <w:rFonts w:cs="Arial"/>
                <w:b/>
                <w:bCs/>
                <w:sz w:val="14"/>
                <w:szCs w:val="14"/>
                <w:lang w:val="en-US"/>
              </w:rPr>
            </w:pPr>
            <w:r w:rsidRPr="00A92F67">
              <w:rPr>
                <w:rFonts w:cs="Arial"/>
                <w:b/>
                <w:bCs/>
                <w:sz w:val="14"/>
                <w:szCs w:val="14"/>
                <w:lang w:val="en-US"/>
              </w:rPr>
              <w:t>5,235</w:t>
            </w:r>
          </w:p>
        </w:tc>
        <w:tc>
          <w:tcPr>
            <w:tcW w:w="297" w:type="pct"/>
            <w:tcBorders>
              <w:top w:val="nil"/>
              <w:left w:val="nil"/>
              <w:bottom w:val="single" w:sz="4" w:space="0" w:color="auto"/>
              <w:right w:val="single" w:sz="4" w:space="0" w:color="auto"/>
            </w:tcBorders>
            <w:shd w:val="clear" w:color="auto" w:fill="auto"/>
            <w:noWrap/>
            <w:vAlign w:val="center"/>
            <w:hideMark/>
          </w:tcPr>
          <w:p w14:paraId="4B334DB0"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91.91%</w:t>
            </w:r>
          </w:p>
        </w:tc>
        <w:tc>
          <w:tcPr>
            <w:tcW w:w="314" w:type="pct"/>
            <w:tcBorders>
              <w:top w:val="nil"/>
              <w:left w:val="nil"/>
              <w:bottom w:val="single" w:sz="4" w:space="0" w:color="auto"/>
              <w:right w:val="single" w:sz="4" w:space="0" w:color="auto"/>
            </w:tcBorders>
            <w:shd w:val="clear" w:color="auto" w:fill="auto"/>
            <w:noWrap/>
            <w:vAlign w:val="center"/>
            <w:hideMark/>
          </w:tcPr>
          <w:p w14:paraId="0A38431D" w14:textId="78C20ACC" w:rsidR="00A92F67" w:rsidRPr="00A92F67" w:rsidRDefault="00A92F67" w:rsidP="00A92F67">
            <w:pPr>
              <w:jc w:val="right"/>
              <w:rPr>
                <w:rFonts w:cs="Arial"/>
                <w:b/>
                <w:bCs/>
                <w:sz w:val="14"/>
                <w:szCs w:val="14"/>
                <w:lang w:val="en-US"/>
              </w:rPr>
            </w:pPr>
            <w:r w:rsidRPr="00A92F67">
              <w:rPr>
                <w:rFonts w:cs="Arial"/>
                <w:b/>
                <w:bCs/>
                <w:sz w:val="14"/>
                <w:szCs w:val="14"/>
                <w:lang w:val="en-US"/>
              </w:rPr>
              <w:t>5,447</w:t>
            </w:r>
          </w:p>
        </w:tc>
        <w:tc>
          <w:tcPr>
            <w:tcW w:w="297" w:type="pct"/>
            <w:tcBorders>
              <w:top w:val="nil"/>
              <w:left w:val="nil"/>
              <w:bottom w:val="single" w:sz="4" w:space="0" w:color="auto"/>
              <w:right w:val="single" w:sz="4" w:space="0" w:color="auto"/>
            </w:tcBorders>
            <w:shd w:val="clear" w:color="auto" w:fill="auto"/>
            <w:noWrap/>
            <w:vAlign w:val="center"/>
            <w:hideMark/>
          </w:tcPr>
          <w:p w14:paraId="2B7371C6"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06E0824A"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6DF2FDB0" w14:textId="71C252EB" w:rsidR="00A92F67" w:rsidRPr="00A92F67" w:rsidRDefault="00A92F67" w:rsidP="00A92F67">
            <w:pPr>
              <w:jc w:val="right"/>
              <w:rPr>
                <w:rFonts w:cs="Arial"/>
                <w:b/>
                <w:bCs/>
                <w:sz w:val="14"/>
                <w:szCs w:val="14"/>
                <w:lang w:val="en-US"/>
              </w:rPr>
            </w:pPr>
            <w:r w:rsidRPr="00A92F67">
              <w:rPr>
                <w:rFonts w:cs="Arial"/>
                <w:b/>
                <w:bCs/>
                <w:sz w:val="14"/>
                <w:szCs w:val="14"/>
                <w:lang w:val="en-US"/>
              </w:rPr>
              <w:t>5,211</w:t>
            </w:r>
          </w:p>
        </w:tc>
        <w:tc>
          <w:tcPr>
            <w:tcW w:w="297" w:type="pct"/>
            <w:tcBorders>
              <w:top w:val="nil"/>
              <w:left w:val="nil"/>
              <w:bottom w:val="single" w:sz="4" w:space="0" w:color="auto"/>
              <w:right w:val="single" w:sz="4" w:space="0" w:color="auto"/>
            </w:tcBorders>
            <w:shd w:val="clear" w:color="auto" w:fill="auto"/>
            <w:noWrap/>
            <w:vAlign w:val="center"/>
            <w:hideMark/>
          </w:tcPr>
          <w:p w14:paraId="1DFB3A9B"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r>
      <w:tr w:rsidR="00A92F67" w:rsidRPr="00A92F67" w14:paraId="0CE2F717" w14:textId="77777777" w:rsidTr="00A92F67">
        <w:trPr>
          <w:trHeight w:val="264"/>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A32F39" w14:textId="77777777" w:rsidR="00A92F67" w:rsidRPr="00A92F67" w:rsidRDefault="00A92F67" w:rsidP="00A92F67">
            <w:pPr>
              <w:jc w:val="center"/>
              <w:rPr>
                <w:rFonts w:cs="Arial"/>
                <w:sz w:val="14"/>
                <w:szCs w:val="14"/>
                <w:lang w:val="en-US"/>
              </w:rPr>
            </w:pPr>
            <w:r w:rsidRPr="00A92F67">
              <w:rPr>
                <w:rFonts w:cs="Arial"/>
                <w:sz w:val="14"/>
                <w:szCs w:val="14"/>
                <w:lang w:val="en-US"/>
              </w:rPr>
              <w:t>13</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576BDC" w14:textId="21200CB3" w:rsidR="00A92F67" w:rsidRPr="00A92F67" w:rsidRDefault="00A92F67" w:rsidP="00A92F67">
            <w:pPr>
              <w:jc w:val="center"/>
              <w:rPr>
                <w:rFonts w:cs="Arial"/>
                <w:b/>
                <w:bCs/>
                <w:sz w:val="14"/>
                <w:szCs w:val="14"/>
                <w:lang w:val="en-US"/>
              </w:rPr>
            </w:pPr>
            <w:r w:rsidRPr="00A92F67">
              <w:rPr>
                <w:rFonts w:cs="Arial"/>
                <w:b/>
                <w:bCs/>
                <w:sz w:val="14"/>
                <w:szCs w:val="14"/>
                <w:lang w:val="en-US"/>
              </w:rPr>
              <w:t>SAASOHODOL</w:t>
            </w:r>
          </w:p>
        </w:tc>
        <w:tc>
          <w:tcPr>
            <w:tcW w:w="606" w:type="pct"/>
            <w:tcBorders>
              <w:top w:val="nil"/>
              <w:left w:val="nil"/>
              <w:bottom w:val="single" w:sz="4" w:space="0" w:color="auto"/>
              <w:right w:val="single" w:sz="4" w:space="0" w:color="auto"/>
            </w:tcBorders>
            <w:shd w:val="clear" w:color="auto" w:fill="auto"/>
            <w:noWrap/>
            <w:vAlign w:val="bottom"/>
            <w:hideMark/>
          </w:tcPr>
          <w:p w14:paraId="48D19BB5" w14:textId="77777777" w:rsidR="00A92F67" w:rsidRPr="00A92F67" w:rsidRDefault="00A92F67" w:rsidP="00A92F67">
            <w:pPr>
              <w:rPr>
                <w:rFonts w:cs="Arial"/>
                <w:sz w:val="14"/>
                <w:szCs w:val="14"/>
                <w:lang w:val="en-US"/>
              </w:rPr>
            </w:pPr>
            <w:r w:rsidRPr="00A92F67">
              <w:rPr>
                <w:rFonts w:cs="Arial"/>
                <w:sz w:val="14"/>
                <w:szCs w:val="14"/>
                <w:lang w:val="en-US"/>
              </w:rPr>
              <w:t>TISMANA</w:t>
            </w:r>
          </w:p>
        </w:tc>
        <w:tc>
          <w:tcPr>
            <w:tcW w:w="606" w:type="pct"/>
            <w:tcBorders>
              <w:top w:val="nil"/>
              <w:left w:val="nil"/>
              <w:bottom w:val="single" w:sz="4" w:space="0" w:color="auto"/>
              <w:right w:val="single" w:sz="4" w:space="0" w:color="auto"/>
            </w:tcBorders>
            <w:shd w:val="clear" w:color="auto" w:fill="auto"/>
            <w:noWrap/>
            <w:vAlign w:val="bottom"/>
            <w:hideMark/>
          </w:tcPr>
          <w:p w14:paraId="2C4F3EDB" w14:textId="77777777" w:rsidR="00A92F67" w:rsidRPr="00A92F67" w:rsidRDefault="00A92F67" w:rsidP="00A92F67">
            <w:pPr>
              <w:rPr>
                <w:rFonts w:cs="Arial"/>
                <w:sz w:val="14"/>
                <w:szCs w:val="14"/>
                <w:lang w:val="en-US"/>
              </w:rPr>
            </w:pPr>
            <w:r w:rsidRPr="00A92F67">
              <w:rPr>
                <w:rFonts w:cs="Arial"/>
                <w:sz w:val="14"/>
                <w:szCs w:val="14"/>
                <w:lang w:val="en-US"/>
              </w:rPr>
              <w:t>SOHODOL</w:t>
            </w:r>
          </w:p>
        </w:tc>
        <w:tc>
          <w:tcPr>
            <w:tcW w:w="272" w:type="pct"/>
            <w:tcBorders>
              <w:top w:val="nil"/>
              <w:left w:val="nil"/>
              <w:bottom w:val="single" w:sz="4" w:space="0" w:color="auto"/>
              <w:right w:val="single" w:sz="4" w:space="0" w:color="auto"/>
            </w:tcBorders>
            <w:shd w:val="clear" w:color="auto" w:fill="auto"/>
            <w:noWrap/>
            <w:vAlign w:val="center"/>
            <w:hideMark/>
          </w:tcPr>
          <w:p w14:paraId="772B11B3" w14:textId="2378182F" w:rsidR="00A92F67" w:rsidRPr="00A92F67" w:rsidRDefault="00A92F67" w:rsidP="00A92F67">
            <w:pPr>
              <w:jc w:val="right"/>
              <w:rPr>
                <w:rFonts w:cs="Arial"/>
                <w:sz w:val="14"/>
                <w:szCs w:val="14"/>
                <w:lang w:val="en-US"/>
              </w:rPr>
            </w:pPr>
            <w:r w:rsidRPr="00A92F67">
              <w:rPr>
                <w:rFonts w:cs="Arial"/>
                <w:sz w:val="14"/>
                <w:szCs w:val="14"/>
                <w:lang w:val="en-US"/>
              </w:rPr>
              <w:t>873</w:t>
            </w:r>
          </w:p>
        </w:tc>
        <w:tc>
          <w:tcPr>
            <w:tcW w:w="272" w:type="pct"/>
            <w:tcBorders>
              <w:top w:val="nil"/>
              <w:left w:val="nil"/>
              <w:bottom w:val="single" w:sz="4" w:space="0" w:color="auto"/>
              <w:right w:val="single" w:sz="4" w:space="0" w:color="auto"/>
            </w:tcBorders>
            <w:shd w:val="clear" w:color="auto" w:fill="auto"/>
            <w:noWrap/>
            <w:vAlign w:val="center"/>
            <w:hideMark/>
          </w:tcPr>
          <w:p w14:paraId="4A52FE6E" w14:textId="29AD807B" w:rsidR="00A92F67" w:rsidRPr="00A92F67" w:rsidRDefault="00A92F67" w:rsidP="00A92F67">
            <w:pPr>
              <w:jc w:val="right"/>
              <w:rPr>
                <w:rFonts w:cs="Arial"/>
                <w:sz w:val="14"/>
                <w:szCs w:val="14"/>
                <w:lang w:val="en-US"/>
              </w:rPr>
            </w:pPr>
            <w:r w:rsidRPr="00A92F67">
              <w:rPr>
                <w:rFonts w:cs="Arial"/>
                <w:sz w:val="14"/>
                <w:szCs w:val="14"/>
                <w:lang w:val="en-US"/>
              </w:rPr>
              <w:t>835</w:t>
            </w:r>
          </w:p>
        </w:tc>
        <w:tc>
          <w:tcPr>
            <w:tcW w:w="272" w:type="pct"/>
            <w:tcBorders>
              <w:top w:val="nil"/>
              <w:left w:val="nil"/>
              <w:bottom w:val="single" w:sz="4" w:space="0" w:color="auto"/>
              <w:right w:val="single" w:sz="4" w:space="0" w:color="auto"/>
            </w:tcBorders>
            <w:shd w:val="clear" w:color="auto" w:fill="auto"/>
            <w:noWrap/>
            <w:vAlign w:val="center"/>
            <w:hideMark/>
          </w:tcPr>
          <w:p w14:paraId="6CF7AC48" w14:textId="4DF6F349" w:rsidR="00A92F67" w:rsidRPr="00A92F67" w:rsidRDefault="00A92F67" w:rsidP="00A92F67">
            <w:pPr>
              <w:jc w:val="right"/>
              <w:rPr>
                <w:rFonts w:cs="Arial"/>
                <w:sz w:val="14"/>
                <w:szCs w:val="14"/>
                <w:lang w:val="en-US"/>
              </w:rPr>
            </w:pPr>
            <w:r w:rsidRPr="00A92F67">
              <w:rPr>
                <w:rFonts w:cs="Arial"/>
                <w:sz w:val="14"/>
                <w:szCs w:val="14"/>
                <w:lang w:val="en-US"/>
              </w:rPr>
              <w:t>799</w:t>
            </w:r>
          </w:p>
        </w:tc>
        <w:tc>
          <w:tcPr>
            <w:tcW w:w="293" w:type="pct"/>
            <w:tcBorders>
              <w:top w:val="nil"/>
              <w:left w:val="nil"/>
              <w:bottom w:val="single" w:sz="4" w:space="0" w:color="auto"/>
              <w:right w:val="single" w:sz="4" w:space="0" w:color="auto"/>
            </w:tcBorders>
            <w:shd w:val="clear" w:color="auto" w:fill="auto"/>
            <w:noWrap/>
            <w:vAlign w:val="center"/>
            <w:hideMark/>
          </w:tcPr>
          <w:p w14:paraId="74993CB1" w14:textId="2E1D576C" w:rsidR="00A92F67" w:rsidRPr="00A92F67" w:rsidRDefault="00A92F67" w:rsidP="00A92F67">
            <w:pPr>
              <w:jc w:val="right"/>
              <w:rPr>
                <w:rFonts w:cs="Arial"/>
                <w:sz w:val="14"/>
                <w:szCs w:val="14"/>
                <w:lang w:val="en-US"/>
              </w:rPr>
            </w:pPr>
            <w:r w:rsidRPr="00A92F67">
              <w:rPr>
                <w:rFonts w:cs="Arial"/>
                <w:sz w:val="14"/>
                <w:szCs w:val="14"/>
                <w:lang w:val="en-US"/>
              </w:rPr>
              <w:t>873</w:t>
            </w:r>
          </w:p>
        </w:tc>
        <w:tc>
          <w:tcPr>
            <w:tcW w:w="297" w:type="pct"/>
            <w:tcBorders>
              <w:top w:val="nil"/>
              <w:left w:val="nil"/>
              <w:bottom w:val="single" w:sz="4" w:space="0" w:color="auto"/>
              <w:right w:val="single" w:sz="4" w:space="0" w:color="auto"/>
            </w:tcBorders>
            <w:shd w:val="clear" w:color="auto" w:fill="auto"/>
            <w:noWrap/>
            <w:vAlign w:val="center"/>
            <w:hideMark/>
          </w:tcPr>
          <w:p w14:paraId="35BA39ED"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444D1B07" w14:textId="276D1FCA" w:rsidR="00A92F67" w:rsidRPr="00A92F67" w:rsidRDefault="00A92F67" w:rsidP="00A92F67">
            <w:pPr>
              <w:jc w:val="right"/>
              <w:rPr>
                <w:rFonts w:cs="Arial"/>
                <w:sz w:val="14"/>
                <w:szCs w:val="14"/>
                <w:lang w:val="en-US"/>
              </w:rPr>
            </w:pPr>
            <w:r w:rsidRPr="00A92F67">
              <w:rPr>
                <w:rFonts w:cs="Arial"/>
                <w:sz w:val="14"/>
                <w:szCs w:val="14"/>
                <w:lang w:val="en-US"/>
              </w:rPr>
              <w:t>835</w:t>
            </w:r>
          </w:p>
        </w:tc>
        <w:tc>
          <w:tcPr>
            <w:tcW w:w="297" w:type="pct"/>
            <w:tcBorders>
              <w:top w:val="nil"/>
              <w:left w:val="nil"/>
              <w:bottom w:val="single" w:sz="4" w:space="0" w:color="auto"/>
              <w:right w:val="single" w:sz="4" w:space="0" w:color="auto"/>
            </w:tcBorders>
            <w:shd w:val="clear" w:color="auto" w:fill="auto"/>
            <w:noWrap/>
            <w:vAlign w:val="center"/>
            <w:hideMark/>
          </w:tcPr>
          <w:p w14:paraId="5D12C4E4"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34184781"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227BF030" w14:textId="3ECD10A8" w:rsidR="00A92F67" w:rsidRPr="00A92F67" w:rsidRDefault="00A92F67" w:rsidP="00A92F67">
            <w:pPr>
              <w:jc w:val="right"/>
              <w:rPr>
                <w:rFonts w:cs="Arial"/>
                <w:sz w:val="14"/>
                <w:szCs w:val="14"/>
                <w:lang w:val="en-US"/>
              </w:rPr>
            </w:pPr>
            <w:r w:rsidRPr="00A92F67">
              <w:rPr>
                <w:rFonts w:cs="Arial"/>
                <w:sz w:val="14"/>
                <w:szCs w:val="14"/>
                <w:lang w:val="en-US"/>
              </w:rPr>
              <w:t>799</w:t>
            </w:r>
          </w:p>
        </w:tc>
        <w:tc>
          <w:tcPr>
            <w:tcW w:w="297" w:type="pct"/>
            <w:tcBorders>
              <w:top w:val="nil"/>
              <w:left w:val="nil"/>
              <w:bottom w:val="single" w:sz="4" w:space="0" w:color="auto"/>
              <w:right w:val="single" w:sz="4" w:space="0" w:color="auto"/>
            </w:tcBorders>
            <w:shd w:val="clear" w:color="auto" w:fill="auto"/>
            <w:noWrap/>
            <w:vAlign w:val="center"/>
            <w:hideMark/>
          </w:tcPr>
          <w:p w14:paraId="07BA307E"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r>
      <w:tr w:rsidR="00A92F67" w:rsidRPr="00A92F67" w14:paraId="0B12414B"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7A2DF25C"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4FB7BECA" w14:textId="77777777" w:rsidR="00A92F67" w:rsidRPr="00A92F67" w:rsidRDefault="00A92F67" w:rsidP="00A92F67">
            <w:pPr>
              <w:rPr>
                <w:rFonts w:cs="Arial"/>
                <w:b/>
                <w:bCs/>
                <w:sz w:val="14"/>
                <w:szCs w:val="14"/>
                <w:lang w:val="en-US"/>
              </w:rPr>
            </w:pPr>
          </w:p>
        </w:tc>
        <w:tc>
          <w:tcPr>
            <w:tcW w:w="1212" w:type="pct"/>
            <w:gridSpan w:val="2"/>
            <w:tcBorders>
              <w:top w:val="single" w:sz="4" w:space="0" w:color="auto"/>
              <w:left w:val="nil"/>
              <w:bottom w:val="single" w:sz="4" w:space="0" w:color="auto"/>
              <w:right w:val="single" w:sz="4" w:space="0" w:color="auto"/>
            </w:tcBorders>
            <w:shd w:val="clear" w:color="auto" w:fill="auto"/>
            <w:vAlign w:val="center"/>
            <w:hideMark/>
          </w:tcPr>
          <w:p w14:paraId="571F1F87" w14:textId="77777777" w:rsidR="00A92F67" w:rsidRPr="00A92F67" w:rsidRDefault="00A92F67" w:rsidP="00A92F67">
            <w:pPr>
              <w:rPr>
                <w:rFonts w:cs="Arial"/>
                <w:b/>
                <w:bCs/>
                <w:sz w:val="14"/>
                <w:szCs w:val="14"/>
                <w:lang w:val="en-US"/>
              </w:rPr>
            </w:pPr>
            <w:r w:rsidRPr="00A92F67">
              <w:rPr>
                <w:rFonts w:cs="Arial"/>
                <w:b/>
                <w:bCs/>
                <w:sz w:val="14"/>
                <w:szCs w:val="14"/>
                <w:lang w:val="en-US"/>
              </w:rPr>
              <w:t>TOTAL</w:t>
            </w:r>
          </w:p>
        </w:tc>
        <w:tc>
          <w:tcPr>
            <w:tcW w:w="272" w:type="pct"/>
            <w:tcBorders>
              <w:top w:val="nil"/>
              <w:left w:val="nil"/>
              <w:bottom w:val="single" w:sz="4" w:space="0" w:color="auto"/>
              <w:right w:val="single" w:sz="4" w:space="0" w:color="auto"/>
            </w:tcBorders>
            <w:shd w:val="clear" w:color="auto" w:fill="auto"/>
            <w:noWrap/>
            <w:vAlign w:val="center"/>
            <w:hideMark/>
          </w:tcPr>
          <w:p w14:paraId="60095735" w14:textId="1DF67DED" w:rsidR="00A92F67" w:rsidRPr="00A92F67" w:rsidRDefault="00A92F67" w:rsidP="00A92F67">
            <w:pPr>
              <w:jc w:val="right"/>
              <w:rPr>
                <w:rFonts w:cs="Arial"/>
                <w:b/>
                <w:bCs/>
                <w:sz w:val="14"/>
                <w:szCs w:val="14"/>
                <w:lang w:val="en-US"/>
              </w:rPr>
            </w:pPr>
            <w:r w:rsidRPr="00A92F67">
              <w:rPr>
                <w:rFonts w:cs="Arial"/>
                <w:b/>
                <w:bCs/>
                <w:sz w:val="14"/>
                <w:szCs w:val="14"/>
                <w:lang w:val="en-US"/>
              </w:rPr>
              <w:t>873</w:t>
            </w:r>
          </w:p>
        </w:tc>
        <w:tc>
          <w:tcPr>
            <w:tcW w:w="272" w:type="pct"/>
            <w:tcBorders>
              <w:top w:val="nil"/>
              <w:left w:val="nil"/>
              <w:bottom w:val="single" w:sz="4" w:space="0" w:color="auto"/>
              <w:right w:val="single" w:sz="4" w:space="0" w:color="auto"/>
            </w:tcBorders>
            <w:shd w:val="clear" w:color="auto" w:fill="auto"/>
            <w:noWrap/>
            <w:vAlign w:val="center"/>
            <w:hideMark/>
          </w:tcPr>
          <w:p w14:paraId="61636BF0" w14:textId="18A1017F" w:rsidR="00A92F67" w:rsidRPr="00A92F67" w:rsidRDefault="00A92F67" w:rsidP="00A92F67">
            <w:pPr>
              <w:jc w:val="right"/>
              <w:rPr>
                <w:rFonts w:cs="Arial"/>
                <w:b/>
                <w:bCs/>
                <w:sz w:val="14"/>
                <w:szCs w:val="14"/>
                <w:lang w:val="en-US"/>
              </w:rPr>
            </w:pPr>
            <w:r w:rsidRPr="00A92F67">
              <w:rPr>
                <w:rFonts w:cs="Arial"/>
                <w:b/>
                <w:bCs/>
                <w:sz w:val="14"/>
                <w:szCs w:val="14"/>
                <w:lang w:val="en-US"/>
              </w:rPr>
              <w:t>835</w:t>
            </w:r>
          </w:p>
        </w:tc>
        <w:tc>
          <w:tcPr>
            <w:tcW w:w="272" w:type="pct"/>
            <w:tcBorders>
              <w:top w:val="nil"/>
              <w:left w:val="nil"/>
              <w:bottom w:val="single" w:sz="4" w:space="0" w:color="auto"/>
              <w:right w:val="single" w:sz="4" w:space="0" w:color="auto"/>
            </w:tcBorders>
            <w:shd w:val="clear" w:color="auto" w:fill="auto"/>
            <w:noWrap/>
            <w:vAlign w:val="center"/>
            <w:hideMark/>
          </w:tcPr>
          <w:p w14:paraId="3E30AE4E" w14:textId="3C05CE20" w:rsidR="00A92F67" w:rsidRPr="00A92F67" w:rsidRDefault="00A92F67" w:rsidP="00A92F67">
            <w:pPr>
              <w:jc w:val="right"/>
              <w:rPr>
                <w:rFonts w:cs="Arial"/>
                <w:b/>
                <w:bCs/>
                <w:sz w:val="14"/>
                <w:szCs w:val="14"/>
                <w:lang w:val="en-US"/>
              </w:rPr>
            </w:pPr>
            <w:r w:rsidRPr="00A92F67">
              <w:rPr>
                <w:rFonts w:cs="Arial"/>
                <w:b/>
                <w:bCs/>
                <w:sz w:val="14"/>
                <w:szCs w:val="14"/>
                <w:lang w:val="en-US"/>
              </w:rPr>
              <w:t>799</w:t>
            </w:r>
          </w:p>
        </w:tc>
        <w:tc>
          <w:tcPr>
            <w:tcW w:w="293" w:type="pct"/>
            <w:tcBorders>
              <w:top w:val="nil"/>
              <w:left w:val="nil"/>
              <w:bottom w:val="single" w:sz="4" w:space="0" w:color="auto"/>
              <w:right w:val="single" w:sz="4" w:space="0" w:color="auto"/>
            </w:tcBorders>
            <w:shd w:val="clear" w:color="auto" w:fill="auto"/>
            <w:noWrap/>
            <w:vAlign w:val="center"/>
            <w:hideMark/>
          </w:tcPr>
          <w:p w14:paraId="6C9BB130" w14:textId="18AFDB8C" w:rsidR="00A92F67" w:rsidRPr="00A92F67" w:rsidRDefault="00A92F67" w:rsidP="00A92F67">
            <w:pPr>
              <w:jc w:val="right"/>
              <w:rPr>
                <w:rFonts w:cs="Arial"/>
                <w:b/>
                <w:bCs/>
                <w:sz w:val="14"/>
                <w:szCs w:val="14"/>
                <w:lang w:val="en-US"/>
              </w:rPr>
            </w:pPr>
            <w:r w:rsidRPr="00A92F67">
              <w:rPr>
                <w:rFonts w:cs="Arial"/>
                <w:b/>
                <w:bCs/>
                <w:sz w:val="14"/>
                <w:szCs w:val="14"/>
                <w:lang w:val="en-US"/>
              </w:rPr>
              <w:t>873</w:t>
            </w:r>
          </w:p>
        </w:tc>
        <w:tc>
          <w:tcPr>
            <w:tcW w:w="297" w:type="pct"/>
            <w:tcBorders>
              <w:top w:val="nil"/>
              <w:left w:val="nil"/>
              <w:bottom w:val="single" w:sz="4" w:space="0" w:color="auto"/>
              <w:right w:val="single" w:sz="4" w:space="0" w:color="auto"/>
            </w:tcBorders>
            <w:shd w:val="clear" w:color="auto" w:fill="auto"/>
            <w:noWrap/>
            <w:vAlign w:val="center"/>
            <w:hideMark/>
          </w:tcPr>
          <w:p w14:paraId="2BE969E3"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348FEF39" w14:textId="1200C5AD" w:rsidR="00A92F67" w:rsidRPr="00A92F67" w:rsidRDefault="00A92F67" w:rsidP="00A92F67">
            <w:pPr>
              <w:jc w:val="right"/>
              <w:rPr>
                <w:rFonts w:cs="Arial"/>
                <w:b/>
                <w:bCs/>
                <w:sz w:val="14"/>
                <w:szCs w:val="14"/>
                <w:lang w:val="en-US"/>
              </w:rPr>
            </w:pPr>
            <w:r w:rsidRPr="00A92F67">
              <w:rPr>
                <w:rFonts w:cs="Arial"/>
                <w:b/>
                <w:bCs/>
                <w:sz w:val="14"/>
                <w:szCs w:val="14"/>
                <w:lang w:val="en-US"/>
              </w:rPr>
              <w:t>835</w:t>
            </w:r>
          </w:p>
        </w:tc>
        <w:tc>
          <w:tcPr>
            <w:tcW w:w="297" w:type="pct"/>
            <w:tcBorders>
              <w:top w:val="nil"/>
              <w:left w:val="nil"/>
              <w:bottom w:val="single" w:sz="4" w:space="0" w:color="auto"/>
              <w:right w:val="single" w:sz="4" w:space="0" w:color="auto"/>
            </w:tcBorders>
            <w:shd w:val="clear" w:color="auto" w:fill="auto"/>
            <w:noWrap/>
            <w:vAlign w:val="center"/>
            <w:hideMark/>
          </w:tcPr>
          <w:p w14:paraId="10D93BAC"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78D2E06A"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4CF845C8" w14:textId="7127A70D" w:rsidR="00A92F67" w:rsidRPr="00A92F67" w:rsidRDefault="00A92F67" w:rsidP="00A92F67">
            <w:pPr>
              <w:jc w:val="right"/>
              <w:rPr>
                <w:rFonts w:cs="Arial"/>
                <w:b/>
                <w:bCs/>
                <w:sz w:val="14"/>
                <w:szCs w:val="14"/>
                <w:lang w:val="en-US"/>
              </w:rPr>
            </w:pPr>
            <w:r w:rsidRPr="00A92F67">
              <w:rPr>
                <w:rFonts w:cs="Arial"/>
                <w:b/>
                <w:bCs/>
                <w:sz w:val="14"/>
                <w:szCs w:val="14"/>
                <w:lang w:val="en-US"/>
              </w:rPr>
              <w:t>799</w:t>
            </w:r>
          </w:p>
        </w:tc>
        <w:tc>
          <w:tcPr>
            <w:tcW w:w="297" w:type="pct"/>
            <w:tcBorders>
              <w:top w:val="nil"/>
              <w:left w:val="nil"/>
              <w:bottom w:val="single" w:sz="4" w:space="0" w:color="auto"/>
              <w:right w:val="single" w:sz="4" w:space="0" w:color="auto"/>
            </w:tcBorders>
            <w:shd w:val="clear" w:color="auto" w:fill="auto"/>
            <w:noWrap/>
            <w:vAlign w:val="center"/>
            <w:hideMark/>
          </w:tcPr>
          <w:p w14:paraId="6B99EC7C"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100.00%</w:t>
            </w:r>
          </w:p>
        </w:tc>
      </w:tr>
      <w:tr w:rsidR="00A92F67" w:rsidRPr="00A92F67" w14:paraId="712B6BD1" w14:textId="77777777" w:rsidTr="00A92F67">
        <w:trPr>
          <w:trHeight w:val="264"/>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5F919E" w14:textId="77777777" w:rsidR="00A92F67" w:rsidRPr="00A92F67" w:rsidRDefault="00A92F67" w:rsidP="00A92F67">
            <w:pPr>
              <w:jc w:val="center"/>
              <w:rPr>
                <w:rFonts w:cs="Arial"/>
                <w:sz w:val="14"/>
                <w:szCs w:val="14"/>
                <w:lang w:val="en-US"/>
              </w:rPr>
            </w:pPr>
            <w:r w:rsidRPr="00A92F67">
              <w:rPr>
                <w:rFonts w:cs="Arial"/>
                <w:sz w:val="14"/>
                <w:szCs w:val="14"/>
                <w:lang w:val="en-US"/>
              </w:rPr>
              <w:t>14</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623D28" w14:textId="1449C045" w:rsidR="00A92F67" w:rsidRPr="00A92F67" w:rsidRDefault="00A92F67" w:rsidP="00A92F67">
            <w:pPr>
              <w:jc w:val="center"/>
              <w:rPr>
                <w:rFonts w:cs="Arial"/>
                <w:b/>
                <w:bCs/>
                <w:sz w:val="14"/>
                <w:szCs w:val="14"/>
                <w:lang w:val="en-US"/>
              </w:rPr>
            </w:pPr>
            <w:r w:rsidRPr="00A92F67">
              <w:rPr>
                <w:rFonts w:cs="Arial"/>
                <w:b/>
                <w:bCs/>
                <w:sz w:val="14"/>
                <w:szCs w:val="14"/>
                <w:lang w:val="en-US"/>
              </w:rPr>
              <w:t>SAATURCENI</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D0EA70" w14:textId="77777777" w:rsidR="00A92F67" w:rsidRPr="00A92F67" w:rsidRDefault="00A92F67" w:rsidP="00A92F67">
            <w:pPr>
              <w:rPr>
                <w:rFonts w:cs="Arial"/>
                <w:sz w:val="14"/>
                <w:szCs w:val="14"/>
                <w:lang w:val="en-US"/>
              </w:rPr>
            </w:pPr>
            <w:r w:rsidRPr="00A92F67">
              <w:rPr>
                <w:rFonts w:cs="Arial"/>
                <w:sz w:val="14"/>
                <w:szCs w:val="14"/>
                <w:lang w:val="en-US"/>
              </w:rPr>
              <w:t>TURCENI</w:t>
            </w:r>
          </w:p>
        </w:tc>
        <w:tc>
          <w:tcPr>
            <w:tcW w:w="606" w:type="pct"/>
            <w:tcBorders>
              <w:top w:val="nil"/>
              <w:left w:val="nil"/>
              <w:bottom w:val="single" w:sz="4" w:space="0" w:color="auto"/>
              <w:right w:val="single" w:sz="4" w:space="0" w:color="auto"/>
            </w:tcBorders>
            <w:shd w:val="clear" w:color="auto" w:fill="auto"/>
            <w:noWrap/>
            <w:vAlign w:val="bottom"/>
            <w:hideMark/>
          </w:tcPr>
          <w:p w14:paraId="53BED2C2" w14:textId="77777777" w:rsidR="00A92F67" w:rsidRPr="00A92F67" w:rsidRDefault="00A92F67" w:rsidP="00A92F67">
            <w:pPr>
              <w:rPr>
                <w:rFonts w:cs="Arial"/>
                <w:sz w:val="14"/>
                <w:szCs w:val="14"/>
                <w:lang w:val="en-US"/>
              </w:rPr>
            </w:pPr>
            <w:r w:rsidRPr="00A92F67">
              <w:rPr>
                <w:rFonts w:cs="Arial"/>
                <w:sz w:val="14"/>
                <w:szCs w:val="14"/>
                <w:lang w:val="en-US"/>
              </w:rPr>
              <w:t>TURCENI</w:t>
            </w:r>
          </w:p>
        </w:tc>
        <w:tc>
          <w:tcPr>
            <w:tcW w:w="272" w:type="pct"/>
            <w:tcBorders>
              <w:top w:val="nil"/>
              <w:left w:val="nil"/>
              <w:bottom w:val="single" w:sz="4" w:space="0" w:color="auto"/>
              <w:right w:val="single" w:sz="4" w:space="0" w:color="auto"/>
            </w:tcBorders>
            <w:shd w:val="clear" w:color="auto" w:fill="auto"/>
            <w:noWrap/>
            <w:vAlign w:val="center"/>
            <w:hideMark/>
          </w:tcPr>
          <w:p w14:paraId="5AA830EB" w14:textId="286CBBA7" w:rsidR="00A92F67" w:rsidRPr="00A92F67" w:rsidRDefault="00A92F67" w:rsidP="00A92F67">
            <w:pPr>
              <w:jc w:val="right"/>
              <w:rPr>
                <w:rFonts w:cs="Arial"/>
                <w:sz w:val="14"/>
                <w:szCs w:val="14"/>
                <w:lang w:val="en-US"/>
              </w:rPr>
            </w:pPr>
            <w:r w:rsidRPr="00A92F67">
              <w:rPr>
                <w:rFonts w:cs="Arial"/>
                <w:sz w:val="14"/>
                <w:szCs w:val="14"/>
                <w:lang w:val="en-US"/>
              </w:rPr>
              <w:t>3,786</w:t>
            </w:r>
          </w:p>
        </w:tc>
        <w:tc>
          <w:tcPr>
            <w:tcW w:w="272" w:type="pct"/>
            <w:tcBorders>
              <w:top w:val="nil"/>
              <w:left w:val="nil"/>
              <w:bottom w:val="single" w:sz="4" w:space="0" w:color="auto"/>
              <w:right w:val="single" w:sz="4" w:space="0" w:color="auto"/>
            </w:tcBorders>
            <w:shd w:val="clear" w:color="auto" w:fill="auto"/>
            <w:noWrap/>
            <w:vAlign w:val="center"/>
            <w:hideMark/>
          </w:tcPr>
          <w:p w14:paraId="01699C6A" w14:textId="294F45FA" w:rsidR="00A92F67" w:rsidRPr="00A92F67" w:rsidRDefault="00A92F67" w:rsidP="00A92F67">
            <w:pPr>
              <w:jc w:val="right"/>
              <w:rPr>
                <w:rFonts w:cs="Arial"/>
                <w:sz w:val="14"/>
                <w:szCs w:val="14"/>
                <w:lang w:val="en-US"/>
              </w:rPr>
            </w:pPr>
            <w:r w:rsidRPr="00A92F67">
              <w:rPr>
                <w:rFonts w:cs="Arial"/>
                <w:sz w:val="14"/>
                <w:szCs w:val="14"/>
                <w:lang w:val="en-US"/>
              </w:rPr>
              <w:t>3,621</w:t>
            </w:r>
          </w:p>
        </w:tc>
        <w:tc>
          <w:tcPr>
            <w:tcW w:w="272" w:type="pct"/>
            <w:tcBorders>
              <w:top w:val="nil"/>
              <w:left w:val="nil"/>
              <w:bottom w:val="single" w:sz="4" w:space="0" w:color="auto"/>
              <w:right w:val="single" w:sz="4" w:space="0" w:color="auto"/>
            </w:tcBorders>
            <w:shd w:val="clear" w:color="auto" w:fill="auto"/>
            <w:noWrap/>
            <w:vAlign w:val="center"/>
            <w:hideMark/>
          </w:tcPr>
          <w:p w14:paraId="4BA23758" w14:textId="61838C40" w:rsidR="00A92F67" w:rsidRPr="00A92F67" w:rsidRDefault="00A92F67" w:rsidP="00A92F67">
            <w:pPr>
              <w:jc w:val="right"/>
              <w:rPr>
                <w:rFonts w:cs="Arial"/>
                <w:sz w:val="14"/>
                <w:szCs w:val="14"/>
                <w:lang w:val="en-US"/>
              </w:rPr>
            </w:pPr>
            <w:r w:rsidRPr="00A92F67">
              <w:rPr>
                <w:rFonts w:cs="Arial"/>
                <w:sz w:val="14"/>
                <w:szCs w:val="14"/>
                <w:lang w:val="en-US"/>
              </w:rPr>
              <w:t>3,464</w:t>
            </w:r>
          </w:p>
        </w:tc>
        <w:tc>
          <w:tcPr>
            <w:tcW w:w="293" w:type="pct"/>
            <w:tcBorders>
              <w:top w:val="nil"/>
              <w:left w:val="nil"/>
              <w:bottom w:val="single" w:sz="4" w:space="0" w:color="auto"/>
              <w:right w:val="single" w:sz="4" w:space="0" w:color="auto"/>
            </w:tcBorders>
            <w:shd w:val="clear" w:color="auto" w:fill="auto"/>
            <w:noWrap/>
            <w:vAlign w:val="center"/>
            <w:hideMark/>
          </w:tcPr>
          <w:p w14:paraId="29320496" w14:textId="4ACE65E0" w:rsidR="00A92F67" w:rsidRPr="00A92F67" w:rsidRDefault="00A92F67" w:rsidP="00A92F67">
            <w:pPr>
              <w:jc w:val="right"/>
              <w:rPr>
                <w:rFonts w:cs="Arial"/>
                <w:sz w:val="14"/>
                <w:szCs w:val="14"/>
                <w:lang w:val="en-US"/>
              </w:rPr>
            </w:pPr>
            <w:r w:rsidRPr="00A92F67">
              <w:rPr>
                <w:rFonts w:cs="Arial"/>
                <w:sz w:val="14"/>
                <w:szCs w:val="14"/>
                <w:lang w:val="en-US"/>
              </w:rPr>
              <w:t>2,156</w:t>
            </w:r>
          </w:p>
        </w:tc>
        <w:tc>
          <w:tcPr>
            <w:tcW w:w="297" w:type="pct"/>
            <w:tcBorders>
              <w:top w:val="nil"/>
              <w:left w:val="nil"/>
              <w:bottom w:val="single" w:sz="4" w:space="0" w:color="auto"/>
              <w:right w:val="single" w:sz="4" w:space="0" w:color="auto"/>
            </w:tcBorders>
            <w:shd w:val="clear" w:color="auto" w:fill="auto"/>
            <w:noWrap/>
            <w:vAlign w:val="center"/>
            <w:hideMark/>
          </w:tcPr>
          <w:p w14:paraId="7EE6B6B8"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56.95%</w:t>
            </w:r>
          </w:p>
        </w:tc>
        <w:tc>
          <w:tcPr>
            <w:tcW w:w="314" w:type="pct"/>
            <w:tcBorders>
              <w:top w:val="nil"/>
              <w:left w:val="nil"/>
              <w:bottom w:val="single" w:sz="4" w:space="0" w:color="auto"/>
              <w:right w:val="single" w:sz="4" w:space="0" w:color="auto"/>
            </w:tcBorders>
            <w:shd w:val="clear" w:color="auto" w:fill="auto"/>
            <w:noWrap/>
            <w:vAlign w:val="center"/>
            <w:hideMark/>
          </w:tcPr>
          <w:p w14:paraId="73FCB4F1" w14:textId="7BD99C91" w:rsidR="00A92F67" w:rsidRPr="00A92F67" w:rsidRDefault="00A92F67" w:rsidP="00A92F67">
            <w:pPr>
              <w:jc w:val="right"/>
              <w:rPr>
                <w:rFonts w:cs="Arial"/>
                <w:sz w:val="14"/>
                <w:szCs w:val="14"/>
                <w:lang w:val="en-US"/>
              </w:rPr>
            </w:pPr>
            <w:r w:rsidRPr="00A92F67">
              <w:rPr>
                <w:rFonts w:cs="Arial"/>
                <w:sz w:val="14"/>
                <w:szCs w:val="14"/>
                <w:lang w:val="en-US"/>
              </w:rPr>
              <w:t>3,621</w:t>
            </w:r>
          </w:p>
        </w:tc>
        <w:tc>
          <w:tcPr>
            <w:tcW w:w="297" w:type="pct"/>
            <w:tcBorders>
              <w:top w:val="nil"/>
              <w:left w:val="nil"/>
              <w:bottom w:val="single" w:sz="4" w:space="0" w:color="auto"/>
              <w:right w:val="single" w:sz="4" w:space="0" w:color="auto"/>
            </w:tcBorders>
            <w:shd w:val="clear" w:color="auto" w:fill="auto"/>
            <w:noWrap/>
            <w:vAlign w:val="center"/>
            <w:hideMark/>
          </w:tcPr>
          <w:p w14:paraId="40B66462"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3035CD8F"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1B1BA524" w14:textId="5DCAD919" w:rsidR="00A92F67" w:rsidRPr="00A92F67" w:rsidRDefault="00A92F67" w:rsidP="00A92F67">
            <w:pPr>
              <w:jc w:val="right"/>
              <w:rPr>
                <w:rFonts w:cs="Arial"/>
                <w:sz w:val="14"/>
                <w:szCs w:val="14"/>
                <w:lang w:val="en-US"/>
              </w:rPr>
            </w:pPr>
            <w:r w:rsidRPr="00A92F67">
              <w:rPr>
                <w:rFonts w:cs="Arial"/>
                <w:sz w:val="14"/>
                <w:szCs w:val="14"/>
                <w:lang w:val="en-US"/>
              </w:rPr>
              <w:t>3,464</w:t>
            </w:r>
          </w:p>
        </w:tc>
        <w:tc>
          <w:tcPr>
            <w:tcW w:w="297" w:type="pct"/>
            <w:tcBorders>
              <w:top w:val="nil"/>
              <w:left w:val="nil"/>
              <w:bottom w:val="single" w:sz="4" w:space="0" w:color="auto"/>
              <w:right w:val="single" w:sz="4" w:space="0" w:color="auto"/>
            </w:tcBorders>
            <w:shd w:val="clear" w:color="auto" w:fill="auto"/>
            <w:noWrap/>
            <w:vAlign w:val="center"/>
            <w:hideMark/>
          </w:tcPr>
          <w:p w14:paraId="0E9B26C7"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793B20D9"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29D434BA"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4CF78A87"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4F8A3768"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047C6CDF" w14:textId="77777777" w:rsidR="00A92F67" w:rsidRPr="00A92F67" w:rsidRDefault="00A92F67" w:rsidP="00A92F67">
            <w:pPr>
              <w:rPr>
                <w:rFonts w:cs="Arial"/>
                <w:sz w:val="14"/>
                <w:szCs w:val="14"/>
                <w:lang w:val="en-US"/>
              </w:rPr>
            </w:pPr>
            <w:r w:rsidRPr="00A92F67">
              <w:rPr>
                <w:rFonts w:cs="Arial"/>
                <w:sz w:val="14"/>
                <w:szCs w:val="14"/>
                <w:lang w:val="en-US"/>
              </w:rPr>
              <w:t>JILTU</w:t>
            </w:r>
          </w:p>
        </w:tc>
        <w:tc>
          <w:tcPr>
            <w:tcW w:w="272" w:type="pct"/>
            <w:tcBorders>
              <w:top w:val="nil"/>
              <w:left w:val="nil"/>
              <w:bottom w:val="single" w:sz="4" w:space="0" w:color="auto"/>
              <w:right w:val="single" w:sz="4" w:space="0" w:color="auto"/>
            </w:tcBorders>
            <w:shd w:val="clear" w:color="auto" w:fill="auto"/>
            <w:noWrap/>
            <w:vAlign w:val="center"/>
            <w:hideMark/>
          </w:tcPr>
          <w:p w14:paraId="3469638E" w14:textId="0C6428AC" w:rsidR="00A92F67" w:rsidRPr="00A92F67" w:rsidRDefault="00A92F67" w:rsidP="00A92F67">
            <w:pPr>
              <w:jc w:val="right"/>
              <w:rPr>
                <w:rFonts w:cs="Arial"/>
                <w:sz w:val="14"/>
                <w:szCs w:val="14"/>
                <w:lang w:val="en-US"/>
              </w:rPr>
            </w:pPr>
            <w:r w:rsidRPr="00A92F67">
              <w:rPr>
                <w:rFonts w:cs="Arial"/>
                <w:sz w:val="14"/>
                <w:szCs w:val="14"/>
                <w:lang w:val="en-US"/>
              </w:rPr>
              <w:t>241</w:t>
            </w:r>
          </w:p>
        </w:tc>
        <w:tc>
          <w:tcPr>
            <w:tcW w:w="272" w:type="pct"/>
            <w:tcBorders>
              <w:top w:val="nil"/>
              <w:left w:val="nil"/>
              <w:bottom w:val="single" w:sz="4" w:space="0" w:color="auto"/>
              <w:right w:val="single" w:sz="4" w:space="0" w:color="auto"/>
            </w:tcBorders>
            <w:shd w:val="clear" w:color="auto" w:fill="auto"/>
            <w:noWrap/>
            <w:vAlign w:val="center"/>
            <w:hideMark/>
          </w:tcPr>
          <w:p w14:paraId="4A1D0F6F" w14:textId="75BEB59E" w:rsidR="00A92F67" w:rsidRPr="00A92F67" w:rsidRDefault="00A92F67" w:rsidP="00A92F67">
            <w:pPr>
              <w:jc w:val="right"/>
              <w:rPr>
                <w:rFonts w:cs="Arial"/>
                <w:sz w:val="14"/>
                <w:szCs w:val="14"/>
                <w:lang w:val="en-US"/>
              </w:rPr>
            </w:pPr>
            <w:r w:rsidRPr="00A92F67">
              <w:rPr>
                <w:rFonts w:cs="Arial"/>
                <w:sz w:val="14"/>
                <w:szCs w:val="14"/>
                <w:lang w:val="en-US"/>
              </w:rPr>
              <w:t>230</w:t>
            </w:r>
          </w:p>
        </w:tc>
        <w:tc>
          <w:tcPr>
            <w:tcW w:w="272" w:type="pct"/>
            <w:tcBorders>
              <w:top w:val="nil"/>
              <w:left w:val="nil"/>
              <w:bottom w:val="single" w:sz="4" w:space="0" w:color="auto"/>
              <w:right w:val="single" w:sz="4" w:space="0" w:color="auto"/>
            </w:tcBorders>
            <w:shd w:val="clear" w:color="auto" w:fill="auto"/>
            <w:noWrap/>
            <w:vAlign w:val="center"/>
            <w:hideMark/>
          </w:tcPr>
          <w:p w14:paraId="57E5EECA" w14:textId="3E6F10DC" w:rsidR="00A92F67" w:rsidRPr="00A92F67" w:rsidRDefault="00A92F67" w:rsidP="00A92F67">
            <w:pPr>
              <w:jc w:val="right"/>
              <w:rPr>
                <w:rFonts w:cs="Arial"/>
                <w:sz w:val="14"/>
                <w:szCs w:val="14"/>
                <w:lang w:val="en-US"/>
              </w:rPr>
            </w:pPr>
            <w:r w:rsidRPr="00A92F67">
              <w:rPr>
                <w:rFonts w:cs="Arial"/>
                <w:sz w:val="14"/>
                <w:szCs w:val="14"/>
                <w:lang w:val="en-US"/>
              </w:rPr>
              <w:t>220</w:t>
            </w:r>
          </w:p>
        </w:tc>
        <w:tc>
          <w:tcPr>
            <w:tcW w:w="293" w:type="pct"/>
            <w:tcBorders>
              <w:top w:val="nil"/>
              <w:left w:val="nil"/>
              <w:bottom w:val="single" w:sz="4" w:space="0" w:color="auto"/>
              <w:right w:val="single" w:sz="4" w:space="0" w:color="auto"/>
            </w:tcBorders>
            <w:shd w:val="clear" w:color="auto" w:fill="auto"/>
            <w:noWrap/>
            <w:vAlign w:val="center"/>
            <w:hideMark/>
          </w:tcPr>
          <w:p w14:paraId="2B069094" w14:textId="28696745" w:rsidR="00A92F67" w:rsidRPr="00A92F67" w:rsidRDefault="00A92F67" w:rsidP="00A92F67">
            <w:pPr>
              <w:jc w:val="right"/>
              <w:rPr>
                <w:rFonts w:cs="Arial"/>
                <w:sz w:val="14"/>
                <w:szCs w:val="14"/>
                <w:lang w:val="en-US"/>
              </w:rPr>
            </w:pPr>
            <w:r w:rsidRPr="00A92F67">
              <w:rPr>
                <w:rFonts w:cs="Arial"/>
                <w:sz w:val="14"/>
                <w:szCs w:val="14"/>
                <w:lang w:val="en-US"/>
              </w:rPr>
              <w:t>221</w:t>
            </w:r>
          </w:p>
        </w:tc>
        <w:tc>
          <w:tcPr>
            <w:tcW w:w="297" w:type="pct"/>
            <w:tcBorders>
              <w:top w:val="nil"/>
              <w:left w:val="nil"/>
              <w:bottom w:val="single" w:sz="4" w:space="0" w:color="auto"/>
              <w:right w:val="single" w:sz="4" w:space="0" w:color="auto"/>
            </w:tcBorders>
            <w:shd w:val="clear" w:color="auto" w:fill="auto"/>
            <w:noWrap/>
            <w:vAlign w:val="center"/>
            <w:hideMark/>
          </w:tcPr>
          <w:p w14:paraId="35E54566"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91.70%</w:t>
            </w:r>
          </w:p>
        </w:tc>
        <w:tc>
          <w:tcPr>
            <w:tcW w:w="314" w:type="pct"/>
            <w:tcBorders>
              <w:top w:val="nil"/>
              <w:left w:val="nil"/>
              <w:bottom w:val="single" w:sz="4" w:space="0" w:color="auto"/>
              <w:right w:val="single" w:sz="4" w:space="0" w:color="auto"/>
            </w:tcBorders>
            <w:shd w:val="clear" w:color="auto" w:fill="auto"/>
            <w:noWrap/>
            <w:vAlign w:val="center"/>
            <w:hideMark/>
          </w:tcPr>
          <w:p w14:paraId="37A42668" w14:textId="0BE6A853" w:rsidR="00A92F67" w:rsidRPr="00A92F67" w:rsidRDefault="00A92F67" w:rsidP="00A92F67">
            <w:pPr>
              <w:jc w:val="right"/>
              <w:rPr>
                <w:rFonts w:cs="Arial"/>
                <w:sz w:val="14"/>
                <w:szCs w:val="14"/>
                <w:lang w:val="en-US"/>
              </w:rPr>
            </w:pPr>
            <w:r w:rsidRPr="00A92F67">
              <w:rPr>
                <w:rFonts w:cs="Arial"/>
                <w:sz w:val="14"/>
                <w:szCs w:val="14"/>
                <w:lang w:val="en-US"/>
              </w:rPr>
              <w:t>230</w:t>
            </w:r>
          </w:p>
        </w:tc>
        <w:tc>
          <w:tcPr>
            <w:tcW w:w="297" w:type="pct"/>
            <w:tcBorders>
              <w:top w:val="nil"/>
              <w:left w:val="nil"/>
              <w:bottom w:val="single" w:sz="4" w:space="0" w:color="auto"/>
              <w:right w:val="single" w:sz="4" w:space="0" w:color="auto"/>
            </w:tcBorders>
            <w:shd w:val="clear" w:color="auto" w:fill="auto"/>
            <w:noWrap/>
            <w:vAlign w:val="center"/>
            <w:hideMark/>
          </w:tcPr>
          <w:p w14:paraId="2F624125"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6769E85A"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6503C293" w14:textId="70FADE4F" w:rsidR="00A92F67" w:rsidRPr="00A92F67" w:rsidRDefault="00A92F67" w:rsidP="00A92F67">
            <w:pPr>
              <w:jc w:val="right"/>
              <w:rPr>
                <w:rFonts w:cs="Arial"/>
                <w:sz w:val="14"/>
                <w:szCs w:val="14"/>
                <w:lang w:val="en-US"/>
              </w:rPr>
            </w:pPr>
            <w:r w:rsidRPr="00A92F67">
              <w:rPr>
                <w:rFonts w:cs="Arial"/>
                <w:sz w:val="14"/>
                <w:szCs w:val="14"/>
                <w:lang w:val="en-US"/>
              </w:rPr>
              <w:t>220</w:t>
            </w:r>
          </w:p>
        </w:tc>
        <w:tc>
          <w:tcPr>
            <w:tcW w:w="297" w:type="pct"/>
            <w:tcBorders>
              <w:top w:val="nil"/>
              <w:left w:val="nil"/>
              <w:bottom w:val="single" w:sz="4" w:space="0" w:color="auto"/>
              <w:right w:val="single" w:sz="4" w:space="0" w:color="auto"/>
            </w:tcBorders>
            <w:shd w:val="clear" w:color="auto" w:fill="auto"/>
            <w:noWrap/>
            <w:vAlign w:val="center"/>
            <w:hideMark/>
          </w:tcPr>
          <w:p w14:paraId="5C4C613C"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0520F680"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6C680DCE"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6EE6841B"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1C66EBC8"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337027C1" w14:textId="77777777" w:rsidR="00A92F67" w:rsidRPr="00A92F67" w:rsidRDefault="00A92F67" w:rsidP="00A92F67">
            <w:pPr>
              <w:rPr>
                <w:rFonts w:cs="Arial"/>
                <w:sz w:val="14"/>
                <w:szCs w:val="14"/>
                <w:lang w:val="en-US"/>
              </w:rPr>
            </w:pPr>
            <w:r w:rsidRPr="00A92F67">
              <w:rPr>
                <w:rFonts w:cs="Arial"/>
                <w:sz w:val="14"/>
                <w:szCs w:val="14"/>
                <w:lang w:val="en-US"/>
              </w:rPr>
              <w:t>GARBOVU</w:t>
            </w:r>
          </w:p>
        </w:tc>
        <w:tc>
          <w:tcPr>
            <w:tcW w:w="272" w:type="pct"/>
            <w:tcBorders>
              <w:top w:val="nil"/>
              <w:left w:val="nil"/>
              <w:bottom w:val="single" w:sz="4" w:space="0" w:color="auto"/>
              <w:right w:val="single" w:sz="4" w:space="0" w:color="auto"/>
            </w:tcBorders>
            <w:shd w:val="clear" w:color="auto" w:fill="auto"/>
            <w:noWrap/>
            <w:vAlign w:val="center"/>
            <w:hideMark/>
          </w:tcPr>
          <w:p w14:paraId="70B1F79E" w14:textId="1BAB44AB" w:rsidR="00A92F67" w:rsidRPr="00A92F67" w:rsidRDefault="00A92F67" w:rsidP="00A92F67">
            <w:pPr>
              <w:jc w:val="right"/>
              <w:rPr>
                <w:rFonts w:cs="Arial"/>
                <w:sz w:val="14"/>
                <w:szCs w:val="14"/>
                <w:lang w:val="en-US"/>
              </w:rPr>
            </w:pPr>
            <w:r w:rsidRPr="00A92F67">
              <w:rPr>
                <w:rFonts w:cs="Arial"/>
                <w:sz w:val="14"/>
                <w:szCs w:val="14"/>
                <w:lang w:val="en-US"/>
              </w:rPr>
              <w:t>346</w:t>
            </w:r>
          </w:p>
        </w:tc>
        <w:tc>
          <w:tcPr>
            <w:tcW w:w="272" w:type="pct"/>
            <w:tcBorders>
              <w:top w:val="nil"/>
              <w:left w:val="nil"/>
              <w:bottom w:val="single" w:sz="4" w:space="0" w:color="auto"/>
              <w:right w:val="single" w:sz="4" w:space="0" w:color="auto"/>
            </w:tcBorders>
            <w:shd w:val="clear" w:color="auto" w:fill="auto"/>
            <w:noWrap/>
            <w:vAlign w:val="center"/>
            <w:hideMark/>
          </w:tcPr>
          <w:p w14:paraId="767566CD" w14:textId="46B6D191" w:rsidR="00A92F67" w:rsidRPr="00A92F67" w:rsidRDefault="00A92F67" w:rsidP="00A92F67">
            <w:pPr>
              <w:jc w:val="right"/>
              <w:rPr>
                <w:rFonts w:cs="Arial"/>
                <w:sz w:val="14"/>
                <w:szCs w:val="14"/>
                <w:lang w:val="en-US"/>
              </w:rPr>
            </w:pPr>
            <w:r w:rsidRPr="00A92F67">
              <w:rPr>
                <w:rFonts w:cs="Arial"/>
                <w:sz w:val="14"/>
                <w:szCs w:val="14"/>
                <w:lang w:val="en-US"/>
              </w:rPr>
              <w:t>331</w:t>
            </w:r>
          </w:p>
        </w:tc>
        <w:tc>
          <w:tcPr>
            <w:tcW w:w="272" w:type="pct"/>
            <w:tcBorders>
              <w:top w:val="nil"/>
              <w:left w:val="nil"/>
              <w:bottom w:val="single" w:sz="4" w:space="0" w:color="auto"/>
              <w:right w:val="single" w:sz="4" w:space="0" w:color="auto"/>
            </w:tcBorders>
            <w:shd w:val="clear" w:color="auto" w:fill="auto"/>
            <w:noWrap/>
            <w:vAlign w:val="center"/>
            <w:hideMark/>
          </w:tcPr>
          <w:p w14:paraId="10F5B0CD" w14:textId="69415BD8" w:rsidR="00A92F67" w:rsidRPr="00A92F67" w:rsidRDefault="00A92F67" w:rsidP="00A92F67">
            <w:pPr>
              <w:jc w:val="right"/>
              <w:rPr>
                <w:rFonts w:cs="Arial"/>
                <w:sz w:val="14"/>
                <w:szCs w:val="14"/>
                <w:lang w:val="en-US"/>
              </w:rPr>
            </w:pPr>
            <w:r w:rsidRPr="00A92F67">
              <w:rPr>
                <w:rFonts w:cs="Arial"/>
                <w:sz w:val="14"/>
                <w:szCs w:val="14"/>
                <w:lang w:val="en-US"/>
              </w:rPr>
              <w:t>317</w:t>
            </w:r>
          </w:p>
        </w:tc>
        <w:tc>
          <w:tcPr>
            <w:tcW w:w="293" w:type="pct"/>
            <w:tcBorders>
              <w:top w:val="nil"/>
              <w:left w:val="nil"/>
              <w:bottom w:val="single" w:sz="4" w:space="0" w:color="auto"/>
              <w:right w:val="single" w:sz="4" w:space="0" w:color="auto"/>
            </w:tcBorders>
            <w:shd w:val="clear" w:color="auto" w:fill="auto"/>
            <w:noWrap/>
            <w:vAlign w:val="center"/>
            <w:hideMark/>
          </w:tcPr>
          <w:p w14:paraId="3C8C525C" w14:textId="712FB7FC"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6E405B80"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0.00%</w:t>
            </w:r>
          </w:p>
        </w:tc>
        <w:tc>
          <w:tcPr>
            <w:tcW w:w="314" w:type="pct"/>
            <w:tcBorders>
              <w:top w:val="nil"/>
              <w:left w:val="nil"/>
              <w:bottom w:val="single" w:sz="4" w:space="0" w:color="auto"/>
              <w:right w:val="single" w:sz="4" w:space="0" w:color="auto"/>
            </w:tcBorders>
            <w:shd w:val="clear" w:color="auto" w:fill="auto"/>
            <w:noWrap/>
            <w:vAlign w:val="center"/>
            <w:hideMark/>
          </w:tcPr>
          <w:p w14:paraId="360333AA" w14:textId="7C655E06" w:rsidR="00A92F67" w:rsidRPr="00A92F67" w:rsidRDefault="00A92F67" w:rsidP="00A92F67">
            <w:pPr>
              <w:jc w:val="right"/>
              <w:rPr>
                <w:rFonts w:cs="Arial"/>
                <w:sz w:val="14"/>
                <w:szCs w:val="14"/>
                <w:lang w:val="en-US"/>
              </w:rPr>
            </w:pPr>
            <w:r w:rsidRPr="00A92F67">
              <w:rPr>
                <w:rFonts w:cs="Arial"/>
                <w:sz w:val="14"/>
                <w:szCs w:val="14"/>
                <w:lang w:val="en-US"/>
              </w:rPr>
              <w:t>331</w:t>
            </w:r>
          </w:p>
        </w:tc>
        <w:tc>
          <w:tcPr>
            <w:tcW w:w="297" w:type="pct"/>
            <w:tcBorders>
              <w:top w:val="nil"/>
              <w:left w:val="nil"/>
              <w:bottom w:val="single" w:sz="4" w:space="0" w:color="auto"/>
              <w:right w:val="single" w:sz="4" w:space="0" w:color="auto"/>
            </w:tcBorders>
            <w:shd w:val="clear" w:color="auto" w:fill="auto"/>
            <w:noWrap/>
            <w:vAlign w:val="center"/>
            <w:hideMark/>
          </w:tcPr>
          <w:p w14:paraId="33E1C578"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776155B9"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6C227ED5" w14:textId="52429091" w:rsidR="00A92F67" w:rsidRPr="00A92F67" w:rsidRDefault="00A92F67" w:rsidP="00A92F67">
            <w:pPr>
              <w:jc w:val="right"/>
              <w:rPr>
                <w:rFonts w:cs="Arial"/>
                <w:sz w:val="14"/>
                <w:szCs w:val="14"/>
                <w:lang w:val="en-US"/>
              </w:rPr>
            </w:pPr>
            <w:r w:rsidRPr="00A92F67">
              <w:rPr>
                <w:rFonts w:cs="Arial"/>
                <w:sz w:val="14"/>
                <w:szCs w:val="14"/>
                <w:lang w:val="en-US"/>
              </w:rPr>
              <w:t>317</w:t>
            </w:r>
          </w:p>
        </w:tc>
        <w:tc>
          <w:tcPr>
            <w:tcW w:w="297" w:type="pct"/>
            <w:tcBorders>
              <w:top w:val="nil"/>
              <w:left w:val="nil"/>
              <w:bottom w:val="single" w:sz="4" w:space="0" w:color="auto"/>
              <w:right w:val="single" w:sz="4" w:space="0" w:color="auto"/>
            </w:tcBorders>
            <w:shd w:val="clear" w:color="auto" w:fill="auto"/>
            <w:noWrap/>
            <w:vAlign w:val="center"/>
            <w:hideMark/>
          </w:tcPr>
          <w:p w14:paraId="0268AF7D"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15001B28"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5C9D46CC"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18B1D6B8"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79871A7F"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4F10692E" w14:textId="77777777" w:rsidR="00A92F67" w:rsidRPr="00A92F67" w:rsidRDefault="00A92F67" w:rsidP="00A92F67">
            <w:pPr>
              <w:rPr>
                <w:rFonts w:cs="Arial"/>
                <w:sz w:val="14"/>
                <w:szCs w:val="14"/>
                <w:lang w:val="en-US"/>
              </w:rPr>
            </w:pPr>
            <w:r w:rsidRPr="00A92F67">
              <w:rPr>
                <w:rFonts w:cs="Arial"/>
                <w:sz w:val="14"/>
                <w:szCs w:val="14"/>
                <w:lang w:val="en-US"/>
              </w:rPr>
              <w:t>MURGESTI</w:t>
            </w:r>
          </w:p>
        </w:tc>
        <w:tc>
          <w:tcPr>
            <w:tcW w:w="272" w:type="pct"/>
            <w:tcBorders>
              <w:top w:val="nil"/>
              <w:left w:val="nil"/>
              <w:bottom w:val="single" w:sz="4" w:space="0" w:color="auto"/>
              <w:right w:val="single" w:sz="4" w:space="0" w:color="auto"/>
            </w:tcBorders>
            <w:shd w:val="clear" w:color="auto" w:fill="auto"/>
            <w:noWrap/>
            <w:vAlign w:val="center"/>
            <w:hideMark/>
          </w:tcPr>
          <w:p w14:paraId="439FEB0B" w14:textId="5F2CF1C4" w:rsidR="00A92F67" w:rsidRPr="00A92F67" w:rsidRDefault="00A92F67" w:rsidP="00A92F67">
            <w:pPr>
              <w:jc w:val="right"/>
              <w:rPr>
                <w:rFonts w:cs="Arial"/>
                <w:sz w:val="14"/>
                <w:szCs w:val="14"/>
                <w:lang w:val="en-US"/>
              </w:rPr>
            </w:pPr>
            <w:r w:rsidRPr="00A92F67">
              <w:rPr>
                <w:rFonts w:cs="Arial"/>
                <w:sz w:val="14"/>
                <w:szCs w:val="14"/>
                <w:lang w:val="en-US"/>
              </w:rPr>
              <w:t>671</w:t>
            </w:r>
          </w:p>
        </w:tc>
        <w:tc>
          <w:tcPr>
            <w:tcW w:w="272" w:type="pct"/>
            <w:tcBorders>
              <w:top w:val="nil"/>
              <w:left w:val="nil"/>
              <w:bottom w:val="single" w:sz="4" w:space="0" w:color="auto"/>
              <w:right w:val="single" w:sz="4" w:space="0" w:color="auto"/>
            </w:tcBorders>
            <w:shd w:val="clear" w:color="auto" w:fill="auto"/>
            <w:noWrap/>
            <w:vAlign w:val="center"/>
            <w:hideMark/>
          </w:tcPr>
          <w:p w14:paraId="6908DCF6" w14:textId="4F512306" w:rsidR="00A92F67" w:rsidRPr="00A92F67" w:rsidRDefault="00A92F67" w:rsidP="00A92F67">
            <w:pPr>
              <w:jc w:val="right"/>
              <w:rPr>
                <w:rFonts w:cs="Arial"/>
                <w:sz w:val="14"/>
                <w:szCs w:val="14"/>
                <w:lang w:val="en-US"/>
              </w:rPr>
            </w:pPr>
            <w:r w:rsidRPr="00A92F67">
              <w:rPr>
                <w:rFonts w:cs="Arial"/>
                <w:sz w:val="14"/>
                <w:szCs w:val="14"/>
                <w:lang w:val="en-US"/>
              </w:rPr>
              <w:t>642</w:t>
            </w:r>
          </w:p>
        </w:tc>
        <w:tc>
          <w:tcPr>
            <w:tcW w:w="272" w:type="pct"/>
            <w:tcBorders>
              <w:top w:val="nil"/>
              <w:left w:val="nil"/>
              <w:bottom w:val="single" w:sz="4" w:space="0" w:color="auto"/>
              <w:right w:val="single" w:sz="4" w:space="0" w:color="auto"/>
            </w:tcBorders>
            <w:shd w:val="clear" w:color="auto" w:fill="auto"/>
            <w:noWrap/>
            <w:vAlign w:val="center"/>
            <w:hideMark/>
          </w:tcPr>
          <w:p w14:paraId="1411ACA6" w14:textId="5A4FAE35" w:rsidR="00A92F67" w:rsidRPr="00A92F67" w:rsidRDefault="00A92F67" w:rsidP="00A92F67">
            <w:pPr>
              <w:jc w:val="right"/>
              <w:rPr>
                <w:rFonts w:cs="Arial"/>
                <w:sz w:val="14"/>
                <w:szCs w:val="14"/>
                <w:lang w:val="en-US"/>
              </w:rPr>
            </w:pPr>
            <w:r w:rsidRPr="00A92F67">
              <w:rPr>
                <w:rFonts w:cs="Arial"/>
                <w:sz w:val="14"/>
                <w:szCs w:val="14"/>
                <w:lang w:val="en-US"/>
              </w:rPr>
              <w:t>614</w:t>
            </w:r>
          </w:p>
        </w:tc>
        <w:tc>
          <w:tcPr>
            <w:tcW w:w="293" w:type="pct"/>
            <w:tcBorders>
              <w:top w:val="nil"/>
              <w:left w:val="nil"/>
              <w:bottom w:val="single" w:sz="4" w:space="0" w:color="auto"/>
              <w:right w:val="single" w:sz="4" w:space="0" w:color="auto"/>
            </w:tcBorders>
            <w:shd w:val="clear" w:color="auto" w:fill="auto"/>
            <w:noWrap/>
            <w:vAlign w:val="center"/>
            <w:hideMark/>
          </w:tcPr>
          <w:p w14:paraId="051929A2" w14:textId="5E9C1D0C"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315EF0B6"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0.00%</w:t>
            </w:r>
          </w:p>
        </w:tc>
        <w:tc>
          <w:tcPr>
            <w:tcW w:w="314" w:type="pct"/>
            <w:tcBorders>
              <w:top w:val="nil"/>
              <w:left w:val="nil"/>
              <w:bottom w:val="single" w:sz="4" w:space="0" w:color="auto"/>
              <w:right w:val="single" w:sz="4" w:space="0" w:color="auto"/>
            </w:tcBorders>
            <w:shd w:val="clear" w:color="auto" w:fill="auto"/>
            <w:noWrap/>
            <w:vAlign w:val="center"/>
            <w:hideMark/>
          </w:tcPr>
          <w:p w14:paraId="22454D30" w14:textId="6AE1E4AF" w:rsidR="00A92F67" w:rsidRPr="00A92F67" w:rsidRDefault="00A92F67" w:rsidP="00A92F67">
            <w:pPr>
              <w:jc w:val="right"/>
              <w:rPr>
                <w:rFonts w:cs="Arial"/>
                <w:sz w:val="14"/>
                <w:szCs w:val="14"/>
                <w:lang w:val="en-US"/>
              </w:rPr>
            </w:pPr>
            <w:r w:rsidRPr="00A92F67">
              <w:rPr>
                <w:rFonts w:cs="Arial"/>
                <w:sz w:val="14"/>
                <w:szCs w:val="14"/>
                <w:lang w:val="en-US"/>
              </w:rPr>
              <w:t>642</w:t>
            </w:r>
          </w:p>
        </w:tc>
        <w:tc>
          <w:tcPr>
            <w:tcW w:w="297" w:type="pct"/>
            <w:tcBorders>
              <w:top w:val="nil"/>
              <w:left w:val="nil"/>
              <w:bottom w:val="single" w:sz="4" w:space="0" w:color="auto"/>
              <w:right w:val="single" w:sz="4" w:space="0" w:color="auto"/>
            </w:tcBorders>
            <w:shd w:val="clear" w:color="auto" w:fill="auto"/>
            <w:noWrap/>
            <w:vAlign w:val="center"/>
            <w:hideMark/>
          </w:tcPr>
          <w:p w14:paraId="57AEE076"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6AE5E748"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10E69BE3" w14:textId="1449EA3E" w:rsidR="00A92F67" w:rsidRPr="00A92F67" w:rsidRDefault="00A92F67" w:rsidP="00A92F67">
            <w:pPr>
              <w:jc w:val="right"/>
              <w:rPr>
                <w:rFonts w:cs="Arial"/>
                <w:sz w:val="14"/>
                <w:szCs w:val="14"/>
                <w:lang w:val="en-US"/>
              </w:rPr>
            </w:pPr>
            <w:r w:rsidRPr="00A92F67">
              <w:rPr>
                <w:rFonts w:cs="Arial"/>
                <w:sz w:val="14"/>
                <w:szCs w:val="14"/>
                <w:lang w:val="en-US"/>
              </w:rPr>
              <w:t>614</w:t>
            </w:r>
          </w:p>
        </w:tc>
        <w:tc>
          <w:tcPr>
            <w:tcW w:w="297" w:type="pct"/>
            <w:tcBorders>
              <w:top w:val="nil"/>
              <w:left w:val="nil"/>
              <w:bottom w:val="single" w:sz="4" w:space="0" w:color="auto"/>
              <w:right w:val="single" w:sz="4" w:space="0" w:color="auto"/>
            </w:tcBorders>
            <w:shd w:val="clear" w:color="auto" w:fill="auto"/>
            <w:noWrap/>
            <w:vAlign w:val="center"/>
            <w:hideMark/>
          </w:tcPr>
          <w:p w14:paraId="79F70823"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55979F70"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401E8B7F"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6EDA694A"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4C063A23"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25F12D1A" w14:textId="6C61E25E" w:rsidR="00A92F67" w:rsidRPr="00A92F67" w:rsidRDefault="00A92F67" w:rsidP="00A92F67">
            <w:pPr>
              <w:rPr>
                <w:rFonts w:cs="Arial"/>
                <w:sz w:val="14"/>
                <w:szCs w:val="14"/>
                <w:lang w:val="en-US"/>
              </w:rPr>
            </w:pPr>
            <w:r w:rsidRPr="00A92F67">
              <w:rPr>
                <w:rFonts w:cs="Arial"/>
                <w:sz w:val="14"/>
                <w:szCs w:val="14"/>
                <w:lang w:val="en-US"/>
              </w:rPr>
              <w:t>STRAMBAJIU</w:t>
            </w:r>
          </w:p>
        </w:tc>
        <w:tc>
          <w:tcPr>
            <w:tcW w:w="272" w:type="pct"/>
            <w:tcBorders>
              <w:top w:val="nil"/>
              <w:left w:val="nil"/>
              <w:bottom w:val="single" w:sz="4" w:space="0" w:color="auto"/>
              <w:right w:val="single" w:sz="4" w:space="0" w:color="auto"/>
            </w:tcBorders>
            <w:shd w:val="clear" w:color="auto" w:fill="auto"/>
            <w:noWrap/>
            <w:vAlign w:val="center"/>
            <w:hideMark/>
          </w:tcPr>
          <w:p w14:paraId="305C16DD" w14:textId="6C7D21ED" w:rsidR="00A92F67" w:rsidRPr="00A92F67" w:rsidRDefault="00A92F67" w:rsidP="00A92F67">
            <w:pPr>
              <w:jc w:val="right"/>
              <w:rPr>
                <w:rFonts w:cs="Arial"/>
                <w:sz w:val="14"/>
                <w:szCs w:val="14"/>
                <w:lang w:val="en-US"/>
              </w:rPr>
            </w:pPr>
            <w:r w:rsidRPr="00A92F67">
              <w:rPr>
                <w:rFonts w:cs="Arial"/>
                <w:sz w:val="14"/>
                <w:szCs w:val="14"/>
                <w:lang w:val="en-US"/>
              </w:rPr>
              <w:t>1,333</w:t>
            </w:r>
          </w:p>
        </w:tc>
        <w:tc>
          <w:tcPr>
            <w:tcW w:w="272" w:type="pct"/>
            <w:tcBorders>
              <w:top w:val="nil"/>
              <w:left w:val="nil"/>
              <w:bottom w:val="single" w:sz="4" w:space="0" w:color="auto"/>
              <w:right w:val="single" w:sz="4" w:space="0" w:color="auto"/>
            </w:tcBorders>
            <w:shd w:val="clear" w:color="auto" w:fill="auto"/>
            <w:noWrap/>
            <w:vAlign w:val="center"/>
            <w:hideMark/>
          </w:tcPr>
          <w:p w14:paraId="57E5DCA6" w14:textId="22AB0DD4" w:rsidR="00A92F67" w:rsidRPr="00A92F67" w:rsidRDefault="00A92F67" w:rsidP="00A92F67">
            <w:pPr>
              <w:jc w:val="right"/>
              <w:rPr>
                <w:rFonts w:cs="Arial"/>
                <w:sz w:val="14"/>
                <w:szCs w:val="14"/>
                <w:lang w:val="en-US"/>
              </w:rPr>
            </w:pPr>
            <w:r w:rsidRPr="00A92F67">
              <w:rPr>
                <w:rFonts w:cs="Arial"/>
                <w:sz w:val="14"/>
                <w:szCs w:val="14"/>
                <w:lang w:val="en-US"/>
              </w:rPr>
              <w:t>1,275</w:t>
            </w:r>
          </w:p>
        </w:tc>
        <w:tc>
          <w:tcPr>
            <w:tcW w:w="272" w:type="pct"/>
            <w:tcBorders>
              <w:top w:val="nil"/>
              <w:left w:val="nil"/>
              <w:bottom w:val="single" w:sz="4" w:space="0" w:color="auto"/>
              <w:right w:val="single" w:sz="4" w:space="0" w:color="auto"/>
            </w:tcBorders>
            <w:shd w:val="clear" w:color="auto" w:fill="auto"/>
            <w:noWrap/>
            <w:vAlign w:val="center"/>
            <w:hideMark/>
          </w:tcPr>
          <w:p w14:paraId="284EA745" w14:textId="2913FFE4" w:rsidR="00A92F67" w:rsidRPr="00A92F67" w:rsidRDefault="00A92F67" w:rsidP="00A92F67">
            <w:pPr>
              <w:jc w:val="right"/>
              <w:rPr>
                <w:rFonts w:cs="Arial"/>
                <w:sz w:val="14"/>
                <w:szCs w:val="14"/>
                <w:lang w:val="en-US"/>
              </w:rPr>
            </w:pPr>
            <w:r w:rsidRPr="00A92F67">
              <w:rPr>
                <w:rFonts w:cs="Arial"/>
                <w:sz w:val="14"/>
                <w:szCs w:val="14"/>
                <w:lang w:val="en-US"/>
              </w:rPr>
              <w:t>1,220</w:t>
            </w:r>
          </w:p>
        </w:tc>
        <w:tc>
          <w:tcPr>
            <w:tcW w:w="293" w:type="pct"/>
            <w:tcBorders>
              <w:top w:val="nil"/>
              <w:left w:val="nil"/>
              <w:bottom w:val="single" w:sz="4" w:space="0" w:color="auto"/>
              <w:right w:val="single" w:sz="4" w:space="0" w:color="auto"/>
            </w:tcBorders>
            <w:shd w:val="clear" w:color="auto" w:fill="auto"/>
            <w:noWrap/>
            <w:vAlign w:val="center"/>
            <w:hideMark/>
          </w:tcPr>
          <w:p w14:paraId="6C73C92C" w14:textId="35B0414B"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30F98549"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0.00%</w:t>
            </w:r>
          </w:p>
        </w:tc>
        <w:tc>
          <w:tcPr>
            <w:tcW w:w="314" w:type="pct"/>
            <w:tcBorders>
              <w:top w:val="nil"/>
              <w:left w:val="nil"/>
              <w:bottom w:val="single" w:sz="4" w:space="0" w:color="auto"/>
              <w:right w:val="single" w:sz="4" w:space="0" w:color="auto"/>
            </w:tcBorders>
            <w:shd w:val="clear" w:color="auto" w:fill="auto"/>
            <w:noWrap/>
            <w:vAlign w:val="center"/>
            <w:hideMark/>
          </w:tcPr>
          <w:p w14:paraId="6F7B155D" w14:textId="1320336E" w:rsidR="00A92F67" w:rsidRPr="00A92F67" w:rsidRDefault="00A92F67" w:rsidP="00A92F67">
            <w:pPr>
              <w:jc w:val="right"/>
              <w:rPr>
                <w:rFonts w:cs="Arial"/>
                <w:sz w:val="14"/>
                <w:szCs w:val="14"/>
                <w:lang w:val="en-US"/>
              </w:rPr>
            </w:pPr>
            <w:r w:rsidRPr="00A92F67">
              <w:rPr>
                <w:rFonts w:cs="Arial"/>
                <w:sz w:val="14"/>
                <w:szCs w:val="14"/>
                <w:lang w:val="en-US"/>
              </w:rPr>
              <w:t>1,275</w:t>
            </w:r>
          </w:p>
        </w:tc>
        <w:tc>
          <w:tcPr>
            <w:tcW w:w="297" w:type="pct"/>
            <w:tcBorders>
              <w:top w:val="nil"/>
              <w:left w:val="nil"/>
              <w:bottom w:val="single" w:sz="4" w:space="0" w:color="auto"/>
              <w:right w:val="single" w:sz="4" w:space="0" w:color="auto"/>
            </w:tcBorders>
            <w:shd w:val="clear" w:color="auto" w:fill="auto"/>
            <w:noWrap/>
            <w:vAlign w:val="center"/>
            <w:hideMark/>
          </w:tcPr>
          <w:p w14:paraId="5FEF7470"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0052DD02"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05F553EC" w14:textId="73A95772" w:rsidR="00A92F67" w:rsidRPr="00A92F67" w:rsidRDefault="00A92F67" w:rsidP="00A92F67">
            <w:pPr>
              <w:jc w:val="right"/>
              <w:rPr>
                <w:rFonts w:cs="Arial"/>
                <w:sz w:val="14"/>
                <w:szCs w:val="14"/>
                <w:lang w:val="en-US"/>
              </w:rPr>
            </w:pPr>
            <w:r w:rsidRPr="00A92F67">
              <w:rPr>
                <w:rFonts w:cs="Arial"/>
                <w:sz w:val="14"/>
                <w:szCs w:val="14"/>
                <w:lang w:val="en-US"/>
              </w:rPr>
              <w:t>1,220</w:t>
            </w:r>
          </w:p>
        </w:tc>
        <w:tc>
          <w:tcPr>
            <w:tcW w:w="297" w:type="pct"/>
            <w:tcBorders>
              <w:top w:val="nil"/>
              <w:left w:val="nil"/>
              <w:bottom w:val="single" w:sz="4" w:space="0" w:color="auto"/>
              <w:right w:val="single" w:sz="4" w:space="0" w:color="auto"/>
            </w:tcBorders>
            <w:shd w:val="clear" w:color="auto" w:fill="auto"/>
            <w:noWrap/>
            <w:vAlign w:val="center"/>
            <w:hideMark/>
          </w:tcPr>
          <w:p w14:paraId="2FA12F12"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20295FA2"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34CC73CD"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2283550B"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23624B1C"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0CE828EC" w14:textId="02361F0C" w:rsidR="00A92F67" w:rsidRPr="00A92F67" w:rsidRDefault="00A92F67" w:rsidP="00A92F67">
            <w:pPr>
              <w:rPr>
                <w:rFonts w:cs="Arial"/>
                <w:sz w:val="14"/>
                <w:szCs w:val="14"/>
                <w:lang w:val="en-US"/>
              </w:rPr>
            </w:pPr>
            <w:r w:rsidRPr="00A92F67">
              <w:rPr>
                <w:rFonts w:cs="Arial"/>
                <w:sz w:val="14"/>
                <w:szCs w:val="14"/>
                <w:lang w:val="en-US"/>
              </w:rPr>
              <w:t>VALEAVIEI</w:t>
            </w:r>
          </w:p>
        </w:tc>
        <w:tc>
          <w:tcPr>
            <w:tcW w:w="272" w:type="pct"/>
            <w:tcBorders>
              <w:top w:val="nil"/>
              <w:left w:val="nil"/>
              <w:bottom w:val="single" w:sz="4" w:space="0" w:color="auto"/>
              <w:right w:val="single" w:sz="4" w:space="0" w:color="auto"/>
            </w:tcBorders>
            <w:shd w:val="clear" w:color="auto" w:fill="auto"/>
            <w:noWrap/>
            <w:vAlign w:val="center"/>
            <w:hideMark/>
          </w:tcPr>
          <w:p w14:paraId="41769E9B" w14:textId="761FC690" w:rsidR="00A92F67" w:rsidRPr="00A92F67" w:rsidRDefault="00A92F67" w:rsidP="00A92F67">
            <w:pPr>
              <w:jc w:val="right"/>
              <w:rPr>
                <w:rFonts w:cs="Arial"/>
                <w:sz w:val="14"/>
                <w:szCs w:val="14"/>
                <w:lang w:val="en-US"/>
              </w:rPr>
            </w:pPr>
            <w:r w:rsidRPr="00A92F67">
              <w:rPr>
                <w:rFonts w:cs="Arial"/>
                <w:sz w:val="14"/>
                <w:szCs w:val="14"/>
                <w:lang w:val="en-US"/>
              </w:rPr>
              <w:t>409</w:t>
            </w:r>
          </w:p>
        </w:tc>
        <w:tc>
          <w:tcPr>
            <w:tcW w:w="272" w:type="pct"/>
            <w:tcBorders>
              <w:top w:val="nil"/>
              <w:left w:val="nil"/>
              <w:bottom w:val="single" w:sz="4" w:space="0" w:color="auto"/>
              <w:right w:val="single" w:sz="4" w:space="0" w:color="auto"/>
            </w:tcBorders>
            <w:shd w:val="clear" w:color="auto" w:fill="auto"/>
            <w:noWrap/>
            <w:vAlign w:val="center"/>
            <w:hideMark/>
          </w:tcPr>
          <w:p w14:paraId="7EAF74F9" w14:textId="55E3E3EC" w:rsidR="00A92F67" w:rsidRPr="00A92F67" w:rsidRDefault="00A92F67" w:rsidP="00A92F67">
            <w:pPr>
              <w:jc w:val="right"/>
              <w:rPr>
                <w:rFonts w:cs="Arial"/>
                <w:sz w:val="14"/>
                <w:szCs w:val="14"/>
                <w:lang w:val="en-US"/>
              </w:rPr>
            </w:pPr>
            <w:r w:rsidRPr="00A92F67">
              <w:rPr>
                <w:rFonts w:cs="Arial"/>
                <w:sz w:val="14"/>
                <w:szCs w:val="14"/>
                <w:lang w:val="en-US"/>
              </w:rPr>
              <w:t>391</w:t>
            </w:r>
          </w:p>
        </w:tc>
        <w:tc>
          <w:tcPr>
            <w:tcW w:w="272" w:type="pct"/>
            <w:tcBorders>
              <w:top w:val="nil"/>
              <w:left w:val="nil"/>
              <w:bottom w:val="single" w:sz="4" w:space="0" w:color="auto"/>
              <w:right w:val="single" w:sz="4" w:space="0" w:color="auto"/>
            </w:tcBorders>
            <w:shd w:val="clear" w:color="auto" w:fill="auto"/>
            <w:noWrap/>
            <w:vAlign w:val="center"/>
            <w:hideMark/>
          </w:tcPr>
          <w:p w14:paraId="2C277E67" w14:textId="302B8161" w:rsidR="00A92F67" w:rsidRPr="00A92F67" w:rsidRDefault="00A92F67" w:rsidP="00A92F67">
            <w:pPr>
              <w:jc w:val="right"/>
              <w:rPr>
                <w:rFonts w:cs="Arial"/>
                <w:sz w:val="14"/>
                <w:szCs w:val="14"/>
                <w:lang w:val="en-US"/>
              </w:rPr>
            </w:pPr>
            <w:r w:rsidRPr="00A92F67">
              <w:rPr>
                <w:rFonts w:cs="Arial"/>
                <w:sz w:val="14"/>
                <w:szCs w:val="14"/>
                <w:lang w:val="en-US"/>
              </w:rPr>
              <w:t>374</w:t>
            </w:r>
          </w:p>
        </w:tc>
        <w:tc>
          <w:tcPr>
            <w:tcW w:w="293" w:type="pct"/>
            <w:tcBorders>
              <w:top w:val="nil"/>
              <w:left w:val="nil"/>
              <w:bottom w:val="single" w:sz="4" w:space="0" w:color="auto"/>
              <w:right w:val="single" w:sz="4" w:space="0" w:color="auto"/>
            </w:tcBorders>
            <w:shd w:val="clear" w:color="auto" w:fill="auto"/>
            <w:noWrap/>
            <w:vAlign w:val="center"/>
            <w:hideMark/>
          </w:tcPr>
          <w:p w14:paraId="0228F855" w14:textId="64C6501E"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78CB9038"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0.00%</w:t>
            </w:r>
          </w:p>
        </w:tc>
        <w:tc>
          <w:tcPr>
            <w:tcW w:w="314" w:type="pct"/>
            <w:tcBorders>
              <w:top w:val="nil"/>
              <w:left w:val="nil"/>
              <w:bottom w:val="single" w:sz="4" w:space="0" w:color="auto"/>
              <w:right w:val="single" w:sz="4" w:space="0" w:color="auto"/>
            </w:tcBorders>
            <w:shd w:val="clear" w:color="auto" w:fill="auto"/>
            <w:noWrap/>
            <w:vAlign w:val="center"/>
            <w:hideMark/>
          </w:tcPr>
          <w:p w14:paraId="3468AF28" w14:textId="10C48AD8" w:rsidR="00A92F67" w:rsidRPr="00A92F67" w:rsidRDefault="00A92F67" w:rsidP="00A92F67">
            <w:pPr>
              <w:jc w:val="right"/>
              <w:rPr>
                <w:rFonts w:cs="Arial"/>
                <w:sz w:val="14"/>
                <w:szCs w:val="14"/>
                <w:lang w:val="en-US"/>
              </w:rPr>
            </w:pPr>
            <w:r w:rsidRPr="00A92F67">
              <w:rPr>
                <w:rFonts w:cs="Arial"/>
                <w:sz w:val="14"/>
                <w:szCs w:val="14"/>
                <w:lang w:val="en-US"/>
              </w:rPr>
              <w:t>391</w:t>
            </w:r>
          </w:p>
        </w:tc>
        <w:tc>
          <w:tcPr>
            <w:tcW w:w="297" w:type="pct"/>
            <w:tcBorders>
              <w:top w:val="nil"/>
              <w:left w:val="nil"/>
              <w:bottom w:val="single" w:sz="4" w:space="0" w:color="auto"/>
              <w:right w:val="single" w:sz="4" w:space="0" w:color="auto"/>
            </w:tcBorders>
            <w:shd w:val="clear" w:color="auto" w:fill="auto"/>
            <w:noWrap/>
            <w:vAlign w:val="center"/>
            <w:hideMark/>
          </w:tcPr>
          <w:p w14:paraId="2F1450D9"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396E5AF7"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59A4902B" w14:textId="411C653F" w:rsidR="00A92F67" w:rsidRPr="00A92F67" w:rsidRDefault="00A92F67" w:rsidP="00A92F67">
            <w:pPr>
              <w:jc w:val="right"/>
              <w:rPr>
                <w:rFonts w:cs="Arial"/>
                <w:sz w:val="14"/>
                <w:szCs w:val="14"/>
                <w:lang w:val="en-US"/>
              </w:rPr>
            </w:pPr>
            <w:r w:rsidRPr="00A92F67">
              <w:rPr>
                <w:rFonts w:cs="Arial"/>
                <w:sz w:val="14"/>
                <w:szCs w:val="14"/>
                <w:lang w:val="en-US"/>
              </w:rPr>
              <w:t>374</w:t>
            </w:r>
          </w:p>
        </w:tc>
        <w:tc>
          <w:tcPr>
            <w:tcW w:w="297" w:type="pct"/>
            <w:tcBorders>
              <w:top w:val="nil"/>
              <w:left w:val="nil"/>
              <w:bottom w:val="single" w:sz="4" w:space="0" w:color="auto"/>
              <w:right w:val="single" w:sz="4" w:space="0" w:color="auto"/>
            </w:tcBorders>
            <w:shd w:val="clear" w:color="auto" w:fill="auto"/>
            <w:noWrap/>
            <w:vAlign w:val="center"/>
            <w:hideMark/>
          </w:tcPr>
          <w:p w14:paraId="193BA4AE"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22E05021"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6E469B12"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25B7FDD9" w14:textId="77777777" w:rsidR="00A92F67" w:rsidRPr="00A92F67" w:rsidRDefault="00A92F67" w:rsidP="00A92F67">
            <w:pPr>
              <w:rPr>
                <w:rFonts w:cs="Arial"/>
                <w:b/>
                <w:bCs/>
                <w:sz w:val="14"/>
                <w:szCs w:val="14"/>
                <w:lang w:val="en-US"/>
              </w:rPr>
            </w:pPr>
          </w:p>
        </w:tc>
        <w:tc>
          <w:tcPr>
            <w:tcW w:w="1212" w:type="pct"/>
            <w:gridSpan w:val="2"/>
            <w:tcBorders>
              <w:top w:val="single" w:sz="4" w:space="0" w:color="auto"/>
              <w:left w:val="nil"/>
              <w:bottom w:val="single" w:sz="4" w:space="0" w:color="auto"/>
              <w:right w:val="single" w:sz="4" w:space="0" w:color="auto"/>
            </w:tcBorders>
            <w:shd w:val="clear" w:color="auto" w:fill="auto"/>
            <w:vAlign w:val="center"/>
            <w:hideMark/>
          </w:tcPr>
          <w:p w14:paraId="1E922E7F" w14:textId="77777777" w:rsidR="00A92F67" w:rsidRPr="00A92F67" w:rsidRDefault="00A92F67" w:rsidP="00A92F67">
            <w:pPr>
              <w:rPr>
                <w:rFonts w:cs="Arial"/>
                <w:b/>
                <w:bCs/>
                <w:sz w:val="14"/>
                <w:szCs w:val="14"/>
                <w:lang w:val="en-US"/>
              </w:rPr>
            </w:pPr>
            <w:r w:rsidRPr="00A92F67">
              <w:rPr>
                <w:rFonts w:cs="Arial"/>
                <w:b/>
                <w:bCs/>
                <w:sz w:val="14"/>
                <w:szCs w:val="14"/>
                <w:lang w:val="en-US"/>
              </w:rPr>
              <w:t>TOTAL</w:t>
            </w:r>
          </w:p>
        </w:tc>
        <w:tc>
          <w:tcPr>
            <w:tcW w:w="272" w:type="pct"/>
            <w:tcBorders>
              <w:top w:val="nil"/>
              <w:left w:val="nil"/>
              <w:bottom w:val="single" w:sz="4" w:space="0" w:color="auto"/>
              <w:right w:val="single" w:sz="4" w:space="0" w:color="auto"/>
            </w:tcBorders>
            <w:shd w:val="clear" w:color="auto" w:fill="auto"/>
            <w:noWrap/>
            <w:vAlign w:val="center"/>
            <w:hideMark/>
          </w:tcPr>
          <w:p w14:paraId="690E8E9C" w14:textId="293FFBE2" w:rsidR="00A92F67" w:rsidRPr="00A92F67" w:rsidRDefault="00A92F67" w:rsidP="00A92F67">
            <w:pPr>
              <w:jc w:val="right"/>
              <w:rPr>
                <w:rFonts w:cs="Arial"/>
                <w:b/>
                <w:bCs/>
                <w:sz w:val="14"/>
                <w:szCs w:val="14"/>
                <w:lang w:val="en-US"/>
              </w:rPr>
            </w:pPr>
            <w:r w:rsidRPr="00A92F67">
              <w:rPr>
                <w:rFonts w:cs="Arial"/>
                <w:b/>
                <w:bCs/>
                <w:sz w:val="14"/>
                <w:szCs w:val="14"/>
                <w:lang w:val="en-US"/>
              </w:rPr>
              <w:t>6,786</w:t>
            </w:r>
          </w:p>
        </w:tc>
        <w:tc>
          <w:tcPr>
            <w:tcW w:w="272" w:type="pct"/>
            <w:tcBorders>
              <w:top w:val="nil"/>
              <w:left w:val="nil"/>
              <w:bottom w:val="single" w:sz="4" w:space="0" w:color="auto"/>
              <w:right w:val="single" w:sz="4" w:space="0" w:color="auto"/>
            </w:tcBorders>
            <w:shd w:val="clear" w:color="auto" w:fill="auto"/>
            <w:noWrap/>
            <w:vAlign w:val="center"/>
            <w:hideMark/>
          </w:tcPr>
          <w:p w14:paraId="6E81D3A8" w14:textId="7CEE1ABA" w:rsidR="00A92F67" w:rsidRPr="00A92F67" w:rsidRDefault="00A92F67" w:rsidP="00A92F67">
            <w:pPr>
              <w:jc w:val="right"/>
              <w:rPr>
                <w:rFonts w:cs="Arial"/>
                <w:b/>
                <w:bCs/>
                <w:sz w:val="14"/>
                <w:szCs w:val="14"/>
                <w:lang w:val="en-US"/>
              </w:rPr>
            </w:pPr>
            <w:r w:rsidRPr="00A92F67">
              <w:rPr>
                <w:rFonts w:cs="Arial"/>
                <w:b/>
                <w:bCs/>
                <w:sz w:val="14"/>
                <w:szCs w:val="14"/>
                <w:lang w:val="en-US"/>
              </w:rPr>
              <w:t>6,490</w:t>
            </w:r>
          </w:p>
        </w:tc>
        <w:tc>
          <w:tcPr>
            <w:tcW w:w="272" w:type="pct"/>
            <w:tcBorders>
              <w:top w:val="nil"/>
              <w:left w:val="nil"/>
              <w:bottom w:val="single" w:sz="4" w:space="0" w:color="auto"/>
              <w:right w:val="single" w:sz="4" w:space="0" w:color="auto"/>
            </w:tcBorders>
            <w:shd w:val="clear" w:color="auto" w:fill="auto"/>
            <w:noWrap/>
            <w:vAlign w:val="center"/>
            <w:hideMark/>
          </w:tcPr>
          <w:p w14:paraId="05A1BDD5" w14:textId="6F08EF12" w:rsidR="00A92F67" w:rsidRPr="00A92F67" w:rsidRDefault="00A92F67" w:rsidP="00A92F67">
            <w:pPr>
              <w:jc w:val="right"/>
              <w:rPr>
                <w:rFonts w:cs="Arial"/>
                <w:b/>
                <w:bCs/>
                <w:sz w:val="14"/>
                <w:szCs w:val="14"/>
                <w:lang w:val="en-US"/>
              </w:rPr>
            </w:pPr>
            <w:r w:rsidRPr="00A92F67">
              <w:rPr>
                <w:rFonts w:cs="Arial"/>
                <w:b/>
                <w:bCs/>
                <w:sz w:val="14"/>
                <w:szCs w:val="14"/>
                <w:lang w:val="en-US"/>
              </w:rPr>
              <w:t>6,209</w:t>
            </w:r>
          </w:p>
        </w:tc>
        <w:tc>
          <w:tcPr>
            <w:tcW w:w="293" w:type="pct"/>
            <w:tcBorders>
              <w:top w:val="nil"/>
              <w:left w:val="nil"/>
              <w:bottom w:val="single" w:sz="4" w:space="0" w:color="auto"/>
              <w:right w:val="single" w:sz="4" w:space="0" w:color="auto"/>
            </w:tcBorders>
            <w:shd w:val="clear" w:color="auto" w:fill="auto"/>
            <w:noWrap/>
            <w:vAlign w:val="center"/>
            <w:hideMark/>
          </w:tcPr>
          <w:p w14:paraId="28FC5A24" w14:textId="3AC190CF" w:rsidR="00A92F67" w:rsidRPr="00A92F67" w:rsidRDefault="00A92F67" w:rsidP="00A92F67">
            <w:pPr>
              <w:jc w:val="right"/>
              <w:rPr>
                <w:rFonts w:cs="Arial"/>
                <w:b/>
                <w:bCs/>
                <w:sz w:val="14"/>
                <w:szCs w:val="14"/>
                <w:lang w:val="en-US"/>
              </w:rPr>
            </w:pPr>
            <w:r w:rsidRPr="00A92F67">
              <w:rPr>
                <w:rFonts w:cs="Arial"/>
                <w:b/>
                <w:bCs/>
                <w:sz w:val="14"/>
                <w:szCs w:val="14"/>
                <w:lang w:val="en-US"/>
              </w:rPr>
              <w:t>2,377</w:t>
            </w:r>
          </w:p>
        </w:tc>
        <w:tc>
          <w:tcPr>
            <w:tcW w:w="297" w:type="pct"/>
            <w:tcBorders>
              <w:top w:val="nil"/>
              <w:left w:val="nil"/>
              <w:bottom w:val="single" w:sz="4" w:space="0" w:color="auto"/>
              <w:right w:val="single" w:sz="4" w:space="0" w:color="auto"/>
            </w:tcBorders>
            <w:shd w:val="clear" w:color="auto" w:fill="auto"/>
            <w:noWrap/>
            <w:vAlign w:val="center"/>
            <w:hideMark/>
          </w:tcPr>
          <w:p w14:paraId="741ACEAC"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35.03%</w:t>
            </w:r>
          </w:p>
        </w:tc>
        <w:tc>
          <w:tcPr>
            <w:tcW w:w="314" w:type="pct"/>
            <w:tcBorders>
              <w:top w:val="nil"/>
              <w:left w:val="nil"/>
              <w:bottom w:val="single" w:sz="4" w:space="0" w:color="auto"/>
              <w:right w:val="single" w:sz="4" w:space="0" w:color="auto"/>
            </w:tcBorders>
            <w:shd w:val="clear" w:color="auto" w:fill="auto"/>
            <w:noWrap/>
            <w:vAlign w:val="center"/>
            <w:hideMark/>
          </w:tcPr>
          <w:p w14:paraId="43779425" w14:textId="02C27C7F" w:rsidR="00A92F67" w:rsidRPr="00A92F67" w:rsidRDefault="00A92F67" w:rsidP="00A92F67">
            <w:pPr>
              <w:jc w:val="right"/>
              <w:rPr>
                <w:rFonts w:cs="Arial"/>
                <w:b/>
                <w:bCs/>
                <w:sz w:val="14"/>
                <w:szCs w:val="14"/>
                <w:lang w:val="en-US"/>
              </w:rPr>
            </w:pPr>
            <w:r w:rsidRPr="00A92F67">
              <w:rPr>
                <w:rFonts w:cs="Arial"/>
                <w:b/>
                <w:bCs/>
                <w:sz w:val="14"/>
                <w:szCs w:val="14"/>
                <w:lang w:val="en-US"/>
              </w:rPr>
              <w:t>6,490</w:t>
            </w:r>
          </w:p>
        </w:tc>
        <w:tc>
          <w:tcPr>
            <w:tcW w:w="297" w:type="pct"/>
            <w:tcBorders>
              <w:top w:val="nil"/>
              <w:left w:val="nil"/>
              <w:bottom w:val="single" w:sz="4" w:space="0" w:color="auto"/>
              <w:right w:val="single" w:sz="4" w:space="0" w:color="auto"/>
            </w:tcBorders>
            <w:shd w:val="clear" w:color="auto" w:fill="auto"/>
            <w:noWrap/>
            <w:vAlign w:val="center"/>
            <w:hideMark/>
          </w:tcPr>
          <w:p w14:paraId="5D7B2C6D"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59643B65"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75477DCF" w14:textId="49CCE0AD" w:rsidR="00A92F67" w:rsidRPr="00A92F67" w:rsidRDefault="00A92F67" w:rsidP="00A92F67">
            <w:pPr>
              <w:jc w:val="right"/>
              <w:rPr>
                <w:rFonts w:cs="Arial"/>
                <w:b/>
                <w:bCs/>
                <w:sz w:val="14"/>
                <w:szCs w:val="14"/>
                <w:lang w:val="en-US"/>
              </w:rPr>
            </w:pPr>
            <w:r w:rsidRPr="00A92F67">
              <w:rPr>
                <w:rFonts w:cs="Arial"/>
                <w:b/>
                <w:bCs/>
                <w:sz w:val="14"/>
                <w:szCs w:val="14"/>
                <w:lang w:val="en-US"/>
              </w:rPr>
              <w:t>6,209</w:t>
            </w:r>
          </w:p>
        </w:tc>
        <w:tc>
          <w:tcPr>
            <w:tcW w:w="297" w:type="pct"/>
            <w:tcBorders>
              <w:top w:val="nil"/>
              <w:left w:val="nil"/>
              <w:bottom w:val="single" w:sz="4" w:space="0" w:color="auto"/>
              <w:right w:val="single" w:sz="4" w:space="0" w:color="auto"/>
            </w:tcBorders>
            <w:shd w:val="clear" w:color="auto" w:fill="auto"/>
            <w:noWrap/>
            <w:vAlign w:val="center"/>
            <w:hideMark/>
          </w:tcPr>
          <w:p w14:paraId="52B27286"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r>
      <w:tr w:rsidR="00A92F67" w:rsidRPr="00A92F67" w14:paraId="0E4E02A5" w14:textId="77777777" w:rsidTr="00A92F67">
        <w:trPr>
          <w:trHeight w:val="264"/>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6EC67A" w14:textId="77777777" w:rsidR="00A92F67" w:rsidRPr="00A92F67" w:rsidRDefault="00A92F67" w:rsidP="00A92F67">
            <w:pPr>
              <w:jc w:val="center"/>
              <w:rPr>
                <w:rFonts w:cs="Arial"/>
                <w:sz w:val="14"/>
                <w:szCs w:val="14"/>
                <w:lang w:val="en-US"/>
              </w:rPr>
            </w:pPr>
            <w:r w:rsidRPr="00A92F67">
              <w:rPr>
                <w:rFonts w:cs="Arial"/>
                <w:sz w:val="14"/>
                <w:szCs w:val="14"/>
                <w:lang w:val="en-US"/>
              </w:rPr>
              <w:t>15</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EC0EA8C" w14:textId="16AEDF13" w:rsidR="00A92F67" w:rsidRPr="00A92F67" w:rsidRDefault="00A92F67" w:rsidP="00A92F67">
            <w:pPr>
              <w:jc w:val="center"/>
              <w:rPr>
                <w:rFonts w:cs="Arial"/>
                <w:b/>
                <w:bCs/>
                <w:sz w:val="14"/>
                <w:szCs w:val="14"/>
                <w:lang w:val="en-US"/>
              </w:rPr>
            </w:pPr>
            <w:r w:rsidRPr="00A92F67">
              <w:rPr>
                <w:rFonts w:cs="Arial"/>
                <w:b/>
                <w:bCs/>
                <w:sz w:val="14"/>
                <w:szCs w:val="14"/>
                <w:lang w:val="en-US"/>
              </w:rPr>
              <w:t>SAAPESTISANI</w:t>
            </w:r>
          </w:p>
        </w:tc>
        <w:tc>
          <w:tcPr>
            <w:tcW w:w="60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F2C77E" w14:textId="77777777" w:rsidR="00A92F67" w:rsidRPr="00A92F67" w:rsidRDefault="00A92F67" w:rsidP="00A92F67">
            <w:pPr>
              <w:rPr>
                <w:rFonts w:cs="Arial"/>
                <w:sz w:val="14"/>
                <w:szCs w:val="14"/>
                <w:lang w:val="en-US"/>
              </w:rPr>
            </w:pPr>
            <w:r w:rsidRPr="00A92F67">
              <w:rPr>
                <w:rFonts w:cs="Arial"/>
                <w:sz w:val="14"/>
                <w:szCs w:val="14"/>
                <w:lang w:val="en-US"/>
              </w:rPr>
              <w:t>PESTISANI</w:t>
            </w:r>
          </w:p>
        </w:tc>
        <w:tc>
          <w:tcPr>
            <w:tcW w:w="606" w:type="pct"/>
            <w:tcBorders>
              <w:top w:val="nil"/>
              <w:left w:val="nil"/>
              <w:bottom w:val="single" w:sz="4" w:space="0" w:color="auto"/>
              <w:right w:val="single" w:sz="4" w:space="0" w:color="auto"/>
            </w:tcBorders>
            <w:shd w:val="clear" w:color="auto" w:fill="auto"/>
            <w:noWrap/>
            <w:vAlign w:val="bottom"/>
            <w:hideMark/>
          </w:tcPr>
          <w:p w14:paraId="41DBDCF4" w14:textId="77777777" w:rsidR="00A92F67" w:rsidRPr="00A92F67" w:rsidRDefault="00A92F67" w:rsidP="00A92F67">
            <w:pPr>
              <w:rPr>
                <w:rFonts w:cs="Arial"/>
                <w:sz w:val="14"/>
                <w:szCs w:val="14"/>
                <w:lang w:val="en-US"/>
              </w:rPr>
            </w:pPr>
            <w:r w:rsidRPr="00A92F67">
              <w:rPr>
                <w:rFonts w:cs="Arial"/>
                <w:sz w:val="14"/>
                <w:szCs w:val="14"/>
                <w:lang w:val="en-US"/>
              </w:rPr>
              <w:t>PESTISANI</w:t>
            </w:r>
          </w:p>
        </w:tc>
        <w:tc>
          <w:tcPr>
            <w:tcW w:w="272" w:type="pct"/>
            <w:tcBorders>
              <w:top w:val="nil"/>
              <w:left w:val="nil"/>
              <w:bottom w:val="single" w:sz="4" w:space="0" w:color="auto"/>
              <w:right w:val="single" w:sz="4" w:space="0" w:color="auto"/>
            </w:tcBorders>
            <w:shd w:val="clear" w:color="auto" w:fill="auto"/>
            <w:noWrap/>
            <w:vAlign w:val="center"/>
            <w:hideMark/>
          </w:tcPr>
          <w:p w14:paraId="2AB84E9D" w14:textId="3D4A5C6C" w:rsidR="00A92F67" w:rsidRPr="00A92F67" w:rsidRDefault="00A92F67" w:rsidP="00A92F67">
            <w:pPr>
              <w:jc w:val="right"/>
              <w:rPr>
                <w:rFonts w:cs="Arial"/>
                <w:sz w:val="14"/>
                <w:szCs w:val="14"/>
                <w:lang w:val="en-US"/>
              </w:rPr>
            </w:pPr>
            <w:r w:rsidRPr="00A92F67">
              <w:rPr>
                <w:rFonts w:cs="Arial"/>
                <w:sz w:val="14"/>
                <w:szCs w:val="14"/>
                <w:lang w:val="en-US"/>
              </w:rPr>
              <w:t>1,035</w:t>
            </w:r>
          </w:p>
        </w:tc>
        <w:tc>
          <w:tcPr>
            <w:tcW w:w="272" w:type="pct"/>
            <w:tcBorders>
              <w:top w:val="nil"/>
              <w:left w:val="nil"/>
              <w:bottom w:val="single" w:sz="4" w:space="0" w:color="auto"/>
              <w:right w:val="single" w:sz="4" w:space="0" w:color="auto"/>
            </w:tcBorders>
            <w:shd w:val="clear" w:color="auto" w:fill="auto"/>
            <w:noWrap/>
            <w:vAlign w:val="center"/>
            <w:hideMark/>
          </w:tcPr>
          <w:p w14:paraId="7BACABEE" w14:textId="1FD08761" w:rsidR="00A92F67" w:rsidRPr="00A92F67" w:rsidRDefault="00A92F67" w:rsidP="00A92F67">
            <w:pPr>
              <w:jc w:val="right"/>
              <w:rPr>
                <w:rFonts w:cs="Arial"/>
                <w:sz w:val="14"/>
                <w:szCs w:val="14"/>
                <w:lang w:val="en-US"/>
              </w:rPr>
            </w:pPr>
            <w:r w:rsidRPr="00A92F67">
              <w:rPr>
                <w:rFonts w:cs="Arial"/>
                <w:sz w:val="14"/>
                <w:szCs w:val="14"/>
                <w:lang w:val="en-US"/>
              </w:rPr>
              <w:t>990</w:t>
            </w:r>
          </w:p>
        </w:tc>
        <w:tc>
          <w:tcPr>
            <w:tcW w:w="272" w:type="pct"/>
            <w:tcBorders>
              <w:top w:val="nil"/>
              <w:left w:val="nil"/>
              <w:bottom w:val="single" w:sz="4" w:space="0" w:color="auto"/>
              <w:right w:val="single" w:sz="4" w:space="0" w:color="auto"/>
            </w:tcBorders>
            <w:shd w:val="clear" w:color="auto" w:fill="auto"/>
            <w:noWrap/>
            <w:vAlign w:val="center"/>
            <w:hideMark/>
          </w:tcPr>
          <w:p w14:paraId="2A4CD3EE" w14:textId="568A4ED2" w:rsidR="00A92F67" w:rsidRPr="00A92F67" w:rsidRDefault="00A92F67" w:rsidP="00A92F67">
            <w:pPr>
              <w:jc w:val="right"/>
              <w:rPr>
                <w:rFonts w:cs="Arial"/>
                <w:sz w:val="14"/>
                <w:szCs w:val="14"/>
                <w:lang w:val="en-US"/>
              </w:rPr>
            </w:pPr>
            <w:r w:rsidRPr="00A92F67">
              <w:rPr>
                <w:rFonts w:cs="Arial"/>
                <w:sz w:val="14"/>
                <w:szCs w:val="14"/>
                <w:lang w:val="en-US"/>
              </w:rPr>
              <w:t>947</w:t>
            </w:r>
          </w:p>
        </w:tc>
        <w:tc>
          <w:tcPr>
            <w:tcW w:w="293" w:type="pct"/>
            <w:tcBorders>
              <w:top w:val="nil"/>
              <w:left w:val="nil"/>
              <w:bottom w:val="single" w:sz="4" w:space="0" w:color="auto"/>
              <w:right w:val="single" w:sz="4" w:space="0" w:color="auto"/>
            </w:tcBorders>
            <w:shd w:val="clear" w:color="auto" w:fill="auto"/>
            <w:noWrap/>
            <w:vAlign w:val="center"/>
            <w:hideMark/>
          </w:tcPr>
          <w:p w14:paraId="606B1EB6" w14:textId="4821F27C" w:rsidR="00A92F67" w:rsidRPr="00A92F67" w:rsidRDefault="00A92F67" w:rsidP="00A92F67">
            <w:pPr>
              <w:jc w:val="right"/>
              <w:rPr>
                <w:rFonts w:cs="Arial"/>
                <w:sz w:val="14"/>
                <w:szCs w:val="14"/>
                <w:lang w:val="en-US"/>
              </w:rPr>
            </w:pPr>
            <w:r w:rsidRPr="00A92F67">
              <w:rPr>
                <w:rFonts w:cs="Arial"/>
                <w:sz w:val="14"/>
                <w:szCs w:val="14"/>
                <w:lang w:val="en-US"/>
              </w:rPr>
              <w:t>885</w:t>
            </w:r>
          </w:p>
        </w:tc>
        <w:tc>
          <w:tcPr>
            <w:tcW w:w="297" w:type="pct"/>
            <w:tcBorders>
              <w:top w:val="nil"/>
              <w:left w:val="nil"/>
              <w:bottom w:val="single" w:sz="4" w:space="0" w:color="auto"/>
              <w:right w:val="single" w:sz="4" w:space="0" w:color="auto"/>
            </w:tcBorders>
            <w:shd w:val="clear" w:color="auto" w:fill="auto"/>
            <w:noWrap/>
            <w:vAlign w:val="center"/>
            <w:hideMark/>
          </w:tcPr>
          <w:p w14:paraId="08861060"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85.51%</w:t>
            </w:r>
          </w:p>
        </w:tc>
        <w:tc>
          <w:tcPr>
            <w:tcW w:w="314" w:type="pct"/>
            <w:tcBorders>
              <w:top w:val="nil"/>
              <w:left w:val="nil"/>
              <w:bottom w:val="single" w:sz="4" w:space="0" w:color="auto"/>
              <w:right w:val="single" w:sz="4" w:space="0" w:color="auto"/>
            </w:tcBorders>
            <w:shd w:val="clear" w:color="auto" w:fill="auto"/>
            <w:noWrap/>
            <w:vAlign w:val="center"/>
            <w:hideMark/>
          </w:tcPr>
          <w:p w14:paraId="1A2EE7B4" w14:textId="7575700A" w:rsidR="00A92F67" w:rsidRPr="00A92F67" w:rsidRDefault="00A92F67" w:rsidP="00A92F67">
            <w:pPr>
              <w:jc w:val="right"/>
              <w:rPr>
                <w:rFonts w:cs="Arial"/>
                <w:sz w:val="14"/>
                <w:szCs w:val="14"/>
                <w:lang w:val="en-US"/>
              </w:rPr>
            </w:pPr>
            <w:r w:rsidRPr="00A92F67">
              <w:rPr>
                <w:rFonts w:cs="Arial"/>
                <w:sz w:val="14"/>
                <w:szCs w:val="14"/>
                <w:lang w:val="en-US"/>
              </w:rPr>
              <w:t>847</w:t>
            </w:r>
          </w:p>
        </w:tc>
        <w:tc>
          <w:tcPr>
            <w:tcW w:w="297" w:type="pct"/>
            <w:tcBorders>
              <w:top w:val="nil"/>
              <w:left w:val="nil"/>
              <w:bottom w:val="single" w:sz="4" w:space="0" w:color="auto"/>
              <w:right w:val="single" w:sz="4" w:space="0" w:color="auto"/>
            </w:tcBorders>
            <w:shd w:val="clear" w:color="auto" w:fill="auto"/>
            <w:noWrap/>
            <w:vAlign w:val="center"/>
            <w:hideMark/>
          </w:tcPr>
          <w:p w14:paraId="147B9A0B" w14:textId="77777777" w:rsidR="00A92F67" w:rsidRPr="00A92F67" w:rsidRDefault="00A92F67" w:rsidP="00A92F67">
            <w:pPr>
              <w:jc w:val="right"/>
              <w:rPr>
                <w:rFonts w:cs="Arial"/>
                <w:sz w:val="14"/>
                <w:szCs w:val="14"/>
                <w:lang w:val="en-US"/>
              </w:rPr>
            </w:pPr>
            <w:r w:rsidRPr="00A92F67">
              <w:rPr>
                <w:rFonts w:cs="Arial"/>
                <w:sz w:val="14"/>
                <w:szCs w:val="14"/>
                <w:lang w:val="en-US"/>
              </w:rPr>
              <w:t>85.51%</w:t>
            </w:r>
          </w:p>
        </w:tc>
        <w:tc>
          <w:tcPr>
            <w:tcW w:w="357" w:type="pct"/>
            <w:tcBorders>
              <w:top w:val="nil"/>
              <w:left w:val="nil"/>
              <w:bottom w:val="single" w:sz="4" w:space="0" w:color="auto"/>
              <w:right w:val="single" w:sz="4" w:space="0" w:color="auto"/>
            </w:tcBorders>
            <w:shd w:val="clear" w:color="auto" w:fill="auto"/>
            <w:noWrap/>
            <w:vAlign w:val="center"/>
            <w:hideMark/>
          </w:tcPr>
          <w:p w14:paraId="64D14D91" w14:textId="77777777" w:rsidR="00A92F67" w:rsidRPr="00A92F67" w:rsidRDefault="00A92F67" w:rsidP="00A92F67">
            <w:pPr>
              <w:jc w:val="right"/>
              <w:rPr>
                <w:rFonts w:cs="Arial"/>
                <w:sz w:val="14"/>
                <w:szCs w:val="14"/>
                <w:lang w:val="en-US"/>
              </w:rPr>
            </w:pPr>
            <w:r w:rsidRPr="00A92F67">
              <w:rPr>
                <w:rFonts w:cs="Arial"/>
                <w:sz w:val="14"/>
                <w:szCs w:val="14"/>
                <w:lang w:val="en-US"/>
              </w:rPr>
              <w:t>85.51%</w:t>
            </w:r>
          </w:p>
        </w:tc>
        <w:tc>
          <w:tcPr>
            <w:tcW w:w="355" w:type="pct"/>
            <w:tcBorders>
              <w:top w:val="nil"/>
              <w:left w:val="nil"/>
              <w:bottom w:val="single" w:sz="4" w:space="0" w:color="auto"/>
              <w:right w:val="single" w:sz="4" w:space="0" w:color="auto"/>
            </w:tcBorders>
            <w:shd w:val="clear" w:color="auto" w:fill="auto"/>
            <w:noWrap/>
            <w:vAlign w:val="center"/>
            <w:hideMark/>
          </w:tcPr>
          <w:p w14:paraId="4C99AF02" w14:textId="526319CF" w:rsidR="00A92F67" w:rsidRPr="00A92F67" w:rsidRDefault="00A92F67" w:rsidP="00A92F67">
            <w:pPr>
              <w:jc w:val="right"/>
              <w:rPr>
                <w:rFonts w:cs="Arial"/>
                <w:sz w:val="14"/>
                <w:szCs w:val="14"/>
                <w:lang w:val="en-US"/>
              </w:rPr>
            </w:pPr>
            <w:r w:rsidRPr="00A92F67">
              <w:rPr>
                <w:rFonts w:cs="Arial"/>
                <w:sz w:val="14"/>
                <w:szCs w:val="14"/>
                <w:lang w:val="en-US"/>
              </w:rPr>
              <w:t>947</w:t>
            </w:r>
          </w:p>
        </w:tc>
        <w:tc>
          <w:tcPr>
            <w:tcW w:w="297" w:type="pct"/>
            <w:tcBorders>
              <w:top w:val="nil"/>
              <w:left w:val="nil"/>
              <w:bottom w:val="single" w:sz="4" w:space="0" w:color="auto"/>
              <w:right w:val="single" w:sz="4" w:space="0" w:color="auto"/>
            </w:tcBorders>
            <w:shd w:val="clear" w:color="auto" w:fill="auto"/>
            <w:noWrap/>
            <w:vAlign w:val="center"/>
            <w:hideMark/>
          </w:tcPr>
          <w:p w14:paraId="3EDBB8D1"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0A6D539E"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61C829D0"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56F90167"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29B7BB63"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089C9F2F" w14:textId="77777777" w:rsidR="00A92F67" w:rsidRPr="00A92F67" w:rsidRDefault="00A92F67" w:rsidP="00A92F67">
            <w:pPr>
              <w:rPr>
                <w:rFonts w:cs="Arial"/>
                <w:sz w:val="14"/>
                <w:szCs w:val="14"/>
                <w:lang w:val="en-US"/>
              </w:rPr>
            </w:pPr>
            <w:r w:rsidRPr="00A92F67">
              <w:rPr>
                <w:rFonts w:cs="Arial"/>
                <w:sz w:val="14"/>
                <w:szCs w:val="14"/>
                <w:lang w:val="en-US"/>
              </w:rPr>
              <w:t>BOROSTENI</w:t>
            </w:r>
          </w:p>
        </w:tc>
        <w:tc>
          <w:tcPr>
            <w:tcW w:w="272" w:type="pct"/>
            <w:tcBorders>
              <w:top w:val="nil"/>
              <w:left w:val="nil"/>
              <w:bottom w:val="single" w:sz="4" w:space="0" w:color="auto"/>
              <w:right w:val="single" w:sz="4" w:space="0" w:color="auto"/>
            </w:tcBorders>
            <w:shd w:val="clear" w:color="auto" w:fill="auto"/>
            <w:noWrap/>
            <w:vAlign w:val="center"/>
            <w:hideMark/>
          </w:tcPr>
          <w:p w14:paraId="7B9375DC" w14:textId="7723BC64" w:rsidR="00A92F67" w:rsidRPr="00A92F67" w:rsidRDefault="00A92F67" w:rsidP="00A92F67">
            <w:pPr>
              <w:jc w:val="right"/>
              <w:rPr>
                <w:rFonts w:cs="Arial"/>
                <w:sz w:val="14"/>
                <w:szCs w:val="14"/>
                <w:lang w:val="en-US"/>
              </w:rPr>
            </w:pPr>
            <w:r w:rsidRPr="00A92F67">
              <w:rPr>
                <w:rFonts w:cs="Arial"/>
                <w:sz w:val="14"/>
                <w:szCs w:val="14"/>
                <w:lang w:val="en-US"/>
              </w:rPr>
              <w:t>439</w:t>
            </w:r>
          </w:p>
        </w:tc>
        <w:tc>
          <w:tcPr>
            <w:tcW w:w="272" w:type="pct"/>
            <w:tcBorders>
              <w:top w:val="nil"/>
              <w:left w:val="nil"/>
              <w:bottom w:val="single" w:sz="4" w:space="0" w:color="auto"/>
              <w:right w:val="single" w:sz="4" w:space="0" w:color="auto"/>
            </w:tcBorders>
            <w:shd w:val="clear" w:color="auto" w:fill="auto"/>
            <w:noWrap/>
            <w:vAlign w:val="center"/>
            <w:hideMark/>
          </w:tcPr>
          <w:p w14:paraId="631D6411" w14:textId="03260892" w:rsidR="00A92F67" w:rsidRPr="00A92F67" w:rsidRDefault="00A92F67" w:rsidP="00A92F67">
            <w:pPr>
              <w:jc w:val="right"/>
              <w:rPr>
                <w:rFonts w:cs="Arial"/>
                <w:sz w:val="14"/>
                <w:szCs w:val="14"/>
                <w:lang w:val="en-US"/>
              </w:rPr>
            </w:pPr>
            <w:r w:rsidRPr="00A92F67">
              <w:rPr>
                <w:rFonts w:cs="Arial"/>
                <w:sz w:val="14"/>
                <w:szCs w:val="14"/>
                <w:lang w:val="en-US"/>
              </w:rPr>
              <w:t>420</w:t>
            </w:r>
          </w:p>
        </w:tc>
        <w:tc>
          <w:tcPr>
            <w:tcW w:w="272" w:type="pct"/>
            <w:tcBorders>
              <w:top w:val="nil"/>
              <w:left w:val="nil"/>
              <w:bottom w:val="single" w:sz="4" w:space="0" w:color="auto"/>
              <w:right w:val="single" w:sz="4" w:space="0" w:color="auto"/>
            </w:tcBorders>
            <w:shd w:val="clear" w:color="auto" w:fill="auto"/>
            <w:noWrap/>
            <w:vAlign w:val="center"/>
            <w:hideMark/>
          </w:tcPr>
          <w:p w14:paraId="7994D6C9" w14:textId="7863481B" w:rsidR="00A92F67" w:rsidRPr="00A92F67" w:rsidRDefault="00A92F67" w:rsidP="00A92F67">
            <w:pPr>
              <w:jc w:val="right"/>
              <w:rPr>
                <w:rFonts w:cs="Arial"/>
                <w:sz w:val="14"/>
                <w:szCs w:val="14"/>
                <w:lang w:val="en-US"/>
              </w:rPr>
            </w:pPr>
            <w:r w:rsidRPr="00A92F67">
              <w:rPr>
                <w:rFonts w:cs="Arial"/>
                <w:sz w:val="14"/>
                <w:szCs w:val="14"/>
                <w:lang w:val="en-US"/>
              </w:rPr>
              <w:t>402</w:t>
            </w:r>
          </w:p>
        </w:tc>
        <w:tc>
          <w:tcPr>
            <w:tcW w:w="293" w:type="pct"/>
            <w:tcBorders>
              <w:top w:val="nil"/>
              <w:left w:val="nil"/>
              <w:bottom w:val="single" w:sz="4" w:space="0" w:color="auto"/>
              <w:right w:val="single" w:sz="4" w:space="0" w:color="auto"/>
            </w:tcBorders>
            <w:shd w:val="clear" w:color="auto" w:fill="auto"/>
            <w:noWrap/>
            <w:vAlign w:val="center"/>
            <w:hideMark/>
          </w:tcPr>
          <w:p w14:paraId="5E00CB76" w14:textId="68CC8C43" w:rsidR="00A92F67" w:rsidRPr="00A92F67" w:rsidRDefault="00A92F67" w:rsidP="00A92F67">
            <w:pPr>
              <w:jc w:val="right"/>
              <w:rPr>
                <w:rFonts w:cs="Arial"/>
                <w:sz w:val="14"/>
                <w:szCs w:val="14"/>
                <w:lang w:val="en-US"/>
              </w:rPr>
            </w:pPr>
            <w:r w:rsidRPr="00A92F67">
              <w:rPr>
                <w:rFonts w:cs="Arial"/>
                <w:sz w:val="14"/>
                <w:szCs w:val="14"/>
                <w:lang w:val="en-US"/>
              </w:rPr>
              <w:t>426</w:t>
            </w:r>
          </w:p>
        </w:tc>
        <w:tc>
          <w:tcPr>
            <w:tcW w:w="297" w:type="pct"/>
            <w:tcBorders>
              <w:top w:val="nil"/>
              <w:left w:val="nil"/>
              <w:bottom w:val="single" w:sz="4" w:space="0" w:color="auto"/>
              <w:right w:val="single" w:sz="4" w:space="0" w:color="auto"/>
            </w:tcBorders>
            <w:shd w:val="clear" w:color="auto" w:fill="auto"/>
            <w:noWrap/>
            <w:vAlign w:val="center"/>
            <w:hideMark/>
          </w:tcPr>
          <w:p w14:paraId="5F8A642D"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97.04%</w:t>
            </w:r>
          </w:p>
        </w:tc>
        <w:tc>
          <w:tcPr>
            <w:tcW w:w="314" w:type="pct"/>
            <w:tcBorders>
              <w:top w:val="nil"/>
              <w:left w:val="nil"/>
              <w:bottom w:val="single" w:sz="4" w:space="0" w:color="auto"/>
              <w:right w:val="single" w:sz="4" w:space="0" w:color="auto"/>
            </w:tcBorders>
            <w:shd w:val="clear" w:color="auto" w:fill="auto"/>
            <w:noWrap/>
            <w:vAlign w:val="center"/>
            <w:hideMark/>
          </w:tcPr>
          <w:p w14:paraId="5B320B48" w14:textId="039263F6" w:rsidR="00A92F67" w:rsidRPr="00A92F67" w:rsidRDefault="00A92F67" w:rsidP="00A92F67">
            <w:pPr>
              <w:jc w:val="right"/>
              <w:rPr>
                <w:rFonts w:cs="Arial"/>
                <w:sz w:val="14"/>
                <w:szCs w:val="14"/>
                <w:lang w:val="en-US"/>
              </w:rPr>
            </w:pPr>
            <w:r w:rsidRPr="00A92F67">
              <w:rPr>
                <w:rFonts w:cs="Arial"/>
                <w:sz w:val="14"/>
                <w:szCs w:val="14"/>
                <w:lang w:val="en-US"/>
              </w:rPr>
              <w:t>408</w:t>
            </w:r>
          </w:p>
        </w:tc>
        <w:tc>
          <w:tcPr>
            <w:tcW w:w="297" w:type="pct"/>
            <w:tcBorders>
              <w:top w:val="nil"/>
              <w:left w:val="nil"/>
              <w:bottom w:val="single" w:sz="4" w:space="0" w:color="auto"/>
              <w:right w:val="single" w:sz="4" w:space="0" w:color="auto"/>
            </w:tcBorders>
            <w:shd w:val="clear" w:color="auto" w:fill="auto"/>
            <w:noWrap/>
            <w:vAlign w:val="center"/>
            <w:hideMark/>
          </w:tcPr>
          <w:p w14:paraId="29E7A971" w14:textId="77777777" w:rsidR="00A92F67" w:rsidRPr="00A92F67" w:rsidRDefault="00A92F67" w:rsidP="00A92F67">
            <w:pPr>
              <w:jc w:val="right"/>
              <w:rPr>
                <w:rFonts w:cs="Arial"/>
                <w:sz w:val="14"/>
                <w:szCs w:val="14"/>
                <w:lang w:val="en-US"/>
              </w:rPr>
            </w:pPr>
            <w:r w:rsidRPr="00A92F67">
              <w:rPr>
                <w:rFonts w:cs="Arial"/>
                <w:sz w:val="14"/>
                <w:szCs w:val="14"/>
                <w:lang w:val="en-US"/>
              </w:rPr>
              <w:t>97.04%</w:t>
            </w:r>
          </w:p>
        </w:tc>
        <w:tc>
          <w:tcPr>
            <w:tcW w:w="357" w:type="pct"/>
            <w:tcBorders>
              <w:top w:val="nil"/>
              <w:left w:val="nil"/>
              <w:bottom w:val="single" w:sz="4" w:space="0" w:color="auto"/>
              <w:right w:val="single" w:sz="4" w:space="0" w:color="auto"/>
            </w:tcBorders>
            <w:shd w:val="clear" w:color="auto" w:fill="auto"/>
            <w:noWrap/>
            <w:vAlign w:val="center"/>
            <w:hideMark/>
          </w:tcPr>
          <w:p w14:paraId="375C1730" w14:textId="77777777" w:rsidR="00A92F67" w:rsidRPr="00A92F67" w:rsidRDefault="00A92F67" w:rsidP="00A92F67">
            <w:pPr>
              <w:jc w:val="right"/>
              <w:rPr>
                <w:rFonts w:cs="Arial"/>
                <w:sz w:val="14"/>
                <w:szCs w:val="14"/>
                <w:lang w:val="en-US"/>
              </w:rPr>
            </w:pPr>
            <w:r w:rsidRPr="00A92F67">
              <w:rPr>
                <w:rFonts w:cs="Arial"/>
                <w:sz w:val="14"/>
                <w:szCs w:val="14"/>
                <w:lang w:val="en-US"/>
              </w:rPr>
              <w:t>97.04%</w:t>
            </w:r>
          </w:p>
        </w:tc>
        <w:tc>
          <w:tcPr>
            <w:tcW w:w="355" w:type="pct"/>
            <w:tcBorders>
              <w:top w:val="nil"/>
              <w:left w:val="nil"/>
              <w:bottom w:val="single" w:sz="4" w:space="0" w:color="auto"/>
              <w:right w:val="single" w:sz="4" w:space="0" w:color="auto"/>
            </w:tcBorders>
            <w:shd w:val="clear" w:color="auto" w:fill="auto"/>
            <w:noWrap/>
            <w:vAlign w:val="center"/>
            <w:hideMark/>
          </w:tcPr>
          <w:p w14:paraId="62F25CAF" w14:textId="748A93B5" w:rsidR="00A92F67" w:rsidRPr="00A92F67" w:rsidRDefault="00A92F67" w:rsidP="00A92F67">
            <w:pPr>
              <w:jc w:val="right"/>
              <w:rPr>
                <w:rFonts w:cs="Arial"/>
                <w:sz w:val="14"/>
                <w:szCs w:val="14"/>
                <w:lang w:val="en-US"/>
              </w:rPr>
            </w:pPr>
            <w:r w:rsidRPr="00A92F67">
              <w:rPr>
                <w:rFonts w:cs="Arial"/>
                <w:sz w:val="14"/>
                <w:szCs w:val="14"/>
                <w:lang w:val="en-US"/>
              </w:rPr>
              <w:t>402</w:t>
            </w:r>
          </w:p>
        </w:tc>
        <w:tc>
          <w:tcPr>
            <w:tcW w:w="297" w:type="pct"/>
            <w:tcBorders>
              <w:top w:val="nil"/>
              <w:left w:val="nil"/>
              <w:bottom w:val="single" w:sz="4" w:space="0" w:color="auto"/>
              <w:right w:val="single" w:sz="4" w:space="0" w:color="auto"/>
            </w:tcBorders>
            <w:shd w:val="clear" w:color="auto" w:fill="auto"/>
            <w:noWrap/>
            <w:vAlign w:val="center"/>
            <w:hideMark/>
          </w:tcPr>
          <w:p w14:paraId="06DA9406"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085217FA"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1F2D9909"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3354B06F"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530154B6"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751BA168" w14:textId="77777777" w:rsidR="00A92F67" w:rsidRPr="00A92F67" w:rsidRDefault="00A92F67" w:rsidP="00A92F67">
            <w:pPr>
              <w:rPr>
                <w:rFonts w:cs="Arial"/>
                <w:sz w:val="14"/>
                <w:szCs w:val="14"/>
                <w:lang w:val="en-US"/>
              </w:rPr>
            </w:pPr>
            <w:r w:rsidRPr="00A92F67">
              <w:rPr>
                <w:rFonts w:cs="Arial"/>
                <w:sz w:val="14"/>
                <w:szCs w:val="14"/>
                <w:lang w:val="en-US"/>
              </w:rPr>
              <w:t>BRADICENI</w:t>
            </w:r>
          </w:p>
        </w:tc>
        <w:tc>
          <w:tcPr>
            <w:tcW w:w="272" w:type="pct"/>
            <w:tcBorders>
              <w:top w:val="nil"/>
              <w:left w:val="nil"/>
              <w:bottom w:val="single" w:sz="4" w:space="0" w:color="auto"/>
              <w:right w:val="single" w:sz="4" w:space="0" w:color="auto"/>
            </w:tcBorders>
            <w:shd w:val="clear" w:color="auto" w:fill="auto"/>
            <w:noWrap/>
            <w:vAlign w:val="center"/>
            <w:hideMark/>
          </w:tcPr>
          <w:p w14:paraId="400C0413" w14:textId="05D73B65" w:rsidR="00A92F67" w:rsidRPr="00A92F67" w:rsidRDefault="00A92F67" w:rsidP="00A92F67">
            <w:pPr>
              <w:jc w:val="right"/>
              <w:rPr>
                <w:rFonts w:cs="Arial"/>
                <w:sz w:val="14"/>
                <w:szCs w:val="14"/>
                <w:lang w:val="en-US"/>
              </w:rPr>
            </w:pPr>
            <w:r w:rsidRPr="00A92F67">
              <w:rPr>
                <w:rFonts w:cs="Arial"/>
                <w:sz w:val="14"/>
                <w:szCs w:val="14"/>
                <w:lang w:val="en-US"/>
              </w:rPr>
              <w:t>636</w:t>
            </w:r>
          </w:p>
        </w:tc>
        <w:tc>
          <w:tcPr>
            <w:tcW w:w="272" w:type="pct"/>
            <w:tcBorders>
              <w:top w:val="nil"/>
              <w:left w:val="nil"/>
              <w:bottom w:val="single" w:sz="4" w:space="0" w:color="auto"/>
              <w:right w:val="single" w:sz="4" w:space="0" w:color="auto"/>
            </w:tcBorders>
            <w:shd w:val="clear" w:color="auto" w:fill="auto"/>
            <w:noWrap/>
            <w:vAlign w:val="center"/>
            <w:hideMark/>
          </w:tcPr>
          <w:p w14:paraId="280518F5" w14:textId="7D3BB00E" w:rsidR="00A92F67" w:rsidRPr="00A92F67" w:rsidRDefault="00A92F67" w:rsidP="00A92F67">
            <w:pPr>
              <w:jc w:val="right"/>
              <w:rPr>
                <w:rFonts w:cs="Arial"/>
                <w:sz w:val="14"/>
                <w:szCs w:val="14"/>
                <w:lang w:val="en-US"/>
              </w:rPr>
            </w:pPr>
            <w:r w:rsidRPr="00A92F67">
              <w:rPr>
                <w:rFonts w:cs="Arial"/>
                <w:sz w:val="14"/>
                <w:szCs w:val="14"/>
                <w:lang w:val="en-US"/>
              </w:rPr>
              <w:t>608</w:t>
            </w:r>
          </w:p>
        </w:tc>
        <w:tc>
          <w:tcPr>
            <w:tcW w:w="272" w:type="pct"/>
            <w:tcBorders>
              <w:top w:val="nil"/>
              <w:left w:val="nil"/>
              <w:bottom w:val="single" w:sz="4" w:space="0" w:color="auto"/>
              <w:right w:val="single" w:sz="4" w:space="0" w:color="auto"/>
            </w:tcBorders>
            <w:shd w:val="clear" w:color="auto" w:fill="auto"/>
            <w:noWrap/>
            <w:vAlign w:val="center"/>
            <w:hideMark/>
          </w:tcPr>
          <w:p w14:paraId="669B307D" w14:textId="33739229" w:rsidR="00A92F67" w:rsidRPr="00A92F67" w:rsidRDefault="00A92F67" w:rsidP="00A92F67">
            <w:pPr>
              <w:jc w:val="right"/>
              <w:rPr>
                <w:rFonts w:cs="Arial"/>
                <w:sz w:val="14"/>
                <w:szCs w:val="14"/>
                <w:lang w:val="en-US"/>
              </w:rPr>
            </w:pPr>
            <w:r w:rsidRPr="00A92F67">
              <w:rPr>
                <w:rFonts w:cs="Arial"/>
                <w:sz w:val="14"/>
                <w:szCs w:val="14"/>
                <w:lang w:val="en-US"/>
              </w:rPr>
              <w:t>582</w:t>
            </w:r>
          </w:p>
        </w:tc>
        <w:tc>
          <w:tcPr>
            <w:tcW w:w="293" w:type="pct"/>
            <w:tcBorders>
              <w:top w:val="nil"/>
              <w:left w:val="nil"/>
              <w:bottom w:val="single" w:sz="4" w:space="0" w:color="auto"/>
              <w:right w:val="single" w:sz="4" w:space="0" w:color="auto"/>
            </w:tcBorders>
            <w:shd w:val="clear" w:color="auto" w:fill="auto"/>
            <w:noWrap/>
            <w:vAlign w:val="center"/>
            <w:hideMark/>
          </w:tcPr>
          <w:p w14:paraId="6AA0222B" w14:textId="0E735444" w:rsidR="00A92F67" w:rsidRPr="00A92F67" w:rsidRDefault="00A92F67" w:rsidP="00A92F67">
            <w:pPr>
              <w:jc w:val="right"/>
              <w:rPr>
                <w:rFonts w:cs="Arial"/>
                <w:sz w:val="14"/>
                <w:szCs w:val="14"/>
                <w:lang w:val="en-US"/>
              </w:rPr>
            </w:pPr>
            <w:r w:rsidRPr="00A92F67">
              <w:rPr>
                <w:rFonts w:cs="Arial"/>
                <w:sz w:val="14"/>
                <w:szCs w:val="14"/>
                <w:lang w:val="en-US"/>
              </w:rPr>
              <w:t>636</w:t>
            </w:r>
          </w:p>
        </w:tc>
        <w:tc>
          <w:tcPr>
            <w:tcW w:w="297" w:type="pct"/>
            <w:tcBorders>
              <w:top w:val="nil"/>
              <w:left w:val="nil"/>
              <w:bottom w:val="single" w:sz="4" w:space="0" w:color="auto"/>
              <w:right w:val="single" w:sz="4" w:space="0" w:color="auto"/>
            </w:tcBorders>
            <w:shd w:val="clear" w:color="auto" w:fill="auto"/>
            <w:noWrap/>
            <w:vAlign w:val="center"/>
            <w:hideMark/>
          </w:tcPr>
          <w:p w14:paraId="1C4BC801"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224495EC" w14:textId="1AC8E0DF" w:rsidR="00A92F67" w:rsidRPr="00A92F67" w:rsidRDefault="00A92F67" w:rsidP="00A92F67">
            <w:pPr>
              <w:jc w:val="right"/>
              <w:rPr>
                <w:rFonts w:cs="Arial"/>
                <w:sz w:val="14"/>
                <w:szCs w:val="14"/>
                <w:lang w:val="en-US"/>
              </w:rPr>
            </w:pPr>
            <w:r w:rsidRPr="00A92F67">
              <w:rPr>
                <w:rFonts w:cs="Arial"/>
                <w:sz w:val="14"/>
                <w:szCs w:val="14"/>
                <w:lang w:val="en-US"/>
              </w:rPr>
              <w:t>608</w:t>
            </w:r>
          </w:p>
        </w:tc>
        <w:tc>
          <w:tcPr>
            <w:tcW w:w="297" w:type="pct"/>
            <w:tcBorders>
              <w:top w:val="nil"/>
              <w:left w:val="nil"/>
              <w:bottom w:val="single" w:sz="4" w:space="0" w:color="auto"/>
              <w:right w:val="single" w:sz="4" w:space="0" w:color="auto"/>
            </w:tcBorders>
            <w:shd w:val="clear" w:color="auto" w:fill="auto"/>
            <w:noWrap/>
            <w:vAlign w:val="center"/>
            <w:hideMark/>
          </w:tcPr>
          <w:p w14:paraId="3C38441E"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559A1461"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130CB325" w14:textId="7D4F4503" w:rsidR="00A92F67" w:rsidRPr="00A92F67" w:rsidRDefault="00A92F67" w:rsidP="00A92F67">
            <w:pPr>
              <w:jc w:val="right"/>
              <w:rPr>
                <w:rFonts w:cs="Arial"/>
                <w:sz w:val="14"/>
                <w:szCs w:val="14"/>
                <w:lang w:val="en-US"/>
              </w:rPr>
            </w:pPr>
            <w:r w:rsidRPr="00A92F67">
              <w:rPr>
                <w:rFonts w:cs="Arial"/>
                <w:sz w:val="14"/>
                <w:szCs w:val="14"/>
                <w:lang w:val="en-US"/>
              </w:rPr>
              <w:t>582</w:t>
            </w:r>
          </w:p>
        </w:tc>
        <w:tc>
          <w:tcPr>
            <w:tcW w:w="297" w:type="pct"/>
            <w:tcBorders>
              <w:top w:val="nil"/>
              <w:left w:val="nil"/>
              <w:bottom w:val="single" w:sz="4" w:space="0" w:color="auto"/>
              <w:right w:val="single" w:sz="4" w:space="0" w:color="auto"/>
            </w:tcBorders>
            <w:shd w:val="clear" w:color="auto" w:fill="auto"/>
            <w:noWrap/>
            <w:vAlign w:val="center"/>
            <w:hideMark/>
          </w:tcPr>
          <w:p w14:paraId="6941471D"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1EFAEA1C"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506E8FA3"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3C89346F"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76AD6674"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75407210" w14:textId="77777777" w:rsidR="00A92F67" w:rsidRPr="00A92F67" w:rsidRDefault="00A92F67" w:rsidP="00A92F67">
            <w:pPr>
              <w:rPr>
                <w:rFonts w:cs="Arial"/>
                <w:sz w:val="14"/>
                <w:szCs w:val="14"/>
                <w:lang w:val="en-US"/>
              </w:rPr>
            </w:pPr>
            <w:r w:rsidRPr="00A92F67">
              <w:rPr>
                <w:rFonts w:cs="Arial"/>
                <w:sz w:val="14"/>
                <w:szCs w:val="14"/>
                <w:lang w:val="en-US"/>
              </w:rPr>
              <w:t>FRANCESTI</w:t>
            </w:r>
          </w:p>
        </w:tc>
        <w:tc>
          <w:tcPr>
            <w:tcW w:w="272" w:type="pct"/>
            <w:tcBorders>
              <w:top w:val="nil"/>
              <w:left w:val="nil"/>
              <w:bottom w:val="single" w:sz="4" w:space="0" w:color="auto"/>
              <w:right w:val="single" w:sz="4" w:space="0" w:color="auto"/>
            </w:tcBorders>
            <w:shd w:val="clear" w:color="auto" w:fill="auto"/>
            <w:noWrap/>
            <w:vAlign w:val="center"/>
            <w:hideMark/>
          </w:tcPr>
          <w:p w14:paraId="4464CED1" w14:textId="7066D73D" w:rsidR="00A92F67" w:rsidRPr="00A92F67" w:rsidRDefault="00A92F67" w:rsidP="00A92F67">
            <w:pPr>
              <w:jc w:val="right"/>
              <w:rPr>
                <w:rFonts w:cs="Arial"/>
                <w:sz w:val="14"/>
                <w:szCs w:val="14"/>
                <w:lang w:val="en-US"/>
              </w:rPr>
            </w:pPr>
            <w:r w:rsidRPr="00A92F67">
              <w:rPr>
                <w:rFonts w:cs="Arial"/>
                <w:sz w:val="14"/>
                <w:szCs w:val="14"/>
                <w:lang w:val="en-US"/>
              </w:rPr>
              <w:t>632</w:t>
            </w:r>
          </w:p>
        </w:tc>
        <w:tc>
          <w:tcPr>
            <w:tcW w:w="272" w:type="pct"/>
            <w:tcBorders>
              <w:top w:val="nil"/>
              <w:left w:val="nil"/>
              <w:bottom w:val="single" w:sz="4" w:space="0" w:color="auto"/>
              <w:right w:val="single" w:sz="4" w:space="0" w:color="auto"/>
            </w:tcBorders>
            <w:shd w:val="clear" w:color="auto" w:fill="auto"/>
            <w:noWrap/>
            <w:vAlign w:val="center"/>
            <w:hideMark/>
          </w:tcPr>
          <w:p w14:paraId="6A5EFD44" w14:textId="12F669E5" w:rsidR="00A92F67" w:rsidRPr="00A92F67" w:rsidRDefault="00A92F67" w:rsidP="00A92F67">
            <w:pPr>
              <w:jc w:val="right"/>
              <w:rPr>
                <w:rFonts w:cs="Arial"/>
                <w:sz w:val="14"/>
                <w:szCs w:val="14"/>
                <w:lang w:val="en-US"/>
              </w:rPr>
            </w:pPr>
            <w:r w:rsidRPr="00A92F67">
              <w:rPr>
                <w:rFonts w:cs="Arial"/>
                <w:sz w:val="14"/>
                <w:szCs w:val="14"/>
                <w:lang w:val="en-US"/>
              </w:rPr>
              <w:t>604</w:t>
            </w:r>
          </w:p>
        </w:tc>
        <w:tc>
          <w:tcPr>
            <w:tcW w:w="272" w:type="pct"/>
            <w:tcBorders>
              <w:top w:val="nil"/>
              <w:left w:val="nil"/>
              <w:bottom w:val="single" w:sz="4" w:space="0" w:color="auto"/>
              <w:right w:val="single" w:sz="4" w:space="0" w:color="auto"/>
            </w:tcBorders>
            <w:shd w:val="clear" w:color="auto" w:fill="auto"/>
            <w:noWrap/>
            <w:vAlign w:val="center"/>
            <w:hideMark/>
          </w:tcPr>
          <w:p w14:paraId="592715A2" w14:textId="4A819C5C" w:rsidR="00A92F67" w:rsidRPr="00A92F67" w:rsidRDefault="00A92F67" w:rsidP="00A92F67">
            <w:pPr>
              <w:jc w:val="right"/>
              <w:rPr>
                <w:rFonts w:cs="Arial"/>
                <w:sz w:val="14"/>
                <w:szCs w:val="14"/>
                <w:lang w:val="en-US"/>
              </w:rPr>
            </w:pPr>
            <w:r w:rsidRPr="00A92F67">
              <w:rPr>
                <w:rFonts w:cs="Arial"/>
                <w:sz w:val="14"/>
                <w:szCs w:val="14"/>
                <w:lang w:val="en-US"/>
              </w:rPr>
              <w:t>578</w:t>
            </w:r>
          </w:p>
        </w:tc>
        <w:tc>
          <w:tcPr>
            <w:tcW w:w="293" w:type="pct"/>
            <w:tcBorders>
              <w:top w:val="nil"/>
              <w:left w:val="nil"/>
              <w:bottom w:val="single" w:sz="4" w:space="0" w:color="auto"/>
              <w:right w:val="single" w:sz="4" w:space="0" w:color="auto"/>
            </w:tcBorders>
            <w:shd w:val="clear" w:color="auto" w:fill="auto"/>
            <w:noWrap/>
            <w:vAlign w:val="center"/>
            <w:hideMark/>
          </w:tcPr>
          <w:p w14:paraId="4B75D253" w14:textId="546BC931" w:rsidR="00A92F67" w:rsidRPr="00A92F67" w:rsidRDefault="00A92F67" w:rsidP="00A92F67">
            <w:pPr>
              <w:jc w:val="right"/>
              <w:rPr>
                <w:rFonts w:cs="Arial"/>
                <w:sz w:val="14"/>
                <w:szCs w:val="14"/>
                <w:lang w:val="en-US"/>
              </w:rPr>
            </w:pPr>
            <w:r w:rsidRPr="00A92F67">
              <w:rPr>
                <w:rFonts w:cs="Arial"/>
                <w:sz w:val="14"/>
                <w:szCs w:val="14"/>
                <w:lang w:val="en-US"/>
              </w:rPr>
              <w:t>622</w:t>
            </w:r>
          </w:p>
        </w:tc>
        <w:tc>
          <w:tcPr>
            <w:tcW w:w="297" w:type="pct"/>
            <w:tcBorders>
              <w:top w:val="nil"/>
              <w:left w:val="nil"/>
              <w:bottom w:val="single" w:sz="4" w:space="0" w:color="auto"/>
              <w:right w:val="single" w:sz="4" w:space="0" w:color="auto"/>
            </w:tcBorders>
            <w:shd w:val="clear" w:color="auto" w:fill="auto"/>
            <w:noWrap/>
            <w:vAlign w:val="center"/>
            <w:hideMark/>
          </w:tcPr>
          <w:p w14:paraId="02129844"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98.42%</w:t>
            </w:r>
          </w:p>
        </w:tc>
        <w:tc>
          <w:tcPr>
            <w:tcW w:w="314" w:type="pct"/>
            <w:tcBorders>
              <w:top w:val="nil"/>
              <w:left w:val="nil"/>
              <w:bottom w:val="single" w:sz="4" w:space="0" w:color="auto"/>
              <w:right w:val="single" w:sz="4" w:space="0" w:color="auto"/>
            </w:tcBorders>
            <w:shd w:val="clear" w:color="auto" w:fill="auto"/>
            <w:noWrap/>
            <w:vAlign w:val="center"/>
            <w:hideMark/>
          </w:tcPr>
          <w:p w14:paraId="1E682193" w14:textId="7347ADCD" w:rsidR="00A92F67" w:rsidRPr="00A92F67" w:rsidRDefault="00A92F67" w:rsidP="00A92F67">
            <w:pPr>
              <w:jc w:val="right"/>
              <w:rPr>
                <w:rFonts w:cs="Arial"/>
                <w:sz w:val="14"/>
                <w:szCs w:val="14"/>
                <w:lang w:val="en-US"/>
              </w:rPr>
            </w:pPr>
            <w:r w:rsidRPr="00A92F67">
              <w:rPr>
                <w:rFonts w:cs="Arial"/>
                <w:sz w:val="14"/>
                <w:szCs w:val="14"/>
                <w:lang w:val="en-US"/>
              </w:rPr>
              <w:t>594</w:t>
            </w:r>
          </w:p>
        </w:tc>
        <w:tc>
          <w:tcPr>
            <w:tcW w:w="297" w:type="pct"/>
            <w:tcBorders>
              <w:top w:val="nil"/>
              <w:left w:val="nil"/>
              <w:bottom w:val="single" w:sz="4" w:space="0" w:color="auto"/>
              <w:right w:val="single" w:sz="4" w:space="0" w:color="auto"/>
            </w:tcBorders>
            <w:shd w:val="clear" w:color="auto" w:fill="auto"/>
            <w:noWrap/>
            <w:vAlign w:val="center"/>
            <w:hideMark/>
          </w:tcPr>
          <w:p w14:paraId="1BDCD914" w14:textId="77777777" w:rsidR="00A92F67" w:rsidRPr="00A92F67" w:rsidRDefault="00A92F67" w:rsidP="00A92F67">
            <w:pPr>
              <w:jc w:val="right"/>
              <w:rPr>
                <w:rFonts w:cs="Arial"/>
                <w:sz w:val="14"/>
                <w:szCs w:val="14"/>
                <w:lang w:val="en-US"/>
              </w:rPr>
            </w:pPr>
            <w:r w:rsidRPr="00A92F67">
              <w:rPr>
                <w:rFonts w:cs="Arial"/>
                <w:sz w:val="14"/>
                <w:szCs w:val="14"/>
                <w:lang w:val="en-US"/>
              </w:rPr>
              <w:t>98.42%</w:t>
            </w:r>
          </w:p>
        </w:tc>
        <w:tc>
          <w:tcPr>
            <w:tcW w:w="357" w:type="pct"/>
            <w:tcBorders>
              <w:top w:val="nil"/>
              <w:left w:val="nil"/>
              <w:bottom w:val="single" w:sz="4" w:space="0" w:color="auto"/>
              <w:right w:val="single" w:sz="4" w:space="0" w:color="auto"/>
            </w:tcBorders>
            <w:shd w:val="clear" w:color="auto" w:fill="auto"/>
            <w:noWrap/>
            <w:vAlign w:val="center"/>
            <w:hideMark/>
          </w:tcPr>
          <w:p w14:paraId="02808220" w14:textId="77777777" w:rsidR="00A92F67" w:rsidRPr="00A92F67" w:rsidRDefault="00A92F67" w:rsidP="00A92F67">
            <w:pPr>
              <w:jc w:val="right"/>
              <w:rPr>
                <w:rFonts w:cs="Arial"/>
                <w:sz w:val="14"/>
                <w:szCs w:val="14"/>
                <w:lang w:val="en-US"/>
              </w:rPr>
            </w:pPr>
            <w:r w:rsidRPr="00A92F67">
              <w:rPr>
                <w:rFonts w:cs="Arial"/>
                <w:sz w:val="14"/>
                <w:szCs w:val="14"/>
                <w:lang w:val="en-US"/>
              </w:rPr>
              <w:t>98.42%</w:t>
            </w:r>
          </w:p>
        </w:tc>
        <w:tc>
          <w:tcPr>
            <w:tcW w:w="355" w:type="pct"/>
            <w:tcBorders>
              <w:top w:val="nil"/>
              <w:left w:val="nil"/>
              <w:bottom w:val="single" w:sz="4" w:space="0" w:color="auto"/>
              <w:right w:val="single" w:sz="4" w:space="0" w:color="auto"/>
            </w:tcBorders>
            <w:shd w:val="clear" w:color="auto" w:fill="auto"/>
            <w:noWrap/>
            <w:vAlign w:val="center"/>
            <w:hideMark/>
          </w:tcPr>
          <w:p w14:paraId="170CBF66" w14:textId="3F6EE106" w:rsidR="00A92F67" w:rsidRPr="00A92F67" w:rsidRDefault="00A92F67" w:rsidP="00A92F67">
            <w:pPr>
              <w:jc w:val="right"/>
              <w:rPr>
                <w:rFonts w:cs="Arial"/>
                <w:sz w:val="14"/>
                <w:szCs w:val="14"/>
                <w:lang w:val="en-US"/>
              </w:rPr>
            </w:pPr>
            <w:r w:rsidRPr="00A92F67">
              <w:rPr>
                <w:rFonts w:cs="Arial"/>
                <w:sz w:val="14"/>
                <w:szCs w:val="14"/>
                <w:lang w:val="en-US"/>
              </w:rPr>
              <w:t>578</w:t>
            </w:r>
          </w:p>
        </w:tc>
        <w:tc>
          <w:tcPr>
            <w:tcW w:w="297" w:type="pct"/>
            <w:tcBorders>
              <w:top w:val="nil"/>
              <w:left w:val="nil"/>
              <w:bottom w:val="single" w:sz="4" w:space="0" w:color="auto"/>
              <w:right w:val="single" w:sz="4" w:space="0" w:color="auto"/>
            </w:tcBorders>
            <w:shd w:val="clear" w:color="auto" w:fill="auto"/>
            <w:noWrap/>
            <w:vAlign w:val="center"/>
            <w:hideMark/>
          </w:tcPr>
          <w:p w14:paraId="5F176141"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377E224C"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1AF3F271"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1BA88A5B"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2BD08C78"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7AA98F0A" w14:textId="77777777" w:rsidR="00A92F67" w:rsidRPr="00A92F67" w:rsidRDefault="00A92F67" w:rsidP="00A92F67">
            <w:pPr>
              <w:rPr>
                <w:rFonts w:cs="Arial"/>
                <w:sz w:val="14"/>
                <w:szCs w:val="14"/>
                <w:lang w:val="en-US"/>
              </w:rPr>
            </w:pPr>
            <w:r w:rsidRPr="00A92F67">
              <w:rPr>
                <w:rFonts w:cs="Arial"/>
                <w:sz w:val="14"/>
                <w:szCs w:val="14"/>
                <w:lang w:val="en-US"/>
              </w:rPr>
              <w:t>GURENI</w:t>
            </w:r>
          </w:p>
        </w:tc>
        <w:tc>
          <w:tcPr>
            <w:tcW w:w="272" w:type="pct"/>
            <w:tcBorders>
              <w:top w:val="nil"/>
              <w:left w:val="nil"/>
              <w:bottom w:val="single" w:sz="4" w:space="0" w:color="auto"/>
              <w:right w:val="single" w:sz="4" w:space="0" w:color="auto"/>
            </w:tcBorders>
            <w:shd w:val="clear" w:color="auto" w:fill="auto"/>
            <w:noWrap/>
            <w:vAlign w:val="center"/>
            <w:hideMark/>
          </w:tcPr>
          <w:p w14:paraId="55E15C5B" w14:textId="18C8F28B" w:rsidR="00A92F67" w:rsidRPr="00A92F67" w:rsidRDefault="00A92F67" w:rsidP="00A92F67">
            <w:pPr>
              <w:jc w:val="right"/>
              <w:rPr>
                <w:rFonts w:cs="Arial"/>
                <w:sz w:val="14"/>
                <w:szCs w:val="14"/>
                <w:lang w:val="en-US"/>
              </w:rPr>
            </w:pPr>
            <w:r w:rsidRPr="00A92F67">
              <w:rPr>
                <w:rFonts w:cs="Arial"/>
                <w:sz w:val="14"/>
                <w:szCs w:val="14"/>
                <w:lang w:val="en-US"/>
              </w:rPr>
              <w:t>369</w:t>
            </w:r>
          </w:p>
        </w:tc>
        <w:tc>
          <w:tcPr>
            <w:tcW w:w="272" w:type="pct"/>
            <w:tcBorders>
              <w:top w:val="nil"/>
              <w:left w:val="nil"/>
              <w:bottom w:val="single" w:sz="4" w:space="0" w:color="auto"/>
              <w:right w:val="single" w:sz="4" w:space="0" w:color="auto"/>
            </w:tcBorders>
            <w:shd w:val="clear" w:color="auto" w:fill="auto"/>
            <w:noWrap/>
            <w:vAlign w:val="center"/>
            <w:hideMark/>
          </w:tcPr>
          <w:p w14:paraId="41A0F449" w14:textId="5B9626C7" w:rsidR="00A92F67" w:rsidRPr="00A92F67" w:rsidRDefault="00A92F67" w:rsidP="00A92F67">
            <w:pPr>
              <w:jc w:val="right"/>
              <w:rPr>
                <w:rFonts w:cs="Arial"/>
                <w:sz w:val="14"/>
                <w:szCs w:val="14"/>
                <w:lang w:val="en-US"/>
              </w:rPr>
            </w:pPr>
            <w:r w:rsidRPr="00A92F67">
              <w:rPr>
                <w:rFonts w:cs="Arial"/>
                <w:sz w:val="14"/>
                <w:szCs w:val="14"/>
                <w:lang w:val="en-US"/>
              </w:rPr>
              <w:t>353</w:t>
            </w:r>
          </w:p>
        </w:tc>
        <w:tc>
          <w:tcPr>
            <w:tcW w:w="272" w:type="pct"/>
            <w:tcBorders>
              <w:top w:val="nil"/>
              <w:left w:val="nil"/>
              <w:bottom w:val="single" w:sz="4" w:space="0" w:color="auto"/>
              <w:right w:val="single" w:sz="4" w:space="0" w:color="auto"/>
            </w:tcBorders>
            <w:shd w:val="clear" w:color="auto" w:fill="auto"/>
            <w:noWrap/>
            <w:vAlign w:val="center"/>
            <w:hideMark/>
          </w:tcPr>
          <w:p w14:paraId="56C87D91" w14:textId="6E6FD72A" w:rsidR="00A92F67" w:rsidRPr="00A92F67" w:rsidRDefault="00A92F67" w:rsidP="00A92F67">
            <w:pPr>
              <w:jc w:val="right"/>
              <w:rPr>
                <w:rFonts w:cs="Arial"/>
                <w:sz w:val="14"/>
                <w:szCs w:val="14"/>
                <w:lang w:val="en-US"/>
              </w:rPr>
            </w:pPr>
            <w:r w:rsidRPr="00A92F67">
              <w:rPr>
                <w:rFonts w:cs="Arial"/>
                <w:sz w:val="14"/>
                <w:szCs w:val="14"/>
                <w:lang w:val="en-US"/>
              </w:rPr>
              <w:t>338</w:t>
            </w:r>
          </w:p>
        </w:tc>
        <w:tc>
          <w:tcPr>
            <w:tcW w:w="293" w:type="pct"/>
            <w:tcBorders>
              <w:top w:val="nil"/>
              <w:left w:val="nil"/>
              <w:bottom w:val="single" w:sz="4" w:space="0" w:color="auto"/>
              <w:right w:val="single" w:sz="4" w:space="0" w:color="auto"/>
            </w:tcBorders>
            <w:shd w:val="clear" w:color="auto" w:fill="auto"/>
            <w:noWrap/>
            <w:vAlign w:val="center"/>
            <w:hideMark/>
          </w:tcPr>
          <w:p w14:paraId="648616D7" w14:textId="22F5C5AA" w:rsidR="00A92F67" w:rsidRPr="00A92F67" w:rsidRDefault="00A92F67" w:rsidP="00A92F67">
            <w:pPr>
              <w:jc w:val="right"/>
              <w:rPr>
                <w:rFonts w:cs="Arial"/>
                <w:sz w:val="14"/>
                <w:szCs w:val="14"/>
                <w:lang w:val="en-US"/>
              </w:rPr>
            </w:pPr>
            <w:r w:rsidRPr="00A92F67">
              <w:rPr>
                <w:rFonts w:cs="Arial"/>
                <w:sz w:val="14"/>
                <w:szCs w:val="14"/>
                <w:lang w:val="en-US"/>
              </w:rPr>
              <w:t>369</w:t>
            </w:r>
          </w:p>
        </w:tc>
        <w:tc>
          <w:tcPr>
            <w:tcW w:w="297" w:type="pct"/>
            <w:tcBorders>
              <w:top w:val="nil"/>
              <w:left w:val="nil"/>
              <w:bottom w:val="single" w:sz="4" w:space="0" w:color="auto"/>
              <w:right w:val="single" w:sz="4" w:space="0" w:color="auto"/>
            </w:tcBorders>
            <w:shd w:val="clear" w:color="auto" w:fill="auto"/>
            <w:noWrap/>
            <w:vAlign w:val="center"/>
            <w:hideMark/>
          </w:tcPr>
          <w:p w14:paraId="072716EB"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100.00%</w:t>
            </w:r>
          </w:p>
        </w:tc>
        <w:tc>
          <w:tcPr>
            <w:tcW w:w="314" w:type="pct"/>
            <w:tcBorders>
              <w:top w:val="nil"/>
              <w:left w:val="nil"/>
              <w:bottom w:val="single" w:sz="4" w:space="0" w:color="auto"/>
              <w:right w:val="single" w:sz="4" w:space="0" w:color="auto"/>
            </w:tcBorders>
            <w:shd w:val="clear" w:color="auto" w:fill="auto"/>
            <w:noWrap/>
            <w:vAlign w:val="center"/>
            <w:hideMark/>
          </w:tcPr>
          <w:p w14:paraId="01A6DC90" w14:textId="6A665707" w:rsidR="00A92F67" w:rsidRPr="00A92F67" w:rsidRDefault="00A92F67" w:rsidP="00A92F67">
            <w:pPr>
              <w:jc w:val="right"/>
              <w:rPr>
                <w:rFonts w:cs="Arial"/>
                <w:sz w:val="14"/>
                <w:szCs w:val="14"/>
                <w:lang w:val="en-US"/>
              </w:rPr>
            </w:pPr>
            <w:r w:rsidRPr="00A92F67">
              <w:rPr>
                <w:rFonts w:cs="Arial"/>
                <w:sz w:val="14"/>
                <w:szCs w:val="14"/>
                <w:lang w:val="en-US"/>
              </w:rPr>
              <w:t>353</w:t>
            </w:r>
          </w:p>
        </w:tc>
        <w:tc>
          <w:tcPr>
            <w:tcW w:w="297" w:type="pct"/>
            <w:tcBorders>
              <w:top w:val="nil"/>
              <w:left w:val="nil"/>
              <w:bottom w:val="single" w:sz="4" w:space="0" w:color="auto"/>
              <w:right w:val="single" w:sz="4" w:space="0" w:color="auto"/>
            </w:tcBorders>
            <w:shd w:val="clear" w:color="auto" w:fill="auto"/>
            <w:noWrap/>
            <w:vAlign w:val="center"/>
            <w:hideMark/>
          </w:tcPr>
          <w:p w14:paraId="796833B6"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7" w:type="pct"/>
            <w:tcBorders>
              <w:top w:val="nil"/>
              <w:left w:val="nil"/>
              <w:bottom w:val="single" w:sz="4" w:space="0" w:color="auto"/>
              <w:right w:val="single" w:sz="4" w:space="0" w:color="auto"/>
            </w:tcBorders>
            <w:shd w:val="clear" w:color="auto" w:fill="auto"/>
            <w:noWrap/>
            <w:vAlign w:val="center"/>
            <w:hideMark/>
          </w:tcPr>
          <w:p w14:paraId="2D94BE30"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3E50FA33" w14:textId="301C0012" w:rsidR="00A92F67" w:rsidRPr="00A92F67" w:rsidRDefault="00A92F67" w:rsidP="00A92F67">
            <w:pPr>
              <w:jc w:val="right"/>
              <w:rPr>
                <w:rFonts w:cs="Arial"/>
                <w:sz w:val="14"/>
                <w:szCs w:val="14"/>
                <w:lang w:val="en-US"/>
              </w:rPr>
            </w:pPr>
            <w:r w:rsidRPr="00A92F67">
              <w:rPr>
                <w:rFonts w:cs="Arial"/>
                <w:sz w:val="14"/>
                <w:szCs w:val="14"/>
                <w:lang w:val="en-US"/>
              </w:rPr>
              <w:t>338</w:t>
            </w:r>
          </w:p>
        </w:tc>
        <w:tc>
          <w:tcPr>
            <w:tcW w:w="297" w:type="pct"/>
            <w:tcBorders>
              <w:top w:val="nil"/>
              <w:left w:val="nil"/>
              <w:bottom w:val="single" w:sz="4" w:space="0" w:color="auto"/>
              <w:right w:val="single" w:sz="4" w:space="0" w:color="auto"/>
            </w:tcBorders>
            <w:shd w:val="clear" w:color="auto" w:fill="auto"/>
            <w:noWrap/>
            <w:vAlign w:val="center"/>
            <w:hideMark/>
          </w:tcPr>
          <w:p w14:paraId="439B4A4C"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4AC95C07"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7CF68B88"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1953DD04"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415298A0"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18B6187B" w14:textId="77777777" w:rsidR="00A92F67" w:rsidRPr="00A92F67" w:rsidRDefault="00A92F67" w:rsidP="00A92F67">
            <w:pPr>
              <w:rPr>
                <w:rFonts w:cs="Arial"/>
                <w:sz w:val="14"/>
                <w:szCs w:val="14"/>
                <w:lang w:val="en-US"/>
              </w:rPr>
            </w:pPr>
            <w:r w:rsidRPr="00A92F67">
              <w:rPr>
                <w:rFonts w:cs="Arial"/>
                <w:sz w:val="14"/>
                <w:szCs w:val="14"/>
                <w:lang w:val="en-US"/>
              </w:rPr>
              <w:t>HOBITA</w:t>
            </w:r>
          </w:p>
        </w:tc>
        <w:tc>
          <w:tcPr>
            <w:tcW w:w="272" w:type="pct"/>
            <w:tcBorders>
              <w:top w:val="nil"/>
              <w:left w:val="nil"/>
              <w:bottom w:val="single" w:sz="4" w:space="0" w:color="auto"/>
              <w:right w:val="single" w:sz="4" w:space="0" w:color="auto"/>
            </w:tcBorders>
            <w:shd w:val="clear" w:color="auto" w:fill="auto"/>
            <w:noWrap/>
            <w:vAlign w:val="center"/>
            <w:hideMark/>
          </w:tcPr>
          <w:p w14:paraId="1CD5DECF" w14:textId="241DF15F" w:rsidR="00A92F67" w:rsidRPr="00A92F67" w:rsidRDefault="00A92F67" w:rsidP="00A92F67">
            <w:pPr>
              <w:jc w:val="right"/>
              <w:rPr>
                <w:rFonts w:cs="Arial"/>
                <w:sz w:val="14"/>
                <w:szCs w:val="14"/>
                <w:lang w:val="en-US"/>
              </w:rPr>
            </w:pPr>
            <w:r w:rsidRPr="00A92F67">
              <w:rPr>
                <w:rFonts w:cs="Arial"/>
                <w:sz w:val="14"/>
                <w:szCs w:val="14"/>
                <w:lang w:val="en-US"/>
              </w:rPr>
              <w:t>279</w:t>
            </w:r>
          </w:p>
        </w:tc>
        <w:tc>
          <w:tcPr>
            <w:tcW w:w="272" w:type="pct"/>
            <w:tcBorders>
              <w:top w:val="nil"/>
              <w:left w:val="nil"/>
              <w:bottom w:val="single" w:sz="4" w:space="0" w:color="auto"/>
              <w:right w:val="single" w:sz="4" w:space="0" w:color="auto"/>
            </w:tcBorders>
            <w:shd w:val="clear" w:color="auto" w:fill="auto"/>
            <w:noWrap/>
            <w:vAlign w:val="center"/>
            <w:hideMark/>
          </w:tcPr>
          <w:p w14:paraId="53D1608C" w14:textId="1EDA1C97" w:rsidR="00A92F67" w:rsidRPr="00A92F67" w:rsidRDefault="00A92F67" w:rsidP="00A92F67">
            <w:pPr>
              <w:jc w:val="right"/>
              <w:rPr>
                <w:rFonts w:cs="Arial"/>
                <w:sz w:val="14"/>
                <w:szCs w:val="14"/>
                <w:lang w:val="en-US"/>
              </w:rPr>
            </w:pPr>
            <w:r w:rsidRPr="00A92F67">
              <w:rPr>
                <w:rFonts w:cs="Arial"/>
                <w:sz w:val="14"/>
                <w:szCs w:val="14"/>
                <w:lang w:val="en-US"/>
              </w:rPr>
              <w:t>267</w:t>
            </w:r>
          </w:p>
        </w:tc>
        <w:tc>
          <w:tcPr>
            <w:tcW w:w="272" w:type="pct"/>
            <w:tcBorders>
              <w:top w:val="nil"/>
              <w:left w:val="nil"/>
              <w:bottom w:val="single" w:sz="4" w:space="0" w:color="auto"/>
              <w:right w:val="single" w:sz="4" w:space="0" w:color="auto"/>
            </w:tcBorders>
            <w:shd w:val="clear" w:color="auto" w:fill="auto"/>
            <w:noWrap/>
            <w:vAlign w:val="center"/>
            <w:hideMark/>
          </w:tcPr>
          <w:p w14:paraId="2271C14A" w14:textId="6AF521E0" w:rsidR="00A92F67" w:rsidRPr="00A92F67" w:rsidRDefault="00A92F67" w:rsidP="00A92F67">
            <w:pPr>
              <w:jc w:val="right"/>
              <w:rPr>
                <w:rFonts w:cs="Arial"/>
                <w:sz w:val="14"/>
                <w:szCs w:val="14"/>
                <w:lang w:val="en-US"/>
              </w:rPr>
            </w:pPr>
            <w:r w:rsidRPr="00A92F67">
              <w:rPr>
                <w:rFonts w:cs="Arial"/>
                <w:sz w:val="14"/>
                <w:szCs w:val="14"/>
                <w:lang w:val="en-US"/>
              </w:rPr>
              <w:t>255</w:t>
            </w:r>
          </w:p>
        </w:tc>
        <w:tc>
          <w:tcPr>
            <w:tcW w:w="293" w:type="pct"/>
            <w:tcBorders>
              <w:top w:val="nil"/>
              <w:left w:val="nil"/>
              <w:bottom w:val="single" w:sz="4" w:space="0" w:color="auto"/>
              <w:right w:val="single" w:sz="4" w:space="0" w:color="auto"/>
            </w:tcBorders>
            <w:shd w:val="clear" w:color="auto" w:fill="auto"/>
            <w:noWrap/>
            <w:vAlign w:val="center"/>
            <w:hideMark/>
          </w:tcPr>
          <w:p w14:paraId="0110F2FA" w14:textId="294F1920" w:rsidR="00A92F67" w:rsidRPr="00A92F67" w:rsidRDefault="00A92F67" w:rsidP="00A92F67">
            <w:pPr>
              <w:jc w:val="right"/>
              <w:rPr>
                <w:rFonts w:cs="Arial"/>
                <w:sz w:val="14"/>
                <w:szCs w:val="14"/>
                <w:lang w:val="en-US"/>
              </w:rPr>
            </w:pPr>
            <w:r w:rsidRPr="00A92F67">
              <w:rPr>
                <w:rFonts w:cs="Arial"/>
                <w:sz w:val="14"/>
                <w:szCs w:val="14"/>
                <w:lang w:val="en-US"/>
              </w:rPr>
              <w:t>235</w:t>
            </w:r>
          </w:p>
        </w:tc>
        <w:tc>
          <w:tcPr>
            <w:tcW w:w="297" w:type="pct"/>
            <w:tcBorders>
              <w:top w:val="nil"/>
              <w:left w:val="nil"/>
              <w:bottom w:val="single" w:sz="4" w:space="0" w:color="auto"/>
              <w:right w:val="single" w:sz="4" w:space="0" w:color="auto"/>
            </w:tcBorders>
            <w:shd w:val="clear" w:color="auto" w:fill="auto"/>
            <w:noWrap/>
            <w:vAlign w:val="center"/>
            <w:hideMark/>
          </w:tcPr>
          <w:p w14:paraId="0246120D"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84.23%</w:t>
            </w:r>
          </w:p>
        </w:tc>
        <w:tc>
          <w:tcPr>
            <w:tcW w:w="314" w:type="pct"/>
            <w:tcBorders>
              <w:top w:val="nil"/>
              <w:left w:val="nil"/>
              <w:bottom w:val="single" w:sz="4" w:space="0" w:color="auto"/>
              <w:right w:val="single" w:sz="4" w:space="0" w:color="auto"/>
            </w:tcBorders>
            <w:shd w:val="clear" w:color="auto" w:fill="auto"/>
            <w:noWrap/>
            <w:vAlign w:val="center"/>
            <w:hideMark/>
          </w:tcPr>
          <w:p w14:paraId="552F3D29" w14:textId="20DD2792" w:rsidR="00A92F67" w:rsidRPr="00A92F67" w:rsidRDefault="00A92F67" w:rsidP="00A92F67">
            <w:pPr>
              <w:jc w:val="right"/>
              <w:rPr>
                <w:rFonts w:cs="Arial"/>
                <w:sz w:val="14"/>
                <w:szCs w:val="14"/>
                <w:lang w:val="en-US"/>
              </w:rPr>
            </w:pPr>
            <w:r w:rsidRPr="00A92F67">
              <w:rPr>
                <w:rFonts w:cs="Arial"/>
                <w:sz w:val="14"/>
                <w:szCs w:val="14"/>
                <w:lang w:val="en-US"/>
              </w:rPr>
              <w:t>226</w:t>
            </w:r>
          </w:p>
        </w:tc>
        <w:tc>
          <w:tcPr>
            <w:tcW w:w="297" w:type="pct"/>
            <w:tcBorders>
              <w:top w:val="nil"/>
              <w:left w:val="nil"/>
              <w:bottom w:val="single" w:sz="4" w:space="0" w:color="auto"/>
              <w:right w:val="single" w:sz="4" w:space="0" w:color="auto"/>
            </w:tcBorders>
            <w:shd w:val="clear" w:color="auto" w:fill="auto"/>
            <w:noWrap/>
            <w:vAlign w:val="center"/>
            <w:hideMark/>
          </w:tcPr>
          <w:p w14:paraId="104A3B54" w14:textId="77777777" w:rsidR="00A92F67" w:rsidRPr="00A92F67" w:rsidRDefault="00A92F67" w:rsidP="00A92F67">
            <w:pPr>
              <w:jc w:val="right"/>
              <w:rPr>
                <w:rFonts w:cs="Arial"/>
                <w:sz w:val="14"/>
                <w:szCs w:val="14"/>
                <w:lang w:val="en-US"/>
              </w:rPr>
            </w:pPr>
            <w:r w:rsidRPr="00A92F67">
              <w:rPr>
                <w:rFonts w:cs="Arial"/>
                <w:sz w:val="14"/>
                <w:szCs w:val="14"/>
                <w:lang w:val="en-US"/>
              </w:rPr>
              <w:t>84.23%</w:t>
            </w:r>
          </w:p>
        </w:tc>
        <w:tc>
          <w:tcPr>
            <w:tcW w:w="357" w:type="pct"/>
            <w:tcBorders>
              <w:top w:val="nil"/>
              <w:left w:val="nil"/>
              <w:bottom w:val="single" w:sz="4" w:space="0" w:color="auto"/>
              <w:right w:val="single" w:sz="4" w:space="0" w:color="auto"/>
            </w:tcBorders>
            <w:shd w:val="clear" w:color="auto" w:fill="auto"/>
            <w:noWrap/>
            <w:vAlign w:val="center"/>
            <w:hideMark/>
          </w:tcPr>
          <w:p w14:paraId="0AD2C030" w14:textId="77777777" w:rsidR="00A92F67" w:rsidRPr="00A92F67" w:rsidRDefault="00A92F67" w:rsidP="00A92F67">
            <w:pPr>
              <w:jc w:val="right"/>
              <w:rPr>
                <w:rFonts w:cs="Arial"/>
                <w:sz w:val="14"/>
                <w:szCs w:val="14"/>
                <w:lang w:val="en-US"/>
              </w:rPr>
            </w:pPr>
            <w:r w:rsidRPr="00A92F67">
              <w:rPr>
                <w:rFonts w:cs="Arial"/>
                <w:sz w:val="14"/>
                <w:szCs w:val="14"/>
                <w:lang w:val="en-US"/>
              </w:rPr>
              <w:t>84.23%</w:t>
            </w:r>
          </w:p>
        </w:tc>
        <w:tc>
          <w:tcPr>
            <w:tcW w:w="355" w:type="pct"/>
            <w:tcBorders>
              <w:top w:val="nil"/>
              <w:left w:val="nil"/>
              <w:bottom w:val="single" w:sz="4" w:space="0" w:color="auto"/>
              <w:right w:val="single" w:sz="4" w:space="0" w:color="auto"/>
            </w:tcBorders>
            <w:shd w:val="clear" w:color="auto" w:fill="auto"/>
            <w:noWrap/>
            <w:vAlign w:val="center"/>
            <w:hideMark/>
          </w:tcPr>
          <w:p w14:paraId="5223AD87" w14:textId="6B09FAD2" w:rsidR="00A92F67" w:rsidRPr="00A92F67" w:rsidRDefault="00A92F67" w:rsidP="00A92F67">
            <w:pPr>
              <w:jc w:val="right"/>
              <w:rPr>
                <w:rFonts w:cs="Arial"/>
                <w:sz w:val="14"/>
                <w:szCs w:val="14"/>
                <w:lang w:val="en-US"/>
              </w:rPr>
            </w:pPr>
            <w:r w:rsidRPr="00A92F67">
              <w:rPr>
                <w:rFonts w:cs="Arial"/>
                <w:sz w:val="14"/>
                <w:szCs w:val="14"/>
                <w:lang w:val="en-US"/>
              </w:rPr>
              <w:t>255</w:t>
            </w:r>
          </w:p>
        </w:tc>
        <w:tc>
          <w:tcPr>
            <w:tcW w:w="297" w:type="pct"/>
            <w:tcBorders>
              <w:top w:val="nil"/>
              <w:left w:val="nil"/>
              <w:bottom w:val="single" w:sz="4" w:space="0" w:color="auto"/>
              <w:right w:val="single" w:sz="4" w:space="0" w:color="auto"/>
            </w:tcBorders>
            <w:shd w:val="clear" w:color="auto" w:fill="auto"/>
            <w:noWrap/>
            <w:vAlign w:val="center"/>
            <w:hideMark/>
          </w:tcPr>
          <w:p w14:paraId="3DC507CF"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67AD75F2"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29DC4B7E"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0348D72D" w14:textId="77777777" w:rsidR="00A92F67" w:rsidRPr="00A92F67" w:rsidRDefault="00A92F67" w:rsidP="00A92F67">
            <w:pPr>
              <w:rPr>
                <w:rFonts w:cs="Arial"/>
                <w:b/>
                <w:bCs/>
                <w:sz w:val="14"/>
                <w:szCs w:val="14"/>
                <w:lang w:val="en-US"/>
              </w:rPr>
            </w:pPr>
          </w:p>
        </w:tc>
        <w:tc>
          <w:tcPr>
            <w:tcW w:w="606" w:type="pct"/>
            <w:vMerge/>
            <w:tcBorders>
              <w:top w:val="nil"/>
              <w:left w:val="single" w:sz="4" w:space="0" w:color="auto"/>
              <w:bottom w:val="single" w:sz="4" w:space="0" w:color="auto"/>
              <w:right w:val="single" w:sz="4" w:space="0" w:color="auto"/>
            </w:tcBorders>
            <w:shd w:val="clear" w:color="auto" w:fill="auto"/>
            <w:vAlign w:val="center"/>
            <w:hideMark/>
          </w:tcPr>
          <w:p w14:paraId="1C7387E1" w14:textId="77777777" w:rsidR="00A92F67" w:rsidRPr="00A92F67" w:rsidRDefault="00A92F67" w:rsidP="00A92F67">
            <w:pPr>
              <w:rPr>
                <w:rFonts w:cs="Arial"/>
                <w:sz w:val="14"/>
                <w:szCs w:val="14"/>
                <w:lang w:val="en-US"/>
              </w:rPr>
            </w:pPr>
          </w:p>
        </w:tc>
        <w:tc>
          <w:tcPr>
            <w:tcW w:w="606" w:type="pct"/>
            <w:tcBorders>
              <w:top w:val="nil"/>
              <w:left w:val="nil"/>
              <w:bottom w:val="single" w:sz="4" w:space="0" w:color="auto"/>
              <w:right w:val="single" w:sz="4" w:space="0" w:color="auto"/>
            </w:tcBorders>
            <w:shd w:val="clear" w:color="auto" w:fill="auto"/>
            <w:noWrap/>
            <w:vAlign w:val="bottom"/>
            <w:hideMark/>
          </w:tcPr>
          <w:p w14:paraId="173094DD" w14:textId="77777777" w:rsidR="00A92F67" w:rsidRPr="00A92F67" w:rsidRDefault="00A92F67" w:rsidP="00A92F67">
            <w:pPr>
              <w:rPr>
                <w:rFonts w:cs="Arial"/>
                <w:sz w:val="14"/>
                <w:szCs w:val="14"/>
                <w:lang w:val="en-US"/>
              </w:rPr>
            </w:pPr>
            <w:r w:rsidRPr="00A92F67">
              <w:rPr>
                <w:rFonts w:cs="Arial"/>
                <w:sz w:val="14"/>
                <w:szCs w:val="14"/>
                <w:lang w:val="en-US"/>
              </w:rPr>
              <w:t>SEUCA</w:t>
            </w:r>
          </w:p>
        </w:tc>
        <w:tc>
          <w:tcPr>
            <w:tcW w:w="272" w:type="pct"/>
            <w:tcBorders>
              <w:top w:val="nil"/>
              <w:left w:val="nil"/>
              <w:bottom w:val="single" w:sz="4" w:space="0" w:color="auto"/>
              <w:right w:val="single" w:sz="4" w:space="0" w:color="auto"/>
            </w:tcBorders>
            <w:shd w:val="clear" w:color="auto" w:fill="auto"/>
            <w:noWrap/>
            <w:vAlign w:val="center"/>
            <w:hideMark/>
          </w:tcPr>
          <w:p w14:paraId="3DCBAFC3" w14:textId="17404D26" w:rsidR="00A92F67" w:rsidRPr="00A92F67" w:rsidRDefault="00A92F67" w:rsidP="00A92F67">
            <w:pPr>
              <w:jc w:val="right"/>
              <w:rPr>
                <w:rFonts w:cs="Arial"/>
                <w:sz w:val="14"/>
                <w:szCs w:val="14"/>
                <w:lang w:val="en-US"/>
              </w:rPr>
            </w:pPr>
            <w:r w:rsidRPr="00A92F67">
              <w:rPr>
                <w:rFonts w:cs="Arial"/>
                <w:sz w:val="14"/>
                <w:szCs w:val="14"/>
                <w:lang w:val="en-US"/>
              </w:rPr>
              <w:t>115</w:t>
            </w:r>
          </w:p>
        </w:tc>
        <w:tc>
          <w:tcPr>
            <w:tcW w:w="272" w:type="pct"/>
            <w:tcBorders>
              <w:top w:val="nil"/>
              <w:left w:val="nil"/>
              <w:bottom w:val="single" w:sz="4" w:space="0" w:color="auto"/>
              <w:right w:val="single" w:sz="4" w:space="0" w:color="auto"/>
            </w:tcBorders>
            <w:shd w:val="clear" w:color="auto" w:fill="auto"/>
            <w:noWrap/>
            <w:vAlign w:val="center"/>
            <w:hideMark/>
          </w:tcPr>
          <w:p w14:paraId="4A229EA3" w14:textId="63E0E60E" w:rsidR="00A92F67" w:rsidRPr="00A92F67" w:rsidRDefault="00A92F67" w:rsidP="00A92F67">
            <w:pPr>
              <w:jc w:val="right"/>
              <w:rPr>
                <w:rFonts w:cs="Arial"/>
                <w:sz w:val="14"/>
                <w:szCs w:val="14"/>
                <w:lang w:val="en-US"/>
              </w:rPr>
            </w:pPr>
            <w:r w:rsidRPr="00A92F67">
              <w:rPr>
                <w:rFonts w:cs="Arial"/>
                <w:sz w:val="14"/>
                <w:szCs w:val="14"/>
                <w:lang w:val="en-US"/>
              </w:rPr>
              <w:t>110</w:t>
            </w:r>
          </w:p>
        </w:tc>
        <w:tc>
          <w:tcPr>
            <w:tcW w:w="272" w:type="pct"/>
            <w:tcBorders>
              <w:top w:val="nil"/>
              <w:left w:val="nil"/>
              <w:bottom w:val="single" w:sz="4" w:space="0" w:color="auto"/>
              <w:right w:val="single" w:sz="4" w:space="0" w:color="auto"/>
            </w:tcBorders>
            <w:shd w:val="clear" w:color="auto" w:fill="auto"/>
            <w:noWrap/>
            <w:vAlign w:val="center"/>
            <w:hideMark/>
          </w:tcPr>
          <w:p w14:paraId="2D2CA20A" w14:textId="02D57B0F" w:rsidR="00A92F67" w:rsidRPr="00A92F67" w:rsidRDefault="00A92F67" w:rsidP="00A92F67">
            <w:pPr>
              <w:jc w:val="right"/>
              <w:rPr>
                <w:rFonts w:cs="Arial"/>
                <w:sz w:val="14"/>
                <w:szCs w:val="14"/>
                <w:lang w:val="en-US"/>
              </w:rPr>
            </w:pPr>
            <w:r w:rsidRPr="00A92F67">
              <w:rPr>
                <w:rFonts w:cs="Arial"/>
                <w:sz w:val="14"/>
                <w:szCs w:val="14"/>
                <w:lang w:val="en-US"/>
              </w:rPr>
              <w:t>105</w:t>
            </w:r>
          </w:p>
        </w:tc>
        <w:tc>
          <w:tcPr>
            <w:tcW w:w="293" w:type="pct"/>
            <w:tcBorders>
              <w:top w:val="nil"/>
              <w:left w:val="nil"/>
              <w:bottom w:val="single" w:sz="4" w:space="0" w:color="auto"/>
              <w:right w:val="single" w:sz="4" w:space="0" w:color="auto"/>
            </w:tcBorders>
            <w:shd w:val="clear" w:color="auto" w:fill="auto"/>
            <w:noWrap/>
            <w:vAlign w:val="center"/>
            <w:hideMark/>
          </w:tcPr>
          <w:p w14:paraId="245136C5" w14:textId="4880C251"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5AAEF4F0"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0.00%</w:t>
            </w:r>
          </w:p>
        </w:tc>
        <w:tc>
          <w:tcPr>
            <w:tcW w:w="314" w:type="pct"/>
            <w:tcBorders>
              <w:top w:val="nil"/>
              <w:left w:val="nil"/>
              <w:bottom w:val="single" w:sz="4" w:space="0" w:color="auto"/>
              <w:right w:val="single" w:sz="4" w:space="0" w:color="auto"/>
            </w:tcBorders>
            <w:shd w:val="clear" w:color="auto" w:fill="auto"/>
            <w:noWrap/>
            <w:vAlign w:val="center"/>
            <w:hideMark/>
          </w:tcPr>
          <w:p w14:paraId="04F77F12" w14:textId="69DF2DB7"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25D28DE3" w14:textId="77777777" w:rsidR="00A92F67" w:rsidRPr="00A92F67" w:rsidRDefault="00A92F67" w:rsidP="00A92F67">
            <w:pPr>
              <w:jc w:val="right"/>
              <w:rPr>
                <w:rFonts w:cs="Arial"/>
                <w:sz w:val="14"/>
                <w:szCs w:val="14"/>
                <w:lang w:val="en-US"/>
              </w:rPr>
            </w:pPr>
            <w:r w:rsidRPr="00A92F67">
              <w:rPr>
                <w:rFonts w:cs="Arial"/>
                <w:sz w:val="14"/>
                <w:szCs w:val="14"/>
                <w:lang w:val="en-US"/>
              </w:rPr>
              <w:t>0.00%</w:t>
            </w:r>
          </w:p>
        </w:tc>
        <w:tc>
          <w:tcPr>
            <w:tcW w:w="357" w:type="pct"/>
            <w:tcBorders>
              <w:top w:val="nil"/>
              <w:left w:val="nil"/>
              <w:bottom w:val="single" w:sz="4" w:space="0" w:color="auto"/>
              <w:right w:val="single" w:sz="4" w:space="0" w:color="auto"/>
            </w:tcBorders>
            <w:shd w:val="clear" w:color="auto" w:fill="auto"/>
            <w:noWrap/>
            <w:vAlign w:val="center"/>
            <w:hideMark/>
          </w:tcPr>
          <w:p w14:paraId="199A07B9" w14:textId="77777777" w:rsidR="00A92F67" w:rsidRPr="00A92F67" w:rsidRDefault="00A92F67" w:rsidP="00A92F67">
            <w:pPr>
              <w:jc w:val="right"/>
              <w:rPr>
                <w:rFonts w:cs="Arial"/>
                <w:sz w:val="14"/>
                <w:szCs w:val="14"/>
                <w:lang w:val="en-US"/>
              </w:rPr>
            </w:pPr>
            <w:r w:rsidRPr="00A92F67">
              <w:rPr>
                <w:rFonts w:cs="Arial"/>
                <w:sz w:val="14"/>
                <w:szCs w:val="14"/>
                <w:lang w:val="en-US"/>
              </w:rPr>
              <w:t>0.00%</w:t>
            </w:r>
          </w:p>
        </w:tc>
        <w:tc>
          <w:tcPr>
            <w:tcW w:w="355" w:type="pct"/>
            <w:tcBorders>
              <w:top w:val="nil"/>
              <w:left w:val="nil"/>
              <w:bottom w:val="single" w:sz="4" w:space="0" w:color="auto"/>
              <w:right w:val="single" w:sz="4" w:space="0" w:color="auto"/>
            </w:tcBorders>
            <w:shd w:val="clear" w:color="auto" w:fill="auto"/>
            <w:noWrap/>
            <w:vAlign w:val="center"/>
            <w:hideMark/>
          </w:tcPr>
          <w:p w14:paraId="4526F7E8" w14:textId="360ECEBF" w:rsidR="00A92F67" w:rsidRPr="00A92F67" w:rsidRDefault="00A92F67" w:rsidP="00A92F67">
            <w:pPr>
              <w:jc w:val="right"/>
              <w:rPr>
                <w:rFonts w:cs="Arial"/>
                <w:sz w:val="14"/>
                <w:szCs w:val="14"/>
                <w:lang w:val="en-US"/>
              </w:rPr>
            </w:pPr>
            <w:r w:rsidRPr="00A92F67">
              <w:rPr>
                <w:rFonts w:cs="Arial"/>
                <w:sz w:val="14"/>
                <w:szCs w:val="14"/>
                <w:lang w:val="en-US"/>
              </w:rPr>
              <w:t>105</w:t>
            </w:r>
          </w:p>
        </w:tc>
        <w:tc>
          <w:tcPr>
            <w:tcW w:w="297" w:type="pct"/>
            <w:tcBorders>
              <w:top w:val="nil"/>
              <w:left w:val="nil"/>
              <w:bottom w:val="single" w:sz="4" w:space="0" w:color="auto"/>
              <w:right w:val="single" w:sz="4" w:space="0" w:color="auto"/>
            </w:tcBorders>
            <w:shd w:val="clear" w:color="auto" w:fill="auto"/>
            <w:noWrap/>
            <w:vAlign w:val="center"/>
            <w:hideMark/>
          </w:tcPr>
          <w:p w14:paraId="030165DD"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7B9D694B" w14:textId="77777777" w:rsidTr="00A92F67">
        <w:trPr>
          <w:trHeight w:val="264"/>
        </w:trPr>
        <w:tc>
          <w:tcPr>
            <w:tcW w:w="181" w:type="pct"/>
            <w:vMerge/>
            <w:tcBorders>
              <w:top w:val="nil"/>
              <w:left w:val="single" w:sz="4" w:space="0" w:color="auto"/>
              <w:bottom w:val="single" w:sz="4" w:space="0" w:color="auto"/>
              <w:right w:val="single" w:sz="4" w:space="0" w:color="auto"/>
            </w:tcBorders>
            <w:shd w:val="clear" w:color="auto" w:fill="auto"/>
            <w:vAlign w:val="center"/>
            <w:hideMark/>
          </w:tcPr>
          <w:p w14:paraId="0492BAA2" w14:textId="77777777" w:rsidR="00A92F67" w:rsidRPr="00A92F67" w:rsidRDefault="00A92F67" w:rsidP="00A92F67">
            <w:pPr>
              <w:rPr>
                <w:rFonts w:cs="Arial"/>
                <w:sz w:val="14"/>
                <w:szCs w:val="14"/>
                <w:lang w:val="en-US"/>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0C0E8AAF" w14:textId="77777777" w:rsidR="00A92F67" w:rsidRPr="00A92F67" w:rsidRDefault="00A92F67" w:rsidP="00A92F67">
            <w:pPr>
              <w:rPr>
                <w:rFonts w:cs="Arial"/>
                <w:b/>
                <w:bCs/>
                <w:sz w:val="14"/>
                <w:szCs w:val="14"/>
                <w:lang w:val="en-US"/>
              </w:rPr>
            </w:pPr>
          </w:p>
        </w:tc>
        <w:tc>
          <w:tcPr>
            <w:tcW w:w="1212" w:type="pct"/>
            <w:gridSpan w:val="2"/>
            <w:tcBorders>
              <w:top w:val="single" w:sz="4" w:space="0" w:color="auto"/>
              <w:left w:val="nil"/>
              <w:bottom w:val="single" w:sz="4" w:space="0" w:color="auto"/>
              <w:right w:val="single" w:sz="4" w:space="0" w:color="auto"/>
            </w:tcBorders>
            <w:shd w:val="clear" w:color="auto" w:fill="auto"/>
            <w:vAlign w:val="center"/>
            <w:hideMark/>
          </w:tcPr>
          <w:p w14:paraId="24EB0709" w14:textId="77777777" w:rsidR="00A92F67" w:rsidRPr="00A92F67" w:rsidRDefault="00A92F67" w:rsidP="00A92F67">
            <w:pPr>
              <w:rPr>
                <w:rFonts w:cs="Arial"/>
                <w:b/>
                <w:bCs/>
                <w:sz w:val="14"/>
                <w:szCs w:val="14"/>
                <w:lang w:val="en-US"/>
              </w:rPr>
            </w:pPr>
            <w:r w:rsidRPr="00A92F67">
              <w:rPr>
                <w:rFonts w:cs="Arial"/>
                <w:b/>
                <w:bCs/>
                <w:sz w:val="14"/>
                <w:szCs w:val="14"/>
                <w:lang w:val="en-US"/>
              </w:rPr>
              <w:t>TOTAL</w:t>
            </w:r>
          </w:p>
        </w:tc>
        <w:tc>
          <w:tcPr>
            <w:tcW w:w="272" w:type="pct"/>
            <w:tcBorders>
              <w:top w:val="nil"/>
              <w:left w:val="nil"/>
              <w:bottom w:val="single" w:sz="4" w:space="0" w:color="auto"/>
              <w:right w:val="single" w:sz="4" w:space="0" w:color="auto"/>
            </w:tcBorders>
            <w:shd w:val="clear" w:color="auto" w:fill="auto"/>
            <w:noWrap/>
            <w:vAlign w:val="center"/>
            <w:hideMark/>
          </w:tcPr>
          <w:p w14:paraId="6779A53B" w14:textId="0A3D9591" w:rsidR="00A92F67" w:rsidRPr="00A92F67" w:rsidRDefault="00A92F67" w:rsidP="00A92F67">
            <w:pPr>
              <w:jc w:val="right"/>
              <w:rPr>
                <w:rFonts w:cs="Arial"/>
                <w:b/>
                <w:bCs/>
                <w:sz w:val="14"/>
                <w:szCs w:val="14"/>
                <w:lang w:val="en-US"/>
              </w:rPr>
            </w:pPr>
            <w:r w:rsidRPr="00A92F67">
              <w:rPr>
                <w:rFonts w:cs="Arial"/>
                <w:b/>
                <w:bCs/>
                <w:sz w:val="14"/>
                <w:szCs w:val="14"/>
                <w:lang w:val="en-US"/>
              </w:rPr>
              <w:t>3,505</w:t>
            </w:r>
          </w:p>
        </w:tc>
        <w:tc>
          <w:tcPr>
            <w:tcW w:w="272" w:type="pct"/>
            <w:tcBorders>
              <w:top w:val="nil"/>
              <w:left w:val="nil"/>
              <w:bottom w:val="single" w:sz="4" w:space="0" w:color="auto"/>
              <w:right w:val="single" w:sz="4" w:space="0" w:color="auto"/>
            </w:tcBorders>
            <w:shd w:val="clear" w:color="auto" w:fill="auto"/>
            <w:noWrap/>
            <w:vAlign w:val="center"/>
            <w:hideMark/>
          </w:tcPr>
          <w:p w14:paraId="40C4B4C8" w14:textId="67005A65" w:rsidR="00A92F67" w:rsidRPr="00A92F67" w:rsidRDefault="00A92F67" w:rsidP="00A92F67">
            <w:pPr>
              <w:jc w:val="right"/>
              <w:rPr>
                <w:rFonts w:cs="Arial"/>
                <w:b/>
                <w:bCs/>
                <w:sz w:val="14"/>
                <w:szCs w:val="14"/>
                <w:lang w:val="en-US"/>
              </w:rPr>
            </w:pPr>
            <w:r w:rsidRPr="00A92F67">
              <w:rPr>
                <w:rFonts w:cs="Arial"/>
                <w:b/>
                <w:bCs/>
                <w:sz w:val="14"/>
                <w:szCs w:val="14"/>
                <w:lang w:val="en-US"/>
              </w:rPr>
              <w:t>3,352</w:t>
            </w:r>
          </w:p>
        </w:tc>
        <w:tc>
          <w:tcPr>
            <w:tcW w:w="272" w:type="pct"/>
            <w:tcBorders>
              <w:top w:val="nil"/>
              <w:left w:val="nil"/>
              <w:bottom w:val="single" w:sz="4" w:space="0" w:color="auto"/>
              <w:right w:val="single" w:sz="4" w:space="0" w:color="auto"/>
            </w:tcBorders>
            <w:shd w:val="clear" w:color="auto" w:fill="auto"/>
            <w:noWrap/>
            <w:vAlign w:val="center"/>
            <w:hideMark/>
          </w:tcPr>
          <w:p w14:paraId="55582928" w14:textId="50151936" w:rsidR="00A92F67" w:rsidRPr="00A92F67" w:rsidRDefault="00A92F67" w:rsidP="00A92F67">
            <w:pPr>
              <w:jc w:val="right"/>
              <w:rPr>
                <w:rFonts w:cs="Arial"/>
                <w:b/>
                <w:bCs/>
                <w:sz w:val="14"/>
                <w:szCs w:val="14"/>
                <w:lang w:val="en-US"/>
              </w:rPr>
            </w:pPr>
            <w:r w:rsidRPr="00A92F67">
              <w:rPr>
                <w:rFonts w:cs="Arial"/>
                <w:b/>
                <w:bCs/>
                <w:sz w:val="14"/>
                <w:szCs w:val="14"/>
                <w:lang w:val="en-US"/>
              </w:rPr>
              <w:t>3,207</w:t>
            </w:r>
          </w:p>
        </w:tc>
        <w:tc>
          <w:tcPr>
            <w:tcW w:w="293" w:type="pct"/>
            <w:tcBorders>
              <w:top w:val="nil"/>
              <w:left w:val="nil"/>
              <w:bottom w:val="single" w:sz="4" w:space="0" w:color="auto"/>
              <w:right w:val="single" w:sz="4" w:space="0" w:color="auto"/>
            </w:tcBorders>
            <w:shd w:val="clear" w:color="auto" w:fill="auto"/>
            <w:noWrap/>
            <w:vAlign w:val="center"/>
            <w:hideMark/>
          </w:tcPr>
          <w:p w14:paraId="322FCED4" w14:textId="75A59204" w:rsidR="00A92F67" w:rsidRPr="00A92F67" w:rsidRDefault="00A92F67" w:rsidP="00A92F67">
            <w:pPr>
              <w:jc w:val="right"/>
              <w:rPr>
                <w:rFonts w:cs="Arial"/>
                <w:b/>
                <w:bCs/>
                <w:sz w:val="14"/>
                <w:szCs w:val="14"/>
                <w:lang w:val="en-US"/>
              </w:rPr>
            </w:pPr>
            <w:r w:rsidRPr="00A92F67">
              <w:rPr>
                <w:rFonts w:cs="Arial"/>
                <w:b/>
                <w:bCs/>
                <w:sz w:val="14"/>
                <w:szCs w:val="14"/>
                <w:lang w:val="en-US"/>
              </w:rPr>
              <w:t>3,173</w:t>
            </w:r>
          </w:p>
        </w:tc>
        <w:tc>
          <w:tcPr>
            <w:tcW w:w="297" w:type="pct"/>
            <w:tcBorders>
              <w:top w:val="nil"/>
              <w:left w:val="nil"/>
              <w:bottom w:val="single" w:sz="4" w:space="0" w:color="auto"/>
              <w:right w:val="single" w:sz="4" w:space="0" w:color="auto"/>
            </w:tcBorders>
            <w:shd w:val="clear" w:color="auto" w:fill="auto"/>
            <w:noWrap/>
            <w:vAlign w:val="center"/>
            <w:hideMark/>
          </w:tcPr>
          <w:p w14:paraId="6F1E790C"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90.53%</w:t>
            </w:r>
          </w:p>
        </w:tc>
        <w:tc>
          <w:tcPr>
            <w:tcW w:w="314" w:type="pct"/>
            <w:tcBorders>
              <w:top w:val="nil"/>
              <w:left w:val="nil"/>
              <w:bottom w:val="single" w:sz="4" w:space="0" w:color="auto"/>
              <w:right w:val="single" w:sz="4" w:space="0" w:color="auto"/>
            </w:tcBorders>
            <w:shd w:val="clear" w:color="auto" w:fill="auto"/>
            <w:noWrap/>
            <w:vAlign w:val="center"/>
            <w:hideMark/>
          </w:tcPr>
          <w:p w14:paraId="7F16BFFC" w14:textId="167B5F96" w:rsidR="00A92F67" w:rsidRPr="00A92F67" w:rsidRDefault="00A92F67" w:rsidP="00A92F67">
            <w:pPr>
              <w:jc w:val="right"/>
              <w:rPr>
                <w:rFonts w:cs="Arial"/>
                <w:b/>
                <w:bCs/>
                <w:sz w:val="14"/>
                <w:szCs w:val="14"/>
                <w:lang w:val="en-US"/>
              </w:rPr>
            </w:pPr>
            <w:r w:rsidRPr="00A92F67">
              <w:rPr>
                <w:rFonts w:cs="Arial"/>
                <w:b/>
                <w:bCs/>
                <w:sz w:val="14"/>
                <w:szCs w:val="14"/>
                <w:lang w:val="en-US"/>
              </w:rPr>
              <w:t>3,035</w:t>
            </w:r>
          </w:p>
        </w:tc>
        <w:tc>
          <w:tcPr>
            <w:tcW w:w="297" w:type="pct"/>
            <w:tcBorders>
              <w:top w:val="nil"/>
              <w:left w:val="nil"/>
              <w:bottom w:val="single" w:sz="4" w:space="0" w:color="auto"/>
              <w:right w:val="single" w:sz="4" w:space="0" w:color="auto"/>
            </w:tcBorders>
            <w:shd w:val="clear" w:color="auto" w:fill="auto"/>
            <w:noWrap/>
            <w:vAlign w:val="center"/>
            <w:hideMark/>
          </w:tcPr>
          <w:p w14:paraId="26D025DA"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90.53%</w:t>
            </w:r>
          </w:p>
        </w:tc>
        <w:tc>
          <w:tcPr>
            <w:tcW w:w="357" w:type="pct"/>
            <w:tcBorders>
              <w:top w:val="nil"/>
              <w:left w:val="nil"/>
              <w:bottom w:val="single" w:sz="4" w:space="0" w:color="auto"/>
              <w:right w:val="single" w:sz="4" w:space="0" w:color="auto"/>
            </w:tcBorders>
            <w:shd w:val="clear" w:color="auto" w:fill="auto"/>
            <w:noWrap/>
            <w:vAlign w:val="center"/>
            <w:hideMark/>
          </w:tcPr>
          <w:p w14:paraId="1A48E70D"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90.53%</w:t>
            </w:r>
          </w:p>
        </w:tc>
        <w:tc>
          <w:tcPr>
            <w:tcW w:w="355" w:type="pct"/>
            <w:tcBorders>
              <w:top w:val="nil"/>
              <w:left w:val="nil"/>
              <w:bottom w:val="single" w:sz="4" w:space="0" w:color="auto"/>
              <w:right w:val="single" w:sz="4" w:space="0" w:color="auto"/>
            </w:tcBorders>
            <w:shd w:val="clear" w:color="auto" w:fill="auto"/>
            <w:noWrap/>
            <w:vAlign w:val="center"/>
            <w:hideMark/>
          </w:tcPr>
          <w:p w14:paraId="79D4A2CE" w14:textId="351AE5BE" w:rsidR="00A92F67" w:rsidRPr="00A92F67" w:rsidRDefault="00A92F67" w:rsidP="00A92F67">
            <w:pPr>
              <w:jc w:val="right"/>
              <w:rPr>
                <w:rFonts w:cs="Arial"/>
                <w:b/>
                <w:bCs/>
                <w:sz w:val="14"/>
                <w:szCs w:val="14"/>
                <w:lang w:val="en-US"/>
              </w:rPr>
            </w:pPr>
            <w:r w:rsidRPr="00A92F67">
              <w:rPr>
                <w:rFonts w:cs="Arial"/>
                <w:b/>
                <w:bCs/>
                <w:sz w:val="14"/>
                <w:szCs w:val="14"/>
                <w:lang w:val="en-US"/>
              </w:rPr>
              <w:t>3,207</w:t>
            </w:r>
          </w:p>
        </w:tc>
        <w:tc>
          <w:tcPr>
            <w:tcW w:w="297" w:type="pct"/>
            <w:tcBorders>
              <w:top w:val="nil"/>
              <w:left w:val="nil"/>
              <w:bottom w:val="single" w:sz="4" w:space="0" w:color="auto"/>
              <w:right w:val="single" w:sz="4" w:space="0" w:color="auto"/>
            </w:tcBorders>
            <w:shd w:val="clear" w:color="auto" w:fill="auto"/>
            <w:noWrap/>
            <w:vAlign w:val="center"/>
            <w:hideMark/>
          </w:tcPr>
          <w:p w14:paraId="6D76A4CE"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r>
      <w:tr w:rsidR="00A92F67" w:rsidRPr="00A92F67" w14:paraId="73161970" w14:textId="77777777" w:rsidTr="00A92F67">
        <w:trPr>
          <w:trHeight w:val="315"/>
        </w:trPr>
        <w:tc>
          <w:tcPr>
            <w:tcW w:w="1974"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DD6931" w14:textId="77777777" w:rsidR="00A92F67" w:rsidRPr="00A92F67" w:rsidRDefault="00A92F67" w:rsidP="00A92F67">
            <w:pPr>
              <w:rPr>
                <w:rFonts w:cs="Arial"/>
                <w:b/>
                <w:bCs/>
                <w:sz w:val="14"/>
                <w:szCs w:val="14"/>
                <w:lang w:val="en-US"/>
              </w:rPr>
            </w:pPr>
            <w:r w:rsidRPr="00A92F67">
              <w:rPr>
                <w:rFonts w:cs="Arial"/>
                <w:b/>
                <w:bCs/>
                <w:sz w:val="14"/>
                <w:szCs w:val="14"/>
                <w:lang w:val="en-US"/>
              </w:rPr>
              <w:t>TOTAL ARIE PROIECT</w:t>
            </w:r>
          </w:p>
        </w:tc>
        <w:tc>
          <w:tcPr>
            <w:tcW w:w="2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195BE3" w14:textId="3F941938" w:rsidR="00A92F67" w:rsidRPr="00A92F67" w:rsidRDefault="00A92F67" w:rsidP="00A92F67">
            <w:pPr>
              <w:jc w:val="right"/>
              <w:rPr>
                <w:rFonts w:cs="Arial"/>
                <w:b/>
                <w:bCs/>
                <w:sz w:val="14"/>
                <w:szCs w:val="14"/>
                <w:lang w:val="en-US"/>
              </w:rPr>
            </w:pPr>
            <w:r w:rsidRPr="00A92F67">
              <w:rPr>
                <w:rFonts w:cs="Arial"/>
                <w:b/>
                <w:bCs/>
                <w:sz w:val="14"/>
                <w:szCs w:val="14"/>
                <w:lang w:val="en-US"/>
              </w:rPr>
              <w:t>149,831</w:t>
            </w:r>
          </w:p>
        </w:tc>
        <w:tc>
          <w:tcPr>
            <w:tcW w:w="2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E6DA32" w14:textId="01A504C9" w:rsidR="00A92F67" w:rsidRPr="00A92F67" w:rsidRDefault="00A92F67" w:rsidP="00A92F67">
            <w:pPr>
              <w:jc w:val="right"/>
              <w:rPr>
                <w:rFonts w:cs="Arial"/>
                <w:b/>
                <w:bCs/>
                <w:sz w:val="14"/>
                <w:szCs w:val="14"/>
                <w:lang w:val="en-US"/>
              </w:rPr>
            </w:pPr>
            <w:r w:rsidRPr="00A92F67">
              <w:rPr>
                <w:rFonts w:cs="Arial"/>
                <w:b/>
                <w:bCs/>
                <w:sz w:val="14"/>
                <w:szCs w:val="14"/>
                <w:lang w:val="en-US"/>
              </w:rPr>
              <w:t>143,288</w:t>
            </w:r>
          </w:p>
        </w:tc>
        <w:tc>
          <w:tcPr>
            <w:tcW w:w="2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4D9BFC" w14:textId="6E7E11E5" w:rsidR="00A92F67" w:rsidRPr="00A92F67" w:rsidRDefault="00A92F67" w:rsidP="00A92F67">
            <w:pPr>
              <w:jc w:val="right"/>
              <w:rPr>
                <w:rFonts w:cs="Arial"/>
                <w:b/>
                <w:bCs/>
                <w:sz w:val="14"/>
                <w:szCs w:val="14"/>
                <w:lang w:val="en-US"/>
              </w:rPr>
            </w:pPr>
            <w:r w:rsidRPr="00A92F67">
              <w:rPr>
                <w:rFonts w:cs="Arial"/>
                <w:b/>
                <w:bCs/>
                <w:sz w:val="14"/>
                <w:szCs w:val="14"/>
                <w:lang w:val="en-US"/>
              </w:rPr>
              <w:t>137,079</w:t>
            </w:r>
          </w:p>
        </w:tc>
        <w:tc>
          <w:tcPr>
            <w:tcW w:w="2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65FAFF" w14:textId="4DC75ED5" w:rsidR="00A92F67" w:rsidRPr="00A92F67" w:rsidRDefault="00A92F67" w:rsidP="00A92F67">
            <w:pPr>
              <w:jc w:val="right"/>
              <w:rPr>
                <w:rFonts w:cs="Arial"/>
                <w:b/>
                <w:bCs/>
                <w:sz w:val="14"/>
                <w:szCs w:val="14"/>
                <w:lang w:val="en-US"/>
              </w:rPr>
            </w:pPr>
            <w:r w:rsidRPr="00A92F67">
              <w:rPr>
                <w:rFonts w:cs="Arial"/>
                <w:b/>
                <w:bCs/>
                <w:sz w:val="14"/>
                <w:szCs w:val="14"/>
                <w:lang w:val="en-US"/>
              </w:rPr>
              <w:t>137,926</w:t>
            </w:r>
          </w:p>
        </w:tc>
        <w:tc>
          <w:tcPr>
            <w:tcW w:w="29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65AEA6B"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92.05%</w:t>
            </w:r>
          </w:p>
        </w:tc>
        <w:tc>
          <w:tcPr>
            <w:tcW w:w="3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DFE65B" w14:textId="7D5AB210" w:rsidR="00A92F67" w:rsidRPr="00A92F67" w:rsidRDefault="00A92F67" w:rsidP="00A92F67">
            <w:pPr>
              <w:jc w:val="right"/>
              <w:rPr>
                <w:rFonts w:cs="Arial"/>
                <w:b/>
                <w:bCs/>
                <w:sz w:val="14"/>
                <w:szCs w:val="14"/>
                <w:lang w:val="en-US"/>
              </w:rPr>
            </w:pPr>
            <w:r w:rsidRPr="00A92F67">
              <w:rPr>
                <w:rFonts w:cs="Arial"/>
                <w:b/>
                <w:bCs/>
                <w:sz w:val="14"/>
                <w:szCs w:val="14"/>
                <w:lang w:val="en-US"/>
              </w:rPr>
              <w:t>136,560</w:t>
            </w:r>
          </w:p>
        </w:tc>
        <w:tc>
          <w:tcPr>
            <w:tcW w:w="29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09528F2"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95.31%</w:t>
            </w:r>
          </w:p>
        </w:tc>
        <w:tc>
          <w:tcPr>
            <w:tcW w:w="3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550975F"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95.31%</w:t>
            </w:r>
          </w:p>
        </w:tc>
        <w:tc>
          <w:tcPr>
            <w:tcW w:w="35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CBC79D" w14:textId="417A7DB7" w:rsidR="00A92F67" w:rsidRPr="00A92F67" w:rsidRDefault="00A92F67" w:rsidP="00A92F67">
            <w:pPr>
              <w:jc w:val="right"/>
              <w:rPr>
                <w:rFonts w:cs="Arial"/>
                <w:b/>
                <w:bCs/>
                <w:sz w:val="14"/>
                <w:szCs w:val="14"/>
                <w:lang w:val="en-US"/>
              </w:rPr>
            </w:pPr>
            <w:r w:rsidRPr="00A92F67">
              <w:rPr>
                <w:rFonts w:cs="Arial"/>
                <w:b/>
                <w:bCs/>
                <w:sz w:val="14"/>
                <w:szCs w:val="14"/>
                <w:lang w:val="en-US"/>
              </w:rPr>
              <w:t>137,079</w:t>
            </w:r>
          </w:p>
        </w:tc>
        <w:tc>
          <w:tcPr>
            <w:tcW w:w="29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7B5C367"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100.00%</w:t>
            </w:r>
          </w:p>
        </w:tc>
      </w:tr>
      <w:tr w:rsidR="00A92F67" w:rsidRPr="00A92F67" w14:paraId="3892522A" w14:textId="77777777" w:rsidTr="00A92F67">
        <w:trPr>
          <w:trHeight w:val="315"/>
        </w:trPr>
        <w:tc>
          <w:tcPr>
            <w:tcW w:w="1974" w:type="pct"/>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DAC16B" w14:textId="77777777" w:rsidR="00A92F67" w:rsidRPr="00A92F67" w:rsidRDefault="00A92F67" w:rsidP="00A92F67">
            <w:pPr>
              <w:rPr>
                <w:rFonts w:cs="Arial"/>
                <w:b/>
                <w:bCs/>
                <w:sz w:val="14"/>
                <w:szCs w:val="14"/>
                <w:lang w:val="en-US"/>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303AF6B8" w14:textId="77777777" w:rsidR="00A92F67" w:rsidRPr="00A92F67" w:rsidRDefault="00A92F67" w:rsidP="00A92F67">
            <w:pPr>
              <w:jc w:val="right"/>
              <w:rPr>
                <w:rFonts w:cs="Arial"/>
                <w:b/>
                <w:bCs/>
                <w:sz w:val="14"/>
                <w:szCs w:val="14"/>
                <w:lang w:val="en-US"/>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6117CA4E" w14:textId="77777777" w:rsidR="00A92F67" w:rsidRPr="00A92F67" w:rsidRDefault="00A92F67" w:rsidP="00A92F67">
            <w:pPr>
              <w:jc w:val="right"/>
              <w:rPr>
                <w:rFonts w:cs="Arial"/>
                <w:b/>
                <w:bCs/>
                <w:sz w:val="14"/>
                <w:szCs w:val="14"/>
                <w:lang w:val="en-US"/>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68B90DE4" w14:textId="77777777" w:rsidR="00A92F67" w:rsidRPr="00A92F67" w:rsidRDefault="00A92F67" w:rsidP="00A92F67">
            <w:pPr>
              <w:jc w:val="right"/>
              <w:rPr>
                <w:rFonts w:cs="Arial"/>
                <w:b/>
                <w:bCs/>
                <w:sz w:val="14"/>
                <w:szCs w:val="14"/>
                <w:lang w:val="en-US"/>
              </w:rPr>
            </w:pPr>
          </w:p>
        </w:tc>
        <w:tc>
          <w:tcPr>
            <w:tcW w:w="293" w:type="pct"/>
            <w:vMerge/>
            <w:tcBorders>
              <w:top w:val="nil"/>
              <w:left w:val="single" w:sz="4" w:space="0" w:color="auto"/>
              <w:bottom w:val="single" w:sz="4" w:space="0" w:color="auto"/>
              <w:right w:val="single" w:sz="4" w:space="0" w:color="auto"/>
            </w:tcBorders>
            <w:shd w:val="clear" w:color="auto" w:fill="auto"/>
            <w:vAlign w:val="center"/>
            <w:hideMark/>
          </w:tcPr>
          <w:p w14:paraId="1E56D1D3" w14:textId="77777777" w:rsidR="00A92F67" w:rsidRPr="00A92F67" w:rsidRDefault="00A92F67" w:rsidP="00A92F67">
            <w:pPr>
              <w:jc w:val="right"/>
              <w:rPr>
                <w:rFonts w:cs="Arial"/>
                <w:b/>
                <w:bCs/>
                <w:sz w:val="14"/>
                <w:szCs w:val="14"/>
                <w:lang w:val="en-US"/>
              </w:rPr>
            </w:pPr>
          </w:p>
        </w:tc>
        <w:tc>
          <w:tcPr>
            <w:tcW w:w="297" w:type="pct"/>
            <w:vMerge/>
            <w:tcBorders>
              <w:top w:val="nil"/>
              <w:left w:val="single" w:sz="4" w:space="0" w:color="auto"/>
              <w:bottom w:val="single" w:sz="4" w:space="0" w:color="000000"/>
              <w:right w:val="single" w:sz="4" w:space="0" w:color="auto"/>
            </w:tcBorders>
            <w:shd w:val="clear" w:color="auto" w:fill="auto"/>
            <w:vAlign w:val="center"/>
            <w:hideMark/>
          </w:tcPr>
          <w:p w14:paraId="03BC5802" w14:textId="77777777" w:rsidR="00A92F67" w:rsidRPr="00A92F67" w:rsidRDefault="00A92F67" w:rsidP="00A92F67">
            <w:pPr>
              <w:jc w:val="right"/>
              <w:rPr>
                <w:rFonts w:cs="Arial"/>
                <w:b/>
                <w:bCs/>
                <w:color w:val="000000"/>
                <w:sz w:val="14"/>
                <w:szCs w:val="14"/>
                <w:lang w:val="en-US"/>
              </w:rPr>
            </w:pPr>
          </w:p>
        </w:tc>
        <w:tc>
          <w:tcPr>
            <w:tcW w:w="314" w:type="pct"/>
            <w:vMerge/>
            <w:tcBorders>
              <w:top w:val="nil"/>
              <w:left w:val="single" w:sz="4" w:space="0" w:color="auto"/>
              <w:bottom w:val="single" w:sz="4" w:space="0" w:color="auto"/>
              <w:right w:val="single" w:sz="4" w:space="0" w:color="auto"/>
            </w:tcBorders>
            <w:shd w:val="clear" w:color="auto" w:fill="auto"/>
            <w:vAlign w:val="center"/>
            <w:hideMark/>
          </w:tcPr>
          <w:p w14:paraId="6B88FBB9" w14:textId="77777777" w:rsidR="00A92F67" w:rsidRPr="00A92F67" w:rsidRDefault="00A92F67" w:rsidP="00A92F67">
            <w:pPr>
              <w:jc w:val="right"/>
              <w:rPr>
                <w:rFonts w:cs="Arial"/>
                <w:b/>
                <w:bCs/>
                <w:sz w:val="14"/>
                <w:szCs w:val="14"/>
                <w:lang w:val="en-US"/>
              </w:rPr>
            </w:pPr>
          </w:p>
        </w:tc>
        <w:tc>
          <w:tcPr>
            <w:tcW w:w="297" w:type="pct"/>
            <w:vMerge/>
            <w:tcBorders>
              <w:top w:val="nil"/>
              <w:left w:val="single" w:sz="4" w:space="0" w:color="auto"/>
              <w:bottom w:val="single" w:sz="4" w:space="0" w:color="000000"/>
              <w:right w:val="single" w:sz="4" w:space="0" w:color="auto"/>
            </w:tcBorders>
            <w:shd w:val="clear" w:color="auto" w:fill="auto"/>
            <w:vAlign w:val="center"/>
            <w:hideMark/>
          </w:tcPr>
          <w:p w14:paraId="012DCE7D" w14:textId="77777777" w:rsidR="00A92F67" w:rsidRPr="00A92F67" w:rsidRDefault="00A92F67" w:rsidP="00A92F67">
            <w:pPr>
              <w:jc w:val="right"/>
              <w:rPr>
                <w:rFonts w:cs="Arial"/>
                <w:b/>
                <w:bCs/>
                <w:color w:val="000000"/>
                <w:sz w:val="14"/>
                <w:szCs w:val="14"/>
                <w:lang w:val="en-US"/>
              </w:rPr>
            </w:pPr>
          </w:p>
        </w:tc>
        <w:tc>
          <w:tcPr>
            <w:tcW w:w="357" w:type="pct"/>
            <w:vMerge/>
            <w:tcBorders>
              <w:top w:val="nil"/>
              <w:left w:val="single" w:sz="4" w:space="0" w:color="auto"/>
              <w:bottom w:val="single" w:sz="4" w:space="0" w:color="000000"/>
              <w:right w:val="single" w:sz="4" w:space="0" w:color="auto"/>
            </w:tcBorders>
            <w:shd w:val="clear" w:color="auto" w:fill="auto"/>
            <w:vAlign w:val="center"/>
            <w:hideMark/>
          </w:tcPr>
          <w:p w14:paraId="555742A3" w14:textId="77777777" w:rsidR="00A92F67" w:rsidRPr="00A92F67" w:rsidRDefault="00A92F67" w:rsidP="00A92F67">
            <w:pPr>
              <w:jc w:val="right"/>
              <w:rPr>
                <w:rFonts w:cs="Arial"/>
                <w:b/>
                <w:bCs/>
                <w:sz w:val="14"/>
                <w:szCs w:val="14"/>
                <w:lang w:val="en-US"/>
              </w:rPr>
            </w:pPr>
          </w:p>
        </w:tc>
        <w:tc>
          <w:tcPr>
            <w:tcW w:w="355" w:type="pct"/>
            <w:vMerge/>
            <w:tcBorders>
              <w:top w:val="nil"/>
              <w:left w:val="single" w:sz="4" w:space="0" w:color="auto"/>
              <w:bottom w:val="single" w:sz="4" w:space="0" w:color="auto"/>
              <w:right w:val="single" w:sz="4" w:space="0" w:color="auto"/>
            </w:tcBorders>
            <w:shd w:val="clear" w:color="auto" w:fill="auto"/>
            <w:vAlign w:val="center"/>
            <w:hideMark/>
          </w:tcPr>
          <w:p w14:paraId="0FA44E05" w14:textId="77777777" w:rsidR="00A92F67" w:rsidRPr="00A92F67" w:rsidRDefault="00A92F67" w:rsidP="00A92F67">
            <w:pPr>
              <w:jc w:val="right"/>
              <w:rPr>
                <w:rFonts w:cs="Arial"/>
                <w:b/>
                <w:bCs/>
                <w:sz w:val="14"/>
                <w:szCs w:val="14"/>
                <w:lang w:val="en-US"/>
              </w:rPr>
            </w:pPr>
          </w:p>
        </w:tc>
        <w:tc>
          <w:tcPr>
            <w:tcW w:w="297" w:type="pct"/>
            <w:vMerge/>
            <w:tcBorders>
              <w:top w:val="nil"/>
              <w:left w:val="single" w:sz="4" w:space="0" w:color="auto"/>
              <w:bottom w:val="single" w:sz="4" w:space="0" w:color="000000"/>
              <w:right w:val="single" w:sz="4" w:space="0" w:color="auto"/>
            </w:tcBorders>
            <w:shd w:val="clear" w:color="auto" w:fill="auto"/>
            <w:vAlign w:val="center"/>
            <w:hideMark/>
          </w:tcPr>
          <w:p w14:paraId="2D51DCDA" w14:textId="77777777" w:rsidR="00A92F67" w:rsidRPr="00A92F67" w:rsidRDefault="00A92F67" w:rsidP="00A92F67">
            <w:pPr>
              <w:jc w:val="right"/>
              <w:rPr>
                <w:rFonts w:cs="Arial"/>
                <w:b/>
                <w:bCs/>
                <w:color w:val="000000"/>
                <w:sz w:val="14"/>
                <w:szCs w:val="14"/>
                <w:lang w:val="en-US"/>
              </w:rPr>
            </w:pPr>
          </w:p>
        </w:tc>
      </w:tr>
      <w:tr w:rsidR="00A92F67" w:rsidRPr="00A92F67" w14:paraId="0E342D85" w14:textId="77777777" w:rsidTr="00A92F67">
        <w:trPr>
          <w:trHeight w:val="31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6066ED39" w14:textId="77777777" w:rsidR="00A92F67" w:rsidRPr="00A92F67" w:rsidRDefault="00A92F67" w:rsidP="00A92F67">
            <w:pPr>
              <w:jc w:val="center"/>
              <w:rPr>
                <w:rFonts w:cs="Arial"/>
                <w:sz w:val="14"/>
                <w:szCs w:val="14"/>
                <w:lang w:val="en-US"/>
              </w:rPr>
            </w:pPr>
            <w:r w:rsidRPr="00A92F67">
              <w:rPr>
                <w:rFonts w:cs="Arial"/>
                <w:sz w:val="14"/>
                <w:szCs w:val="14"/>
                <w:lang w:val="en-US"/>
              </w:rPr>
              <w:t>16</w:t>
            </w:r>
          </w:p>
        </w:tc>
        <w:tc>
          <w:tcPr>
            <w:tcW w:w="581" w:type="pct"/>
            <w:tcBorders>
              <w:top w:val="nil"/>
              <w:left w:val="nil"/>
              <w:bottom w:val="single" w:sz="4" w:space="0" w:color="auto"/>
              <w:right w:val="single" w:sz="4" w:space="0" w:color="auto"/>
            </w:tcBorders>
            <w:shd w:val="clear" w:color="auto" w:fill="auto"/>
            <w:vAlign w:val="center"/>
            <w:hideMark/>
          </w:tcPr>
          <w:p w14:paraId="67A786FC" w14:textId="77777777" w:rsidR="00A92F67" w:rsidRPr="00A92F67" w:rsidRDefault="00A92F67" w:rsidP="00A92F67">
            <w:pPr>
              <w:rPr>
                <w:rFonts w:cs="Arial"/>
                <w:sz w:val="14"/>
                <w:szCs w:val="14"/>
                <w:lang w:val="en-US"/>
              </w:rPr>
            </w:pPr>
            <w:r w:rsidRPr="00A92F67">
              <w:rPr>
                <w:rFonts w:cs="Arial"/>
                <w:sz w:val="14"/>
                <w:szCs w:val="14"/>
                <w:lang w:val="en-US"/>
              </w:rPr>
              <w:t>SCOARTA</w:t>
            </w:r>
          </w:p>
        </w:tc>
        <w:tc>
          <w:tcPr>
            <w:tcW w:w="606" w:type="pct"/>
            <w:tcBorders>
              <w:top w:val="nil"/>
              <w:left w:val="nil"/>
              <w:bottom w:val="single" w:sz="4" w:space="0" w:color="auto"/>
              <w:right w:val="single" w:sz="4" w:space="0" w:color="auto"/>
            </w:tcBorders>
            <w:shd w:val="clear" w:color="auto" w:fill="auto"/>
            <w:vAlign w:val="center"/>
            <w:hideMark/>
          </w:tcPr>
          <w:p w14:paraId="20F2653D" w14:textId="77777777" w:rsidR="00A92F67" w:rsidRPr="00A92F67" w:rsidRDefault="00A92F67" w:rsidP="00A92F67">
            <w:pPr>
              <w:rPr>
                <w:rFonts w:cs="Arial"/>
                <w:sz w:val="14"/>
                <w:szCs w:val="14"/>
                <w:lang w:val="en-US"/>
              </w:rPr>
            </w:pPr>
            <w:r w:rsidRPr="00A92F67">
              <w:rPr>
                <w:rFonts w:cs="Arial"/>
                <w:sz w:val="14"/>
                <w:szCs w:val="14"/>
                <w:lang w:val="en-US"/>
              </w:rPr>
              <w:t>SCOARTA</w:t>
            </w:r>
          </w:p>
        </w:tc>
        <w:tc>
          <w:tcPr>
            <w:tcW w:w="606" w:type="pct"/>
            <w:tcBorders>
              <w:top w:val="nil"/>
              <w:left w:val="nil"/>
              <w:bottom w:val="single" w:sz="4" w:space="0" w:color="auto"/>
              <w:right w:val="single" w:sz="4" w:space="0" w:color="auto"/>
            </w:tcBorders>
            <w:shd w:val="clear" w:color="auto" w:fill="auto"/>
            <w:vAlign w:val="center"/>
            <w:hideMark/>
          </w:tcPr>
          <w:p w14:paraId="0E229A06" w14:textId="77777777" w:rsidR="00A92F67" w:rsidRPr="00A92F67" w:rsidRDefault="00A92F67" w:rsidP="00A92F67">
            <w:pPr>
              <w:rPr>
                <w:rFonts w:cs="Arial"/>
                <w:sz w:val="14"/>
                <w:szCs w:val="14"/>
                <w:lang w:val="en-US"/>
              </w:rPr>
            </w:pPr>
            <w:r w:rsidRPr="00A92F67">
              <w:rPr>
                <w:rFonts w:cs="Arial"/>
                <w:sz w:val="14"/>
                <w:szCs w:val="14"/>
                <w:lang w:val="en-US"/>
              </w:rPr>
              <w:t>SCOARTA</w:t>
            </w:r>
          </w:p>
        </w:tc>
        <w:tc>
          <w:tcPr>
            <w:tcW w:w="272" w:type="pct"/>
            <w:tcBorders>
              <w:top w:val="nil"/>
              <w:left w:val="nil"/>
              <w:bottom w:val="single" w:sz="4" w:space="0" w:color="auto"/>
              <w:right w:val="single" w:sz="4" w:space="0" w:color="auto"/>
            </w:tcBorders>
            <w:shd w:val="clear" w:color="auto" w:fill="auto"/>
            <w:noWrap/>
            <w:vAlign w:val="center"/>
            <w:hideMark/>
          </w:tcPr>
          <w:p w14:paraId="607B88E2" w14:textId="11A76434" w:rsidR="00A92F67" w:rsidRPr="00A92F67" w:rsidRDefault="00A92F67" w:rsidP="00A92F67">
            <w:pPr>
              <w:jc w:val="right"/>
              <w:rPr>
                <w:rFonts w:cs="Arial"/>
                <w:sz w:val="14"/>
                <w:szCs w:val="14"/>
                <w:lang w:val="en-US"/>
              </w:rPr>
            </w:pPr>
            <w:r w:rsidRPr="00A92F67">
              <w:rPr>
                <w:rFonts w:cs="Arial"/>
                <w:sz w:val="14"/>
                <w:szCs w:val="14"/>
                <w:lang w:val="en-US"/>
              </w:rPr>
              <w:t>4,548</w:t>
            </w:r>
          </w:p>
        </w:tc>
        <w:tc>
          <w:tcPr>
            <w:tcW w:w="272" w:type="pct"/>
            <w:tcBorders>
              <w:top w:val="nil"/>
              <w:left w:val="nil"/>
              <w:bottom w:val="single" w:sz="4" w:space="0" w:color="auto"/>
              <w:right w:val="single" w:sz="4" w:space="0" w:color="auto"/>
            </w:tcBorders>
            <w:shd w:val="clear" w:color="auto" w:fill="auto"/>
            <w:noWrap/>
            <w:vAlign w:val="center"/>
            <w:hideMark/>
          </w:tcPr>
          <w:p w14:paraId="7E3F227C" w14:textId="6BB67D80" w:rsidR="00A92F67" w:rsidRPr="00A92F67" w:rsidRDefault="00A92F67" w:rsidP="00A92F67">
            <w:pPr>
              <w:jc w:val="right"/>
              <w:rPr>
                <w:rFonts w:cs="Arial"/>
                <w:sz w:val="14"/>
                <w:szCs w:val="14"/>
                <w:lang w:val="en-US"/>
              </w:rPr>
            </w:pPr>
            <w:r w:rsidRPr="00A92F67">
              <w:rPr>
                <w:rFonts w:cs="Arial"/>
                <w:sz w:val="14"/>
                <w:szCs w:val="14"/>
                <w:lang w:val="en-US"/>
              </w:rPr>
              <w:t>4,350</w:t>
            </w:r>
          </w:p>
        </w:tc>
        <w:tc>
          <w:tcPr>
            <w:tcW w:w="272" w:type="pct"/>
            <w:tcBorders>
              <w:top w:val="nil"/>
              <w:left w:val="nil"/>
              <w:bottom w:val="single" w:sz="4" w:space="0" w:color="auto"/>
              <w:right w:val="single" w:sz="4" w:space="0" w:color="auto"/>
            </w:tcBorders>
            <w:shd w:val="clear" w:color="auto" w:fill="auto"/>
            <w:noWrap/>
            <w:vAlign w:val="center"/>
            <w:hideMark/>
          </w:tcPr>
          <w:p w14:paraId="571AEDD3" w14:textId="52729120" w:rsidR="00A92F67" w:rsidRPr="00A92F67" w:rsidRDefault="00A92F67" w:rsidP="00A92F67">
            <w:pPr>
              <w:jc w:val="right"/>
              <w:rPr>
                <w:rFonts w:cs="Arial"/>
                <w:sz w:val="14"/>
                <w:szCs w:val="14"/>
                <w:lang w:val="en-US"/>
              </w:rPr>
            </w:pPr>
            <w:r w:rsidRPr="00A92F67">
              <w:rPr>
                <w:rFonts w:cs="Arial"/>
                <w:sz w:val="14"/>
                <w:szCs w:val="14"/>
                <w:lang w:val="en-US"/>
              </w:rPr>
              <w:t>4,161</w:t>
            </w:r>
          </w:p>
        </w:tc>
        <w:tc>
          <w:tcPr>
            <w:tcW w:w="293" w:type="pct"/>
            <w:tcBorders>
              <w:top w:val="nil"/>
              <w:left w:val="nil"/>
              <w:bottom w:val="single" w:sz="4" w:space="0" w:color="auto"/>
              <w:right w:val="single" w:sz="4" w:space="0" w:color="auto"/>
            </w:tcBorders>
            <w:shd w:val="clear" w:color="auto" w:fill="auto"/>
            <w:noWrap/>
            <w:vAlign w:val="center"/>
            <w:hideMark/>
          </w:tcPr>
          <w:p w14:paraId="3F229E61" w14:textId="32E91143" w:rsidR="00A92F67" w:rsidRPr="00A92F67" w:rsidRDefault="00A92F67" w:rsidP="00A92F67">
            <w:pPr>
              <w:jc w:val="right"/>
              <w:rPr>
                <w:rFonts w:cs="Arial"/>
                <w:sz w:val="14"/>
                <w:szCs w:val="14"/>
                <w:lang w:val="en-US"/>
              </w:rPr>
            </w:pPr>
            <w:r w:rsidRPr="00A92F67">
              <w:rPr>
                <w:rFonts w:cs="Arial"/>
                <w:sz w:val="14"/>
                <w:szCs w:val="14"/>
                <w:lang w:val="en-US"/>
              </w:rPr>
              <w:t>4,111</w:t>
            </w:r>
          </w:p>
        </w:tc>
        <w:tc>
          <w:tcPr>
            <w:tcW w:w="297" w:type="pct"/>
            <w:tcBorders>
              <w:top w:val="nil"/>
              <w:left w:val="nil"/>
              <w:bottom w:val="single" w:sz="4" w:space="0" w:color="auto"/>
              <w:right w:val="single" w:sz="4" w:space="0" w:color="auto"/>
            </w:tcBorders>
            <w:shd w:val="clear" w:color="auto" w:fill="auto"/>
            <w:noWrap/>
            <w:vAlign w:val="center"/>
            <w:hideMark/>
          </w:tcPr>
          <w:p w14:paraId="2E22CA34"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90.40%</w:t>
            </w:r>
          </w:p>
        </w:tc>
        <w:tc>
          <w:tcPr>
            <w:tcW w:w="314" w:type="pct"/>
            <w:tcBorders>
              <w:top w:val="nil"/>
              <w:left w:val="nil"/>
              <w:bottom w:val="single" w:sz="4" w:space="0" w:color="auto"/>
              <w:right w:val="single" w:sz="4" w:space="0" w:color="auto"/>
            </w:tcBorders>
            <w:shd w:val="clear" w:color="auto" w:fill="auto"/>
            <w:noWrap/>
            <w:vAlign w:val="center"/>
            <w:hideMark/>
          </w:tcPr>
          <w:p w14:paraId="07B3F400" w14:textId="6CF7B3E9" w:rsidR="00A92F67" w:rsidRPr="00A92F67" w:rsidRDefault="00A92F67" w:rsidP="00A92F67">
            <w:pPr>
              <w:jc w:val="right"/>
              <w:rPr>
                <w:rFonts w:cs="Arial"/>
                <w:sz w:val="14"/>
                <w:szCs w:val="14"/>
                <w:lang w:val="en-US"/>
              </w:rPr>
            </w:pPr>
            <w:r w:rsidRPr="00A92F67">
              <w:rPr>
                <w:rFonts w:cs="Arial"/>
                <w:sz w:val="14"/>
                <w:szCs w:val="14"/>
                <w:lang w:val="en-US"/>
              </w:rPr>
              <w:t>3,932</w:t>
            </w:r>
          </w:p>
        </w:tc>
        <w:tc>
          <w:tcPr>
            <w:tcW w:w="297" w:type="pct"/>
            <w:tcBorders>
              <w:top w:val="nil"/>
              <w:left w:val="nil"/>
              <w:bottom w:val="single" w:sz="4" w:space="0" w:color="auto"/>
              <w:right w:val="single" w:sz="4" w:space="0" w:color="auto"/>
            </w:tcBorders>
            <w:shd w:val="clear" w:color="auto" w:fill="auto"/>
            <w:noWrap/>
            <w:vAlign w:val="center"/>
            <w:hideMark/>
          </w:tcPr>
          <w:p w14:paraId="1DA465F0"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90.40%</w:t>
            </w:r>
          </w:p>
        </w:tc>
        <w:tc>
          <w:tcPr>
            <w:tcW w:w="357" w:type="pct"/>
            <w:tcBorders>
              <w:top w:val="nil"/>
              <w:left w:val="nil"/>
              <w:bottom w:val="single" w:sz="4" w:space="0" w:color="auto"/>
              <w:right w:val="single" w:sz="4" w:space="0" w:color="auto"/>
            </w:tcBorders>
            <w:shd w:val="clear" w:color="auto" w:fill="auto"/>
            <w:noWrap/>
            <w:vAlign w:val="center"/>
            <w:hideMark/>
          </w:tcPr>
          <w:p w14:paraId="46E77C08"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398E2290" w14:textId="2832D1F3" w:rsidR="00A92F67" w:rsidRPr="00A92F67" w:rsidRDefault="00A92F67" w:rsidP="00A92F67">
            <w:pPr>
              <w:jc w:val="right"/>
              <w:rPr>
                <w:rFonts w:cs="Arial"/>
                <w:sz w:val="14"/>
                <w:szCs w:val="14"/>
                <w:lang w:val="en-US"/>
              </w:rPr>
            </w:pPr>
            <w:r w:rsidRPr="00A92F67">
              <w:rPr>
                <w:rFonts w:cs="Arial"/>
                <w:sz w:val="14"/>
                <w:szCs w:val="14"/>
                <w:lang w:val="en-US"/>
              </w:rPr>
              <w:t>4,161</w:t>
            </w:r>
          </w:p>
        </w:tc>
        <w:tc>
          <w:tcPr>
            <w:tcW w:w="297" w:type="pct"/>
            <w:tcBorders>
              <w:top w:val="nil"/>
              <w:left w:val="nil"/>
              <w:bottom w:val="single" w:sz="4" w:space="0" w:color="auto"/>
              <w:right w:val="single" w:sz="4" w:space="0" w:color="auto"/>
            </w:tcBorders>
            <w:shd w:val="clear" w:color="auto" w:fill="auto"/>
            <w:noWrap/>
            <w:vAlign w:val="center"/>
            <w:hideMark/>
          </w:tcPr>
          <w:p w14:paraId="1CD0B81F"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2F46DF09" w14:textId="77777777" w:rsidTr="00A92F67">
        <w:trPr>
          <w:trHeight w:val="31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02C2F9E6" w14:textId="77777777" w:rsidR="00A92F67" w:rsidRPr="00A92F67" w:rsidRDefault="00A92F67" w:rsidP="00A92F67">
            <w:pPr>
              <w:jc w:val="center"/>
              <w:rPr>
                <w:rFonts w:cs="Arial"/>
                <w:sz w:val="14"/>
                <w:szCs w:val="14"/>
                <w:lang w:val="en-US"/>
              </w:rPr>
            </w:pPr>
            <w:r w:rsidRPr="00A92F67">
              <w:rPr>
                <w:rFonts w:cs="Arial"/>
                <w:sz w:val="14"/>
                <w:szCs w:val="14"/>
                <w:lang w:val="en-US"/>
              </w:rPr>
              <w:t>17</w:t>
            </w:r>
          </w:p>
        </w:tc>
        <w:tc>
          <w:tcPr>
            <w:tcW w:w="581" w:type="pct"/>
            <w:tcBorders>
              <w:top w:val="nil"/>
              <w:left w:val="nil"/>
              <w:bottom w:val="single" w:sz="4" w:space="0" w:color="auto"/>
              <w:right w:val="single" w:sz="4" w:space="0" w:color="auto"/>
            </w:tcBorders>
            <w:shd w:val="clear" w:color="auto" w:fill="auto"/>
            <w:vAlign w:val="center"/>
            <w:hideMark/>
          </w:tcPr>
          <w:p w14:paraId="0CF990F9" w14:textId="77777777" w:rsidR="00A92F67" w:rsidRPr="00A92F67" w:rsidRDefault="00A92F67" w:rsidP="00A92F67">
            <w:pPr>
              <w:rPr>
                <w:rFonts w:cs="Arial"/>
                <w:sz w:val="14"/>
                <w:szCs w:val="14"/>
                <w:lang w:val="en-US"/>
              </w:rPr>
            </w:pPr>
            <w:r w:rsidRPr="00A92F67">
              <w:rPr>
                <w:rFonts w:cs="Arial"/>
                <w:sz w:val="14"/>
                <w:szCs w:val="14"/>
                <w:lang w:val="en-US"/>
              </w:rPr>
              <w:t>LELESTI</w:t>
            </w:r>
          </w:p>
        </w:tc>
        <w:tc>
          <w:tcPr>
            <w:tcW w:w="606" w:type="pct"/>
            <w:tcBorders>
              <w:top w:val="nil"/>
              <w:left w:val="nil"/>
              <w:bottom w:val="single" w:sz="4" w:space="0" w:color="auto"/>
              <w:right w:val="single" w:sz="4" w:space="0" w:color="auto"/>
            </w:tcBorders>
            <w:shd w:val="clear" w:color="auto" w:fill="auto"/>
            <w:vAlign w:val="center"/>
            <w:hideMark/>
          </w:tcPr>
          <w:p w14:paraId="5D3B5E93" w14:textId="77777777" w:rsidR="00A92F67" w:rsidRPr="00A92F67" w:rsidRDefault="00A92F67" w:rsidP="00A92F67">
            <w:pPr>
              <w:rPr>
                <w:rFonts w:cs="Arial"/>
                <w:sz w:val="14"/>
                <w:szCs w:val="14"/>
                <w:lang w:val="en-US"/>
              </w:rPr>
            </w:pPr>
            <w:r w:rsidRPr="00A92F67">
              <w:rPr>
                <w:rFonts w:cs="Arial"/>
                <w:sz w:val="14"/>
                <w:szCs w:val="14"/>
                <w:lang w:val="en-US"/>
              </w:rPr>
              <w:t>LELESTI</w:t>
            </w:r>
          </w:p>
        </w:tc>
        <w:tc>
          <w:tcPr>
            <w:tcW w:w="606" w:type="pct"/>
            <w:tcBorders>
              <w:top w:val="nil"/>
              <w:left w:val="nil"/>
              <w:bottom w:val="single" w:sz="4" w:space="0" w:color="auto"/>
              <w:right w:val="single" w:sz="4" w:space="0" w:color="auto"/>
            </w:tcBorders>
            <w:shd w:val="clear" w:color="auto" w:fill="auto"/>
            <w:vAlign w:val="center"/>
            <w:hideMark/>
          </w:tcPr>
          <w:p w14:paraId="49A80E20" w14:textId="77777777" w:rsidR="00A92F67" w:rsidRPr="00A92F67" w:rsidRDefault="00A92F67" w:rsidP="00A92F67">
            <w:pPr>
              <w:rPr>
                <w:rFonts w:cs="Arial"/>
                <w:sz w:val="14"/>
                <w:szCs w:val="14"/>
                <w:lang w:val="en-US"/>
              </w:rPr>
            </w:pPr>
            <w:r w:rsidRPr="00A92F67">
              <w:rPr>
                <w:rFonts w:cs="Arial"/>
                <w:sz w:val="14"/>
                <w:szCs w:val="14"/>
                <w:lang w:val="en-US"/>
              </w:rPr>
              <w:t>LELESTI</w:t>
            </w:r>
          </w:p>
        </w:tc>
        <w:tc>
          <w:tcPr>
            <w:tcW w:w="272" w:type="pct"/>
            <w:tcBorders>
              <w:top w:val="nil"/>
              <w:left w:val="nil"/>
              <w:bottom w:val="single" w:sz="4" w:space="0" w:color="auto"/>
              <w:right w:val="single" w:sz="4" w:space="0" w:color="auto"/>
            </w:tcBorders>
            <w:shd w:val="clear" w:color="auto" w:fill="auto"/>
            <w:noWrap/>
            <w:vAlign w:val="center"/>
            <w:hideMark/>
          </w:tcPr>
          <w:p w14:paraId="4F32BF49" w14:textId="71344238" w:rsidR="00A92F67" w:rsidRPr="00A92F67" w:rsidRDefault="00A92F67" w:rsidP="00A92F67">
            <w:pPr>
              <w:jc w:val="right"/>
              <w:rPr>
                <w:rFonts w:cs="Arial"/>
                <w:sz w:val="14"/>
                <w:szCs w:val="14"/>
                <w:lang w:val="en-US"/>
              </w:rPr>
            </w:pPr>
            <w:r w:rsidRPr="00A92F67">
              <w:rPr>
                <w:rFonts w:cs="Arial"/>
                <w:sz w:val="14"/>
                <w:szCs w:val="14"/>
                <w:lang w:val="en-US"/>
              </w:rPr>
              <w:t>1,741</w:t>
            </w:r>
          </w:p>
        </w:tc>
        <w:tc>
          <w:tcPr>
            <w:tcW w:w="272" w:type="pct"/>
            <w:tcBorders>
              <w:top w:val="nil"/>
              <w:left w:val="nil"/>
              <w:bottom w:val="single" w:sz="4" w:space="0" w:color="auto"/>
              <w:right w:val="single" w:sz="4" w:space="0" w:color="auto"/>
            </w:tcBorders>
            <w:shd w:val="clear" w:color="auto" w:fill="auto"/>
            <w:noWrap/>
            <w:vAlign w:val="center"/>
            <w:hideMark/>
          </w:tcPr>
          <w:p w14:paraId="68E12F4E" w14:textId="56681CE0" w:rsidR="00A92F67" w:rsidRPr="00A92F67" w:rsidRDefault="00A92F67" w:rsidP="00A92F67">
            <w:pPr>
              <w:jc w:val="right"/>
              <w:rPr>
                <w:rFonts w:cs="Arial"/>
                <w:sz w:val="14"/>
                <w:szCs w:val="14"/>
                <w:lang w:val="en-US"/>
              </w:rPr>
            </w:pPr>
            <w:r w:rsidRPr="00A92F67">
              <w:rPr>
                <w:rFonts w:cs="Arial"/>
                <w:sz w:val="14"/>
                <w:szCs w:val="14"/>
                <w:lang w:val="en-US"/>
              </w:rPr>
              <w:t>1,665</w:t>
            </w:r>
          </w:p>
        </w:tc>
        <w:tc>
          <w:tcPr>
            <w:tcW w:w="272" w:type="pct"/>
            <w:tcBorders>
              <w:top w:val="nil"/>
              <w:left w:val="nil"/>
              <w:bottom w:val="single" w:sz="4" w:space="0" w:color="auto"/>
              <w:right w:val="single" w:sz="4" w:space="0" w:color="auto"/>
            </w:tcBorders>
            <w:shd w:val="clear" w:color="auto" w:fill="auto"/>
            <w:noWrap/>
            <w:vAlign w:val="center"/>
            <w:hideMark/>
          </w:tcPr>
          <w:p w14:paraId="21E0B0BC" w14:textId="7660A365" w:rsidR="00A92F67" w:rsidRPr="00A92F67" w:rsidRDefault="00A92F67" w:rsidP="00A92F67">
            <w:pPr>
              <w:jc w:val="right"/>
              <w:rPr>
                <w:rFonts w:cs="Arial"/>
                <w:sz w:val="14"/>
                <w:szCs w:val="14"/>
                <w:lang w:val="en-US"/>
              </w:rPr>
            </w:pPr>
            <w:r w:rsidRPr="00A92F67">
              <w:rPr>
                <w:rFonts w:cs="Arial"/>
                <w:sz w:val="14"/>
                <w:szCs w:val="14"/>
                <w:lang w:val="en-US"/>
              </w:rPr>
              <w:t>1,593</w:t>
            </w:r>
          </w:p>
        </w:tc>
        <w:tc>
          <w:tcPr>
            <w:tcW w:w="293" w:type="pct"/>
            <w:tcBorders>
              <w:top w:val="nil"/>
              <w:left w:val="nil"/>
              <w:bottom w:val="single" w:sz="4" w:space="0" w:color="auto"/>
              <w:right w:val="single" w:sz="4" w:space="0" w:color="auto"/>
            </w:tcBorders>
            <w:shd w:val="clear" w:color="auto" w:fill="auto"/>
            <w:noWrap/>
            <w:vAlign w:val="center"/>
            <w:hideMark/>
          </w:tcPr>
          <w:p w14:paraId="43E8D744" w14:textId="099CCA03" w:rsidR="00A92F67" w:rsidRPr="00A92F67" w:rsidRDefault="00A92F67" w:rsidP="00A92F67">
            <w:pPr>
              <w:jc w:val="right"/>
              <w:rPr>
                <w:rFonts w:cs="Arial"/>
                <w:sz w:val="14"/>
                <w:szCs w:val="14"/>
                <w:lang w:val="en-US"/>
              </w:rPr>
            </w:pPr>
            <w:r w:rsidRPr="00A92F67">
              <w:rPr>
                <w:rFonts w:cs="Arial"/>
                <w:sz w:val="14"/>
                <w:szCs w:val="14"/>
                <w:lang w:val="en-US"/>
              </w:rPr>
              <w:t>1,483</w:t>
            </w:r>
          </w:p>
        </w:tc>
        <w:tc>
          <w:tcPr>
            <w:tcW w:w="297" w:type="pct"/>
            <w:tcBorders>
              <w:top w:val="nil"/>
              <w:left w:val="nil"/>
              <w:bottom w:val="single" w:sz="4" w:space="0" w:color="auto"/>
              <w:right w:val="single" w:sz="4" w:space="0" w:color="auto"/>
            </w:tcBorders>
            <w:shd w:val="clear" w:color="auto" w:fill="auto"/>
            <w:noWrap/>
            <w:vAlign w:val="center"/>
            <w:hideMark/>
          </w:tcPr>
          <w:p w14:paraId="569723AB"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85.20%</w:t>
            </w:r>
          </w:p>
        </w:tc>
        <w:tc>
          <w:tcPr>
            <w:tcW w:w="314" w:type="pct"/>
            <w:tcBorders>
              <w:top w:val="nil"/>
              <w:left w:val="nil"/>
              <w:bottom w:val="single" w:sz="4" w:space="0" w:color="auto"/>
              <w:right w:val="single" w:sz="4" w:space="0" w:color="auto"/>
            </w:tcBorders>
            <w:shd w:val="clear" w:color="auto" w:fill="auto"/>
            <w:noWrap/>
            <w:vAlign w:val="center"/>
            <w:hideMark/>
          </w:tcPr>
          <w:p w14:paraId="7F403A66" w14:textId="36D3028A" w:rsidR="00A92F67" w:rsidRPr="00A92F67" w:rsidRDefault="00A92F67" w:rsidP="00A92F67">
            <w:pPr>
              <w:jc w:val="right"/>
              <w:rPr>
                <w:rFonts w:cs="Arial"/>
                <w:sz w:val="14"/>
                <w:szCs w:val="14"/>
                <w:lang w:val="en-US"/>
              </w:rPr>
            </w:pPr>
            <w:r w:rsidRPr="00A92F67">
              <w:rPr>
                <w:rFonts w:cs="Arial"/>
                <w:sz w:val="14"/>
                <w:szCs w:val="14"/>
                <w:lang w:val="en-US"/>
              </w:rPr>
              <w:t>1,419</w:t>
            </w:r>
          </w:p>
        </w:tc>
        <w:tc>
          <w:tcPr>
            <w:tcW w:w="297" w:type="pct"/>
            <w:tcBorders>
              <w:top w:val="nil"/>
              <w:left w:val="nil"/>
              <w:bottom w:val="single" w:sz="4" w:space="0" w:color="auto"/>
              <w:right w:val="single" w:sz="4" w:space="0" w:color="auto"/>
            </w:tcBorders>
            <w:shd w:val="clear" w:color="auto" w:fill="auto"/>
            <w:noWrap/>
            <w:vAlign w:val="center"/>
            <w:hideMark/>
          </w:tcPr>
          <w:p w14:paraId="5E0D4EBE"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85.20%</w:t>
            </w:r>
          </w:p>
        </w:tc>
        <w:tc>
          <w:tcPr>
            <w:tcW w:w="357" w:type="pct"/>
            <w:tcBorders>
              <w:top w:val="nil"/>
              <w:left w:val="nil"/>
              <w:bottom w:val="single" w:sz="4" w:space="0" w:color="auto"/>
              <w:right w:val="single" w:sz="4" w:space="0" w:color="auto"/>
            </w:tcBorders>
            <w:shd w:val="clear" w:color="auto" w:fill="auto"/>
            <w:noWrap/>
            <w:vAlign w:val="center"/>
            <w:hideMark/>
          </w:tcPr>
          <w:p w14:paraId="3F92BA3F"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7AFFD9F3" w14:textId="42171EC7" w:rsidR="00A92F67" w:rsidRPr="00A92F67" w:rsidRDefault="00A92F67" w:rsidP="00A92F67">
            <w:pPr>
              <w:jc w:val="right"/>
              <w:rPr>
                <w:rFonts w:cs="Arial"/>
                <w:sz w:val="14"/>
                <w:szCs w:val="14"/>
                <w:lang w:val="en-US"/>
              </w:rPr>
            </w:pPr>
            <w:r w:rsidRPr="00A92F67">
              <w:rPr>
                <w:rFonts w:cs="Arial"/>
                <w:sz w:val="14"/>
                <w:szCs w:val="14"/>
                <w:lang w:val="en-US"/>
              </w:rPr>
              <w:t>1,593</w:t>
            </w:r>
          </w:p>
        </w:tc>
        <w:tc>
          <w:tcPr>
            <w:tcW w:w="297" w:type="pct"/>
            <w:tcBorders>
              <w:top w:val="nil"/>
              <w:left w:val="nil"/>
              <w:bottom w:val="single" w:sz="4" w:space="0" w:color="auto"/>
              <w:right w:val="single" w:sz="4" w:space="0" w:color="auto"/>
            </w:tcBorders>
            <w:shd w:val="clear" w:color="auto" w:fill="auto"/>
            <w:noWrap/>
            <w:vAlign w:val="center"/>
            <w:hideMark/>
          </w:tcPr>
          <w:p w14:paraId="44594207"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08CAC24F" w14:textId="77777777" w:rsidTr="00A92F67">
        <w:trPr>
          <w:trHeight w:val="31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4CE7239A" w14:textId="77777777" w:rsidR="00A92F67" w:rsidRPr="00A92F67" w:rsidRDefault="00A92F67" w:rsidP="00A92F67">
            <w:pPr>
              <w:jc w:val="center"/>
              <w:rPr>
                <w:rFonts w:cs="Arial"/>
                <w:sz w:val="14"/>
                <w:szCs w:val="14"/>
                <w:lang w:val="en-US"/>
              </w:rPr>
            </w:pPr>
            <w:r w:rsidRPr="00A92F67">
              <w:rPr>
                <w:rFonts w:cs="Arial"/>
                <w:sz w:val="14"/>
                <w:szCs w:val="14"/>
                <w:lang w:val="en-US"/>
              </w:rPr>
              <w:t>18</w:t>
            </w:r>
          </w:p>
        </w:tc>
        <w:tc>
          <w:tcPr>
            <w:tcW w:w="581" w:type="pct"/>
            <w:tcBorders>
              <w:top w:val="nil"/>
              <w:left w:val="nil"/>
              <w:bottom w:val="single" w:sz="4" w:space="0" w:color="auto"/>
              <w:right w:val="single" w:sz="4" w:space="0" w:color="auto"/>
            </w:tcBorders>
            <w:shd w:val="clear" w:color="auto" w:fill="auto"/>
            <w:vAlign w:val="center"/>
            <w:hideMark/>
          </w:tcPr>
          <w:p w14:paraId="5A4DA1C9" w14:textId="77777777" w:rsidR="00A92F67" w:rsidRPr="00A92F67" w:rsidRDefault="00A92F67" w:rsidP="00A92F67">
            <w:pPr>
              <w:rPr>
                <w:rFonts w:cs="Arial"/>
                <w:sz w:val="14"/>
                <w:szCs w:val="14"/>
                <w:lang w:val="en-US"/>
              </w:rPr>
            </w:pPr>
            <w:r w:rsidRPr="00A92F67">
              <w:rPr>
                <w:rFonts w:cs="Arial"/>
                <w:sz w:val="14"/>
                <w:szCs w:val="14"/>
                <w:lang w:val="en-US"/>
              </w:rPr>
              <w:t>RUNCU</w:t>
            </w:r>
          </w:p>
        </w:tc>
        <w:tc>
          <w:tcPr>
            <w:tcW w:w="606" w:type="pct"/>
            <w:tcBorders>
              <w:top w:val="nil"/>
              <w:left w:val="nil"/>
              <w:bottom w:val="single" w:sz="4" w:space="0" w:color="auto"/>
              <w:right w:val="single" w:sz="4" w:space="0" w:color="auto"/>
            </w:tcBorders>
            <w:shd w:val="clear" w:color="auto" w:fill="auto"/>
            <w:vAlign w:val="center"/>
            <w:hideMark/>
          </w:tcPr>
          <w:p w14:paraId="6F4489DD" w14:textId="77777777" w:rsidR="00A92F67" w:rsidRPr="00A92F67" w:rsidRDefault="00A92F67" w:rsidP="00A92F67">
            <w:pPr>
              <w:rPr>
                <w:rFonts w:cs="Arial"/>
                <w:sz w:val="14"/>
                <w:szCs w:val="14"/>
                <w:lang w:val="en-US"/>
              </w:rPr>
            </w:pPr>
            <w:r w:rsidRPr="00A92F67">
              <w:rPr>
                <w:rFonts w:cs="Arial"/>
                <w:sz w:val="14"/>
                <w:szCs w:val="14"/>
                <w:lang w:val="en-US"/>
              </w:rPr>
              <w:t>RUNCU</w:t>
            </w:r>
          </w:p>
        </w:tc>
        <w:tc>
          <w:tcPr>
            <w:tcW w:w="606" w:type="pct"/>
            <w:tcBorders>
              <w:top w:val="nil"/>
              <w:left w:val="nil"/>
              <w:bottom w:val="single" w:sz="4" w:space="0" w:color="auto"/>
              <w:right w:val="single" w:sz="4" w:space="0" w:color="auto"/>
            </w:tcBorders>
            <w:shd w:val="clear" w:color="auto" w:fill="auto"/>
            <w:vAlign w:val="center"/>
            <w:hideMark/>
          </w:tcPr>
          <w:p w14:paraId="3369C811" w14:textId="77777777" w:rsidR="00A92F67" w:rsidRPr="00A92F67" w:rsidRDefault="00A92F67" w:rsidP="00A92F67">
            <w:pPr>
              <w:rPr>
                <w:rFonts w:cs="Arial"/>
                <w:sz w:val="14"/>
                <w:szCs w:val="14"/>
                <w:lang w:val="en-US"/>
              </w:rPr>
            </w:pPr>
            <w:r w:rsidRPr="00A92F67">
              <w:rPr>
                <w:rFonts w:cs="Arial"/>
                <w:sz w:val="14"/>
                <w:szCs w:val="14"/>
                <w:lang w:val="en-US"/>
              </w:rPr>
              <w:t>RUNCU</w:t>
            </w:r>
          </w:p>
        </w:tc>
        <w:tc>
          <w:tcPr>
            <w:tcW w:w="272" w:type="pct"/>
            <w:tcBorders>
              <w:top w:val="nil"/>
              <w:left w:val="nil"/>
              <w:bottom w:val="single" w:sz="4" w:space="0" w:color="auto"/>
              <w:right w:val="single" w:sz="4" w:space="0" w:color="auto"/>
            </w:tcBorders>
            <w:shd w:val="clear" w:color="auto" w:fill="auto"/>
            <w:noWrap/>
            <w:vAlign w:val="center"/>
            <w:hideMark/>
          </w:tcPr>
          <w:p w14:paraId="7C2CF37D" w14:textId="7B6E47EC" w:rsidR="00A92F67" w:rsidRPr="00A92F67" w:rsidRDefault="00A92F67" w:rsidP="00A92F67">
            <w:pPr>
              <w:jc w:val="right"/>
              <w:rPr>
                <w:rFonts w:cs="Arial"/>
                <w:sz w:val="14"/>
                <w:szCs w:val="14"/>
                <w:lang w:val="en-US"/>
              </w:rPr>
            </w:pPr>
            <w:r w:rsidRPr="00A92F67">
              <w:rPr>
                <w:rFonts w:cs="Arial"/>
                <w:sz w:val="14"/>
                <w:szCs w:val="14"/>
                <w:lang w:val="en-US"/>
              </w:rPr>
              <w:t>4,987</w:t>
            </w:r>
          </w:p>
        </w:tc>
        <w:tc>
          <w:tcPr>
            <w:tcW w:w="272" w:type="pct"/>
            <w:tcBorders>
              <w:top w:val="nil"/>
              <w:left w:val="nil"/>
              <w:bottom w:val="single" w:sz="4" w:space="0" w:color="auto"/>
              <w:right w:val="single" w:sz="4" w:space="0" w:color="auto"/>
            </w:tcBorders>
            <w:shd w:val="clear" w:color="auto" w:fill="auto"/>
            <w:noWrap/>
            <w:vAlign w:val="center"/>
            <w:hideMark/>
          </w:tcPr>
          <w:p w14:paraId="6385EEE8" w14:textId="79A75DA0" w:rsidR="00A92F67" w:rsidRPr="00A92F67" w:rsidRDefault="00A92F67" w:rsidP="00A92F67">
            <w:pPr>
              <w:jc w:val="right"/>
              <w:rPr>
                <w:rFonts w:cs="Arial"/>
                <w:sz w:val="14"/>
                <w:szCs w:val="14"/>
                <w:lang w:val="en-US"/>
              </w:rPr>
            </w:pPr>
            <w:r w:rsidRPr="00A92F67">
              <w:rPr>
                <w:rFonts w:cs="Arial"/>
                <w:sz w:val="14"/>
                <w:szCs w:val="14"/>
                <w:lang w:val="en-US"/>
              </w:rPr>
              <w:t>4,769</w:t>
            </w:r>
          </w:p>
        </w:tc>
        <w:tc>
          <w:tcPr>
            <w:tcW w:w="272" w:type="pct"/>
            <w:tcBorders>
              <w:top w:val="nil"/>
              <w:left w:val="nil"/>
              <w:bottom w:val="single" w:sz="4" w:space="0" w:color="auto"/>
              <w:right w:val="single" w:sz="4" w:space="0" w:color="auto"/>
            </w:tcBorders>
            <w:shd w:val="clear" w:color="auto" w:fill="auto"/>
            <w:noWrap/>
            <w:vAlign w:val="center"/>
            <w:hideMark/>
          </w:tcPr>
          <w:p w14:paraId="242B14B9" w14:textId="5A6A460E" w:rsidR="00A92F67" w:rsidRPr="00A92F67" w:rsidRDefault="00A92F67" w:rsidP="00A92F67">
            <w:pPr>
              <w:jc w:val="right"/>
              <w:rPr>
                <w:rFonts w:cs="Arial"/>
                <w:sz w:val="14"/>
                <w:szCs w:val="14"/>
                <w:lang w:val="en-US"/>
              </w:rPr>
            </w:pPr>
            <w:r w:rsidRPr="00A92F67">
              <w:rPr>
                <w:rFonts w:cs="Arial"/>
                <w:sz w:val="14"/>
                <w:szCs w:val="14"/>
                <w:lang w:val="en-US"/>
              </w:rPr>
              <w:t>4,562</w:t>
            </w:r>
          </w:p>
        </w:tc>
        <w:tc>
          <w:tcPr>
            <w:tcW w:w="293" w:type="pct"/>
            <w:tcBorders>
              <w:top w:val="nil"/>
              <w:left w:val="nil"/>
              <w:bottom w:val="single" w:sz="4" w:space="0" w:color="auto"/>
              <w:right w:val="single" w:sz="4" w:space="0" w:color="auto"/>
            </w:tcBorders>
            <w:shd w:val="clear" w:color="auto" w:fill="auto"/>
            <w:noWrap/>
            <w:vAlign w:val="center"/>
            <w:hideMark/>
          </w:tcPr>
          <w:p w14:paraId="23C6B9E7" w14:textId="451404AE" w:rsidR="00A92F67" w:rsidRPr="00A92F67" w:rsidRDefault="00A92F67" w:rsidP="00A92F67">
            <w:pPr>
              <w:jc w:val="right"/>
              <w:rPr>
                <w:rFonts w:cs="Arial"/>
                <w:sz w:val="14"/>
                <w:szCs w:val="14"/>
                <w:lang w:val="en-US"/>
              </w:rPr>
            </w:pPr>
            <w:r w:rsidRPr="00A92F67">
              <w:rPr>
                <w:rFonts w:cs="Arial"/>
                <w:sz w:val="14"/>
                <w:szCs w:val="14"/>
                <w:lang w:val="en-US"/>
              </w:rPr>
              <w:t>3,655</w:t>
            </w:r>
          </w:p>
        </w:tc>
        <w:tc>
          <w:tcPr>
            <w:tcW w:w="297" w:type="pct"/>
            <w:tcBorders>
              <w:top w:val="nil"/>
              <w:left w:val="nil"/>
              <w:bottom w:val="single" w:sz="4" w:space="0" w:color="auto"/>
              <w:right w:val="single" w:sz="4" w:space="0" w:color="auto"/>
            </w:tcBorders>
            <w:shd w:val="clear" w:color="auto" w:fill="auto"/>
            <w:noWrap/>
            <w:vAlign w:val="center"/>
            <w:hideMark/>
          </w:tcPr>
          <w:p w14:paraId="19D68B57"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73.30%</w:t>
            </w:r>
          </w:p>
        </w:tc>
        <w:tc>
          <w:tcPr>
            <w:tcW w:w="314" w:type="pct"/>
            <w:tcBorders>
              <w:top w:val="nil"/>
              <w:left w:val="nil"/>
              <w:bottom w:val="single" w:sz="4" w:space="0" w:color="auto"/>
              <w:right w:val="single" w:sz="4" w:space="0" w:color="auto"/>
            </w:tcBorders>
            <w:shd w:val="clear" w:color="auto" w:fill="auto"/>
            <w:noWrap/>
            <w:vAlign w:val="center"/>
            <w:hideMark/>
          </w:tcPr>
          <w:p w14:paraId="56AC59D4" w14:textId="5CA62DE8" w:rsidR="00A92F67" w:rsidRPr="00A92F67" w:rsidRDefault="00A92F67" w:rsidP="00A92F67">
            <w:pPr>
              <w:jc w:val="right"/>
              <w:rPr>
                <w:rFonts w:cs="Arial"/>
                <w:sz w:val="14"/>
                <w:szCs w:val="14"/>
                <w:lang w:val="en-US"/>
              </w:rPr>
            </w:pPr>
            <w:r w:rsidRPr="00A92F67">
              <w:rPr>
                <w:rFonts w:cs="Arial"/>
                <w:sz w:val="14"/>
                <w:szCs w:val="14"/>
                <w:lang w:val="en-US"/>
              </w:rPr>
              <w:t>3,496</w:t>
            </w:r>
          </w:p>
        </w:tc>
        <w:tc>
          <w:tcPr>
            <w:tcW w:w="297" w:type="pct"/>
            <w:tcBorders>
              <w:top w:val="nil"/>
              <w:left w:val="nil"/>
              <w:bottom w:val="single" w:sz="4" w:space="0" w:color="auto"/>
              <w:right w:val="single" w:sz="4" w:space="0" w:color="auto"/>
            </w:tcBorders>
            <w:shd w:val="clear" w:color="auto" w:fill="auto"/>
            <w:noWrap/>
            <w:vAlign w:val="center"/>
            <w:hideMark/>
          </w:tcPr>
          <w:p w14:paraId="2CFEEFF6"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73.30%</w:t>
            </w:r>
          </w:p>
        </w:tc>
        <w:tc>
          <w:tcPr>
            <w:tcW w:w="357" w:type="pct"/>
            <w:tcBorders>
              <w:top w:val="nil"/>
              <w:left w:val="nil"/>
              <w:bottom w:val="single" w:sz="4" w:space="0" w:color="auto"/>
              <w:right w:val="single" w:sz="4" w:space="0" w:color="auto"/>
            </w:tcBorders>
            <w:shd w:val="clear" w:color="auto" w:fill="auto"/>
            <w:noWrap/>
            <w:vAlign w:val="center"/>
            <w:hideMark/>
          </w:tcPr>
          <w:p w14:paraId="4B4870F4"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35223082" w14:textId="39651C0A" w:rsidR="00A92F67" w:rsidRPr="00A92F67" w:rsidRDefault="00A92F67" w:rsidP="00A92F67">
            <w:pPr>
              <w:jc w:val="right"/>
              <w:rPr>
                <w:rFonts w:cs="Arial"/>
                <w:sz w:val="14"/>
                <w:szCs w:val="14"/>
                <w:lang w:val="en-US"/>
              </w:rPr>
            </w:pPr>
            <w:r w:rsidRPr="00A92F67">
              <w:rPr>
                <w:rFonts w:cs="Arial"/>
                <w:sz w:val="14"/>
                <w:szCs w:val="14"/>
                <w:lang w:val="en-US"/>
              </w:rPr>
              <w:t>4,562</w:t>
            </w:r>
          </w:p>
        </w:tc>
        <w:tc>
          <w:tcPr>
            <w:tcW w:w="297" w:type="pct"/>
            <w:tcBorders>
              <w:top w:val="nil"/>
              <w:left w:val="nil"/>
              <w:bottom w:val="single" w:sz="4" w:space="0" w:color="auto"/>
              <w:right w:val="single" w:sz="4" w:space="0" w:color="auto"/>
            </w:tcBorders>
            <w:shd w:val="clear" w:color="auto" w:fill="auto"/>
            <w:noWrap/>
            <w:vAlign w:val="center"/>
            <w:hideMark/>
          </w:tcPr>
          <w:p w14:paraId="7BABCC55"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659A5620" w14:textId="77777777" w:rsidTr="00A92F67">
        <w:trPr>
          <w:trHeight w:val="31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658CF3B0" w14:textId="77777777" w:rsidR="00A92F67" w:rsidRPr="00A92F67" w:rsidRDefault="00A92F67" w:rsidP="00A92F67">
            <w:pPr>
              <w:jc w:val="center"/>
              <w:rPr>
                <w:rFonts w:cs="Arial"/>
                <w:sz w:val="14"/>
                <w:szCs w:val="14"/>
                <w:lang w:val="en-US"/>
              </w:rPr>
            </w:pPr>
            <w:r w:rsidRPr="00A92F67">
              <w:rPr>
                <w:rFonts w:cs="Arial"/>
                <w:sz w:val="14"/>
                <w:szCs w:val="14"/>
                <w:lang w:val="en-US"/>
              </w:rPr>
              <w:t>19</w:t>
            </w:r>
          </w:p>
        </w:tc>
        <w:tc>
          <w:tcPr>
            <w:tcW w:w="581" w:type="pct"/>
            <w:tcBorders>
              <w:top w:val="nil"/>
              <w:left w:val="nil"/>
              <w:bottom w:val="single" w:sz="4" w:space="0" w:color="auto"/>
              <w:right w:val="single" w:sz="4" w:space="0" w:color="auto"/>
            </w:tcBorders>
            <w:shd w:val="clear" w:color="auto" w:fill="auto"/>
            <w:vAlign w:val="center"/>
            <w:hideMark/>
          </w:tcPr>
          <w:p w14:paraId="6B6DA078" w14:textId="77777777" w:rsidR="00A92F67" w:rsidRPr="00A92F67" w:rsidRDefault="00A92F67" w:rsidP="00A92F67">
            <w:pPr>
              <w:rPr>
                <w:rFonts w:cs="Arial"/>
                <w:sz w:val="14"/>
                <w:szCs w:val="14"/>
                <w:lang w:val="en-US"/>
              </w:rPr>
            </w:pPr>
            <w:r w:rsidRPr="00A92F67">
              <w:rPr>
                <w:rFonts w:cs="Arial"/>
                <w:sz w:val="14"/>
                <w:szCs w:val="14"/>
                <w:lang w:val="en-US"/>
              </w:rPr>
              <w:t>DANESTI</w:t>
            </w:r>
          </w:p>
        </w:tc>
        <w:tc>
          <w:tcPr>
            <w:tcW w:w="606" w:type="pct"/>
            <w:tcBorders>
              <w:top w:val="nil"/>
              <w:left w:val="nil"/>
              <w:bottom w:val="single" w:sz="4" w:space="0" w:color="auto"/>
              <w:right w:val="single" w:sz="4" w:space="0" w:color="auto"/>
            </w:tcBorders>
            <w:shd w:val="clear" w:color="auto" w:fill="auto"/>
            <w:vAlign w:val="center"/>
            <w:hideMark/>
          </w:tcPr>
          <w:p w14:paraId="67B20D42" w14:textId="77777777" w:rsidR="00A92F67" w:rsidRPr="00A92F67" w:rsidRDefault="00A92F67" w:rsidP="00A92F67">
            <w:pPr>
              <w:rPr>
                <w:rFonts w:cs="Arial"/>
                <w:sz w:val="14"/>
                <w:szCs w:val="14"/>
                <w:lang w:val="en-US"/>
              </w:rPr>
            </w:pPr>
            <w:r w:rsidRPr="00A92F67">
              <w:rPr>
                <w:rFonts w:cs="Arial"/>
                <w:sz w:val="14"/>
                <w:szCs w:val="14"/>
                <w:lang w:val="en-US"/>
              </w:rPr>
              <w:t>DANESTI</w:t>
            </w:r>
          </w:p>
        </w:tc>
        <w:tc>
          <w:tcPr>
            <w:tcW w:w="606" w:type="pct"/>
            <w:tcBorders>
              <w:top w:val="nil"/>
              <w:left w:val="nil"/>
              <w:bottom w:val="single" w:sz="4" w:space="0" w:color="auto"/>
              <w:right w:val="single" w:sz="4" w:space="0" w:color="auto"/>
            </w:tcBorders>
            <w:shd w:val="clear" w:color="auto" w:fill="auto"/>
            <w:vAlign w:val="center"/>
            <w:hideMark/>
          </w:tcPr>
          <w:p w14:paraId="34B38BF2" w14:textId="77777777" w:rsidR="00A92F67" w:rsidRPr="00A92F67" w:rsidRDefault="00A92F67" w:rsidP="00A92F67">
            <w:pPr>
              <w:rPr>
                <w:rFonts w:cs="Arial"/>
                <w:sz w:val="14"/>
                <w:szCs w:val="14"/>
                <w:lang w:val="en-US"/>
              </w:rPr>
            </w:pPr>
            <w:r w:rsidRPr="00A92F67">
              <w:rPr>
                <w:rFonts w:cs="Arial"/>
                <w:sz w:val="14"/>
                <w:szCs w:val="14"/>
                <w:lang w:val="en-US"/>
              </w:rPr>
              <w:t>DANESTI</w:t>
            </w:r>
          </w:p>
        </w:tc>
        <w:tc>
          <w:tcPr>
            <w:tcW w:w="272" w:type="pct"/>
            <w:tcBorders>
              <w:top w:val="nil"/>
              <w:left w:val="nil"/>
              <w:bottom w:val="single" w:sz="4" w:space="0" w:color="auto"/>
              <w:right w:val="single" w:sz="4" w:space="0" w:color="auto"/>
            </w:tcBorders>
            <w:shd w:val="clear" w:color="auto" w:fill="auto"/>
            <w:noWrap/>
            <w:vAlign w:val="center"/>
            <w:hideMark/>
          </w:tcPr>
          <w:p w14:paraId="670C9D20" w14:textId="14109A2B" w:rsidR="00A92F67" w:rsidRPr="00A92F67" w:rsidRDefault="00A92F67" w:rsidP="00A92F67">
            <w:pPr>
              <w:jc w:val="right"/>
              <w:rPr>
                <w:rFonts w:cs="Arial"/>
                <w:sz w:val="14"/>
                <w:szCs w:val="14"/>
                <w:lang w:val="en-US"/>
              </w:rPr>
            </w:pPr>
            <w:r w:rsidRPr="00A92F67">
              <w:rPr>
                <w:rFonts w:cs="Arial"/>
                <w:sz w:val="14"/>
                <w:szCs w:val="14"/>
                <w:lang w:val="en-US"/>
              </w:rPr>
              <w:t>3,638</w:t>
            </w:r>
          </w:p>
        </w:tc>
        <w:tc>
          <w:tcPr>
            <w:tcW w:w="272" w:type="pct"/>
            <w:tcBorders>
              <w:top w:val="nil"/>
              <w:left w:val="nil"/>
              <w:bottom w:val="single" w:sz="4" w:space="0" w:color="auto"/>
              <w:right w:val="single" w:sz="4" w:space="0" w:color="auto"/>
            </w:tcBorders>
            <w:shd w:val="clear" w:color="auto" w:fill="auto"/>
            <w:noWrap/>
            <w:vAlign w:val="center"/>
            <w:hideMark/>
          </w:tcPr>
          <w:p w14:paraId="69F4C923" w14:textId="3A1E9081" w:rsidR="00A92F67" w:rsidRPr="00A92F67" w:rsidRDefault="00A92F67" w:rsidP="00A92F67">
            <w:pPr>
              <w:jc w:val="right"/>
              <w:rPr>
                <w:rFonts w:cs="Arial"/>
                <w:sz w:val="14"/>
                <w:szCs w:val="14"/>
                <w:lang w:val="en-US"/>
              </w:rPr>
            </w:pPr>
            <w:r w:rsidRPr="00A92F67">
              <w:rPr>
                <w:rFonts w:cs="Arial"/>
                <w:sz w:val="14"/>
                <w:szCs w:val="14"/>
                <w:lang w:val="en-US"/>
              </w:rPr>
              <w:t>3,480</w:t>
            </w:r>
          </w:p>
        </w:tc>
        <w:tc>
          <w:tcPr>
            <w:tcW w:w="272" w:type="pct"/>
            <w:tcBorders>
              <w:top w:val="nil"/>
              <w:left w:val="nil"/>
              <w:bottom w:val="single" w:sz="4" w:space="0" w:color="auto"/>
              <w:right w:val="single" w:sz="4" w:space="0" w:color="auto"/>
            </w:tcBorders>
            <w:shd w:val="clear" w:color="auto" w:fill="auto"/>
            <w:noWrap/>
            <w:vAlign w:val="center"/>
            <w:hideMark/>
          </w:tcPr>
          <w:p w14:paraId="6ED52EDC" w14:textId="6E4BB13C" w:rsidR="00A92F67" w:rsidRPr="00A92F67" w:rsidRDefault="00A92F67" w:rsidP="00A92F67">
            <w:pPr>
              <w:jc w:val="right"/>
              <w:rPr>
                <w:rFonts w:cs="Arial"/>
                <w:sz w:val="14"/>
                <w:szCs w:val="14"/>
                <w:lang w:val="en-US"/>
              </w:rPr>
            </w:pPr>
            <w:r w:rsidRPr="00A92F67">
              <w:rPr>
                <w:rFonts w:cs="Arial"/>
                <w:sz w:val="14"/>
                <w:szCs w:val="14"/>
                <w:lang w:val="en-US"/>
              </w:rPr>
              <w:t>3,329</w:t>
            </w:r>
          </w:p>
        </w:tc>
        <w:tc>
          <w:tcPr>
            <w:tcW w:w="293" w:type="pct"/>
            <w:tcBorders>
              <w:top w:val="nil"/>
              <w:left w:val="nil"/>
              <w:bottom w:val="single" w:sz="4" w:space="0" w:color="auto"/>
              <w:right w:val="single" w:sz="4" w:space="0" w:color="auto"/>
            </w:tcBorders>
            <w:shd w:val="clear" w:color="auto" w:fill="auto"/>
            <w:noWrap/>
            <w:vAlign w:val="center"/>
            <w:hideMark/>
          </w:tcPr>
          <w:p w14:paraId="0373A463" w14:textId="7F5D8197" w:rsidR="00A92F67" w:rsidRPr="00A92F67" w:rsidRDefault="00A92F67" w:rsidP="00A92F67">
            <w:pPr>
              <w:jc w:val="right"/>
              <w:rPr>
                <w:rFonts w:cs="Arial"/>
                <w:sz w:val="14"/>
                <w:szCs w:val="14"/>
                <w:lang w:val="en-US"/>
              </w:rPr>
            </w:pPr>
            <w:r w:rsidRPr="00A92F67">
              <w:rPr>
                <w:rFonts w:cs="Arial"/>
                <w:sz w:val="14"/>
                <w:szCs w:val="14"/>
                <w:lang w:val="en-US"/>
              </w:rPr>
              <w:t>3,576</w:t>
            </w:r>
          </w:p>
        </w:tc>
        <w:tc>
          <w:tcPr>
            <w:tcW w:w="297" w:type="pct"/>
            <w:tcBorders>
              <w:top w:val="nil"/>
              <w:left w:val="nil"/>
              <w:bottom w:val="single" w:sz="4" w:space="0" w:color="auto"/>
              <w:right w:val="single" w:sz="4" w:space="0" w:color="auto"/>
            </w:tcBorders>
            <w:shd w:val="clear" w:color="auto" w:fill="auto"/>
            <w:noWrap/>
            <w:vAlign w:val="center"/>
            <w:hideMark/>
          </w:tcPr>
          <w:p w14:paraId="06762430"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98.30%</w:t>
            </w:r>
          </w:p>
        </w:tc>
        <w:tc>
          <w:tcPr>
            <w:tcW w:w="314" w:type="pct"/>
            <w:tcBorders>
              <w:top w:val="nil"/>
              <w:left w:val="nil"/>
              <w:bottom w:val="single" w:sz="4" w:space="0" w:color="auto"/>
              <w:right w:val="single" w:sz="4" w:space="0" w:color="auto"/>
            </w:tcBorders>
            <w:shd w:val="clear" w:color="auto" w:fill="auto"/>
            <w:noWrap/>
            <w:vAlign w:val="center"/>
            <w:hideMark/>
          </w:tcPr>
          <w:p w14:paraId="7D56FE14" w14:textId="0E8E5F5D" w:rsidR="00A92F67" w:rsidRPr="00A92F67" w:rsidRDefault="00A92F67" w:rsidP="00A92F67">
            <w:pPr>
              <w:jc w:val="right"/>
              <w:rPr>
                <w:rFonts w:cs="Arial"/>
                <w:sz w:val="14"/>
                <w:szCs w:val="14"/>
                <w:lang w:val="en-US"/>
              </w:rPr>
            </w:pPr>
            <w:r w:rsidRPr="00A92F67">
              <w:rPr>
                <w:rFonts w:cs="Arial"/>
                <w:sz w:val="14"/>
                <w:szCs w:val="14"/>
                <w:lang w:val="en-US"/>
              </w:rPr>
              <w:t>3,421</w:t>
            </w:r>
          </w:p>
        </w:tc>
        <w:tc>
          <w:tcPr>
            <w:tcW w:w="297" w:type="pct"/>
            <w:tcBorders>
              <w:top w:val="nil"/>
              <w:left w:val="nil"/>
              <w:bottom w:val="single" w:sz="4" w:space="0" w:color="auto"/>
              <w:right w:val="single" w:sz="4" w:space="0" w:color="auto"/>
            </w:tcBorders>
            <w:shd w:val="clear" w:color="auto" w:fill="auto"/>
            <w:noWrap/>
            <w:vAlign w:val="center"/>
            <w:hideMark/>
          </w:tcPr>
          <w:p w14:paraId="0D5E51C2"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98.30%</w:t>
            </w:r>
          </w:p>
        </w:tc>
        <w:tc>
          <w:tcPr>
            <w:tcW w:w="357" w:type="pct"/>
            <w:tcBorders>
              <w:top w:val="nil"/>
              <w:left w:val="nil"/>
              <w:bottom w:val="single" w:sz="4" w:space="0" w:color="auto"/>
              <w:right w:val="single" w:sz="4" w:space="0" w:color="auto"/>
            </w:tcBorders>
            <w:shd w:val="clear" w:color="auto" w:fill="auto"/>
            <w:noWrap/>
            <w:vAlign w:val="center"/>
            <w:hideMark/>
          </w:tcPr>
          <w:p w14:paraId="76734921"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3FC96608" w14:textId="60A7500D" w:rsidR="00A92F67" w:rsidRPr="00A92F67" w:rsidRDefault="00A92F67" w:rsidP="00A92F67">
            <w:pPr>
              <w:jc w:val="right"/>
              <w:rPr>
                <w:rFonts w:cs="Arial"/>
                <w:sz w:val="14"/>
                <w:szCs w:val="14"/>
                <w:lang w:val="en-US"/>
              </w:rPr>
            </w:pPr>
            <w:r w:rsidRPr="00A92F67">
              <w:rPr>
                <w:rFonts w:cs="Arial"/>
                <w:sz w:val="14"/>
                <w:szCs w:val="14"/>
                <w:lang w:val="en-US"/>
              </w:rPr>
              <w:t>3,329</w:t>
            </w:r>
          </w:p>
        </w:tc>
        <w:tc>
          <w:tcPr>
            <w:tcW w:w="297" w:type="pct"/>
            <w:tcBorders>
              <w:top w:val="nil"/>
              <w:left w:val="nil"/>
              <w:bottom w:val="single" w:sz="4" w:space="0" w:color="auto"/>
              <w:right w:val="single" w:sz="4" w:space="0" w:color="auto"/>
            </w:tcBorders>
            <w:shd w:val="clear" w:color="auto" w:fill="auto"/>
            <w:noWrap/>
            <w:vAlign w:val="center"/>
            <w:hideMark/>
          </w:tcPr>
          <w:p w14:paraId="2C5C223D"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5378AE21" w14:textId="77777777" w:rsidTr="00A92F67">
        <w:trPr>
          <w:trHeight w:val="31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6CE6ECE7" w14:textId="77777777" w:rsidR="00A92F67" w:rsidRPr="00A92F67" w:rsidRDefault="00A92F67" w:rsidP="00A92F67">
            <w:pPr>
              <w:jc w:val="center"/>
              <w:rPr>
                <w:rFonts w:cs="Arial"/>
                <w:sz w:val="14"/>
                <w:szCs w:val="14"/>
                <w:lang w:val="en-US"/>
              </w:rPr>
            </w:pPr>
            <w:r w:rsidRPr="00A92F67">
              <w:rPr>
                <w:rFonts w:cs="Arial"/>
                <w:sz w:val="14"/>
                <w:szCs w:val="14"/>
                <w:lang w:val="en-US"/>
              </w:rPr>
              <w:t>20</w:t>
            </w:r>
          </w:p>
        </w:tc>
        <w:tc>
          <w:tcPr>
            <w:tcW w:w="581" w:type="pct"/>
            <w:tcBorders>
              <w:top w:val="nil"/>
              <w:left w:val="nil"/>
              <w:bottom w:val="single" w:sz="4" w:space="0" w:color="auto"/>
              <w:right w:val="single" w:sz="4" w:space="0" w:color="auto"/>
            </w:tcBorders>
            <w:shd w:val="clear" w:color="auto" w:fill="auto"/>
            <w:vAlign w:val="center"/>
            <w:hideMark/>
          </w:tcPr>
          <w:p w14:paraId="721B4D9B" w14:textId="01F0A088" w:rsidR="00A92F67" w:rsidRPr="00A92F67" w:rsidRDefault="00A92F67" w:rsidP="00A92F67">
            <w:pPr>
              <w:rPr>
                <w:rFonts w:cs="Arial"/>
                <w:sz w:val="14"/>
                <w:szCs w:val="14"/>
                <w:lang w:val="en-US"/>
              </w:rPr>
            </w:pPr>
            <w:r w:rsidRPr="00A92F67">
              <w:rPr>
                <w:rFonts w:cs="Arial"/>
                <w:sz w:val="14"/>
                <w:szCs w:val="14"/>
                <w:lang w:val="en-US"/>
              </w:rPr>
              <w:t>BAIADEFIER</w:t>
            </w:r>
          </w:p>
        </w:tc>
        <w:tc>
          <w:tcPr>
            <w:tcW w:w="606" w:type="pct"/>
            <w:tcBorders>
              <w:top w:val="nil"/>
              <w:left w:val="nil"/>
              <w:bottom w:val="single" w:sz="4" w:space="0" w:color="auto"/>
              <w:right w:val="single" w:sz="4" w:space="0" w:color="auto"/>
            </w:tcBorders>
            <w:shd w:val="clear" w:color="auto" w:fill="auto"/>
            <w:vAlign w:val="center"/>
            <w:hideMark/>
          </w:tcPr>
          <w:p w14:paraId="1C7D1E89" w14:textId="68CBAFB5" w:rsidR="00A92F67" w:rsidRPr="00A92F67" w:rsidRDefault="00A92F67" w:rsidP="00A92F67">
            <w:pPr>
              <w:rPr>
                <w:rFonts w:cs="Arial"/>
                <w:sz w:val="14"/>
                <w:szCs w:val="14"/>
                <w:lang w:val="en-US"/>
              </w:rPr>
            </w:pPr>
            <w:r w:rsidRPr="00A92F67">
              <w:rPr>
                <w:rFonts w:cs="Arial"/>
                <w:sz w:val="14"/>
                <w:szCs w:val="14"/>
                <w:lang w:val="en-US"/>
              </w:rPr>
              <w:t>BAIADEFIER</w:t>
            </w:r>
          </w:p>
        </w:tc>
        <w:tc>
          <w:tcPr>
            <w:tcW w:w="606" w:type="pct"/>
            <w:tcBorders>
              <w:top w:val="nil"/>
              <w:left w:val="nil"/>
              <w:bottom w:val="single" w:sz="4" w:space="0" w:color="auto"/>
              <w:right w:val="single" w:sz="4" w:space="0" w:color="auto"/>
            </w:tcBorders>
            <w:shd w:val="clear" w:color="auto" w:fill="auto"/>
            <w:vAlign w:val="center"/>
            <w:hideMark/>
          </w:tcPr>
          <w:p w14:paraId="07091E8D" w14:textId="254A4481" w:rsidR="00A92F67" w:rsidRPr="00A92F67" w:rsidRDefault="00A92F67" w:rsidP="00A92F67">
            <w:pPr>
              <w:rPr>
                <w:rFonts w:cs="Arial"/>
                <w:sz w:val="14"/>
                <w:szCs w:val="14"/>
                <w:lang w:val="en-US"/>
              </w:rPr>
            </w:pPr>
            <w:r w:rsidRPr="00A92F67">
              <w:rPr>
                <w:rFonts w:cs="Arial"/>
                <w:sz w:val="14"/>
                <w:szCs w:val="14"/>
                <w:lang w:val="en-US"/>
              </w:rPr>
              <w:t>BAIADEFIER</w:t>
            </w:r>
          </w:p>
        </w:tc>
        <w:tc>
          <w:tcPr>
            <w:tcW w:w="272" w:type="pct"/>
            <w:tcBorders>
              <w:top w:val="nil"/>
              <w:left w:val="nil"/>
              <w:bottom w:val="single" w:sz="4" w:space="0" w:color="auto"/>
              <w:right w:val="single" w:sz="4" w:space="0" w:color="auto"/>
            </w:tcBorders>
            <w:shd w:val="clear" w:color="auto" w:fill="auto"/>
            <w:noWrap/>
            <w:vAlign w:val="center"/>
            <w:hideMark/>
          </w:tcPr>
          <w:p w14:paraId="03E5C438" w14:textId="209F6594" w:rsidR="00A92F67" w:rsidRPr="00A92F67" w:rsidRDefault="00A92F67" w:rsidP="00A92F67">
            <w:pPr>
              <w:jc w:val="right"/>
              <w:rPr>
                <w:rFonts w:cs="Arial"/>
                <w:sz w:val="14"/>
                <w:szCs w:val="14"/>
                <w:lang w:val="en-US"/>
              </w:rPr>
            </w:pPr>
            <w:r w:rsidRPr="00A92F67">
              <w:rPr>
                <w:rFonts w:cs="Arial"/>
                <w:sz w:val="14"/>
                <w:szCs w:val="14"/>
                <w:lang w:val="en-US"/>
              </w:rPr>
              <w:t>-</w:t>
            </w:r>
          </w:p>
        </w:tc>
        <w:tc>
          <w:tcPr>
            <w:tcW w:w="272" w:type="pct"/>
            <w:tcBorders>
              <w:top w:val="nil"/>
              <w:left w:val="nil"/>
              <w:bottom w:val="single" w:sz="4" w:space="0" w:color="auto"/>
              <w:right w:val="single" w:sz="4" w:space="0" w:color="auto"/>
            </w:tcBorders>
            <w:shd w:val="clear" w:color="auto" w:fill="auto"/>
            <w:noWrap/>
            <w:vAlign w:val="center"/>
            <w:hideMark/>
          </w:tcPr>
          <w:p w14:paraId="20A54647" w14:textId="7454B8E7" w:rsidR="00A92F67" w:rsidRPr="00A92F67" w:rsidRDefault="00A92F67" w:rsidP="00A92F67">
            <w:pPr>
              <w:jc w:val="right"/>
              <w:rPr>
                <w:rFonts w:cs="Arial"/>
                <w:sz w:val="14"/>
                <w:szCs w:val="14"/>
                <w:lang w:val="en-US"/>
              </w:rPr>
            </w:pPr>
            <w:r w:rsidRPr="00A92F67">
              <w:rPr>
                <w:rFonts w:cs="Arial"/>
                <w:sz w:val="14"/>
                <w:szCs w:val="14"/>
                <w:lang w:val="en-US"/>
              </w:rPr>
              <w:t>-</w:t>
            </w:r>
          </w:p>
        </w:tc>
        <w:tc>
          <w:tcPr>
            <w:tcW w:w="272" w:type="pct"/>
            <w:tcBorders>
              <w:top w:val="nil"/>
              <w:left w:val="nil"/>
              <w:bottom w:val="single" w:sz="4" w:space="0" w:color="auto"/>
              <w:right w:val="single" w:sz="4" w:space="0" w:color="auto"/>
            </w:tcBorders>
            <w:shd w:val="clear" w:color="auto" w:fill="auto"/>
            <w:noWrap/>
            <w:vAlign w:val="center"/>
            <w:hideMark/>
          </w:tcPr>
          <w:p w14:paraId="7F85D287" w14:textId="16C8AA13" w:rsidR="00A92F67" w:rsidRPr="00A92F67" w:rsidRDefault="00A92F67" w:rsidP="00A92F67">
            <w:pPr>
              <w:jc w:val="right"/>
              <w:rPr>
                <w:rFonts w:cs="Arial"/>
                <w:sz w:val="14"/>
                <w:szCs w:val="14"/>
                <w:lang w:val="en-US"/>
              </w:rPr>
            </w:pPr>
            <w:r w:rsidRPr="00A92F67">
              <w:rPr>
                <w:rFonts w:cs="Arial"/>
                <w:sz w:val="14"/>
                <w:szCs w:val="14"/>
                <w:lang w:val="en-US"/>
              </w:rPr>
              <w:t>3,422</w:t>
            </w:r>
          </w:p>
        </w:tc>
        <w:tc>
          <w:tcPr>
            <w:tcW w:w="293" w:type="pct"/>
            <w:tcBorders>
              <w:top w:val="nil"/>
              <w:left w:val="nil"/>
              <w:bottom w:val="single" w:sz="4" w:space="0" w:color="auto"/>
              <w:right w:val="single" w:sz="4" w:space="0" w:color="auto"/>
            </w:tcBorders>
            <w:shd w:val="clear" w:color="auto" w:fill="auto"/>
            <w:noWrap/>
            <w:vAlign w:val="center"/>
            <w:hideMark/>
          </w:tcPr>
          <w:p w14:paraId="4BEA82D9" w14:textId="6D2CAF97"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7EAA97C5"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0.00%</w:t>
            </w:r>
          </w:p>
        </w:tc>
        <w:tc>
          <w:tcPr>
            <w:tcW w:w="314" w:type="pct"/>
            <w:tcBorders>
              <w:top w:val="nil"/>
              <w:left w:val="nil"/>
              <w:bottom w:val="single" w:sz="4" w:space="0" w:color="auto"/>
              <w:right w:val="single" w:sz="4" w:space="0" w:color="auto"/>
            </w:tcBorders>
            <w:shd w:val="clear" w:color="auto" w:fill="auto"/>
            <w:noWrap/>
            <w:vAlign w:val="center"/>
            <w:hideMark/>
          </w:tcPr>
          <w:p w14:paraId="718D51B5" w14:textId="0A896604"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55847162"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0.00%</w:t>
            </w:r>
          </w:p>
        </w:tc>
        <w:tc>
          <w:tcPr>
            <w:tcW w:w="357" w:type="pct"/>
            <w:tcBorders>
              <w:top w:val="nil"/>
              <w:left w:val="nil"/>
              <w:bottom w:val="single" w:sz="4" w:space="0" w:color="auto"/>
              <w:right w:val="single" w:sz="4" w:space="0" w:color="auto"/>
            </w:tcBorders>
            <w:shd w:val="clear" w:color="auto" w:fill="auto"/>
            <w:noWrap/>
            <w:vAlign w:val="center"/>
            <w:hideMark/>
          </w:tcPr>
          <w:p w14:paraId="54FE9457"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458DC258" w14:textId="7BD1F704" w:rsidR="00A92F67" w:rsidRPr="00A92F67" w:rsidRDefault="00A92F67" w:rsidP="00A92F67">
            <w:pPr>
              <w:jc w:val="right"/>
              <w:rPr>
                <w:rFonts w:cs="Arial"/>
                <w:sz w:val="14"/>
                <w:szCs w:val="14"/>
                <w:lang w:val="en-US"/>
              </w:rPr>
            </w:pPr>
            <w:r w:rsidRPr="00A92F67">
              <w:rPr>
                <w:rFonts w:cs="Arial"/>
                <w:sz w:val="14"/>
                <w:szCs w:val="14"/>
                <w:lang w:val="en-US"/>
              </w:rPr>
              <w:t>3,422</w:t>
            </w:r>
          </w:p>
        </w:tc>
        <w:tc>
          <w:tcPr>
            <w:tcW w:w="297" w:type="pct"/>
            <w:tcBorders>
              <w:top w:val="nil"/>
              <w:left w:val="nil"/>
              <w:bottom w:val="single" w:sz="4" w:space="0" w:color="auto"/>
              <w:right w:val="single" w:sz="4" w:space="0" w:color="auto"/>
            </w:tcBorders>
            <w:shd w:val="clear" w:color="auto" w:fill="auto"/>
            <w:noWrap/>
            <w:vAlign w:val="center"/>
            <w:hideMark/>
          </w:tcPr>
          <w:p w14:paraId="6A6583A8"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37E248CD" w14:textId="77777777" w:rsidTr="00A92F67">
        <w:trPr>
          <w:trHeight w:val="315"/>
        </w:trPr>
        <w:tc>
          <w:tcPr>
            <w:tcW w:w="181" w:type="pct"/>
            <w:tcBorders>
              <w:top w:val="nil"/>
              <w:left w:val="single" w:sz="4" w:space="0" w:color="auto"/>
              <w:bottom w:val="single" w:sz="4" w:space="0" w:color="auto"/>
              <w:right w:val="single" w:sz="4" w:space="0" w:color="auto"/>
            </w:tcBorders>
            <w:shd w:val="clear" w:color="auto" w:fill="auto"/>
            <w:vAlign w:val="center"/>
            <w:hideMark/>
          </w:tcPr>
          <w:p w14:paraId="57BD099E" w14:textId="77777777" w:rsidR="00A92F67" w:rsidRPr="00A92F67" w:rsidRDefault="00A92F67" w:rsidP="00A92F67">
            <w:pPr>
              <w:jc w:val="center"/>
              <w:rPr>
                <w:rFonts w:cs="Arial"/>
                <w:sz w:val="14"/>
                <w:szCs w:val="14"/>
                <w:lang w:val="en-US"/>
              </w:rPr>
            </w:pPr>
            <w:r w:rsidRPr="00A92F67">
              <w:rPr>
                <w:rFonts w:cs="Arial"/>
                <w:sz w:val="14"/>
                <w:szCs w:val="14"/>
                <w:lang w:val="en-US"/>
              </w:rPr>
              <w:t>21</w:t>
            </w:r>
          </w:p>
        </w:tc>
        <w:tc>
          <w:tcPr>
            <w:tcW w:w="581" w:type="pct"/>
            <w:tcBorders>
              <w:top w:val="nil"/>
              <w:left w:val="nil"/>
              <w:bottom w:val="single" w:sz="4" w:space="0" w:color="auto"/>
              <w:right w:val="single" w:sz="4" w:space="0" w:color="auto"/>
            </w:tcBorders>
            <w:shd w:val="clear" w:color="auto" w:fill="auto"/>
            <w:vAlign w:val="center"/>
            <w:hideMark/>
          </w:tcPr>
          <w:p w14:paraId="0A26E63E" w14:textId="77777777" w:rsidR="00A92F67" w:rsidRPr="00A92F67" w:rsidRDefault="00A92F67" w:rsidP="00A92F67">
            <w:pPr>
              <w:rPr>
                <w:rFonts w:cs="Arial"/>
                <w:sz w:val="14"/>
                <w:szCs w:val="14"/>
                <w:lang w:val="en-US"/>
              </w:rPr>
            </w:pPr>
            <w:r w:rsidRPr="00A92F67">
              <w:rPr>
                <w:rFonts w:cs="Arial"/>
                <w:sz w:val="14"/>
                <w:szCs w:val="14"/>
                <w:lang w:val="en-US"/>
              </w:rPr>
              <w:t>ARCANI</w:t>
            </w:r>
          </w:p>
        </w:tc>
        <w:tc>
          <w:tcPr>
            <w:tcW w:w="606" w:type="pct"/>
            <w:tcBorders>
              <w:top w:val="nil"/>
              <w:left w:val="nil"/>
              <w:bottom w:val="single" w:sz="4" w:space="0" w:color="auto"/>
              <w:right w:val="single" w:sz="4" w:space="0" w:color="auto"/>
            </w:tcBorders>
            <w:shd w:val="clear" w:color="auto" w:fill="auto"/>
            <w:vAlign w:val="center"/>
            <w:hideMark/>
          </w:tcPr>
          <w:p w14:paraId="115B84F6" w14:textId="77777777" w:rsidR="00A92F67" w:rsidRPr="00A92F67" w:rsidRDefault="00A92F67" w:rsidP="00A92F67">
            <w:pPr>
              <w:rPr>
                <w:rFonts w:cs="Arial"/>
                <w:sz w:val="14"/>
                <w:szCs w:val="14"/>
                <w:lang w:val="en-US"/>
              </w:rPr>
            </w:pPr>
            <w:r w:rsidRPr="00A92F67">
              <w:rPr>
                <w:rFonts w:cs="Arial"/>
                <w:sz w:val="14"/>
                <w:szCs w:val="14"/>
                <w:lang w:val="en-US"/>
              </w:rPr>
              <w:t>ARCANI</w:t>
            </w:r>
          </w:p>
        </w:tc>
        <w:tc>
          <w:tcPr>
            <w:tcW w:w="606" w:type="pct"/>
            <w:tcBorders>
              <w:top w:val="nil"/>
              <w:left w:val="nil"/>
              <w:bottom w:val="single" w:sz="4" w:space="0" w:color="auto"/>
              <w:right w:val="single" w:sz="4" w:space="0" w:color="auto"/>
            </w:tcBorders>
            <w:shd w:val="clear" w:color="auto" w:fill="auto"/>
            <w:vAlign w:val="center"/>
            <w:hideMark/>
          </w:tcPr>
          <w:p w14:paraId="7F0879D3" w14:textId="77777777" w:rsidR="00A92F67" w:rsidRPr="00A92F67" w:rsidRDefault="00A92F67" w:rsidP="00A92F67">
            <w:pPr>
              <w:rPr>
                <w:rFonts w:cs="Arial"/>
                <w:sz w:val="14"/>
                <w:szCs w:val="14"/>
                <w:lang w:val="en-US"/>
              </w:rPr>
            </w:pPr>
            <w:r w:rsidRPr="00A92F67">
              <w:rPr>
                <w:rFonts w:cs="Arial"/>
                <w:sz w:val="14"/>
                <w:szCs w:val="14"/>
                <w:lang w:val="en-US"/>
              </w:rPr>
              <w:t>ARCANI</w:t>
            </w:r>
          </w:p>
        </w:tc>
        <w:tc>
          <w:tcPr>
            <w:tcW w:w="272" w:type="pct"/>
            <w:tcBorders>
              <w:top w:val="nil"/>
              <w:left w:val="nil"/>
              <w:bottom w:val="single" w:sz="4" w:space="0" w:color="auto"/>
              <w:right w:val="single" w:sz="4" w:space="0" w:color="auto"/>
            </w:tcBorders>
            <w:shd w:val="clear" w:color="auto" w:fill="auto"/>
            <w:noWrap/>
            <w:vAlign w:val="center"/>
            <w:hideMark/>
          </w:tcPr>
          <w:p w14:paraId="03369728" w14:textId="10154C45" w:rsidR="00A92F67" w:rsidRPr="00A92F67" w:rsidRDefault="00A92F67" w:rsidP="00A92F67">
            <w:pPr>
              <w:jc w:val="right"/>
              <w:rPr>
                <w:rFonts w:cs="Arial"/>
                <w:sz w:val="14"/>
                <w:szCs w:val="14"/>
                <w:lang w:val="en-US"/>
              </w:rPr>
            </w:pPr>
            <w:r w:rsidRPr="00A92F67">
              <w:rPr>
                <w:rFonts w:cs="Arial"/>
                <w:sz w:val="14"/>
                <w:szCs w:val="14"/>
                <w:lang w:val="en-US"/>
              </w:rPr>
              <w:t>-</w:t>
            </w:r>
          </w:p>
        </w:tc>
        <w:tc>
          <w:tcPr>
            <w:tcW w:w="272" w:type="pct"/>
            <w:tcBorders>
              <w:top w:val="nil"/>
              <w:left w:val="nil"/>
              <w:bottom w:val="single" w:sz="4" w:space="0" w:color="auto"/>
              <w:right w:val="single" w:sz="4" w:space="0" w:color="auto"/>
            </w:tcBorders>
            <w:shd w:val="clear" w:color="auto" w:fill="auto"/>
            <w:noWrap/>
            <w:vAlign w:val="center"/>
            <w:hideMark/>
          </w:tcPr>
          <w:p w14:paraId="6051849D" w14:textId="193088F8" w:rsidR="00A92F67" w:rsidRPr="00A92F67" w:rsidRDefault="00A92F67" w:rsidP="00A92F67">
            <w:pPr>
              <w:jc w:val="right"/>
              <w:rPr>
                <w:rFonts w:cs="Arial"/>
                <w:sz w:val="14"/>
                <w:szCs w:val="14"/>
                <w:lang w:val="en-US"/>
              </w:rPr>
            </w:pPr>
            <w:r w:rsidRPr="00A92F67">
              <w:rPr>
                <w:rFonts w:cs="Arial"/>
                <w:sz w:val="14"/>
                <w:szCs w:val="14"/>
                <w:lang w:val="en-US"/>
              </w:rPr>
              <w:t>-</w:t>
            </w:r>
          </w:p>
        </w:tc>
        <w:tc>
          <w:tcPr>
            <w:tcW w:w="272" w:type="pct"/>
            <w:tcBorders>
              <w:top w:val="nil"/>
              <w:left w:val="nil"/>
              <w:bottom w:val="single" w:sz="4" w:space="0" w:color="auto"/>
              <w:right w:val="single" w:sz="4" w:space="0" w:color="auto"/>
            </w:tcBorders>
            <w:shd w:val="clear" w:color="auto" w:fill="auto"/>
            <w:noWrap/>
            <w:vAlign w:val="center"/>
            <w:hideMark/>
          </w:tcPr>
          <w:p w14:paraId="325965E3" w14:textId="4CE8C5AB" w:rsidR="00A92F67" w:rsidRPr="00A92F67" w:rsidRDefault="00A92F67" w:rsidP="00A92F67">
            <w:pPr>
              <w:jc w:val="right"/>
              <w:rPr>
                <w:rFonts w:cs="Arial"/>
                <w:sz w:val="14"/>
                <w:szCs w:val="14"/>
                <w:lang w:val="en-US"/>
              </w:rPr>
            </w:pPr>
            <w:r w:rsidRPr="00A92F67">
              <w:rPr>
                <w:rFonts w:cs="Arial"/>
                <w:sz w:val="14"/>
                <w:szCs w:val="14"/>
                <w:lang w:val="en-US"/>
              </w:rPr>
              <w:t>1,156</w:t>
            </w:r>
          </w:p>
        </w:tc>
        <w:tc>
          <w:tcPr>
            <w:tcW w:w="293" w:type="pct"/>
            <w:tcBorders>
              <w:top w:val="nil"/>
              <w:left w:val="nil"/>
              <w:bottom w:val="single" w:sz="4" w:space="0" w:color="auto"/>
              <w:right w:val="single" w:sz="4" w:space="0" w:color="auto"/>
            </w:tcBorders>
            <w:shd w:val="clear" w:color="auto" w:fill="auto"/>
            <w:noWrap/>
            <w:vAlign w:val="center"/>
            <w:hideMark/>
          </w:tcPr>
          <w:p w14:paraId="2AA680B2" w14:textId="5B0A9B5C"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50A3EE3A"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0.00%</w:t>
            </w:r>
          </w:p>
        </w:tc>
        <w:tc>
          <w:tcPr>
            <w:tcW w:w="314" w:type="pct"/>
            <w:tcBorders>
              <w:top w:val="nil"/>
              <w:left w:val="nil"/>
              <w:bottom w:val="single" w:sz="4" w:space="0" w:color="auto"/>
              <w:right w:val="single" w:sz="4" w:space="0" w:color="auto"/>
            </w:tcBorders>
            <w:shd w:val="clear" w:color="auto" w:fill="auto"/>
            <w:noWrap/>
            <w:vAlign w:val="center"/>
            <w:hideMark/>
          </w:tcPr>
          <w:p w14:paraId="3BF6FE70" w14:textId="2206B812" w:rsidR="00A92F67" w:rsidRPr="00A92F67" w:rsidRDefault="00A92F67" w:rsidP="00A92F67">
            <w:pPr>
              <w:jc w:val="right"/>
              <w:rPr>
                <w:rFonts w:cs="Arial"/>
                <w:sz w:val="14"/>
                <w:szCs w:val="14"/>
                <w:lang w:val="en-US"/>
              </w:rPr>
            </w:pPr>
            <w:r w:rsidRPr="00A92F67">
              <w:rPr>
                <w:rFonts w:cs="Arial"/>
                <w:sz w:val="14"/>
                <w:szCs w:val="14"/>
                <w:lang w:val="en-US"/>
              </w:rPr>
              <w:t>-</w:t>
            </w:r>
          </w:p>
        </w:tc>
        <w:tc>
          <w:tcPr>
            <w:tcW w:w="297" w:type="pct"/>
            <w:tcBorders>
              <w:top w:val="nil"/>
              <w:left w:val="nil"/>
              <w:bottom w:val="single" w:sz="4" w:space="0" w:color="auto"/>
              <w:right w:val="single" w:sz="4" w:space="0" w:color="auto"/>
            </w:tcBorders>
            <w:shd w:val="clear" w:color="auto" w:fill="auto"/>
            <w:noWrap/>
            <w:vAlign w:val="center"/>
            <w:hideMark/>
          </w:tcPr>
          <w:p w14:paraId="0D8BE096"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0.00%</w:t>
            </w:r>
          </w:p>
        </w:tc>
        <w:tc>
          <w:tcPr>
            <w:tcW w:w="357" w:type="pct"/>
            <w:tcBorders>
              <w:top w:val="nil"/>
              <w:left w:val="nil"/>
              <w:bottom w:val="single" w:sz="4" w:space="0" w:color="auto"/>
              <w:right w:val="single" w:sz="4" w:space="0" w:color="auto"/>
            </w:tcBorders>
            <w:shd w:val="clear" w:color="auto" w:fill="auto"/>
            <w:noWrap/>
            <w:vAlign w:val="center"/>
            <w:hideMark/>
          </w:tcPr>
          <w:p w14:paraId="4A33A26C"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39EAF176" w14:textId="4E598907" w:rsidR="00A92F67" w:rsidRPr="00A92F67" w:rsidRDefault="00A92F67" w:rsidP="00A92F67">
            <w:pPr>
              <w:jc w:val="right"/>
              <w:rPr>
                <w:rFonts w:cs="Arial"/>
                <w:sz w:val="14"/>
                <w:szCs w:val="14"/>
                <w:lang w:val="en-US"/>
              </w:rPr>
            </w:pPr>
            <w:r w:rsidRPr="00A92F67">
              <w:rPr>
                <w:rFonts w:cs="Arial"/>
                <w:sz w:val="14"/>
                <w:szCs w:val="14"/>
                <w:lang w:val="en-US"/>
              </w:rPr>
              <w:t>1,156</w:t>
            </w:r>
          </w:p>
        </w:tc>
        <w:tc>
          <w:tcPr>
            <w:tcW w:w="297" w:type="pct"/>
            <w:tcBorders>
              <w:top w:val="nil"/>
              <w:left w:val="nil"/>
              <w:bottom w:val="single" w:sz="4" w:space="0" w:color="auto"/>
              <w:right w:val="single" w:sz="4" w:space="0" w:color="auto"/>
            </w:tcBorders>
            <w:shd w:val="clear" w:color="auto" w:fill="auto"/>
            <w:noWrap/>
            <w:vAlign w:val="center"/>
            <w:hideMark/>
          </w:tcPr>
          <w:p w14:paraId="053E08BF"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3FFF86C1" w14:textId="77777777" w:rsidTr="00A92F67">
        <w:trPr>
          <w:trHeight w:val="315"/>
        </w:trPr>
        <w:tc>
          <w:tcPr>
            <w:tcW w:w="1974"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F0FA9E6" w14:textId="77777777" w:rsidR="00A92F67" w:rsidRPr="00A92F67" w:rsidRDefault="00A92F67" w:rsidP="00A92F67">
            <w:pPr>
              <w:rPr>
                <w:rFonts w:cs="Arial"/>
                <w:b/>
                <w:bCs/>
                <w:sz w:val="14"/>
                <w:szCs w:val="14"/>
                <w:lang w:val="en-US"/>
              </w:rPr>
            </w:pPr>
            <w:r w:rsidRPr="00A92F67">
              <w:rPr>
                <w:rFonts w:cs="Arial"/>
                <w:b/>
                <w:bCs/>
                <w:sz w:val="14"/>
                <w:szCs w:val="14"/>
                <w:lang w:val="en-US"/>
              </w:rPr>
              <w:lastRenderedPageBreak/>
              <w:t>TOTAL ARIE NEINCLUSA IN PROIECT</w:t>
            </w:r>
          </w:p>
        </w:tc>
        <w:tc>
          <w:tcPr>
            <w:tcW w:w="272" w:type="pct"/>
            <w:tcBorders>
              <w:top w:val="nil"/>
              <w:left w:val="nil"/>
              <w:bottom w:val="single" w:sz="4" w:space="0" w:color="auto"/>
              <w:right w:val="single" w:sz="4" w:space="0" w:color="auto"/>
            </w:tcBorders>
            <w:shd w:val="clear" w:color="auto" w:fill="auto"/>
            <w:noWrap/>
            <w:vAlign w:val="center"/>
            <w:hideMark/>
          </w:tcPr>
          <w:p w14:paraId="16F5DD0F" w14:textId="7D4C7DB4" w:rsidR="00A92F67" w:rsidRPr="00A92F67" w:rsidRDefault="00A92F67" w:rsidP="00A92F67">
            <w:pPr>
              <w:jc w:val="right"/>
              <w:rPr>
                <w:rFonts w:cs="Arial"/>
                <w:b/>
                <w:bCs/>
                <w:sz w:val="14"/>
                <w:szCs w:val="14"/>
                <w:lang w:val="en-US"/>
              </w:rPr>
            </w:pPr>
            <w:r w:rsidRPr="00A92F67">
              <w:rPr>
                <w:rFonts w:cs="Arial"/>
                <w:b/>
                <w:bCs/>
                <w:sz w:val="14"/>
                <w:szCs w:val="14"/>
                <w:lang w:val="en-US"/>
              </w:rPr>
              <w:t>14,914</w:t>
            </w:r>
          </w:p>
        </w:tc>
        <w:tc>
          <w:tcPr>
            <w:tcW w:w="272" w:type="pct"/>
            <w:tcBorders>
              <w:top w:val="nil"/>
              <w:left w:val="nil"/>
              <w:bottom w:val="single" w:sz="4" w:space="0" w:color="auto"/>
              <w:right w:val="single" w:sz="4" w:space="0" w:color="auto"/>
            </w:tcBorders>
            <w:shd w:val="clear" w:color="auto" w:fill="auto"/>
            <w:noWrap/>
            <w:vAlign w:val="center"/>
            <w:hideMark/>
          </w:tcPr>
          <w:p w14:paraId="712E4FB4" w14:textId="64B11B5A" w:rsidR="00A92F67" w:rsidRPr="00A92F67" w:rsidRDefault="00A92F67" w:rsidP="00A92F67">
            <w:pPr>
              <w:jc w:val="right"/>
              <w:rPr>
                <w:rFonts w:cs="Arial"/>
                <w:b/>
                <w:bCs/>
                <w:sz w:val="14"/>
                <w:szCs w:val="14"/>
                <w:lang w:val="en-US"/>
              </w:rPr>
            </w:pPr>
            <w:r w:rsidRPr="00A92F67">
              <w:rPr>
                <w:rFonts w:cs="Arial"/>
                <w:b/>
                <w:bCs/>
                <w:sz w:val="14"/>
                <w:szCs w:val="14"/>
                <w:lang w:val="en-US"/>
              </w:rPr>
              <w:t>14,264</w:t>
            </w:r>
          </w:p>
        </w:tc>
        <w:tc>
          <w:tcPr>
            <w:tcW w:w="272" w:type="pct"/>
            <w:tcBorders>
              <w:top w:val="nil"/>
              <w:left w:val="nil"/>
              <w:bottom w:val="single" w:sz="4" w:space="0" w:color="auto"/>
              <w:right w:val="single" w:sz="4" w:space="0" w:color="auto"/>
            </w:tcBorders>
            <w:shd w:val="clear" w:color="auto" w:fill="auto"/>
            <w:noWrap/>
            <w:vAlign w:val="center"/>
            <w:hideMark/>
          </w:tcPr>
          <w:p w14:paraId="18B4A2A1" w14:textId="673CF384" w:rsidR="00A92F67" w:rsidRPr="00A92F67" w:rsidRDefault="00A92F67" w:rsidP="00A92F67">
            <w:pPr>
              <w:jc w:val="right"/>
              <w:rPr>
                <w:rFonts w:cs="Arial"/>
                <w:b/>
                <w:bCs/>
                <w:sz w:val="14"/>
                <w:szCs w:val="14"/>
                <w:lang w:val="en-US"/>
              </w:rPr>
            </w:pPr>
            <w:r w:rsidRPr="00A92F67">
              <w:rPr>
                <w:rFonts w:cs="Arial"/>
                <w:b/>
                <w:bCs/>
                <w:sz w:val="14"/>
                <w:szCs w:val="14"/>
                <w:lang w:val="en-US"/>
              </w:rPr>
              <w:t>18,223</w:t>
            </w:r>
          </w:p>
        </w:tc>
        <w:tc>
          <w:tcPr>
            <w:tcW w:w="293" w:type="pct"/>
            <w:tcBorders>
              <w:top w:val="nil"/>
              <w:left w:val="nil"/>
              <w:bottom w:val="single" w:sz="4" w:space="0" w:color="auto"/>
              <w:right w:val="single" w:sz="4" w:space="0" w:color="auto"/>
            </w:tcBorders>
            <w:shd w:val="clear" w:color="auto" w:fill="auto"/>
            <w:noWrap/>
            <w:vAlign w:val="center"/>
            <w:hideMark/>
          </w:tcPr>
          <w:p w14:paraId="64CFC63D" w14:textId="4B5D1AEE" w:rsidR="00A92F67" w:rsidRPr="00A92F67" w:rsidRDefault="00A92F67" w:rsidP="00A92F67">
            <w:pPr>
              <w:jc w:val="right"/>
              <w:rPr>
                <w:rFonts w:cs="Arial"/>
                <w:b/>
                <w:bCs/>
                <w:sz w:val="14"/>
                <w:szCs w:val="14"/>
                <w:lang w:val="en-US"/>
              </w:rPr>
            </w:pPr>
            <w:r w:rsidRPr="00A92F67">
              <w:rPr>
                <w:rFonts w:cs="Arial"/>
                <w:b/>
                <w:bCs/>
                <w:sz w:val="14"/>
                <w:szCs w:val="14"/>
                <w:lang w:val="en-US"/>
              </w:rPr>
              <w:t>12,826</w:t>
            </w:r>
          </w:p>
        </w:tc>
        <w:tc>
          <w:tcPr>
            <w:tcW w:w="297" w:type="pct"/>
            <w:tcBorders>
              <w:top w:val="nil"/>
              <w:left w:val="nil"/>
              <w:bottom w:val="single" w:sz="4" w:space="0" w:color="auto"/>
              <w:right w:val="single" w:sz="4" w:space="0" w:color="auto"/>
            </w:tcBorders>
            <w:shd w:val="clear" w:color="auto" w:fill="auto"/>
            <w:noWrap/>
            <w:vAlign w:val="center"/>
            <w:hideMark/>
          </w:tcPr>
          <w:p w14:paraId="11F50481"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86.00%</w:t>
            </w:r>
          </w:p>
        </w:tc>
        <w:tc>
          <w:tcPr>
            <w:tcW w:w="314" w:type="pct"/>
            <w:tcBorders>
              <w:top w:val="nil"/>
              <w:left w:val="nil"/>
              <w:bottom w:val="single" w:sz="4" w:space="0" w:color="auto"/>
              <w:right w:val="single" w:sz="4" w:space="0" w:color="auto"/>
            </w:tcBorders>
            <w:shd w:val="clear" w:color="auto" w:fill="auto"/>
            <w:noWrap/>
            <w:vAlign w:val="center"/>
            <w:hideMark/>
          </w:tcPr>
          <w:p w14:paraId="7FBA8361" w14:textId="507FF96B" w:rsidR="00A92F67" w:rsidRPr="00A92F67" w:rsidRDefault="00A92F67" w:rsidP="00A92F67">
            <w:pPr>
              <w:jc w:val="right"/>
              <w:rPr>
                <w:rFonts w:cs="Arial"/>
                <w:b/>
                <w:bCs/>
                <w:sz w:val="14"/>
                <w:szCs w:val="14"/>
                <w:lang w:val="en-US"/>
              </w:rPr>
            </w:pPr>
            <w:r w:rsidRPr="00A92F67">
              <w:rPr>
                <w:rFonts w:cs="Arial"/>
                <w:b/>
                <w:bCs/>
                <w:sz w:val="14"/>
                <w:szCs w:val="14"/>
                <w:lang w:val="en-US"/>
              </w:rPr>
              <w:t>12,267</w:t>
            </w:r>
          </w:p>
        </w:tc>
        <w:tc>
          <w:tcPr>
            <w:tcW w:w="297" w:type="pct"/>
            <w:tcBorders>
              <w:top w:val="nil"/>
              <w:left w:val="nil"/>
              <w:bottom w:val="single" w:sz="4" w:space="0" w:color="auto"/>
              <w:right w:val="single" w:sz="4" w:space="0" w:color="auto"/>
            </w:tcBorders>
            <w:shd w:val="clear" w:color="auto" w:fill="auto"/>
            <w:noWrap/>
            <w:vAlign w:val="center"/>
            <w:hideMark/>
          </w:tcPr>
          <w:p w14:paraId="314F1B1F" w14:textId="77777777" w:rsidR="00A92F67" w:rsidRPr="00A92F67" w:rsidRDefault="00A92F67" w:rsidP="00A92F67">
            <w:pPr>
              <w:jc w:val="right"/>
              <w:rPr>
                <w:rFonts w:cs="Arial"/>
                <w:color w:val="000000"/>
                <w:sz w:val="14"/>
                <w:szCs w:val="14"/>
                <w:lang w:val="en-US"/>
              </w:rPr>
            </w:pPr>
            <w:r w:rsidRPr="00A92F67">
              <w:rPr>
                <w:rFonts w:cs="Arial"/>
                <w:color w:val="000000"/>
                <w:sz w:val="14"/>
                <w:szCs w:val="14"/>
                <w:lang w:val="en-US"/>
              </w:rPr>
              <w:t>86.00%</w:t>
            </w:r>
          </w:p>
        </w:tc>
        <w:tc>
          <w:tcPr>
            <w:tcW w:w="357" w:type="pct"/>
            <w:tcBorders>
              <w:top w:val="nil"/>
              <w:left w:val="nil"/>
              <w:bottom w:val="single" w:sz="4" w:space="0" w:color="auto"/>
              <w:right w:val="single" w:sz="4" w:space="0" w:color="auto"/>
            </w:tcBorders>
            <w:shd w:val="clear" w:color="auto" w:fill="auto"/>
            <w:noWrap/>
            <w:vAlign w:val="center"/>
            <w:hideMark/>
          </w:tcPr>
          <w:p w14:paraId="42D049E8"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c>
          <w:tcPr>
            <w:tcW w:w="355" w:type="pct"/>
            <w:tcBorders>
              <w:top w:val="nil"/>
              <w:left w:val="nil"/>
              <w:bottom w:val="single" w:sz="4" w:space="0" w:color="auto"/>
              <w:right w:val="single" w:sz="4" w:space="0" w:color="auto"/>
            </w:tcBorders>
            <w:shd w:val="clear" w:color="auto" w:fill="auto"/>
            <w:noWrap/>
            <w:vAlign w:val="center"/>
            <w:hideMark/>
          </w:tcPr>
          <w:p w14:paraId="4BB0145C" w14:textId="06E64A7A" w:rsidR="00A92F67" w:rsidRPr="00A92F67" w:rsidRDefault="00A92F67" w:rsidP="00A92F67">
            <w:pPr>
              <w:jc w:val="right"/>
              <w:rPr>
                <w:rFonts w:cs="Arial"/>
                <w:b/>
                <w:bCs/>
                <w:sz w:val="14"/>
                <w:szCs w:val="14"/>
                <w:lang w:val="en-US"/>
              </w:rPr>
            </w:pPr>
            <w:r w:rsidRPr="00A92F67">
              <w:rPr>
                <w:rFonts w:cs="Arial"/>
                <w:b/>
                <w:bCs/>
                <w:sz w:val="14"/>
                <w:szCs w:val="14"/>
                <w:lang w:val="en-US"/>
              </w:rPr>
              <w:t>18,223</w:t>
            </w:r>
          </w:p>
        </w:tc>
        <w:tc>
          <w:tcPr>
            <w:tcW w:w="297" w:type="pct"/>
            <w:tcBorders>
              <w:top w:val="nil"/>
              <w:left w:val="nil"/>
              <w:bottom w:val="single" w:sz="4" w:space="0" w:color="auto"/>
              <w:right w:val="single" w:sz="4" w:space="0" w:color="auto"/>
            </w:tcBorders>
            <w:shd w:val="clear" w:color="auto" w:fill="auto"/>
            <w:noWrap/>
            <w:vAlign w:val="center"/>
            <w:hideMark/>
          </w:tcPr>
          <w:p w14:paraId="3D09E769" w14:textId="77777777" w:rsidR="00A92F67" w:rsidRPr="00A92F67" w:rsidRDefault="00A92F67" w:rsidP="00A92F67">
            <w:pPr>
              <w:jc w:val="right"/>
              <w:rPr>
                <w:rFonts w:cs="Arial"/>
                <w:sz w:val="14"/>
                <w:szCs w:val="14"/>
                <w:lang w:val="en-US"/>
              </w:rPr>
            </w:pPr>
            <w:r w:rsidRPr="00A92F67">
              <w:rPr>
                <w:rFonts w:cs="Arial"/>
                <w:sz w:val="14"/>
                <w:szCs w:val="14"/>
                <w:lang w:val="en-US"/>
              </w:rPr>
              <w:t>100.00%</w:t>
            </w:r>
          </w:p>
        </w:tc>
      </w:tr>
      <w:tr w:rsidR="00A92F67" w:rsidRPr="00A92F67" w14:paraId="5DF502B4" w14:textId="77777777" w:rsidTr="00A92F67">
        <w:trPr>
          <w:trHeight w:val="315"/>
        </w:trPr>
        <w:tc>
          <w:tcPr>
            <w:tcW w:w="1974"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8E16B43" w14:textId="77777777" w:rsidR="00A92F67" w:rsidRPr="00A92F67" w:rsidRDefault="00A92F67" w:rsidP="00A92F67">
            <w:pPr>
              <w:rPr>
                <w:rFonts w:cs="Arial"/>
                <w:b/>
                <w:bCs/>
                <w:sz w:val="14"/>
                <w:szCs w:val="14"/>
                <w:lang w:val="en-US"/>
              </w:rPr>
            </w:pPr>
            <w:r w:rsidRPr="00A92F67">
              <w:rPr>
                <w:rFonts w:cs="Arial"/>
                <w:b/>
                <w:bCs/>
                <w:sz w:val="14"/>
                <w:szCs w:val="14"/>
                <w:lang w:val="en-US"/>
              </w:rPr>
              <w:t>TOTAL ARIE OPERATA</w:t>
            </w:r>
          </w:p>
        </w:tc>
        <w:tc>
          <w:tcPr>
            <w:tcW w:w="272" w:type="pct"/>
            <w:tcBorders>
              <w:top w:val="nil"/>
              <w:left w:val="nil"/>
              <w:bottom w:val="single" w:sz="4" w:space="0" w:color="auto"/>
              <w:right w:val="single" w:sz="4" w:space="0" w:color="auto"/>
            </w:tcBorders>
            <w:shd w:val="clear" w:color="auto" w:fill="auto"/>
            <w:noWrap/>
            <w:vAlign w:val="center"/>
            <w:hideMark/>
          </w:tcPr>
          <w:p w14:paraId="0ADCB851" w14:textId="29ABFFBB" w:rsidR="00A92F67" w:rsidRPr="00A92F67" w:rsidRDefault="00A92F67" w:rsidP="00A92F67">
            <w:pPr>
              <w:jc w:val="right"/>
              <w:rPr>
                <w:rFonts w:cs="Arial"/>
                <w:b/>
                <w:bCs/>
                <w:sz w:val="14"/>
                <w:szCs w:val="14"/>
                <w:lang w:val="en-US"/>
              </w:rPr>
            </w:pPr>
            <w:r w:rsidRPr="00A92F67">
              <w:rPr>
                <w:rFonts w:cs="Arial"/>
                <w:b/>
                <w:bCs/>
                <w:sz w:val="14"/>
                <w:szCs w:val="14"/>
                <w:lang w:val="en-US"/>
              </w:rPr>
              <w:t>164,745</w:t>
            </w:r>
          </w:p>
        </w:tc>
        <w:tc>
          <w:tcPr>
            <w:tcW w:w="272" w:type="pct"/>
            <w:tcBorders>
              <w:top w:val="nil"/>
              <w:left w:val="nil"/>
              <w:bottom w:val="single" w:sz="4" w:space="0" w:color="auto"/>
              <w:right w:val="single" w:sz="4" w:space="0" w:color="auto"/>
            </w:tcBorders>
            <w:shd w:val="clear" w:color="auto" w:fill="auto"/>
            <w:noWrap/>
            <w:vAlign w:val="center"/>
            <w:hideMark/>
          </w:tcPr>
          <w:p w14:paraId="5097C022" w14:textId="7A2D287C" w:rsidR="00A92F67" w:rsidRPr="00A92F67" w:rsidRDefault="00A92F67" w:rsidP="00A92F67">
            <w:pPr>
              <w:jc w:val="right"/>
              <w:rPr>
                <w:rFonts w:cs="Arial"/>
                <w:b/>
                <w:bCs/>
                <w:sz w:val="14"/>
                <w:szCs w:val="14"/>
                <w:lang w:val="en-US"/>
              </w:rPr>
            </w:pPr>
            <w:r w:rsidRPr="00A92F67">
              <w:rPr>
                <w:rFonts w:cs="Arial"/>
                <w:b/>
                <w:bCs/>
                <w:sz w:val="14"/>
                <w:szCs w:val="14"/>
                <w:lang w:val="en-US"/>
              </w:rPr>
              <w:t>157,552</w:t>
            </w:r>
          </w:p>
        </w:tc>
        <w:tc>
          <w:tcPr>
            <w:tcW w:w="272" w:type="pct"/>
            <w:tcBorders>
              <w:top w:val="nil"/>
              <w:left w:val="nil"/>
              <w:bottom w:val="single" w:sz="4" w:space="0" w:color="auto"/>
              <w:right w:val="single" w:sz="4" w:space="0" w:color="auto"/>
            </w:tcBorders>
            <w:shd w:val="clear" w:color="auto" w:fill="auto"/>
            <w:noWrap/>
            <w:vAlign w:val="center"/>
            <w:hideMark/>
          </w:tcPr>
          <w:p w14:paraId="68B2C7D8" w14:textId="3F540CE6" w:rsidR="00A92F67" w:rsidRPr="00A92F67" w:rsidRDefault="00A92F67" w:rsidP="00A92F67">
            <w:pPr>
              <w:jc w:val="right"/>
              <w:rPr>
                <w:rFonts w:cs="Arial"/>
                <w:b/>
                <w:bCs/>
                <w:sz w:val="14"/>
                <w:szCs w:val="14"/>
                <w:lang w:val="en-US"/>
              </w:rPr>
            </w:pPr>
            <w:r w:rsidRPr="00A92F67">
              <w:rPr>
                <w:rFonts w:cs="Arial"/>
                <w:b/>
                <w:bCs/>
                <w:sz w:val="14"/>
                <w:szCs w:val="14"/>
                <w:lang w:val="en-US"/>
              </w:rPr>
              <w:t>155,302</w:t>
            </w:r>
          </w:p>
        </w:tc>
        <w:tc>
          <w:tcPr>
            <w:tcW w:w="293" w:type="pct"/>
            <w:tcBorders>
              <w:top w:val="nil"/>
              <w:left w:val="nil"/>
              <w:bottom w:val="single" w:sz="4" w:space="0" w:color="auto"/>
              <w:right w:val="single" w:sz="4" w:space="0" w:color="auto"/>
            </w:tcBorders>
            <w:shd w:val="clear" w:color="auto" w:fill="auto"/>
            <w:noWrap/>
            <w:vAlign w:val="center"/>
            <w:hideMark/>
          </w:tcPr>
          <w:p w14:paraId="2DA98E19" w14:textId="341AED0A" w:rsidR="00A92F67" w:rsidRPr="00A92F67" w:rsidRDefault="00A92F67" w:rsidP="00A92F67">
            <w:pPr>
              <w:jc w:val="right"/>
              <w:rPr>
                <w:rFonts w:cs="Arial"/>
                <w:b/>
                <w:bCs/>
                <w:sz w:val="14"/>
                <w:szCs w:val="14"/>
                <w:lang w:val="en-US"/>
              </w:rPr>
            </w:pPr>
            <w:r w:rsidRPr="00A92F67">
              <w:rPr>
                <w:rFonts w:cs="Arial"/>
                <w:b/>
                <w:bCs/>
                <w:sz w:val="14"/>
                <w:szCs w:val="14"/>
                <w:lang w:val="en-US"/>
              </w:rPr>
              <w:t>150,752</w:t>
            </w:r>
          </w:p>
        </w:tc>
        <w:tc>
          <w:tcPr>
            <w:tcW w:w="297" w:type="pct"/>
            <w:tcBorders>
              <w:top w:val="nil"/>
              <w:left w:val="nil"/>
              <w:bottom w:val="single" w:sz="4" w:space="0" w:color="auto"/>
              <w:right w:val="single" w:sz="4" w:space="0" w:color="auto"/>
            </w:tcBorders>
            <w:shd w:val="clear" w:color="auto" w:fill="auto"/>
            <w:noWrap/>
            <w:vAlign w:val="center"/>
            <w:hideMark/>
          </w:tcPr>
          <w:p w14:paraId="5CBD2CBF"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91.51%</w:t>
            </w:r>
          </w:p>
        </w:tc>
        <w:tc>
          <w:tcPr>
            <w:tcW w:w="314" w:type="pct"/>
            <w:tcBorders>
              <w:top w:val="nil"/>
              <w:left w:val="nil"/>
              <w:bottom w:val="single" w:sz="4" w:space="0" w:color="auto"/>
              <w:right w:val="single" w:sz="4" w:space="0" w:color="auto"/>
            </w:tcBorders>
            <w:shd w:val="clear" w:color="auto" w:fill="auto"/>
            <w:noWrap/>
            <w:vAlign w:val="center"/>
            <w:hideMark/>
          </w:tcPr>
          <w:p w14:paraId="606A8928" w14:textId="7BB7C781" w:rsidR="00A92F67" w:rsidRPr="00A92F67" w:rsidRDefault="00A92F67" w:rsidP="00A92F67">
            <w:pPr>
              <w:jc w:val="right"/>
              <w:rPr>
                <w:rFonts w:cs="Arial"/>
                <w:b/>
                <w:bCs/>
                <w:sz w:val="14"/>
                <w:szCs w:val="14"/>
                <w:lang w:val="en-US"/>
              </w:rPr>
            </w:pPr>
            <w:r w:rsidRPr="00A92F67">
              <w:rPr>
                <w:rFonts w:cs="Arial"/>
                <w:b/>
                <w:bCs/>
                <w:sz w:val="14"/>
                <w:szCs w:val="14"/>
                <w:lang w:val="en-US"/>
              </w:rPr>
              <w:t>148,828</w:t>
            </w:r>
          </w:p>
        </w:tc>
        <w:tc>
          <w:tcPr>
            <w:tcW w:w="297" w:type="pct"/>
            <w:tcBorders>
              <w:top w:val="nil"/>
              <w:left w:val="nil"/>
              <w:bottom w:val="single" w:sz="4" w:space="0" w:color="auto"/>
              <w:right w:val="single" w:sz="4" w:space="0" w:color="auto"/>
            </w:tcBorders>
            <w:shd w:val="clear" w:color="auto" w:fill="auto"/>
            <w:noWrap/>
            <w:vAlign w:val="center"/>
            <w:hideMark/>
          </w:tcPr>
          <w:p w14:paraId="721CA157" w14:textId="77777777" w:rsidR="00A92F67" w:rsidRPr="00A92F67" w:rsidRDefault="00A92F67" w:rsidP="00A92F67">
            <w:pPr>
              <w:jc w:val="right"/>
              <w:rPr>
                <w:rFonts w:cs="Arial"/>
                <w:b/>
                <w:bCs/>
                <w:color w:val="000000"/>
                <w:sz w:val="14"/>
                <w:szCs w:val="14"/>
                <w:lang w:val="en-US"/>
              </w:rPr>
            </w:pPr>
            <w:r w:rsidRPr="00A92F67">
              <w:rPr>
                <w:rFonts w:cs="Arial"/>
                <w:b/>
                <w:bCs/>
                <w:color w:val="000000"/>
                <w:sz w:val="14"/>
                <w:szCs w:val="14"/>
                <w:lang w:val="en-US"/>
              </w:rPr>
              <w:t>94.46%</w:t>
            </w:r>
          </w:p>
        </w:tc>
        <w:tc>
          <w:tcPr>
            <w:tcW w:w="357" w:type="pct"/>
            <w:tcBorders>
              <w:top w:val="nil"/>
              <w:left w:val="nil"/>
              <w:bottom w:val="single" w:sz="4" w:space="0" w:color="auto"/>
              <w:right w:val="single" w:sz="4" w:space="0" w:color="auto"/>
            </w:tcBorders>
            <w:shd w:val="clear" w:color="auto" w:fill="auto"/>
            <w:noWrap/>
            <w:vAlign w:val="center"/>
            <w:hideMark/>
          </w:tcPr>
          <w:p w14:paraId="4F667054"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95.86%</w:t>
            </w:r>
          </w:p>
        </w:tc>
        <w:tc>
          <w:tcPr>
            <w:tcW w:w="355" w:type="pct"/>
            <w:tcBorders>
              <w:top w:val="nil"/>
              <w:left w:val="nil"/>
              <w:bottom w:val="single" w:sz="4" w:space="0" w:color="auto"/>
              <w:right w:val="single" w:sz="4" w:space="0" w:color="auto"/>
            </w:tcBorders>
            <w:shd w:val="clear" w:color="auto" w:fill="auto"/>
            <w:noWrap/>
            <w:vAlign w:val="center"/>
            <w:hideMark/>
          </w:tcPr>
          <w:p w14:paraId="27F02BBF" w14:textId="7D7F2868" w:rsidR="00A92F67" w:rsidRPr="00A92F67" w:rsidRDefault="00A92F67" w:rsidP="00A92F67">
            <w:pPr>
              <w:jc w:val="right"/>
              <w:rPr>
                <w:rFonts w:cs="Arial"/>
                <w:b/>
                <w:bCs/>
                <w:sz w:val="14"/>
                <w:szCs w:val="14"/>
                <w:lang w:val="en-US"/>
              </w:rPr>
            </w:pPr>
            <w:r w:rsidRPr="00A92F67">
              <w:rPr>
                <w:rFonts w:cs="Arial"/>
                <w:b/>
                <w:bCs/>
                <w:sz w:val="14"/>
                <w:szCs w:val="14"/>
                <w:lang w:val="en-US"/>
              </w:rPr>
              <w:t>155,302</w:t>
            </w:r>
          </w:p>
        </w:tc>
        <w:tc>
          <w:tcPr>
            <w:tcW w:w="297" w:type="pct"/>
            <w:tcBorders>
              <w:top w:val="nil"/>
              <w:left w:val="nil"/>
              <w:bottom w:val="single" w:sz="4" w:space="0" w:color="auto"/>
              <w:right w:val="single" w:sz="4" w:space="0" w:color="auto"/>
            </w:tcBorders>
            <w:shd w:val="clear" w:color="auto" w:fill="auto"/>
            <w:noWrap/>
            <w:vAlign w:val="center"/>
            <w:hideMark/>
          </w:tcPr>
          <w:p w14:paraId="43CB0113" w14:textId="77777777" w:rsidR="00A92F67" w:rsidRPr="00A92F67" w:rsidRDefault="00A92F67" w:rsidP="00A92F67">
            <w:pPr>
              <w:jc w:val="right"/>
              <w:rPr>
                <w:rFonts w:cs="Arial"/>
                <w:b/>
                <w:bCs/>
                <w:sz w:val="14"/>
                <w:szCs w:val="14"/>
                <w:lang w:val="en-US"/>
              </w:rPr>
            </w:pPr>
            <w:r w:rsidRPr="00A92F67">
              <w:rPr>
                <w:rFonts w:cs="Arial"/>
                <w:b/>
                <w:bCs/>
                <w:sz w:val="14"/>
                <w:szCs w:val="14"/>
                <w:lang w:val="en-US"/>
              </w:rPr>
              <w:t>100.00%</w:t>
            </w:r>
          </w:p>
        </w:tc>
      </w:tr>
    </w:tbl>
    <w:p w14:paraId="1393CD33" w14:textId="36C55956" w:rsidR="002B6AB3" w:rsidRDefault="002B6AB3" w:rsidP="002B6AB3">
      <w:pPr>
        <w:pStyle w:val="Caption"/>
        <w:jc w:val="left"/>
        <w:rPr>
          <w:rFonts w:eastAsia="Calibri" w:cs="Arial"/>
          <w:szCs w:val="24"/>
          <w:lang w:val="en-US"/>
        </w:rPr>
      </w:pPr>
      <w:proofErr w:type="spellStart"/>
      <w:r w:rsidRPr="00136C65">
        <w:rPr>
          <w:rFonts w:eastAsia="Calibri" w:cs="Arial"/>
          <w:szCs w:val="24"/>
          <w:lang w:val="en-US"/>
        </w:rPr>
        <w:t>Tabel</w:t>
      </w:r>
      <w:proofErr w:type="spellEnd"/>
      <w:r w:rsidRPr="00136C65">
        <w:rPr>
          <w:rFonts w:eastAsia="Calibri" w:cs="Arial"/>
          <w:szCs w:val="24"/>
          <w:lang w:val="en-US"/>
        </w:rPr>
        <w:t xml:space="preserve"> </w:t>
      </w:r>
      <w:r w:rsidRPr="00136C65">
        <w:rPr>
          <w:rFonts w:eastAsia="Calibri" w:cs="Arial"/>
          <w:szCs w:val="24"/>
          <w:lang w:val="en-US"/>
        </w:rPr>
        <w:fldChar w:fldCharType="begin"/>
      </w:r>
      <w:r w:rsidRPr="00136C65">
        <w:rPr>
          <w:rFonts w:eastAsia="Calibri" w:cs="Arial"/>
          <w:szCs w:val="24"/>
          <w:lang w:val="en-US"/>
        </w:rPr>
        <w:instrText xml:space="preserve"> SEQ Table \* ARABIC </w:instrText>
      </w:r>
      <w:r w:rsidRPr="00136C65">
        <w:rPr>
          <w:rFonts w:eastAsia="Calibri" w:cs="Arial"/>
          <w:szCs w:val="24"/>
          <w:lang w:val="en-US"/>
        </w:rPr>
        <w:fldChar w:fldCharType="separate"/>
      </w:r>
      <w:r w:rsidR="00E85EA9">
        <w:rPr>
          <w:rFonts w:eastAsia="Calibri" w:cs="Arial"/>
          <w:noProof/>
          <w:szCs w:val="24"/>
          <w:lang w:val="en-US"/>
        </w:rPr>
        <w:t>11</w:t>
      </w:r>
      <w:r w:rsidRPr="00136C65">
        <w:rPr>
          <w:rFonts w:eastAsia="Calibri" w:cs="Arial"/>
          <w:szCs w:val="24"/>
          <w:lang w:val="en-US"/>
        </w:rPr>
        <w:fldChar w:fldCharType="end"/>
      </w:r>
      <w:r w:rsidRPr="00136C65">
        <w:rPr>
          <w:rFonts w:eastAsia="Calibri" w:cs="Arial"/>
          <w:szCs w:val="24"/>
          <w:lang w:val="en-US"/>
        </w:rPr>
        <w:t xml:space="preserve">: </w:t>
      </w:r>
      <w:proofErr w:type="spellStart"/>
      <w:r>
        <w:rPr>
          <w:rFonts w:eastAsia="Calibri" w:cs="Arial"/>
          <w:szCs w:val="24"/>
          <w:lang w:val="en-US"/>
        </w:rPr>
        <w:t>Detalierea</w:t>
      </w:r>
      <w:proofErr w:type="spellEnd"/>
      <w:r>
        <w:rPr>
          <w:rFonts w:eastAsia="Calibri" w:cs="Arial"/>
          <w:szCs w:val="24"/>
          <w:lang w:val="en-US"/>
        </w:rPr>
        <w:t xml:space="preserve"> </w:t>
      </w:r>
      <w:proofErr w:type="spellStart"/>
      <w:r>
        <w:rPr>
          <w:rFonts w:eastAsia="Calibri" w:cs="Arial"/>
          <w:szCs w:val="24"/>
          <w:lang w:val="en-US"/>
        </w:rPr>
        <w:t>evolutiei</w:t>
      </w:r>
      <w:proofErr w:type="spellEnd"/>
      <w:r>
        <w:rPr>
          <w:rFonts w:eastAsia="Calibri" w:cs="Arial"/>
          <w:szCs w:val="24"/>
          <w:lang w:val="en-US"/>
        </w:rPr>
        <w:t xml:space="preserve"> </w:t>
      </w:r>
      <w:proofErr w:type="spellStart"/>
      <w:r>
        <w:rPr>
          <w:rFonts w:eastAsia="Calibri" w:cs="Arial"/>
          <w:szCs w:val="24"/>
          <w:lang w:val="en-US"/>
        </w:rPr>
        <w:t>gradului</w:t>
      </w:r>
      <w:proofErr w:type="spellEnd"/>
      <w:r>
        <w:rPr>
          <w:rFonts w:eastAsia="Calibri" w:cs="Arial"/>
          <w:szCs w:val="24"/>
          <w:lang w:val="en-US"/>
        </w:rPr>
        <w:t xml:space="preserve"> de </w:t>
      </w:r>
      <w:proofErr w:type="spellStart"/>
      <w:r>
        <w:rPr>
          <w:rFonts w:eastAsia="Calibri" w:cs="Arial"/>
          <w:szCs w:val="24"/>
          <w:lang w:val="en-US"/>
        </w:rPr>
        <w:t>conectare</w:t>
      </w:r>
      <w:proofErr w:type="spellEnd"/>
      <w:r>
        <w:rPr>
          <w:rFonts w:eastAsia="Calibri" w:cs="Arial"/>
          <w:szCs w:val="24"/>
          <w:lang w:val="en-US"/>
        </w:rPr>
        <w:t xml:space="preserve"> la </w:t>
      </w:r>
      <w:proofErr w:type="spellStart"/>
      <w:r>
        <w:rPr>
          <w:rFonts w:eastAsia="Calibri" w:cs="Arial"/>
          <w:szCs w:val="24"/>
          <w:lang w:val="en-US"/>
        </w:rPr>
        <w:t>apa</w:t>
      </w:r>
      <w:bookmarkEnd w:id="65"/>
      <w:proofErr w:type="spellEnd"/>
    </w:p>
    <w:p w14:paraId="4C010B44" w14:textId="77777777" w:rsidR="00AD4522" w:rsidRPr="00AD4522" w:rsidRDefault="00AD4522" w:rsidP="00AD4522">
      <w:pPr>
        <w:rPr>
          <w:rFonts w:eastAsia="Calibri"/>
          <w:lang w:val="en-US"/>
        </w:rPr>
      </w:pPr>
    </w:p>
    <w:tbl>
      <w:tblPr>
        <w:tblW w:w="5000" w:type="pct"/>
        <w:tblLook w:val="04A0" w:firstRow="1" w:lastRow="0" w:firstColumn="1" w:lastColumn="0" w:noHBand="0" w:noVBand="1"/>
      </w:tblPr>
      <w:tblGrid>
        <w:gridCol w:w="590"/>
        <w:gridCol w:w="1659"/>
        <w:gridCol w:w="1213"/>
        <w:gridCol w:w="924"/>
        <w:gridCol w:w="924"/>
        <w:gridCol w:w="945"/>
        <w:gridCol w:w="945"/>
        <w:gridCol w:w="945"/>
        <w:gridCol w:w="800"/>
        <w:gridCol w:w="800"/>
        <w:gridCol w:w="797"/>
        <w:gridCol w:w="800"/>
        <w:gridCol w:w="1219"/>
        <w:gridCol w:w="942"/>
        <w:gridCol w:w="1247"/>
      </w:tblGrid>
      <w:tr w:rsidR="00AD4522" w:rsidRPr="00AD4522" w14:paraId="392B49A3" w14:textId="77777777" w:rsidTr="00AD4522">
        <w:trPr>
          <w:trHeight w:val="287"/>
          <w:tblHeader/>
        </w:trPr>
        <w:tc>
          <w:tcPr>
            <w:tcW w:w="190"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CBBEE7C" w14:textId="77777777" w:rsidR="00AD4522" w:rsidRPr="00AD4522" w:rsidRDefault="00AD4522" w:rsidP="00AD4522">
            <w:pPr>
              <w:jc w:val="center"/>
              <w:rPr>
                <w:rFonts w:cs="Arial"/>
                <w:b/>
                <w:bCs/>
                <w:color w:val="000000" w:themeColor="text1"/>
                <w:sz w:val="14"/>
                <w:szCs w:val="14"/>
                <w:lang w:val="en-US"/>
              </w:rPr>
            </w:pPr>
            <w:bookmarkStart w:id="66" w:name="RANGE!B3:T79"/>
            <w:bookmarkStart w:id="67" w:name="_Toc40089902"/>
            <w:r w:rsidRPr="00AD4522">
              <w:rPr>
                <w:rFonts w:cs="Arial"/>
                <w:b/>
                <w:bCs/>
                <w:color w:val="000000" w:themeColor="text1"/>
                <w:sz w:val="14"/>
                <w:szCs w:val="14"/>
                <w:lang w:val="en-US"/>
              </w:rPr>
              <w:t xml:space="preserve">Nr </w:t>
            </w:r>
            <w:proofErr w:type="spellStart"/>
            <w:r w:rsidRPr="00AD4522">
              <w:rPr>
                <w:rFonts w:cs="Arial"/>
                <w:b/>
                <w:bCs/>
                <w:color w:val="000000" w:themeColor="text1"/>
                <w:sz w:val="14"/>
                <w:szCs w:val="14"/>
                <w:lang w:val="en-US"/>
              </w:rPr>
              <w:t>crt</w:t>
            </w:r>
            <w:bookmarkEnd w:id="66"/>
            <w:proofErr w:type="spellEnd"/>
          </w:p>
        </w:tc>
        <w:tc>
          <w:tcPr>
            <w:tcW w:w="563"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0B8DC7E" w14:textId="77777777" w:rsidR="00AD4522" w:rsidRPr="00AD4522" w:rsidRDefault="00AD4522" w:rsidP="00AD4522">
            <w:pPr>
              <w:jc w:val="center"/>
              <w:rPr>
                <w:rFonts w:cs="Arial"/>
                <w:b/>
                <w:bCs/>
                <w:color w:val="000000" w:themeColor="text1"/>
                <w:sz w:val="14"/>
                <w:szCs w:val="14"/>
                <w:lang w:val="en-US"/>
              </w:rPr>
            </w:pPr>
            <w:proofErr w:type="spellStart"/>
            <w:r w:rsidRPr="00AD4522">
              <w:rPr>
                <w:rFonts w:cs="Arial"/>
                <w:b/>
                <w:bCs/>
                <w:color w:val="000000" w:themeColor="text1"/>
                <w:sz w:val="14"/>
                <w:szCs w:val="14"/>
                <w:lang w:val="en-US"/>
              </w:rPr>
              <w:t>Aglomerare</w:t>
            </w:r>
            <w:proofErr w:type="spellEnd"/>
          </w:p>
        </w:tc>
        <w:tc>
          <w:tcPr>
            <w:tcW w:w="412"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EEFB89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UAT</w:t>
            </w:r>
          </w:p>
        </w:tc>
        <w:tc>
          <w:tcPr>
            <w:tcW w:w="628" w:type="pct"/>
            <w:gridSpan w:val="2"/>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D8A865A" w14:textId="77777777" w:rsidR="00AD4522" w:rsidRPr="00AD4522" w:rsidRDefault="00AD4522" w:rsidP="00AD4522">
            <w:pPr>
              <w:jc w:val="center"/>
              <w:rPr>
                <w:rFonts w:cs="Arial"/>
                <w:b/>
                <w:bCs/>
                <w:color w:val="000000" w:themeColor="text1"/>
                <w:sz w:val="14"/>
                <w:szCs w:val="14"/>
                <w:lang w:val="en-US"/>
              </w:rPr>
            </w:pPr>
            <w:proofErr w:type="spellStart"/>
            <w:r w:rsidRPr="00AD4522">
              <w:rPr>
                <w:rFonts w:cs="Arial"/>
                <w:b/>
                <w:bCs/>
                <w:color w:val="000000" w:themeColor="text1"/>
                <w:sz w:val="14"/>
                <w:szCs w:val="14"/>
                <w:lang w:val="en-US"/>
              </w:rPr>
              <w:t>Localitatea</w:t>
            </w:r>
            <w:proofErr w:type="spellEnd"/>
          </w:p>
        </w:tc>
        <w:tc>
          <w:tcPr>
            <w:tcW w:w="962" w:type="pct"/>
            <w:gridSpan w:val="3"/>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0650F554" w14:textId="77777777" w:rsidR="00AD4522" w:rsidRPr="00AD4522" w:rsidRDefault="00AD4522" w:rsidP="00AD4522">
            <w:pPr>
              <w:jc w:val="center"/>
              <w:rPr>
                <w:rFonts w:cs="Arial"/>
                <w:b/>
                <w:bCs/>
                <w:color w:val="000000" w:themeColor="text1"/>
                <w:sz w:val="14"/>
                <w:szCs w:val="14"/>
                <w:lang w:val="en-US"/>
              </w:rPr>
            </w:pPr>
            <w:proofErr w:type="spellStart"/>
            <w:r w:rsidRPr="00AD4522">
              <w:rPr>
                <w:rFonts w:cs="Arial"/>
                <w:b/>
                <w:bCs/>
                <w:color w:val="000000" w:themeColor="text1"/>
                <w:sz w:val="14"/>
                <w:szCs w:val="14"/>
                <w:lang w:val="en-US"/>
              </w:rPr>
              <w:t>Populatie</w:t>
            </w:r>
            <w:proofErr w:type="spellEnd"/>
            <w:r w:rsidRPr="00AD4522">
              <w:rPr>
                <w:rFonts w:cs="Arial"/>
                <w:b/>
                <w:bCs/>
                <w:color w:val="000000" w:themeColor="text1"/>
                <w:sz w:val="14"/>
                <w:szCs w:val="14"/>
                <w:lang w:val="en-US"/>
              </w:rPr>
              <w:t xml:space="preserve"> (loc)</w:t>
            </w:r>
          </w:p>
        </w:tc>
        <w:tc>
          <w:tcPr>
            <w:tcW w:w="2246" w:type="pct"/>
            <w:gridSpan w:val="7"/>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14:paraId="6AE047B1"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 xml:space="preserve">Grad </w:t>
            </w:r>
            <w:proofErr w:type="spellStart"/>
            <w:r w:rsidRPr="00AD4522">
              <w:rPr>
                <w:rFonts w:cs="Arial"/>
                <w:b/>
                <w:bCs/>
                <w:color w:val="000000" w:themeColor="text1"/>
                <w:sz w:val="14"/>
                <w:szCs w:val="14"/>
                <w:lang w:val="en-US"/>
              </w:rPr>
              <w:t>racordare</w:t>
            </w:r>
            <w:proofErr w:type="spellEnd"/>
            <w:r w:rsidRPr="00AD4522">
              <w:rPr>
                <w:rFonts w:cs="Arial"/>
                <w:b/>
                <w:bCs/>
                <w:color w:val="000000" w:themeColor="text1"/>
                <w:sz w:val="14"/>
                <w:szCs w:val="14"/>
                <w:lang w:val="en-US"/>
              </w:rPr>
              <w:t xml:space="preserve"> (%)</w:t>
            </w:r>
          </w:p>
        </w:tc>
      </w:tr>
      <w:tr w:rsidR="00AD4522" w:rsidRPr="00AD4522" w14:paraId="5B612794" w14:textId="77777777" w:rsidTr="00AD4522">
        <w:trPr>
          <w:trHeight w:val="260"/>
          <w:tblHeader/>
        </w:trPr>
        <w:tc>
          <w:tcPr>
            <w:tcW w:w="190"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B4C144" w14:textId="77777777" w:rsidR="00AD4522" w:rsidRPr="00AD4522" w:rsidRDefault="00AD4522" w:rsidP="00AD4522">
            <w:pPr>
              <w:rPr>
                <w:rFonts w:cs="Arial"/>
                <w:b/>
                <w:bCs/>
                <w:color w:val="000000" w:themeColor="text1"/>
                <w:sz w:val="14"/>
                <w:szCs w:val="14"/>
                <w:lang w:val="en-US"/>
              </w:rPr>
            </w:pPr>
          </w:p>
        </w:tc>
        <w:tc>
          <w:tcPr>
            <w:tcW w:w="563"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671961" w14:textId="77777777" w:rsidR="00AD4522" w:rsidRPr="00AD4522" w:rsidRDefault="00AD4522" w:rsidP="00AD4522">
            <w:pPr>
              <w:rPr>
                <w:rFonts w:cs="Arial"/>
                <w:b/>
                <w:bCs/>
                <w:color w:val="000000" w:themeColor="text1"/>
                <w:sz w:val="14"/>
                <w:szCs w:val="14"/>
                <w:lang w:val="en-US"/>
              </w:rPr>
            </w:pPr>
          </w:p>
        </w:tc>
        <w:tc>
          <w:tcPr>
            <w:tcW w:w="412"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745899D" w14:textId="77777777" w:rsidR="00AD4522" w:rsidRPr="00AD4522" w:rsidRDefault="00AD4522" w:rsidP="00AD4522">
            <w:pPr>
              <w:rPr>
                <w:rFonts w:cs="Arial"/>
                <w:b/>
                <w:bCs/>
                <w:color w:val="000000" w:themeColor="text1"/>
                <w:sz w:val="14"/>
                <w:szCs w:val="14"/>
                <w:lang w:val="en-US"/>
              </w:rPr>
            </w:pPr>
          </w:p>
        </w:tc>
        <w:tc>
          <w:tcPr>
            <w:tcW w:w="628" w:type="pct"/>
            <w:gridSpan w:val="2"/>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1BD0AAE" w14:textId="77777777" w:rsidR="00AD4522" w:rsidRPr="00AD4522" w:rsidRDefault="00AD4522" w:rsidP="00AD4522">
            <w:pPr>
              <w:rPr>
                <w:rFonts w:cs="Arial"/>
                <w:b/>
                <w:bCs/>
                <w:color w:val="000000" w:themeColor="text1"/>
                <w:sz w:val="14"/>
                <w:szCs w:val="14"/>
                <w:lang w:val="en-US"/>
              </w:rPr>
            </w:pPr>
          </w:p>
        </w:tc>
        <w:tc>
          <w:tcPr>
            <w:tcW w:w="321" w:type="pct"/>
            <w:tcBorders>
              <w:top w:val="nil"/>
              <w:left w:val="nil"/>
              <w:bottom w:val="single" w:sz="4" w:space="0" w:color="auto"/>
              <w:right w:val="single" w:sz="4" w:space="0" w:color="auto"/>
            </w:tcBorders>
            <w:shd w:val="clear" w:color="auto" w:fill="DAEEF3" w:themeFill="accent5" w:themeFillTint="33"/>
            <w:noWrap/>
            <w:vAlign w:val="center"/>
            <w:hideMark/>
          </w:tcPr>
          <w:p w14:paraId="1C4F62F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2018</w:t>
            </w:r>
          </w:p>
        </w:tc>
        <w:tc>
          <w:tcPr>
            <w:tcW w:w="321" w:type="pct"/>
            <w:tcBorders>
              <w:top w:val="nil"/>
              <w:left w:val="nil"/>
              <w:bottom w:val="single" w:sz="4" w:space="0" w:color="auto"/>
              <w:right w:val="single" w:sz="4" w:space="0" w:color="auto"/>
            </w:tcBorders>
            <w:shd w:val="clear" w:color="auto" w:fill="DAEEF3" w:themeFill="accent5" w:themeFillTint="33"/>
            <w:noWrap/>
            <w:vAlign w:val="center"/>
            <w:hideMark/>
          </w:tcPr>
          <w:p w14:paraId="2C958371"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2020</w:t>
            </w:r>
          </w:p>
        </w:tc>
        <w:tc>
          <w:tcPr>
            <w:tcW w:w="321" w:type="pct"/>
            <w:tcBorders>
              <w:top w:val="nil"/>
              <w:left w:val="nil"/>
              <w:bottom w:val="single" w:sz="4" w:space="0" w:color="auto"/>
              <w:right w:val="single" w:sz="4" w:space="0" w:color="auto"/>
            </w:tcBorders>
            <w:shd w:val="clear" w:color="auto" w:fill="DAEEF3" w:themeFill="accent5" w:themeFillTint="33"/>
            <w:noWrap/>
            <w:vAlign w:val="center"/>
            <w:hideMark/>
          </w:tcPr>
          <w:p w14:paraId="7EE03F5E"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2023</w:t>
            </w:r>
          </w:p>
        </w:tc>
        <w:tc>
          <w:tcPr>
            <w:tcW w:w="544" w:type="pct"/>
            <w:gridSpan w:val="2"/>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14:paraId="7BEBF7A0"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2018</w:t>
            </w:r>
          </w:p>
        </w:tc>
        <w:tc>
          <w:tcPr>
            <w:tcW w:w="543" w:type="pct"/>
            <w:gridSpan w:val="2"/>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14:paraId="2687A658"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2020</w:t>
            </w:r>
          </w:p>
        </w:tc>
        <w:tc>
          <w:tcPr>
            <w:tcW w:w="414" w:type="pct"/>
            <w:tcBorders>
              <w:top w:val="nil"/>
              <w:left w:val="nil"/>
              <w:bottom w:val="single" w:sz="4" w:space="0" w:color="auto"/>
              <w:right w:val="single" w:sz="4" w:space="0" w:color="auto"/>
            </w:tcBorders>
            <w:shd w:val="clear" w:color="auto" w:fill="DAEEF3" w:themeFill="accent5" w:themeFillTint="33"/>
            <w:vAlign w:val="center"/>
            <w:hideMark/>
          </w:tcPr>
          <w:p w14:paraId="3D054321"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 xml:space="preserve">2023 </w:t>
            </w:r>
            <w:proofErr w:type="spellStart"/>
            <w:r w:rsidRPr="00AD4522">
              <w:rPr>
                <w:rFonts w:cs="Arial"/>
                <w:b/>
                <w:bCs/>
                <w:color w:val="000000" w:themeColor="text1"/>
                <w:sz w:val="14"/>
                <w:szCs w:val="14"/>
                <w:lang w:val="en-US"/>
              </w:rPr>
              <w:t>inainte</w:t>
            </w:r>
            <w:proofErr w:type="spellEnd"/>
            <w:r w:rsidRPr="00AD4522">
              <w:rPr>
                <w:rFonts w:cs="Arial"/>
                <w:b/>
                <w:bCs/>
                <w:color w:val="000000" w:themeColor="text1"/>
                <w:sz w:val="14"/>
                <w:szCs w:val="14"/>
                <w:lang w:val="en-US"/>
              </w:rPr>
              <w:t xml:space="preserve"> de </w:t>
            </w:r>
            <w:proofErr w:type="spellStart"/>
            <w:r w:rsidRPr="00AD4522">
              <w:rPr>
                <w:rFonts w:cs="Arial"/>
                <w:b/>
                <w:bCs/>
                <w:color w:val="000000" w:themeColor="text1"/>
                <w:sz w:val="14"/>
                <w:szCs w:val="14"/>
                <w:lang w:val="en-US"/>
              </w:rPr>
              <w:t>proiect</w:t>
            </w:r>
            <w:proofErr w:type="spellEnd"/>
          </w:p>
        </w:tc>
        <w:tc>
          <w:tcPr>
            <w:tcW w:w="746" w:type="pct"/>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DED1592"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 xml:space="preserve">2023 </w:t>
            </w:r>
            <w:proofErr w:type="spellStart"/>
            <w:r w:rsidRPr="00AD4522">
              <w:rPr>
                <w:rFonts w:cs="Arial"/>
                <w:b/>
                <w:bCs/>
                <w:color w:val="000000" w:themeColor="text1"/>
                <w:sz w:val="14"/>
                <w:szCs w:val="14"/>
                <w:lang w:val="en-US"/>
              </w:rPr>
              <w:t>dupa</w:t>
            </w:r>
            <w:proofErr w:type="spellEnd"/>
            <w:r w:rsidRPr="00AD4522">
              <w:rPr>
                <w:rFonts w:cs="Arial"/>
                <w:b/>
                <w:bCs/>
                <w:color w:val="000000" w:themeColor="text1"/>
                <w:sz w:val="14"/>
                <w:szCs w:val="14"/>
                <w:lang w:val="en-US"/>
              </w:rPr>
              <w:t xml:space="preserve"> </w:t>
            </w:r>
            <w:proofErr w:type="spellStart"/>
            <w:r w:rsidRPr="00AD4522">
              <w:rPr>
                <w:rFonts w:cs="Arial"/>
                <w:b/>
                <w:bCs/>
                <w:color w:val="000000" w:themeColor="text1"/>
                <w:sz w:val="14"/>
                <w:szCs w:val="14"/>
                <w:lang w:val="en-US"/>
              </w:rPr>
              <w:t>proiect</w:t>
            </w:r>
            <w:proofErr w:type="spellEnd"/>
            <w:r w:rsidRPr="00AD4522">
              <w:rPr>
                <w:rFonts w:cs="Arial"/>
                <w:b/>
                <w:bCs/>
                <w:color w:val="000000" w:themeColor="text1"/>
                <w:sz w:val="14"/>
                <w:szCs w:val="14"/>
                <w:lang w:val="en-US"/>
              </w:rPr>
              <w:t xml:space="preserve"> (POIM)</w:t>
            </w:r>
          </w:p>
        </w:tc>
      </w:tr>
      <w:tr w:rsidR="00AD4522" w:rsidRPr="00AD4522" w14:paraId="184EC848" w14:textId="77777777" w:rsidTr="00AD4522">
        <w:trPr>
          <w:trHeight w:val="264"/>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393832AE"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 </w:t>
            </w:r>
          </w:p>
        </w:tc>
        <w:tc>
          <w:tcPr>
            <w:tcW w:w="563" w:type="pct"/>
            <w:tcBorders>
              <w:top w:val="nil"/>
              <w:left w:val="nil"/>
              <w:bottom w:val="single" w:sz="4" w:space="0" w:color="auto"/>
              <w:right w:val="single" w:sz="4" w:space="0" w:color="auto"/>
            </w:tcBorders>
            <w:shd w:val="clear" w:color="auto" w:fill="auto"/>
            <w:noWrap/>
            <w:vAlign w:val="center"/>
            <w:hideMark/>
          </w:tcPr>
          <w:p w14:paraId="3BFD15DA"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 </w:t>
            </w:r>
          </w:p>
        </w:tc>
        <w:tc>
          <w:tcPr>
            <w:tcW w:w="412" w:type="pct"/>
            <w:tcBorders>
              <w:top w:val="nil"/>
              <w:left w:val="nil"/>
              <w:bottom w:val="single" w:sz="4" w:space="0" w:color="auto"/>
              <w:right w:val="single" w:sz="4" w:space="0" w:color="auto"/>
            </w:tcBorders>
            <w:shd w:val="clear" w:color="auto" w:fill="auto"/>
            <w:noWrap/>
            <w:vAlign w:val="center"/>
            <w:hideMark/>
          </w:tcPr>
          <w:p w14:paraId="773C2176"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 </w:t>
            </w:r>
          </w:p>
        </w:tc>
        <w:tc>
          <w:tcPr>
            <w:tcW w:w="314" w:type="pct"/>
            <w:tcBorders>
              <w:top w:val="nil"/>
              <w:left w:val="nil"/>
              <w:bottom w:val="single" w:sz="4" w:space="0" w:color="auto"/>
              <w:right w:val="single" w:sz="4" w:space="0" w:color="auto"/>
            </w:tcBorders>
            <w:shd w:val="clear" w:color="auto" w:fill="auto"/>
            <w:noWrap/>
            <w:vAlign w:val="center"/>
            <w:hideMark/>
          </w:tcPr>
          <w:p w14:paraId="58DCA0D4"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 </w:t>
            </w:r>
          </w:p>
        </w:tc>
        <w:tc>
          <w:tcPr>
            <w:tcW w:w="314" w:type="pct"/>
            <w:tcBorders>
              <w:top w:val="nil"/>
              <w:left w:val="nil"/>
              <w:bottom w:val="single" w:sz="4" w:space="0" w:color="auto"/>
              <w:right w:val="single" w:sz="4" w:space="0" w:color="auto"/>
            </w:tcBorders>
            <w:shd w:val="clear" w:color="auto" w:fill="auto"/>
            <w:noWrap/>
            <w:vAlign w:val="center"/>
            <w:hideMark/>
          </w:tcPr>
          <w:p w14:paraId="2312D3B0"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 </w:t>
            </w:r>
          </w:p>
        </w:tc>
        <w:tc>
          <w:tcPr>
            <w:tcW w:w="321" w:type="pct"/>
            <w:tcBorders>
              <w:top w:val="nil"/>
              <w:left w:val="nil"/>
              <w:bottom w:val="single" w:sz="4" w:space="0" w:color="auto"/>
              <w:right w:val="single" w:sz="4" w:space="0" w:color="auto"/>
            </w:tcBorders>
            <w:shd w:val="clear" w:color="auto" w:fill="auto"/>
            <w:noWrap/>
            <w:vAlign w:val="center"/>
            <w:hideMark/>
          </w:tcPr>
          <w:p w14:paraId="244FC548"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loc</w:t>
            </w:r>
          </w:p>
        </w:tc>
        <w:tc>
          <w:tcPr>
            <w:tcW w:w="321" w:type="pct"/>
            <w:tcBorders>
              <w:top w:val="nil"/>
              <w:left w:val="nil"/>
              <w:bottom w:val="single" w:sz="4" w:space="0" w:color="auto"/>
              <w:right w:val="single" w:sz="4" w:space="0" w:color="auto"/>
            </w:tcBorders>
            <w:shd w:val="clear" w:color="auto" w:fill="auto"/>
            <w:noWrap/>
            <w:vAlign w:val="center"/>
            <w:hideMark/>
          </w:tcPr>
          <w:p w14:paraId="2350136E"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loc</w:t>
            </w:r>
          </w:p>
        </w:tc>
        <w:tc>
          <w:tcPr>
            <w:tcW w:w="321" w:type="pct"/>
            <w:tcBorders>
              <w:top w:val="nil"/>
              <w:left w:val="nil"/>
              <w:bottom w:val="single" w:sz="4" w:space="0" w:color="auto"/>
              <w:right w:val="single" w:sz="4" w:space="0" w:color="auto"/>
            </w:tcBorders>
            <w:shd w:val="clear" w:color="auto" w:fill="auto"/>
            <w:noWrap/>
            <w:vAlign w:val="center"/>
            <w:hideMark/>
          </w:tcPr>
          <w:p w14:paraId="5206263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loc</w:t>
            </w:r>
          </w:p>
        </w:tc>
        <w:tc>
          <w:tcPr>
            <w:tcW w:w="272" w:type="pct"/>
            <w:tcBorders>
              <w:top w:val="nil"/>
              <w:left w:val="nil"/>
              <w:bottom w:val="single" w:sz="4" w:space="0" w:color="auto"/>
              <w:right w:val="single" w:sz="4" w:space="0" w:color="auto"/>
            </w:tcBorders>
            <w:shd w:val="clear" w:color="auto" w:fill="auto"/>
            <w:noWrap/>
            <w:vAlign w:val="center"/>
            <w:hideMark/>
          </w:tcPr>
          <w:p w14:paraId="50F61D12"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loc</w:t>
            </w:r>
          </w:p>
        </w:tc>
        <w:tc>
          <w:tcPr>
            <w:tcW w:w="272" w:type="pct"/>
            <w:tcBorders>
              <w:top w:val="nil"/>
              <w:left w:val="nil"/>
              <w:bottom w:val="single" w:sz="4" w:space="0" w:color="auto"/>
              <w:right w:val="single" w:sz="4" w:space="0" w:color="auto"/>
            </w:tcBorders>
            <w:shd w:val="clear" w:color="auto" w:fill="auto"/>
            <w:noWrap/>
            <w:vAlign w:val="center"/>
            <w:hideMark/>
          </w:tcPr>
          <w:p w14:paraId="0CC621B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w:t>
            </w:r>
          </w:p>
        </w:tc>
        <w:tc>
          <w:tcPr>
            <w:tcW w:w="271" w:type="pct"/>
            <w:tcBorders>
              <w:top w:val="nil"/>
              <w:left w:val="nil"/>
              <w:bottom w:val="single" w:sz="4" w:space="0" w:color="auto"/>
              <w:right w:val="single" w:sz="4" w:space="0" w:color="auto"/>
            </w:tcBorders>
            <w:shd w:val="clear" w:color="auto" w:fill="auto"/>
            <w:noWrap/>
            <w:vAlign w:val="center"/>
            <w:hideMark/>
          </w:tcPr>
          <w:p w14:paraId="28094693"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loc</w:t>
            </w:r>
          </w:p>
        </w:tc>
        <w:tc>
          <w:tcPr>
            <w:tcW w:w="271" w:type="pct"/>
            <w:tcBorders>
              <w:top w:val="nil"/>
              <w:left w:val="nil"/>
              <w:bottom w:val="single" w:sz="4" w:space="0" w:color="auto"/>
              <w:right w:val="single" w:sz="4" w:space="0" w:color="auto"/>
            </w:tcBorders>
            <w:shd w:val="clear" w:color="auto" w:fill="auto"/>
            <w:noWrap/>
            <w:vAlign w:val="center"/>
            <w:hideMark/>
          </w:tcPr>
          <w:p w14:paraId="06E532F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w:t>
            </w:r>
          </w:p>
        </w:tc>
        <w:tc>
          <w:tcPr>
            <w:tcW w:w="414" w:type="pct"/>
            <w:tcBorders>
              <w:top w:val="nil"/>
              <w:left w:val="nil"/>
              <w:bottom w:val="single" w:sz="4" w:space="0" w:color="auto"/>
              <w:right w:val="single" w:sz="4" w:space="0" w:color="auto"/>
            </w:tcBorders>
            <w:shd w:val="clear" w:color="auto" w:fill="auto"/>
            <w:noWrap/>
            <w:vAlign w:val="center"/>
            <w:hideMark/>
          </w:tcPr>
          <w:p w14:paraId="21E21FF4"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loc</w:t>
            </w:r>
          </w:p>
        </w:tc>
        <w:tc>
          <w:tcPr>
            <w:tcW w:w="320" w:type="pct"/>
            <w:tcBorders>
              <w:top w:val="nil"/>
              <w:left w:val="nil"/>
              <w:bottom w:val="single" w:sz="4" w:space="0" w:color="auto"/>
              <w:right w:val="single" w:sz="4" w:space="0" w:color="auto"/>
            </w:tcBorders>
            <w:shd w:val="clear" w:color="auto" w:fill="auto"/>
            <w:noWrap/>
            <w:vAlign w:val="center"/>
            <w:hideMark/>
          </w:tcPr>
          <w:p w14:paraId="7AF099C5"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loc</w:t>
            </w:r>
          </w:p>
        </w:tc>
        <w:tc>
          <w:tcPr>
            <w:tcW w:w="426" w:type="pct"/>
            <w:tcBorders>
              <w:top w:val="nil"/>
              <w:left w:val="nil"/>
              <w:bottom w:val="single" w:sz="4" w:space="0" w:color="auto"/>
              <w:right w:val="single" w:sz="4" w:space="0" w:color="auto"/>
            </w:tcBorders>
            <w:shd w:val="clear" w:color="auto" w:fill="auto"/>
            <w:noWrap/>
            <w:vAlign w:val="center"/>
            <w:hideMark/>
          </w:tcPr>
          <w:p w14:paraId="7B481B5D"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w:t>
            </w:r>
          </w:p>
        </w:tc>
      </w:tr>
      <w:tr w:rsidR="00AD4522" w:rsidRPr="00AD4522" w14:paraId="2713C858" w14:textId="77777777" w:rsidTr="00AD4522">
        <w:trPr>
          <w:trHeight w:val="264"/>
        </w:trPr>
        <w:tc>
          <w:tcPr>
            <w:tcW w:w="1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66319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w:t>
            </w:r>
          </w:p>
        </w:tc>
        <w:tc>
          <w:tcPr>
            <w:tcW w:w="5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8A74D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TARGU JIU</w:t>
            </w:r>
          </w:p>
        </w:tc>
        <w:tc>
          <w:tcPr>
            <w:tcW w:w="41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2B0E19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TARGU JIU</w:t>
            </w: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76CAA834"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TARGU JIU</w:t>
            </w:r>
          </w:p>
        </w:tc>
        <w:tc>
          <w:tcPr>
            <w:tcW w:w="321" w:type="pct"/>
            <w:tcBorders>
              <w:top w:val="nil"/>
              <w:left w:val="nil"/>
              <w:bottom w:val="single" w:sz="4" w:space="0" w:color="auto"/>
              <w:right w:val="single" w:sz="4" w:space="0" w:color="auto"/>
            </w:tcBorders>
            <w:shd w:val="clear" w:color="auto" w:fill="auto"/>
            <w:noWrap/>
            <w:vAlign w:val="center"/>
            <w:hideMark/>
          </w:tcPr>
          <w:p w14:paraId="57A3D0F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72,018</w:t>
            </w:r>
          </w:p>
        </w:tc>
        <w:tc>
          <w:tcPr>
            <w:tcW w:w="321" w:type="pct"/>
            <w:tcBorders>
              <w:top w:val="nil"/>
              <w:left w:val="nil"/>
              <w:bottom w:val="single" w:sz="4" w:space="0" w:color="auto"/>
              <w:right w:val="single" w:sz="4" w:space="0" w:color="auto"/>
            </w:tcBorders>
            <w:shd w:val="clear" w:color="auto" w:fill="auto"/>
            <w:noWrap/>
            <w:vAlign w:val="center"/>
            <w:hideMark/>
          </w:tcPr>
          <w:p w14:paraId="4295951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68,873</w:t>
            </w:r>
          </w:p>
        </w:tc>
        <w:tc>
          <w:tcPr>
            <w:tcW w:w="321" w:type="pct"/>
            <w:tcBorders>
              <w:top w:val="nil"/>
              <w:left w:val="nil"/>
              <w:bottom w:val="single" w:sz="4" w:space="0" w:color="auto"/>
              <w:right w:val="single" w:sz="4" w:space="0" w:color="auto"/>
            </w:tcBorders>
            <w:shd w:val="clear" w:color="auto" w:fill="auto"/>
            <w:noWrap/>
            <w:vAlign w:val="center"/>
            <w:hideMark/>
          </w:tcPr>
          <w:p w14:paraId="7F854DA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65,888</w:t>
            </w:r>
          </w:p>
        </w:tc>
        <w:tc>
          <w:tcPr>
            <w:tcW w:w="272" w:type="pct"/>
            <w:tcBorders>
              <w:top w:val="nil"/>
              <w:left w:val="nil"/>
              <w:bottom w:val="single" w:sz="4" w:space="0" w:color="auto"/>
              <w:right w:val="single" w:sz="4" w:space="0" w:color="auto"/>
            </w:tcBorders>
            <w:shd w:val="clear" w:color="auto" w:fill="auto"/>
            <w:noWrap/>
            <w:vAlign w:val="center"/>
            <w:hideMark/>
          </w:tcPr>
          <w:p w14:paraId="3800BF4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56,691</w:t>
            </w:r>
          </w:p>
        </w:tc>
        <w:tc>
          <w:tcPr>
            <w:tcW w:w="272" w:type="pct"/>
            <w:tcBorders>
              <w:top w:val="nil"/>
              <w:left w:val="nil"/>
              <w:bottom w:val="single" w:sz="4" w:space="0" w:color="auto"/>
              <w:right w:val="single" w:sz="4" w:space="0" w:color="auto"/>
            </w:tcBorders>
            <w:shd w:val="clear" w:color="auto" w:fill="auto"/>
            <w:noWrap/>
            <w:vAlign w:val="center"/>
            <w:hideMark/>
          </w:tcPr>
          <w:p w14:paraId="0FB70F3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79%</w:t>
            </w:r>
          </w:p>
        </w:tc>
        <w:tc>
          <w:tcPr>
            <w:tcW w:w="271" w:type="pct"/>
            <w:tcBorders>
              <w:top w:val="nil"/>
              <w:left w:val="nil"/>
              <w:bottom w:val="single" w:sz="4" w:space="0" w:color="auto"/>
              <w:right w:val="single" w:sz="4" w:space="0" w:color="auto"/>
            </w:tcBorders>
            <w:shd w:val="clear" w:color="auto" w:fill="auto"/>
            <w:noWrap/>
            <w:vAlign w:val="center"/>
            <w:hideMark/>
          </w:tcPr>
          <w:p w14:paraId="7CD0681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54,215</w:t>
            </w:r>
          </w:p>
        </w:tc>
        <w:tc>
          <w:tcPr>
            <w:tcW w:w="271" w:type="pct"/>
            <w:tcBorders>
              <w:top w:val="nil"/>
              <w:left w:val="nil"/>
              <w:bottom w:val="single" w:sz="4" w:space="0" w:color="auto"/>
              <w:right w:val="single" w:sz="4" w:space="0" w:color="auto"/>
            </w:tcBorders>
            <w:shd w:val="clear" w:color="auto" w:fill="auto"/>
            <w:noWrap/>
            <w:vAlign w:val="center"/>
            <w:hideMark/>
          </w:tcPr>
          <w:p w14:paraId="6235CE0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79%</w:t>
            </w:r>
          </w:p>
        </w:tc>
        <w:tc>
          <w:tcPr>
            <w:tcW w:w="414" w:type="pct"/>
            <w:tcBorders>
              <w:top w:val="nil"/>
              <w:left w:val="nil"/>
              <w:bottom w:val="single" w:sz="4" w:space="0" w:color="auto"/>
              <w:right w:val="single" w:sz="4" w:space="0" w:color="auto"/>
            </w:tcBorders>
            <w:shd w:val="clear" w:color="auto" w:fill="auto"/>
            <w:noWrap/>
            <w:vAlign w:val="center"/>
            <w:hideMark/>
          </w:tcPr>
          <w:p w14:paraId="452F0CF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79%</w:t>
            </w:r>
          </w:p>
        </w:tc>
        <w:tc>
          <w:tcPr>
            <w:tcW w:w="320" w:type="pct"/>
            <w:tcBorders>
              <w:top w:val="nil"/>
              <w:left w:val="nil"/>
              <w:bottom w:val="single" w:sz="4" w:space="0" w:color="auto"/>
              <w:right w:val="single" w:sz="4" w:space="0" w:color="auto"/>
            </w:tcBorders>
            <w:shd w:val="clear" w:color="auto" w:fill="auto"/>
            <w:noWrap/>
            <w:vAlign w:val="center"/>
            <w:hideMark/>
          </w:tcPr>
          <w:p w14:paraId="3911085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65,888</w:t>
            </w:r>
          </w:p>
        </w:tc>
        <w:tc>
          <w:tcPr>
            <w:tcW w:w="426" w:type="pct"/>
            <w:tcBorders>
              <w:top w:val="nil"/>
              <w:left w:val="nil"/>
              <w:bottom w:val="single" w:sz="4" w:space="0" w:color="auto"/>
              <w:right w:val="single" w:sz="4" w:space="0" w:color="auto"/>
            </w:tcBorders>
            <w:shd w:val="clear" w:color="auto" w:fill="auto"/>
            <w:noWrap/>
            <w:vAlign w:val="center"/>
            <w:hideMark/>
          </w:tcPr>
          <w:p w14:paraId="5D79DCA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27F96B31"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3CF9963C"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4E055376"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3D5FC3A3"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DE12207"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BARSESTI</w:t>
            </w:r>
          </w:p>
        </w:tc>
        <w:tc>
          <w:tcPr>
            <w:tcW w:w="321" w:type="pct"/>
            <w:tcBorders>
              <w:top w:val="nil"/>
              <w:left w:val="nil"/>
              <w:bottom w:val="single" w:sz="4" w:space="0" w:color="auto"/>
              <w:right w:val="single" w:sz="4" w:space="0" w:color="auto"/>
            </w:tcBorders>
            <w:shd w:val="clear" w:color="auto" w:fill="auto"/>
            <w:noWrap/>
            <w:vAlign w:val="center"/>
            <w:hideMark/>
          </w:tcPr>
          <w:p w14:paraId="60E329E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650</w:t>
            </w:r>
          </w:p>
        </w:tc>
        <w:tc>
          <w:tcPr>
            <w:tcW w:w="321" w:type="pct"/>
            <w:tcBorders>
              <w:top w:val="nil"/>
              <w:left w:val="nil"/>
              <w:bottom w:val="single" w:sz="4" w:space="0" w:color="auto"/>
              <w:right w:val="single" w:sz="4" w:space="0" w:color="auto"/>
            </w:tcBorders>
            <w:shd w:val="clear" w:color="auto" w:fill="auto"/>
            <w:noWrap/>
            <w:vAlign w:val="center"/>
            <w:hideMark/>
          </w:tcPr>
          <w:p w14:paraId="05CB681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621</w:t>
            </w:r>
          </w:p>
        </w:tc>
        <w:tc>
          <w:tcPr>
            <w:tcW w:w="321" w:type="pct"/>
            <w:tcBorders>
              <w:top w:val="nil"/>
              <w:left w:val="nil"/>
              <w:bottom w:val="single" w:sz="4" w:space="0" w:color="auto"/>
              <w:right w:val="single" w:sz="4" w:space="0" w:color="auto"/>
            </w:tcBorders>
            <w:shd w:val="clear" w:color="auto" w:fill="auto"/>
            <w:noWrap/>
            <w:vAlign w:val="center"/>
            <w:hideMark/>
          </w:tcPr>
          <w:p w14:paraId="67645C9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594</w:t>
            </w:r>
          </w:p>
        </w:tc>
        <w:tc>
          <w:tcPr>
            <w:tcW w:w="272" w:type="pct"/>
            <w:tcBorders>
              <w:top w:val="nil"/>
              <w:left w:val="nil"/>
              <w:bottom w:val="single" w:sz="4" w:space="0" w:color="auto"/>
              <w:right w:val="single" w:sz="4" w:space="0" w:color="auto"/>
            </w:tcBorders>
            <w:shd w:val="clear" w:color="auto" w:fill="auto"/>
            <w:noWrap/>
            <w:vAlign w:val="center"/>
            <w:hideMark/>
          </w:tcPr>
          <w:p w14:paraId="104210B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5186EA0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3FCC1FC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14ECC37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5A140E8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4E7DA6B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594</w:t>
            </w:r>
          </w:p>
        </w:tc>
        <w:tc>
          <w:tcPr>
            <w:tcW w:w="426" w:type="pct"/>
            <w:tcBorders>
              <w:top w:val="nil"/>
              <w:left w:val="nil"/>
              <w:bottom w:val="single" w:sz="4" w:space="0" w:color="auto"/>
              <w:right w:val="single" w:sz="4" w:space="0" w:color="auto"/>
            </w:tcBorders>
            <w:shd w:val="clear" w:color="auto" w:fill="auto"/>
            <w:noWrap/>
            <w:vAlign w:val="center"/>
            <w:hideMark/>
          </w:tcPr>
          <w:p w14:paraId="457155E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6EEAF26D"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2691FC56"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498A384C"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569E9945"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D6AC7DB"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DRAGOIENI</w:t>
            </w:r>
          </w:p>
        </w:tc>
        <w:tc>
          <w:tcPr>
            <w:tcW w:w="321" w:type="pct"/>
            <w:tcBorders>
              <w:top w:val="nil"/>
              <w:left w:val="nil"/>
              <w:bottom w:val="single" w:sz="4" w:space="0" w:color="auto"/>
              <w:right w:val="single" w:sz="4" w:space="0" w:color="auto"/>
            </w:tcBorders>
            <w:shd w:val="clear" w:color="auto" w:fill="auto"/>
            <w:noWrap/>
            <w:vAlign w:val="center"/>
            <w:hideMark/>
          </w:tcPr>
          <w:p w14:paraId="2481E39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775</w:t>
            </w:r>
          </w:p>
        </w:tc>
        <w:tc>
          <w:tcPr>
            <w:tcW w:w="321" w:type="pct"/>
            <w:tcBorders>
              <w:top w:val="nil"/>
              <w:left w:val="nil"/>
              <w:bottom w:val="single" w:sz="4" w:space="0" w:color="auto"/>
              <w:right w:val="single" w:sz="4" w:space="0" w:color="auto"/>
            </w:tcBorders>
            <w:shd w:val="clear" w:color="auto" w:fill="auto"/>
            <w:noWrap/>
            <w:vAlign w:val="center"/>
            <w:hideMark/>
          </w:tcPr>
          <w:p w14:paraId="2604F93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741</w:t>
            </w:r>
          </w:p>
        </w:tc>
        <w:tc>
          <w:tcPr>
            <w:tcW w:w="321" w:type="pct"/>
            <w:tcBorders>
              <w:top w:val="nil"/>
              <w:left w:val="nil"/>
              <w:bottom w:val="single" w:sz="4" w:space="0" w:color="auto"/>
              <w:right w:val="single" w:sz="4" w:space="0" w:color="auto"/>
            </w:tcBorders>
            <w:shd w:val="clear" w:color="auto" w:fill="auto"/>
            <w:noWrap/>
            <w:vAlign w:val="center"/>
            <w:hideMark/>
          </w:tcPr>
          <w:p w14:paraId="27D87E6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709</w:t>
            </w:r>
          </w:p>
        </w:tc>
        <w:tc>
          <w:tcPr>
            <w:tcW w:w="272" w:type="pct"/>
            <w:tcBorders>
              <w:top w:val="nil"/>
              <w:left w:val="nil"/>
              <w:bottom w:val="single" w:sz="4" w:space="0" w:color="auto"/>
              <w:right w:val="single" w:sz="4" w:space="0" w:color="auto"/>
            </w:tcBorders>
            <w:shd w:val="clear" w:color="auto" w:fill="auto"/>
            <w:noWrap/>
            <w:vAlign w:val="center"/>
            <w:hideMark/>
          </w:tcPr>
          <w:p w14:paraId="377618B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489E585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7DB05FE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741</w:t>
            </w:r>
          </w:p>
        </w:tc>
        <w:tc>
          <w:tcPr>
            <w:tcW w:w="271" w:type="pct"/>
            <w:tcBorders>
              <w:top w:val="nil"/>
              <w:left w:val="nil"/>
              <w:bottom w:val="single" w:sz="4" w:space="0" w:color="auto"/>
              <w:right w:val="single" w:sz="4" w:space="0" w:color="auto"/>
            </w:tcBorders>
            <w:shd w:val="clear" w:color="auto" w:fill="auto"/>
            <w:noWrap/>
            <w:vAlign w:val="center"/>
            <w:hideMark/>
          </w:tcPr>
          <w:p w14:paraId="725C916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c>
          <w:tcPr>
            <w:tcW w:w="414" w:type="pct"/>
            <w:tcBorders>
              <w:top w:val="nil"/>
              <w:left w:val="nil"/>
              <w:bottom w:val="single" w:sz="4" w:space="0" w:color="auto"/>
              <w:right w:val="single" w:sz="4" w:space="0" w:color="auto"/>
            </w:tcBorders>
            <w:shd w:val="clear" w:color="auto" w:fill="auto"/>
            <w:noWrap/>
            <w:vAlign w:val="center"/>
            <w:hideMark/>
          </w:tcPr>
          <w:p w14:paraId="6444523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c>
          <w:tcPr>
            <w:tcW w:w="320" w:type="pct"/>
            <w:tcBorders>
              <w:top w:val="nil"/>
              <w:left w:val="nil"/>
              <w:bottom w:val="single" w:sz="4" w:space="0" w:color="auto"/>
              <w:right w:val="single" w:sz="4" w:space="0" w:color="auto"/>
            </w:tcBorders>
            <w:shd w:val="clear" w:color="auto" w:fill="auto"/>
            <w:noWrap/>
            <w:vAlign w:val="center"/>
            <w:hideMark/>
          </w:tcPr>
          <w:p w14:paraId="2C133B2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709</w:t>
            </w:r>
          </w:p>
        </w:tc>
        <w:tc>
          <w:tcPr>
            <w:tcW w:w="426" w:type="pct"/>
            <w:tcBorders>
              <w:top w:val="nil"/>
              <w:left w:val="nil"/>
              <w:bottom w:val="single" w:sz="4" w:space="0" w:color="auto"/>
              <w:right w:val="single" w:sz="4" w:space="0" w:color="auto"/>
            </w:tcBorders>
            <w:shd w:val="clear" w:color="auto" w:fill="auto"/>
            <w:noWrap/>
            <w:vAlign w:val="center"/>
            <w:hideMark/>
          </w:tcPr>
          <w:p w14:paraId="78D06CC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37B1AFE5"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46632679"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64C7D8EE"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61DA0EA8"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57127F7"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IEZURENI</w:t>
            </w:r>
          </w:p>
        </w:tc>
        <w:tc>
          <w:tcPr>
            <w:tcW w:w="321" w:type="pct"/>
            <w:tcBorders>
              <w:top w:val="nil"/>
              <w:left w:val="nil"/>
              <w:bottom w:val="single" w:sz="4" w:space="0" w:color="auto"/>
              <w:right w:val="single" w:sz="4" w:space="0" w:color="auto"/>
            </w:tcBorders>
            <w:shd w:val="clear" w:color="auto" w:fill="auto"/>
            <w:noWrap/>
            <w:vAlign w:val="center"/>
            <w:hideMark/>
          </w:tcPr>
          <w:p w14:paraId="6116D58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755</w:t>
            </w:r>
          </w:p>
        </w:tc>
        <w:tc>
          <w:tcPr>
            <w:tcW w:w="321" w:type="pct"/>
            <w:tcBorders>
              <w:top w:val="nil"/>
              <w:left w:val="nil"/>
              <w:bottom w:val="single" w:sz="4" w:space="0" w:color="auto"/>
              <w:right w:val="single" w:sz="4" w:space="0" w:color="auto"/>
            </w:tcBorders>
            <w:shd w:val="clear" w:color="auto" w:fill="auto"/>
            <w:noWrap/>
            <w:vAlign w:val="center"/>
            <w:hideMark/>
          </w:tcPr>
          <w:p w14:paraId="440B12C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722</w:t>
            </w:r>
          </w:p>
        </w:tc>
        <w:tc>
          <w:tcPr>
            <w:tcW w:w="321" w:type="pct"/>
            <w:tcBorders>
              <w:top w:val="nil"/>
              <w:left w:val="nil"/>
              <w:bottom w:val="single" w:sz="4" w:space="0" w:color="auto"/>
              <w:right w:val="single" w:sz="4" w:space="0" w:color="auto"/>
            </w:tcBorders>
            <w:shd w:val="clear" w:color="auto" w:fill="auto"/>
            <w:noWrap/>
            <w:vAlign w:val="center"/>
            <w:hideMark/>
          </w:tcPr>
          <w:p w14:paraId="77DC61F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691</w:t>
            </w:r>
          </w:p>
        </w:tc>
        <w:tc>
          <w:tcPr>
            <w:tcW w:w="272" w:type="pct"/>
            <w:tcBorders>
              <w:top w:val="nil"/>
              <w:left w:val="nil"/>
              <w:bottom w:val="single" w:sz="4" w:space="0" w:color="auto"/>
              <w:right w:val="single" w:sz="4" w:space="0" w:color="auto"/>
            </w:tcBorders>
            <w:shd w:val="clear" w:color="auto" w:fill="auto"/>
            <w:noWrap/>
            <w:vAlign w:val="center"/>
            <w:hideMark/>
          </w:tcPr>
          <w:p w14:paraId="5CA71C5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365</w:t>
            </w:r>
          </w:p>
        </w:tc>
        <w:tc>
          <w:tcPr>
            <w:tcW w:w="272" w:type="pct"/>
            <w:tcBorders>
              <w:top w:val="nil"/>
              <w:left w:val="nil"/>
              <w:bottom w:val="single" w:sz="4" w:space="0" w:color="auto"/>
              <w:right w:val="single" w:sz="4" w:space="0" w:color="auto"/>
            </w:tcBorders>
            <w:shd w:val="clear" w:color="auto" w:fill="auto"/>
            <w:noWrap/>
            <w:vAlign w:val="center"/>
            <w:hideMark/>
          </w:tcPr>
          <w:p w14:paraId="11F821A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48%</w:t>
            </w:r>
          </w:p>
        </w:tc>
        <w:tc>
          <w:tcPr>
            <w:tcW w:w="271" w:type="pct"/>
            <w:tcBorders>
              <w:top w:val="nil"/>
              <w:left w:val="nil"/>
              <w:bottom w:val="single" w:sz="4" w:space="0" w:color="auto"/>
              <w:right w:val="single" w:sz="4" w:space="0" w:color="auto"/>
            </w:tcBorders>
            <w:shd w:val="clear" w:color="auto" w:fill="auto"/>
            <w:noWrap/>
            <w:vAlign w:val="center"/>
            <w:hideMark/>
          </w:tcPr>
          <w:p w14:paraId="773100C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722</w:t>
            </w:r>
          </w:p>
        </w:tc>
        <w:tc>
          <w:tcPr>
            <w:tcW w:w="271" w:type="pct"/>
            <w:tcBorders>
              <w:top w:val="nil"/>
              <w:left w:val="nil"/>
              <w:bottom w:val="single" w:sz="4" w:space="0" w:color="auto"/>
              <w:right w:val="single" w:sz="4" w:space="0" w:color="auto"/>
            </w:tcBorders>
            <w:shd w:val="clear" w:color="auto" w:fill="auto"/>
            <w:noWrap/>
            <w:vAlign w:val="center"/>
            <w:hideMark/>
          </w:tcPr>
          <w:p w14:paraId="2DF6BF3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c>
          <w:tcPr>
            <w:tcW w:w="414" w:type="pct"/>
            <w:tcBorders>
              <w:top w:val="nil"/>
              <w:left w:val="nil"/>
              <w:bottom w:val="single" w:sz="4" w:space="0" w:color="auto"/>
              <w:right w:val="single" w:sz="4" w:space="0" w:color="auto"/>
            </w:tcBorders>
            <w:shd w:val="clear" w:color="auto" w:fill="auto"/>
            <w:noWrap/>
            <w:vAlign w:val="center"/>
            <w:hideMark/>
          </w:tcPr>
          <w:p w14:paraId="6E123F0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c>
          <w:tcPr>
            <w:tcW w:w="320" w:type="pct"/>
            <w:tcBorders>
              <w:top w:val="nil"/>
              <w:left w:val="nil"/>
              <w:bottom w:val="single" w:sz="4" w:space="0" w:color="auto"/>
              <w:right w:val="single" w:sz="4" w:space="0" w:color="auto"/>
            </w:tcBorders>
            <w:shd w:val="clear" w:color="auto" w:fill="auto"/>
            <w:noWrap/>
            <w:vAlign w:val="center"/>
            <w:hideMark/>
          </w:tcPr>
          <w:p w14:paraId="4D08C32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691</w:t>
            </w:r>
          </w:p>
        </w:tc>
        <w:tc>
          <w:tcPr>
            <w:tcW w:w="426" w:type="pct"/>
            <w:tcBorders>
              <w:top w:val="nil"/>
              <w:left w:val="nil"/>
              <w:bottom w:val="single" w:sz="4" w:space="0" w:color="auto"/>
              <w:right w:val="single" w:sz="4" w:space="0" w:color="auto"/>
            </w:tcBorders>
            <w:shd w:val="clear" w:color="auto" w:fill="auto"/>
            <w:noWrap/>
            <w:vAlign w:val="center"/>
            <w:hideMark/>
          </w:tcPr>
          <w:p w14:paraId="6433F10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349BF3DD"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36B5B9AF"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74A15213"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6BD6AB7F"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57E0613"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POLATA</w:t>
            </w:r>
          </w:p>
        </w:tc>
        <w:tc>
          <w:tcPr>
            <w:tcW w:w="321" w:type="pct"/>
            <w:tcBorders>
              <w:top w:val="nil"/>
              <w:left w:val="nil"/>
              <w:bottom w:val="single" w:sz="4" w:space="0" w:color="auto"/>
              <w:right w:val="single" w:sz="4" w:space="0" w:color="auto"/>
            </w:tcBorders>
            <w:shd w:val="clear" w:color="auto" w:fill="auto"/>
            <w:noWrap/>
            <w:vAlign w:val="center"/>
            <w:hideMark/>
          </w:tcPr>
          <w:p w14:paraId="6EBBBFC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193</w:t>
            </w:r>
          </w:p>
        </w:tc>
        <w:tc>
          <w:tcPr>
            <w:tcW w:w="321" w:type="pct"/>
            <w:tcBorders>
              <w:top w:val="nil"/>
              <w:left w:val="nil"/>
              <w:bottom w:val="single" w:sz="4" w:space="0" w:color="auto"/>
              <w:right w:val="single" w:sz="4" w:space="0" w:color="auto"/>
            </w:tcBorders>
            <w:shd w:val="clear" w:color="auto" w:fill="auto"/>
            <w:noWrap/>
            <w:vAlign w:val="center"/>
            <w:hideMark/>
          </w:tcPr>
          <w:p w14:paraId="33B8E39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185</w:t>
            </w:r>
          </w:p>
        </w:tc>
        <w:tc>
          <w:tcPr>
            <w:tcW w:w="321" w:type="pct"/>
            <w:tcBorders>
              <w:top w:val="nil"/>
              <w:left w:val="nil"/>
              <w:bottom w:val="single" w:sz="4" w:space="0" w:color="auto"/>
              <w:right w:val="single" w:sz="4" w:space="0" w:color="auto"/>
            </w:tcBorders>
            <w:shd w:val="clear" w:color="auto" w:fill="auto"/>
            <w:noWrap/>
            <w:vAlign w:val="center"/>
            <w:hideMark/>
          </w:tcPr>
          <w:p w14:paraId="5700484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177</w:t>
            </w:r>
          </w:p>
        </w:tc>
        <w:tc>
          <w:tcPr>
            <w:tcW w:w="272" w:type="pct"/>
            <w:tcBorders>
              <w:top w:val="nil"/>
              <w:left w:val="nil"/>
              <w:bottom w:val="single" w:sz="4" w:space="0" w:color="auto"/>
              <w:right w:val="single" w:sz="4" w:space="0" w:color="auto"/>
            </w:tcBorders>
            <w:shd w:val="clear" w:color="auto" w:fill="auto"/>
            <w:noWrap/>
            <w:vAlign w:val="center"/>
            <w:hideMark/>
          </w:tcPr>
          <w:p w14:paraId="40E2F5D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5DFDE53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70502E7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4F13C59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448F8EB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5262D50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177</w:t>
            </w:r>
          </w:p>
        </w:tc>
        <w:tc>
          <w:tcPr>
            <w:tcW w:w="426" w:type="pct"/>
            <w:tcBorders>
              <w:top w:val="nil"/>
              <w:left w:val="nil"/>
              <w:bottom w:val="single" w:sz="4" w:space="0" w:color="auto"/>
              <w:right w:val="single" w:sz="4" w:space="0" w:color="auto"/>
            </w:tcBorders>
            <w:shd w:val="clear" w:color="auto" w:fill="auto"/>
            <w:noWrap/>
            <w:vAlign w:val="center"/>
            <w:hideMark/>
          </w:tcPr>
          <w:p w14:paraId="3494340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08076106"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5DE73588"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09FD90DB"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5FAACAFE"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63A5D46"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PREAJBA MARE</w:t>
            </w:r>
          </w:p>
        </w:tc>
        <w:tc>
          <w:tcPr>
            <w:tcW w:w="321" w:type="pct"/>
            <w:tcBorders>
              <w:top w:val="nil"/>
              <w:left w:val="nil"/>
              <w:bottom w:val="single" w:sz="4" w:space="0" w:color="auto"/>
              <w:right w:val="single" w:sz="4" w:space="0" w:color="auto"/>
            </w:tcBorders>
            <w:shd w:val="clear" w:color="auto" w:fill="auto"/>
            <w:noWrap/>
            <w:vAlign w:val="center"/>
            <w:hideMark/>
          </w:tcPr>
          <w:p w14:paraId="7819089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598</w:t>
            </w:r>
          </w:p>
        </w:tc>
        <w:tc>
          <w:tcPr>
            <w:tcW w:w="321" w:type="pct"/>
            <w:tcBorders>
              <w:top w:val="nil"/>
              <w:left w:val="nil"/>
              <w:bottom w:val="single" w:sz="4" w:space="0" w:color="auto"/>
              <w:right w:val="single" w:sz="4" w:space="0" w:color="auto"/>
            </w:tcBorders>
            <w:shd w:val="clear" w:color="auto" w:fill="auto"/>
            <w:noWrap/>
            <w:vAlign w:val="center"/>
            <w:hideMark/>
          </w:tcPr>
          <w:p w14:paraId="736B719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572</w:t>
            </w:r>
          </w:p>
        </w:tc>
        <w:tc>
          <w:tcPr>
            <w:tcW w:w="321" w:type="pct"/>
            <w:tcBorders>
              <w:top w:val="nil"/>
              <w:left w:val="nil"/>
              <w:bottom w:val="single" w:sz="4" w:space="0" w:color="auto"/>
              <w:right w:val="single" w:sz="4" w:space="0" w:color="auto"/>
            </w:tcBorders>
            <w:shd w:val="clear" w:color="auto" w:fill="auto"/>
            <w:noWrap/>
            <w:vAlign w:val="center"/>
            <w:hideMark/>
          </w:tcPr>
          <w:p w14:paraId="7BF21EB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548</w:t>
            </w:r>
          </w:p>
        </w:tc>
        <w:tc>
          <w:tcPr>
            <w:tcW w:w="272" w:type="pct"/>
            <w:tcBorders>
              <w:top w:val="nil"/>
              <w:left w:val="nil"/>
              <w:bottom w:val="single" w:sz="4" w:space="0" w:color="auto"/>
              <w:right w:val="single" w:sz="4" w:space="0" w:color="auto"/>
            </w:tcBorders>
            <w:shd w:val="clear" w:color="auto" w:fill="auto"/>
            <w:noWrap/>
            <w:vAlign w:val="center"/>
            <w:hideMark/>
          </w:tcPr>
          <w:p w14:paraId="129284B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120</w:t>
            </w:r>
          </w:p>
        </w:tc>
        <w:tc>
          <w:tcPr>
            <w:tcW w:w="272" w:type="pct"/>
            <w:tcBorders>
              <w:top w:val="nil"/>
              <w:left w:val="nil"/>
              <w:bottom w:val="single" w:sz="4" w:space="0" w:color="auto"/>
              <w:right w:val="single" w:sz="4" w:space="0" w:color="auto"/>
            </w:tcBorders>
            <w:shd w:val="clear" w:color="auto" w:fill="auto"/>
            <w:noWrap/>
            <w:vAlign w:val="center"/>
            <w:hideMark/>
          </w:tcPr>
          <w:p w14:paraId="19F9452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20%</w:t>
            </w:r>
          </w:p>
        </w:tc>
        <w:tc>
          <w:tcPr>
            <w:tcW w:w="271" w:type="pct"/>
            <w:tcBorders>
              <w:top w:val="nil"/>
              <w:left w:val="nil"/>
              <w:bottom w:val="single" w:sz="4" w:space="0" w:color="auto"/>
              <w:right w:val="single" w:sz="4" w:space="0" w:color="auto"/>
            </w:tcBorders>
            <w:shd w:val="clear" w:color="auto" w:fill="auto"/>
            <w:noWrap/>
            <w:vAlign w:val="center"/>
            <w:hideMark/>
          </w:tcPr>
          <w:p w14:paraId="0ADED49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115</w:t>
            </w:r>
          </w:p>
        </w:tc>
        <w:tc>
          <w:tcPr>
            <w:tcW w:w="271" w:type="pct"/>
            <w:tcBorders>
              <w:top w:val="nil"/>
              <w:left w:val="nil"/>
              <w:bottom w:val="single" w:sz="4" w:space="0" w:color="auto"/>
              <w:right w:val="single" w:sz="4" w:space="0" w:color="auto"/>
            </w:tcBorders>
            <w:shd w:val="clear" w:color="auto" w:fill="auto"/>
            <w:noWrap/>
            <w:vAlign w:val="center"/>
            <w:hideMark/>
          </w:tcPr>
          <w:p w14:paraId="218F770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20%</w:t>
            </w:r>
          </w:p>
        </w:tc>
        <w:tc>
          <w:tcPr>
            <w:tcW w:w="414" w:type="pct"/>
            <w:tcBorders>
              <w:top w:val="nil"/>
              <w:left w:val="nil"/>
              <w:bottom w:val="single" w:sz="4" w:space="0" w:color="auto"/>
              <w:right w:val="single" w:sz="4" w:space="0" w:color="auto"/>
            </w:tcBorders>
            <w:shd w:val="clear" w:color="auto" w:fill="auto"/>
            <w:noWrap/>
            <w:vAlign w:val="center"/>
            <w:hideMark/>
          </w:tcPr>
          <w:p w14:paraId="17D557C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20%</w:t>
            </w:r>
          </w:p>
        </w:tc>
        <w:tc>
          <w:tcPr>
            <w:tcW w:w="320" w:type="pct"/>
            <w:tcBorders>
              <w:top w:val="nil"/>
              <w:left w:val="nil"/>
              <w:bottom w:val="single" w:sz="4" w:space="0" w:color="auto"/>
              <w:right w:val="single" w:sz="4" w:space="0" w:color="auto"/>
            </w:tcBorders>
            <w:shd w:val="clear" w:color="auto" w:fill="auto"/>
            <w:noWrap/>
            <w:vAlign w:val="center"/>
            <w:hideMark/>
          </w:tcPr>
          <w:p w14:paraId="6E943A4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548</w:t>
            </w:r>
          </w:p>
        </w:tc>
        <w:tc>
          <w:tcPr>
            <w:tcW w:w="426" w:type="pct"/>
            <w:tcBorders>
              <w:top w:val="nil"/>
              <w:left w:val="nil"/>
              <w:bottom w:val="single" w:sz="4" w:space="0" w:color="auto"/>
              <w:right w:val="single" w:sz="4" w:space="0" w:color="auto"/>
            </w:tcBorders>
            <w:shd w:val="clear" w:color="auto" w:fill="auto"/>
            <w:noWrap/>
            <w:vAlign w:val="center"/>
            <w:hideMark/>
          </w:tcPr>
          <w:p w14:paraId="478D050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605E2C44"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1E21D77B"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13545B49"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263EAB94"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D491F1D"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ROMANESTI</w:t>
            </w:r>
          </w:p>
        </w:tc>
        <w:tc>
          <w:tcPr>
            <w:tcW w:w="321" w:type="pct"/>
            <w:tcBorders>
              <w:top w:val="nil"/>
              <w:left w:val="nil"/>
              <w:bottom w:val="single" w:sz="4" w:space="0" w:color="auto"/>
              <w:right w:val="single" w:sz="4" w:space="0" w:color="auto"/>
            </w:tcBorders>
            <w:shd w:val="clear" w:color="auto" w:fill="auto"/>
            <w:noWrap/>
            <w:vAlign w:val="center"/>
            <w:hideMark/>
          </w:tcPr>
          <w:p w14:paraId="093B66E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512</w:t>
            </w:r>
          </w:p>
        </w:tc>
        <w:tc>
          <w:tcPr>
            <w:tcW w:w="321" w:type="pct"/>
            <w:tcBorders>
              <w:top w:val="nil"/>
              <w:left w:val="nil"/>
              <w:bottom w:val="single" w:sz="4" w:space="0" w:color="auto"/>
              <w:right w:val="single" w:sz="4" w:space="0" w:color="auto"/>
            </w:tcBorders>
            <w:shd w:val="clear" w:color="auto" w:fill="auto"/>
            <w:noWrap/>
            <w:vAlign w:val="center"/>
            <w:hideMark/>
          </w:tcPr>
          <w:p w14:paraId="46E7EE8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489</w:t>
            </w:r>
          </w:p>
        </w:tc>
        <w:tc>
          <w:tcPr>
            <w:tcW w:w="321" w:type="pct"/>
            <w:tcBorders>
              <w:top w:val="nil"/>
              <w:left w:val="nil"/>
              <w:bottom w:val="single" w:sz="4" w:space="0" w:color="auto"/>
              <w:right w:val="single" w:sz="4" w:space="0" w:color="auto"/>
            </w:tcBorders>
            <w:shd w:val="clear" w:color="auto" w:fill="auto"/>
            <w:noWrap/>
            <w:vAlign w:val="center"/>
            <w:hideMark/>
          </w:tcPr>
          <w:p w14:paraId="4AB5C05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468</w:t>
            </w:r>
          </w:p>
        </w:tc>
        <w:tc>
          <w:tcPr>
            <w:tcW w:w="272" w:type="pct"/>
            <w:tcBorders>
              <w:top w:val="nil"/>
              <w:left w:val="nil"/>
              <w:bottom w:val="single" w:sz="4" w:space="0" w:color="auto"/>
              <w:right w:val="single" w:sz="4" w:space="0" w:color="auto"/>
            </w:tcBorders>
            <w:shd w:val="clear" w:color="auto" w:fill="auto"/>
            <w:noWrap/>
            <w:vAlign w:val="center"/>
            <w:hideMark/>
          </w:tcPr>
          <w:p w14:paraId="39A10F5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485</w:t>
            </w:r>
          </w:p>
        </w:tc>
        <w:tc>
          <w:tcPr>
            <w:tcW w:w="272" w:type="pct"/>
            <w:tcBorders>
              <w:top w:val="nil"/>
              <w:left w:val="nil"/>
              <w:bottom w:val="single" w:sz="4" w:space="0" w:color="auto"/>
              <w:right w:val="single" w:sz="4" w:space="0" w:color="auto"/>
            </w:tcBorders>
            <w:shd w:val="clear" w:color="auto" w:fill="auto"/>
            <w:noWrap/>
            <w:vAlign w:val="center"/>
            <w:hideMark/>
          </w:tcPr>
          <w:p w14:paraId="72D663D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95%</w:t>
            </w:r>
          </w:p>
        </w:tc>
        <w:tc>
          <w:tcPr>
            <w:tcW w:w="271" w:type="pct"/>
            <w:tcBorders>
              <w:top w:val="nil"/>
              <w:left w:val="nil"/>
              <w:bottom w:val="single" w:sz="4" w:space="0" w:color="auto"/>
              <w:right w:val="single" w:sz="4" w:space="0" w:color="auto"/>
            </w:tcBorders>
            <w:shd w:val="clear" w:color="auto" w:fill="auto"/>
            <w:noWrap/>
            <w:vAlign w:val="center"/>
            <w:hideMark/>
          </w:tcPr>
          <w:p w14:paraId="25C1ADF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489</w:t>
            </w:r>
          </w:p>
        </w:tc>
        <w:tc>
          <w:tcPr>
            <w:tcW w:w="271" w:type="pct"/>
            <w:tcBorders>
              <w:top w:val="nil"/>
              <w:left w:val="nil"/>
              <w:bottom w:val="single" w:sz="4" w:space="0" w:color="auto"/>
              <w:right w:val="single" w:sz="4" w:space="0" w:color="auto"/>
            </w:tcBorders>
            <w:shd w:val="clear" w:color="auto" w:fill="auto"/>
            <w:noWrap/>
            <w:vAlign w:val="center"/>
            <w:hideMark/>
          </w:tcPr>
          <w:p w14:paraId="123AA0E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c>
          <w:tcPr>
            <w:tcW w:w="414" w:type="pct"/>
            <w:tcBorders>
              <w:top w:val="nil"/>
              <w:left w:val="nil"/>
              <w:bottom w:val="single" w:sz="4" w:space="0" w:color="auto"/>
              <w:right w:val="single" w:sz="4" w:space="0" w:color="auto"/>
            </w:tcBorders>
            <w:shd w:val="clear" w:color="auto" w:fill="auto"/>
            <w:noWrap/>
            <w:vAlign w:val="center"/>
            <w:hideMark/>
          </w:tcPr>
          <w:p w14:paraId="6E3AEFF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c>
          <w:tcPr>
            <w:tcW w:w="320" w:type="pct"/>
            <w:tcBorders>
              <w:top w:val="nil"/>
              <w:left w:val="nil"/>
              <w:bottom w:val="single" w:sz="4" w:space="0" w:color="auto"/>
              <w:right w:val="single" w:sz="4" w:space="0" w:color="auto"/>
            </w:tcBorders>
            <w:shd w:val="clear" w:color="auto" w:fill="auto"/>
            <w:noWrap/>
            <w:vAlign w:val="center"/>
            <w:hideMark/>
          </w:tcPr>
          <w:p w14:paraId="6615C0B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468</w:t>
            </w:r>
          </w:p>
        </w:tc>
        <w:tc>
          <w:tcPr>
            <w:tcW w:w="426" w:type="pct"/>
            <w:tcBorders>
              <w:top w:val="nil"/>
              <w:left w:val="nil"/>
              <w:bottom w:val="single" w:sz="4" w:space="0" w:color="auto"/>
              <w:right w:val="single" w:sz="4" w:space="0" w:color="auto"/>
            </w:tcBorders>
            <w:shd w:val="clear" w:color="auto" w:fill="auto"/>
            <w:noWrap/>
            <w:vAlign w:val="center"/>
            <w:hideMark/>
          </w:tcPr>
          <w:p w14:paraId="6B8ECD1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7C047309"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17D508F1"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62C4D007"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336D8B83"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C8DFACF"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SLOBOZIA</w:t>
            </w:r>
          </w:p>
        </w:tc>
        <w:tc>
          <w:tcPr>
            <w:tcW w:w="321" w:type="pct"/>
            <w:tcBorders>
              <w:top w:val="nil"/>
              <w:left w:val="nil"/>
              <w:bottom w:val="single" w:sz="4" w:space="0" w:color="auto"/>
              <w:right w:val="single" w:sz="4" w:space="0" w:color="auto"/>
            </w:tcBorders>
            <w:shd w:val="clear" w:color="auto" w:fill="auto"/>
            <w:noWrap/>
            <w:vAlign w:val="center"/>
            <w:hideMark/>
          </w:tcPr>
          <w:p w14:paraId="3DDB7EF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868</w:t>
            </w:r>
          </w:p>
        </w:tc>
        <w:tc>
          <w:tcPr>
            <w:tcW w:w="321" w:type="pct"/>
            <w:tcBorders>
              <w:top w:val="nil"/>
              <w:left w:val="nil"/>
              <w:bottom w:val="single" w:sz="4" w:space="0" w:color="auto"/>
              <w:right w:val="single" w:sz="4" w:space="0" w:color="auto"/>
            </w:tcBorders>
            <w:shd w:val="clear" w:color="auto" w:fill="auto"/>
            <w:noWrap/>
            <w:vAlign w:val="center"/>
            <w:hideMark/>
          </w:tcPr>
          <w:p w14:paraId="28A374B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830</w:t>
            </w:r>
          </w:p>
        </w:tc>
        <w:tc>
          <w:tcPr>
            <w:tcW w:w="321" w:type="pct"/>
            <w:tcBorders>
              <w:top w:val="nil"/>
              <w:left w:val="nil"/>
              <w:bottom w:val="single" w:sz="4" w:space="0" w:color="auto"/>
              <w:right w:val="single" w:sz="4" w:space="0" w:color="auto"/>
            </w:tcBorders>
            <w:shd w:val="clear" w:color="auto" w:fill="auto"/>
            <w:noWrap/>
            <w:vAlign w:val="center"/>
            <w:hideMark/>
          </w:tcPr>
          <w:p w14:paraId="21C0A0C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794</w:t>
            </w:r>
          </w:p>
        </w:tc>
        <w:tc>
          <w:tcPr>
            <w:tcW w:w="272" w:type="pct"/>
            <w:tcBorders>
              <w:top w:val="nil"/>
              <w:left w:val="nil"/>
              <w:bottom w:val="single" w:sz="4" w:space="0" w:color="auto"/>
              <w:right w:val="single" w:sz="4" w:space="0" w:color="auto"/>
            </w:tcBorders>
            <w:shd w:val="clear" w:color="auto" w:fill="auto"/>
            <w:noWrap/>
            <w:vAlign w:val="center"/>
            <w:hideMark/>
          </w:tcPr>
          <w:p w14:paraId="75E4395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4F78E35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6BB79DD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7E2EEAE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68F6FAA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65F9FAC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794</w:t>
            </w:r>
          </w:p>
        </w:tc>
        <w:tc>
          <w:tcPr>
            <w:tcW w:w="426" w:type="pct"/>
            <w:tcBorders>
              <w:top w:val="nil"/>
              <w:left w:val="nil"/>
              <w:bottom w:val="single" w:sz="4" w:space="0" w:color="auto"/>
              <w:right w:val="single" w:sz="4" w:space="0" w:color="auto"/>
            </w:tcBorders>
            <w:shd w:val="clear" w:color="auto" w:fill="auto"/>
            <w:noWrap/>
            <w:vAlign w:val="center"/>
            <w:hideMark/>
          </w:tcPr>
          <w:p w14:paraId="4216B40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0576BCBE"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51BE16F5"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0483840F"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446DD8C3"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5219C36"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URSATI</w:t>
            </w:r>
          </w:p>
        </w:tc>
        <w:tc>
          <w:tcPr>
            <w:tcW w:w="321" w:type="pct"/>
            <w:tcBorders>
              <w:top w:val="nil"/>
              <w:left w:val="nil"/>
              <w:bottom w:val="single" w:sz="4" w:space="0" w:color="auto"/>
              <w:right w:val="single" w:sz="4" w:space="0" w:color="auto"/>
            </w:tcBorders>
            <w:shd w:val="clear" w:color="auto" w:fill="auto"/>
            <w:noWrap/>
            <w:vAlign w:val="center"/>
            <w:hideMark/>
          </w:tcPr>
          <w:p w14:paraId="3572A89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382</w:t>
            </w:r>
          </w:p>
        </w:tc>
        <w:tc>
          <w:tcPr>
            <w:tcW w:w="321" w:type="pct"/>
            <w:tcBorders>
              <w:top w:val="nil"/>
              <w:left w:val="nil"/>
              <w:bottom w:val="single" w:sz="4" w:space="0" w:color="auto"/>
              <w:right w:val="single" w:sz="4" w:space="0" w:color="auto"/>
            </w:tcBorders>
            <w:shd w:val="clear" w:color="auto" w:fill="auto"/>
            <w:noWrap/>
            <w:vAlign w:val="center"/>
            <w:hideMark/>
          </w:tcPr>
          <w:p w14:paraId="0ABBAFE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365</w:t>
            </w:r>
          </w:p>
        </w:tc>
        <w:tc>
          <w:tcPr>
            <w:tcW w:w="321" w:type="pct"/>
            <w:tcBorders>
              <w:top w:val="nil"/>
              <w:left w:val="nil"/>
              <w:bottom w:val="single" w:sz="4" w:space="0" w:color="auto"/>
              <w:right w:val="single" w:sz="4" w:space="0" w:color="auto"/>
            </w:tcBorders>
            <w:shd w:val="clear" w:color="auto" w:fill="auto"/>
            <w:noWrap/>
            <w:vAlign w:val="center"/>
            <w:hideMark/>
          </w:tcPr>
          <w:p w14:paraId="5D58307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350</w:t>
            </w:r>
          </w:p>
        </w:tc>
        <w:tc>
          <w:tcPr>
            <w:tcW w:w="272" w:type="pct"/>
            <w:tcBorders>
              <w:top w:val="nil"/>
              <w:left w:val="nil"/>
              <w:bottom w:val="single" w:sz="4" w:space="0" w:color="auto"/>
              <w:right w:val="single" w:sz="4" w:space="0" w:color="auto"/>
            </w:tcBorders>
            <w:shd w:val="clear" w:color="auto" w:fill="auto"/>
            <w:noWrap/>
            <w:vAlign w:val="center"/>
            <w:hideMark/>
          </w:tcPr>
          <w:p w14:paraId="1B47651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1CFE483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6224976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30D04FB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428DD88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56B942E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350</w:t>
            </w:r>
          </w:p>
        </w:tc>
        <w:tc>
          <w:tcPr>
            <w:tcW w:w="426" w:type="pct"/>
            <w:tcBorders>
              <w:top w:val="nil"/>
              <w:left w:val="nil"/>
              <w:bottom w:val="single" w:sz="4" w:space="0" w:color="auto"/>
              <w:right w:val="single" w:sz="4" w:space="0" w:color="auto"/>
            </w:tcBorders>
            <w:shd w:val="clear" w:color="auto" w:fill="auto"/>
            <w:noWrap/>
            <w:vAlign w:val="center"/>
            <w:hideMark/>
          </w:tcPr>
          <w:p w14:paraId="1C47B1A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116F5411"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37338889"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4F09BC7F" w14:textId="77777777" w:rsidR="00AD4522" w:rsidRPr="00AD4522" w:rsidRDefault="00AD4522" w:rsidP="00AD4522">
            <w:pPr>
              <w:rPr>
                <w:rFonts w:cs="Arial"/>
                <w:color w:val="000000" w:themeColor="text1"/>
                <w:sz w:val="14"/>
                <w:szCs w:val="14"/>
                <w:lang w:val="en-US"/>
              </w:rPr>
            </w:pPr>
          </w:p>
        </w:tc>
        <w:tc>
          <w:tcPr>
            <w:tcW w:w="41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3912DF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TURCINESTI</w:t>
            </w:r>
          </w:p>
        </w:tc>
        <w:tc>
          <w:tcPr>
            <w:tcW w:w="62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39DA17E"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TURCINESTI</w:t>
            </w:r>
          </w:p>
        </w:tc>
        <w:tc>
          <w:tcPr>
            <w:tcW w:w="321" w:type="pct"/>
            <w:tcBorders>
              <w:top w:val="nil"/>
              <w:left w:val="nil"/>
              <w:bottom w:val="single" w:sz="4" w:space="0" w:color="auto"/>
              <w:right w:val="single" w:sz="4" w:space="0" w:color="auto"/>
            </w:tcBorders>
            <w:shd w:val="clear" w:color="auto" w:fill="auto"/>
            <w:noWrap/>
            <w:vAlign w:val="center"/>
            <w:hideMark/>
          </w:tcPr>
          <w:p w14:paraId="4149382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1,045</w:t>
            </w:r>
          </w:p>
        </w:tc>
        <w:tc>
          <w:tcPr>
            <w:tcW w:w="321" w:type="pct"/>
            <w:tcBorders>
              <w:top w:val="nil"/>
              <w:left w:val="nil"/>
              <w:bottom w:val="single" w:sz="4" w:space="0" w:color="auto"/>
              <w:right w:val="single" w:sz="4" w:space="0" w:color="auto"/>
            </w:tcBorders>
            <w:shd w:val="clear" w:color="auto" w:fill="auto"/>
            <w:noWrap/>
            <w:vAlign w:val="center"/>
            <w:hideMark/>
          </w:tcPr>
          <w:p w14:paraId="30FC717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999</w:t>
            </w:r>
          </w:p>
        </w:tc>
        <w:tc>
          <w:tcPr>
            <w:tcW w:w="321" w:type="pct"/>
            <w:tcBorders>
              <w:top w:val="nil"/>
              <w:left w:val="nil"/>
              <w:bottom w:val="single" w:sz="4" w:space="0" w:color="auto"/>
              <w:right w:val="single" w:sz="4" w:space="0" w:color="auto"/>
            </w:tcBorders>
            <w:shd w:val="clear" w:color="auto" w:fill="auto"/>
            <w:noWrap/>
            <w:vAlign w:val="center"/>
            <w:hideMark/>
          </w:tcPr>
          <w:p w14:paraId="5F9A6DC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956</w:t>
            </w:r>
          </w:p>
        </w:tc>
        <w:tc>
          <w:tcPr>
            <w:tcW w:w="272" w:type="pct"/>
            <w:tcBorders>
              <w:top w:val="nil"/>
              <w:left w:val="nil"/>
              <w:bottom w:val="single" w:sz="4" w:space="0" w:color="auto"/>
              <w:right w:val="single" w:sz="4" w:space="0" w:color="auto"/>
            </w:tcBorders>
            <w:shd w:val="clear" w:color="auto" w:fill="auto"/>
            <w:noWrap/>
            <w:vAlign w:val="center"/>
            <w:hideMark/>
          </w:tcPr>
          <w:p w14:paraId="42731D7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553DA5A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390918E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999</w:t>
            </w:r>
          </w:p>
        </w:tc>
        <w:tc>
          <w:tcPr>
            <w:tcW w:w="271" w:type="pct"/>
            <w:tcBorders>
              <w:top w:val="nil"/>
              <w:left w:val="nil"/>
              <w:bottom w:val="single" w:sz="4" w:space="0" w:color="auto"/>
              <w:right w:val="single" w:sz="4" w:space="0" w:color="auto"/>
            </w:tcBorders>
            <w:shd w:val="clear" w:color="auto" w:fill="auto"/>
            <w:noWrap/>
            <w:vAlign w:val="center"/>
            <w:hideMark/>
          </w:tcPr>
          <w:p w14:paraId="2D0D9EA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c>
          <w:tcPr>
            <w:tcW w:w="414" w:type="pct"/>
            <w:tcBorders>
              <w:top w:val="nil"/>
              <w:left w:val="nil"/>
              <w:bottom w:val="single" w:sz="4" w:space="0" w:color="auto"/>
              <w:right w:val="single" w:sz="4" w:space="0" w:color="auto"/>
            </w:tcBorders>
            <w:shd w:val="clear" w:color="auto" w:fill="auto"/>
            <w:noWrap/>
            <w:vAlign w:val="center"/>
            <w:hideMark/>
          </w:tcPr>
          <w:p w14:paraId="7E8C37B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c>
          <w:tcPr>
            <w:tcW w:w="320" w:type="pct"/>
            <w:tcBorders>
              <w:top w:val="nil"/>
              <w:left w:val="nil"/>
              <w:bottom w:val="single" w:sz="4" w:space="0" w:color="auto"/>
              <w:right w:val="single" w:sz="4" w:space="0" w:color="auto"/>
            </w:tcBorders>
            <w:shd w:val="clear" w:color="auto" w:fill="auto"/>
            <w:noWrap/>
            <w:vAlign w:val="center"/>
            <w:hideMark/>
          </w:tcPr>
          <w:p w14:paraId="6443746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956</w:t>
            </w:r>
          </w:p>
        </w:tc>
        <w:tc>
          <w:tcPr>
            <w:tcW w:w="426" w:type="pct"/>
            <w:tcBorders>
              <w:top w:val="nil"/>
              <w:left w:val="nil"/>
              <w:bottom w:val="single" w:sz="4" w:space="0" w:color="auto"/>
              <w:right w:val="single" w:sz="4" w:space="0" w:color="auto"/>
            </w:tcBorders>
            <w:shd w:val="clear" w:color="auto" w:fill="auto"/>
            <w:noWrap/>
            <w:vAlign w:val="center"/>
            <w:hideMark/>
          </w:tcPr>
          <w:p w14:paraId="0AD4669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501BA763"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76F8DB07"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43F786FE"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0A028409"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1D9004DE"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CARTIU</w:t>
            </w:r>
          </w:p>
        </w:tc>
        <w:tc>
          <w:tcPr>
            <w:tcW w:w="321" w:type="pct"/>
            <w:tcBorders>
              <w:top w:val="nil"/>
              <w:left w:val="nil"/>
              <w:bottom w:val="single" w:sz="4" w:space="0" w:color="auto"/>
              <w:right w:val="single" w:sz="4" w:space="0" w:color="auto"/>
            </w:tcBorders>
            <w:shd w:val="clear" w:color="auto" w:fill="auto"/>
            <w:noWrap/>
            <w:vAlign w:val="center"/>
            <w:hideMark/>
          </w:tcPr>
          <w:p w14:paraId="391789F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440</w:t>
            </w:r>
          </w:p>
        </w:tc>
        <w:tc>
          <w:tcPr>
            <w:tcW w:w="321" w:type="pct"/>
            <w:tcBorders>
              <w:top w:val="nil"/>
              <w:left w:val="nil"/>
              <w:bottom w:val="single" w:sz="4" w:space="0" w:color="auto"/>
              <w:right w:val="single" w:sz="4" w:space="0" w:color="auto"/>
            </w:tcBorders>
            <w:shd w:val="clear" w:color="auto" w:fill="auto"/>
            <w:noWrap/>
            <w:vAlign w:val="center"/>
            <w:hideMark/>
          </w:tcPr>
          <w:p w14:paraId="5713E5D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421</w:t>
            </w:r>
          </w:p>
        </w:tc>
        <w:tc>
          <w:tcPr>
            <w:tcW w:w="321" w:type="pct"/>
            <w:tcBorders>
              <w:top w:val="nil"/>
              <w:left w:val="nil"/>
              <w:bottom w:val="single" w:sz="4" w:space="0" w:color="auto"/>
              <w:right w:val="single" w:sz="4" w:space="0" w:color="auto"/>
            </w:tcBorders>
            <w:shd w:val="clear" w:color="auto" w:fill="auto"/>
            <w:noWrap/>
            <w:vAlign w:val="center"/>
            <w:hideMark/>
          </w:tcPr>
          <w:p w14:paraId="3164B27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403</w:t>
            </w:r>
          </w:p>
        </w:tc>
        <w:tc>
          <w:tcPr>
            <w:tcW w:w="272" w:type="pct"/>
            <w:tcBorders>
              <w:top w:val="nil"/>
              <w:left w:val="nil"/>
              <w:bottom w:val="single" w:sz="4" w:space="0" w:color="auto"/>
              <w:right w:val="single" w:sz="4" w:space="0" w:color="auto"/>
            </w:tcBorders>
            <w:shd w:val="clear" w:color="auto" w:fill="auto"/>
            <w:noWrap/>
            <w:vAlign w:val="center"/>
            <w:hideMark/>
          </w:tcPr>
          <w:p w14:paraId="7F2008E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0B0349B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182E937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421</w:t>
            </w:r>
          </w:p>
        </w:tc>
        <w:tc>
          <w:tcPr>
            <w:tcW w:w="271" w:type="pct"/>
            <w:tcBorders>
              <w:top w:val="nil"/>
              <w:left w:val="nil"/>
              <w:bottom w:val="single" w:sz="4" w:space="0" w:color="auto"/>
              <w:right w:val="single" w:sz="4" w:space="0" w:color="auto"/>
            </w:tcBorders>
            <w:shd w:val="clear" w:color="auto" w:fill="auto"/>
            <w:noWrap/>
            <w:vAlign w:val="center"/>
            <w:hideMark/>
          </w:tcPr>
          <w:p w14:paraId="4DDC34B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c>
          <w:tcPr>
            <w:tcW w:w="414" w:type="pct"/>
            <w:tcBorders>
              <w:top w:val="nil"/>
              <w:left w:val="nil"/>
              <w:bottom w:val="single" w:sz="4" w:space="0" w:color="auto"/>
              <w:right w:val="single" w:sz="4" w:space="0" w:color="auto"/>
            </w:tcBorders>
            <w:shd w:val="clear" w:color="auto" w:fill="auto"/>
            <w:noWrap/>
            <w:vAlign w:val="center"/>
            <w:hideMark/>
          </w:tcPr>
          <w:p w14:paraId="13DF2D5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c>
          <w:tcPr>
            <w:tcW w:w="320" w:type="pct"/>
            <w:tcBorders>
              <w:top w:val="nil"/>
              <w:left w:val="nil"/>
              <w:bottom w:val="single" w:sz="4" w:space="0" w:color="auto"/>
              <w:right w:val="single" w:sz="4" w:space="0" w:color="auto"/>
            </w:tcBorders>
            <w:shd w:val="clear" w:color="auto" w:fill="auto"/>
            <w:noWrap/>
            <w:vAlign w:val="center"/>
            <w:hideMark/>
          </w:tcPr>
          <w:p w14:paraId="73DA584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403</w:t>
            </w:r>
          </w:p>
        </w:tc>
        <w:tc>
          <w:tcPr>
            <w:tcW w:w="426" w:type="pct"/>
            <w:tcBorders>
              <w:top w:val="nil"/>
              <w:left w:val="nil"/>
              <w:bottom w:val="single" w:sz="4" w:space="0" w:color="auto"/>
              <w:right w:val="single" w:sz="4" w:space="0" w:color="auto"/>
            </w:tcBorders>
            <w:shd w:val="clear" w:color="auto" w:fill="auto"/>
            <w:noWrap/>
            <w:vAlign w:val="center"/>
            <w:hideMark/>
          </w:tcPr>
          <w:p w14:paraId="1A79DCE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4CBA7230" w14:textId="77777777" w:rsidTr="00AD4522">
        <w:trPr>
          <w:trHeight w:val="264"/>
        </w:trPr>
        <w:tc>
          <w:tcPr>
            <w:tcW w:w="1792"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16046"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Sub-total 1</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07391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78,236</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2520A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74,818</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61D09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71,578</w:t>
            </w:r>
          </w:p>
        </w:tc>
        <w:tc>
          <w:tcPr>
            <w:tcW w:w="2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8B7C8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57,661</w:t>
            </w:r>
          </w:p>
        </w:tc>
        <w:tc>
          <w:tcPr>
            <w:tcW w:w="272" w:type="pct"/>
            <w:tcBorders>
              <w:top w:val="nil"/>
              <w:left w:val="nil"/>
              <w:bottom w:val="single" w:sz="4" w:space="0" w:color="auto"/>
              <w:right w:val="single" w:sz="4" w:space="0" w:color="auto"/>
            </w:tcBorders>
            <w:shd w:val="clear" w:color="auto" w:fill="auto"/>
            <w:noWrap/>
            <w:vAlign w:val="center"/>
            <w:hideMark/>
          </w:tcPr>
          <w:p w14:paraId="26364CAC"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74%</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282A5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57,702</w:t>
            </w:r>
          </w:p>
        </w:tc>
        <w:tc>
          <w:tcPr>
            <w:tcW w:w="271" w:type="pct"/>
            <w:tcBorders>
              <w:top w:val="nil"/>
              <w:left w:val="nil"/>
              <w:bottom w:val="single" w:sz="4" w:space="0" w:color="auto"/>
              <w:right w:val="single" w:sz="4" w:space="0" w:color="auto"/>
            </w:tcBorders>
            <w:shd w:val="clear" w:color="auto" w:fill="auto"/>
            <w:noWrap/>
            <w:vAlign w:val="center"/>
            <w:hideMark/>
          </w:tcPr>
          <w:p w14:paraId="7BED2CDC"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77%</w:t>
            </w:r>
          </w:p>
        </w:tc>
        <w:tc>
          <w:tcPr>
            <w:tcW w:w="414" w:type="pct"/>
            <w:tcBorders>
              <w:top w:val="nil"/>
              <w:left w:val="nil"/>
              <w:bottom w:val="single" w:sz="4" w:space="0" w:color="auto"/>
              <w:right w:val="single" w:sz="4" w:space="0" w:color="auto"/>
            </w:tcBorders>
            <w:shd w:val="clear" w:color="auto" w:fill="auto"/>
            <w:noWrap/>
            <w:vAlign w:val="center"/>
            <w:hideMark/>
          </w:tcPr>
          <w:p w14:paraId="54DEEB48"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77%</w:t>
            </w:r>
          </w:p>
        </w:tc>
        <w:tc>
          <w:tcPr>
            <w:tcW w:w="3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F510A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71,578</w:t>
            </w:r>
          </w:p>
        </w:tc>
        <w:tc>
          <w:tcPr>
            <w:tcW w:w="426" w:type="pct"/>
            <w:tcBorders>
              <w:top w:val="nil"/>
              <w:left w:val="nil"/>
              <w:bottom w:val="single" w:sz="4" w:space="0" w:color="auto"/>
              <w:right w:val="single" w:sz="4" w:space="0" w:color="auto"/>
            </w:tcBorders>
            <w:shd w:val="clear" w:color="auto" w:fill="auto"/>
            <w:noWrap/>
            <w:vAlign w:val="center"/>
            <w:hideMark/>
          </w:tcPr>
          <w:p w14:paraId="028BEAC6"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100%</w:t>
            </w:r>
          </w:p>
        </w:tc>
      </w:tr>
      <w:tr w:rsidR="00AD4522" w:rsidRPr="00AD4522" w14:paraId="73C5A0AF" w14:textId="77777777" w:rsidTr="00AD4522">
        <w:trPr>
          <w:trHeight w:val="264"/>
        </w:trPr>
        <w:tc>
          <w:tcPr>
            <w:tcW w:w="1792" w:type="pct"/>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BB877D"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60498E0A"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00DB085A"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6DDC1BB1" w14:textId="77777777" w:rsidR="00AD4522" w:rsidRPr="00AD4522" w:rsidRDefault="00AD4522" w:rsidP="00AD4522">
            <w:pPr>
              <w:rPr>
                <w:rFonts w:cs="Arial"/>
                <w:color w:val="000000" w:themeColor="text1"/>
                <w:sz w:val="14"/>
                <w:szCs w:val="14"/>
                <w:lang w:val="en-US"/>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301F3B95" w14:textId="77777777" w:rsidR="00AD4522" w:rsidRPr="00AD4522" w:rsidRDefault="00AD4522" w:rsidP="00AD4522">
            <w:pPr>
              <w:rPr>
                <w:rFonts w:cs="Arial"/>
                <w:color w:val="000000" w:themeColor="text1"/>
                <w:sz w:val="14"/>
                <w:szCs w:val="14"/>
                <w:lang w:val="en-US"/>
              </w:rPr>
            </w:pPr>
          </w:p>
        </w:tc>
        <w:tc>
          <w:tcPr>
            <w:tcW w:w="272" w:type="pct"/>
            <w:tcBorders>
              <w:top w:val="nil"/>
              <w:left w:val="nil"/>
              <w:bottom w:val="single" w:sz="4" w:space="0" w:color="auto"/>
              <w:right w:val="single" w:sz="4" w:space="0" w:color="auto"/>
            </w:tcBorders>
            <w:shd w:val="clear" w:color="auto" w:fill="auto"/>
            <w:noWrap/>
            <w:vAlign w:val="center"/>
            <w:hideMark/>
          </w:tcPr>
          <w:p w14:paraId="393D7FE6"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57,661</w:t>
            </w:r>
          </w:p>
        </w:tc>
        <w:tc>
          <w:tcPr>
            <w:tcW w:w="271" w:type="pct"/>
            <w:vMerge/>
            <w:tcBorders>
              <w:top w:val="nil"/>
              <w:left w:val="single" w:sz="4" w:space="0" w:color="auto"/>
              <w:bottom w:val="single" w:sz="4" w:space="0" w:color="auto"/>
              <w:right w:val="single" w:sz="4" w:space="0" w:color="auto"/>
            </w:tcBorders>
            <w:shd w:val="clear" w:color="auto" w:fill="auto"/>
            <w:vAlign w:val="center"/>
            <w:hideMark/>
          </w:tcPr>
          <w:p w14:paraId="076059F3" w14:textId="77777777" w:rsidR="00AD4522" w:rsidRPr="00AD4522" w:rsidRDefault="00AD4522" w:rsidP="00AD4522">
            <w:pPr>
              <w:rPr>
                <w:rFonts w:cs="Arial"/>
                <w:color w:val="000000" w:themeColor="text1"/>
                <w:sz w:val="14"/>
                <w:szCs w:val="14"/>
                <w:lang w:val="en-US"/>
              </w:rPr>
            </w:pPr>
          </w:p>
        </w:tc>
        <w:tc>
          <w:tcPr>
            <w:tcW w:w="271" w:type="pct"/>
            <w:tcBorders>
              <w:top w:val="nil"/>
              <w:left w:val="nil"/>
              <w:bottom w:val="single" w:sz="4" w:space="0" w:color="auto"/>
              <w:right w:val="single" w:sz="4" w:space="0" w:color="auto"/>
            </w:tcBorders>
            <w:shd w:val="clear" w:color="auto" w:fill="auto"/>
            <w:noWrap/>
            <w:vAlign w:val="center"/>
            <w:hideMark/>
          </w:tcPr>
          <w:p w14:paraId="16676605"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57,702</w:t>
            </w:r>
          </w:p>
        </w:tc>
        <w:tc>
          <w:tcPr>
            <w:tcW w:w="414" w:type="pct"/>
            <w:tcBorders>
              <w:top w:val="nil"/>
              <w:left w:val="nil"/>
              <w:bottom w:val="single" w:sz="4" w:space="0" w:color="auto"/>
              <w:right w:val="single" w:sz="4" w:space="0" w:color="auto"/>
            </w:tcBorders>
            <w:shd w:val="clear" w:color="auto" w:fill="auto"/>
            <w:noWrap/>
            <w:vAlign w:val="center"/>
            <w:hideMark/>
          </w:tcPr>
          <w:p w14:paraId="17C17DC6"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55,203</w:t>
            </w: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14:paraId="7502D1FE" w14:textId="77777777" w:rsidR="00AD4522" w:rsidRPr="00AD4522" w:rsidRDefault="00AD4522" w:rsidP="00AD4522">
            <w:pPr>
              <w:rPr>
                <w:rFonts w:cs="Arial"/>
                <w:color w:val="000000" w:themeColor="text1"/>
                <w:sz w:val="14"/>
                <w:szCs w:val="14"/>
                <w:lang w:val="en-US"/>
              </w:rPr>
            </w:pPr>
          </w:p>
        </w:tc>
        <w:tc>
          <w:tcPr>
            <w:tcW w:w="426" w:type="pct"/>
            <w:tcBorders>
              <w:top w:val="nil"/>
              <w:left w:val="nil"/>
              <w:bottom w:val="single" w:sz="4" w:space="0" w:color="auto"/>
              <w:right w:val="single" w:sz="4" w:space="0" w:color="auto"/>
            </w:tcBorders>
            <w:shd w:val="clear" w:color="auto" w:fill="auto"/>
            <w:noWrap/>
            <w:vAlign w:val="center"/>
            <w:hideMark/>
          </w:tcPr>
          <w:p w14:paraId="083EFEE7"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71,578</w:t>
            </w:r>
          </w:p>
        </w:tc>
      </w:tr>
      <w:tr w:rsidR="00AD4522" w:rsidRPr="00AD4522" w14:paraId="3562D511" w14:textId="77777777" w:rsidTr="00AD4522">
        <w:trPr>
          <w:trHeight w:val="264"/>
        </w:trPr>
        <w:tc>
          <w:tcPr>
            <w:tcW w:w="1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B23F5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w:t>
            </w:r>
          </w:p>
        </w:tc>
        <w:tc>
          <w:tcPr>
            <w:tcW w:w="5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3446C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MOTRU</w:t>
            </w:r>
          </w:p>
        </w:tc>
        <w:tc>
          <w:tcPr>
            <w:tcW w:w="41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8BB18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MOTRU</w:t>
            </w: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E2690A3"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MOTRU</w:t>
            </w:r>
          </w:p>
        </w:tc>
        <w:tc>
          <w:tcPr>
            <w:tcW w:w="321" w:type="pct"/>
            <w:tcBorders>
              <w:top w:val="nil"/>
              <w:left w:val="nil"/>
              <w:bottom w:val="single" w:sz="4" w:space="0" w:color="auto"/>
              <w:right w:val="single" w:sz="4" w:space="0" w:color="auto"/>
            </w:tcBorders>
            <w:shd w:val="clear" w:color="auto" w:fill="auto"/>
            <w:noWrap/>
            <w:vAlign w:val="center"/>
            <w:hideMark/>
          </w:tcPr>
          <w:p w14:paraId="38879C1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14,488</w:t>
            </w:r>
          </w:p>
        </w:tc>
        <w:tc>
          <w:tcPr>
            <w:tcW w:w="321" w:type="pct"/>
            <w:tcBorders>
              <w:top w:val="nil"/>
              <w:left w:val="nil"/>
              <w:bottom w:val="single" w:sz="4" w:space="0" w:color="auto"/>
              <w:right w:val="single" w:sz="4" w:space="0" w:color="auto"/>
            </w:tcBorders>
            <w:shd w:val="clear" w:color="auto" w:fill="auto"/>
            <w:noWrap/>
            <w:vAlign w:val="center"/>
            <w:hideMark/>
          </w:tcPr>
          <w:p w14:paraId="457B5D1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13,855</w:t>
            </w:r>
          </w:p>
        </w:tc>
        <w:tc>
          <w:tcPr>
            <w:tcW w:w="321" w:type="pct"/>
            <w:tcBorders>
              <w:top w:val="nil"/>
              <w:left w:val="nil"/>
              <w:bottom w:val="single" w:sz="4" w:space="0" w:color="auto"/>
              <w:right w:val="single" w:sz="4" w:space="0" w:color="auto"/>
            </w:tcBorders>
            <w:shd w:val="clear" w:color="auto" w:fill="auto"/>
            <w:noWrap/>
            <w:vAlign w:val="center"/>
            <w:hideMark/>
          </w:tcPr>
          <w:p w14:paraId="28AF338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13,255</w:t>
            </w:r>
          </w:p>
        </w:tc>
        <w:tc>
          <w:tcPr>
            <w:tcW w:w="272" w:type="pct"/>
            <w:tcBorders>
              <w:top w:val="nil"/>
              <w:left w:val="nil"/>
              <w:bottom w:val="single" w:sz="4" w:space="0" w:color="auto"/>
              <w:right w:val="single" w:sz="4" w:space="0" w:color="auto"/>
            </w:tcBorders>
            <w:shd w:val="clear" w:color="auto" w:fill="auto"/>
            <w:noWrap/>
            <w:vAlign w:val="center"/>
            <w:hideMark/>
          </w:tcPr>
          <w:p w14:paraId="64591C7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13,597</w:t>
            </w:r>
          </w:p>
        </w:tc>
        <w:tc>
          <w:tcPr>
            <w:tcW w:w="272" w:type="pct"/>
            <w:tcBorders>
              <w:top w:val="nil"/>
              <w:left w:val="nil"/>
              <w:bottom w:val="single" w:sz="4" w:space="0" w:color="auto"/>
              <w:right w:val="single" w:sz="4" w:space="0" w:color="auto"/>
            </w:tcBorders>
            <w:shd w:val="clear" w:color="auto" w:fill="auto"/>
            <w:noWrap/>
            <w:vAlign w:val="center"/>
            <w:hideMark/>
          </w:tcPr>
          <w:p w14:paraId="49A5A0D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94%</w:t>
            </w:r>
          </w:p>
        </w:tc>
        <w:tc>
          <w:tcPr>
            <w:tcW w:w="271" w:type="pct"/>
            <w:tcBorders>
              <w:top w:val="nil"/>
              <w:left w:val="nil"/>
              <w:bottom w:val="single" w:sz="4" w:space="0" w:color="auto"/>
              <w:right w:val="single" w:sz="4" w:space="0" w:color="auto"/>
            </w:tcBorders>
            <w:shd w:val="clear" w:color="auto" w:fill="auto"/>
            <w:noWrap/>
            <w:vAlign w:val="center"/>
            <w:hideMark/>
          </w:tcPr>
          <w:p w14:paraId="721897B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13,003</w:t>
            </w:r>
          </w:p>
        </w:tc>
        <w:tc>
          <w:tcPr>
            <w:tcW w:w="271" w:type="pct"/>
            <w:tcBorders>
              <w:top w:val="nil"/>
              <w:left w:val="nil"/>
              <w:bottom w:val="single" w:sz="4" w:space="0" w:color="auto"/>
              <w:right w:val="single" w:sz="4" w:space="0" w:color="auto"/>
            </w:tcBorders>
            <w:shd w:val="clear" w:color="auto" w:fill="auto"/>
            <w:noWrap/>
            <w:vAlign w:val="center"/>
            <w:hideMark/>
          </w:tcPr>
          <w:p w14:paraId="348072F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94%</w:t>
            </w:r>
          </w:p>
        </w:tc>
        <w:tc>
          <w:tcPr>
            <w:tcW w:w="414" w:type="pct"/>
            <w:tcBorders>
              <w:top w:val="nil"/>
              <w:left w:val="nil"/>
              <w:bottom w:val="single" w:sz="4" w:space="0" w:color="auto"/>
              <w:right w:val="single" w:sz="4" w:space="0" w:color="auto"/>
            </w:tcBorders>
            <w:shd w:val="clear" w:color="auto" w:fill="auto"/>
            <w:noWrap/>
            <w:vAlign w:val="center"/>
            <w:hideMark/>
          </w:tcPr>
          <w:p w14:paraId="3EC7256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94%</w:t>
            </w:r>
          </w:p>
        </w:tc>
        <w:tc>
          <w:tcPr>
            <w:tcW w:w="320" w:type="pct"/>
            <w:tcBorders>
              <w:top w:val="nil"/>
              <w:left w:val="nil"/>
              <w:bottom w:val="single" w:sz="4" w:space="0" w:color="auto"/>
              <w:right w:val="single" w:sz="4" w:space="0" w:color="auto"/>
            </w:tcBorders>
            <w:shd w:val="clear" w:color="auto" w:fill="auto"/>
            <w:noWrap/>
            <w:vAlign w:val="center"/>
            <w:hideMark/>
          </w:tcPr>
          <w:p w14:paraId="78F2B8A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13,255</w:t>
            </w:r>
          </w:p>
        </w:tc>
        <w:tc>
          <w:tcPr>
            <w:tcW w:w="426" w:type="pct"/>
            <w:tcBorders>
              <w:top w:val="nil"/>
              <w:left w:val="nil"/>
              <w:bottom w:val="single" w:sz="4" w:space="0" w:color="auto"/>
              <w:right w:val="single" w:sz="4" w:space="0" w:color="auto"/>
            </w:tcBorders>
            <w:shd w:val="clear" w:color="auto" w:fill="auto"/>
            <w:noWrap/>
            <w:vAlign w:val="center"/>
            <w:hideMark/>
          </w:tcPr>
          <w:p w14:paraId="12A3EA5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751081D9"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2B94BA81"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03C3ABBA"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049FAF47"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7D13ECD0"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INSURATEI</w:t>
            </w:r>
          </w:p>
        </w:tc>
        <w:tc>
          <w:tcPr>
            <w:tcW w:w="321" w:type="pct"/>
            <w:tcBorders>
              <w:top w:val="nil"/>
              <w:left w:val="nil"/>
              <w:bottom w:val="single" w:sz="4" w:space="0" w:color="auto"/>
              <w:right w:val="single" w:sz="4" w:space="0" w:color="auto"/>
            </w:tcBorders>
            <w:shd w:val="clear" w:color="auto" w:fill="auto"/>
            <w:noWrap/>
            <w:vAlign w:val="center"/>
            <w:hideMark/>
          </w:tcPr>
          <w:p w14:paraId="0070E65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527</w:t>
            </w:r>
          </w:p>
        </w:tc>
        <w:tc>
          <w:tcPr>
            <w:tcW w:w="321" w:type="pct"/>
            <w:tcBorders>
              <w:top w:val="nil"/>
              <w:left w:val="nil"/>
              <w:bottom w:val="single" w:sz="4" w:space="0" w:color="auto"/>
              <w:right w:val="single" w:sz="4" w:space="0" w:color="auto"/>
            </w:tcBorders>
            <w:shd w:val="clear" w:color="auto" w:fill="auto"/>
            <w:noWrap/>
            <w:vAlign w:val="center"/>
            <w:hideMark/>
          </w:tcPr>
          <w:p w14:paraId="06417E5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504</w:t>
            </w:r>
          </w:p>
        </w:tc>
        <w:tc>
          <w:tcPr>
            <w:tcW w:w="321" w:type="pct"/>
            <w:tcBorders>
              <w:top w:val="nil"/>
              <w:left w:val="nil"/>
              <w:bottom w:val="single" w:sz="4" w:space="0" w:color="auto"/>
              <w:right w:val="single" w:sz="4" w:space="0" w:color="auto"/>
            </w:tcBorders>
            <w:shd w:val="clear" w:color="auto" w:fill="auto"/>
            <w:noWrap/>
            <w:vAlign w:val="center"/>
            <w:hideMark/>
          </w:tcPr>
          <w:p w14:paraId="19985DD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481</w:t>
            </w:r>
          </w:p>
        </w:tc>
        <w:tc>
          <w:tcPr>
            <w:tcW w:w="272" w:type="pct"/>
            <w:tcBorders>
              <w:top w:val="nil"/>
              <w:left w:val="nil"/>
              <w:bottom w:val="single" w:sz="4" w:space="0" w:color="auto"/>
              <w:right w:val="single" w:sz="4" w:space="0" w:color="auto"/>
            </w:tcBorders>
            <w:shd w:val="clear" w:color="auto" w:fill="auto"/>
            <w:noWrap/>
            <w:vAlign w:val="center"/>
            <w:hideMark/>
          </w:tcPr>
          <w:p w14:paraId="0554FA1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280A73D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340BC3D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4264603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1FCB699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599F3A6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481</w:t>
            </w:r>
          </w:p>
        </w:tc>
        <w:tc>
          <w:tcPr>
            <w:tcW w:w="426" w:type="pct"/>
            <w:tcBorders>
              <w:top w:val="nil"/>
              <w:left w:val="nil"/>
              <w:bottom w:val="single" w:sz="4" w:space="0" w:color="auto"/>
              <w:right w:val="single" w:sz="4" w:space="0" w:color="auto"/>
            </w:tcBorders>
            <w:shd w:val="clear" w:color="auto" w:fill="auto"/>
            <w:noWrap/>
            <w:vAlign w:val="center"/>
            <w:hideMark/>
          </w:tcPr>
          <w:p w14:paraId="4C91164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31B5F66E"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15525CCB"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13BE8E12"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105D1678"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E33A979"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PLOSTINA</w:t>
            </w:r>
          </w:p>
        </w:tc>
        <w:tc>
          <w:tcPr>
            <w:tcW w:w="321" w:type="pct"/>
            <w:tcBorders>
              <w:top w:val="nil"/>
              <w:left w:val="nil"/>
              <w:bottom w:val="single" w:sz="4" w:space="0" w:color="auto"/>
              <w:right w:val="single" w:sz="4" w:space="0" w:color="auto"/>
            </w:tcBorders>
            <w:shd w:val="clear" w:color="auto" w:fill="auto"/>
            <w:noWrap/>
            <w:vAlign w:val="center"/>
            <w:hideMark/>
          </w:tcPr>
          <w:p w14:paraId="7EF9636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941</w:t>
            </w:r>
          </w:p>
        </w:tc>
        <w:tc>
          <w:tcPr>
            <w:tcW w:w="321" w:type="pct"/>
            <w:tcBorders>
              <w:top w:val="nil"/>
              <w:left w:val="nil"/>
              <w:bottom w:val="single" w:sz="4" w:space="0" w:color="auto"/>
              <w:right w:val="single" w:sz="4" w:space="0" w:color="auto"/>
            </w:tcBorders>
            <w:shd w:val="clear" w:color="auto" w:fill="auto"/>
            <w:noWrap/>
            <w:vAlign w:val="center"/>
            <w:hideMark/>
          </w:tcPr>
          <w:p w14:paraId="4067DF4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900</w:t>
            </w:r>
          </w:p>
        </w:tc>
        <w:tc>
          <w:tcPr>
            <w:tcW w:w="321" w:type="pct"/>
            <w:tcBorders>
              <w:top w:val="nil"/>
              <w:left w:val="nil"/>
              <w:bottom w:val="single" w:sz="4" w:space="0" w:color="auto"/>
              <w:right w:val="single" w:sz="4" w:space="0" w:color="auto"/>
            </w:tcBorders>
            <w:shd w:val="clear" w:color="auto" w:fill="auto"/>
            <w:noWrap/>
            <w:vAlign w:val="center"/>
            <w:hideMark/>
          </w:tcPr>
          <w:p w14:paraId="6BECA34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861</w:t>
            </w:r>
          </w:p>
        </w:tc>
        <w:tc>
          <w:tcPr>
            <w:tcW w:w="272" w:type="pct"/>
            <w:tcBorders>
              <w:top w:val="nil"/>
              <w:left w:val="nil"/>
              <w:bottom w:val="single" w:sz="4" w:space="0" w:color="auto"/>
              <w:right w:val="single" w:sz="4" w:space="0" w:color="auto"/>
            </w:tcBorders>
            <w:shd w:val="clear" w:color="auto" w:fill="auto"/>
            <w:noWrap/>
            <w:vAlign w:val="center"/>
            <w:hideMark/>
          </w:tcPr>
          <w:p w14:paraId="7041568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15A2450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0D3FD7D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654938D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4515633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608D400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861</w:t>
            </w:r>
          </w:p>
        </w:tc>
        <w:tc>
          <w:tcPr>
            <w:tcW w:w="426" w:type="pct"/>
            <w:tcBorders>
              <w:top w:val="nil"/>
              <w:left w:val="nil"/>
              <w:bottom w:val="single" w:sz="4" w:space="0" w:color="auto"/>
              <w:right w:val="single" w:sz="4" w:space="0" w:color="auto"/>
            </w:tcBorders>
            <w:shd w:val="clear" w:color="auto" w:fill="auto"/>
            <w:noWrap/>
            <w:vAlign w:val="center"/>
            <w:hideMark/>
          </w:tcPr>
          <w:p w14:paraId="25DD313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486A0D7E"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2CBB9F92"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34E57410"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61A2635A"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DCA4FDC"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ROSIUTA</w:t>
            </w:r>
          </w:p>
        </w:tc>
        <w:tc>
          <w:tcPr>
            <w:tcW w:w="321" w:type="pct"/>
            <w:tcBorders>
              <w:top w:val="nil"/>
              <w:left w:val="nil"/>
              <w:bottom w:val="single" w:sz="4" w:space="0" w:color="auto"/>
              <w:right w:val="single" w:sz="4" w:space="0" w:color="auto"/>
            </w:tcBorders>
            <w:shd w:val="clear" w:color="auto" w:fill="auto"/>
            <w:noWrap/>
            <w:vAlign w:val="center"/>
            <w:hideMark/>
          </w:tcPr>
          <w:p w14:paraId="45666E6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506</w:t>
            </w:r>
          </w:p>
        </w:tc>
        <w:tc>
          <w:tcPr>
            <w:tcW w:w="321" w:type="pct"/>
            <w:tcBorders>
              <w:top w:val="nil"/>
              <w:left w:val="nil"/>
              <w:bottom w:val="single" w:sz="4" w:space="0" w:color="auto"/>
              <w:right w:val="single" w:sz="4" w:space="0" w:color="auto"/>
            </w:tcBorders>
            <w:shd w:val="clear" w:color="auto" w:fill="auto"/>
            <w:noWrap/>
            <w:vAlign w:val="center"/>
            <w:hideMark/>
          </w:tcPr>
          <w:p w14:paraId="05A7650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484</w:t>
            </w:r>
          </w:p>
        </w:tc>
        <w:tc>
          <w:tcPr>
            <w:tcW w:w="321" w:type="pct"/>
            <w:tcBorders>
              <w:top w:val="nil"/>
              <w:left w:val="nil"/>
              <w:bottom w:val="single" w:sz="4" w:space="0" w:color="auto"/>
              <w:right w:val="single" w:sz="4" w:space="0" w:color="auto"/>
            </w:tcBorders>
            <w:shd w:val="clear" w:color="auto" w:fill="auto"/>
            <w:noWrap/>
            <w:vAlign w:val="center"/>
            <w:hideMark/>
          </w:tcPr>
          <w:p w14:paraId="01DC7D9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464</w:t>
            </w:r>
          </w:p>
        </w:tc>
        <w:tc>
          <w:tcPr>
            <w:tcW w:w="272" w:type="pct"/>
            <w:tcBorders>
              <w:top w:val="nil"/>
              <w:left w:val="nil"/>
              <w:bottom w:val="single" w:sz="4" w:space="0" w:color="auto"/>
              <w:right w:val="single" w:sz="4" w:space="0" w:color="auto"/>
            </w:tcBorders>
            <w:shd w:val="clear" w:color="auto" w:fill="auto"/>
            <w:noWrap/>
            <w:vAlign w:val="center"/>
            <w:hideMark/>
          </w:tcPr>
          <w:p w14:paraId="02C9CEF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131672F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5F44466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594E0B9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221EB71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0F63633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464</w:t>
            </w:r>
          </w:p>
        </w:tc>
        <w:tc>
          <w:tcPr>
            <w:tcW w:w="426" w:type="pct"/>
            <w:tcBorders>
              <w:top w:val="nil"/>
              <w:left w:val="nil"/>
              <w:bottom w:val="single" w:sz="4" w:space="0" w:color="auto"/>
              <w:right w:val="single" w:sz="4" w:space="0" w:color="auto"/>
            </w:tcBorders>
            <w:shd w:val="clear" w:color="auto" w:fill="auto"/>
            <w:noWrap/>
            <w:vAlign w:val="center"/>
            <w:hideMark/>
          </w:tcPr>
          <w:p w14:paraId="72E14D9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63C54B36"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279475D0"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05787AA4"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7A05A364"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55A2DE9"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DEALUL POMILOR</w:t>
            </w:r>
          </w:p>
        </w:tc>
        <w:tc>
          <w:tcPr>
            <w:tcW w:w="321" w:type="pct"/>
            <w:tcBorders>
              <w:top w:val="nil"/>
              <w:left w:val="nil"/>
              <w:bottom w:val="single" w:sz="4" w:space="0" w:color="auto"/>
              <w:right w:val="single" w:sz="4" w:space="0" w:color="auto"/>
            </w:tcBorders>
            <w:shd w:val="clear" w:color="auto" w:fill="auto"/>
            <w:noWrap/>
            <w:vAlign w:val="center"/>
            <w:hideMark/>
          </w:tcPr>
          <w:p w14:paraId="2FA023C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213</w:t>
            </w:r>
          </w:p>
        </w:tc>
        <w:tc>
          <w:tcPr>
            <w:tcW w:w="321" w:type="pct"/>
            <w:tcBorders>
              <w:top w:val="nil"/>
              <w:left w:val="nil"/>
              <w:bottom w:val="single" w:sz="4" w:space="0" w:color="auto"/>
              <w:right w:val="single" w:sz="4" w:space="0" w:color="auto"/>
            </w:tcBorders>
            <w:shd w:val="clear" w:color="auto" w:fill="auto"/>
            <w:noWrap/>
            <w:vAlign w:val="center"/>
            <w:hideMark/>
          </w:tcPr>
          <w:p w14:paraId="2D8964D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204</w:t>
            </w:r>
          </w:p>
        </w:tc>
        <w:tc>
          <w:tcPr>
            <w:tcW w:w="321" w:type="pct"/>
            <w:tcBorders>
              <w:top w:val="nil"/>
              <w:left w:val="nil"/>
              <w:bottom w:val="single" w:sz="4" w:space="0" w:color="auto"/>
              <w:right w:val="single" w:sz="4" w:space="0" w:color="auto"/>
            </w:tcBorders>
            <w:shd w:val="clear" w:color="auto" w:fill="auto"/>
            <w:noWrap/>
            <w:vAlign w:val="center"/>
            <w:hideMark/>
          </w:tcPr>
          <w:p w14:paraId="0AEEFE0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195</w:t>
            </w:r>
          </w:p>
        </w:tc>
        <w:tc>
          <w:tcPr>
            <w:tcW w:w="272" w:type="pct"/>
            <w:tcBorders>
              <w:top w:val="nil"/>
              <w:left w:val="nil"/>
              <w:bottom w:val="single" w:sz="4" w:space="0" w:color="auto"/>
              <w:right w:val="single" w:sz="4" w:space="0" w:color="auto"/>
            </w:tcBorders>
            <w:shd w:val="clear" w:color="auto" w:fill="auto"/>
            <w:noWrap/>
            <w:vAlign w:val="center"/>
            <w:hideMark/>
          </w:tcPr>
          <w:p w14:paraId="0D95000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282FEFE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521444F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6EA5B65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66509A1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3D35566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195</w:t>
            </w:r>
          </w:p>
        </w:tc>
        <w:tc>
          <w:tcPr>
            <w:tcW w:w="426" w:type="pct"/>
            <w:tcBorders>
              <w:top w:val="nil"/>
              <w:left w:val="nil"/>
              <w:bottom w:val="single" w:sz="4" w:space="0" w:color="auto"/>
              <w:right w:val="single" w:sz="4" w:space="0" w:color="auto"/>
            </w:tcBorders>
            <w:shd w:val="clear" w:color="auto" w:fill="auto"/>
            <w:noWrap/>
            <w:vAlign w:val="center"/>
            <w:hideMark/>
          </w:tcPr>
          <w:p w14:paraId="4241722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04D5B782" w14:textId="77777777" w:rsidTr="00AD4522">
        <w:trPr>
          <w:trHeight w:val="264"/>
        </w:trPr>
        <w:tc>
          <w:tcPr>
            <w:tcW w:w="1792"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338ED"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Sub-total 2</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20B9B9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16,675</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5BB76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15,947</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96FCC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15,256</w:t>
            </w:r>
          </w:p>
        </w:tc>
        <w:tc>
          <w:tcPr>
            <w:tcW w:w="2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6D18E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13,597</w:t>
            </w:r>
          </w:p>
        </w:tc>
        <w:tc>
          <w:tcPr>
            <w:tcW w:w="272" w:type="pct"/>
            <w:tcBorders>
              <w:top w:val="nil"/>
              <w:left w:val="nil"/>
              <w:bottom w:val="single" w:sz="4" w:space="0" w:color="auto"/>
              <w:right w:val="single" w:sz="4" w:space="0" w:color="auto"/>
            </w:tcBorders>
            <w:shd w:val="clear" w:color="auto" w:fill="auto"/>
            <w:noWrap/>
            <w:vAlign w:val="center"/>
            <w:hideMark/>
          </w:tcPr>
          <w:p w14:paraId="1E61BE0C"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82%</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C4A18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13,003</w:t>
            </w:r>
          </w:p>
        </w:tc>
        <w:tc>
          <w:tcPr>
            <w:tcW w:w="271" w:type="pct"/>
            <w:tcBorders>
              <w:top w:val="nil"/>
              <w:left w:val="nil"/>
              <w:bottom w:val="single" w:sz="4" w:space="0" w:color="auto"/>
              <w:right w:val="single" w:sz="4" w:space="0" w:color="auto"/>
            </w:tcBorders>
            <w:shd w:val="clear" w:color="auto" w:fill="auto"/>
            <w:noWrap/>
            <w:vAlign w:val="center"/>
            <w:hideMark/>
          </w:tcPr>
          <w:p w14:paraId="6076C490"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82%</w:t>
            </w:r>
          </w:p>
        </w:tc>
        <w:tc>
          <w:tcPr>
            <w:tcW w:w="414" w:type="pct"/>
            <w:tcBorders>
              <w:top w:val="nil"/>
              <w:left w:val="nil"/>
              <w:bottom w:val="single" w:sz="4" w:space="0" w:color="auto"/>
              <w:right w:val="single" w:sz="4" w:space="0" w:color="auto"/>
            </w:tcBorders>
            <w:shd w:val="clear" w:color="auto" w:fill="auto"/>
            <w:noWrap/>
            <w:vAlign w:val="center"/>
            <w:hideMark/>
          </w:tcPr>
          <w:p w14:paraId="475FAB71"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82%</w:t>
            </w:r>
          </w:p>
        </w:tc>
        <w:tc>
          <w:tcPr>
            <w:tcW w:w="3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40F3C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15,256</w:t>
            </w:r>
          </w:p>
        </w:tc>
        <w:tc>
          <w:tcPr>
            <w:tcW w:w="426" w:type="pct"/>
            <w:tcBorders>
              <w:top w:val="nil"/>
              <w:left w:val="nil"/>
              <w:bottom w:val="single" w:sz="4" w:space="0" w:color="auto"/>
              <w:right w:val="single" w:sz="4" w:space="0" w:color="auto"/>
            </w:tcBorders>
            <w:shd w:val="clear" w:color="auto" w:fill="auto"/>
            <w:noWrap/>
            <w:vAlign w:val="center"/>
            <w:hideMark/>
          </w:tcPr>
          <w:p w14:paraId="22D5F2F0"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100%</w:t>
            </w:r>
          </w:p>
        </w:tc>
      </w:tr>
      <w:tr w:rsidR="00AD4522" w:rsidRPr="00AD4522" w14:paraId="2062F65A" w14:textId="77777777" w:rsidTr="00AD4522">
        <w:trPr>
          <w:trHeight w:val="264"/>
        </w:trPr>
        <w:tc>
          <w:tcPr>
            <w:tcW w:w="1792" w:type="pct"/>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EDB34C"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5B041F82"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4839A135"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65EA4611" w14:textId="77777777" w:rsidR="00AD4522" w:rsidRPr="00AD4522" w:rsidRDefault="00AD4522" w:rsidP="00AD4522">
            <w:pPr>
              <w:rPr>
                <w:rFonts w:cs="Arial"/>
                <w:color w:val="000000" w:themeColor="text1"/>
                <w:sz w:val="14"/>
                <w:szCs w:val="14"/>
                <w:lang w:val="en-US"/>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678EF5E1" w14:textId="77777777" w:rsidR="00AD4522" w:rsidRPr="00AD4522" w:rsidRDefault="00AD4522" w:rsidP="00AD4522">
            <w:pPr>
              <w:rPr>
                <w:rFonts w:cs="Arial"/>
                <w:color w:val="000000" w:themeColor="text1"/>
                <w:sz w:val="14"/>
                <w:szCs w:val="14"/>
                <w:lang w:val="en-US"/>
              </w:rPr>
            </w:pPr>
          </w:p>
        </w:tc>
        <w:tc>
          <w:tcPr>
            <w:tcW w:w="272" w:type="pct"/>
            <w:tcBorders>
              <w:top w:val="nil"/>
              <w:left w:val="nil"/>
              <w:bottom w:val="single" w:sz="4" w:space="0" w:color="auto"/>
              <w:right w:val="single" w:sz="4" w:space="0" w:color="auto"/>
            </w:tcBorders>
            <w:shd w:val="clear" w:color="auto" w:fill="auto"/>
            <w:noWrap/>
            <w:vAlign w:val="center"/>
            <w:hideMark/>
          </w:tcPr>
          <w:p w14:paraId="727BB4AB"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13,597</w:t>
            </w:r>
          </w:p>
        </w:tc>
        <w:tc>
          <w:tcPr>
            <w:tcW w:w="271" w:type="pct"/>
            <w:vMerge/>
            <w:tcBorders>
              <w:top w:val="nil"/>
              <w:left w:val="single" w:sz="4" w:space="0" w:color="auto"/>
              <w:bottom w:val="single" w:sz="4" w:space="0" w:color="auto"/>
              <w:right w:val="single" w:sz="4" w:space="0" w:color="auto"/>
            </w:tcBorders>
            <w:shd w:val="clear" w:color="auto" w:fill="auto"/>
            <w:vAlign w:val="center"/>
            <w:hideMark/>
          </w:tcPr>
          <w:p w14:paraId="0ECEEE99" w14:textId="77777777" w:rsidR="00AD4522" w:rsidRPr="00AD4522" w:rsidRDefault="00AD4522" w:rsidP="00AD4522">
            <w:pPr>
              <w:rPr>
                <w:rFonts w:cs="Arial"/>
                <w:color w:val="000000" w:themeColor="text1"/>
                <w:sz w:val="14"/>
                <w:szCs w:val="14"/>
                <w:lang w:val="en-US"/>
              </w:rPr>
            </w:pPr>
          </w:p>
        </w:tc>
        <w:tc>
          <w:tcPr>
            <w:tcW w:w="271" w:type="pct"/>
            <w:tcBorders>
              <w:top w:val="nil"/>
              <w:left w:val="nil"/>
              <w:bottom w:val="single" w:sz="4" w:space="0" w:color="auto"/>
              <w:right w:val="single" w:sz="4" w:space="0" w:color="auto"/>
            </w:tcBorders>
            <w:shd w:val="clear" w:color="auto" w:fill="auto"/>
            <w:noWrap/>
            <w:vAlign w:val="center"/>
            <w:hideMark/>
          </w:tcPr>
          <w:p w14:paraId="33A41B68"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13,003</w:t>
            </w:r>
          </w:p>
        </w:tc>
        <w:tc>
          <w:tcPr>
            <w:tcW w:w="414" w:type="pct"/>
            <w:tcBorders>
              <w:top w:val="nil"/>
              <w:left w:val="nil"/>
              <w:bottom w:val="single" w:sz="4" w:space="0" w:color="auto"/>
              <w:right w:val="single" w:sz="4" w:space="0" w:color="auto"/>
            </w:tcBorders>
            <w:shd w:val="clear" w:color="auto" w:fill="auto"/>
            <w:noWrap/>
            <w:vAlign w:val="center"/>
            <w:hideMark/>
          </w:tcPr>
          <w:p w14:paraId="39BC249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12,440</w:t>
            </w: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14:paraId="01D5B850" w14:textId="77777777" w:rsidR="00AD4522" w:rsidRPr="00AD4522" w:rsidRDefault="00AD4522" w:rsidP="00AD4522">
            <w:pPr>
              <w:rPr>
                <w:rFonts w:cs="Arial"/>
                <w:color w:val="000000" w:themeColor="text1"/>
                <w:sz w:val="14"/>
                <w:szCs w:val="14"/>
                <w:lang w:val="en-US"/>
              </w:rPr>
            </w:pPr>
          </w:p>
        </w:tc>
        <w:tc>
          <w:tcPr>
            <w:tcW w:w="426" w:type="pct"/>
            <w:tcBorders>
              <w:top w:val="nil"/>
              <w:left w:val="nil"/>
              <w:bottom w:val="single" w:sz="4" w:space="0" w:color="auto"/>
              <w:right w:val="single" w:sz="4" w:space="0" w:color="auto"/>
            </w:tcBorders>
            <w:shd w:val="clear" w:color="auto" w:fill="auto"/>
            <w:noWrap/>
            <w:vAlign w:val="center"/>
            <w:hideMark/>
          </w:tcPr>
          <w:p w14:paraId="7F0C92A6"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15,256</w:t>
            </w:r>
          </w:p>
        </w:tc>
      </w:tr>
      <w:tr w:rsidR="00AD4522" w:rsidRPr="00AD4522" w14:paraId="6D795732" w14:textId="77777777" w:rsidTr="00AD4522">
        <w:trPr>
          <w:trHeight w:val="264"/>
        </w:trPr>
        <w:tc>
          <w:tcPr>
            <w:tcW w:w="1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91917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w:t>
            </w:r>
          </w:p>
        </w:tc>
        <w:tc>
          <w:tcPr>
            <w:tcW w:w="5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8679F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BUMBESTI JIU</w:t>
            </w:r>
          </w:p>
        </w:tc>
        <w:tc>
          <w:tcPr>
            <w:tcW w:w="41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01DC9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BUMBESTI JIU</w:t>
            </w: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A792B62"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BUMBESTI JIU</w:t>
            </w:r>
          </w:p>
        </w:tc>
        <w:tc>
          <w:tcPr>
            <w:tcW w:w="321" w:type="pct"/>
            <w:tcBorders>
              <w:top w:val="nil"/>
              <w:left w:val="nil"/>
              <w:bottom w:val="single" w:sz="4" w:space="0" w:color="auto"/>
              <w:right w:val="single" w:sz="4" w:space="0" w:color="auto"/>
            </w:tcBorders>
            <w:shd w:val="clear" w:color="auto" w:fill="auto"/>
            <w:noWrap/>
            <w:vAlign w:val="center"/>
            <w:hideMark/>
          </w:tcPr>
          <w:p w14:paraId="058218D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5,637</w:t>
            </w:r>
          </w:p>
        </w:tc>
        <w:tc>
          <w:tcPr>
            <w:tcW w:w="321" w:type="pct"/>
            <w:tcBorders>
              <w:top w:val="nil"/>
              <w:left w:val="nil"/>
              <w:bottom w:val="single" w:sz="4" w:space="0" w:color="auto"/>
              <w:right w:val="single" w:sz="4" w:space="0" w:color="auto"/>
            </w:tcBorders>
            <w:shd w:val="clear" w:color="auto" w:fill="auto"/>
            <w:noWrap/>
            <w:vAlign w:val="center"/>
            <w:hideMark/>
          </w:tcPr>
          <w:p w14:paraId="6B00639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5,391</w:t>
            </w:r>
          </w:p>
        </w:tc>
        <w:tc>
          <w:tcPr>
            <w:tcW w:w="321" w:type="pct"/>
            <w:tcBorders>
              <w:top w:val="nil"/>
              <w:left w:val="nil"/>
              <w:bottom w:val="single" w:sz="4" w:space="0" w:color="auto"/>
              <w:right w:val="single" w:sz="4" w:space="0" w:color="auto"/>
            </w:tcBorders>
            <w:shd w:val="clear" w:color="auto" w:fill="auto"/>
            <w:noWrap/>
            <w:vAlign w:val="center"/>
            <w:hideMark/>
          </w:tcPr>
          <w:p w14:paraId="08FAB15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5,157</w:t>
            </w:r>
          </w:p>
        </w:tc>
        <w:tc>
          <w:tcPr>
            <w:tcW w:w="272" w:type="pct"/>
            <w:tcBorders>
              <w:top w:val="nil"/>
              <w:left w:val="nil"/>
              <w:bottom w:val="single" w:sz="4" w:space="0" w:color="auto"/>
              <w:right w:val="single" w:sz="4" w:space="0" w:color="auto"/>
            </w:tcBorders>
            <w:shd w:val="clear" w:color="auto" w:fill="auto"/>
            <w:noWrap/>
            <w:vAlign w:val="center"/>
            <w:hideMark/>
          </w:tcPr>
          <w:p w14:paraId="147223B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5,460</w:t>
            </w:r>
          </w:p>
        </w:tc>
        <w:tc>
          <w:tcPr>
            <w:tcW w:w="272" w:type="pct"/>
            <w:tcBorders>
              <w:top w:val="nil"/>
              <w:left w:val="nil"/>
              <w:bottom w:val="single" w:sz="4" w:space="0" w:color="auto"/>
              <w:right w:val="single" w:sz="4" w:space="0" w:color="auto"/>
            </w:tcBorders>
            <w:shd w:val="clear" w:color="auto" w:fill="auto"/>
            <w:noWrap/>
            <w:vAlign w:val="center"/>
            <w:hideMark/>
          </w:tcPr>
          <w:p w14:paraId="79D0AD1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97%</w:t>
            </w:r>
          </w:p>
        </w:tc>
        <w:tc>
          <w:tcPr>
            <w:tcW w:w="271" w:type="pct"/>
            <w:tcBorders>
              <w:top w:val="nil"/>
              <w:left w:val="nil"/>
              <w:bottom w:val="single" w:sz="4" w:space="0" w:color="auto"/>
              <w:right w:val="single" w:sz="4" w:space="0" w:color="auto"/>
            </w:tcBorders>
            <w:shd w:val="clear" w:color="auto" w:fill="auto"/>
            <w:noWrap/>
            <w:vAlign w:val="center"/>
            <w:hideMark/>
          </w:tcPr>
          <w:p w14:paraId="558C6EF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5,222</w:t>
            </w:r>
          </w:p>
        </w:tc>
        <w:tc>
          <w:tcPr>
            <w:tcW w:w="271" w:type="pct"/>
            <w:tcBorders>
              <w:top w:val="nil"/>
              <w:left w:val="nil"/>
              <w:bottom w:val="single" w:sz="4" w:space="0" w:color="auto"/>
              <w:right w:val="single" w:sz="4" w:space="0" w:color="auto"/>
            </w:tcBorders>
            <w:shd w:val="clear" w:color="auto" w:fill="auto"/>
            <w:noWrap/>
            <w:vAlign w:val="center"/>
            <w:hideMark/>
          </w:tcPr>
          <w:p w14:paraId="0789FB6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97%</w:t>
            </w:r>
          </w:p>
        </w:tc>
        <w:tc>
          <w:tcPr>
            <w:tcW w:w="414" w:type="pct"/>
            <w:tcBorders>
              <w:top w:val="nil"/>
              <w:left w:val="nil"/>
              <w:bottom w:val="single" w:sz="4" w:space="0" w:color="auto"/>
              <w:right w:val="single" w:sz="4" w:space="0" w:color="auto"/>
            </w:tcBorders>
            <w:shd w:val="clear" w:color="auto" w:fill="auto"/>
            <w:noWrap/>
            <w:vAlign w:val="center"/>
            <w:hideMark/>
          </w:tcPr>
          <w:p w14:paraId="537F94E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97%</w:t>
            </w:r>
          </w:p>
        </w:tc>
        <w:tc>
          <w:tcPr>
            <w:tcW w:w="320" w:type="pct"/>
            <w:tcBorders>
              <w:top w:val="nil"/>
              <w:left w:val="nil"/>
              <w:bottom w:val="single" w:sz="4" w:space="0" w:color="auto"/>
              <w:right w:val="single" w:sz="4" w:space="0" w:color="auto"/>
            </w:tcBorders>
            <w:shd w:val="clear" w:color="auto" w:fill="auto"/>
            <w:noWrap/>
            <w:vAlign w:val="center"/>
            <w:hideMark/>
          </w:tcPr>
          <w:p w14:paraId="6080825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5,157</w:t>
            </w:r>
          </w:p>
        </w:tc>
        <w:tc>
          <w:tcPr>
            <w:tcW w:w="426" w:type="pct"/>
            <w:tcBorders>
              <w:top w:val="nil"/>
              <w:left w:val="nil"/>
              <w:bottom w:val="single" w:sz="4" w:space="0" w:color="auto"/>
              <w:right w:val="single" w:sz="4" w:space="0" w:color="auto"/>
            </w:tcBorders>
            <w:shd w:val="clear" w:color="auto" w:fill="auto"/>
            <w:noWrap/>
            <w:vAlign w:val="center"/>
            <w:hideMark/>
          </w:tcPr>
          <w:p w14:paraId="3D15195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21DAC6A1"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63131565"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6E28A3D2"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2821B137"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F98639F"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CURTISOARA</w:t>
            </w:r>
          </w:p>
        </w:tc>
        <w:tc>
          <w:tcPr>
            <w:tcW w:w="321" w:type="pct"/>
            <w:tcBorders>
              <w:top w:val="nil"/>
              <w:left w:val="nil"/>
              <w:bottom w:val="single" w:sz="4" w:space="0" w:color="auto"/>
              <w:right w:val="single" w:sz="4" w:space="0" w:color="auto"/>
            </w:tcBorders>
            <w:shd w:val="clear" w:color="auto" w:fill="auto"/>
            <w:noWrap/>
            <w:vAlign w:val="center"/>
            <w:hideMark/>
          </w:tcPr>
          <w:p w14:paraId="0432A00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377</w:t>
            </w:r>
          </w:p>
        </w:tc>
        <w:tc>
          <w:tcPr>
            <w:tcW w:w="321" w:type="pct"/>
            <w:tcBorders>
              <w:top w:val="nil"/>
              <w:left w:val="nil"/>
              <w:bottom w:val="single" w:sz="4" w:space="0" w:color="auto"/>
              <w:right w:val="single" w:sz="4" w:space="0" w:color="auto"/>
            </w:tcBorders>
            <w:shd w:val="clear" w:color="auto" w:fill="auto"/>
            <w:noWrap/>
            <w:vAlign w:val="center"/>
            <w:hideMark/>
          </w:tcPr>
          <w:p w14:paraId="2532218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361</w:t>
            </w:r>
          </w:p>
        </w:tc>
        <w:tc>
          <w:tcPr>
            <w:tcW w:w="321" w:type="pct"/>
            <w:tcBorders>
              <w:top w:val="nil"/>
              <w:left w:val="nil"/>
              <w:bottom w:val="single" w:sz="4" w:space="0" w:color="auto"/>
              <w:right w:val="single" w:sz="4" w:space="0" w:color="auto"/>
            </w:tcBorders>
            <w:shd w:val="clear" w:color="auto" w:fill="auto"/>
            <w:noWrap/>
            <w:vAlign w:val="center"/>
            <w:hideMark/>
          </w:tcPr>
          <w:p w14:paraId="0F3C407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345</w:t>
            </w:r>
          </w:p>
        </w:tc>
        <w:tc>
          <w:tcPr>
            <w:tcW w:w="272" w:type="pct"/>
            <w:tcBorders>
              <w:top w:val="nil"/>
              <w:left w:val="nil"/>
              <w:bottom w:val="single" w:sz="4" w:space="0" w:color="auto"/>
              <w:right w:val="single" w:sz="4" w:space="0" w:color="auto"/>
            </w:tcBorders>
            <w:shd w:val="clear" w:color="auto" w:fill="auto"/>
            <w:noWrap/>
            <w:vAlign w:val="center"/>
            <w:hideMark/>
          </w:tcPr>
          <w:p w14:paraId="1581A63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350</w:t>
            </w:r>
          </w:p>
        </w:tc>
        <w:tc>
          <w:tcPr>
            <w:tcW w:w="272" w:type="pct"/>
            <w:tcBorders>
              <w:top w:val="nil"/>
              <w:left w:val="nil"/>
              <w:bottom w:val="single" w:sz="4" w:space="0" w:color="auto"/>
              <w:right w:val="single" w:sz="4" w:space="0" w:color="auto"/>
            </w:tcBorders>
            <w:shd w:val="clear" w:color="auto" w:fill="auto"/>
            <w:noWrap/>
            <w:vAlign w:val="center"/>
            <w:hideMark/>
          </w:tcPr>
          <w:p w14:paraId="29D354E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93%</w:t>
            </w:r>
          </w:p>
        </w:tc>
        <w:tc>
          <w:tcPr>
            <w:tcW w:w="271" w:type="pct"/>
            <w:tcBorders>
              <w:top w:val="nil"/>
              <w:left w:val="nil"/>
              <w:bottom w:val="single" w:sz="4" w:space="0" w:color="auto"/>
              <w:right w:val="single" w:sz="4" w:space="0" w:color="auto"/>
            </w:tcBorders>
            <w:shd w:val="clear" w:color="auto" w:fill="auto"/>
            <w:noWrap/>
            <w:vAlign w:val="center"/>
            <w:hideMark/>
          </w:tcPr>
          <w:p w14:paraId="2B6D7E4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335</w:t>
            </w:r>
          </w:p>
        </w:tc>
        <w:tc>
          <w:tcPr>
            <w:tcW w:w="271" w:type="pct"/>
            <w:tcBorders>
              <w:top w:val="nil"/>
              <w:left w:val="nil"/>
              <w:bottom w:val="single" w:sz="4" w:space="0" w:color="auto"/>
              <w:right w:val="single" w:sz="4" w:space="0" w:color="auto"/>
            </w:tcBorders>
            <w:shd w:val="clear" w:color="auto" w:fill="auto"/>
            <w:noWrap/>
            <w:vAlign w:val="center"/>
            <w:hideMark/>
          </w:tcPr>
          <w:p w14:paraId="229271D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93%</w:t>
            </w:r>
          </w:p>
        </w:tc>
        <w:tc>
          <w:tcPr>
            <w:tcW w:w="414" w:type="pct"/>
            <w:tcBorders>
              <w:top w:val="nil"/>
              <w:left w:val="nil"/>
              <w:bottom w:val="single" w:sz="4" w:space="0" w:color="auto"/>
              <w:right w:val="single" w:sz="4" w:space="0" w:color="auto"/>
            </w:tcBorders>
            <w:shd w:val="clear" w:color="auto" w:fill="auto"/>
            <w:noWrap/>
            <w:vAlign w:val="center"/>
            <w:hideMark/>
          </w:tcPr>
          <w:p w14:paraId="6726FFB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93%</w:t>
            </w:r>
          </w:p>
        </w:tc>
        <w:tc>
          <w:tcPr>
            <w:tcW w:w="320" w:type="pct"/>
            <w:tcBorders>
              <w:top w:val="nil"/>
              <w:left w:val="nil"/>
              <w:bottom w:val="single" w:sz="4" w:space="0" w:color="auto"/>
              <w:right w:val="single" w:sz="4" w:space="0" w:color="auto"/>
            </w:tcBorders>
            <w:shd w:val="clear" w:color="auto" w:fill="auto"/>
            <w:noWrap/>
            <w:vAlign w:val="center"/>
            <w:hideMark/>
          </w:tcPr>
          <w:p w14:paraId="5E2D779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345</w:t>
            </w:r>
          </w:p>
        </w:tc>
        <w:tc>
          <w:tcPr>
            <w:tcW w:w="426" w:type="pct"/>
            <w:tcBorders>
              <w:top w:val="nil"/>
              <w:left w:val="nil"/>
              <w:bottom w:val="single" w:sz="4" w:space="0" w:color="auto"/>
              <w:right w:val="single" w:sz="4" w:space="0" w:color="auto"/>
            </w:tcBorders>
            <w:shd w:val="clear" w:color="auto" w:fill="auto"/>
            <w:noWrap/>
            <w:vAlign w:val="center"/>
            <w:hideMark/>
          </w:tcPr>
          <w:p w14:paraId="11526AE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4C60939B"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6102CB41"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433C625E"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7E967D3F"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6E4FD691"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LAZARESTI</w:t>
            </w:r>
          </w:p>
        </w:tc>
        <w:tc>
          <w:tcPr>
            <w:tcW w:w="321" w:type="pct"/>
            <w:tcBorders>
              <w:top w:val="nil"/>
              <w:left w:val="nil"/>
              <w:bottom w:val="single" w:sz="4" w:space="0" w:color="auto"/>
              <w:right w:val="single" w:sz="4" w:space="0" w:color="auto"/>
            </w:tcBorders>
            <w:shd w:val="clear" w:color="auto" w:fill="auto"/>
            <w:noWrap/>
            <w:vAlign w:val="center"/>
            <w:hideMark/>
          </w:tcPr>
          <w:p w14:paraId="07E75C1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112</w:t>
            </w:r>
          </w:p>
        </w:tc>
        <w:tc>
          <w:tcPr>
            <w:tcW w:w="321" w:type="pct"/>
            <w:tcBorders>
              <w:top w:val="nil"/>
              <w:left w:val="nil"/>
              <w:bottom w:val="single" w:sz="4" w:space="0" w:color="auto"/>
              <w:right w:val="single" w:sz="4" w:space="0" w:color="auto"/>
            </w:tcBorders>
            <w:shd w:val="clear" w:color="auto" w:fill="auto"/>
            <w:noWrap/>
            <w:vAlign w:val="center"/>
            <w:hideMark/>
          </w:tcPr>
          <w:p w14:paraId="51C5532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107</w:t>
            </w:r>
          </w:p>
        </w:tc>
        <w:tc>
          <w:tcPr>
            <w:tcW w:w="321" w:type="pct"/>
            <w:tcBorders>
              <w:top w:val="nil"/>
              <w:left w:val="nil"/>
              <w:bottom w:val="single" w:sz="4" w:space="0" w:color="auto"/>
              <w:right w:val="single" w:sz="4" w:space="0" w:color="auto"/>
            </w:tcBorders>
            <w:shd w:val="clear" w:color="auto" w:fill="auto"/>
            <w:noWrap/>
            <w:vAlign w:val="center"/>
            <w:hideMark/>
          </w:tcPr>
          <w:p w14:paraId="1A139C6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102</w:t>
            </w:r>
          </w:p>
        </w:tc>
        <w:tc>
          <w:tcPr>
            <w:tcW w:w="272" w:type="pct"/>
            <w:tcBorders>
              <w:top w:val="nil"/>
              <w:left w:val="nil"/>
              <w:bottom w:val="single" w:sz="4" w:space="0" w:color="auto"/>
              <w:right w:val="single" w:sz="4" w:space="0" w:color="auto"/>
            </w:tcBorders>
            <w:shd w:val="clear" w:color="auto" w:fill="auto"/>
            <w:noWrap/>
            <w:vAlign w:val="center"/>
            <w:hideMark/>
          </w:tcPr>
          <w:p w14:paraId="7D637C0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103</w:t>
            </w:r>
          </w:p>
        </w:tc>
        <w:tc>
          <w:tcPr>
            <w:tcW w:w="272" w:type="pct"/>
            <w:tcBorders>
              <w:top w:val="nil"/>
              <w:left w:val="nil"/>
              <w:bottom w:val="single" w:sz="4" w:space="0" w:color="auto"/>
              <w:right w:val="single" w:sz="4" w:space="0" w:color="auto"/>
            </w:tcBorders>
            <w:shd w:val="clear" w:color="auto" w:fill="auto"/>
            <w:noWrap/>
            <w:vAlign w:val="center"/>
            <w:hideMark/>
          </w:tcPr>
          <w:p w14:paraId="6C99C7E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92%</w:t>
            </w:r>
          </w:p>
        </w:tc>
        <w:tc>
          <w:tcPr>
            <w:tcW w:w="271" w:type="pct"/>
            <w:tcBorders>
              <w:top w:val="nil"/>
              <w:left w:val="nil"/>
              <w:bottom w:val="single" w:sz="4" w:space="0" w:color="auto"/>
              <w:right w:val="single" w:sz="4" w:space="0" w:color="auto"/>
            </w:tcBorders>
            <w:shd w:val="clear" w:color="auto" w:fill="auto"/>
            <w:noWrap/>
            <w:vAlign w:val="center"/>
            <w:hideMark/>
          </w:tcPr>
          <w:p w14:paraId="6296949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98</w:t>
            </w:r>
          </w:p>
        </w:tc>
        <w:tc>
          <w:tcPr>
            <w:tcW w:w="271" w:type="pct"/>
            <w:tcBorders>
              <w:top w:val="nil"/>
              <w:left w:val="nil"/>
              <w:bottom w:val="single" w:sz="4" w:space="0" w:color="auto"/>
              <w:right w:val="single" w:sz="4" w:space="0" w:color="auto"/>
            </w:tcBorders>
            <w:shd w:val="clear" w:color="auto" w:fill="auto"/>
            <w:noWrap/>
            <w:vAlign w:val="center"/>
            <w:hideMark/>
          </w:tcPr>
          <w:p w14:paraId="45CFADE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92%</w:t>
            </w:r>
          </w:p>
        </w:tc>
        <w:tc>
          <w:tcPr>
            <w:tcW w:w="414" w:type="pct"/>
            <w:tcBorders>
              <w:top w:val="nil"/>
              <w:left w:val="nil"/>
              <w:bottom w:val="single" w:sz="4" w:space="0" w:color="auto"/>
              <w:right w:val="single" w:sz="4" w:space="0" w:color="auto"/>
            </w:tcBorders>
            <w:shd w:val="clear" w:color="auto" w:fill="auto"/>
            <w:noWrap/>
            <w:vAlign w:val="center"/>
            <w:hideMark/>
          </w:tcPr>
          <w:p w14:paraId="4B4EC46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92%</w:t>
            </w:r>
          </w:p>
        </w:tc>
        <w:tc>
          <w:tcPr>
            <w:tcW w:w="320" w:type="pct"/>
            <w:tcBorders>
              <w:top w:val="nil"/>
              <w:left w:val="nil"/>
              <w:bottom w:val="single" w:sz="4" w:space="0" w:color="auto"/>
              <w:right w:val="single" w:sz="4" w:space="0" w:color="auto"/>
            </w:tcBorders>
            <w:shd w:val="clear" w:color="auto" w:fill="auto"/>
            <w:noWrap/>
            <w:vAlign w:val="center"/>
            <w:hideMark/>
          </w:tcPr>
          <w:p w14:paraId="27D2066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102</w:t>
            </w:r>
          </w:p>
        </w:tc>
        <w:tc>
          <w:tcPr>
            <w:tcW w:w="426" w:type="pct"/>
            <w:tcBorders>
              <w:top w:val="nil"/>
              <w:left w:val="nil"/>
              <w:bottom w:val="single" w:sz="4" w:space="0" w:color="auto"/>
              <w:right w:val="single" w:sz="4" w:space="0" w:color="auto"/>
            </w:tcBorders>
            <w:shd w:val="clear" w:color="auto" w:fill="auto"/>
            <w:noWrap/>
            <w:vAlign w:val="center"/>
            <w:hideMark/>
          </w:tcPr>
          <w:p w14:paraId="3F4B71F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4434A895"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300B90F4"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46C4ACD8"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0227A9E6"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6AD7E59"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TETILA</w:t>
            </w:r>
          </w:p>
        </w:tc>
        <w:tc>
          <w:tcPr>
            <w:tcW w:w="321" w:type="pct"/>
            <w:tcBorders>
              <w:top w:val="nil"/>
              <w:left w:val="nil"/>
              <w:bottom w:val="single" w:sz="4" w:space="0" w:color="auto"/>
              <w:right w:val="single" w:sz="4" w:space="0" w:color="auto"/>
            </w:tcBorders>
            <w:shd w:val="clear" w:color="auto" w:fill="auto"/>
            <w:noWrap/>
            <w:vAlign w:val="center"/>
            <w:hideMark/>
          </w:tcPr>
          <w:p w14:paraId="08D4F31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706</w:t>
            </w:r>
          </w:p>
        </w:tc>
        <w:tc>
          <w:tcPr>
            <w:tcW w:w="321" w:type="pct"/>
            <w:tcBorders>
              <w:top w:val="nil"/>
              <w:left w:val="nil"/>
              <w:bottom w:val="single" w:sz="4" w:space="0" w:color="auto"/>
              <w:right w:val="single" w:sz="4" w:space="0" w:color="auto"/>
            </w:tcBorders>
            <w:shd w:val="clear" w:color="auto" w:fill="auto"/>
            <w:noWrap/>
            <w:vAlign w:val="center"/>
            <w:hideMark/>
          </w:tcPr>
          <w:p w14:paraId="6C7F03F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675</w:t>
            </w:r>
          </w:p>
        </w:tc>
        <w:tc>
          <w:tcPr>
            <w:tcW w:w="321" w:type="pct"/>
            <w:tcBorders>
              <w:top w:val="nil"/>
              <w:left w:val="nil"/>
              <w:bottom w:val="single" w:sz="4" w:space="0" w:color="auto"/>
              <w:right w:val="single" w:sz="4" w:space="0" w:color="auto"/>
            </w:tcBorders>
            <w:shd w:val="clear" w:color="auto" w:fill="auto"/>
            <w:noWrap/>
            <w:vAlign w:val="center"/>
            <w:hideMark/>
          </w:tcPr>
          <w:p w14:paraId="5FC7D43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646</w:t>
            </w:r>
          </w:p>
        </w:tc>
        <w:tc>
          <w:tcPr>
            <w:tcW w:w="272" w:type="pct"/>
            <w:tcBorders>
              <w:top w:val="nil"/>
              <w:left w:val="nil"/>
              <w:bottom w:val="single" w:sz="4" w:space="0" w:color="auto"/>
              <w:right w:val="single" w:sz="4" w:space="0" w:color="auto"/>
            </w:tcBorders>
            <w:shd w:val="clear" w:color="auto" w:fill="auto"/>
            <w:noWrap/>
            <w:vAlign w:val="center"/>
            <w:hideMark/>
          </w:tcPr>
          <w:p w14:paraId="10248EA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514</w:t>
            </w:r>
          </w:p>
        </w:tc>
        <w:tc>
          <w:tcPr>
            <w:tcW w:w="272" w:type="pct"/>
            <w:tcBorders>
              <w:top w:val="nil"/>
              <w:left w:val="nil"/>
              <w:bottom w:val="single" w:sz="4" w:space="0" w:color="auto"/>
              <w:right w:val="single" w:sz="4" w:space="0" w:color="auto"/>
            </w:tcBorders>
            <w:shd w:val="clear" w:color="auto" w:fill="auto"/>
            <w:noWrap/>
            <w:vAlign w:val="center"/>
            <w:hideMark/>
          </w:tcPr>
          <w:p w14:paraId="65818C9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73%</w:t>
            </w:r>
          </w:p>
        </w:tc>
        <w:tc>
          <w:tcPr>
            <w:tcW w:w="271" w:type="pct"/>
            <w:tcBorders>
              <w:top w:val="nil"/>
              <w:left w:val="nil"/>
              <w:bottom w:val="single" w:sz="4" w:space="0" w:color="auto"/>
              <w:right w:val="single" w:sz="4" w:space="0" w:color="auto"/>
            </w:tcBorders>
            <w:shd w:val="clear" w:color="auto" w:fill="auto"/>
            <w:noWrap/>
            <w:vAlign w:val="center"/>
            <w:hideMark/>
          </w:tcPr>
          <w:p w14:paraId="35FC24C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491</w:t>
            </w:r>
          </w:p>
        </w:tc>
        <w:tc>
          <w:tcPr>
            <w:tcW w:w="271" w:type="pct"/>
            <w:tcBorders>
              <w:top w:val="nil"/>
              <w:left w:val="nil"/>
              <w:bottom w:val="single" w:sz="4" w:space="0" w:color="auto"/>
              <w:right w:val="single" w:sz="4" w:space="0" w:color="auto"/>
            </w:tcBorders>
            <w:shd w:val="clear" w:color="auto" w:fill="auto"/>
            <w:noWrap/>
            <w:vAlign w:val="center"/>
            <w:hideMark/>
          </w:tcPr>
          <w:p w14:paraId="251A98B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73%</w:t>
            </w:r>
          </w:p>
        </w:tc>
        <w:tc>
          <w:tcPr>
            <w:tcW w:w="414" w:type="pct"/>
            <w:tcBorders>
              <w:top w:val="nil"/>
              <w:left w:val="nil"/>
              <w:bottom w:val="single" w:sz="4" w:space="0" w:color="auto"/>
              <w:right w:val="single" w:sz="4" w:space="0" w:color="auto"/>
            </w:tcBorders>
            <w:shd w:val="clear" w:color="auto" w:fill="auto"/>
            <w:noWrap/>
            <w:vAlign w:val="center"/>
            <w:hideMark/>
          </w:tcPr>
          <w:p w14:paraId="086087F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73%</w:t>
            </w:r>
          </w:p>
        </w:tc>
        <w:tc>
          <w:tcPr>
            <w:tcW w:w="320" w:type="pct"/>
            <w:tcBorders>
              <w:top w:val="nil"/>
              <w:left w:val="nil"/>
              <w:bottom w:val="single" w:sz="4" w:space="0" w:color="auto"/>
              <w:right w:val="single" w:sz="4" w:space="0" w:color="auto"/>
            </w:tcBorders>
            <w:shd w:val="clear" w:color="auto" w:fill="auto"/>
            <w:noWrap/>
            <w:vAlign w:val="center"/>
            <w:hideMark/>
          </w:tcPr>
          <w:p w14:paraId="7A4C8AA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646</w:t>
            </w:r>
          </w:p>
        </w:tc>
        <w:tc>
          <w:tcPr>
            <w:tcW w:w="426" w:type="pct"/>
            <w:tcBorders>
              <w:top w:val="nil"/>
              <w:left w:val="nil"/>
              <w:bottom w:val="single" w:sz="4" w:space="0" w:color="auto"/>
              <w:right w:val="single" w:sz="4" w:space="0" w:color="auto"/>
            </w:tcBorders>
            <w:shd w:val="clear" w:color="auto" w:fill="auto"/>
            <w:noWrap/>
            <w:vAlign w:val="center"/>
            <w:hideMark/>
          </w:tcPr>
          <w:p w14:paraId="65713CC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276F72BB" w14:textId="77777777" w:rsidTr="00AD4522">
        <w:trPr>
          <w:trHeight w:val="264"/>
        </w:trPr>
        <w:tc>
          <w:tcPr>
            <w:tcW w:w="1792"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42842"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lastRenderedPageBreak/>
              <w:t>Sub-total 3</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F9346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6,832</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5D529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6,534</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036B47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6,250</w:t>
            </w:r>
          </w:p>
        </w:tc>
        <w:tc>
          <w:tcPr>
            <w:tcW w:w="2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B6F16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6,427</w:t>
            </w:r>
          </w:p>
        </w:tc>
        <w:tc>
          <w:tcPr>
            <w:tcW w:w="272" w:type="pct"/>
            <w:tcBorders>
              <w:top w:val="nil"/>
              <w:left w:val="nil"/>
              <w:bottom w:val="single" w:sz="4" w:space="0" w:color="auto"/>
              <w:right w:val="single" w:sz="4" w:space="0" w:color="auto"/>
            </w:tcBorders>
            <w:shd w:val="clear" w:color="auto" w:fill="auto"/>
            <w:noWrap/>
            <w:vAlign w:val="center"/>
            <w:hideMark/>
          </w:tcPr>
          <w:p w14:paraId="5E570B80"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94%</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61119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6,146</w:t>
            </w:r>
          </w:p>
        </w:tc>
        <w:tc>
          <w:tcPr>
            <w:tcW w:w="271" w:type="pct"/>
            <w:tcBorders>
              <w:top w:val="nil"/>
              <w:left w:val="nil"/>
              <w:bottom w:val="single" w:sz="4" w:space="0" w:color="auto"/>
              <w:right w:val="single" w:sz="4" w:space="0" w:color="auto"/>
            </w:tcBorders>
            <w:shd w:val="clear" w:color="auto" w:fill="auto"/>
            <w:noWrap/>
            <w:vAlign w:val="center"/>
            <w:hideMark/>
          </w:tcPr>
          <w:p w14:paraId="42ED348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94%</w:t>
            </w:r>
          </w:p>
        </w:tc>
        <w:tc>
          <w:tcPr>
            <w:tcW w:w="414" w:type="pct"/>
            <w:tcBorders>
              <w:top w:val="nil"/>
              <w:left w:val="nil"/>
              <w:bottom w:val="single" w:sz="4" w:space="0" w:color="auto"/>
              <w:right w:val="single" w:sz="4" w:space="0" w:color="auto"/>
            </w:tcBorders>
            <w:shd w:val="clear" w:color="auto" w:fill="auto"/>
            <w:noWrap/>
            <w:vAlign w:val="center"/>
            <w:hideMark/>
          </w:tcPr>
          <w:p w14:paraId="21063635"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94%</w:t>
            </w:r>
          </w:p>
        </w:tc>
        <w:tc>
          <w:tcPr>
            <w:tcW w:w="3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5A441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6,250</w:t>
            </w:r>
          </w:p>
        </w:tc>
        <w:tc>
          <w:tcPr>
            <w:tcW w:w="426" w:type="pct"/>
            <w:tcBorders>
              <w:top w:val="nil"/>
              <w:left w:val="nil"/>
              <w:bottom w:val="single" w:sz="4" w:space="0" w:color="auto"/>
              <w:right w:val="single" w:sz="4" w:space="0" w:color="auto"/>
            </w:tcBorders>
            <w:shd w:val="clear" w:color="auto" w:fill="auto"/>
            <w:noWrap/>
            <w:vAlign w:val="center"/>
            <w:hideMark/>
          </w:tcPr>
          <w:p w14:paraId="4FF28F47"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100%</w:t>
            </w:r>
          </w:p>
        </w:tc>
      </w:tr>
      <w:tr w:rsidR="00AD4522" w:rsidRPr="00AD4522" w14:paraId="02FEC62F" w14:textId="77777777" w:rsidTr="00AD4522">
        <w:trPr>
          <w:trHeight w:val="264"/>
        </w:trPr>
        <w:tc>
          <w:tcPr>
            <w:tcW w:w="1792" w:type="pct"/>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144E6"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550D2B02"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7537C483"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777ADF28" w14:textId="77777777" w:rsidR="00AD4522" w:rsidRPr="00AD4522" w:rsidRDefault="00AD4522" w:rsidP="00AD4522">
            <w:pPr>
              <w:rPr>
                <w:rFonts w:cs="Arial"/>
                <w:color w:val="000000" w:themeColor="text1"/>
                <w:sz w:val="14"/>
                <w:szCs w:val="14"/>
                <w:lang w:val="en-US"/>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3FCFEE41" w14:textId="77777777" w:rsidR="00AD4522" w:rsidRPr="00AD4522" w:rsidRDefault="00AD4522" w:rsidP="00AD4522">
            <w:pPr>
              <w:rPr>
                <w:rFonts w:cs="Arial"/>
                <w:color w:val="000000" w:themeColor="text1"/>
                <w:sz w:val="14"/>
                <w:szCs w:val="14"/>
                <w:lang w:val="en-US"/>
              </w:rPr>
            </w:pPr>
          </w:p>
        </w:tc>
        <w:tc>
          <w:tcPr>
            <w:tcW w:w="272" w:type="pct"/>
            <w:tcBorders>
              <w:top w:val="nil"/>
              <w:left w:val="nil"/>
              <w:bottom w:val="single" w:sz="4" w:space="0" w:color="auto"/>
              <w:right w:val="single" w:sz="4" w:space="0" w:color="auto"/>
            </w:tcBorders>
            <w:shd w:val="clear" w:color="auto" w:fill="auto"/>
            <w:noWrap/>
            <w:vAlign w:val="center"/>
            <w:hideMark/>
          </w:tcPr>
          <w:p w14:paraId="26F3FCAC"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6,427</w:t>
            </w:r>
          </w:p>
        </w:tc>
        <w:tc>
          <w:tcPr>
            <w:tcW w:w="271" w:type="pct"/>
            <w:vMerge/>
            <w:tcBorders>
              <w:top w:val="nil"/>
              <w:left w:val="single" w:sz="4" w:space="0" w:color="auto"/>
              <w:bottom w:val="single" w:sz="4" w:space="0" w:color="auto"/>
              <w:right w:val="single" w:sz="4" w:space="0" w:color="auto"/>
            </w:tcBorders>
            <w:shd w:val="clear" w:color="auto" w:fill="auto"/>
            <w:vAlign w:val="center"/>
            <w:hideMark/>
          </w:tcPr>
          <w:p w14:paraId="793109C7" w14:textId="77777777" w:rsidR="00AD4522" w:rsidRPr="00AD4522" w:rsidRDefault="00AD4522" w:rsidP="00AD4522">
            <w:pPr>
              <w:rPr>
                <w:rFonts w:cs="Arial"/>
                <w:color w:val="000000" w:themeColor="text1"/>
                <w:sz w:val="14"/>
                <w:szCs w:val="14"/>
                <w:lang w:val="en-US"/>
              </w:rPr>
            </w:pPr>
          </w:p>
        </w:tc>
        <w:tc>
          <w:tcPr>
            <w:tcW w:w="271" w:type="pct"/>
            <w:tcBorders>
              <w:top w:val="nil"/>
              <w:left w:val="nil"/>
              <w:bottom w:val="single" w:sz="4" w:space="0" w:color="auto"/>
              <w:right w:val="single" w:sz="4" w:space="0" w:color="auto"/>
            </w:tcBorders>
            <w:shd w:val="clear" w:color="auto" w:fill="auto"/>
            <w:noWrap/>
            <w:vAlign w:val="center"/>
            <w:hideMark/>
          </w:tcPr>
          <w:p w14:paraId="69511971"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6,146</w:t>
            </w:r>
          </w:p>
        </w:tc>
        <w:tc>
          <w:tcPr>
            <w:tcW w:w="414" w:type="pct"/>
            <w:tcBorders>
              <w:top w:val="nil"/>
              <w:left w:val="nil"/>
              <w:bottom w:val="single" w:sz="4" w:space="0" w:color="auto"/>
              <w:right w:val="single" w:sz="4" w:space="0" w:color="auto"/>
            </w:tcBorders>
            <w:shd w:val="clear" w:color="auto" w:fill="auto"/>
            <w:noWrap/>
            <w:vAlign w:val="center"/>
            <w:hideMark/>
          </w:tcPr>
          <w:p w14:paraId="6749F185"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5,879</w:t>
            </w: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14:paraId="1AC3639F" w14:textId="77777777" w:rsidR="00AD4522" w:rsidRPr="00AD4522" w:rsidRDefault="00AD4522" w:rsidP="00AD4522">
            <w:pPr>
              <w:rPr>
                <w:rFonts w:cs="Arial"/>
                <w:color w:val="000000" w:themeColor="text1"/>
                <w:sz w:val="14"/>
                <w:szCs w:val="14"/>
                <w:lang w:val="en-US"/>
              </w:rPr>
            </w:pPr>
          </w:p>
        </w:tc>
        <w:tc>
          <w:tcPr>
            <w:tcW w:w="426" w:type="pct"/>
            <w:tcBorders>
              <w:top w:val="nil"/>
              <w:left w:val="nil"/>
              <w:bottom w:val="single" w:sz="4" w:space="0" w:color="auto"/>
              <w:right w:val="single" w:sz="4" w:space="0" w:color="auto"/>
            </w:tcBorders>
            <w:shd w:val="clear" w:color="auto" w:fill="auto"/>
            <w:noWrap/>
            <w:vAlign w:val="center"/>
            <w:hideMark/>
          </w:tcPr>
          <w:p w14:paraId="54D1783E"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6,250</w:t>
            </w:r>
          </w:p>
        </w:tc>
      </w:tr>
      <w:tr w:rsidR="00AD4522" w:rsidRPr="00AD4522" w14:paraId="64678175" w14:textId="77777777" w:rsidTr="00AD4522">
        <w:trPr>
          <w:trHeight w:val="264"/>
        </w:trPr>
        <w:tc>
          <w:tcPr>
            <w:tcW w:w="1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059C8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w:t>
            </w:r>
          </w:p>
        </w:tc>
        <w:tc>
          <w:tcPr>
            <w:tcW w:w="5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9524A9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TARGU CARBUNESTI</w:t>
            </w:r>
          </w:p>
        </w:tc>
        <w:tc>
          <w:tcPr>
            <w:tcW w:w="412" w:type="pct"/>
            <w:vMerge w:val="restart"/>
            <w:tcBorders>
              <w:top w:val="nil"/>
              <w:left w:val="single" w:sz="4" w:space="0" w:color="auto"/>
              <w:bottom w:val="single" w:sz="4" w:space="0" w:color="auto"/>
              <w:right w:val="single" w:sz="4" w:space="0" w:color="auto"/>
            </w:tcBorders>
            <w:shd w:val="clear" w:color="auto" w:fill="auto"/>
            <w:vAlign w:val="center"/>
            <w:hideMark/>
          </w:tcPr>
          <w:p w14:paraId="3503B2F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TARGU CARBUNESTI</w:t>
            </w: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69F60145"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TARGU CARBUNESTI</w:t>
            </w:r>
          </w:p>
        </w:tc>
        <w:tc>
          <w:tcPr>
            <w:tcW w:w="321" w:type="pct"/>
            <w:tcBorders>
              <w:top w:val="nil"/>
              <w:left w:val="nil"/>
              <w:bottom w:val="single" w:sz="4" w:space="0" w:color="auto"/>
              <w:right w:val="single" w:sz="4" w:space="0" w:color="auto"/>
            </w:tcBorders>
            <w:shd w:val="clear" w:color="auto" w:fill="auto"/>
            <w:noWrap/>
            <w:vAlign w:val="center"/>
            <w:hideMark/>
          </w:tcPr>
          <w:p w14:paraId="1D9BA3A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4,193</w:t>
            </w:r>
          </w:p>
        </w:tc>
        <w:tc>
          <w:tcPr>
            <w:tcW w:w="321" w:type="pct"/>
            <w:tcBorders>
              <w:top w:val="nil"/>
              <w:left w:val="nil"/>
              <w:bottom w:val="single" w:sz="4" w:space="0" w:color="auto"/>
              <w:right w:val="single" w:sz="4" w:space="0" w:color="auto"/>
            </w:tcBorders>
            <w:shd w:val="clear" w:color="auto" w:fill="auto"/>
            <w:noWrap/>
            <w:vAlign w:val="center"/>
            <w:hideMark/>
          </w:tcPr>
          <w:p w14:paraId="76E1697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4,010</w:t>
            </w:r>
          </w:p>
        </w:tc>
        <w:tc>
          <w:tcPr>
            <w:tcW w:w="321" w:type="pct"/>
            <w:tcBorders>
              <w:top w:val="nil"/>
              <w:left w:val="nil"/>
              <w:bottom w:val="single" w:sz="4" w:space="0" w:color="auto"/>
              <w:right w:val="single" w:sz="4" w:space="0" w:color="auto"/>
            </w:tcBorders>
            <w:shd w:val="clear" w:color="auto" w:fill="auto"/>
            <w:noWrap/>
            <w:vAlign w:val="center"/>
            <w:hideMark/>
          </w:tcPr>
          <w:p w14:paraId="4097345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3,836</w:t>
            </w:r>
          </w:p>
        </w:tc>
        <w:tc>
          <w:tcPr>
            <w:tcW w:w="272" w:type="pct"/>
            <w:tcBorders>
              <w:top w:val="nil"/>
              <w:left w:val="nil"/>
              <w:bottom w:val="single" w:sz="4" w:space="0" w:color="auto"/>
              <w:right w:val="single" w:sz="4" w:space="0" w:color="auto"/>
            </w:tcBorders>
            <w:shd w:val="clear" w:color="auto" w:fill="auto"/>
            <w:noWrap/>
            <w:vAlign w:val="center"/>
            <w:hideMark/>
          </w:tcPr>
          <w:p w14:paraId="03BF1C0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3,692</w:t>
            </w:r>
          </w:p>
        </w:tc>
        <w:tc>
          <w:tcPr>
            <w:tcW w:w="272" w:type="pct"/>
            <w:tcBorders>
              <w:top w:val="nil"/>
              <w:left w:val="nil"/>
              <w:bottom w:val="single" w:sz="4" w:space="0" w:color="auto"/>
              <w:right w:val="single" w:sz="4" w:space="0" w:color="auto"/>
            </w:tcBorders>
            <w:shd w:val="clear" w:color="auto" w:fill="auto"/>
            <w:noWrap/>
            <w:vAlign w:val="center"/>
            <w:hideMark/>
          </w:tcPr>
          <w:p w14:paraId="55A259F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88%</w:t>
            </w:r>
          </w:p>
        </w:tc>
        <w:tc>
          <w:tcPr>
            <w:tcW w:w="271" w:type="pct"/>
            <w:tcBorders>
              <w:top w:val="nil"/>
              <w:left w:val="nil"/>
              <w:bottom w:val="single" w:sz="4" w:space="0" w:color="auto"/>
              <w:right w:val="single" w:sz="4" w:space="0" w:color="auto"/>
            </w:tcBorders>
            <w:shd w:val="clear" w:color="auto" w:fill="auto"/>
            <w:noWrap/>
            <w:vAlign w:val="center"/>
            <w:hideMark/>
          </w:tcPr>
          <w:p w14:paraId="5062E98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3,531</w:t>
            </w:r>
          </w:p>
        </w:tc>
        <w:tc>
          <w:tcPr>
            <w:tcW w:w="271" w:type="pct"/>
            <w:tcBorders>
              <w:top w:val="nil"/>
              <w:left w:val="nil"/>
              <w:bottom w:val="single" w:sz="4" w:space="0" w:color="auto"/>
              <w:right w:val="single" w:sz="4" w:space="0" w:color="auto"/>
            </w:tcBorders>
            <w:shd w:val="clear" w:color="auto" w:fill="auto"/>
            <w:noWrap/>
            <w:vAlign w:val="center"/>
            <w:hideMark/>
          </w:tcPr>
          <w:p w14:paraId="7DA660E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88%</w:t>
            </w:r>
          </w:p>
        </w:tc>
        <w:tc>
          <w:tcPr>
            <w:tcW w:w="414" w:type="pct"/>
            <w:tcBorders>
              <w:top w:val="nil"/>
              <w:left w:val="nil"/>
              <w:bottom w:val="single" w:sz="4" w:space="0" w:color="auto"/>
              <w:right w:val="single" w:sz="4" w:space="0" w:color="auto"/>
            </w:tcBorders>
            <w:shd w:val="clear" w:color="auto" w:fill="auto"/>
            <w:noWrap/>
            <w:vAlign w:val="center"/>
            <w:hideMark/>
          </w:tcPr>
          <w:p w14:paraId="72E0248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88%</w:t>
            </w:r>
          </w:p>
        </w:tc>
        <w:tc>
          <w:tcPr>
            <w:tcW w:w="320" w:type="pct"/>
            <w:tcBorders>
              <w:top w:val="nil"/>
              <w:left w:val="nil"/>
              <w:bottom w:val="single" w:sz="4" w:space="0" w:color="auto"/>
              <w:right w:val="single" w:sz="4" w:space="0" w:color="auto"/>
            </w:tcBorders>
            <w:shd w:val="clear" w:color="auto" w:fill="auto"/>
            <w:noWrap/>
            <w:vAlign w:val="center"/>
            <w:hideMark/>
          </w:tcPr>
          <w:p w14:paraId="1BE557A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3,836</w:t>
            </w:r>
          </w:p>
        </w:tc>
        <w:tc>
          <w:tcPr>
            <w:tcW w:w="426" w:type="pct"/>
            <w:tcBorders>
              <w:top w:val="nil"/>
              <w:left w:val="nil"/>
              <w:bottom w:val="single" w:sz="4" w:space="0" w:color="auto"/>
              <w:right w:val="single" w:sz="4" w:space="0" w:color="auto"/>
            </w:tcBorders>
            <w:shd w:val="clear" w:color="auto" w:fill="auto"/>
            <w:noWrap/>
            <w:vAlign w:val="center"/>
            <w:hideMark/>
          </w:tcPr>
          <w:p w14:paraId="4861A0E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0A029475"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71DE4BC7"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780E0F2B"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4E68EAD1"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A053A0E"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CARBUNESTI SAT</w:t>
            </w:r>
          </w:p>
        </w:tc>
        <w:tc>
          <w:tcPr>
            <w:tcW w:w="321" w:type="pct"/>
            <w:tcBorders>
              <w:top w:val="nil"/>
              <w:left w:val="nil"/>
              <w:bottom w:val="single" w:sz="4" w:space="0" w:color="auto"/>
              <w:right w:val="single" w:sz="4" w:space="0" w:color="auto"/>
            </w:tcBorders>
            <w:shd w:val="clear" w:color="auto" w:fill="auto"/>
            <w:noWrap/>
            <w:vAlign w:val="center"/>
            <w:hideMark/>
          </w:tcPr>
          <w:p w14:paraId="2590F4A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498</w:t>
            </w:r>
          </w:p>
        </w:tc>
        <w:tc>
          <w:tcPr>
            <w:tcW w:w="321" w:type="pct"/>
            <w:tcBorders>
              <w:top w:val="nil"/>
              <w:left w:val="nil"/>
              <w:bottom w:val="single" w:sz="4" w:space="0" w:color="auto"/>
              <w:right w:val="single" w:sz="4" w:space="0" w:color="auto"/>
            </w:tcBorders>
            <w:shd w:val="clear" w:color="auto" w:fill="auto"/>
            <w:noWrap/>
            <w:vAlign w:val="center"/>
            <w:hideMark/>
          </w:tcPr>
          <w:p w14:paraId="450705D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476</w:t>
            </w:r>
          </w:p>
        </w:tc>
        <w:tc>
          <w:tcPr>
            <w:tcW w:w="321" w:type="pct"/>
            <w:tcBorders>
              <w:top w:val="nil"/>
              <w:left w:val="nil"/>
              <w:bottom w:val="single" w:sz="4" w:space="0" w:color="auto"/>
              <w:right w:val="single" w:sz="4" w:space="0" w:color="auto"/>
            </w:tcBorders>
            <w:shd w:val="clear" w:color="auto" w:fill="auto"/>
            <w:noWrap/>
            <w:vAlign w:val="center"/>
            <w:hideMark/>
          </w:tcPr>
          <w:p w14:paraId="3977A1A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456</w:t>
            </w:r>
          </w:p>
        </w:tc>
        <w:tc>
          <w:tcPr>
            <w:tcW w:w="272" w:type="pct"/>
            <w:tcBorders>
              <w:top w:val="nil"/>
              <w:left w:val="nil"/>
              <w:bottom w:val="single" w:sz="4" w:space="0" w:color="auto"/>
              <w:right w:val="single" w:sz="4" w:space="0" w:color="auto"/>
            </w:tcBorders>
            <w:shd w:val="clear" w:color="auto" w:fill="auto"/>
            <w:noWrap/>
            <w:vAlign w:val="center"/>
            <w:hideMark/>
          </w:tcPr>
          <w:p w14:paraId="3D82803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527E201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4BA2D9B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418731E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7A91238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2D0D0B5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456</w:t>
            </w:r>
          </w:p>
        </w:tc>
        <w:tc>
          <w:tcPr>
            <w:tcW w:w="426" w:type="pct"/>
            <w:tcBorders>
              <w:top w:val="nil"/>
              <w:left w:val="nil"/>
              <w:bottom w:val="single" w:sz="4" w:space="0" w:color="auto"/>
              <w:right w:val="single" w:sz="4" w:space="0" w:color="auto"/>
            </w:tcBorders>
            <w:shd w:val="clear" w:color="auto" w:fill="auto"/>
            <w:noWrap/>
            <w:vAlign w:val="center"/>
            <w:hideMark/>
          </w:tcPr>
          <w:p w14:paraId="6879216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543A508D" w14:textId="77777777" w:rsidTr="00AD4522">
        <w:trPr>
          <w:trHeight w:val="264"/>
        </w:trPr>
        <w:tc>
          <w:tcPr>
            <w:tcW w:w="1792"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5F68A"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Sub-total 4</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CFE22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4,691</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23B9B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4,486</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98D9F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4,292</w:t>
            </w:r>
          </w:p>
        </w:tc>
        <w:tc>
          <w:tcPr>
            <w:tcW w:w="2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EE471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3,692</w:t>
            </w:r>
          </w:p>
        </w:tc>
        <w:tc>
          <w:tcPr>
            <w:tcW w:w="272" w:type="pct"/>
            <w:tcBorders>
              <w:top w:val="nil"/>
              <w:left w:val="nil"/>
              <w:bottom w:val="single" w:sz="4" w:space="0" w:color="auto"/>
              <w:right w:val="single" w:sz="4" w:space="0" w:color="auto"/>
            </w:tcBorders>
            <w:shd w:val="clear" w:color="auto" w:fill="auto"/>
            <w:noWrap/>
            <w:vAlign w:val="center"/>
            <w:hideMark/>
          </w:tcPr>
          <w:p w14:paraId="002B562B"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79%</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95644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3,531</w:t>
            </w:r>
          </w:p>
        </w:tc>
        <w:tc>
          <w:tcPr>
            <w:tcW w:w="271" w:type="pct"/>
            <w:tcBorders>
              <w:top w:val="nil"/>
              <w:left w:val="nil"/>
              <w:bottom w:val="single" w:sz="4" w:space="0" w:color="auto"/>
              <w:right w:val="single" w:sz="4" w:space="0" w:color="auto"/>
            </w:tcBorders>
            <w:shd w:val="clear" w:color="auto" w:fill="auto"/>
            <w:noWrap/>
            <w:vAlign w:val="center"/>
            <w:hideMark/>
          </w:tcPr>
          <w:p w14:paraId="133585B0"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79%</w:t>
            </w:r>
          </w:p>
        </w:tc>
        <w:tc>
          <w:tcPr>
            <w:tcW w:w="414" w:type="pct"/>
            <w:tcBorders>
              <w:top w:val="nil"/>
              <w:left w:val="nil"/>
              <w:bottom w:val="single" w:sz="4" w:space="0" w:color="auto"/>
              <w:right w:val="single" w:sz="4" w:space="0" w:color="auto"/>
            </w:tcBorders>
            <w:shd w:val="clear" w:color="auto" w:fill="auto"/>
            <w:noWrap/>
            <w:vAlign w:val="center"/>
            <w:hideMark/>
          </w:tcPr>
          <w:p w14:paraId="07567D20"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79%</w:t>
            </w:r>
          </w:p>
        </w:tc>
        <w:tc>
          <w:tcPr>
            <w:tcW w:w="3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C0AE58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4,292</w:t>
            </w:r>
          </w:p>
        </w:tc>
        <w:tc>
          <w:tcPr>
            <w:tcW w:w="426" w:type="pct"/>
            <w:tcBorders>
              <w:top w:val="nil"/>
              <w:left w:val="nil"/>
              <w:bottom w:val="single" w:sz="4" w:space="0" w:color="auto"/>
              <w:right w:val="single" w:sz="4" w:space="0" w:color="auto"/>
            </w:tcBorders>
            <w:shd w:val="clear" w:color="auto" w:fill="auto"/>
            <w:noWrap/>
            <w:vAlign w:val="center"/>
            <w:hideMark/>
          </w:tcPr>
          <w:p w14:paraId="69148B8B"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100%</w:t>
            </w:r>
          </w:p>
        </w:tc>
      </w:tr>
      <w:tr w:rsidR="00AD4522" w:rsidRPr="00AD4522" w14:paraId="5C39E7A3" w14:textId="77777777" w:rsidTr="00AD4522">
        <w:trPr>
          <w:trHeight w:val="264"/>
        </w:trPr>
        <w:tc>
          <w:tcPr>
            <w:tcW w:w="1792" w:type="pct"/>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311121"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616B0C02"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62B88D94"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5D1C5356" w14:textId="77777777" w:rsidR="00AD4522" w:rsidRPr="00AD4522" w:rsidRDefault="00AD4522" w:rsidP="00AD4522">
            <w:pPr>
              <w:rPr>
                <w:rFonts w:cs="Arial"/>
                <w:color w:val="000000" w:themeColor="text1"/>
                <w:sz w:val="14"/>
                <w:szCs w:val="14"/>
                <w:lang w:val="en-US"/>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22B5EBA7" w14:textId="77777777" w:rsidR="00AD4522" w:rsidRPr="00AD4522" w:rsidRDefault="00AD4522" w:rsidP="00AD4522">
            <w:pPr>
              <w:rPr>
                <w:rFonts w:cs="Arial"/>
                <w:color w:val="000000" w:themeColor="text1"/>
                <w:sz w:val="14"/>
                <w:szCs w:val="14"/>
                <w:lang w:val="en-US"/>
              </w:rPr>
            </w:pPr>
          </w:p>
        </w:tc>
        <w:tc>
          <w:tcPr>
            <w:tcW w:w="272" w:type="pct"/>
            <w:tcBorders>
              <w:top w:val="nil"/>
              <w:left w:val="nil"/>
              <w:bottom w:val="single" w:sz="4" w:space="0" w:color="auto"/>
              <w:right w:val="single" w:sz="4" w:space="0" w:color="auto"/>
            </w:tcBorders>
            <w:shd w:val="clear" w:color="auto" w:fill="auto"/>
            <w:noWrap/>
            <w:vAlign w:val="center"/>
            <w:hideMark/>
          </w:tcPr>
          <w:p w14:paraId="381E1E3D"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3,692</w:t>
            </w:r>
          </w:p>
        </w:tc>
        <w:tc>
          <w:tcPr>
            <w:tcW w:w="271" w:type="pct"/>
            <w:vMerge/>
            <w:tcBorders>
              <w:top w:val="nil"/>
              <w:left w:val="single" w:sz="4" w:space="0" w:color="auto"/>
              <w:bottom w:val="single" w:sz="4" w:space="0" w:color="auto"/>
              <w:right w:val="single" w:sz="4" w:space="0" w:color="auto"/>
            </w:tcBorders>
            <w:shd w:val="clear" w:color="auto" w:fill="auto"/>
            <w:vAlign w:val="center"/>
            <w:hideMark/>
          </w:tcPr>
          <w:p w14:paraId="767AE951" w14:textId="77777777" w:rsidR="00AD4522" w:rsidRPr="00AD4522" w:rsidRDefault="00AD4522" w:rsidP="00AD4522">
            <w:pPr>
              <w:rPr>
                <w:rFonts w:cs="Arial"/>
                <w:color w:val="000000" w:themeColor="text1"/>
                <w:sz w:val="14"/>
                <w:szCs w:val="14"/>
                <w:lang w:val="en-US"/>
              </w:rPr>
            </w:pPr>
          </w:p>
        </w:tc>
        <w:tc>
          <w:tcPr>
            <w:tcW w:w="271" w:type="pct"/>
            <w:tcBorders>
              <w:top w:val="nil"/>
              <w:left w:val="nil"/>
              <w:bottom w:val="single" w:sz="4" w:space="0" w:color="auto"/>
              <w:right w:val="single" w:sz="4" w:space="0" w:color="auto"/>
            </w:tcBorders>
            <w:shd w:val="clear" w:color="auto" w:fill="auto"/>
            <w:noWrap/>
            <w:vAlign w:val="center"/>
            <w:hideMark/>
          </w:tcPr>
          <w:p w14:paraId="6455BC7D"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3,531</w:t>
            </w:r>
          </w:p>
        </w:tc>
        <w:tc>
          <w:tcPr>
            <w:tcW w:w="414" w:type="pct"/>
            <w:tcBorders>
              <w:top w:val="nil"/>
              <w:left w:val="nil"/>
              <w:bottom w:val="single" w:sz="4" w:space="0" w:color="auto"/>
              <w:right w:val="single" w:sz="4" w:space="0" w:color="auto"/>
            </w:tcBorders>
            <w:shd w:val="clear" w:color="auto" w:fill="auto"/>
            <w:noWrap/>
            <w:vAlign w:val="center"/>
            <w:hideMark/>
          </w:tcPr>
          <w:p w14:paraId="482CEF30"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3,378</w:t>
            </w: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14:paraId="7EE0CDDD" w14:textId="77777777" w:rsidR="00AD4522" w:rsidRPr="00AD4522" w:rsidRDefault="00AD4522" w:rsidP="00AD4522">
            <w:pPr>
              <w:rPr>
                <w:rFonts w:cs="Arial"/>
                <w:color w:val="000000" w:themeColor="text1"/>
                <w:sz w:val="14"/>
                <w:szCs w:val="14"/>
                <w:lang w:val="en-US"/>
              </w:rPr>
            </w:pPr>
          </w:p>
        </w:tc>
        <w:tc>
          <w:tcPr>
            <w:tcW w:w="426" w:type="pct"/>
            <w:tcBorders>
              <w:top w:val="nil"/>
              <w:left w:val="nil"/>
              <w:bottom w:val="single" w:sz="4" w:space="0" w:color="auto"/>
              <w:right w:val="single" w:sz="4" w:space="0" w:color="auto"/>
            </w:tcBorders>
            <w:shd w:val="clear" w:color="auto" w:fill="auto"/>
            <w:noWrap/>
            <w:vAlign w:val="center"/>
            <w:hideMark/>
          </w:tcPr>
          <w:p w14:paraId="114697CA"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4,292</w:t>
            </w:r>
          </w:p>
        </w:tc>
      </w:tr>
      <w:tr w:rsidR="00AD4522" w:rsidRPr="00AD4522" w14:paraId="3A60AD83" w14:textId="77777777" w:rsidTr="00AD4522">
        <w:trPr>
          <w:trHeight w:val="264"/>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34784E7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w:t>
            </w:r>
          </w:p>
        </w:tc>
        <w:tc>
          <w:tcPr>
            <w:tcW w:w="563" w:type="pct"/>
            <w:tcBorders>
              <w:top w:val="nil"/>
              <w:left w:val="nil"/>
              <w:bottom w:val="single" w:sz="4" w:space="0" w:color="auto"/>
              <w:right w:val="single" w:sz="4" w:space="0" w:color="auto"/>
            </w:tcBorders>
            <w:shd w:val="clear" w:color="auto" w:fill="auto"/>
            <w:noWrap/>
            <w:vAlign w:val="center"/>
            <w:hideMark/>
          </w:tcPr>
          <w:p w14:paraId="066683B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TICLENI</w:t>
            </w:r>
          </w:p>
        </w:tc>
        <w:tc>
          <w:tcPr>
            <w:tcW w:w="412" w:type="pct"/>
            <w:tcBorders>
              <w:top w:val="nil"/>
              <w:left w:val="nil"/>
              <w:bottom w:val="single" w:sz="4" w:space="0" w:color="auto"/>
              <w:right w:val="single" w:sz="4" w:space="0" w:color="auto"/>
            </w:tcBorders>
            <w:shd w:val="clear" w:color="auto" w:fill="auto"/>
            <w:noWrap/>
            <w:vAlign w:val="center"/>
            <w:hideMark/>
          </w:tcPr>
          <w:p w14:paraId="25D8F46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TICLENI</w:t>
            </w: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25E2BA"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TICLENI</w:t>
            </w:r>
          </w:p>
        </w:tc>
        <w:tc>
          <w:tcPr>
            <w:tcW w:w="321" w:type="pct"/>
            <w:tcBorders>
              <w:top w:val="nil"/>
              <w:left w:val="nil"/>
              <w:bottom w:val="single" w:sz="4" w:space="0" w:color="auto"/>
              <w:right w:val="single" w:sz="4" w:space="0" w:color="auto"/>
            </w:tcBorders>
            <w:shd w:val="clear" w:color="auto" w:fill="auto"/>
            <w:noWrap/>
            <w:vAlign w:val="center"/>
            <w:hideMark/>
          </w:tcPr>
          <w:p w14:paraId="3B77A6F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4,121</w:t>
            </w:r>
          </w:p>
        </w:tc>
        <w:tc>
          <w:tcPr>
            <w:tcW w:w="321" w:type="pct"/>
            <w:tcBorders>
              <w:top w:val="nil"/>
              <w:left w:val="nil"/>
              <w:bottom w:val="single" w:sz="4" w:space="0" w:color="auto"/>
              <w:right w:val="single" w:sz="4" w:space="0" w:color="auto"/>
            </w:tcBorders>
            <w:shd w:val="clear" w:color="auto" w:fill="auto"/>
            <w:noWrap/>
            <w:vAlign w:val="center"/>
            <w:hideMark/>
          </w:tcPr>
          <w:p w14:paraId="784DA18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3,941</w:t>
            </w:r>
          </w:p>
        </w:tc>
        <w:tc>
          <w:tcPr>
            <w:tcW w:w="321" w:type="pct"/>
            <w:tcBorders>
              <w:top w:val="nil"/>
              <w:left w:val="nil"/>
              <w:bottom w:val="single" w:sz="4" w:space="0" w:color="auto"/>
              <w:right w:val="single" w:sz="4" w:space="0" w:color="auto"/>
            </w:tcBorders>
            <w:shd w:val="clear" w:color="auto" w:fill="auto"/>
            <w:noWrap/>
            <w:vAlign w:val="center"/>
            <w:hideMark/>
          </w:tcPr>
          <w:p w14:paraId="5539C62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3,770</w:t>
            </w:r>
          </w:p>
        </w:tc>
        <w:tc>
          <w:tcPr>
            <w:tcW w:w="272" w:type="pct"/>
            <w:tcBorders>
              <w:top w:val="nil"/>
              <w:left w:val="nil"/>
              <w:bottom w:val="single" w:sz="4" w:space="0" w:color="auto"/>
              <w:right w:val="single" w:sz="4" w:space="0" w:color="auto"/>
            </w:tcBorders>
            <w:shd w:val="clear" w:color="auto" w:fill="auto"/>
            <w:noWrap/>
            <w:vAlign w:val="center"/>
            <w:hideMark/>
          </w:tcPr>
          <w:p w14:paraId="24739C6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983</w:t>
            </w:r>
          </w:p>
        </w:tc>
        <w:tc>
          <w:tcPr>
            <w:tcW w:w="272" w:type="pct"/>
            <w:tcBorders>
              <w:top w:val="nil"/>
              <w:left w:val="nil"/>
              <w:bottom w:val="single" w:sz="4" w:space="0" w:color="auto"/>
              <w:right w:val="single" w:sz="4" w:space="0" w:color="auto"/>
            </w:tcBorders>
            <w:shd w:val="clear" w:color="auto" w:fill="auto"/>
            <w:noWrap/>
            <w:vAlign w:val="center"/>
            <w:hideMark/>
          </w:tcPr>
          <w:p w14:paraId="0244449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24%</w:t>
            </w:r>
          </w:p>
        </w:tc>
        <w:tc>
          <w:tcPr>
            <w:tcW w:w="271" w:type="pct"/>
            <w:tcBorders>
              <w:top w:val="nil"/>
              <w:left w:val="nil"/>
              <w:bottom w:val="single" w:sz="4" w:space="0" w:color="auto"/>
              <w:right w:val="single" w:sz="4" w:space="0" w:color="auto"/>
            </w:tcBorders>
            <w:shd w:val="clear" w:color="auto" w:fill="auto"/>
            <w:noWrap/>
            <w:vAlign w:val="center"/>
            <w:hideMark/>
          </w:tcPr>
          <w:p w14:paraId="1008CDB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940</w:t>
            </w:r>
          </w:p>
        </w:tc>
        <w:tc>
          <w:tcPr>
            <w:tcW w:w="271" w:type="pct"/>
            <w:tcBorders>
              <w:top w:val="nil"/>
              <w:left w:val="nil"/>
              <w:bottom w:val="single" w:sz="4" w:space="0" w:color="auto"/>
              <w:right w:val="single" w:sz="4" w:space="0" w:color="auto"/>
            </w:tcBorders>
            <w:shd w:val="clear" w:color="auto" w:fill="auto"/>
            <w:noWrap/>
            <w:vAlign w:val="center"/>
            <w:hideMark/>
          </w:tcPr>
          <w:p w14:paraId="3CC7E1E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24%</w:t>
            </w:r>
          </w:p>
        </w:tc>
        <w:tc>
          <w:tcPr>
            <w:tcW w:w="414" w:type="pct"/>
            <w:tcBorders>
              <w:top w:val="nil"/>
              <w:left w:val="nil"/>
              <w:bottom w:val="single" w:sz="4" w:space="0" w:color="auto"/>
              <w:right w:val="single" w:sz="4" w:space="0" w:color="auto"/>
            </w:tcBorders>
            <w:shd w:val="clear" w:color="auto" w:fill="auto"/>
            <w:noWrap/>
            <w:vAlign w:val="center"/>
            <w:hideMark/>
          </w:tcPr>
          <w:p w14:paraId="5B32739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24%</w:t>
            </w:r>
          </w:p>
        </w:tc>
        <w:tc>
          <w:tcPr>
            <w:tcW w:w="320" w:type="pct"/>
            <w:tcBorders>
              <w:top w:val="nil"/>
              <w:left w:val="nil"/>
              <w:bottom w:val="single" w:sz="4" w:space="0" w:color="auto"/>
              <w:right w:val="single" w:sz="4" w:space="0" w:color="auto"/>
            </w:tcBorders>
            <w:shd w:val="clear" w:color="auto" w:fill="auto"/>
            <w:noWrap/>
            <w:vAlign w:val="center"/>
            <w:hideMark/>
          </w:tcPr>
          <w:p w14:paraId="398A7BA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3,770</w:t>
            </w:r>
          </w:p>
        </w:tc>
        <w:tc>
          <w:tcPr>
            <w:tcW w:w="426" w:type="pct"/>
            <w:tcBorders>
              <w:top w:val="nil"/>
              <w:left w:val="nil"/>
              <w:bottom w:val="single" w:sz="4" w:space="0" w:color="auto"/>
              <w:right w:val="single" w:sz="4" w:space="0" w:color="auto"/>
            </w:tcBorders>
            <w:shd w:val="clear" w:color="auto" w:fill="auto"/>
            <w:noWrap/>
            <w:vAlign w:val="center"/>
            <w:hideMark/>
          </w:tcPr>
          <w:p w14:paraId="10B63D7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68C35D9E" w14:textId="77777777" w:rsidTr="00AD4522">
        <w:trPr>
          <w:trHeight w:val="264"/>
        </w:trPr>
        <w:tc>
          <w:tcPr>
            <w:tcW w:w="1792"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D45AB"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Sub-total 5</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968B1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4,121</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6390C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3,941</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B619C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3,770</w:t>
            </w:r>
          </w:p>
        </w:tc>
        <w:tc>
          <w:tcPr>
            <w:tcW w:w="2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08C2C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983</w:t>
            </w:r>
          </w:p>
        </w:tc>
        <w:tc>
          <w:tcPr>
            <w:tcW w:w="272" w:type="pct"/>
            <w:tcBorders>
              <w:top w:val="nil"/>
              <w:left w:val="nil"/>
              <w:bottom w:val="single" w:sz="4" w:space="0" w:color="auto"/>
              <w:right w:val="single" w:sz="4" w:space="0" w:color="auto"/>
            </w:tcBorders>
            <w:shd w:val="clear" w:color="auto" w:fill="auto"/>
            <w:noWrap/>
            <w:vAlign w:val="center"/>
            <w:hideMark/>
          </w:tcPr>
          <w:p w14:paraId="12266A46"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24%</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C7C88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940</w:t>
            </w:r>
          </w:p>
        </w:tc>
        <w:tc>
          <w:tcPr>
            <w:tcW w:w="271" w:type="pct"/>
            <w:tcBorders>
              <w:top w:val="nil"/>
              <w:left w:val="nil"/>
              <w:bottom w:val="single" w:sz="4" w:space="0" w:color="auto"/>
              <w:right w:val="single" w:sz="4" w:space="0" w:color="auto"/>
            </w:tcBorders>
            <w:shd w:val="clear" w:color="auto" w:fill="auto"/>
            <w:noWrap/>
            <w:vAlign w:val="center"/>
            <w:hideMark/>
          </w:tcPr>
          <w:p w14:paraId="1965FA95"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24%</w:t>
            </w:r>
          </w:p>
        </w:tc>
        <w:tc>
          <w:tcPr>
            <w:tcW w:w="414" w:type="pct"/>
            <w:tcBorders>
              <w:top w:val="nil"/>
              <w:left w:val="nil"/>
              <w:bottom w:val="single" w:sz="4" w:space="0" w:color="auto"/>
              <w:right w:val="single" w:sz="4" w:space="0" w:color="auto"/>
            </w:tcBorders>
            <w:shd w:val="clear" w:color="auto" w:fill="auto"/>
            <w:noWrap/>
            <w:vAlign w:val="center"/>
            <w:hideMark/>
          </w:tcPr>
          <w:p w14:paraId="784AD76E"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24%</w:t>
            </w:r>
          </w:p>
        </w:tc>
        <w:tc>
          <w:tcPr>
            <w:tcW w:w="3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3784B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3,770</w:t>
            </w:r>
          </w:p>
        </w:tc>
        <w:tc>
          <w:tcPr>
            <w:tcW w:w="426" w:type="pct"/>
            <w:tcBorders>
              <w:top w:val="nil"/>
              <w:left w:val="nil"/>
              <w:bottom w:val="single" w:sz="4" w:space="0" w:color="auto"/>
              <w:right w:val="single" w:sz="4" w:space="0" w:color="auto"/>
            </w:tcBorders>
            <w:shd w:val="clear" w:color="auto" w:fill="auto"/>
            <w:noWrap/>
            <w:vAlign w:val="center"/>
            <w:hideMark/>
          </w:tcPr>
          <w:p w14:paraId="6EEBD7D1"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100%</w:t>
            </w:r>
          </w:p>
        </w:tc>
      </w:tr>
      <w:tr w:rsidR="00AD4522" w:rsidRPr="00AD4522" w14:paraId="2A350B84" w14:textId="77777777" w:rsidTr="00AD4522">
        <w:trPr>
          <w:trHeight w:val="264"/>
        </w:trPr>
        <w:tc>
          <w:tcPr>
            <w:tcW w:w="1792" w:type="pct"/>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EB576F"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4485F96B"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62BE4B45"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395A8842" w14:textId="77777777" w:rsidR="00AD4522" w:rsidRPr="00AD4522" w:rsidRDefault="00AD4522" w:rsidP="00AD4522">
            <w:pPr>
              <w:rPr>
                <w:rFonts w:cs="Arial"/>
                <w:color w:val="000000" w:themeColor="text1"/>
                <w:sz w:val="14"/>
                <w:szCs w:val="14"/>
                <w:lang w:val="en-US"/>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612A1EEC" w14:textId="77777777" w:rsidR="00AD4522" w:rsidRPr="00AD4522" w:rsidRDefault="00AD4522" w:rsidP="00AD4522">
            <w:pPr>
              <w:rPr>
                <w:rFonts w:cs="Arial"/>
                <w:color w:val="000000" w:themeColor="text1"/>
                <w:sz w:val="14"/>
                <w:szCs w:val="14"/>
                <w:lang w:val="en-US"/>
              </w:rPr>
            </w:pPr>
          </w:p>
        </w:tc>
        <w:tc>
          <w:tcPr>
            <w:tcW w:w="272" w:type="pct"/>
            <w:tcBorders>
              <w:top w:val="nil"/>
              <w:left w:val="nil"/>
              <w:bottom w:val="single" w:sz="4" w:space="0" w:color="auto"/>
              <w:right w:val="single" w:sz="4" w:space="0" w:color="auto"/>
            </w:tcBorders>
            <w:shd w:val="clear" w:color="auto" w:fill="auto"/>
            <w:noWrap/>
            <w:vAlign w:val="center"/>
            <w:hideMark/>
          </w:tcPr>
          <w:p w14:paraId="27F1207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983</w:t>
            </w:r>
          </w:p>
        </w:tc>
        <w:tc>
          <w:tcPr>
            <w:tcW w:w="271" w:type="pct"/>
            <w:vMerge/>
            <w:tcBorders>
              <w:top w:val="nil"/>
              <w:left w:val="single" w:sz="4" w:space="0" w:color="auto"/>
              <w:bottom w:val="single" w:sz="4" w:space="0" w:color="auto"/>
              <w:right w:val="single" w:sz="4" w:space="0" w:color="auto"/>
            </w:tcBorders>
            <w:shd w:val="clear" w:color="auto" w:fill="auto"/>
            <w:vAlign w:val="center"/>
            <w:hideMark/>
          </w:tcPr>
          <w:p w14:paraId="68787D07" w14:textId="77777777" w:rsidR="00AD4522" w:rsidRPr="00AD4522" w:rsidRDefault="00AD4522" w:rsidP="00AD4522">
            <w:pPr>
              <w:rPr>
                <w:rFonts w:cs="Arial"/>
                <w:color w:val="000000" w:themeColor="text1"/>
                <w:sz w:val="14"/>
                <w:szCs w:val="14"/>
                <w:lang w:val="en-US"/>
              </w:rPr>
            </w:pPr>
          </w:p>
        </w:tc>
        <w:tc>
          <w:tcPr>
            <w:tcW w:w="271" w:type="pct"/>
            <w:tcBorders>
              <w:top w:val="nil"/>
              <w:left w:val="nil"/>
              <w:bottom w:val="single" w:sz="4" w:space="0" w:color="auto"/>
              <w:right w:val="single" w:sz="4" w:space="0" w:color="auto"/>
            </w:tcBorders>
            <w:shd w:val="clear" w:color="auto" w:fill="auto"/>
            <w:noWrap/>
            <w:vAlign w:val="center"/>
            <w:hideMark/>
          </w:tcPr>
          <w:p w14:paraId="71616E06"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940</w:t>
            </w:r>
          </w:p>
        </w:tc>
        <w:tc>
          <w:tcPr>
            <w:tcW w:w="414" w:type="pct"/>
            <w:tcBorders>
              <w:top w:val="nil"/>
              <w:left w:val="nil"/>
              <w:bottom w:val="single" w:sz="4" w:space="0" w:color="auto"/>
              <w:right w:val="single" w:sz="4" w:space="0" w:color="auto"/>
            </w:tcBorders>
            <w:shd w:val="clear" w:color="auto" w:fill="auto"/>
            <w:noWrap/>
            <w:vAlign w:val="center"/>
            <w:hideMark/>
          </w:tcPr>
          <w:p w14:paraId="41C6DF61"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899</w:t>
            </w: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14:paraId="0574682E" w14:textId="77777777" w:rsidR="00AD4522" w:rsidRPr="00AD4522" w:rsidRDefault="00AD4522" w:rsidP="00AD4522">
            <w:pPr>
              <w:rPr>
                <w:rFonts w:cs="Arial"/>
                <w:color w:val="000000" w:themeColor="text1"/>
                <w:sz w:val="14"/>
                <w:szCs w:val="14"/>
                <w:lang w:val="en-US"/>
              </w:rPr>
            </w:pPr>
          </w:p>
        </w:tc>
        <w:tc>
          <w:tcPr>
            <w:tcW w:w="426" w:type="pct"/>
            <w:tcBorders>
              <w:top w:val="nil"/>
              <w:left w:val="nil"/>
              <w:bottom w:val="single" w:sz="4" w:space="0" w:color="auto"/>
              <w:right w:val="single" w:sz="4" w:space="0" w:color="auto"/>
            </w:tcBorders>
            <w:shd w:val="clear" w:color="auto" w:fill="auto"/>
            <w:noWrap/>
            <w:vAlign w:val="center"/>
            <w:hideMark/>
          </w:tcPr>
          <w:p w14:paraId="5DCD5B51"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3,770</w:t>
            </w:r>
          </w:p>
        </w:tc>
      </w:tr>
      <w:tr w:rsidR="00AD4522" w:rsidRPr="00AD4522" w14:paraId="228DEF6C" w14:textId="77777777" w:rsidTr="00AD4522">
        <w:trPr>
          <w:trHeight w:val="264"/>
        </w:trPr>
        <w:tc>
          <w:tcPr>
            <w:tcW w:w="1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0079FA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w:t>
            </w:r>
          </w:p>
        </w:tc>
        <w:tc>
          <w:tcPr>
            <w:tcW w:w="5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853F5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NOVACI</w:t>
            </w:r>
          </w:p>
        </w:tc>
        <w:tc>
          <w:tcPr>
            <w:tcW w:w="41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5DC76E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NOVACI</w:t>
            </w: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35CA4486"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NOVACI</w:t>
            </w:r>
          </w:p>
        </w:tc>
        <w:tc>
          <w:tcPr>
            <w:tcW w:w="321" w:type="pct"/>
            <w:tcBorders>
              <w:top w:val="nil"/>
              <w:left w:val="nil"/>
              <w:bottom w:val="single" w:sz="4" w:space="0" w:color="auto"/>
              <w:right w:val="single" w:sz="4" w:space="0" w:color="auto"/>
            </w:tcBorders>
            <w:shd w:val="clear" w:color="auto" w:fill="auto"/>
            <w:noWrap/>
            <w:vAlign w:val="center"/>
            <w:hideMark/>
          </w:tcPr>
          <w:p w14:paraId="2BB3A2E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1,617</w:t>
            </w:r>
          </w:p>
        </w:tc>
        <w:tc>
          <w:tcPr>
            <w:tcW w:w="321" w:type="pct"/>
            <w:tcBorders>
              <w:top w:val="nil"/>
              <w:left w:val="nil"/>
              <w:bottom w:val="single" w:sz="4" w:space="0" w:color="auto"/>
              <w:right w:val="single" w:sz="4" w:space="0" w:color="auto"/>
            </w:tcBorders>
            <w:shd w:val="clear" w:color="auto" w:fill="auto"/>
            <w:noWrap/>
            <w:vAlign w:val="center"/>
            <w:hideMark/>
          </w:tcPr>
          <w:p w14:paraId="257CF95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1,546</w:t>
            </w:r>
          </w:p>
        </w:tc>
        <w:tc>
          <w:tcPr>
            <w:tcW w:w="321" w:type="pct"/>
            <w:tcBorders>
              <w:top w:val="nil"/>
              <w:left w:val="nil"/>
              <w:bottom w:val="single" w:sz="4" w:space="0" w:color="auto"/>
              <w:right w:val="single" w:sz="4" w:space="0" w:color="auto"/>
            </w:tcBorders>
            <w:shd w:val="clear" w:color="auto" w:fill="auto"/>
            <w:noWrap/>
            <w:vAlign w:val="center"/>
            <w:hideMark/>
          </w:tcPr>
          <w:p w14:paraId="467669C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1,480</w:t>
            </w:r>
          </w:p>
        </w:tc>
        <w:tc>
          <w:tcPr>
            <w:tcW w:w="272" w:type="pct"/>
            <w:tcBorders>
              <w:top w:val="nil"/>
              <w:left w:val="nil"/>
              <w:bottom w:val="single" w:sz="4" w:space="0" w:color="auto"/>
              <w:right w:val="single" w:sz="4" w:space="0" w:color="auto"/>
            </w:tcBorders>
            <w:shd w:val="clear" w:color="auto" w:fill="auto"/>
            <w:noWrap/>
            <w:vAlign w:val="center"/>
            <w:hideMark/>
          </w:tcPr>
          <w:p w14:paraId="47C3E13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780</w:t>
            </w:r>
          </w:p>
        </w:tc>
        <w:tc>
          <w:tcPr>
            <w:tcW w:w="272" w:type="pct"/>
            <w:tcBorders>
              <w:top w:val="nil"/>
              <w:left w:val="nil"/>
              <w:bottom w:val="single" w:sz="4" w:space="0" w:color="auto"/>
              <w:right w:val="single" w:sz="4" w:space="0" w:color="auto"/>
            </w:tcBorders>
            <w:shd w:val="clear" w:color="auto" w:fill="auto"/>
            <w:noWrap/>
            <w:vAlign w:val="center"/>
            <w:hideMark/>
          </w:tcPr>
          <w:p w14:paraId="40A3B52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48%</w:t>
            </w:r>
          </w:p>
        </w:tc>
        <w:tc>
          <w:tcPr>
            <w:tcW w:w="271" w:type="pct"/>
            <w:tcBorders>
              <w:top w:val="nil"/>
              <w:left w:val="nil"/>
              <w:bottom w:val="single" w:sz="4" w:space="0" w:color="auto"/>
              <w:right w:val="single" w:sz="4" w:space="0" w:color="auto"/>
            </w:tcBorders>
            <w:shd w:val="clear" w:color="auto" w:fill="auto"/>
            <w:noWrap/>
            <w:vAlign w:val="center"/>
            <w:hideMark/>
          </w:tcPr>
          <w:p w14:paraId="636864A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746</w:t>
            </w:r>
          </w:p>
        </w:tc>
        <w:tc>
          <w:tcPr>
            <w:tcW w:w="271" w:type="pct"/>
            <w:tcBorders>
              <w:top w:val="nil"/>
              <w:left w:val="nil"/>
              <w:bottom w:val="single" w:sz="4" w:space="0" w:color="auto"/>
              <w:right w:val="single" w:sz="4" w:space="0" w:color="auto"/>
            </w:tcBorders>
            <w:shd w:val="clear" w:color="auto" w:fill="auto"/>
            <w:noWrap/>
            <w:vAlign w:val="center"/>
            <w:hideMark/>
          </w:tcPr>
          <w:p w14:paraId="36EAB80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48%</w:t>
            </w:r>
          </w:p>
        </w:tc>
        <w:tc>
          <w:tcPr>
            <w:tcW w:w="414" w:type="pct"/>
            <w:tcBorders>
              <w:top w:val="nil"/>
              <w:left w:val="nil"/>
              <w:bottom w:val="single" w:sz="4" w:space="0" w:color="auto"/>
              <w:right w:val="single" w:sz="4" w:space="0" w:color="auto"/>
            </w:tcBorders>
            <w:shd w:val="clear" w:color="auto" w:fill="auto"/>
            <w:noWrap/>
            <w:vAlign w:val="center"/>
            <w:hideMark/>
          </w:tcPr>
          <w:p w14:paraId="65A1EDE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48%</w:t>
            </w:r>
          </w:p>
        </w:tc>
        <w:tc>
          <w:tcPr>
            <w:tcW w:w="320" w:type="pct"/>
            <w:tcBorders>
              <w:top w:val="nil"/>
              <w:left w:val="nil"/>
              <w:bottom w:val="single" w:sz="4" w:space="0" w:color="auto"/>
              <w:right w:val="single" w:sz="4" w:space="0" w:color="auto"/>
            </w:tcBorders>
            <w:shd w:val="clear" w:color="auto" w:fill="auto"/>
            <w:noWrap/>
            <w:vAlign w:val="center"/>
            <w:hideMark/>
          </w:tcPr>
          <w:p w14:paraId="1031AF1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1,480</w:t>
            </w:r>
          </w:p>
        </w:tc>
        <w:tc>
          <w:tcPr>
            <w:tcW w:w="426" w:type="pct"/>
            <w:tcBorders>
              <w:top w:val="nil"/>
              <w:left w:val="nil"/>
              <w:bottom w:val="single" w:sz="4" w:space="0" w:color="auto"/>
              <w:right w:val="single" w:sz="4" w:space="0" w:color="auto"/>
            </w:tcBorders>
            <w:shd w:val="clear" w:color="auto" w:fill="auto"/>
            <w:noWrap/>
            <w:vAlign w:val="center"/>
            <w:hideMark/>
          </w:tcPr>
          <w:p w14:paraId="5D15A5F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62D09F73"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3A26B629"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7A271803"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48D1121E"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17B0D973"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HIRISESTI</w:t>
            </w:r>
          </w:p>
        </w:tc>
        <w:tc>
          <w:tcPr>
            <w:tcW w:w="321" w:type="pct"/>
            <w:tcBorders>
              <w:top w:val="nil"/>
              <w:left w:val="nil"/>
              <w:bottom w:val="single" w:sz="4" w:space="0" w:color="auto"/>
              <w:right w:val="single" w:sz="4" w:space="0" w:color="auto"/>
            </w:tcBorders>
            <w:shd w:val="clear" w:color="auto" w:fill="auto"/>
            <w:noWrap/>
            <w:vAlign w:val="center"/>
            <w:hideMark/>
          </w:tcPr>
          <w:p w14:paraId="7692CE5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414</w:t>
            </w:r>
          </w:p>
        </w:tc>
        <w:tc>
          <w:tcPr>
            <w:tcW w:w="321" w:type="pct"/>
            <w:tcBorders>
              <w:top w:val="nil"/>
              <w:left w:val="nil"/>
              <w:bottom w:val="single" w:sz="4" w:space="0" w:color="auto"/>
              <w:right w:val="single" w:sz="4" w:space="0" w:color="auto"/>
            </w:tcBorders>
            <w:shd w:val="clear" w:color="auto" w:fill="auto"/>
            <w:noWrap/>
            <w:vAlign w:val="center"/>
            <w:hideMark/>
          </w:tcPr>
          <w:p w14:paraId="7903D1D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396</w:t>
            </w:r>
          </w:p>
        </w:tc>
        <w:tc>
          <w:tcPr>
            <w:tcW w:w="321" w:type="pct"/>
            <w:tcBorders>
              <w:top w:val="nil"/>
              <w:left w:val="nil"/>
              <w:bottom w:val="single" w:sz="4" w:space="0" w:color="auto"/>
              <w:right w:val="single" w:sz="4" w:space="0" w:color="auto"/>
            </w:tcBorders>
            <w:shd w:val="clear" w:color="auto" w:fill="auto"/>
            <w:noWrap/>
            <w:vAlign w:val="center"/>
            <w:hideMark/>
          </w:tcPr>
          <w:p w14:paraId="2295783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379</w:t>
            </w:r>
          </w:p>
        </w:tc>
        <w:tc>
          <w:tcPr>
            <w:tcW w:w="272" w:type="pct"/>
            <w:tcBorders>
              <w:top w:val="nil"/>
              <w:left w:val="nil"/>
              <w:bottom w:val="single" w:sz="4" w:space="0" w:color="auto"/>
              <w:right w:val="single" w:sz="4" w:space="0" w:color="auto"/>
            </w:tcBorders>
            <w:shd w:val="clear" w:color="auto" w:fill="auto"/>
            <w:noWrap/>
            <w:vAlign w:val="center"/>
            <w:hideMark/>
          </w:tcPr>
          <w:p w14:paraId="5B32043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28D78B5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700963A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33407F0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4C55A0C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0C05FAD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379</w:t>
            </w:r>
          </w:p>
        </w:tc>
        <w:tc>
          <w:tcPr>
            <w:tcW w:w="426" w:type="pct"/>
            <w:tcBorders>
              <w:top w:val="nil"/>
              <w:left w:val="nil"/>
              <w:bottom w:val="single" w:sz="4" w:space="0" w:color="auto"/>
              <w:right w:val="single" w:sz="4" w:space="0" w:color="auto"/>
            </w:tcBorders>
            <w:shd w:val="clear" w:color="auto" w:fill="auto"/>
            <w:noWrap/>
            <w:vAlign w:val="center"/>
            <w:hideMark/>
          </w:tcPr>
          <w:p w14:paraId="5C73D57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32A68FE0"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7881F696"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2CDDC357"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529BBB58"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3B6EF789"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POCIOVALISTEA</w:t>
            </w:r>
          </w:p>
        </w:tc>
        <w:tc>
          <w:tcPr>
            <w:tcW w:w="321" w:type="pct"/>
            <w:tcBorders>
              <w:top w:val="nil"/>
              <w:left w:val="nil"/>
              <w:bottom w:val="single" w:sz="4" w:space="0" w:color="auto"/>
              <w:right w:val="single" w:sz="4" w:space="0" w:color="auto"/>
            </w:tcBorders>
            <w:shd w:val="clear" w:color="auto" w:fill="auto"/>
            <w:noWrap/>
            <w:vAlign w:val="center"/>
            <w:hideMark/>
          </w:tcPr>
          <w:p w14:paraId="2B1B111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1,034</w:t>
            </w:r>
          </w:p>
        </w:tc>
        <w:tc>
          <w:tcPr>
            <w:tcW w:w="321" w:type="pct"/>
            <w:tcBorders>
              <w:top w:val="nil"/>
              <w:left w:val="nil"/>
              <w:bottom w:val="single" w:sz="4" w:space="0" w:color="auto"/>
              <w:right w:val="single" w:sz="4" w:space="0" w:color="auto"/>
            </w:tcBorders>
            <w:shd w:val="clear" w:color="auto" w:fill="auto"/>
            <w:noWrap/>
            <w:vAlign w:val="center"/>
            <w:hideMark/>
          </w:tcPr>
          <w:p w14:paraId="486AB24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989</w:t>
            </w:r>
          </w:p>
        </w:tc>
        <w:tc>
          <w:tcPr>
            <w:tcW w:w="321" w:type="pct"/>
            <w:tcBorders>
              <w:top w:val="nil"/>
              <w:left w:val="nil"/>
              <w:bottom w:val="single" w:sz="4" w:space="0" w:color="auto"/>
              <w:right w:val="single" w:sz="4" w:space="0" w:color="auto"/>
            </w:tcBorders>
            <w:shd w:val="clear" w:color="auto" w:fill="auto"/>
            <w:noWrap/>
            <w:vAlign w:val="center"/>
            <w:hideMark/>
          </w:tcPr>
          <w:p w14:paraId="40457C3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946</w:t>
            </w:r>
          </w:p>
        </w:tc>
        <w:tc>
          <w:tcPr>
            <w:tcW w:w="272" w:type="pct"/>
            <w:tcBorders>
              <w:top w:val="nil"/>
              <w:left w:val="nil"/>
              <w:bottom w:val="single" w:sz="4" w:space="0" w:color="auto"/>
              <w:right w:val="single" w:sz="4" w:space="0" w:color="auto"/>
            </w:tcBorders>
            <w:shd w:val="clear" w:color="auto" w:fill="auto"/>
            <w:noWrap/>
            <w:vAlign w:val="center"/>
            <w:hideMark/>
          </w:tcPr>
          <w:p w14:paraId="44BA6B6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291</w:t>
            </w:r>
          </w:p>
        </w:tc>
        <w:tc>
          <w:tcPr>
            <w:tcW w:w="272" w:type="pct"/>
            <w:tcBorders>
              <w:top w:val="nil"/>
              <w:left w:val="nil"/>
              <w:bottom w:val="single" w:sz="4" w:space="0" w:color="auto"/>
              <w:right w:val="single" w:sz="4" w:space="0" w:color="auto"/>
            </w:tcBorders>
            <w:shd w:val="clear" w:color="auto" w:fill="auto"/>
            <w:noWrap/>
            <w:vAlign w:val="center"/>
            <w:hideMark/>
          </w:tcPr>
          <w:p w14:paraId="3EB7DF3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28%</w:t>
            </w:r>
          </w:p>
        </w:tc>
        <w:tc>
          <w:tcPr>
            <w:tcW w:w="271" w:type="pct"/>
            <w:tcBorders>
              <w:top w:val="nil"/>
              <w:left w:val="nil"/>
              <w:bottom w:val="single" w:sz="4" w:space="0" w:color="auto"/>
              <w:right w:val="single" w:sz="4" w:space="0" w:color="auto"/>
            </w:tcBorders>
            <w:shd w:val="clear" w:color="auto" w:fill="auto"/>
            <w:noWrap/>
            <w:vAlign w:val="center"/>
            <w:hideMark/>
          </w:tcPr>
          <w:p w14:paraId="2EFBC1D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278</w:t>
            </w:r>
          </w:p>
        </w:tc>
        <w:tc>
          <w:tcPr>
            <w:tcW w:w="271" w:type="pct"/>
            <w:tcBorders>
              <w:top w:val="nil"/>
              <w:left w:val="nil"/>
              <w:bottom w:val="single" w:sz="4" w:space="0" w:color="auto"/>
              <w:right w:val="single" w:sz="4" w:space="0" w:color="auto"/>
            </w:tcBorders>
            <w:shd w:val="clear" w:color="auto" w:fill="auto"/>
            <w:noWrap/>
            <w:vAlign w:val="center"/>
            <w:hideMark/>
          </w:tcPr>
          <w:p w14:paraId="0B47FBB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28%</w:t>
            </w:r>
          </w:p>
        </w:tc>
        <w:tc>
          <w:tcPr>
            <w:tcW w:w="414" w:type="pct"/>
            <w:tcBorders>
              <w:top w:val="nil"/>
              <w:left w:val="nil"/>
              <w:bottom w:val="single" w:sz="4" w:space="0" w:color="auto"/>
              <w:right w:val="single" w:sz="4" w:space="0" w:color="auto"/>
            </w:tcBorders>
            <w:shd w:val="clear" w:color="auto" w:fill="auto"/>
            <w:noWrap/>
            <w:vAlign w:val="center"/>
            <w:hideMark/>
          </w:tcPr>
          <w:p w14:paraId="638FA40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28%</w:t>
            </w:r>
          </w:p>
        </w:tc>
        <w:tc>
          <w:tcPr>
            <w:tcW w:w="320" w:type="pct"/>
            <w:tcBorders>
              <w:top w:val="nil"/>
              <w:left w:val="nil"/>
              <w:bottom w:val="single" w:sz="4" w:space="0" w:color="auto"/>
              <w:right w:val="single" w:sz="4" w:space="0" w:color="auto"/>
            </w:tcBorders>
            <w:shd w:val="clear" w:color="auto" w:fill="auto"/>
            <w:noWrap/>
            <w:vAlign w:val="center"/>
            <w:hideMark/>
          </w:tcPr>
          <w:p w14:paraId="189525A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946</w:t>
            </w:r>
          </w:p>
        </w:tc>
        <w:tc>
          <w:tcPr>
            <w:tcW w:w="426" w:type="pct"/>
            <w:tcBorders>
              <w:top w:val="nil"/>
              <w:left w:val="nil"/>
              <w:bottom w:val="single" w:sz="4" w:space="0" w:color="auto"/>
              <w:right w:val="single" w:sz="4" w:space="0" w:color="auto"/>
            </w:tcBorders>
            <w:shd w:val="clear" w:color="auto" w:fill="auto"/>
            <w:noWrap/>
            <w:vAlign w:val="center"/>
            <w:hideMark/>
          </w:tcPr>
          <w:p w14:paraId="2CD2EBA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25D44D66" w14:textId="77777777" w:rsidTr="00AD4522">
        <w:trPr>
          <w:trHeight w:val="264"/>
        </w:trPr>
        <w:tc>
          <w:tcPr>
            <w:tcW w:w="1792"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A5F0A"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Sub-total 6</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4CD43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3,065</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76ADD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2,931</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F87CE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2,805</w:t>
            </w:r>
          </w:p>
        </w:tc>
        <w:tc>
          <w:tcPr>
            <w:tcW w:w="2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DC9BA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1,071</w:t>
            </w:r>
          </w:p>
        </w:tc>
        <w:tc>
          <w:tcPr>
            <w:tcW w:w="272" w:type="pct"/>
            <w:tcBorders>
              <w:top w:val="nil"/>
              <w:left w:val="nil"/>
              <w:bottom w:val="single" w:sz="4" w:space="0" w:color="auto"/>
              <w:right w:val="single" w:sz="4" w:space="0" w:color="auto"/>
            </w:tcBorders>
            <w:shd w:val="clear" w:color="auto" w:fill="auto"/>
            <w:noWrap/>
            <w:vAlign w:val="center"/>
            <w:hideMark/>
          </w:tcPr>
          <w:p w14:paraId="224C720C"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35%</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BFED0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1,024</w:t>
            </w:r>
          </w:p>
        </w:tc>
        <w:tc>
          <w:tcPr>
            <w:tcW w:w="271" w:type="pct"/>
            <w:tcBorders>
              <w:top w:val="nil"/>
              <w:left w:val="nil"/>
              <w:bottom w:val="single" w:sz="4" w:space="0" w:color="auto"/>
              <w:right w:val="single" w:sz="4" w:space="0" w:color="auto"/>
            </w:tcBorders>
            <w:shd w:val="clear" w:color="auto" w:fill="auto"/>
            <w:noWrap/>
            <w:vAlign w:val="center"/>
            <w:hideMark/>
          </w:tcPr>
          <w:p w14:paraId="02F622DB"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35%</w:t>
            </w:r>
          </w:p>
        </w:tc>
        <w:tc>
          <w:tcPr>
            <w:tcW w:w="414" w:type="pct"/>
            <w:tcBorders>
              <w:top w:val="nil"/>
              <w:left w:val="nil"/>
              <w:bottom w:val="single" w:sz="4" w:space="0" w:color="auto"/>
              <w:right w:val="single" w:sz="4" w:space="0" w:color="auto"/>
            </w:tcBorders>
            <w:shd w:val="clear" w:color="auto" w:fill="auto"/>
            <w:noWrap/>
            <w:vAlign w:val="center"/>
            <w:hideMark/>
          </w:tcPr>
          <w:p w14:paraId="37A3ED32"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35%</w:t>
            </w:r>
          </w:p>
        </w:tc>
        <w:tc>
          <w:tcPr>
            <w:tcW w:w="3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6CF758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2,805</w:t>
            </w:r>
          </w:p>
        </w:tc>
        <w:tc>
          <w:tcPr>
            <w:tcW w:w="426" w:type="pct"/>
            <w:tcBorders>
              <w:top w:val="nil"/>
              <w:left w:val="nil"/>
              <w:bottom w:val="single" w:sz="4" w:space="0" w:color="auto"/>
              <w:right w:val="single" w:sz="4" w:space="0" w:color="auto"/>
            </w:tcBorders>
            <w:shd w:val="clear" w:color="auto" w:fill="auto"/>
            <w:noWrap/>
            <w:vAlign w:val="center"/>
            <w:hideMark/>
          </w:tcPr>
          <w:p w14:paraId="7FDB9446"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100%</w:t>
            </w:r>
          </w:p>
        </w:tc>
      </w:tr>
      <w:tr w:rsidR="00AD4522" w:rsidRPr="00AD4522" w14:paraId="77CF72C4" w14:textId="77777777" w:rsidTr="00AD4522">
        <w:trPr>
          <w:trHeight w:val="264"/>
        </w:trPr>
        <w:tc>
          <w:tcPr>
            <w:tcW w:w="1792" w:type="pct"/>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AA0138"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00FD9FE8"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1CEC439A"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2EEA26E4" w14:textId="77777777" w:rsidR="00AD4522" w:rsidRPr="00AD4522" w:rsidRDefault="00AD4522" w:rsidP="00AD4522">
            <w:pPr>
              <w:rPr>
                <w:rFonts w:cs="Arial"/>
                <w:color w:val="000000" w:themeColor="text1"/>
                <w:sz w:val="14"/>
                <w:szCs w:val="14"/>
                <w:lang w:val="en-US"/>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67E2C3CB" w14:textId="77777777" w:rsidR="00AD4522" w:rsidRPr="00AD4522" w:rsidRDefault="00AD4522" w:rsidP="00AD4522">
            <w:pPr>
              <w:rPr>
                <w:rFonts w:cs="Arial"/>
                <w:color w:val="000000" w:themeColor="text1"/>
                <w:sz w:val="14"/>
                <w:szCs w:val="14"/>
                <w:lang w:val="en-US"/>
              </w:rPr>
            </w:pPr>
          </w:p>
        </w:tc>
        <w:tc>
          <w:tcPr>
            <w:tcW w:w="272" w:type="pct"/>
            <w:tcBorders>
              <w:top w:val="nil"/>
              <w:left w:val="nil"/>
              <w:bottom w:val="single" w:sz="4" w:space="0" w:color="auto"/>
              <w:right w:val="single" w:sz="4" w:space="0" w:color="auto"/>
            </w:tcBorders>
            <w:shd w:val="clear" w:color="auto" w:fill="auto"/>
            <w:noWrap/>
            <w:vAlign w:val="center"/>
            <w:hideMark/>
          </w:tcPr>
          <w:p w14:paraId="017E2578"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1,071</w:t>
            </w:r>
          </w:p>
        </w:tc>
        <w:tc>
          <w:tcPr>
            <w:tcW w:w="271" w:type="pct"/>
            <w:vMerge/>
            <w:tcBorders>
              <w:top w:val="nil"/>
              <w:left w:val="single" w:sz="4" w:space="0" w:color="auto"/>
              <w:bottom w:val="single" w:sz="4" w:space="0" w:color="auto"/>
              <w:right w:val="single" w:sz="4" w:space="0" w:color="auto"/>
            </w:tcBorders>
            <w:shd w:val="clear" w:color="auto" w:fill="auto"/>
            <w:vAlign w:val="center"/>
            <w:hideMark/>
          </w:tcPr>
          <w:p w14:paraId="5F7018CD" w14:textId="77777777" w:rsidR="00AD4522" w:rsidRPr="00AD4522" w:rsidRDefault="00AD4522" w:rsidP="00AD4522">
            <w:pPr>
              <w:rPr>
                <w:rFonts w:cs="Arial"/>
                <w:color w:val="000000" w:themeColor="text1"/>
                <w:sz w:val="14"/>
                <w:szCs w:val="14"/>
                <w:lang w:val="en-US"/>
              </w:rPr>
            </w:pPr>
          </w:p>
        </w:tc>
        <w:tc>
          <w:tcPr>
            <w:tcW w:w="271" w:type="pct"/>
            <w:tcBorders>
              <w:top w:val="nil"/>
              <w:left w:val="nil"/>
              <w:bottom w:val="single" w:sz="4" w:space="0" w:color="auto"/>
              <w:right w:val="single" w:sz="4" w:space="0" w:color="auto"/>
            </w:tcBorders>
            <w:shd w:val="clear" w:color="auto" w:fill="auto"/>
            <w:noWrap/>
            <w:vAlign w:val="center"/>
            <w:hideMark/>
          </w:tcPr>
          <w:p w14:paraId="6A7450C1"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1,024</w:t>
            </w:r>
          </w:p>
        </w:tc>
        <w:tc>
          <w:tcPr>
            <w:tcW w:w="414" w:type="pct"/>
            <w:tcBorders>
              <w:top w:val="nil"/>
              <w:left w:val="nil"/>
              <w:bottom w:val="single" w:sz="4" w:space="0" w:color="auto"/>
              <w:right w:val="single" w:sz="4" w:space="0" w:color="auto"/>
            </w:tcBorders>
            <w:shd w:val="clear" w:color="auto" w:fill="auto"/>
            <w:noWrap/>
            <w:vAlign w:val="center"/>
            <w:hideMark/>
          </w:tcPr>
          <w:p w14:paraId="0B4AF114"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980</w:t>
            </w: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14:paraId="550F547F" w14:textId="77777777" w:rsidR="00AD4522" w:rsidRPr="00AD4522" w:rsidRDefault="00AD4522" w:rsidP="00AD4522">
            <w:pPr>
              <w:rPr>
                <w:rFonts w:cs="Arial"/>
                <w:color w:val="000000" w:themeColor="text1"/>
                <w:sz w:val="14"/>
                <w:szCs w:val="14"/>
                <w:lang w:val="en-US"/>
              </w:rPr>
            </w:pPr>
          </w:p>
        </w:tc>
        <w:tc>
          <w:tcPr>
            <w:tcW w:w="426" w:type="pct"/>
            <w:tcBorders>
              <w:top w:val="nil"/>
              <w:left w:val="nil"/>
              <w:bottom w:val="single" w:sz="4" w:space="0" w:color="auto"/>
              <w:right w:val="single" w:sz="4" w:space="0" w:color="auto"/>
            </w:tcBorders>
            <w:shd w:val="clear" w:color="auto" w:fill="auto"/>
            <w:noWrap/>
            <w:vAlign w:val="center"/>
            <w:hideMark/>
          </w:tcPr>
          <w:p w14:paraId="482969D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2,805</w:t>
            </w:r>
          </w:p>
        </w:tc>
      </w:tr>
      <w:tr w:rsidR="00AD4522" w:rsidRPr="00AD4522" w14:paraId="5A09FB38" w14:textId="77777777" w:rsidTr="00AD4522">
        <w:trPr>
          <w:trHeight w:val="264"/>
        </w:trPr>
        <w:tc>
          <w:tcPr>
            <w:tcW w:w="190" w:type="pct"/>
            <w:tcBorders>
              <w:top w:val="nil"/>
              <w:left w:val="single" w:sz="4" w:space="0" w:color="auto"/>
              <w:bottom w:val="single" w:sz="4" w:space="0" w:color="auto"/>
              <w:right w:val="single" w:sz="4" w:space="0" w:color="auto"/>
            </w:tcBorders>
            <w:shd w:val="clear" w:color="auto" w:fill="auto"/>
            <w:noWrap/>
            <w:vAlign w:val="center"/>
            <w:hideMark/>
          </w:tcPr>
          <w:p w14:paraId="6C72B27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7</w:t>
            </w:r>
          </w:p>
        </w:tc>
        <w:tc>
          <w:tcPr>
            <w:tcW w:w="563" w:type="pct"/>
            <w:tcBorders>
              <w:top w:val="nil"/>
              <w:left w:val="nil"/>
              <w:bottom w:val="single" w:sz="4" w:space="0" w:color="auto"/>
              <w:right w:val="single" w:sz="4" w:space="0" w:color="auto"/>
            </w:tcBorders>
            <w:shd w:val="clear" w:color="auto" w:fill="auto"/>
            <w:noWrap/>
            <w:vAlign w:val="center"/>
            <w:hideMark/>
          </w:tcPr>
          <w:p w14:paraId="0735D41B"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ROVINARI</w:t>
            </w:r>
          </w:p>
        </w:tc>
        <w:tc>
          <w:tcPr>
            <w:tcW w:w="412" w:type="pct"/>
            <w:tcBorders>
              <w:top w:val="nil"/>
              <w:left w:val="nil"/>
              <w:bottom w:val="single" w:sz="4" w:space="0" w:color="auto"/>
              <w:right w:val="single" w:sz="4" w:space="0" w:color="auto"/>
            </w:tcBorders>
            <w:shd w:val="clear" w:color="auto" w:fill="auto"/>
            <w:noWrap/>
            <w:vAlign w:val="center"/>
            <w:hideMark/>
          </w:tcPr>
          <w:p w14:paraId="3716C4E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ROVINARI</w:t>
            </w: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7F8DD658"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ROVINARI</w:t>
            </w:r>
          </w:p>
        </w:tc>
        <w:tc>
          <w:tcPr>
            <w:tcW w:w="321" w:type="pct"/>
            <w:tcBorders>
              <w:top w:val="nil"/>
              <w:left w:val="nil"/>
              <w:bottom w:val="single" w:sz="4" w:space="0" w:color="auto"/>
              <w:right w:val="single" w:sz="4" w:space="0" w:color="auto"/>
            </w:tcBorders>
            <w:shd w:val="clear" w:color="auto" w:fill="auto"/>
            <w:noWrap/>
            <w:vAlign w:val="center"/>
            <w:hideMark/>
          </w:tcPr>
          <w:p w14:paraId="7F64DFC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10,407</w:t>
            </w:r>
          </w:p>
        </w:tc>
        <w:tc>
          <w:tcPr>
            <w:tcW w:w="321" w:type="pct"/>
            <w:tcBorders>
              <w:top w:val="nil"/>
              <w:left w:val="nil"/>
              <w:bottom w:val="single" w:sz="4" w:space="0" w:color="auto"/>
              <w:right w:val="single" w:sz="4" w:space="0" w:color="auto"/>
            </w:tcBorders>
            <w:shd w:val="clear" w:color="auto" w:fill="auto"/>
            <w:noWrap/>
            <w:vAlign w:val="center"/>
            <w:hideMark/>
          </w:tcPr>
          <w:p w14:paraId="5BE9F88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9,953</w:t>
            </w:r>
          </w:p>
        </w:tc>
        <w:tc>
          <w:tcPr>
            <w:tcW w:w="321" w:type="pct"/>
            <w:tcBorders>
              <w:top w:val="nil"/>
              <w:left w:val="nil"/>
              <w:bottom w:val="single" w:sz="4" w:space="0" w:color="auto"/>
              <w:right w:val="single" w:sz="4" w:space="0" w:color="auto"/>
            </w:tcBorders>
            <w:shd w:val="clear" w:color="auto" w:fill="auto"/>
            <w:noWrap/>
            <w:vAlign w:val="center"/>
            <w:hideMark/>
          </w:tcPr>
          <w:p w14:paraId="39F17E5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9,521</w:t>
            </w:r>
          </w:p>
        </w:tc>
        <w:tc>
          <w:tcPr>
            <w:tcW w:w="272" w:type="pct"/>
            <w:tcBorders>
              <w:top w:val="nil"/>
              <w:left w:val="nil"/>
              <w:bottom w:val="single" w:sz="4" w:space="0" w:color="auto"/>
              <w:right w:val="single" w:sz="4" w:space="0" w:color="auto"/>
            </w:tcBorders>
            <w:shd w:val="clear" w:color="auto" w:fill="auto"/>
            <w:noWrap/>
            <w:vAlign w:val="center"/>
            <w:hideMark/>
          </w:tcPr>
          <w:p w14:paraId="0089654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9,751</w:t>
            </w:r>
          </w:p>
        </w:tc>
        <w:tc>
          <w:tcPr>
            <w:tcW w:w="272" w:type="pct"/>
            <w:tcBorders>
              <w:top w:val="nil"/>
              <w:left w:val="nil"/>
              <w:bottom w:val="single" w:sz="4" w:space="0" w:color="auto"/>
              <w:right w:val="single" w:sz="4" w:space="0" w:color="auto"/>
            </w:tcBorders>
            <w:shd w:val="clear" w:color="auto" w:fill="auto"/>
            <w:noWrap/>
            <w:vAlign w:val="center"/>
            <w:hideMark/>
          </w:tcPr>
          <w:p w14:paraId="31FFA7D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94%</w:t>
            </w:r>
          </w:p>
        </w:tc>
        <w:tc>
          <w:tcPr>
            <w:tcW w:w="271" w:type="pct"/>
            <w:tcBorders>
              <w:top w:val="nil"/>
              <w:left w:val="nil"/>
              <w:bottom w:val="single" w:sz="4" w:space="0" w:color="auto"/>
              <w:right w:val="single" w:sz="4" w:space="0" w:color="auto"/>
            </w:tcBorders>
            <w:shd w:val="clear" w:color="auto" w:fill="auto"/>
            <w:noWrap/>
            <w:vAlign w:val="center"/>
            <w:hideMark/>
          </w:tcPr>
          <w:p w14:paraId="37D7BD4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9,953</w:t>
            </w:r>
          </w:p>
        </w:tc>
        <w:tc>
          <w:tcPr>
            <w:tcW w:w="271" w:type="pct"/>
            <w:tcBorders>
              <w:top w:val="nil"/>
              <w:left w:val="nil"/>
              <w:bottom w:val="single" w:sz="4" w:space="0" w:color="auto"/>
              <w:right w:val="single" w:sz="4" w:space="0" w:color="auto"/>
            </w:tcBorders>
            <w:shd w:val="clear" w:color="auto" w:fill="auto"/>
            <w:noWrap/>
            <w:vAlign w:val="center"/>
            <w:hideMark/>
          </w:tcPr>
          <w:p w14:paraId="6A8512A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c>
          <w:tcPr>
            <w:tcW w:w="414" w:type="pct"/>
            <w:tcBorders>
              <w:top w:val="nil"/>
              <w:left w:val="nil"/>
              <w:bottom w:val="single" w:sz="4" w:space="0" w:color="auto"/>
              <w:right w:val="single" w:sz="4" w:space="0" w:color="auto"/>
            </w:tcBorders>
            <w:shd w:val="clear" w:color="auto" w:fill="auto"/>
            <w:noWrap/>
            <w:vAlign w:val="center"/>
            <w:hideMark/>
          </w:tcPr>
          <w:p w14:paraId="0E29D90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c>
          <w:tcPr>
            <w:tcW w:w="320" w:type="pct"/>
            <w:tcBorders>
              <w:top w:val="nil"/>
              <w:left w:val="nil"/>
              <w:bottom w:val="single" w:sz="4" w:space="0" w:color="auto"/>
              <w:right w:val="single" w:sz="4" w:space="0" w:color="auto"/>
            </w:tcBorders>
            <w:shd w:val="clear" w:color="auto" w:fill="auto"/>
            <w:noWrap/>
            <w:vAlign w:val="center"/>
            <w:hideMark/>
          </w:tcPr>
          <w:p w14:paraId="7677B02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9,521</w:t>
            </w:r>
          </w:p>
        </w:tc>
        <w:tc>
          <w:tcPr>
            <w:tcW w:w="426" w:type="pct"/>
            <w:tcBorders>
              <w:top w:val="nil"/>
              <w:left w:val="nil"/>
              <w:bottom w:val="single" w:sz="4" w:space="0" w:color="auto"/>
              <w:right w:val="single" w:sz="4" w:space="0" w:color="auto"/>
            </w:tcBorders>
            <w:shd w:val="clear" w:color="auto" w:fill="auto"/>
            <w:noWrap/>
            <w:vAlign w:val="center"/>
            <w:hideMark/>
          </w:tcPr>
          <w:p w14:paraId="68AD43A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66DE61B2" w14:textId="77777777" w:rsidTr="00AD4522">
        <w:trPr>
          <w:trHeight w:val="264"/>
        </w:trPr>
        <w:tc>
          <w:tcPr>
            <w:tcW w:w="1792"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77619"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Sub-total 7</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F7A865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10,407</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A8132C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9,953</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9855DA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9,521</w:t>
            </w:r>
          </w:p>
        </w:tc>
        <w:tc>
          <w:tcPr>
            <w:tcW w:w="2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6677F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9,751</w:t>
            </w:r>
          </w:p>
        </w:tc>
        <w:tc>
          <w:tcPr>
            <w:tcW w:w="272" w:type="pct"/>
            <w:tcBorders>
              <w:top w:val="nil"/>
              <w:left w:val="nil"/>
              <w:bottom w:val="single" w:sz="4" w:space="0" w:color="auto"/>
              <w:right w:val="single" w:sz="4" w:space="0" w:color="auto"/>
            </w:tcBorders>
            <w:shd w:val="clear" w:color="auto" w:fill="auto"/>
            <w:noWrap/>
            <w:vAlign w:val="center"/>
            <w:hideMark/>
          </w:tcPr>
          <w:p w14:paraId="3215A762"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94%</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C3344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9,953</w:t>
            </w:r>
          </w:p>
        </w:tc>
        <w:tc>
          <w:tcPr>
            <w:tcW w:w="271" w:type="pct"/>
            <w:tcBorders>
              <w:top w:val="nil"/>
              <w:left w:val="nil"/>
              <w:bottom w:val="single" w:sz="4" w:space="0" w:color="auto"/>
              <w:right w:val="single" w:sz="4" w:space="0" w:color="auto"/>
            </w:tcBorders>
            <w:shd w:val="clear" w:color="auto" w:fill="auto"/>
            <w:noWrap/>
            <w:vAlign w:val="center"/>
            <w:hideMark/>
          </w:tcPr>
          <w:p w14:paraId="72B9E4FA"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100%</w:t>
            </w:r>
          </w:p>
        </w:tc>
        <w:tc>
          <w:tcPr>
            <w:tcW w:w="414" w:type="pct"/>
            <w:tcBorders>
              <w:top w:val="nil"/>
              <w:left w:val="nil"/>
              <w:bottom w:val="single" w:sz="4" w:space="0" w:color="auto"/>
              <w:right w:val="single" w:sz="4" w:space="0" w:color="auto"/>
            </w:tcBorders>
            <w:shd w:val="clear" w:color="auto" w:fill="auto"/>
            <w:noWrap/>
            <w:vAlign w:val="center"/>
            <w:hideMark/>
          </w:tcPr>
          <w:p w14:paraId="609252D0"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100%</w:t>
            </w:r>
          </w:p>
        </w:tc>
        <w:tc>
          <w:tcPr>
            <w:tcW w:w="3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87FE97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9,521</w:t>
            </w:r>
          </w:p>
        </w:tc>
        <w:tc>
          <w:tcPr>
            <w:tcW w:w="426" w:type="pct"/>
            <w:tcBorders>
              <w:top w:val="nil"/>
              <w:left w:val="nil"/>
              <w:bottom w:val="single" w:sz="4" w:space="0" w:color="auto"/>
              <w:right w:val="single" w:sz="4" w:space="0" w:color="auto"/>
            </w:tcBorders>
            <w:shd w:val="clear" w:color="auto" w:fill="auto"/>
            <w:noWrap/>
            <w:vAlign w:val="center"/>
            <w:hideMark/>
          </w:tcPr>
          <w:p w14:paraId="0E2CC716"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100%</w:t>
            </w:r>
          </w:p>
        </w:tc>
      </w:tr>
      <w:tr w:rsidR="00AD4522" w:rsidRPr="00AD4522" w14:paraId="5628A46F" w14:textId="77777777" w:rsidTr="00AD4522">
        <w:trPr>
          <w:trHeight w:val="264"/>
        </w:trPr>
        <w:tc>
          <w:tcPr>
            <w:tcW w:w="1792" w:type="pct"/>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56C72C"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2823D733"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02038EE1"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5D8D0EED" w14:textId="77777777" w:rsidR="00AD4522" w:rsidRPr="00AD4522" w:rsidRDefault="00AD4522" w:rsidP="00AD4522">
            <w:pPr>
              <w:rPr>
                <w:rFonts w:cs="Arial"/>
                <w:color w:val="000000" w:themeColor="text1"/>
                <w:sz w:val="14"/>
                <w:szCs w:val="14"/>
                <w:lang w:val="en-US"/>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078274FE" w14:textId="77777777" w:rsidR="00AD4522" w:rsidRPr="00AD4522" w:rsidRDefault="00AD4522" w:rsidP="00AD4522">
            <w:pPr>
              <w:rPr>
                <w:rFonts w:cs="Arial"/>
                <w:color w:val="000000" w:themeColor="text1"/>
                <w:sz w:val="14"/>
                <w:szCs w:val="14"/>
                <w:lang w:val="en-US"/>
              </w:rPr>
            </w:pPr>
          </w:p>
        </w:tc>
        <w:tc>
          <w:tcPr>
            <w:tcW w:w="272" w:type="pct"/>
            <w:tcBorders>
              <w:top w:val="nil"/>
              <w:left w:val="nil"/>
              <w:bottom w:val="single" w:sz="4" w:space="0" w:color="auto"/>
              <w:right w:val="single" w:sz="4" w:space="0" w:color="auto"/>
            </w:tcBorders>
            <w:shd w:val="clear" w:color="auto" w:fill="auto"/>
            <w:noWrap/>
            <w:vAlign w:val="center"/>
            <w:hideMark/>
          </w:tcPr>
          <w:p w14:paraId="32CEE50E"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9,751</w:t>
            </w:r>
          </w:p>
        </w:tc>
        <w:tc>
          <w:tcPr>
            <w:tcW w:w="271" w:type="pct"/>
            <w:vMerge/>
            <w:tcBorders>
              <w:top w:val="nil"/>
              <w:left w:val="single" w:sz="4" w:space="0" w:color="auto"/>
              <w:bottom w:val="single" w:sz="4" w:space="0" w:color="auto"/>
              <w:right w:val="single" w:sz="4" w:space="0" w:color="auto"/>
            </w:tcBorders>
            <w:shd w:val="clear" w:color="auto" w:fill="auto"/>
            <w:vAlign w:val="center"/>
            <w:hideMark/>
          </w:tcPr>
          <w:p w14:paraId="46360714" w14:textId="77777777" w:rsidR="00AD4522" w:rsidRPr="00AD4522" w:rsidRDefault="00AD4522" w:rsidP="00AD4522">
            <w:pPr>
              <w:rPr>
                <w:rFonts w:cs="Arial"/>
                <w:color w:val="000000" w:themeColor="text1"/>
                <w:sz w:val="14"/>
                <w:szCs w:val="14"/>
                <w:lang w:val="en-US"/>
              </w:rPr>
            </w:pPr>
          </w:p>
        </w:tc>
        <w:tc>
          <w:tcPr>
            <w:tcW w:w="271" w:type="pct"/>
            <w:tcBorders>
              <w:top w:val="nil"/>
              <w:left w:val="nil"/>
              <w:bottom w:val="single" w:sz="4" w:space="0" w:color="auto"/>
              <w:right w:val="single" w:sz="4" w:space="0" w:color="auto"/>
            </w:tcBorders>
            <w:shd w:val="clear" w:color="auto" w:fill="auto"/>
            <w:noWrap/>
            <w:vAlign w:val="center"/>
            <w:hideMark/>
          </w:tcPr>
          <w:p w14:paraId="21BA5E90"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9,953</w:t>
            </w:r>
          </w:p>
        </w:tc>
        <w:tc>
          <w:tcPr>
            <w:tcW w:w="414" w:type="pct"/>
            <w:tcBorders>
              <w:top w:val="nil"/>
              <w:left w:val="nil"/>
              <w:bottom w:val="single" w:sz="4" w:space="0" w:color="auto"/>
              <w:right w:val="single" w:sz="4" w:space="0" w:color="auto"/>
            </w:tcBorders>
            <w:shd w:val="clear" w:color="auto" w:fill="auto"/>
            <w:noWrap/>
            <w:vAlign w:val="center"/>
            <w:hideMark/>
          </w:tcPr>
          <w:p w14:paraId="05CA7B0E"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9,521</w:t>
            </w: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14:paraId="43DF792A" w14:textId="77777777" w:rsidR="00AD4522" w:rsidRPr="00AD4522" w:rsidRDefault="00AD4522" w:rsidP="00AD4522">
            <w:pPr>
              <w:rPr>
                <w:rFonts w:cs="Arial"/>
                <w:color w:val="000000" w:themeColor="text1"/>
                <w:sz w:val="14"/>
                <w:szCs w:val="14"/>
                <w:lang w:val="en-US"/>
              </w:rPr>
            </w:pPr>
          </w:p>
        </w:tc>
        <w:tc>
          <w:tcPr>
            <w:tcW w:w="426" w:type="pct"/>
            <w:tcBorders>
              <w:top w:val="nil"/>
              <w:left w:val="nil"/>
              <w:bottom w:val="single" w:sz="4" w:space="0" w:color="auto"/>
              <w:right w:val="single" w:sz="4" w:space="0" w:color="auto"/>
            </w:tcBorders>
            <w:shd w:val="clear" w:color="auto" w:fill="auto"/>
            <w:noWrap/>
            <w:vAlign w:val="center"/>
            <w:hideMark/>
          </w:tcPr>
          <w:p w14:paraId="6F38191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9,521</w:t>
            </w:r>
          </w:p>
        </w:tc>
      </w:tr>
      <w:tr w:rsidR="00AD4522" w:rsidRPr="00AD4522" w14:paraId="4EA8A2B4" w14:textId="77777777" w:rsidTr="00AD4522">
        <w:trPr>
          <w:trHeight w:val="264"/>
        </w:trPr>
        <w:tc>
          <w:tcPr>
            <w:tcW w:w="1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391EF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8</w:t>
            </w:r>
          </w:p>
        </w:tc>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5A671352"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TISMANA</w:t>
            </w:r>
          </w:p>
        </w:tc>
        <w:tc>
          <w:tcPr>
            <w:tcW w:w="41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F5D263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TISMANA</w:t>
            </w: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738F6491"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TISMANA</w:t>
            </w:r>
          </w:p>
        </w:tc>
        <w:tc>
          <w:tcPr>
            <w:tcW w:w="321" w:type="pct"/>
            <w:tcBorders>
              <w:top w:val="nil"/>
              <w:left w:val="nil"/>
              <w:bottom w:val="single" w:sz="4" w:space="0" w:color="auto"/>
              <w:right w:val="single" w:sz="4" w:space="0" w:color="auto"/>
            </w:tcBorders>
            <w:shd w:val="clear" w:color="auto" w:fill="auto"/>
            <w:noWrap/>
            <w:vAlign w:val="center"/>
            <w:hideMark/>
          </w:tcPr>
          <w:p w14:paraId="5F11FA0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1,509</w:t>
            </w:r>
          </w:p>
        </w:tc>
        <w:tc>
          <w:tcPr>
            <w:tcW w:w="321" w:type="pct"/>
            <w:tcBorders>
              <w:top w:val="nil"/>
              <w:left w:val="nil"/>
              <w:bottom w:val="single" w:sz="4" w:space="0" w:color="auto"/>
              <w:right w:val="single" w:sz="4" w:space="0" w:color="auto"/>
            </w:tcBorders>
            <w:shd w:val="clear" w:color="auto" w:fill="auto"/>
            <w:noWrap/>
            <w:vAlign w:val="center"/>
            <w:hideMark/>
          </w:tcPr>
          <w:p w14:paraId="4FB2837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1,443</w:t>
            </w:r>
          </w:p>
        </w:tc>
        <w:tc>
          <w:tcPr>
            <w:tcW w:w="321" w:type="pct"/>
            <w:tcBorders>
              <w:top w:val="nil"/>
              <w:left w:val="nil"/>
              <w:bottom w:val="single" w:sz="4" w:space="0" w:color="auto"/>
              <w:right w:val="single" w:sz="4" w:space="0" w:color="auto"/>
            </w:tcBorders>
            <w:shd w:val="clear" w:color="auto" w:fill="auto"/>
            <w:noWrap/>
            <w:vAlign w:val="center"/>
            <w:hideMark/>
          </w:tcPr>
          <w:p w14:paraId="0E693AC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1,380</w:t>
            </w:r>
          </w:p>
        </w:tc>
        <w:tc>
          <w:tcPr>
            <w:tcW w:w="272" w:type="pct"/>
            <w:tcBorders>
              <w:top w:val="nil"/>
              <w:left w:val="nil"/>
              <w:bottom w:val="single" w:sz="4" w:space="0" w:color="auto"/>
              <w:right w:val="single" w:sz="4" w:space="0" w:color="auto"/>
            </w:tcBorders>
            <w:shd w:val="clear" w:color="auto" w:fill="auto"/>
            <w:noWrap/>
            <w:vAlign w:val="center"/>
            <w:hideMark/>
          </w:tcPr>
          <w:p w14:paraId="76019F8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37516B0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498326D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4775A3E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071EA02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3CF3B97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1,380</w:t>
            </w:r>
          </w:p>
        </w:tc>
        <w:tc>
          <w:tcPr>
            <w:tcW w:w="426" w:type="pct"/>
            <w:tcBorders>
              <w:top w:val="nil"/>
              <w:left w:val="nil"/>
              <w:bottom w:val="single" w:sz="4" w:space="0" w:color="auto"/>
              <w:right w:val="single" w:sz="4" w:space="0" w:color="auto"/>
            </w:tcBorders>
            <w:shd w:val="clear" w:color="auto" w:fill="auto"/>
            <w:noWrap/>
            <w:vAlign w:val="center"/>
            <w:hideMark/>
          </w:tcPr>
          <w:p w14:paraId="6D1EB8E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404BAFDB"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3676A823"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011D0AE7" w14:textId="77777777" w:rsidR="00AD4522" w:rsidRPr="00AD4522" w:rsidRDefault="00AD4522" w:rsidP="00AD4522">
            <w:pPr>
              <w:rPr>
                <w:rFonts w:cs="Arial"/>
                <w:b/>
                <w:bCs/>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5237FEA2"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93067F7"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ISVARNA</w:t>
            </w:r>
          </w:p>
        </w:tc>
        <w:tc>
          <w:tcPr>
            <w:tcW w:w="321" w:type="pct"/>
            <w:tcBorders>
              <w:top w:val="nil"/>
              <w:left w:val="nil"/>
              <w:bottom w:val="single" w:sz="4" w:space="0" w:color="auto"/>
              <w:right w:val="single" w:sz="4" w:space="0" w:color="auto"/>
            </w:tcBorders>
            <w:shd w:val="clear" w:color="auto" w:fill="auto"/>
            <w:noWrap/>
            <w:vAlign w:val="center"/>
            <w:hideMark/>
          </w:tcPr>
          <w:p w14:paraId="61114F3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316</w:t>
            </w:r>
          </w:p>
        </w:tc>
        <w:tc>
          <w:tcPr>
            <w:tcW w:w="321" w:type="pct"/>
            <w:tcBorders>
              <w:top w:val="nil"/>
              <w:left w:val="nil"/>
              <w:bottom w:val="single" w:sz="4" w:space="0" w:color="auto"/>
              <w:right w:val="single" w:sz="4" w:space="0" w:color="auto"/>
            </w:tcBorders>
            <w:shd w:val="clear" w:color="auto" w:fill="auto"/>
            <w:noWrap/>
            <w:vAlign w:val="center"/>
            <w:hideMark/>
          </w:tcPr>
          <w:p w14:paraId="7019AF3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302</w:t>
            </w:r>
          </w:p>
        </w:tc>
        <w:tc>
          <w:tcPr>
            <w:tcW w:w="321" w:type="pct"/>
            <w:tcBorders>
              <w:top w:val="nil"/>
              <w:left w:val="nil"/>
              <w:bottom w:val="single" w:sz="4" w:space="0" w:color="auto"/>
              <w:right w:val="single" w:sz="4" w:space="0" w:color="auto"/>
            </w:tcBorders>
            <w:shd w:val="clear" w:color="auto" w:fill="auto"/>
            <w:noWrap/>
            <w:vAlign w:val="center"/>
            <w:hideMark/>
          </w:tcPr>
          <w:p w14:paraId="246321C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289</w:t>
            </w:r>
          </w:p>
        </w:tc>
        <w:tc>
          <w:tcPr>
            <w:tcW w:w="272" w:type="pct"/>
            <w:tcBorders>
              <w:top w:val="nil"/>
              <w:left w:val="nil"/>
              <w:bottom w:val="single" w:sz="4" w:space="0" w:color="auto"/>
              <w:right w:val="single" w:sz="4" w:space="0" w:color="auto"/>
            </w:tcBorders>
            <w:shd w:val="clear" w:color="auto" w:fill="auto"/>
            <w:noWrap/>
            <w:vAlign w:val="center"/>
            <w:hideMark/>
          </w:tcPr>
          <w:p w14:paraId="0A1398A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2CD3EB7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58FD729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0E232CA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7674FC4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00FF021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289</w:t>
            </w:r>
          </w:p>
        </w:tc>
        <w:tc>
          <w:tcPr>
            <w:tcW w:w="426" w:type="pct"/>
            <w:tcBorders>
              <w:top w:val="nil"/>
              <w:left w:val="nil"/>
              <w:bottom w:val="single" w:sz="4" w:space="0" w:color="auto"/>
              <w:right w:val="single" w:sz="4" w:space="0" w:color="auto"/>
            </w:tcBorders>
            <w:shd w:val="clear" w:color="auto" w:fill="auto"/>
            <w:noWrap/>
            <w:vAlign w:val="center"/>
            <w:hideMark/>
          </w:tcPr>
          <w:p w14:paraId="51FF0AB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1A5BF501"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32A63688"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2D86CE4F" w14:textId="77777777" w:rsidR="00AD4522" w:rsidRPr="00AD4522" w:rsidRDefault="00AD4522" w:rsidP="00AD4522">
            <w:pPr>
              <w:rPr>
                <w:rFonts w:cs="Arial"/>
                <w:b/>
                <w:bCs/>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27A56A71"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F13E4E"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POCRUIA</w:t>
            </w:r>
          </w:p>
        </w:tc>
        <w:tc>
          <w:tcPr>
            <w:tcW w:w="321" w:type="pct"/>
            <w:tcBorders>
              <w:top w:val="nil"/>
              <w:left w:val="nil"/>
              <w:bottom w:val="single" w:sz="4" w:space="0" w:color="auto"/>
              <w:right w:val="single" w:sz="4" w:space="0" w:color="auto"/>
            </w:tcBorders>
            <w:shd w:val="clear" w:color="auto" w:fill="auto"/>
            <w:noWrap/>
            <w:vAlign w:val="center"/>
            <w:hideMark/>
          </w:tcPr>
          <w:p w14:paraId="34EFF43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978</w:t>
            </w:r>
          </w:p>
        </w:tc>
        <w:tc>
          <w:tcPr>
            <w:tcW w:w="321" w:type="pct"/>
            <w:tcBorders>
              <w:top w:val="nil"/>
              <w:left w:val="nil"/>
              <w:bottom w:val="single" w:sz="4" w:space="0" w:color="auto"/>
              <w:right w:val="single" w:sz="4" w:space="0" w:color="auto"/>
            </w:tcBorders>
            <w:shd w:val="clear" w:color="auto" w:fill="auto"/>
            <w:noWrap/>
            <w:vAlign w:val="center"/>
            <w:hideMark/>
          </w:tcPr>
          <w:p w14:paraId="7479304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936</w:t>
            </w:r>
          </w:p>
        </w:tc>
        <w:tc>
          <w:tcPr>
            <w:tcW w:w="321" w:type="pct"/>
            <w:tcBorders>
              <w:top w:val="nil"/>
              <w:left w:val="nil"/>
              <w:bottom w:val="single" w:sz="4" w:space="0" w:color="auto"/>
              <w:right w:val="single" w:sz="4" w:space="0" w:color="auto"/>
            </w:tcBorders>
            <w:shd w:val="clear" w:color="auto" w:fill="auto"/>
            <w:noWrap/>
            <w:vAlign w:val="center"/>
            <w:hideMark/>
          </w:tcPr>
          <w:p w14:paraId="683D2FF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895</w:t>
            </w:r>
          </w:p>
        </w:tc>
        <w:tc>
          <w:tcPr>
            <w:tcW w:w="272" w:type="pct"/>
            <w:tcBorders>
              <w:top w:val="nil"/>
              <w:left w:val="nil"/>
              <w:bottom w:val="single" w:sz="4" w:space="0" w:color="auto"/>
              <w:right w:val="single" w:sz="4" w:space="0" w:color="auto"/>
            </w:tcBorders>
            <w:shd w:val="clear" w:color="auto" w:fill="auto"/>
            <w:noWrap/>
            <w:vAlign w:val="center"/>
            <w:hideMark/>
          </w:tcPr>
          <w:p w14:paraId="0E66D8D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1A99D1C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1A127E9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528E330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34486FC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59F5162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895</w:t>
            </w:r>
          </w:p>
        </w:tc>
        <w:tc>
          <w:tcPr>
            <w:tcW w:w="426" w:type="pct"/>
            <w:tcBorders>
              <w:top w:val="nil"/>
              <w:left w:val="nil"/>
              <w:bottom w:val="single" w:sz="4" w:space="0" w:color="auto"/>
              <w:right w:val="single" w:sz="4" w:space="0" w:color="auto"/>
            </w:tcBorders>
            <w:shd w:val="clear" w:color="auto" w:fill="auto"/>
            <w:noWrap/>
            <w:vAlign w:val="center"/>
            <w:hideMark/>
          </w:tcPr>
          <w:p w14:paraId="2A5F055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34BD9E4C"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54D2F583"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3C218DBD" w14:textId="77777777" w:rsidR="00AD4522" w:rsidRPr="00AD4522" w:rsidRDefault="00AD4522" w:rsidP="00AD4522">
            <w:pPr>
              <w:rPr>
                <w:rFonts w:cs="Arial"/>
                <w:b/>
                <w:bCs/>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6E475BC2"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29801FC"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COSTENI</w:t>
            </w:r>
          </w:p>
        </w:tc>
        <w:tc>
          <w:tcPr>
            <w:tcW w:w="321" w:type="pct"/>
            <w:tcBorders>
              <w:top w:val="nil"/>
              <w:left w:val="nil"/>
              <w:bottom w:val="single" w:sz="4" w:space="0" w:color="auto"/>
              <w:right w:val="single" w:sz="4" w:space="0" w:color="auto"/>
            </w:tcBorders>
            <w:shd w:val="clear" w:color="auto" w:fill="auto"/>
            <w:noWrap/>
            <w:vAlign w:val="center"/>
            <w:hideMark/>
          </w:tcPr>
          <w:p w14:paraId="5C90F89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631</w:t>
            </w:r>
          </w:p>
        </w:tc>
        <w:tc>
          <w:tcPr>
            <w:tcW w:w="321" w:type="pct"/>
            <w:tcBorders>
              <w:top w:val="nil"/>
              <w:left w:val="nil"/>
              <w:bottom w:val="single" w:sz="4" w:space="0" w:color="auto"/>
              <w:right w:val="single" w:sz="4" w:space="0" w:color="auto"/>
            </w:tcBorders>
            <w:shd w:val="clear" w:color="auto" w:fill="auto"/>
            <w:noWrap/>
            <w:vAlign w:val="center"/>
            <w:hideMark/>
          </w:tcPr>
          <w:p w14:paraId="409D7CB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604</w:t>
            </w:r>
          </w:p>
        </w:tc>
        <w:tc>
          <w:tcPr>
            <w:tcW w:w="321" w:type="pct"/>
            <w:tcBorders>
              <w:top w:val="nil"/>
              <w:left w:val="nil"/>
              <w:bottom w:val="single" w:sz="4" w:space="0" w:color="auto"/>
              <w:right w:val="single" w:sz="4" w:space="0" w:color="auto"/>
            </w:tcBorders>
            <w:shd w:val="clear" w:color="auto" w:fill="auto"/>
            <w:noWrap/>
            <w:vAlign w:val="center"/>
            <w:hideMark/>
          </w:tcPr>
          <w:p w14:paraId="74C74E3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578</w:t>
            </w:r>
          </w:p>
        </w:tc>
        <w:tc>
          <w:tcPr>
            <w:tcW w:w="272" w:type="pct"/>
            <w:tcBorders>
              <w:top w:val="nil"/>
              <w:left w:val="nil"/>
              <w:bottom w:val="single" w:sz="4" w:space="0" w:color="auto"/>
              <w:right w:val="single" w:sz="4" w:space="0" w:color="auto"/>
            </w:tcBorders>
            <w:shd w:val="clear" w:color="auto" w:fill="auto"/>
            <w:noWrap/>
            <w:vAlign w:val="center"/>
            <w:hideMark/>
          </w:tcPr>
          <w:p w14:paraId="1D10F2A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2E3A5DA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102830E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70E8E83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32210E6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3931398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578</w:t>
            </w:r>
          </w:p>
        </w:tc>
        <w:tc>
          <w:tcPr>
            <w:tcW w:w="426" w:type="pct"/>
            <w:tcBorders>
              <w:top w:val="nil"/>
              <w:left w:val="nil"/>
              <w:bottom w:val="single" w:sz="4" w:space="0" w:color="auto"/>
              <w:right w:val="single" w:sz="4" w:space="0" w:color="auto"/>
            </w:tcBorders>
            <w:shd w:val="clear" w:color="auto" w:fill="auto"/>
            <w:noWrap/>
            <w:vAlign w:val="center"/>
            <w:hideMark/>
          </w:tcPr>
          <w:p w14:paraId="3079339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0AC9FC37"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696E8D0B"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5125CB1E" w14:textId="77777777" w:rsidR="00AD4522" w:rsidRPr="00AD4522" w:rsidRDefault="00AD4522" w:rsidP="00AD4522">
            <w:pPr>
              <w:rPr>
                <w:rFonts w:cs="Arial"/>
                <w:b/>
                <w:bCs/>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31EE1BDC"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16AF9839"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CELEI</w:t>
            </w:r>
          </w:p>
        </w:tc>
        <w:tc>
          <w:tcPr>
            <w:tcW w:w="321" w:type="pct"/>
            <w:tcBorders>
              <w:top w:val="nil"/>
              <w:left w:val="nil"/>
              <w:bottom w:val="single" w:sz="4" w:space="0" w:color="auto"/>
              <w:right w:val="single" w:sz="4" w:space="0" w:color="auto"/>
            </w:tcBorders>
            <w:shd w:val="clear" w:color="auto" w:fill="auto"/>
            <w:noWrap/>
            <w:vAlign w:val="center"/>
            <w:hideMark/>
          </w:tcPr>
          <w:p w14:paraId="696F794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411</w:t>
            </w:r>
          </w:p>
        </w:tc>
        <w:tc>
          <w:tcPr>
            <w:tcW w:w="321" w:type="pct"/>
            <w:tcBorders>
              <w:top w:val="nil"/>
              <w:left w:val="nil"/>
              <w:bottom w:val="single" w:sz="4" w:space="0" w:color="auto"/>
              <w:right w:val="single" w:sz="4" w:space="0" w:color="auto"/>
            </w:tcBorders>
            <w:shd w:val="clear" w:color="auto" w:fill="auto"/>
            <w:noWrap/>
            <w:vAlign w:val="center"/>
            <w:hideMark/>
          </w:tcPr>
          <w:p w14:paraId="748B957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393</w:t>
            </w:r>
          </w:p>
        </w:tc>
        <w:tc>
          <w:tcPr>
            <w:tcW w:w="321" w:type="pct"/>
            <w:tcBorders>
              <w:top w:val="nil"/>
              <w:left w:val="nil"/>
              <w:bottom w:val="single" w:sz="4" w:space="0" w:color="auto"/>
              <w:right w:val="single" w:sz="4" w:space="0" w:color="auto"/>
            </w:tcBorders>
            <w:shd w:val="clear" w:color="auto" w:fill="auto"/>
            <w:noWrap/>
            <w:vAlign w:val="center"/>
            <w:hideMark/>
          </w:tcPr>
          <w:p w14:paraId="29F1004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376</w:t>
            </w:r>
          </w:p>
        </w:tc>
        <w:tc>
          <w:tcPr>
            <w:tcW w:w="272" w:type="pct"/>
            <w:tcBorders>
              <w:top w:val="nil"/>
              <w:left w:val="nil"/>
              <w:bottom w:val="single" w:sz="4" w:space="0" w:color="auto"/>
              <w:right w:val="single" w:sz="4" w:space="0" w:color="auto"/>
            </w:tcBorders>
            <w:shd w:val="clear" w:color="auto" w:fill="auto"/>
            <w:noWrap/>
            <w:vAlign w:val="center"/>
            <w:hideMark/>
          </w:tcPr>
          <w:p w14:paraId="1DA51AF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6208F1F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0C366D7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1F12299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16D1C0D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07E0138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376</w:t>
            </w:r>
          </w:p>
        </w:tc>
        <w:tc>
          <w:tcPr>
            <w:tcW w:w="426" w:type="pct"/>
            <w:tcBorders>
              <w:top w:val="nil"/>
              <w:left w:val="nil"/>
              <w:bottom w:val="single" w:sz="4" w:space="0" w:color="auto"/>
              <w:right w:val="single" w:sz="4" w:space="0" w:color="auto"/>
            </w:tcBorders>
            <w:shd w:val="clear" w:color="auto" w:fill="auto"/>
            <w:noWrap/>
            <w:vAlign w:val="center"/>
            <w:hideMark/>
          </w:tcPr>
          <w:p w14:paraId="3A59316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690A4B89" w14:textId="77777777" w:rsidTr="00AD4522">
        <w:trPr>
          <w:trHeight w:val="264"/>
        </w:trPr>
        <w:tc>
          <w:tcPr>
            <w:tcW w:w="1792"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D86C0"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Sub-total 8</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873324"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3,845</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FC1B92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3,678</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5EA0708"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3,518</w:t>
            </w:r>
          </w:p>
        </w:tc>
        <w:tc>
          <w:tcPr>
            <w:tcW w:w="2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1C9845"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0A0A6B28"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BD9A13"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20CC9BC1"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647FEE36"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3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E2892D"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3,518</w:t>
            </w:r>
          </w:p>
        </w:tc>
        <w:tc>
          <w:tcPr>
            <w:tcW w:w="426" w:type="pct"/>
            <w:tcBorders>
              <w:top w:val="nil"/>
              <w:left w:val="nil"/>
              <w:bottom w:val="single" w:sz="4" w:space="0" w:color="auto"/>
              <w:right w:val="single" w:sz="4" w:space="0" w:color="auto"/>
            </w:tcBorders>
            <w:shd w:val="clear" w:color="auto" w:fill="auto"/>
            <w:noWrap/>
            <w:vAlign w:val="center"/>
            <w:hideMark/>
          </w:tcPr>
          <w:p w14:paraId="7FB54AFA"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100%</w:t>
            </w:r>
          </w:p>
        </w:tc>
      </w:tr>
      <w:tr w:rsidR="00AD4522" w:rsidRPr="00AD4522" w14:paraId="2ED40313" w14:textId="77777777" w:rsidTr="00AD4522">
        <w:trPr>
          <w:trHeight w:val="264"/>
        </w:trPr>
        <w:tc>
          <w:tcPr>
            <w:tcW w:w="1792" w:type="pct"/>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00A434"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72A84C22"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3D7DAE1C"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198D4875" w14:textId="77777777" w:rsidR="00AD4522" w:rsidRPr="00AD4522" w:rsidRDefault="00AD4522" w:rsidP="00AD4522">
            <w:pPr>
              <w:rPr>
                <w:rFonts w:cs="Arial"/>
                <w:b/>
                <w:bCs/>
                <w:color w:val="000000" w:themeColor="text1"/>
                <w:sz w:val="14"/>
                <w:szCs w:val="14"/>
                <w:lang w:val="en-US"/>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5C2173A3" w14:textId="77777777" w:rsidR="00AD4522" w:rsidRPr="00AD4522" w:rsidRDefault="00AD4522" w:rsidP="00AD4522">
            <w:pPr>
              <w:rPr>
                <w:rFonts w:cs="Arial"/>
                <w:b/>
                <w:bCs/>
                <w:color w:val="000000" w:themeColor="text1"/>
                <w:sz w:val="14"/>
                <w:szCs w:val="14"/>
                <w:lang w:val="en-US"/>
              </w:rPr>
            </w:pPr>
          </w:p>
        </w:tc>
        <w:tc>
          <w:tcPr>
            <w:tcW w:w="272" w:type="pct"/>
            <w:tcBorders>
              <w:top w:val="nil"/>
              <w:left w:val="nil"/>
              <w:bottom w:val="single" w:sz="4" w:space="0" w:color="auto"/>
              <w:right w:val="single" w:sz="4" w:space="0" w:color="auto"/>
            </w:tcBorders>
            <w:shd w:val="clear" w:color="auto" w:fill="auto"/>
            <w:noWrap/>
            <w:vAlign w:val="center"/>
            <w:hideMark/>
          </w:tcPr>
          <w:p w14:paraId="0A5E2AD4"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271" w:type="pct"/>
            <w:vMerge/>
            <w:tcBorders>
              <w:top w:val="nil"/>
              <w:left w:val="single" w:sz="4" w:space="0" w:color="auto"/>
              <w:bottom w:val="single" w:sz="4" w:space="0" w:color="auto"/>
              <w:right w:val="single" w:sz="4" w:space="0" w:color="auto"/>
            </w:tcBorders>
            <w:shd w:val="clear" w:color="auto" w:fill="auto"/>
            <w:vAlign w:val="center"/>
            <w:hideMark/>
          </w:tcPr>
          <w:p w14:paraId="599DCF18" w14:textId="77777777" w:rsidR="00AD4522" w:rsidRPr="00AD4522" w:rsidRDefault="00AD4522" w:rsidP="00AD4522">
            <w:pPr>
              <w:rPr>
                <w:rFonts w:cs="Arial"/>
                <w:b/>
                <w:bCs/>
                <w:color w:val="000000" w:themeColor="text1"/>
                <w:sz w:val="14"/>
                <w:szCs w:val="14"/>
                <w:lang w:val="en-US"/>
              </w:rPr>
            </w:pPr>
          </w:p>
        </w:tc>
        <w:tc>
          <w:tcPr>
            <w:tcW w:w="271" w:type="pct"/>
            <w:tcBorders>
              <w:top w:val="nil"/>
              <w:left w:val="nil"/>
              <w:bottom w:val="single" w:sz="4" w:space="0" w:color="auto"/>
              <w:right w:val="single" w:sz="4" w:space="0" w:color="auto"/>
            </w:tcBorders>
            <w:shd w:val="clear" w:color="auto" w:fill="auto"/>
            <w:noWrap/>
            <w:vAlign w:val="center"/>
            <w:hideMark/>
          </w:tcPr>
          <w:p w14:paraId="161EC1E2"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3500BFBD"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14:paraId="78C877D2" w14:textId="77777777" w:rsidR="00AD4522" w:rsidRPr="00AD4522" w:rsidRDefault="00AD4522" w:rsidP="00AD4522">
            <w:pPr>
              <w:rPr>
                <w:rFonts w:cs="Arial"/>
                <w:b/>
                <w:bCs/>
                <w:color w:val="000000" w:themeColor="text1"/>
                <w:sz w:val="14"/>
                <w:szCs w:val="14"/>
                <w:lang w:val="en-US"/>
              </w:rPr>
            </w:pPr>
          </w:p>
        </w:tc>
        <w:tc>
          <w:tcPr>
            <w:tcW w:w="426" w:type="pct"/>
            <w:tcBorders>
              <w:top w:val="nil"/>
              <w:left w:val="nil"/>
              <w:bottom w:val="single" w:sz="4" w:space="0" w:color="auto"/>
              <w:right w:val="single" w:sz="4" w:space="0" w:color="auto"/>
            </w:tcBorders>
            <w:shd w:val="clear" w:color="auto" w:fill="auto"/>
            <w:noWrap/>
            <w:vAlign w:val="center"/>
            <w:hideMark/>
          </w:tcPr>
          <w:p w14:paraId="3DA99C0A"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3,518</w:t>
            </w:r>
          </w:p>
        </w:tc>
      </w:tr>
      <w:tr w:rsidR="00AD4522" w:rsidRPr="00AD4522" w14:paraId="4AD1B47A" w14:textId="77777777" w:rsidTr="00AD4522">
        <w:trPr>
          <w:trHeight w:val="264"/>
        </w:trPr>
        <w:tc>
          <w:tcPr>
            <w:tcW w:w="1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686C8C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w:t>
            </w:r>
          </w:p>
        </w:tc>
        <w:tc>
          <w:tcPr>
            <w:tcW w:w="5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BD0F16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TURCENI</w:t>
            </w:r>
          </w:p>
        </w:tc>
        <w:tc>
          <w:tcPr>
            <w:tcW w:w="41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9C8D87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TURCENI</w:t>
            </w: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192589AE"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TURCENI</w:t>
            </w:r>
          </w:p>
        </w:tc>
        <w:tc>
          <w:tcPr>
            <w:tcW w:w="321" w:type="pct"/>
            <w:tcBorders>
              <w:top w:val="nil"/>
              <w:left w:val="nil"/>
              <w:bottom w:val="single" w:sz="4" w:space="0" w:color="auto"/>
              <w:right w:val="single" w:sz="4" w:space="0" w:color="auto"/>
            </w:tcBorders>
            <w:shd w:val="clear" w:color="auto" w:fill="auto"/>
            <w:noWrap/>
            <w:vAlign w:val="center"/>
            <w:hideMark/>
          </w:tcPr>
          <w:p w14:paraId="501F850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3,398</w:t>
            </w:r>
          </w:p>
        </w:tc>
        <w:tc>
          <w:tcPr>
            <w:tcW w:w="321" w:type="pct"/>
            <w:tcBorders>
              <w:top w:val="nil"/>
              <w:left w:val="nil"/>
              <w:bottom w:val="single" w:sz="4" w:space="0" w:color="auto"/>
              <w:right w:val="single" w:sz="4" w:space="0" w:color="auto"/>
            </w:tcBorders>
            <w:shd w:val="clear" w:color="auto" w:fill="auto"/>
            <w:noWrap/>
            <w:vAlign w:val="center"/>
            <w:hideMark/>
          </w:tcPr>
          <w:p w14:paraId="643EDC1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3,250</w:t>
            </w:r>
          </w:p>
        </w:tc>
        <w:tc>
          <w:tcPr>
            <w:tcW w:w="321" w:type="pct"/>
            <w:tcBorders>
              <w:top w:val="nil"/>
              <w:left w:val="nil"/>
              <w:bottom w:val="single" w:sz="4" w:space="0" w:color="auto"/>
              <w:right w:val="single" w:sz="4" w:space="0" w:color="auto"/>
            </w:tcBorders>
            <w:shd w:val="clear" w:color="auto" w:fill="auto"/>
            <w:noWrap/>
            <w:vAlign w:val="center"/>
            <w:hideMark/>
          </w:tcPr>
          <w:p w14:paraId="5A8F59C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3,109</w:t>
            </w:r>
          </w:p>
        </w:tc>
        <w:tc>
          <w:tcPr>
            <w:tcW w:w="272" w:type="pct"/>
            <w:tcBorders>
              <w:top w:val="nil"/>
              <w:left w:val="nil"/>
              <w:bottom w:val="single" w:sz="4" w:space="0" w:color="auto"/>
              <w:right w:val="single" w:sz="4" w:space="0" w:color="auto"/>
            </w:tcBorders>
            <w:shd w:val="clear" w:color="auto" w:fill="auto"/>
            <w:noWrap/>
            <w:vAlign w:val="center"/>
            <w:hideMark/>
          </w:tcPr>
          <w:p w14:paraId="487493F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1,600</w:t>
            </w:r>
          </w:p>
        </w:tc>
        <w:tc>
          <w:tcPr>
            <w:tcW w:w="272" w:type="pct"/>
            <w:tcBorders>
              <w:top w:val="nil"/>
              <w:left w:val="nil"/>
              <w:bottom w:val="single" w:sz="4" w:space="0" w:color="auto"/>
              <w:right w:val="single" w:sz="4" w:space="0" w:color="auto"/>
            </w:tcBorders>
            <w:shd w:val="clear" w:color="auto" w:fill="auto"/>
            <w:noWrap/>
            <w:vAlign w:val="center"/>
            <w:hideMark/>
          </w:tcPr>
          <w:p w14:paraId="3B5E498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47%</w:t>
            </w:r>
          </w:p>
        </w:tc>
        <w:tc>
          <w:tcPr>
            <w:tcW w:w="271" w:type="pct"/>
            <w:tcBorders>
              <w:top w:val="nil"/>
              <w:left w:val="nil"/>
              <w:bottom w:val="single" w:sz="4" w:space="0" w:color="auto"/>
              <w:right w:val="single" w:sz="4" w:space="0" w:color="auto"/>
            </w:tcBorders>
            <w:shd w:val="clear" w:color="auto" w:fill="auto"/>
            <w:noWrap/>
            <w:vAlign w:val="center"/>
            <w:hideMark/>
          </w:tcPr>
          <w:p w14:paraId="2B38444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1,530</w:t>
            </w:r>
          </w:p>
        </w:tc>
        <w:tc>
          <w:tcPr>
            <w:tcW w:w="271" w:type="pct"/>
            <w:tcBorders>
              <w:top w:val="nil"/>
              <w:left w:val="nil"/>
              <w:bottom w:val="single" w:sz="4" w:space="0" w:color="auto"/>
              <w:right w:val="single" w:sz="4" w:space="0" w:color="auto"/>
            </w:tcBorders>
            <w:shd w:val="clear" w:color="auto" w:fill="auto"/>
            <w:noWrap/>
            <w:vAlign w:val="center"/>
            <w:hideMark/>
          </w:tcPr>
          <w:p w14:paraId="289FDEB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47%</w:t>
            </w:r>
          </w:p>
        </w:tc>
        <w:tc>
          <w:tcPr>
            <w:tcW w:w="414" w:type="pct"/>
            <w:tcBorders>
              <w:top w:val="nil"/>
              <w:left w:val="nil"/>
              <w:bottom w:val="single" w:sz="4" w:space="0" w:color="auto"/>
              <w:right w:val="single" w:sz="4" w:space="0" w:color="auto"/>
            </w:tcBorders>
            <w:shd w:val="clear" w:color="auto" w:fill="auto"/>
            <w:noWrap/>
            <w:vAlign w:val="center"/>
            <w:hideMark/>
          </w:tcPr>
          <w:p w14:paraId="182ED4B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47%</w:t>
            </w:r>
          </w:p>
        </w:tc>
        <w:tc>
          <w:tcPr>
            <w:tcW w:w="320" w:type="pct"/>
            <w:tcBorders>
              <w:top w:val="nil"/>
              <w:left w:val="nil"/>
              <w:bottom w:val="single" w:sz="4" w:space="0" w:color="auto"/>
              <w:right w:val="single" w:sz="4" w:space="0" w:color="auto"/>
            </w:tcBorders>
            <w:shd w:val="clear" w:color="auto" w:fill="auto"/>
            <w:noWrap/>
            <w:vAlign w:val="center"/>
            <w:hideMark/>
          </w:tcPr>
          <w:p w14:paraId="57A23A1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3,109</w:t>
            </w:r>
          </w:p>
        </w:tc>
        <w:tc>
          <w:tcPr>
            <w:tcW w:w="426" w:type="pct"/>
            <w:tcBorders>
              <w:top w:val="nil"/>
              <w:left w:val="nil"/>
              <w:bottom w:val="single" w:sz="4" w:space="0" w:color="auto"/>
              <w:right w:val="single" w:sz="4" w:space="0" w:color="auto"/>
            </w:tcBorders>
            <w:shd w:val="clear" w:color="auto" w:fill="auto"/>
            <w:noWrap/>
            <w:vAlign w:val="center"/>
            <w:hideMark/>
          </w:tcPr>
          <w:p w14:paraId="059BF34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079E817F"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6A058E8D"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723A9614"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4C9C7BD2"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A46F930"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JILTU</w:t>
            </w:r>
          </w:p>
        </w:tc>
        <w:tc>
          <w:tcPr>
            <w:tcW w:w="321" w:type="pct"/>
            <w:tcBorders>
              <w:top w:val="nil"/>
              <w:left w:val="nil"/>
              <w:bottom w:val="single" w:sz="4" w:space="0" w:color="auto"/>
              <w:right w:val="single" w:sz="4" w:space="0" w:color="auto"/>
            </w:tcBorders>
            <w:shd w:val="clear" w:color="auto" w:fill="auto"/>
            <w:noWrap/>
            <w:vAlign w:val="center"/>
            <w:hideMark/>
          </w:tcPr>
          <w:p w14:paraId="7FD26E5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184</w:t>
            </w:r>
          </w:p>
        </w:tc>
        <w:tc>
          <w:tcPr>
            <w:tcW w:w="321" w:type="pct"/>
            <w:tcBorders>
              <w:top w:val="nil"/>
              <w:left w:val="nil"/>
              <w:bottom w:val="single" w:sz="4" w:space="0" w:color="auto"/>
              <w:right w:val="single" w:sz="4" w:space="0" w:color="auto"/>
            </w:tcBorders>
            <w:shd w:val="clear" w:color="auto" w:fill="auto"/>
            <w:noWrap/>
            <w:vAlign w:val="center"/>
            <w:hideMark/>
          </w:tcPr>
          <w:p w14:paraId="46E0F46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176</w:t>
            </w:r>
          </w:p>
        </w:tc>
        <w:tc>
          <w:tcPr>
            <w:tcW w:w="321" w:type="pct"/>
            <w:tcBorders>
              <w:top w:val="nil"/>
              <w:left w:val="nil"/>
              <w:bottom w:val="single" w:sz="4" w:space="0" w:color="auto"/>
              <w:right w:val="single" w:sz="4" w:space="0" w:color="auto"/>
            </w:tcBorders>
            <w:shd w:val="clear" w:color="auto" w:fill="auto"/>
            <w:noWrap/>
            <w:vAlign w:val="center"/>
            <w:hideMark/>
          </w:tcPr>
          <w:p w14:paraId="3F0BD3D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168</w:t>
            </w:r>
          </w:p>
        </w:tc>
        <w:tc>
          <w:tcPr>
            <w:tcW w:w="272" w:type="pct"/>
            <w:tcBorders>
              <w:top w:val="nil"/>
              <w:left w:val="nil"/>
              <w:bottom w:val="single" w:sz="4" w:space="0" w:color="auto"/>
              <w:right w:val="single" w:sz="4" w:space="0" w:color="auto"/>
            </w:tcBorders>
            <w:shd w:val="clear" w:color="auto" w:fill="auto"/>
            <w:noWrap/>
            <w:vAlign w:val="center"/>
            <w:hideMark/>
          </w:tcPr>
          <w:p w14:paraId="43CA346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177</w:t>
            </w:r>
          </w:p>
        </w:tc>
        <w:tc>
          <w:tcPr>
            <w:tcW w:w="272" w:type="pct"/>
            <w:tcBorders>
              <w:top w:val="nil"/>
              <w:left w:val="nil"/>
              <w:bottom w:val="single" w:sz="4" w:space="0" w:color="auto"/>
              <w:right w:val="single" w:sz="4" w:space="0" w:color="auto"/>
            </w:tcBorders>
            <w:shd w:val="clear" w:color="auto" w:fill="auto"/>
            <w:noWrap/>
            <w:vAlign w:val="center"/>
            <w:hideMark/>
          </w:tcPr>
          <w:p w14:paraId="3F48F25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96%</w:t>
            </w:r>
          </w:p>
        </w:tc>
        <w:tc>
          <w:tcPr>
            <w:tcW w:w="271" w:type="pct"/>
            <w:tcBorders>
              <w:top w:val="nil"/>
              <w:left w:val="nil"/>
              <w:bottom w:val="single" w:sz="4" w:space="0" w:color="auto"/>
              <w:right w:val="single" w:sz="4" w:space="0" w:color="auto"/>
            </w:tcBorders>
            <w:shd w:val="clear" w:color="auto" w:fill="auto"/>
            <w:noWrap/>
            <w:vAlign w:val="center"/>
            <w:hideMark/>
          </w:tcPr>
          <w:p w14:paraId="6C86B44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176</w:t>
            </w:r>
          </w:p>
        </w:tc>
        <w:tc>
          <w:tcPr>
            <w:tcW w:w="271" w:type="pct"/>
            <w:tcBorders>
              <w:top w:val="nil"/>
              <w:left w:val="nil"/>
              <w:bottom w:val="single" w:sz="4" w:space="0" w:color="auto"/>
              <w:right w:val="single" w:sz="4" w:space="0" w:color="auto"/>
            </w:tcBorders>
            <w:shd w:val="clear" w:color="auto" w:fill="auto"/>
            <w:noWrap/>
            <w:vAlign w:val="center"/>
            <w:hideMark/>
          </w:tcPr>
          <w:p w14:paraId="06BFB1A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c>
          <w:tcPr>
            <w:tcW w:w="414" w:type="pct"/>
            <w:tcBorders>
              <w:top w:val="nil"/>
              <w:left w:val="nil"/>
              <w:bottom w:val="single" w:sz="4" w:space="0" w:color="auto"/>
              <w:right w:val="single" w:sz="4" w:space="0" w:color="auto"/>
            </w:tcBorders>
            <w:shd w:val="clear" w:color="auto" w:fill="auto"/>
            <w:noWrap/>
            <w:vAlign w:val="center"/>
            <w:hideMark/>
          </w:tcPr>
          <w:p w14:paraId="030E6E9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c>
          <w:tcPr>
            <w:tcW w:w="320" w:type="pct"/>
            <w:tcBorders>
              <w:top w:val="nil"/>
              <w:left w:val="nil"/>
              <w:bottom w:val="single" w:sz="4" w:space="0" w:color="auto"/>
              <w:right w:val="single" w:sz="4" w:space="0" w:color="auto"/>
            </w:tcBorders>
            <w:shd w:val="clear" w:color="auto" w:fill="auto"/>
            <w:noWrap/>
            <w:vAlign w:val="center"/>
            <w:hideMark/>
          </w:tcPr>
          <w:p w14:paraId="5BB56F6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168</w:t>
            </w:r>
          </w:p>
        </w:tc>
        <w:tc>
          <w:tcPr>
            <w:tcW w:w="426" w:type="pct"/>
            <w:tcBorders>
              <w:top w:val="nil"/>
              <w:left w:val="nil"/>
              <w:bottom w:val="single" w:sz="4" w:space="0" w:color="auto"/>
              <w:right w:val="single" w:sz="4" w:space="0" w:color="auto"/>
            </w:tcBorders>
            <w:shd w:val="clear" w:color="auto" w:fill="auto"/>
            <w:noWrap/>
            <w:vAlign w:val="center"/>
            <w:hideMark/>
          </w:tcPr>
          <w:p w14:paraId="5A80508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180D86C4" w14:textId="77777777" w:rsidTr="00AD4522">
        <w:trPr>
          <w:trHeight w:val="264"/>
        </w:trPr>
        <w:tc>
          <w:tcPr>
            <w:tcW w:w="1792"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AA3ED"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Sub-total 9</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CF9D2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3,582</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CDBEA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3,426</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172D4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3,277</w:t>
            </w:r>
          </w:p>
        </w:tc>
        <w:tc>
          <w:tcPr>
            <w:tcW w:w="2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311AA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1,777</w:t>
            </w:r>
          </w:p>
        </w:tc>
        <w:tc>
          <w:tcPr>
            <w:tcW w:w="272" w:type="pct"/>
            <w:tcBorders>
              <w:top w:val="nil"/>
              <w:left w:val="nil"/>
              <w:bottom w:val="single" w:sz="4" w:space="0" w:color="auto"/>
              <w:right w:val="single" w:sz="4" w:space="0" w:color="auto"/>
            </w:tcBorders>
            <w:shd w:val="clear" w:color="auto" w:fill="auto"/>
            <w:noWrap/>
            <w:vAlign w:val="center"/>
            <w:hideMark/>
          </w:tcPr>
          <w:p w14:paraId="69D8E118"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50%</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4040C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1,706</w:t>
            </w:r>
          </w:p>
        </w:tc>
        <w:tc>
          <w:tcPr>
            <w:tcW w:w="271" w:type="pct"/>
            <w:tcBorders>
              <w:top w:val="nil"/>
              <w:left w:val="nil"/>
              <w:bottom w:val="single" w:sz="4" w:space="0" w:color="auto"/>
              <w:right w:val="single" w:sz="4" w:space="0" w:color="auto"/>
            </w:tcBorders>
            <w:shd w:val="clear" w:color="auto" w:fill="auto"/>
            <w:noWrap/>
            <w:vAlign w:val="center"/>
            <w:hideMark/>
          </w:tcPr>
          <w:p w14:paraId="7C0274D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50%</w:t>
            </w:r>
          </w:p>
        </w:tc>
        <w:tc>
          <w:tcPr>
            <w:tcW w:w="414" w:type="pct"/>
            <w:tcBorders>
              <w:top w:val="nil"/>
              <w:left w:val="nil"/>
              <w:bottom w:val="single" w:sz="4" w:space="0" w:color="auto"/>
              <w:right w:val="single" w:sz="4" w:space="0" w:color="auto"/>
            </w:tcBorders>
            <w:shd w:val="clear" w:color="auto" w:fill="auto"/>
            <w:noWrap/>
            <w:vAlign w:val="center"/>
            <w:hideMark/>
          </w:tcPr>
          <w:p w14:paraId="054A9A02"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50%</w:t>
            </w:r>
          </w:p>
        </w:tc>
        <w:tc>
          <w:tcPr>
            <w:tcW w:w="3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02F01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3,277</w:t>
            </w:r>
          </w:p>
        </w:tc>
        <w:tc>
          <w:tcPr>
            <w:tcW w:w="426" w:type="pct"/>
            <w:tcBorders>
              <w:top w:val="nil"/>
              <w:left w:val="nil"/>
              <w:bottom w:val="single" w:sz="4" w:space="0" w:color="auto"/>
              <w:right w:val="single" w:sz="4" w:space="0" w:color="auto"/>
            </w:tcBorders>
            <w:shd w:val="clear" w:color="auto" w:fill="auto"/>
            <w:noWrap/>
            <w:vAlign w:val="center"/>
            <w:hideMark/>
          </w:tcPr>
          <w:p w14:paraId="7DC20A2E"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100%</w:t>
            </w:r>
          </w:p>
        </w:tc>
      </w:tr>
      <w:tr w:rsidR="00AD4522" w:rsidRPr="00AD4522" w14:paraId="5A6C6F89" w14:textId="77777777" w:rsidTr="00AD4522">
        <w:trPr>
          <w:trHeight w:val="264"/>
        </w:trPr>
        <w:tc>
          <w:tcPr>
            <w:tcW w:w="1792" w:type="pct"/>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F7D103"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131A48B1"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726377A7"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6CF23B33" w14:textId="77777777" w:rsidR="00AD4522" w:rsidRPr="00AD4522" w:rsidRDefault="00AD4522" w:rsidP="00AD4522">
            <w:pPr>
              <w:rPr>
                <w:rFonts w:cs="Arial"/>
                <w:color w:val="000000" w:themeColor="text1"/>
                <w:sz w:val="14"/>
                <w:szCs w:val="14"/>
                <w:lang w:val="en-US"/>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23D60558" w14:textId="77777777" w:rsidR="00AD4522" w:rsidRPr="00AD4522" w:rsidRDefault="00AD4522" w:rsidP="00AD4522">
            <w:pPr>
              <w:rPr>
                <w:rFonts w:cs="Arial"/>
                <w:color w:val="000000" w:themeColor="text1"/>
                <w:sz w:val="14"/>
                <w:szCs w:val="14"/>
                <w:lang w:val="en-US"/>
              </w:rPr>
            </w:pPr>
          </w:p>
        </w:tc>
        <w:tc>
          <w:tcPr>
            <w:tcW w:w="272" w:type="pct"/>
            <w:tcBorders>
              <w:top w:val="nil"/>
              <w:left w:val="nil"/>
              <w:bottom w:val="single" w:sz="4" w:space="0" w:color="auto"/>
              <w:right w:val="single" w:sz="4" w:space="0" w:color="auto"/>
            </w:tcBorders>
            <w:shd w:val="clear" w:color="auto" w:fill="auto"/>
            <w:noWrap/>
            <w:vAlign w:val="center"/>
            <w:hideMark/>
          </w:tcPr>
          <w:p w14:paraId="6497D782"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1,777</w:t>
            </w:r>
          </w:p>
        </w:tc>
        <w:tc>
          <w:tcPr>
            <w:tcW w:w="271" w:type="pct"/>
            <w:vMerge/>
            <w:tcBorders>
              <w:top w:val="nil"/>
              <w:left w:val="single" w:sz="4" w:space="0" w:color="auto"/>
              <w:bottom w:val="single" w:sz="4" w:space="0" w:color="auto"/>
              <w:right w:val="single" w:sz="4" w:space="0" w:color="auto"/>
            </w:tcBorders>
            <w:shd w:val="clear" w:color="auto" w:fill="auto"/>
            <w:vAlign w:val="center"/>
            <w:hideMark/>
          </w:tcPr>
          <w:p w14:paraId="30338E90" w14:textId="77777777" w:rsidR="00AD4522" w:rsidRPr="00AD4522" w:rsidRDefault="00AD4522" w:rsidP="00AD4522">
            <w:pPr>
              <w:rPr>
                <w:rFonts w:cs="Arial"/>
                <w:color w:val="000000" w:themeColor="text1"/>
                <w:sz w:val="14"/>
                <w:szCs w:val="14"/>
                <w:lang w:val="en-US"/>
              </w:rPr>
            </w:pPr>
          </w:p>
        </w:tc>
        <w:tc>
          <w:tcPr>
            <w:tcW w:w="271" w:type="pct"/>
            <w:tcBorders>
              <w:top w:val="nil"/>
              <w:left w:val="nil"/>
              <w:bottom w:val="single" w:sz="4" w:space="0" w:color="auto"/>
              <w:right w:val="single" w:sz="4" w:space="0" w:color="auto"/>
            </w:tcBorders>
            <w:shd w:val="clear" w:color="auto" w:fill="auto"/>
            <w:noWrap/>
            <w:vAlign w:val="center"/>
            <w:hideMark/>
          </w:tcPr>
          <w:p w14:paraId="44F0F936"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1,706</w:t>
            </w:r>
          </w:p>
        </w:tc>
        <w:tc>
          <w:tcPr>
            <w:tcW w:w="414" w:type="pct"/>
            <w:tcBorders>
              <w:top w:val="nil"/>
              <w:left w:val="nil"/>
              <w:bottom w:val="single" w:sz="4" w:space="0" w:color="auto"/>
              <w:right w:val="single" w:sz="4" w:space="0" w:color="auto"/>
            </w:tcBorders>
            <w:shd w:val="clear" w:color="auto" w:fill="auto"/>
            <w:noWrap/>
            <w:vAlign w:val="center"/>
            <w:hideMark/>
          </w:tcPr>
          <w:p w14:paraId="6B9570B8"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1,632</w:t>
            </w: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14:paraId="5F123675" w14:textId="77777777" w:rsidR="00AD4522" w:rsidRPr="00AD4522" w:rsidRDefault="00AD4522" w:rsidP="00AD4522">
            <w:pPr>
              <w:rPr>
                <w:rFonts w:cs="Arial"/>
                <w:color w:val="000000" w:themeColor="text1"/>
                <w:sz w:val="14"/>
                <w:szCs w:val="14"/>
                <w:lang w:val="en-US"/>
              </w:rPr>
            </w:pPr>
          </w:p>
        </w:tc>
        <w:tc>
          <w:tcPr>
            <w:tcW w:w="426" w:type="pct"/>
            <w:tcBorders>
              <w:top w:val="nil"/>
              <w:left w:val="nil"/>
              <w:bottom w:val="single" w:sz="4" w:space="0" w:color="auto"/>
              <w:right w:val="single" w:sz="4" w:space="0" w:color="auto"/>
            </w:tcBorders>
            <w:shd w:val="clear" w:color="auto" w:fill="auto"/>
            <w:noWrap/>
            <w:vAlign w:val="center"/>
            <w:hideMark/>
          </w:tcPr>
          <w:p w14:paraId="58C00AD5"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3,277</w:t>
            </w:r>
          </w:p>
        </w:tc>
      </w:tr>
      <w:tr w:rsidR="00AD4522" w:rsidRPr="00AD4522" w14:paraId="5360EF90" w14:textId="77777777" w:rsidTr="00AD4522">
        <w:trPr>
          <w:trHeight w:val="264"/>
        </w:trPr>
        <w:tc>
          <w:tcPr>
            <w:tcW w:w="1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FFB2A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w:t>
            </w:r>
          </w:p>
        </w:tc>
        <w:tc>
          <w:tcPr>
            <w:tcW w:w="5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75D9B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GARBOVU</w:t>
            </w:r>
          </w:p>
        </w:tc>
        <w:tc>
          <w:tcPr>
            <w:tcW w:w="41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2DC63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TURCENI</w:t>
            </w: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33197D60"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GARBOVU</w:t>
            </w:r>
          </w:p>
        </w:tc>
        <w:tc>
          <w:tcPr>
            <w:tcW w:w="321" w:type="pct"/>
            <w:tcBorders>
              <w:top w:val="nil"/>
              <w:left w:val="nil"/>
              <w:bottom w:val="single" w:sz="4" w:space="0" w:color="auto"/>
              <w:right w:val="single" w:sz="4" w:space="0" w:color="auto"/>
            </w:tcBorders>
            <w:shd w:val="clear" w:color="auto" w:fill="auto"/>
            <w:noWrap/>
            <w:vAlign w:val="center"/>
            <w:hideMark/>
          </w:tcPr>
          <w:p w14:paraId="73EBA69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304</w:t>
            </w:r>
          </w:p>
        </w:tc>
        <w:tc>
          <w:tcPr>
            <w:tcW w:w="321" w:type="pct"/>
            <w:tcBorders>
              <w:top w:val="nil"/>
              <w:left w:val="nil"/>
              <w:bottom w:val="single" w:sz="4" w:space="0" w:color="auto"/>
              <w:right w:val="single" w:sz="4" w:space="0" w:color="auto"/>
            </w:tcBorders>
            <w:shd w:val="clear" w:color="auto" w:fill="auto"/>
            <w:noWrap/>
            <w:vAlign w:val="center"/>
            <w:hideMark/>
          </w:tcPr>
          <w:p w14:paraId="3263AD9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291</w:t>
            </w:r>
          </w:p>
        </w:tc>
        <w:tc>
          <w:tcPr>
            <w:tcW w:w="321" w:type="pct"/>
            <w:tcBorders>
              <w:top w:val="nil"/>
              <w:left w:val="nil"/>
              <w:bottom w:val="single" w:sz="4" w:space="0" w:color="auto"/>
              <w:right w:val="single" w:sz="4" w:space="0" w:color="auto"/>
            </w:tcBorders>
            <w:shd w:val="clear" w:color="auto" w:fill="auto"/>
            <w:noWrap/>
            <w:vAlign w:val="center"/>
            <w:hideMark/>
          </w:tcPr>
          <w:p w14:paraId="3507BB6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279</w:t>
            </w:r>
          </w:p>
        </w:tc>
        <w:tc>
          <w:tcPr>
            <w:tcW w:w="272" w:type="pct"/>
            <w:tcBorders>
              <w:top w:val="nil"/>
              <w:left w:val="nil"/>
              <w:bottom w:val="single" w:sz="4" w:space="0" w:color="auto"/>
              <w:right w:val="single" w:sz="4" w:space="0" w:color="auto"/>
            </w:tcBorders>
            <w:shd w:val="clear" w:color="auto" w:fill="auto"/>
            <w:noWrap/>
            <w:vAlign w:val="center"/>
            <w:hideMark/>
          </w:tcPr>
          <w:p w14:paraId="04ACF25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79DA264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40FC86B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32C897B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5470DF4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0933AA6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279</w:t>
            </w:r>
          </w:p>
        </w:tc>
        <w:tc>
          <w:tcPr>
            <w:tcW w:w="426" w:type="pct"/>
            <w:tcBorders>
              <w:top w:val="nil"/>
              <w:left w:val="nil"/>
              <w:bottom w:val="single" w:sz="4" w:space="0" w:color="auto"/>
              <w:right w:val="single" w:sz="4" w:space="0" w:color="auto"/>
            </w:tcBorders>
            <w:shd w:val="clear" w:color="auto" w:fill="auto"/>
            <w:noWrap/>
            <w:vAlign w:val="center"/>
            <w:hideMark/>
          </w:tcPr>
          <w:p w14:paraId="1E1CD69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673CA518"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48D3548F"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6E5FC558"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6B22A12D"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A8E1DE1"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MIURGESTI</w:t>
            </w:r>
          </w:p>
        </w:tc>
        <w:tc>
          <w:tcPr>
            <w:tcW w:w="321" w:type="pct"/>
            <w:tcBorders>
              <w:top w:val="nil"/>
              <w:left w:val="nil"/>
              <w:bottom w:val="single" w:sz="4" w:space="0" w:color="auto"/>
              <w:right w:val="single" w:sz="4" w:space="0" w:color="auto"/>
            </w:tcBorders>
            <w:shd w:val="clear" w:color="auto" w:fill="auto"/>
            <w:noWrap/>
            <w:vAlign w:val="center"/>
            <w:hideMark/>
          </w:tcPr>
          <w:p w14:paraId="291D152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652</w:t>
            </w:r>
          </w:p>
        </w:tc>
        <w:tc>
          <w:tcPr>
            <w:tcW w:w="321" w:type="pct"/>
            <w:tcBorders>
              <w:top w:val="nil"/>
              <w:left w:val="nil"/>
              <w:bottom w:val="single" w:sz="4" w:space="0" w:color="auto"/>
              <w:right w:val="single" w:sz="4" w:space="0" w:color="auto"/>
            </w:tcBorders>
            <w:shd w:val="clear" w:color="auto" w:fill="auto"/>
            <w:noWrap/>
            <w:vAlign w:val="center"/>
            <w:hideMark/>
          </w:tcPr>
          <w:p w14:paraId="5BC27AB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624</w:t>
            </w:r>
          </w:p>
        </w:tc>
        <w:tc>
          <w:tcPr>
            <w:tcW w:w="321" w:type="pct"/>
            <w:tcBorders>
              <w:top w:val="nil"/>
              <w:left w:val="nil"/>
              <w:bottom w:val="single" w:sz="4" w:space="0" w:color="auto"/>
              <w:right w:val="single" w:sz="4" w:space="0" w:color="auto"/>
            </w:tcBorders>
            <w:shd w:val="clear" w:color="auto" w:fill="auto"/>
            <w:noWrap/>
            <w:vAlign w:val="center"/>
            <w:hideMark/>
          </w:tcPr>
          <w:p w14:paraId="4EEBE6F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597</w:t>
            </w:r>
          </w:p>
        </w:tc>
        <w:tc>
          <w:tcPr>
            <w:tcW w:w="272" w:type="pct"/>
            <w:tcBorders>
              <w:top w:val="nil"/>
              <w:left w:val="nil"/>
              <w:bottom w:val="single" w:sz="4" w:space="0" w:color="auto"/>
              <w:right w:val="single" w:sz="4" w:space="0" w:color="auto"/>
            </w:tcBorders>
            <w:shd w:val="clear" w:color="auto" w:fill="auto"/>
            <w:noWrap/>
            <w:vAlign w:val="center"/>
            <w:hideMark/>
          </w:tcPr>
          <w:p w14:paraId="4B07D1E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060BFAF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14A76EC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624</w:t>
            </w:r>
          </w:p>
        </w:tc>
        <w:tc>
          <w:tcPr>
            <w:tcW w:w="271" w:type="pct"/>
            <w:tcBorders>
              <w:top w:val="nil"/>
              <w:left w:val="nil"/>
              <w:bottom w:val="single" w:sz="4" w:space="0" w:color="auto"/>
              <w:right w:val="single" w:sz="4" w:space="0" w:color="auto"/>
            </w:tcBorders>
            <w:shd w:val="clear" w:color="auto" w:fill="auto"/>
            <w:noWrap/>
            <w:vAlign w:val="center"/>
            <w:hideMark/>
          </w:tcPr>
          <w:p w14:paraId="7650D59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c>
          <w:tcPr>
            <w:tcW w:w="414" w:type="pct"/>
            <w:tcBorders>
              <w:top w:val="nil"/>
              <w:left w:val="nil"/>
              <w:bottom w:val="single" w:sz="4" w:space="0" w:color="auto"/>
              <w:right w:val="single" w:sz="4" w:space="0" w:color="auto"/>
            </w:tcBorders>
            <w:shd w:val="clear" w:color="auto" w:fill="auto"/>
            <w:noWrap/>
            <w:vAlign w:val="center"/>
            <w:hideMark/>
          </w:tcPr>
          <w:p w14:paraId="161E651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c>
          <w:tcPr>
            <w:tcW w:w="320" w:type="pct"/>
            <w:tcBorders>
              <w:top w:val="nil"/>
              <w:left w:val="nil"/>
              <w:bottom w:val="single" w:sz="4" w:space="0" w:color="auto"/>
              <w:right w:val="single" w:sz="4" w:space="0" w:color="auto"/>
            </w:tcBorders>
            <w:shd w:val="clear" w:color="auto" w:fill="auto"/>
            <w:noWrap/>
            <w:vAlign w:val="center"/>
            <w:hideMark/>
          </w:tcPr>
          <w:p w14:paraId="2718BA1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597</w:t>
            </w:r>
          </w:p>
        </w:tc>
        <w:tc>
          <w:tcPr>
            <w:tcW w:w="426" w:type="pct"/>
            <w:tcBorders>
              <w:top w:val="nil"/>
              <w:left w:val="nil"/>
              <w:bottom w:val="single" w:sz="4" w:space="0" w:color="auto"/>
              <w:right w:val="single" w:sz="4" w:space="0" w:color="auto"/>
            </w:tcBorders>
            <w:shd w:val="clear" w:color="auto" w:fill="auto"/>
            <w:noWrap/>
            <w:vAlign w:val="center"/>
            <w:hideMark/>
          </w:tcPr>
          <w:p w14:paraId="7AA6ACB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031BAB79"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1C9687FA"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55EB37C5"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3BC75204"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68A227EF"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STRAMBA JIU</w:t>
            </w:r>
          </w:p>
        </w:tc>
        <w:tc>
          <w:tcPr>
            <w:tcW w:w="321" w:type="pct"/>
            <w:tcBorders>
              <w:top w:val="nil"/>
              <w:left w:val="nil"/>
              <w:bottom w:val="single" w:sz="4" w:space="0" w:color="auto"/>
              <w:right w:val="single" w:sz="4" w:space="0" w:color="auto"/>
            </w:tcBorders>
            <w:shd w:val="clear" w:color="auto" w:fill="auto"/>
            <w:noWrap/>
            <w:vAlign w:val="center"/>
            <w:hideMark/>
          </w:tcPr>
          <w:p w14:paraId="2FE2FCC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1,234</w:t>
            </w:r>
          </w:p>
        </w:tc>
        <w:tc>
          <w:tcPr>
            <w:tcW w:w="321" w:type="pct"/>
            <w:tcBorders>
              <w:top w:val="nil"/>
              <w:left w:val="nil"/>
              <w:bottom w:val="single" w:sz="4" w:space="0" w:color="auto"/>
              <w:right w:val="single" w:sz="4" w:space="0" w:color="auto"/>
            </w:tcBorders>
            <w:shd w:val="clear" w:color="auto" w:fill="auto"/>
            <w:noWrap/>
            <w:vAlign w:val="center"/>
            <w:hideMark/>
          </w:tcPr>
          <w:p w14:paraId="320828E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1,180</w:t>
            </w:r>
          </w:p>
        </w:tc>
        <w:tc>
          <w:tcPr>
            <w:tcW w:w="321" w:type="pct"/>
            <w:tcBorders>
              <w:top w:val="nil"/>
              <w:left w:val="nil"/>
              <w:bottom w:val="single" w:sz="4" w:space="0" w:color="auto"/>
              <w:right w:val="single" w:sz="4" w:space="0" w:color="auto"/>
            </w:tcBorders>
            <w:shd w:val="clear" w:color="auto" w:fill="auto"/>
            <w:noWrap/>
            <w:vAlign w:val="center"/>
            <w:hideMark/>
          </w:tcPr>
          <w:p w14:paraId="7E16BC4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1,129</w:t>
            </w:r>
          </w:p>
        </w:tc>
        <w:tc>
          <w:tcPr>
            <w:tcW w:w="272" w:type="pct"/>
            <w:tcBorders>
              <w:top w:val="nil"/>
              <w:left w:val="nil"/>
              <w:bottom w:val="single" w:sz="4" w:space="0" w:color="auto"/>
              <w:right w:val="single" w:sz="4" w:space="0" w:color="auto"/>
            </w:tcBorders>
            <w:shd w:val="clear" w:color="auto" w:fill="auto"/>
            <w:noWrap/>
            <w:vAlign w:val="center"/>
            <w:hideMark/>
          </w:tcPr>
          <w:p w14:paraId="4941C1C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7AB34B4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4B5AC84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74C2AA6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6B10245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654FA97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1,129</w:t>
            </w:r>
          </w:p>
        </w:tc>
        <w:tc>
          <w:tcPr>
            <w:tcW w:w="426" w:type="pct"/>
            <w:tcBorders>
              <w:top w:val="nil"/>
              <w:left w:val="nil"/>
              <w:bottom w:val="single" w:sz="4" w:space="0" w:color="auto"/>
              <w:right w:val="single" w:sz="4" w:space="0" w:color="auto"/>
            </w:tcBorders>
            <w:shd w:val="clear" w:color="auto" w:fill="auto"/>
            <w:noWrap/>
            <w:vAlign w:val="center"/>
            <w:hideMark/>
          </w:tcPr>
          <w:p w14:paraId="3C256EE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7B4F90F6"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578DEC7D"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7AB665B4"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4268A99E"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43FFCB9"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VALEA VIEI</w:t>
            </w:r>
          </w:p>
        </w:tc>
        <w:tc>
          <w:tcPr>
            <w:tcW w:w="321" w:type="pct"/>
            <w:tcBorders>
              <w:top w:val="nil"/>
              <w:left w:val="nil"/>
              <w:bottom w:val="single" w:sz="4" w:space="0" w:color="auto"/>
              <w:right w:val="single" w:sz="4" w:space="0" w:color="auto"/>
            </w:tcBorders>
            <w:shd w:val="clear" w:color="auto" w:fill="auto"/>
            <w:noWrap/>
            <w:vAlign w:val="center"/>
            <w:hideMark/>
          </w:tcPr>
          <w:p w14:paraId="65CF156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396</w:t>
            </w:r>
          </w:p>
        </w:tc>
        <w:tc>
          <w:tcPr>
            <w:tcW w:w="321" w:type="pct"/>
            <w:tcBorders>
              <w:top w:val="nil"/>
              <w:left w:val="nil"/>
              <w:bottom w:val="single" w:sz="4" w:space="0" w:color="auto"/>
              <w:right w:val="single" w:sz="4" w:space="0" w:color="auto"/>
            </w:tcBorders>
            <w:shd w:val="clear" w:color="auto" w:fill="auto"/>
            <w:noWrap/>
            <w:vAlign w:val="center"/>
            <w:hideMark/>
          </w:tcPr>
          <w:p w14:paraId="547411B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379</w:t>
            </w:r>
          </w:p>
        </w:tc>
        <w:tc>
          <w:tcPr>
            <w:tcW w:w="321" w:type="pct"/>
            <w:tcBorders>
              <w:top w:val="nil"/>
              <w:left w:val="nil"/>
              <w:bottom w:val="single" w:sz="4" w:space="0" w:color="auto"/>
              <w:right w:val="single" w:sz="4" w:space="0" w:color="auto"/>
            </w:tcBorders>
            <w:shd w:val="clear" w:color="auto" w:fill="auto"/>
            <w:noWrap/>
            <w:vAlign w:val="center"/>
            <w:hideMark/>
          </w:tcPr>
          <w:p w14:paraId="03D86D6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362</w:t>
            </w:r>
          </w:p>
        </w:tc>
        <w:tc>
          <w:tcPr>
            <w:tcW w:w="272" w:type="pct"/>
            <w:tcBorders>
              <w:top w:val="nil"/>
              <w:left w:val="nil"/>
              <w:bottom w:val="single" w:sz="4" w:space="0" w:color="auto"/>
              <w:right w:val="single" w:sz="4" w:space="0" w:color="auto"/>
            </w:tcBorders>
            <w:shd w:val="clear" w:color="auto" w:fill="auto"/>
            <w:noWrap/>
            <w:vAlign w:val="center"/>
            <w:hideMark/>
          </w:tcPr>
          <w:p w14:paraId="20E9CCA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445DF4E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6388CC2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120DFC7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3D9C4A4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2FDB9F0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362</w:t>
            </w:r>
          </w:p>
        </w:tc>
        <w:tc>
          <w:tcPr>
            <w:tcW w:w="426" w:type="pct"/>
            <w:tcBorders>
              <w:top w:val="nil"/>
              <w:left w:val="nil"/>
              <w:bottom w:val="single" w:sz="4" w:space="0" w:color="auto"/>
              <w:right w:val="single" w:sz="4" w:space="0" w:color="auto"/>
            </w:tcBorders>
            <w:shd w:val="clear" w:color="auto" w:fill="auto"/>
            <w:noWrap/>
            <w:vAlign w:val="center"/>
            <w:hideMark/>
          </w:tcPr>
          <w:p w14:paraId="1771943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3EA5D5E9" w14:textId="77777777" w:rsidTr="00AD4522">
        <w:trPr>
          <w:trHeight w:val="264"/>
        </w:trPr>
        <w:tc>
          <w:tcPr>
            <w:tcW w:w="1792"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93A29"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lastRenderedPageBreak/>
              <w:t>Sub-total 10</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B8F60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2,586</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C47C0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2,474</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D63B6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2,367</w:t>
            </w:r>
          </w:p>
        </w:tc>
        <w:tc>
          <w:tcPr>
            <w:tcW w:w="2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2B1E71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5DFB1CD1"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58D785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624</w:t>
            </w:r>
          </w:p>
        </w:tc>
        <w:tc>
          <w:tcPr>
            <w:tcW w:w="271" w:type="pct"/>
            <w:tcBorders>
              <w:top w:val="nil"/>
              <w:left w:val="nil"/>
              <w:bottom w:val="single" w:sz="4" w:space="0" w:color="auto"/>
              <w:right w:val="single" w:sz="4" w:space="0" w:color="auto"/>
            </w:tcBorders>
            <w:shd w:val="clear" w:color="auto" w:fill="auto"/>
            <w:noWrap/>
            <w:vAlign w:val="center"/>
            <w:hideMark/>
          </w:tcPr>
          <w:p w14:paraId="1F4F339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25%</w:t>
            </w:r>
          </w:p>
        </w:tc>
        <w:tc>
          <w:tcPr>
            <w:tcW w:w="414" w:type="pct"/>
            <w:tcBorders>
              <w:top w:val="nil"/>
              <w:left w:val="nil"/>
              <w:bottom w:val="single" w:sz="4" w:space="0" w:color="auto"/>
              <w:right w:val="single" w:sz="4" w:space="0" w:color="auto"/>
            </w:tcBorders>
            <w:shd w:val="clear" w:color="auto" w:fill="auto"/>
            <w:noWrap/>
            <w:vAlign w:val="center"/>
            <w:hideMark/>
          </w:tcPr>
          <w:p w14:paraId="3C7C1834"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25%</w:t>
            </w:r>
          </w:p>
        </w:tc>
        <w:tc>
          <w:tcPr>
            <w:tcW w:w="3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B95AA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2,367</w:t>
            </w:r>
          </w:p>
        </w:tc>
        <w:tc>
          <w:tcPr>
            <w:tcW w:w="426" w:type="pct"/>
            <w:tcBorders>
              <w:top w:val="nil"/>
              <w:left w:val="nil"/>
              <w:bottom w:val="single" w:sz="4" w:space="0" w:color="auto"/>
              <w:right w:val="single" w:sz="4" w:space="0" w:color="auto"/>
            </w:tcBorders>
            <w:shd w:val="clear" w:color="auto" w:fill="auto"/>
            <w:noWrap/>
            <w:vAlign w:val="center"/>
            <w:hideMark/>
          </w:tcPr>
          <w:p w14:paraId="04D6C73B"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100%</w:t>
            </w:r>
          </w:p>
        </w:tc>
      </w:tr>
      <w:tr w:rsidR="00AD4522" w:rsidRPr="00AD4522" w14:paraId="7E699F2A" w14:textId="77777777" w:rsidTr="00AD4522">
        <w:trPr>
          <w:trHeight w:val="264"/>
        </w:trPr>
        <w:tc>
          <w:tcPr>
            <w:tcW w:w="1792" w:type="pct"/>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0C1D50"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1ACD85D1"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5993713A" w14:textId="77777777" w:rsidR="00AD4522" w:rsidRPr="00AD4522" w:rsidRDefault="00AD4522" w:rsidP="00AD4522">
            <w:pPr>
              <w:rPr>
                <w:rFonts w:cs="Arial"/>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086B90CB" w14:textId="77777777" w:rsidR="00AD4522" w:rsidRPr="00AD4522" w:rsidRDefault="00AD4522" w:rsidP="00AD4522">
            <w:pPr>
              <w:rPr>
                <w:rFonts w:cs="Arial"/>
                <w:color w:val="000000" w:themeColor="text1"/>
                <w:sz w:val="14"/>
                <w:szCs w:val="14"/>
                <w:lang w:val="en-US"/>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219E839B" w14:textId="77777777" w:rsidR="00AD4522" w:rsidRPr="00AD4522" w:rsidRDefault="00AD4522" w:rsidP="00AD4522">
            <w:pPr>
              <w:rPr>
                <w:rFonts w:cs="Arial"/>
                <w:color w:val="000000" w:themeColor="text1"/>
                <w:sz w:val="14"/>
                <w:szCs w:val="14"/>
                <w:lang w:val="en-US"/>
              </w:rPr>
            </w:pPr>
          </w:p>
        </w:tc>
        <w:tc>
          <w:tcPr>
            <w:tcW w:w="272" w:type="pct"/>
            <w:tcBorders>
              <w:top w:val="nil"/>
              <w:left w:val="nil"/>
              <w:bottom w:val="single" w:sz="4" w:space="0" w:color="auto"/>
              <w:right w:val="single" w:sz="4" w:space="0" w:color="auto"/>
            </w:tcBorders>
            <w:shd w:val="clear" w:color="auto" w:fill="auto"/>
            <w:noWrap/>
            <w:vAlign w:val="center"/>
            <w:hideMark/>
          </w:tcPr>
          <w:p w14:paraId="592B8C33"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271" w:type="pct"/>
            <w:vMerge/>
            <w:tcBorders>
              <w:top w:val="nil"/>
              <w:left w:val="single" w:sz="4" w:space="0" w:color="auto"/>
              <w:bottom w:val="single" w:sz="4" w:space="0" w:color="auto"/>
              <w:right w:val="single" w:sz="4" w:space="0" w:color="auto"/>
            </w:tcBorders>
            <w:shd w:val="clear" w:color="auto" w:fill="auto"/>
            <w:vAlign w:val="center"/>
            <w:hideMark/>
          </w:tcPr>
          <w:p w14:paraId="76AE77E3" w14:textId="77777777" w:rsidR="00AD4522" w:rsidRPr="00AD4522" w:rsidRDefault="00AD4522" w:rsidP="00AD4522">
            <w:pPr>
              <w:rPr>
                <w:rFonts w:cs="Arial"/>
                <w:color w:val="000000" w:themeColor="text1"/>
                <w:sz w:val="14"/>
                <w:szCs w:val="14"/>
                <w:lang w:val="en-US"/>
              </w:rPr>
            </w:pPr>
          </w:p>
        </w:tc>
        <w:tc>
          <w:tcPr>
            <w:tcW w:w="271" w:type="pct"/>
            <w:tcBorders>
              <w:top w:val="nil"/>
              <w:left w:val="nil"/>
              <w:bottom w:val="single" w:sz="4" w:space="0" w:color="auto"/>
              <w:right w:val="single" w:sz="4" w:space="0" w:color="auto"/>
            </w:tcBorders>
            <w:shd w:val="clear" w:color="auto" w:fill="auto"/>
            <w:noWrap/>
            <w:vAlign w:val="center"/>
            <w:hideMark/>
          </w:tcPr>
          <w:p w14:paraId="1E3A26DE"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624</w:t>
            </w:r>
          </w:p>
        </w:tc>
        <w:tc>
          <w:tcPr>
            <w:tcW w:w="414" w:type="pct"/>
            <w:tcBorders>
              <w:top w:val="nil"/>
              <w:left w:val="nil"/>
              <w:bottom w:val="single" w:sz="4" w:space="0" w:color="auto"/>
              <w:right w:val="single" w:sz="4" w:space="0" w:color="auto"/>
            </w:tcBorders>
            <w:shd w:val="clear" w:color="auto" w:fill="auto"/>
            <w:noWrap/>
            <w:vAlign w:val="center"/>
            <w:hideMark/>
          </w:tcPr>
          <w:p w14:paraId="37F1DF9A"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597</w:t>
            </w: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14:paraId="551BDF53" w14:textId="77777777" w:rsidR="00AD4522" w:rsidRPr="00AD4522" w:rsidRDefault="00AD4522" w:rsidP="00AD4522">
            <w:pPr>
              <w:rPr>
                <w:rFonts w:cs="Arial"/>
                <w:color w:val="000000" w:themeColor="text1"/>
                <w:sz w:val="14"/>
                <w:szCs w:val="14"/>
                <w:lang w:val="en-US"/>
              </w:rPr>
            </w:pPr>
          </w:p>
        </w:tc>
        <w:tc>
          <w:tcPr>
            <w:tcW w:w="426" w:type="pct"/>
            <w:tcBorders>
              <w:top w:val="nil"/>
              <w:left w:val="nil"/>
              <w:bottom w:val="single" w:sz="4" w:space="0" w:color="auto"/>
              <w:right w:val="single" w:sz="4" w:space="0" w:color="auto"/>
            </w:tcBorders>
            <w:shd w:val="clear" w:color="auto" w:fill="auto"/>
            <w:noWrap/>
            <w:vAlign w:val="center"/>
            <w:hideMark/>
          </w:tcPr>
          <w:p w14:paraId="29535ED3"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2,367</w:t>
            </w:r>
          </w:p>
        </w:tc>
      </w:tr>
      <w:tr w:rsidR="00AD4522" w:rsidRPr="00AD4522" w14:paraId="33E6E55E" w14:textId="77777777" w:rsidTr="00AD4522">
        <w:trPr>
          <w:trHeight w:val="264"/>
        </w:trPr>
        <w:tc>
          <w:tcPr>
            <w:tcW w:w="19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0BF84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11</w:t>
            </w:r>
          </w:p>
        </w:tc>
        <w:tc>
          <w:tcPr>
            <w:tcW w:w="56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740BCE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PESTISANI</w:t>
            </w:r>
          </w:p>
        </w:tc>
        <w:tc>
          <w:tcPr>
            <w:tcW w:w="41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99B75C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PESTISANI</w:t>
            </w: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0161C6"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PESTISANI</w:t>
            </w:r>
          </w:p>
        </w:tc>
        <w:tc>
          <w:tcPr>
            <w:tcW w:w="321" w:type="pct"/>
            <w:tcBorders>
              <w:top w:val="nil"/>
              <w:left w:val="nil"/>
              <w:bottom w:val="single" w:sz="4" w:space="0" w:color="auto"/>
              <w:right w:val="single" w:sz="4" w:space="0" w:color="auto"/>
            </w:tcBorders>
            <w:shd w:val="clear" w:color="auto" w:fill="auto"/>
            <w:noWrap/>
            <w:vAlign w:val="center"/>
            <w:hideMark/>
          </w:tcPr>
          <w:p w14:paraId="3C10E21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995</w:t>
            </w:r>
          </w:p>
        </w:tc>
        <w:tc>
          <w:tcPr>
            <w:tcW w:w="321" w:type="pct"/>
            <w:tcBorders>
              <w:top w:val="nil"/>
              <w:left w:val="nil"/>
              <w:bottom w:val="single" w:sz="4" w:space="0" w:color="auto"/>
              <w:right w:val="single" w:sz="4" w:space="0" w:color="auto"/>
            </w:tcBorders>
            <w:shd w:val="clear" w:color="auto" w:fill="auto"/>
            <w:noWrap/>
            <w:vAlign w:val="center"/>
            <w:hideMark/>
          </w:tcPr>
          <w:p w14:paraId="6EBE5B2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952</w:t>
            </w:r>
          </w:p>
        </w:tc>
        <w:tc>
          <w:tcPr>
            <w:tcW w:w="321" w:type="pct"/>
            <w:tcBorders>
              <w:top w:val="nil"/>
              <w:left w:val="nil"/>
              <w:bottom w:val="single" w:sz="4" w:space="0" w:color="auto"/>
              <w:right w:val="single" w:sz="4" w:space="0" w:color="auto"/>
            </w:tcBorders>
            <w:shd w:val="clear" w:color="auto" w:fill="auto"/>
            <w:noWrap/>
            <w:vAlign w:val="center"/>
            <w:hideMark/>
          </w:tcPr>
          <w:p w14:paraId="17BCD0D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910</w:t>
            </w:r>
          </w:p>
        </w:tc>
        <w:tc>
          <w:tcPr>
            <w:tcW w:w="272" w:type="pct"/>
            <w:tcBorders>
              <w:top w:val="nil"/>
              <w:left w:val="nil"/>
              <w:bottom w:val="single" w:sz="4" w:space="0" w:color="auto"/>
              <w:right w:val="single" w:sz="4" w:space="0" w:color="auto"/>
            </w:tcBorders>
            <w:shd w:val="clear" w:color="auto" w:fill="auto"/>
            <w:noWrap/>
            <w:vAlign w:val="center"/>
            <w:hideMark/>
          </w:tcPr>
          <w:p w14:paraId="41A4E64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6E231CA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540E9A2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4F3D2E5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792703A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68C45E9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910</w:t>
            </w:r>
          </w:p>
        </w:tc>
        <w:tc>
          <w:tcPr>
            <w:tcW w:w="426" w:type="pct"/>
            <w:tcBorders>
              <w:top w:val="nil"/>
              <w:left w:val="nil"/>
              <w:bottom w:val="single" w:sz="4" w:space="0" w:color="auto"/>
              <w:right w:val="single" w:sz="4" w:space="0" w:color="auto"/>
            </w:tcBorders>
            <w:shd w:val="clear" w:color="auto" w:fill="auto"/>
            <w:noWrap/>
            <w:vAlign w:val="center"/>
            <w:hideMark/>
          </w:tcPr>
          <w:p w14:paraId="506E560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5F9F5E18"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3BFA2209"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05F899C6"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2D3006FD"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688EB62"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BOROSTENI</w:t>
            </w:r>
          </w:p>
        </w:tc>
        <w:tc>
          <w:tcPr>
            <w:tcW w:w="321" w:type="pct"/>
            <w:tcBorders>
              <w:top w:val="nil"/>
              <w:left w:val="nil"/>
              <w:bottom w:val="single" w:sz="4" w:space="0" w:color="auto"/>
              <w:right w:val="single" w:sz="4" w:space="0" w:color="auto"/>
            </w:tcBorders>
            <w:shd w:val="clear" w:color="auto" w:fill="auto"/>
            <w:noWrap/>
            <w:vAlign w:val="center"/>
            <w:hideMark/>
          </w:tcPr>
          <w:p w14:paraId="6DBACF6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439</w:t>
            </w:r>
          </w:p>
        </w:tc>
        <w:tc>
          <w:tcPr>
            <w:tcW w:w="321" w:type="pct"/>
            <w:tcBorders>
              <w:top w:val="nil"/>
              <w:left w:val="nil"/>
              <w:bottom w:val="single" w:sz="4" w:space="0" w:color="auto"/>
              <w:right w:val="single" w:sz="4" w:space="0" w:color="auto"/>
            </w:tcBorders>
            <w:shd w:val="clear" w:color="auto" w:fill="auto"/>
            <w:noWrap/>
            <w:vAlign w:val="center"/>
            <w:hideMark/>
          </w:tcPr>
          <w:p w14:paraId="32B3F3E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420</w:t>
            </w:r>
          </w:p>
        </w:tc>
        <w:tc>
          <w:tcPr>
            <w:tcW w:w="321" w:type="pct"/>
            <w:tcBorders>
              <w:top w:val="nil"/>
              <w:left w:val="nil"/>
              <w:bottom w:val="single" w:sz="4" w:space="0" w:color="auto"/>
              <w:right w:val="single" w:sz="4" w:space="0" w:color="auto"/>
            </w:tcBorders>
            <w:shd w:val="clear" w:color="auto" w:fill="auto"/>
            <w:noWrap/>
            <w:vAlign w:val="center"/>
            <w:hideMark/>
          </w:tcPr>
          <w:p w14:paraId="3CA1531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402</w:t>
            </w:r>
          </w:p>
        </w:tc>
        <w:tc>
          <w:tcPr>
            <w:tcW w:w="272" w:type="pct"/>
            <w:tcBorders>
              <w:top w:val="nil"/>
              <w:left w:val="nil"/>
              <w:bottom w:val="single" w:sz="4" w:space="0" w:color="auto"/>
              <w:right w:val="single" w:sz="4" w:space="0" w:color="auto"/>
            </w:tcBorders>
            <w:shd w:val="clear" w:color="auto" w:fill="auto"/>
            <w:noWrap/>
            <w:vAlign w:val="center"/>
            <w:hideMark/>
          </w:tcPr>
          <w:p w14:paraId="13FE6A1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22388CB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6E7AD6D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7991D7B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6B0C816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59CE5AF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402</w:t>
            </w:r>
          </w:p>
        </w:tc>
        <w:tc>
          <w:tcPr>
            <w:tcW w:w="426" w:type="pct"/>
            <w:tcBorders>
              <w:top w:val="nil"/>
              <w:left w:val="nil"/>
              <w:bottom w:val="single" w:sz="4" w:space="0" w:color="auto"/>
              <w:right w:val="single" w:sz="4" w:space="0" w:color="auto"/>
            </w:tcBorders>
            <w:shd w:val="clear" w:color="auto" w:fill="auto"/>
            <w:noWrap/>
            <w:vAlign w:val="center"/>
            <w:hideMark/>
          </w:tcPr>
          <w:p w14:paraId="5C846EE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733ADB06"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7FE9B82D"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444B810C"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1FA27603"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369623F6"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FRANCESTI</w:t>
            </w:r>
          </w:p>
        </w:tc>
        <w:tc>
          <w:tcPr>
            <w:tcW w:w="321" w:type="pct"/>
            <w:tcBorders>
              <w:top w:val="nil"/>
              <w:left w:val="nil"/>
              <w:bottom w:val="single" w:sz="4" w:space="0" w:color="auto"/>
              <w:right w:val="single" w:sz="4" w:space="0" w:color="auto"/>
            </w:tcBorders>
            <w:shd w:val="clear" w:color="auto" w:fill="auto"/>
            <w:noWrap/>
            <w:vAlign w:val="center"/>
            <w:hideMark/>
          </w:tcPr>
          <w:p w14:paraId="38EE6A2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632</w:t>
            </w:r>
          </w:p>
        </w:tc>
        <w:tc>
          <w:tcPr>
            <w:tcW w:w="321" w:type="pct"/>
            <w:tcBorders>
              <w:top w:val="nil"/>
              <w:left w:val="nil"/>
              <w:bottom w:val="single" w:sz="4" w:space="0" w:color="auto"/>
              <w:right w:val="single" w:sz="4" w:space="0" w:color="auto"/>
            </w:tcBorders>
            <w:shd w:val="clear" w:color="auto" w:fill="auto"/>
            <w:noWrap/>
            <w:vAlign w:val="center"/>
            <w:hideMark/>
          </w:tcPr>
          <w:p w14:paraId="2D6B7FE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604</w:t>
            </w:r>
          </w:p>
        </w:tc>
        <w:tc>
          <w:tcPr>
            <w:tcW w:w="321" w:type="pct"/>
            <w:tcBorders>
              <w:top w:val="nil"/>
              <w:left w:val="nil"/>
              <w:bottom w:val="single" w:sz="4" w:space="0" w:color="auto"/>
              <w:right w:val="single" w:sz="4" w:space="0" w:color="auto"/>
            </w:tcBorders>
            <w:shd w:val="clear" w:color="auto" w:fill="auto"/>
            <w:noWrap/>
            <w:vAlign w:val="center"/>
            <w:hideMark/>
          </w:tcPr>
          <w:p w14:paraId="1016DF6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578</w:t>
            </w:r>
          </w:p>
        </w:tc>
        <w:tc>
          <w:tcPr>
            <w:tcW w:w="272" w:type="pct"/>
            <w:tcBorders>
              <w:top w:val="nil"/>
              <w:left w:val="nil"/>
              <w:bottom w:val="single" w:sz="4" w:space="0" w:color="auto"/>
              <w:right w:val="single" w:sz="4" w:space="0" w:color="auto"/>
            </w:tcBorders>
            <w:shd w:val="clear" w:color="auto" w:fill="auto"/>
            <w:noWrap/>
            <w:vAlign w:val="center"/>
            <w:hideMark/>
          </w:tcPr>
          <w:p w14:paraId="5884DFA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7C862D0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427ACB2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7BCF531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5BB318E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00CF52D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578</w:t>
            </w:r>
          </w:p>
        </w:tc>
        <w:tc>
          <w:tcPr>
            <w:tcW w:w="426" w:type="pct"/>
            <w:tcBorders>
              <w:top w:val="nil"/>
              <w:left w:val="nil"/>
              <w:bottom w:val="single" w:sz="4" w:space="0" w:color="auto"/>
              <w:right w:val="single" w:sz="4" w:space="0" w:color="auto"/>
            </w:tcBorders>
            <w:shd w:val="clear" w:color="auto" w:fill="auto"/>
            <w:noWrap/>
            <w:vAlign w:val="center"/>
            <w:hideMark/>
          </w:tcPr>
          <w:p w14:paraId="2CA93AA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78EF40E8"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33F164C9"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4EB44EF5"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7645E1F8"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71FAE68B"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HOBITA</w:t>
            </w:r>
          </w:p>
        </w:tc>
        <w:tc>
          <w:tcPr>
            <w:tcW w:w="321" w:type="pct"/>
            <w:tcBorders>
              <w:top w:val="nil"/>
              <w:left w:val="nil"/>
              <w:bottom w:val="single" w:sz="4" w:space="0" w:color="auto"/>
              <w:right w:val="single" w:sz="4" w:space="0" w:color="auto"/>
            </w:tcBorders>
            <w:shd w:val="clear" w:color="auto" w:fill="auto"/>
            <w:noWrap/>
            <w:vAlign w:val="center"/>
            <w:hideMark/>
          </w:tcPr>
          <w:p w14:paraId="416B61A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271</w:t>
            </w:r>
          </w:p>
        </w:tc>
        <w:tc>
          <w:tcPr>
            <w:tcW w:w="321" w:type="pct"/>
            <w:tcBorders>
              <w:top w:val="nil"/>
              <w:left w:val="nil"/>
              <w:bottom w:val="single" w:sz="4" w:space="0" w:color="auto"/>
              <w:right w:val="single" w:sz="4" w:space="0" w:color="auto"/>
            </w:tcBorders>
            <w:shd w:val="clear" w:color="auto" w:fill="auto"/>
            <w:noWrap/>
            <w:vAlign w:val="center"/>
            <w:hideMark/>
          </w:tcPr>
          <w:p w14:paraId="4F8E009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259</w:t>
            </w:r>
          </w:p>
        </w:tc>
        <w:tc>
          <w:tcPr>
            <w:tcW w:w="321" w:type="pct"/>
            <w:tcBorders>
              <w:top w:val="nil"/>
              <w:left w:val="nil"/>
              <w:bottom w:val="single" w:sz="4" w:space="0" w:color="auto"/>
              <w:right w:val="single" w:sz="4" w:space="0" w:color="auto"/>
            </w:tcBorders>
            <w:shd w:val="clear" w:color="auto" w:fill="auto"/>
            <w:noWrap/>
            <w:vAlign w:val="center"/>
            <w:hideMark/>
          </w:tcPr>
          <w:p w14:paraId="15B947D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248</w:t>
            </w:r>
          </w:p>
        </w:tc>
        <w:tc>
          <w:tcPr>
            <w:tcW w:w="272" w:type="pct"/>
            <w:tcBorders>
              <w:top w:val="nil"/>
              <w:left w:val="nil"/>
              <w:bottom w:val="single" w:sz="4" w:space="0" w:color="auto"/>
              <w:right w:val="single" w:sz="4" w:space="0" w:color="auto"/>
            </w:tcBorders>
            <w:shd w:val="clear" w:color="auto" w:fill="auto"/>
            <w:noWrap/>
            <w:vAlign w:val="center"/>
            <w:hideMark/>
          </w:tcPr>
          <w:p w14:paraId="0005082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5C1670D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63F4F76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47C3EA5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4201966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51F3808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248</w:t>
            </w:r>
          </w:p>
        </w:tc>
        <w:tc>
          <w:tcPr>
            <w:tcW w:w="426" w:type="pct"/>
            <w:tcBorders>
              <w:top w:val="nil"/>
              <w:left w:val="nil"/>
              <w:bottom w:val="single" w:sz="4" w:space="0" w:color="auto"/>
              <w:right w:val="single" w:sz="4" w:space="0" w:color="auto"/>
            </w:tcBorders>
            <w:shd w:val="clear" w:color="auto" w:fill="auto"/>
            <w:noWrap/>
            <w:vAlign w:val="center"/>
            <w:hideMark/>
          </w:tcPr>
          <w:p w14:paraId="05967AB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43E31D9D" w14:textId="77777777" w:rsidTr="00AD4522">
        <w:trPr>
          <w:trHeight w:val="264"/>
        </w:trPr>
        <w:tc>
          <w:tcPr>
            <w:tcW w:w="190" w:type="pct"/>
            <w:vMerge/>
            <w:tcBorders>
              <w:top w:val="nil"/>
              <w:left w:val="single" w:sz="4" w:space="0" w:color="auto"/>
              <w:bottom w:val="single" w:sz="4" w:space="0" w:color="auto"/>
              <w:right w:val="single" w:sz="4" w:space="0" w:color="auto"/>
            </w:tcBorders>
            <w:shd w:val="clear" w:color="auto" w:fill="auto"/>
            <w:vAlign w:val="center"/>
            <w:hideMark/>
          </w:tcPr>
          <w:p w14:paraId="0D99F07B" w14:textId="77777777" w:rsidR="00AD4522" w:rsidRPr="00AD4522" w:rsidRDefault="00AD4522" w:rsidP="00AD4522">
            <w:pPr>
              <w:rPr>
                <w:rFonts w:cs="Arial"/>
                <w:color w:val="000000" w:themeColor="text1"/>
                <w:sz w:val="14"/>
                <w:szCs w:val="14"/>
                <w:lang w:val="en-US"/>
              </w:rPr>
            </w:pPr>
          </w:p>
        </w:tc>
        <w:tc>
          <w:tcPr>
            <w:tcW w:w="563" w:type="pct"/>
            <w:vMerge/>
            <w:tcBorders>
              <w:top w:val="nil"/>
              <w:left w:val="single" w:sz="4" w:space="0" w:color="auto"/>
              <w:bottom w:val="single" w:sz="4" w:space="0" w:color="auto"/>
              <w:right w:val="single" w:sz="4" w:space="0" w:color="auto"/>
            </w:tcBorders>
            <w:shd w:val="clear" w:color="auto" w:fill="auto"/>
            <w:vAlign w:val="center"/>
            <w:hideMark/>
          </w:tcPr>
          <w:p w14:paraId="65AB5D3F" w14:textId="77777777" w:rsidR="00AD4522" w:rsidRPr="00AD4522" w:rsidRDefault="00AD4522" w:rsidP="00AD4522">
            <w:pPr>
              <w:rPr>
                <w:rFonts w:cs="Arial"/>
                <w:color w:val="000000" w:themeColor="text1"/>
                <w:sz w:val="14"/>
                <w:szCs w:val="14"/>
                <w:lang w:val="en-US"/>
              </w:rPr>
            </w:pPr>
          </w:p>
        </w:tc>
        <w:tc>
          <w:tcPr>
            <w:tcW w:w="412" w:type="pct"/>
            <w:vMerge/>
            <w:tcBorders>
              <w:top w:val="nil"/>
              <w:left w:val="single" w:sz="4" w:space="0" w:color="auto"/>
              <w:bottom w:val="single" w:sz="4" w:space="0" w:color="auto"/>
              <w:right w:val="single" w:sz="4" w:space="0" w:color="auto"/>
            </w:tcBorders>
            <w:shd w:val="clear" w:color="auto" w:fill="auto"/>
            <w:vAlign w:val="center"/>
            <w:hideMark/>
          </w:tcPr>
          <w:p w14:paraId="7A252D6C" w14:textId="77777777" w:rsidR="00AD4522" w:rsidRPr="00AD4522" w:rsidRDefault="00AD4522" w:rsidP="00AD4522">
            <w:pPr>
              <w:rPr>
                <w:rFonts w:cs="Arial"/>
                <w:color w:val="000000" w:themeColor="text1"/>
                <w:sz w:val="14"/>
                <w:szCs w:val="14"/>
                <w:lang w:val="en-US"/>
              </w:rPr>
            </w:pPr>
          </w:p>
        </w:tc>
        <w:tc>
          <w:tcPr>
            <w:tcW w:w="628" w:type="pct"/>
            <w:gridSpan w:val="2"/>
            <w:tcBorders>
              <w:top w:val="single" w:sz="4" w:space="0" w:color="auto"/>
              <w:left w:val="nil"/>
              <w:bottom w:val="single" w:sz="4" w:space="0" w:color="auto"/>
              <w:right w:val="single" w:sz="4" w:space="0" w:color="auto"/>
            </w:tcBorders>
            <w:shd w:val="clear" w:color="auto" w:fill="auto"/>
            <w:noWrap/>
            <w:vAlign w:val="center"/>
            <w:hideMark/>
          </w:tcPr>
          <w:p w14:paraId="7F4C8BE1"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BRADICENI</w:t>
            </w:r>
          </w:p>
        </w:tc>
        <w:tc>
          <w:tcPr>
            <w:tcW w:w="321" w:type="pct"/>
            <w:tcBorders>
              <w:top w:val="nil"/>
              <w:left w:val="nil"/>
              <w:bottom w:val="single" w:sz="4" w:space="0" w:color="auto"/>
              <w:right w:val="single" w:sz="4" w:space="0" w:color="auto"/>
            </w:tcBorders>
            <w:shd w:val="clear" w:color="auto" w:fill="auto"/>
            <w:noWrap/>
            <w:vAlign w:val="center"/>
            <w:hideMark/>
          </w:tcPr>
          <w:p w14:paraId="369F3C7C"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614</w:t>
            </w:r>
          </w:p>
        </w:tc>
        <w:tc>
          <w:tcPr>
            <w:tcW w:w="321" w:type="pct"/>
            <w:tcBorders>
              <w:top w:val="nil"/>
              <w:left w:val="nil"/>
              <w:bottom w:val="single" w:sz="4" w:space="0" w:color="auto"/>
              <w:right w:val="single" w:sz="4" w:space="0" w:color="auto"/>
            </w:tcBorders>
            <w:shd w:val="clear" w:color="auto" w:fill="auto"/>
            <w:noWrap/>
            <w:vAlign w:val="center"/>
            <w:hideMark/>
          </w:tcPr>
          <w:p w14:paraId="15E043B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587</w:t>
            </w:r>
          </w:p>
        </w:tc>
        <w:tc>
          <w:tcPr>
            <w:tcW w:w="321" w:type="pct"/>
            <w:tcBorders>
              <w:top w:val="nil"/>
              <w:left w:val="nil"/>
              <w:bottom w:val="single" w:sz="4" w:space="0" w:color="auto"/>
              <w:right w:val="single" w:sz="4" w:space="0" w:color="auto"/>
            </w:tcBorders>
            <w:shd w:val="clear" w:color="auto" w:fill="auto"/>
            <w:noWrap/>
            <w:vAlign w:val="center"/>
            <w:hideMark/>
          </w:tcPr>
          <w:p w14:paraId="579318E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562</w:t>
            </w:r>
          </w:p>
        </w:tc>
        <w:tc>
          <w:tcPr>
            <w:tcW w:w="272" w:type="pct"/>
            <w:tcBorders>
              <w:top w:val="nil"/>
              <w:left w:val="nil"/>
              <w:bottom w:val="single" w:sz="4" w:space="0" w:color="auto"/>
              <w:right w:val="single" w:sz="4" w:space="0" w:color="auto"/>
            </w:tcBorders>
            <w:shd w:val="clear" w:color="auto" w:fill="auto"/>
            <w:noWrap/>
            <w:vAlign w:val="center"/>
            <w:hideMark/>
          </w:tcPr>
          <w:p w14:paraId="412E2F3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23D5B1F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5818FC9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519E041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3610CAA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320" w:type="pct"/>
            <w:tcBorders>
              <w:top w:val="nil"/>
              <w:left w:val="nil"/>
              <w:bottom w:val="single" w:sz="4" w:space="0" w:color="auto"/>
              <w:right w:val="single" w:sz="4" w:space="0" w:color="auto"/>
            </w:tcBorders>
            <w:shd w:val="clear" w:color="auto" w:fill="auto"/>
            <w:noWrap/>
            <w:vAlign w:val="center"/>
            <w:hideMark/>
          </w:tcPr>
          <w:p w14:paraId="3D3AC3F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562</w:t>
            </w:r>
          </w:p>
        </w:tc>
        <w:tc>
          <w:tcPr>
            <w:tcW w:w="426" w:type="pct"/>
            <w:tcBorders>
              <w:top w:val="nil"/>
              <w:left w:val="nil"/>
              <w:bottom w:val="single" w:sz="4" w:space="0" w:color="auto"/>
              <w:right w:val="single" w:sz="4" w:space="0" w:color="auto"/>
            </w:tcBorders>
            <w:shd w:val="clear" w:color="auto" w:fill="auto"/>
            <w:noWrap/>
            <w:vAlign w:val="center"/>
            <w:hideMark/>
          </w:tcPr>
          <w:p w14:paraId="127C415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1B9D18AD" w14:textId="77777777" w:rsidTr="00AD4522">
        <w:trPr>
          <w:trHeight w:val="264"/>
        </w:trPr>
        <w:tc>
          <w:tcPr>
            <w:tcW w:w="1792"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3F1AA"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Sub-total 11</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8AFA98"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2,951</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BC9288"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2,822</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4E21E1"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2,700</w:t>
            </w:r>
          </w:p>
        </w:tc>
        <w:tc>
          <w:tcPr>
            <w:tcW w:w="2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769099"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059631F3"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E06EE1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1AEA19F8"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21F2F891"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3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36925E"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2,700</w:t>
            </w:r>
          </w:p>
        </w:tc>
        <w:tc>
          <w:tcPr>
            <w:tcW w:w="426" w:type="pct"/>
            <w:tcBorders>
              <w:top w:val="nil"/>
              <w:left w:val="nil"/>
              <w:bottom w:val="single" w:sz="4" w:space="0" w:color="auto"/>
              <w:right w:val="single" w:sz="4" w:space="0" w:color="auto"/>
            </w:tcBorders>
            <w:shd w:val="clear" w:color="auto" w:fill="auto"/>
            <w:noWrap/>
            <w:vAlign w:val="center"/>
            <w:hideMark/>
          </w:tcPr>
          <w:p w14:paraId="2599E2C3"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100%</w:t>
            </w:r>
          </w:p>
        </w:tc>
      </w:tr>
      <w:tr w:rsidR="00AD4522" w:rsidRPr="00AD4522" w14:paraId="7DB0AFAC" w14:textId="77777777" w:rsidTr="00AD4522">
        <w:trPr>
          <w:trHeight w:val="264"/>
        </w:trPr>
        <w:tc>
          <w:tcPr>
            <w:tcW w:w="1792" w:type="pct"/>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C86EE9"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4853E2D5"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5531E31D"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75E2B24A" w14:textId="77777777" w:rsidR="00AD4522" w:rsidRPr="00AD4522" w:rsidRDefault="00AD4522" w:rsidP="00AD4522">
            <w:pPr>
              <w:rPr>
                <w:rFonts w:cs="Arial"/>
                <w:b/>
                <w:bCs/>
                <w:color w:val="000000" w:themeColor="text1"/>
                <w:sz w:val="14"/>
                <w:szCs w:val="14"/>
                <w:lang w:val="en-US"/>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14DEAA29" w14:textId="77777777" w:rsidR="00AD4522" w:rsidRPr="00AD4522" w:rsidRDefault="00AD4522" w:rsidP="00AD4522">
            <w:pPr>
              <w:rPr>
                <w:rFonts w:cs="Arial"/>
                <w:b/>
                <w:bCs/>
                <w:color w:val="000000" w:themeColor="text1"/>
                <w:sz w:val="14"/>
                <w:szCs w:val="14"/>
                <w:lang w:val="en-US"/>
              </w:rPr>
            </w:pPr>
          </w:p>
        </w:tc>
        <w:tc>
          <w:tcPr>
            <w:tcW w:w="272" w:type="pct"/>
            <w:tcBorders>
              <w:top w:val="nil"/>
              <w:left w:val="nil"/>
              <w:bottom w:val="single" w:sz="4" w:space="0" w:color="auto"/>
              <w:right w:val="single" w:sz="4" w:space="0" w:color="auto"/>
            </w:tcBorders>
            <w:shd w:val="clear" w:color="auto" w:fill="auto"/>
            <w:noWrap/>
            <w:vAlign w:val="center"/>
            <w:hideMark/>
          </w:tcPr>
          <w:p w14:paraId="3D32A250"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271" w:type="pct"/>
            <w:vMerge/>
            <w:tcBorders>
              <w:top w:val="nil"/>
              <w:left w:val="single" w:sz="4" w:space="0" w:color="auto"/>
              <w:bottom w:val="single" w:sz="4" w:space="0" w:color="auto"/>
              <w:right w:val="single" w:sz="4" w:space="0" w:color="auto"/>
            </w:tcBorders>
            <w:shd w:val="clear" w:color="auto" w:fill="auto"/>
            <w:vAlign w:val="center"/>
            <w:hideMark/>
          </w:tcPr>
          <w:p w14:paraId="5A89B279" w14:textId="77777777" w:rsidR="00AD4522" w:rsidRPr="00AD4522" w:rsidRDefault="00AD4522" w:rsidP="00AD4522">
            <w:pPr>
              <w:rPr>
                <w:rFonts w:cs="Arial"/>
                <w:b/>
                <w:bCs/>
                <w:color w:val="000000" w:themeColor="text1"/>
                <w:sz w:val="14"/>
                <w:szCs w:val="14"/>
                <w:lang w:val="en-US"/>
              </w:rPr>
            </w:pPr>
          </w:p>
        </w:tc>
        <w:tc>
          <w:tcPr>
            <w:tcW w:w="271" w:type="pct"/>
            <w:tcBorders>
              <w:top w:val="nil"/>
              <w:left w:val="nil"/>
              <w:bottom w:val="single" w:sz="4" w:space="0" w:color="auto"/>
              <w:right w:val="single" w:sz="4" w:space="0" w:color="auto"/>
            </w:tcBorders>
            <w:shd w:val="clear" w:color="auto" w:fill="auto"/>
            <w:noWrap/>
            <w:vAlign w:val="center"/>
            <w:hideMark/>
          </w:tcPr>
          <w:p w14:paraId="6F90BCD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1EAAACF4"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0</w:t>
            </w: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14:paraId="14B9BC86" w14:textId="77777777" w:rsidR="00AD4522" w:rsidRPr="00AD4522" w:rsidRDefault="00AD4522" w:rsidP="00AD4522">
            <w:pPr>
              <w:rPr>
                <w:rFonts w:cs="Arial"/>
                <w:b/>
                <w:bCs/>
                <w:color w:val="000000" w:themeColor="text1"/>
                <w:sz w:val="14"/>
                <w:szCs w:val="14"/>
                <w:lang w:val="en-US"/>
              </w:rPr>
            </w:pPr>
          </w:p>
        </w:tc>
        <w:tc>
          <w:tcPr>
            <w:tcW w:w="426" w:type="pct"/>
            <w:tcBorders>
              <w:top w:val="nil"/>
              <w:left w:val="nil"/>
              <w:bottom w:val="single" w:sz="4" w:space="0" w:color="auto"/>
              <w:right w:val="single" w:sz="4" w:space="0" w:color="auto"/>
            </w:tcBorders>
            <w:shd w:val="clear" w:color="auto" w:fill="auto"/>
            <w:noWrap/>
            <w:vAlign w:val="center"/>
            <w:hideMark/>
          </w:tcPr>
          <w:p w14:paraId="348216C7"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2,700</w:t>
            </w:r>
          </w:p>
        </w:tc>
      </w:tr>
      <w:tr w:rsidR="00AD4522" w:rsidRPr="00AD4522" w14:paraId="5F4D4662" w14:textId="77777777" w:rsidTr="00AD4522">
        <w:trPr>
          <w:trHeight w:val="264"/>
        </w:trPr>
        <w:tc>
          <w:tcPr>
            <w:tcW w:w="1792"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06273"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 xml:space="preserve">TOTAL </w:t>
            </w:r>
            <w:proofErr w:type="spellStart"/>
            <w:r w:rsidRPr="00AD4522">
              <w:rPr>
                <w:rFonts w:cs="Arial"/>
                <w:b/>
                <w:bCs/>
                <w:color w:val="000000" w:themeColor="text1"/>
                <w:sz w:val="14"/>
                <w:szCs w:val="14"/>
                <w:lang w:val="en-US"/>
              </w:rPr>
              <w:t>acoperire</w:t>
            </w:r>
            <w:proofErr w:type="spellEnd"/>
            <w:r w:rsidRPr="00AD4522">
              <w:rPr>
                <w:rFonts w:cs="Arial"/>
                <w:b/>
                <w:bCs/>
                <w:color w:val="000000" w:themeColor="text1"/>
                <w:sz w:val="14"/>
                <w:szCs w:val="14"/>
                <w:lang w:val="en-US"/>
              </w:rPr>
              <w:t xml:space="preserve"> </w:t>
            </w:r>
            <w:proofErr w:type="spellStart"/>
            <w:r w:rsidRPr="00AD4522">
              <w:rPr>
                <w:rFonts w:cs="Arial"/>
                <w:b/>
                <w:bCs/>
                <w:color w:val="000000" w:themeColor="text1"/>
                <w:sz w:val="14"/>
                <w:szCs w:val="14"/>
                <w:lang w:val="en-US"/>
              </w:rPr>
              <w:t>apa</w:t>
            </w:r>
            <w:proofErr w:type="spellEnd"/>
            <w:r w:rsidRPr="00AD4522">
              <w:rPr>
                <w:rFonts w:cs="Arial"/>
                <w:b/>
                <w:bCs/>
                <w:color w:val="000000" w:themeColor="text1"/>
                <w:sz w:val="14"/>
                <w:szCs w:val="14"/>
                <w:lang w:val="en-US"/>
              </w:rPr>
              <w:t xml:space="preserve"> </w:t>
            </w:r>
            <w:proofErr w:type="spellStart"/>
            <w:r w:rsidRPr="00AD4522">
              <w:rPr>
                <w:rFonts w:cs="Arial"/>
                <w:b/>
                <w:bCs/>
                <w:color w:val="000000" w:themeColor="text1"/>
                <w:sz w:val="14"/>
                <w:szCs w:val="14"/>
                <w:lang w:val="en-US"/>
              </w:rPr>
              <w:t>uzata</w:t>
            </w:r>
            <w:proofErr w:type="spellEnd"/>
            <w:r w:rsidRPr="00AD4522">
              <w:rPr>
                <w:rFonts w:cs="Arial"/>
                <w:b/>
                <w:bCs/>
                <w:color w:val="000000" w:themeColor="text1"/>
                <w:sz w:val="14"/>
                <w:szCs w:val="14"/>
                <w:lang w:val="en-US"/>
              </w:rPr>
              <w:t xml:space="preserve"> ARIE PROIECT</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DDD77A"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136,991</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A04D59"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131,010</w:t>
            </w:r>
          </w:p>
        </w:tc>
        <w:tc>
          <w:tcPr>
            <w:tcW w:w="32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1C403B5"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125,334</w:t>
            </w:r>
          </w:p>
        </w:tc>
        <w:tc>
          <w:tcPr>
            <w:tcW w:w="27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CF0F52"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94,959</w:t>
            </w:r>
          </w:p>
        </w:tc>
        <w:tc>
          <w:tcPr>
            <w:tcW w:w="272" w:type="pct"/>
            <w:tcBorders>
              <w:top w:val="nil"/>
              <w:left w:val="nil"/>
              <w:bottom w:val="single" w:sz="4" w:space="0" w:color="auto"/>
              <w:right w:val="single" w:sz="4" w:space="0" w:color="auto"/>
            </w:tcBorders>
            <w:shd w:val="clear" w:color="auto" w:fill="auto"/>
            <w:noWrap/>
            <w:vAlign w:val="center"/>
            <w:hideMark/>
          </w:tcPr>
          <w:p w14:paraId="7D8B8B16"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69.3%</w:t>
            </w:r>
          </w:p>
        </w:tc>
        <w:tc>
          <w:tcPr>
            <w:tcW w:w="27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63C413"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94,629</w:t>
            </w:r>
          </w:p>
        </w:tc>
        <w:tc>
          <w:tcPr>
            <w:tcW w:w="271" w:type="pct"/>
            <w:tcBorders>
              <w:top w:val="nil"/>
              <w:left w:val="nil"/>
              <w:bottom w:val="single" w:sz="4" w:space="0" w:color="auto"/>
              <w:right w:val="single" w:sz="4" w:space="0" w:color="auto"/>
            </w:tcBorders>
            <w:shd w:val="clear" w:color="auto" w:fill="auto"/>
            <w:noWrap/>
            <w:vAlign w:val="center"/>
            <w:hideMark/>
          </w:tcPr>
          <w:p w14:paraId="2765FB20"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72.2%</w:t>
            </w:r>
          </w:p>
        </w:tc>
        <w:tc>
          <w:tcPr>
            <w:tcW w:w="414" w:type="pct"/>
            <w:tcBorders>
              <w:top w:val="nil"/>
              <w:left w:val="nil"/>
              <w:bottom w:val="single" w:sz="4" w:space="0" w:color="auto"/>
              <w:right w:val="single" w:sz="4" w:space="0" w:color="auto"/>
            </w:tcBorders>
            <w:shd w:val="clear" w:color="auto" w:fill="auto"/>
            <w:noWrap/>
            <w:vAlign w:val="center"/>
            <w:hideMark/>
          </w:tcPr>
          <w:p w14:paraId="0E5FB599"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72.2%</w:t>
            </w:r>
          </w:p>
        </w:tc>
        <w:tc>
          <w:tcPr>
            <w:tcW w:w="32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C66030"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125,334</w:t>
            </w:r>
          </w:p>
        </w:tc>
        <w:tc>
          <w:tcPr>
            <w:tcW w:w="426" w:type="pct"/>
            <w:tcBorders>
              <w:top w:val="nil"/>
              <w:left w:val="nil"/>
              <w:bottom w:val="single" w:sz="4" w:space="0" w:color="auto"/>
              <w:right w:val="single" w:sz="4" w:space="0" w:color="auto"/>
            </w:tcBorders>
            <w:shd w:val="clear" w:color="auto" w:fill="auto"/>
            <w:noWrap/>
            <w:vAlign w:val="center"/>
            <w:hideMark/>
          </w:tcPr>
          <w:p w14:paraId="3D64CE5B"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100.0%</w:t>
            </w:r>
          </w:p>
        </w:tc>
      </w:tr>
      <w:tr w:rsidR="00AD4522" w:rsidRPr="00AD4522" w14:paraId="3FD79B4A" w14:textId="77777777" w:rsidTr="00AD4522">
        <w:trPr>
          <w:trHeight w:val="264"/>
        </w:trPr>
        <w:tc>
          <w:tcPr>
            <w:tcW w:w="1792" w:type="pct"/>
            <w:gridSpan w:val="5"/>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9208D3"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27695DB9"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103D383C" w14:textId="77777777" w:rsidR="00AD4522" w:rsidRPr="00AD4522" w:rsidRDefault="00AD4522" w:rsidP="00AD4522">
            <w:pPr>
              <w:rPr>
                <w:rFonts w:cs="Arial"/>
                <w:b/>
                <w:bCs/>
                <w:color w:val="000000" w:themeColor="text1"/>
                <w:sz w:val="14"/>
                <w:szCs w:val="14"/>
                <w:lang w:val="en-US"/>
              </w:rPr>
            </w:pPr>
          </w:p>
        </w:tc>
        <w:tc>
          <w:tcPr>
            <w:tcW w:w="321" w:type="pct"/>
            <w:vMerge/>
            <w:tcBorders>
              <w:top w:val="nil"/>
              <w:left w:val="single" w:sz="4" w:space="0" w:color="auto"/>
              <w:bottom w:val="single" w:sz="4" w:space="0" w:color="auto"/>
              <w:right w:val="single" w:sz="4" w:space="0" w:color="auto"/>
            </w:tcBorders>
            <w:shd w:val="clear" w:color="auto" w:fill="auto"/>
            <w:vAlign w:val="center"/>
            <w:hideMark/>
          </w:tcPr>
          <w:p w14:paraId="17A307DA" w14:textId="77777777" w:rsidR="00AD4522" w:rsidRPr="00AD4522" w:rsidRDefault="00AD4522" w:rsidP="00AD4522">
            <w:pPr>
              <w:rPr>
                <w:rFonts w:cs="Arial"/>
                <w:b/>
                <w:bCs/>
                <w:color w:val="000000" w:themeColor="text1"/>
                <w:sz w:val="14"/>
                <w:szCs w:val="14"/>
                <w:lang w:val="en-US"/>
              </w:rPr>
            </w:pPr>
          </w:p>
        </w:tc>
        <w:tc>
          <w:tcPr>
            <w:tcW w:w="272" w:type="pct"/>
            <w:vMerge/>
            <w:tcBorders>
              <w:top w:val="nil"/>
              <w:left w:val="single" w:sz="4" w:space="0" w:color="auto"/>
              <w:bottom w:val="single" w:sz="4" w:space="0" w:color="auto"/>
              <w:right w:val="single" w:sz="4" w:space="0" w:color="auto"/>
            </w:tcBorders>
            <w:shd w:val="clear" w:color="auto" w:fill="auto"/>
            <w:vAlign w:val="center"/>
            <w:hideMark/>
          </w:tcPr>
          <w:p w14:paraId="6470F68F" w14:textId="77777777" w:rsidR="00AD4522" w:rsidRPr="00AD4522" w:rsidRDefault="00AD4522" w:rsidP="00AD4522">
            <w:pPr>
              <w:rPr>
                <w:rFonts w:cs="Arial"/>
                <w:b/>
                <w:bCs/>
                <w:color w:val="000000" w:themeColor="text1"/>
                <w:sz w:val="14"/>
                <w:szCs w:val="14"/>
                <w:lang w:val="en-US"/>
              </w:rPr>
            </w:pPr>
          </w:p>
        </w:tc>
        <w:tc>
          <w:tcPr>
            <w:tcW w:w="272" w:type="pct"/>
            <w:tcBorders>
              <w:top w:val="nil"/>
              <w:left w:val="nil"/>
              <w:bottom w:val="single" w:sz="4" w:space="0" w:color="auto"/>
              <w:right w:val="single" w:sz="4" w:space="0" w:color="auto"/>
            </w:tcBorders>
            <w:shd w:val="clear" w:color="auto" w:fill="auto"/>
            <w:noWrap/>
            <w:vAlign w:val="center"/>
            <w:hideMark/>
          </w:tcPr>
          <w:p w14:paraId="5CAFA6E9"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94,959</w:t>
            </w:r>
          </w:p>
        </w:tc>
        <w:tc>
          <w:tcPr>
            <w:tcW w:w="271" w:type="pct"/>
            <w:vMerge/>
            <w:tcBorders>
              <w:top w:val="nil"/>
              <w:left w:val="single" w:sz="4" w:space="0" w:color="auto"/>
              <w:bottom w:val="single" w:sz="4" w:space="0" w:color="auto"/>
              <w:right w:val="single" w:sz="4" w:space="0" w:color="auto"/>
            </w:tcBorders>
            <w:shd w:val="clear" w:color="auto" w:fill="auto"/>
            <w:vAlign w:val="center"/>
            <w:hideMark/>
          </w:tcPr>
          <w:p w14:paraId="59A3261D" w14:textId="77777777" w:rsidR="00AD4522" w:rsidRPr="00AD4522" w:rsidRDefault="00AD4522" w:rsidP="00AD4522">
            <w:pPr>
              <w:rPr>
                <w:rFonts w:cs="Arial"/>
                <w:b/>
                <w:bCs/>
                <w:color w:val="000000" w:themeColor="text1"/>
                <w:sz w:val="14"/>
                <w:szCs w:val="14"/>
                <w:lang w:val="en-US"/>
              </w:rPr>
            </w:pPr>
          </w:p>
        </w:tc>
        <w:tc>
          <w:tcPr>
            <w:tcW w:w="271" w:type="pct"/>
            <w:tcBorders>
              <w:top w:val="nil"/>
              <w:left w:val="nil"/>
              <w:bottom w:val="single" w:sz="4" w:space="0" w:color="auto"/>
              <w:right w:val="single" w:sz="4" w:space="0" w:color="auto"/>
            </w:tcBorders>
            <w:shd w:val="clear" w:color="auto" w:fill="auto"/>
            <w:noWrap/>
            <w:vAlign w:val="center"/>
            <w:hideMark/>
          </w:tcPr>
          <w:p w14:paraId="62FA0ED5"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94,629</w:t>
            </w:r>
          </w:p>
        </w:tc>
        <w:tc>
          <w:tcPr>
            <w:tcW w:w="414" w:type="pct"/>
            <w:tcBorders>
              <w:top w:val="nil"/>
              <w:left w:val="nil"/>
              <w:bottom w:val="single" w:sz="4" w:space="0" w:color="auto"/>
              <w:right w:val="single" w:sz="4" w:space="0" w:color="auto"/>
            </w:tcBorders>
            <w:shd w:val="clear" w:color="auto" w:fill="auto"/>
            <w:vAlign w:val="center"/>
            <w:hideMark/>
          </w:tcPr>
          <w:p w14:paraId="2E17FB97"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 xml:space="preserve">        90,529 </w:t>
            </w:r>
          </w:p>
        </w:tc>
        <w:tc>
          <w:tcPr>
            <w:tcW w:w="320" w:type="pct"/>
            <w:vMerge/>
            <w:tcBorders>
              <w:top w:val="nil"/>
              <w:left w:val="single" w:sz="4" w:space="0" w:color="auto"/>
              <w:bottom w:val="single" w:sz="4" w:space="0" w:color="auto"/>
              <w:right w:val="single" w:sz="4" w:space="0" w:color="auto"/>
            </w:tcBorders>
            <w:shd w:val="clear" w:color="auto" w:fill="auto"/>
            <w:vAlign w:val="center"/>
            <w:hideMark/>
          </w:tcPr>
          <w:p w14:paraId="691B8D25" w14:textId="77777777" w:rsidR="00AD4522" w:rsidRPr="00AD4522" w:rsidRDefault="00AD4522" w:rsidP="00AD4522">
            <w:pPr>
              <w:rPr>
                <w:rFonts w:cs="Arial"/>
                <w:b/>
                <w:bCs/>
                <w:color w:val="000000" w:themeColor="text1"/>
                <w:sz w:val="14"/>
                <w:szCs w:val="14"/>
                <w:lang w:val="en-US"/>
              </w:rPr>
            </w:pPr>
          </w:p>
        </w:tc>
        <w:tc>
          <w:tcPr>
            <w:tcW w:w="426" w:type="pct"/>
            <w:tcBorders>
              <w:top w:val="nil"/>
              <w:left w:val="nil"/>
              <w:bottom w:val="single" w:sz="4" w:space="0" w:color="auto"/>
              <w:right w:val="single" w:sz="4" w:space="0" w:color="auto"/>
            </w:tcBorders>
            <w:shd w:val="clear" w:color="auto" w:fill="auto"/>
            <w:vAlign w:val="center"/>
            <w:hideMark/>
          </w:tcPr>
          <w:p w14:paraId="6102B49B"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 xml:space="preserve">      125,334 </w:t>
            </w:r>
          </w:p>
        </w:tc>
      </w:tr>
      <w:tr w:rsidR="00AD4522" w:rsidRPr="00AD4522" w14:paraId="184268C8" w14:textId="77777777" w:rsidTr="00AD4522">
        <w:trPr>
          <w:trHeight w:val="264"/>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D6D3ED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12</w:t>
            </w:r>
          </w:p>
        </w:tc>
        <w:tc>
          <w:tcPr>
            <w:tcW w:w="563" w:type="pct"/>
            <w:tcBorders>
              <w:top w:val="nil"/>
              <w:left w:val="nil"/>
              <w:bottom w:val="single" w:sz="4" w:space="0" w:color="auto"/>
              <w:right w:val="single" w:sz="4" w:space="0" w:color="auto"/>
            </w:tcBorders>
            <w:shd w:val="clear" w:color="auto" w:fill="auto"/>
            <w:vAlign w:val="center"/>
            <w:hideMark/>
          </w:tcPr>
          <w:p w14:paraId="730FEF6E" w14:textId="77777777" w:rsidR="00AD4522" w:rsidRPr="00AD4522" w:rsidRDefault="00AD4522" w:rsidP="00AD4522">
            <w:pPr>
              <w:rPr>
                <w:rFonts w:cs="Arial"/>
                <w:color w:val="000000" w:themeColor="text1"/>
                <w:sz w:val="14"/>
                <w:szCs w:val="14"/>
                <w:lang w:val="en-US"/>
              </w:rPr>
            </w:pPr>
            <w:r w:rsidRPr="00AD4522">
              <w:rPr>
                <w:rFonts w:cs="Arial"/>
                <w:color w:val="000000" w:themeColor="text1"/>
                <w:sz w:val="14"/>
                <w:szCs w:val="14"/>
                <w:lang w:val="en-US"/>
              </w:rPr>
              <w:t>HOREZU, RUGI</w:t>
            </w:r>
          </w:p>
        </w:tc>
        <w:tc>
          <w:tcPr>
            <w:tcW w:w="412" w:type="pct"/>
            <w:tcBorders>
              <w:top w:val="nil"/>
              <w:left w:val="nil"/>
              <w:bottom w:val="single" w:sz="4" w:space="0" w:color="auto"/>
              <w:right w:val="single" w:sz="4" w:space="0" w:color="auto"/>
            </w:tcBorders>
            <w:shd w:val="clear" w:color="auto" w:fill="auto"/>
            <w:vAlign w:val="center"/>
            <w:hideMark/>
          </w:tcPr>
          <w:p w14:paraId="45613371" w14:textId="77777777" w:rsidR="00AD4522" w:rsidRPr="00AD4522" w:rsidRDefault="00AD4522" w:rsidP="00AD4522">
            <w:pPr>
              <w:rPr>
                <w:rFonts w:cs="Arial"/>
                <w:color w:val="000000" w:themeColor="text1"/>
                <w:sz w:val="14"/>
                <w:szCs w:val="14"/>
                <w:lang w:val="en-US"/>
              </w:rPr>
            </w:pPr>
            <w:r w:rsidRPr="00AD4522">
              <w:rPr>
                <w:rFonts w:cs="Arial"/>
                <w:color w:val="000000" w:themeColor="text1"/>
                <w:sz w:val="14"/>
                <w:szCs w:val="14"/>
                <w:lang w:val="en-US"/>
              </w:rPr>
              <w:t>HOREZU, RUGI</w:t>
            </w:r>
          </w:p>
        </w:tc>
        <w:tc>
          <w:tcPr>
            <w:tcW w:w="628" w:type="pct"/>
            <w:gridSpan w:val="2"/>
            <w:tcBorders>
              <w:top w:val="single" w:sz="4" w:space="0" w:color="auto"/>
              <w:left w:val="nil"/>
              <w:bottom w:val="single" w:sz="4" w:space="0" w:color="auto"/>
              <w:right w:val="single" w:sz="4" w:space="0" w:color="000000"/>
            </w:tcBorders>
            <w:shd w:val="clear" w:color="auto" w:fill="auto"/>
            <w:vAlign w:val="center"/>
            <w:hideMark/>
          </w:tcPr>
          <w:p w14:paraId="3CFF3FDB" w14:textId="77777777" w:rsidR="00AD4522" w:rsidRPr="00AD4522" w:rsidRDefault="00AD4522" w:rsidP="00AD4522">
            <w:pPr>
              <w:rPr>
                <w:rFonts w:cs="Arial"/>
                <w:color w:val="000000" w:themeColor="text1"/>
                <w:sz w:val="14"/>
                <w:szCs w:val="14"/>
                <w:lang w:val="en-US"/>
              </w:rPr>
            </w:pPr>
            <w:r w:rsidRPr="00AD4522">
              <w:rPr>
                <w:rFonts w:cs="Arial"/>
                <w:color w:val="000000" w:themeColor="text1"/>
                <w:sz w:val="14"/>
                <w:szCs w:val="14"/>
                <w:lang w:val="en-US"/>
              </w:rPr>
              <w:t>HOREZU, RUGI</w:t>
            </w:r>
          </w:p>
        </w:tc>
        <w:tc>
          <w:tcPr>
            <w:tcW w:w="321" w:type="pct"/>
            <w:tcBorders>
              <w:top w:val="nil"/>
              <w:left w:val="nil"/>
              <w:bottom w:val="single" w:sz="4" w:space="0" w:color="auto"/>
              <w:right w:val="single" w:sz="4" w:space="0" w:color="auto"/>
            </w:tcBorders>
            <w:shd w:val="clear" w:color="auto" w:fill="auto"/>
            <w:noWrap/>
            <w:vAlign w:val="center"/>
            <w:hideMark/>
          </w:tcPr>
          <w:p w14:paraId="27418B2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605</w:t>
            </w:r>
          </w:p>
        </w:tc>
        <w:tc>
          <w:tcPr>
            <w:tcW w:w="321" w:type="pct"/>
            <w:tcBorders>
              <w:top w:val="nil"/>
              <w:left w:val="nil"/>
              <w:bottom w:val="single" w:sz="4" w:space="0" w:color="auto"/>
              <w:right w:val="single" w:sz="4" w:space="0" w:color="auto"/>
            </w:tcBorders>
            <w:shd w:val="clear" w:color="auto" w:fill="auto"/>
            <w:noWrap/>
            <w:vAlign w:val="center"/>
            <w:hideMark/>
          </w:tcPr>
          <w:p w14:paraId="1885164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578</w:t>
            </w:r>
          </w:p>
        </w:tc>
        <w:tc>
          <w:tcPr>
            <w:tcW w:w="321" w:type="pct"/>
            <w:tcBorders>
              <w:top w:val="nil"/>
              <w:left w:val="nil"/>
              <w:bottom w:val="single" w:sz="4" w:space="0" w:color="auto"/>
              <w:right w:val="single" w:sz="4" w:space="0" w:color="auto"/>
            </w:tcBorders>
            <w:shd w:val="clear" w:color="auto" w:fill="auto"/>
            <w:noWrap/>
            <w:vAlign w:val="center"/>
            <w:hideMark/>
          </w:tcPr>
          <w:p w14:paraId="44B4DFA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553</w:t>
            </w:r>
          </w:p>
        </w:tc>
        <w:tc>
          <w:tcPr>
            <w:tcW w:w="272" w:type="pct"/>
            <w:tcBorders>
              <w:top w:val="nil"/>
              <w:left w:val="nil"/>
              <w:bottom w:val="single" w:sz="4" w:space="0" w:color="auto"/>
              <w:right w:val="single" w:sz="4" w:space="0" w:color="auto"/>
            </w:tcBorders>
            <w:shd w:val="clear" w:color="auto" w:fill="auto"/>
            <w:noWrap/>
            <w:vAlign w:val="center"/>
            <w:hideMark/>
          </w:tcPr>
          <w:p w14:paraId="69F53AD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7FE06D1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5FC6747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5B6E89A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3AA329F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c>
          <w:tcPr>
            <w:tcW w:w="320" w:type="pct"/>
            <w:tcBorders>
              <w:top w:val="nil"/>
              <w:left w:val="nil"/>
              <w:bottom w:val="single" w:sz="4" w:space="0" w:color="auto"/>
              <w:right w:val="single" w:sz="4" w:space="0" w:color="auto"/>
            </w:tcBorders>
            <w:shd w:val="clear" w:color="auto" w:fill="auto"/>
            <w:noWrap/>
            <w:vAlign w:val="center"/>
            <w:hideMark/>
          </w:tcPr>
          <w:p w14:paraId="208D332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553</w:t>
            </w:r>
          </w:p>
        </w:tc>
        <w:tc>
          <w:tcPr>
            <w:tcW w:w="426" w:type="pct"/>
            <w:tcBorders>
              <w:top w:val="nil"/>
              <w:left w:val="nil"/>
              <w:bottom w:val="single" w:sz="4" w:space="0" w:color="auto"/>
              <w:right w:val="single" w:sz="4" w:space="0" w:color="auto"/>
            </w:tcBorders>
            <w:shd w:val="clear" w:color="auto" w:fill="auto"/>
            <w:noWrap/>
            <w:vAlign w:val="center"/>
            <w:hideMark/>
          </w:tcPr>
          <w:p w14:paraId="63F0643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100%</w:t>
            </w:r>
          </w:p>
        </w:tc>
      </w:tr>
      <w:tr w:rsidR="00AD4522" w:rsidRPr="00AD4522" w14:paraId="719D58B4" w14:textId="77777777" w:rsidTr="00AD4522">
        <w:trPr>
          <w:trHeight w:val="264"/>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6BA745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13</w:t>
            </w:r>
          </w:p>
        </w:tc>
        <w:tc>
          <w:tcPr>
            <w:tcW w:w="563" w:type="pct"/>
            <w:tcBorders>
              <w:top w:val="nil"/>
              <w:left w:val="nil"/>
              <w:bottom w:val="single" w:sz="4" w:space="0" w:color="auto"/>
              <w:right w:val="single" w:sz="4" w:space="0" w:color="auto"/>
            </w:tcBorders>
            <w:shd w:val="clear" w:color="auto" w:fill="auto"/>
            <w:vAlign w:val="center"/>
            <w:hideMark/>
          </w:tcPr>
          <w:p w14:paraId="7A0EADA2" w14:textId="77777777" w:rsidR="00AD4522" w:rsidRPr="00AD4522" w:rsidRDefault="00AD4522" w:rsidP="00AD4522">
            <w:pPr>
              <w:rPr>
                <w:rFonts w:cs="Arial"/>
                <w:color w:val="000000" w:themeColor="text1"/>
                <w:sz w:val="14"/>
                <w:szCs w:val="14"/>
                <w:lang w:val="en-US"/>
              </w:rPr>
            </w:pPr>
            <w:r w:rsidRPr="00AD4522">
              <w:rPr>
                <w:rFonts w:cs="Arial"/>
                <w:color w:val="000000" w:themeColor="text1"/>
                <w:sz w:val="14"/>
                <w:szCs w:val="14"/>
                <w:lang w:val="en-US"/>
              </w:rPr>
              <w:t>RUNDCU</w:t>
            </w:r>
          </w:p>
        </w:tc>
        <w:tc>
          <w:tcPr>
            <w:tcW w:w="1040" w:type="pct"/>
            <w:gridSpan w:val="3"/>
            <w:tcBorders>
              <w:top w:val="single" w:sz="4" w:space="0" w:color="auto"/>
              <w:left w:val="nil"/>
              <w:bottom w:val="single" w:sz="4" w:space="0" w:color="auto"/>
              <w:right w:val="single" w:sz="4" w:space="0" w:color="000000"/>
            </w:tcBorders>
            <w:shd w:val="clear" w:color="auto" w:fill="auto"/>
            <w:vAlign w:val="center"/>
            <w:hideMark/>
          </w:tcPr>
          <w:p w14:paraId="2028133E" w14:textId="77777777" w:rsidR="00AD4522" w:rsidRPr="00AD4522" w:rsidRDefault="00AD4522" w:rsidP="00AD4522">
            <w:pPr>
              <w:rPr>
                <w:rFonts w:cs="Arial"/>
                <w:color w:val="000000" w:themeColor="text1"/>
                <w:sz w:val="14"/>
                <w:szCs w:val="14"/>
                <w:lang w:val="en-US"/>
              </w:rPr>
            </w:pPr>
            <w:r w:rsidRPr="00AD4522">
              <w:rPr>
                <w:rFonts w:cs="Arial"/>
                <w:color w:val="000000" w:themeColor="text1"/>
                <w:sz w:val="14"/>
                <w:szCs w:val="14"/>
                <w:lang w:val="en-US"/>
              </w:rPr>
              <w:t xml:space="preserve"> Balti, </w:t>
            </w:r>
            <w:proofErr w:type="spellStart"/>
            <w:r w:rsidRPr="00AD4522">
              <w:rPr>
                <w:rFonts w:cs="Arial"/>
                <w:color w:val="000000" w:themeColor="text1"/>
                <w:sz w:val="14"/>
                <w:szCs w:val="14"/>
                <w:lang w:val="en-US"/>
              </w:rPr>
              <w:t>Baltisoara</w:t>
            </w:r>
            <w:proofErr w:type="spellEnd"/>
            <w:r w:rsidRPr="00AD4522">
              <w:rPr>
                <w:rFonts w:cs="Arial"/>
                <w:color w:val="000000" w:themeColor="text1"/>
                <w:sz w:val="14"/>
                <w:szCs w:val="14"/>
                <w:lang w:val="en-US"/>
              </w:rPr>
              <w:t xml:space="preserve">, </w:t>
            </w:r>
            <w:proofErr w:type="spellStart"/>
            <w:r w:rsidRPr="00AD4522">
              <w:rPr>
                <w:rFonts w:cs="Arial"/>
                <w:color w:val="000000" w:themeColor="text1"/>
                <w:sz w:val="14"/>
                <w:szCs w:val="14"/>
                <w:lang w:val="en-US"/>
              </w:rPr>
              <w:t>spitalDobrita</w:t>
            </w:r>
            <w:proofErr w:type="spellEnd"/>
          </w:p>
        </w:tc>
        <w:tc>
          <w:tcPr>
            <w:tcW w:w="321" w:type="pct"/>
            <w:tcBorders>
              <w:top w:val="nil"/>
              <w:left w:val="nil"/>
              <w:bottom w:val="single" w:sz="4" w:space="0" w:color="auto"/>
              <w:right w:val="single" w:sz="4" w:space="0" w:color="auto"/>
            </w:tcBorders>
            <w:shd w:val="clear" w:color="auto" w:fill="auto"/>
            <w:noWrap/>
            <w:vAlign w:val="center"/>
            <w:hideMark/>
          </w:tcPr>
          <w:p w14:paraId="3C7700D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4,987</w:t>
            </w:r>
          </w:p>
        </w:tc>
        <w:tc>
          <w:tcPr>
            <w:tcW w:w="321" w:type="pct"/>
            <w:tcBorders>
              <w:top w:val="nil"/>
              <w:left w:val="nil"/>
              <w:bottom w:val="single" w:sz="4" w:space="0" w:color="auto"/>
              <w:right w:val="single" w:sz="4" w:space="0" w:color="auto"/>
            </w:tcBorders>
            <w:shd w:val="clear" w:color="auto" w:fill="auto"/>
            <w:noWrap/>
            <w:vAlign w:val="center"/>
            <w:hideMark/>
          </w:tcPr>
          <w:p w14:paraId="3C69529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4,769</w:t>
            </w:r>
          </w:p>
        </w:tc>
        <w:tc>
          <w:tcPr>
            <w:tcW w:w="321" w:type="pct"/>
            <w:tcBorders>
              <w:top w:val="nil"/>
              <w:left w:val="nil"/>
              <w:bottom w:val="single" w:sz="4" w:space="0" w:color="auto"/>
              <w:right w:val="single" w:sz="4" w:space="0" w:color="auto"/>
            </w:tcBorders>
            <w:shd w:val="clear" w:color="auto" w:fill="auto"/>
            <w:noWrap/>
            <w:vAlign w:val="center"/>
            <w:hideMark/>
          </w:tcPr>
          <w:p w14:paraId="2F91393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4,562</w:t>
            </w:r>
          </w:p>
        </w:tc>
        <w:tc>
          <w:tcPr>
            <w:tcW w:w="272" w:type="pct"/>
            <w:tcBorders>
              <w:top w:val="nil"/>
              <w:left w:val="nil"/>
              <w:bottom w:val="single" w:sz="4" w:space="0" w:color="auto"/>
              <w:right w:val="single" w:sz="4" w:space="0" w:color="auto"/>
            </w:tcBorders>
            <w:shd w:val="clear" w:color="auto" w:fill="auto"/>
            <w:noWrap/>
            <w:vAlign w:val="center"/>
            <w:hideMark/>
          </w:tcPr>
          <w:p w14:paraId="714C400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2" w:type="pct"/>
            <w:tcBorders>
              <w:top w:val="nil"/>
              <w:left w:val="nil"/>
              <w:bottom w:val="single" w:sz="4" w:space="0" w:color="auto"/>
              <w:right w:val="single" w:sz="4" w:space="0" w:color="auto"/>
            </w:tcBorders>
            <w:shd w:val="clear" w:color="auto" w:fill="auto"/>
            <w:noWrap/>
            <w:vAlign w:val="center"/>
            <w:hideMark/>
          </w:tcPr>
          <w:p w14:paraId="154138F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02332F4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271" w:type="pct"/>
            <w:tcBorders>
              <w:top w:val="nil"/>
              <w:left w:val="nil"/>
              <w:bottom w:val="single" w:sz="4" w:space="0" w:color="auto"/>
              <w:right w:val="single" w:sz="4" w:space="0" w:color="auto"/>
            </w:tcBorders>
            <w:shd w:val="clear" w:color="auto" w:fill="auto"/>
            <w:noWrap/>
            <w:vAlign w:val="center"/>
            <w:hideMark/>
          </w:tcPr>
          <w:p w14:paraId="00A97E94"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0%</w:t>
            </w:r>
          </w:p>
        </w:tc>
        <w:tc>
          <w:tcPr>
            <w:tcW w:w="414" w:type="pct"/>
            <w:tcBorders>
              <w:top w:val="nil"/>
              <w:left w:val="nil"/>
              <w:bottom w:val="single" w:sz="4" w:space="0" w:color="auto"/>
              <w:right w:val="single" w:sz="4" w:space="0" w:color="auto"/>
            </w:tcBorders>
            <w:shd w:val="clear" w:color="auto" w:fill="auto"/>
            <w:noWrap/>
            <w:vAlign w:val="center"/>
            <w:hideMark/>
          </w:tcPr>
          <w:p w14:paraId="0169A7B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30%</w:t>
            </w:r>
          </w:p>
        </w:tc>
        <w:tc>
          <w:tcPr>
            <w:tcW w:w="320" w:type="pct"/>
            <w:tcBorders>
              <w:top w:val="nil"/>
              <w:left w:val="nil"/>
              <w:bottom w:val="single" w:sz="4" w:space="0" w:color="auto"/>
              <w:right w:val="single" w:sz="4" w:space="0" w:color="auto"/>
            </w:tcBorders>
            <w:shd w:val="clear" w:color="auto" w:fill="auto"/>
            <w:noWrap/>
            <w:vAlign w:val="center"/>
            <w:hideMark/>
          </w:tcPr>
          <w:p w14:paraId="4D531D6A"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1,370</w:t>
            </w:r>
          </w:p>
        </w:tc>
        <w:tc>
          <w:tcPr>
            <w:tcW w:w="426" w:type="pct"/>
            <w:tcBorders>
              <w:top w:val="nil"/>
              <w:left w:val="nil"/>
              <w:bottom w:val="single" w:sz="4" w:space="0" w:color="auto"/>
              <w:right w:val="single" w:sz="4" w:space="0" w:color="auto"/>
            </w:tcBorders>
            <w:shd w:val="clear" w:color="auto" w:fill="auto"/>
            <w:noWrap/>
            <w:vAlign w:val="center"/>
            <w:hideMark/>
          </w:tcPr>
          <w:p w14:paraId="089C5CB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30%</w:t>
            </w:r>
          </w:p>
        </w:tc>
      </w:tr>
      <w:tr w:rsidR="00AD4522" w:rsidRPr="00AD4522" w14:paraId="7DF18F93" w14:textId="77777777" w:rsidTr="00AD4522">
        <w:trPr>
          <w:trHeight w:val="264"/>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3C60E02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14</w:t>
            </w:r>
          </w:p>
        </w:tc>
        <w:tc>
          <w:tcPr>
            <w:tcW w:w="563" w:type="pct"/>
            <w:tcBorders>
              <w:top w:val="nil"/>
              <w:left w:val="nil"/>
              <w:bottom w:val="single" w:sz="4" w:space="0" w:color="auto"/>
              <w:right w:val="single" w:sz="4" w:space="0" w:color="auto"/>
            </w:tcBorders>
            <w:shd w:val="clear" w:color="auto" w:fill="auto"/>
            <w:vAlign w:val="center"/>
            <w:hideMark/>
          </w:tcPr>
          <w:p w14:paraId="6B83642C" w14:textId="77777777" w:rsidR="00AD4522" w:rsidRPr="00AD4522" w:rsidRDefault="00AD4522" w:rsidP="00AD4522">
            <w:pPr>
              <w:rPr>
                <w:rFonts w:cs="Arial"/>
                <w:color w:val="000000" w:themeColor="text1"/>
                <w:sz w:val="14"/>
                <w:szCs w:val="14"/>
                <w:lang w:val="en-US"/>
              </w:rPr>
            </w:pPr>
            <w:r w:rsidRPr="00AD4522">
              <w:rPr>
                <w:rFonts w:cs="Arial"/>
                <w:color w:val="000000" w:themeColor="text1"/>
                <w:sz w:val="14"/>
                <w:szCs w:val="14"/>
                <w:lang w:val="en-US"/>
              </w:rPr>
              <w:t>SCOARTA</w:t>
            </w:r>
          </w:p>
        </w:tc>
        <w:tc>
          <w:tcPr>
            <w:tcW w:w="412" w:type="pct"/>
            <w:tcBorders>
              <w:top w:val="nil"/>
              <w:left w:val="nil"/>
              <w:bottom w:val="single" w:sz="4" w:space="0" w:color="auto"/>
              <w:right w:val="single" w:sz="4" w:space="0" w:color="auto"/>
            </w:tcBorders>
            <w:shd w:val="clear" w:color="auto" w:fill="auto"/>
            <w:vAlign w:val="center"/>
            <w:hideMark/>
          </w:tcPr>
          <w:p w14:paraId="2AA6D470" w14:textId="77777777" w:rsidR="00AD4522" w:rsidRPr="00AD4522" w:rsidRDefault="00AD4522" w:rsidP="00AD4522">
            <w:pPr>
              <w:rPr>
                <w:rFonts w:cs="Arial"/>
                <w:color w:val="000000" w:themeColor="text1"/>
                <w:sz w:val="14"/>
                <w:szCs w:val="14"/>
                <w:lang w:val="en-US"/>
              </w:rPr>
            </w:pPr>
            <w:r w:rsidRPr="00AD4522">
              <w:rPr>
                <w:rFonts w:cs="Arial"/>
                <w:color w:val="000000" w:themeColor="text1"/>
                <w:sz w:val="14"/>
                <w:szCs w:val="14"/>
                <w:lang w:val="en-US"/>
              </w:rPr>
              <w:t>SCOARTA</w:t>
            </w:r>
          </w:p>
        </w:tc>
        <w:tc>
          <w:tcPr>
            <w:tcW w:w="628" w:type="pct"/>
            <w:gridSpan w:val="2"/>
            <w:tcBorders>
              <w:top w:val="single" w:sz="4" w:space="0" w:color="auto"/>
              <w:left w:val="nil"/>
              <w:bottom w:val="single" w:sz="4" w:space="0" w:color="auto"/>
              <w:right w:val="single" w:sz="4" w:space="0" w:color="000000"/>
            </w:tcBorders>
            <w:shd w:val="clear" w:color="auto" w:fill="auto"/>
            <w:vAlign w:val="center"/>
            <w:hideMark/>
          </w:tcPr>
          <w:p w14:paraId="5D308841" w14:textId="77777777" w:rsidR="00AD4522" w:rsidRPr="00AD4522" w:rsidRDefault="00AD4522" w:rsidP="00AD4522">
            <w:pPr>
              <w:rPr>
                <w:rFonts w:cs="Arial"/>
                <w:color w:val="000000" w:themeColor="text1"/>
                <w:sz w:val="14"/>
                <w:szCs w:val="14"/>
                <w:lang w:val="en-US"/>
              </w:rPr>
            </w:pPr>
            <w:r w:rsidRPr="00AD4522">
              <w:rPr>
                <w:rFonts w:cs="Arial"/>
                <w:color w:val="000000" w:themeColor="text1"/>
                <w:sz w:val="14"/>
                <w:szCs w:val="14"/>
                <w:lang w:val="en-US"/>
              </w:rPr>
              <w:t>SCOARTA</w:t>
            </w:r>
          </w:p>
        </w:tc>
        <w:tc>
          <w:tcPr>
            <w:tcW w:w="321" w:type="pct"/>
            <w:tcBorders>
              <w:top w:val="nil"/>
              <w:left w:val="nil"/>
              <w:bottom w:val="single" w:sz="4" w:space="0" w:color="auto"/>
              <w:right w:val="single" w:sz="4" w:space="0" w:color="auto"/>
            </w:tcBorders>
            <w:shd w:val="clear" w:color="auto" w:fill="auto"/>
            <w:noWrap/>
            <w:vAlign w:val="center"/>
            <w:hideMark/>
          </w:tcPr>
          <w:p w14:paraId="29E80EF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4,549</w:t>
            </w:r>
          </w:p>
        </w:tc>
        <w:tc>
          <w:tcPr>
            <w:tcW w:w="321" w:type="pct"/>
            <w:tcBorders>
              <w:top w:val="nil"/>
              <w:left w:val="nil"/>
              <w:bottom w:val="single" w:sz="4" w:space="0" w:color="auto"/>
              <w:right w:val="single" w:sz="4" w:space="0" w:color="auto"/>
            </w:tcBorders>
            <w:shd w:val="clear" w:color="auto" w:fill="auto"/>
            <w:noWrap/>
            <w:vAlign w:val="center"/>
            <w:hideMark/>
          </w:tcPr>
          <w:p w14:paraId="4692DC0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4,351</w:t>
            </w:r>
          </w:p>
        </w:tc>
        <w:tc>
          <w:tcPr>
            <w:tcW w:w="321" w:type="pct"/>
            <w:tcBorders>
              <w:top w:val="nil"/>
              <w:left w:val="nil"/>
              <w:bottom w:val="single" w:sz="4" w:space="0" w:color="auto"/>
              <w:right w:val="single" w:sz="4" w:space="0" w:color="auto"/>
            </w:tcBorders>
            <w:shd w:val="clear" w:color="auto" w:fill="auto"/>
            <w:noWrap/>
            <w:vAlign w:val="center"/>
            <w:hideMark/>
          </w:tcPr>
          <w:p w14:paraId="0B10625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4,161</w:t>
            </w:r>
          </w:p>
        </w:tc>
        <w:tc>
          <w:tcPr>
            <w:tcW w:w="272" w:type="pct"/>
            <w:tcBorders>
              <w:top w:val="nil"/>
              <w:left w:val="nil"/>
              <w:bottom w:val="single" w:sz="4" w:space="0" w:color="auto"/>
              <w:right w:val="single" w:sz="4" w:space="0" w:color="auto"/>
            </w:tcBorders>
            <w:shd w:val="clear" w:color="auto" w:fill="auto"/>
            <w:noWrap/>
            <w:vAlign w:val="center"/>
            <w:hideMark/>
          </w:tcPr>
          <w:p w14:paraId="0E98B2D7"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125</w:t>
            </w:r>
          </w:p>
        </w:tc>
        <w:tc>
          <w:tcPr>
            <w:tcW w:w="272" w:type="pct"/>
            <w:tcBorders>
              <w:top w:val="nil"/>
              <w:left w:val="nil"/>
              <w:bottom w:val="single" w:sz="4" w:space="0" w:color="auto"/>
              <w:right w:val="single" w:sz="4" w:space="0" w:color="auto"/>
            </w:tcBorders>
            <w:shd w:val="clear" w:color="auto" w:fill="auto"/>
            <w:noWrap/>
            <w:vAlign w:val="center"/>
            <w:hideMark/>
          </w:tcPr>
          <w:p w14:paraId="1311ADC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w:t>
            </w:r>
          </w:p>
        </w:tc>
        <w:tc>
          <w:tcPr>
            <w:tcW w:w="271" w:type="pct"/>
            <w:tcBorders>
              <w:top w:val="nil"/>
              <w:left w:val="nil"/>
              <w:bottom w:val="single" w:sz="4" w:space="0" w:color="auto"/>
              <w:right w:val="single" w:sz="4" w:space="0" w:color="auto"/>
            </w:tcBorders>
            <w:shd w:val="clear" w:color="auto" w:fill="auto"/>
            <w:noWrap/>
            <w:vAlign w:val="center"/>
            <w:hideMark/>
          </w:tcPr>
          <w:p w14:paraId="2844BD0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119</w:t>
            </w:r>
          </w:p>
        </w:tc>
        <w:tc>
          <w:tcPr>
            <w:tcW w:w="271" w:type="pct"/>
            <w:tcBorders>
              <w:top w:val="nil"/>
              <w:left w:val="nil"/>
              <w:bottom w:val="single" w:sz="4" w:space="0" w:color="auto"/>
              <w:right w:val="single" w:sz="4" w:space="0" w:color="auto"/>
            </w:tcBorders>
            <w:shd w:val="clear" w:color="auto" w:fill="auto"/>
            <w:noWrap/>
            <w:vAlign w:val="center"/>
            <w:hideMark/>
          </w:tcPr>
          <w:p w14:paraId="70149A8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w:t>
            </w:r>
          </w:p>
        </w:tc>
        <w:tc>
          <w:tcPr>
            <w:tcW w:w="414" w:type="pct"/>
            <w:tcBorders>
              <w:top w:val="nil"/>
              <w:left w:val="nil"/>
              <w:bottom w:val="single" w:sz="4" w:space="0" w:color="auto"/>
              <w:right w:val="single" w:sz="4" w:space="0" w:color="auto"/>
            </w:tcBorders>
            <w:shd w:val="clear" w:color="auto" w:fill="auto"/>
            <w:noWrap/>
            <w:vAlign w:val="center"/>
            <w:hideMark/>
          </w:tcPr>
          <w:p w14:paraId="6179C10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w:t>
            </w:r>
          </w:p>
        </w:tc>
        <w:tc>
          <w:tcPr>
            <w:tcW w:w="320" w:type="pct"/>
            <w:tcBorders>
              <w:top w:val="nil"/>
              <w:left w:val="nil"/>
              <w:bottom w:val="single" w:sz="4" w:space="0" w:color="auto"/>
              <w:right w:val="single" w:sz="4" w:space="0" w:color="auto"/>
            </w:tcBorders>
            <w:shd w:val="clear" w:color="auto" w:fill="auto"/>
            <w:noWrap/>
            <w:vAlign w:val="center"/>
            <w:hideMark/>
          </w:tcPr>
          <w:p w14:paraId="16EE1C9B"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114</w:t>
            </w:r>
          </w:p>
        </w:tc>
        <w:tc>
          <w:tcPr>
            <w:tcW w:w="426" w:type="pct"/>
            <w:tcBorders>
              <w:top w:val="nil"/>
              <w:left w:val="nil"/>
              <w:bottom w:val="single" w:sz="4" w:space="0" w:color="auto"/>
              <w:right w:val="single" w:sz="4" w:space="0" w:color="auto"/>
            </w:tcBorders>
            <w:shd w:val="clear" w:color="auto" w:fill="auto"/>
            <w:noWrap/>
            <w:vAlign w:val="center"/>
            <w:hideMark/>
          </w:tcPr>
          <w:p w14:paraId="47CC269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w:t>
            </w:r>
          </w:p>
        </w:tc>
      </w:tr>
      <w:tr w:rsidR="00AD4522" w:rsidRPr="00AD4522" w14:paraId="184907BA" w14:textId="77777777" w:rsidTr="00AD4522">
        <w:trPr>
          <w:trHeight w:val="264"/>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371DEBF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15</w:t>
            </w:r>
          </w:p>
        </w:tc>
        <w:tc>
          <w:tcPr>
            <w:tcW w:w="563" w:type="pct"/>
            <w:tcBorders>
              <w:top w:val="nil"/>
              <w:left w:val="nil"/>
              <w:bottom w:val="single" w:sz="4" w:space="0" w:color="auto"/>
              <w:right w:val="single" w:sz="4" w:space="0" w:color="auto"/>
            </w:tcBorders>
            <w:shd w:val="clear" w:color="auto" w:fill="auto"/>
            <w:vAlign w:val="center"/>
            <w:hideMark/>
          </w:tcPr>
          <w:p w14:paraId="11F35734" w14:textId="77777777" w:rsidR="00AD4522" w:rsidRPr="00AD4522" w:rsidRDefault="00AD4522" w:rsidP="00AD4522">
            <w:pPr>
              <w:rPr>
                <w:rFonts w:cs="Arial"/>
                <w:color w:val="000000" w:themeColor="text1"/>
                <w:sz w:val="14"/>
                <w:szCs w:val="14"/>
                <w:lang w:val="en-US"/>
              </w:rPr>
            </w:pPr>
            <w:r w:rsidRPr="00AD4522">
              <w:rPr>
                <w:rFonts w:cs="Arial"/>
                <w:color w:val="000000" w:themeColor="text1"/>
                <w:sz w:val="14"/>
                <w:szCs w:val="14"/>
                <w:lang w:val="en-US"/>
              </w:rPr>
              <w:t>LELESTI</w:t>
            </w:r>
          </w:p>
        </w:tc>
        <w:tc>
          <w:tcPr>
            <w:tcW w:w="412" w:type="pct"/>
            <w:tcBorders>
              <w:top w:val="nil"/>
              <w:left w:val="nil"/>
              <w:bottom w:val="single" w:sz="4" w:space="0" w:color="auto"/>
              <w:right w:val="single" w:sz="4" w:space="0" w:color="auto"/>
            </w:tcBorders>
            <w:shd w:val="clear" w:color="auto" w:fill="auto"/>
            <w:vAlign w:val="center"/>
            <w:hideMark/>
          </w:tcPr>
          <w:p w14:paraId="3F6516E5" w14:textId="77777777" w:rsidR="00AD4522" w:rsidRPr="00AD4522" w:rsidRDefault="00AD4522" w:rsidP="00AD4522">
            <w:pPr>
              <w:rPr>
                <w:rFonts w:cs="Arial"/>
                <w:color w:val="000000" w:themeColor="text1"/>
                <w:sz w:val="14"/>
                <w:szCs w:val="14"/>
                <w:lang w:val="en-US"/>
              </w:rPr>
            </w:pPr>
            <w:r w:rsidRPr="00AD4522">
              <w:rPr>
                <w:rFonts w:cs="Arial"/>
                <w:color w:val="000000" w:themeColor="text1"/>
                <w:sz w:val="14"/>
                <w:szCs w:val="14"/>
                <w:lang w:val="en-US"/>
              </w:rPr>
              <w:t>LELESTI</w:t>
            </w:r>
          </w:p>
        </w:tc>
        <w:tc>
          <w:tcPr>
            <w:tcW w:w="628" w:type="pct"/>
            <w:gridSpan w:val="2"/>
            <w:tcBorders>
              <w:top w:val="single" w:sz="4" w:space="0" w:color="auto"/>
              <w:left w:val="nil"/>
              <w:bottom w:val="single" w:sz="4" w:space="0" w:color="auto"/>
              <w:right w:val="single" w:sz="4" w:space="0" w:color="000000"/>
            </w:tcBorders>
            <w:shd w:val="clear" w:color="auto" w:fill="auto"/>
            <w:vAlign w:val="center"/>
            <w:hideMark/>
          </w:tcPr>
          <w:p w14:paraId="242C2117" w14:textId="77777777" w:rsidR="00AD4522" w:rsidRPr="00AD4522" w:rsidRDefault="00AD4522" w:rsidP="00AD4522">
            <w:pPr>
              <w:rPr>
                <w:rFonts w:cs="Arial"/>
                <w:color w:val="000000" w:themeColor="text1"/>
                <w:sz w:val="14"/>
                <w:szCs w:val="14"/>
                <w:lang w:val="en-US"/>
              </w:rPr>
            </w:pPr>
            <w:r w:rsidRPr="00AD4522">
              <w:rPr>
                <w:rFonts w:cs="Arial"/>
                <w:color w:val="000000" w:themeColor="text1"/>
                <w:sz w:val="14"/>
                <w:szCs w:val="14"/>
                <w:lang w:val="en-US"/>
              </w:rPr>
              <w:t>LELESTI</w:t>
            </w:r>
          </w:p>
        </w:tc>
        <w:tc>
          <w:tcPr>
            <w:tcW w:w="321" w:type="pct"/>
            <w:tcBorders>
              <w:top w:val="nil"/>
              <w:left w:val="nil"/>
              <w:bottom w:val="single" w:sz="4" w:space="0" w:color="auto"/>
              <w:right w:val="single" w:sz="4" w:space="0" w:color="auto"/>
            </w:tcBorders>
            <w:shd w:val="clear" w:color="auto" w:fill="auto"/>
            <w:noWrap/>
            <w:vAlign w:val="center"/>
            <w:hideMark/>
          </w:tcPr>
          <w:p w14:paraId="4BFE374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1,741</w:t>
            </w:r>
          </w:p>
        </w:tc>
        <w:tc>
          <w:tcPr>
            <w:tcW w:w="321" w:type="pct"/>
            <w:tcBorders>
              <w:top w:val="nil"/>
              <w:left w:val="nil"/>
              <w:bottom w:val="single" w:sz="4" w:space="0" w:color="auto"/>
              <w:right w:val="single" w:sz="4" w:space="0" w:color="auto"/>
            </w:tcBorders>
            <w:shd w:val="clear" w:color="auto" w:fill="auto"/>
            <w:noWrap/>
            <w:vAlign w:val="center"/>
            <w:hideMark/>
          </w:tcPr>
          <w:p w14:paraId="729BD3B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1,665</w:t>
            </w:r>
          </w:p>
        </w:tc>
        <w:tc>
          <w:tcPr>
            <w:tcW w:w="321" w:type="pct"/>
            <w:tcBorders>
              <w:top w:val="nil"/>
              <w:left w:val="nil"/>
              <w:bottom w:val="single" w:sz="4" w:space="0" w:color="auto"/>
              <w:right w:val="single" w:sz="4" w:space="0" w:color="auto"/>
            </w:tcBorders>
            <w:shd w:val="clear" w:color="auto" w:fill="auto"/>
            <w:noWrap/>
            <w:vAlign w:val="center"/>
            <w:hideMark/>
          </w:tcPr>
          <w:p w14:paraId="5F171343"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1,593</w:t>
            </w:r>
          </w:p>
        </w:tc>
        <w:tc>
          <w:tcPr>
            <w:tcW w:w="272" w:type="pct"/>
            <w:tcBorders>
              <w:top w:val="nil"/>
              <w:left w:val="nil"/>
              <w:bottom w:val="single" w:sz="4" w:space="0" w:color="auto"/>
              <w:right w:val="single" w:sz="4" w:space="0" w:color="auto"/>
            </w:tcBorders>
            <w:shd w:val="clear" w:color="auto" w:fill="auto"/>
            <w:noWrap/>
            <w:vAlign w:val="center"/>
            <w:hideMark/>
          </w:tcPr>
          <w:p w14:paraId="134AD94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958</w:t>
            </w:r>
          </w:p>
        </w:tc>
        <w:tc>
          <w:tcPr>
            <w:tcW w:w="272" w:type="pct"/>
            <w:tcBorders>
              <w:top w:val="nil"/>
              <w:left w:val="nil"/>
              <w:bottom w:val="single" w:sz="4" w:space="0" w:color="auto"/>
              <w:right w:val="single" w:sz="4" w:space="0" w:color="auto"/>
            </w:tcBorders>
            <w:shd w:val="clear" w:color="auto" w:fill="auto"/>
            <w:noWrap/>
            <w:vAlign w:val="center"/>
            <w:hideMark/>
          </w:tcPr>
          <w:p w14:paraId="397DDD12"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55%</w:t>
            </w:r>
          </w:p>
        </w:tc>
        <w:tc>
          <w:tcPr>
            <w:tcW w:w="271" w:type="pct"/>
            <w:tcBorders>
              <w:top w:val="nil"/>
              <w:left w:val="nil"/>
              <w:bottom w:val="single" w:sz="4" w:space="0" w:color="auto"/>
              <w:right w:val="single" w:sz="4" w:space="0" w:color="auto"/>
            </w:tcBorders>
            <w:shd w:val="clear" w:color="auto" w:fill="auto"/>
            <w:noWrap/>
            <w:vAlign w:val="center"/>
            <w:hideMark/>
          </w:tcPr>
          <w:p w14:paraId="2C96CD7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916</w:t>
            </w:r>
          </w:p>
        </w:tc>
        <w:tc>
          <w:tcPr>
            <w:tcW w:w="271" w:type="pct"/>
            <w:tcBorders>
              <w:top w:val="nil"/>
              <w:left w:val="nil"/>
              <w:bottom w:val="single" w:sz="4" w:space="0" w:color="auto"/>
              <w:right w:val="single" w:sz="4" w:space="0" w:color="auto"/>
            </w:tcBorders>
            <w:shd w:val="clear" w:color="auto" w:fill="auto"/>
            <w:noWrap/>
            <w:vAlign w:val="center"/>
            <w:hideMark/>
          </w:tcPr>
          <w:p w14:paraId="3054099F"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55%</w:t>
            </w:r>
          </w:p>
        </w:tc>
        <w:tc>
          <w:tcPr>
            <w:tcW w:w="414" w:type="pct"/>
            <w:tcBorders>
              <w:top w:val="nil"/>
              <w:left w:val="nil"/>
              <w:bottom w:val="single" w:sz="4" w:space="0" w:color="auto"/>
              <w:right w:val="single" w:sz="4" w:space="0" w:color="auto"/>
            </w:tcBorders>
            <w:shd w:val="clear" w:color="auto" w:fill="auto"/>
            <w:noWrap/>
            <w:vAlign w:val="center"/>
            <w:hideMark/>
          </w:tcPr>
          <w:p w14:paraId="2301DAA0"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55%</w:t>
            </w:r>
          </w:p>
        </w:tc>
        <w:tc>
          <w:tcPr>
            <w:tcW w:w="320" w:type="pct"/>
            <w:tcBorders>
              <w:top w:val="nil"/>
              <w:left w:val="nil"/>
              <w:bottom w:val="single" w:sz="4" w:space="0" w:color="auto"/>
              <w:right w:val="single" w:sz="4" w:space="0" w:color="auto"/>
            </w:tcBorders>
            <w:shd w:val="clear" w:color="auto" w:fill="auto"/>
            <w:noWrap/>
            <w:vAlign w:val="center"/>
            <w:hideMark/>
          </w:tcPr>
          <w:p w14:paraId="192CF90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877</w:t>
            </w:r>
          </w:p>
        </w:tc>
        <w:tc>
          <w:tcPr>
            <w:tcW w:w="426" w:type="pct"/>
            <w:tcBorders>
              <w:top w:val="nil"/>
              <w:left w:val="nil"/>
              <w:bottom w:val="single" w:sz="4" w:space="0" w:color="auto"/>
              <w:right w:val="single" w:sz="4" w:space="0" w:color="auto"/>
            </w:tcBorders>
            <w:shd w:val="clear" w:color="auto" w:fill="auto"/>
            <w:noWrap/>
            <w:vAlign w:val="center"/>
            <w:hideMark/>
          </w:tcPr>
          <w:p w14:paraId="6D595CC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55%</w:t>
            </w:r>
          </w:p>
        </w:tc>
      </w:tr>
      <w:tr w:rsidR="00AD4522" w:rsidRPr="00AD4522" w14:paraId="59D4268C" w14:textId="77777777" w:rsidTr="00AD4522">
        <w:trPr>
          <w:trHeight w:val="264"/>
        </w:trPr>
        <w:tc>
          <w:tcPr>
            <w:tcW w:w="190" w:type="pct"/>
            <w:tcBorders>
              <w:top w:val="nil"/>
              <w:left w:val="single" w:sz="4" w:space="0" w:color="auto"/>
              <w:bottom w:val="single" w:sz="4" w:space="0" w:color="auto"/>
              <w:right w:val="single" w:sz="4" w:space="0" w:color="auto"/>
            </w:tcBorders>
            <w:shd w:val="clear" w:color="auto" w:fill="auto"/>
            <w:vAlign w:val="center"/>
            <w:hideMark/>
          </w:tcPr>
          <w:p w14:paraId="44BA1E5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16</w:t>
            </w:r>
          </w:p>
        </w:tc>
        <w:tc>
          <w:tcPr>
            <w:tcW w:w="563" w:type="pct"/>
            <w:tcBorders>
              <w:top w:val="nil"/>
              <w:left w:val="nil"/>
              <w:bottom w:val="single" w:sz="4" w:space="0" w:color="auto"/>
              <w:right w:val="single" w:sz="4" w:space="0" w:color="auto"/>
            </w:tcBorders>
            <w:shd w:val="clear" w:color="auto" w:fill="auto"/>
            <w:vAlign w:val="center"/>
            <w:hideMark/>
          </w:tcPr>
          <w:p w14:paraId="332B0384" w14:textId="77777777" w:rsidR="00AD4522" w:rsidRPr="00AD4522" w:rsidRDefault="00AD4522" w:rsidP="00AD4522">
            <w:pPr>
              <w:rPr>
                <w:rFonts w:cs="Arial"/>
                <w:color w:val="000000" w:themeColor="text1"/>
                <w:sz w:val="14"/>
                <w:szCs w:val="14"/>
                <w:lang w:val="en-US"/>
              </w:rPr>
            </w:pPr>
            <w:r w:rsidRPr="00AD4522">
              <w:rPr>
                <w:rFonts w:cs="Arial"/>
                <w:color w:val="000000" w:themeColor="text1"/>
                <w:sz w:val="14"/>
                <w:szCs w:val="14"/>
                <w:lang w:val="en-US"/>
              </w:rPr>
              <w:t>DANESTI</w:t>
            </w:r>
          </w:p>
        </w:tc>
        <w:tc>
          <w:tcPr>
            <w:tcW w:w="412" w:type="pct"/>
            <w:tcBorders>
              <w:top w:val="nil"/>
              <w:left w:val="nil"/>
              <w:bottom w:val="single" w:sz="4" w:space="0" w:color="auto"/>
              <w:right w:val="single" w:sz="4" w:space="0" w:color="auto"/>
            </w:tcBorders>
            <w:shd w:val="clear" w:color="auto" w:fill="auto"/>
            <w:vAlign w:val="center"/>
            <w:hideMark/>
          </w:tcPr>
          <w:p w14:paraId="1432A7DD" w14:textId="77777777" w:rsidR="00AD4522" w:rsidRPr="00AD4522" w:rsidRDefault="00AD4522" w:rsidP="00AD4522">
            <w:pPr>
              <w:rPr>
                <w:rFonts w:cs="Arial"/>
                <w:color w:val="000000" w:themeColor="text1"/>
                <w:sz w:val="14"/>
                <w:szCs w:val="14"/>
                <w:lang w:val="en-US"/>
              </w:rPr>
            </w:pPr>
            <w:r w:rsidRPr="00AD4522">
              <w:rPr>
                <w:rFonts w:cs="Arial"/>
                <w:color w:val="000000" w:themeColor="text1"/>
                <w:sz w:val="14"/>
                <w:szCs w:val="14"/>
                <w:lang w:val="en-US"/>
              </w:rPr>
              <w:t>DANESTI</w:t>
            </w:r>
          </w:p>
        </w:tc>
        <w:tc>
          <w:tcPr>
            <w:tcW w:w="628" w:type="pct"/>
            <w:gridSpan w:val="2"/>
            <w:tcBorders>
              <w:top w:val="single" w:sz="4" w:space="0" w:color="auto"/>
              <w:left w:val="nil"/>
              <w:bottom w:val="single" w:sz="4" w:space="0" w:color="auto"/>
              <w:right w:val="single" w:sz="4" w:space="0" w:color="000000"/>
            </w:tcBorders>
            <w:shd w:val="clear" w:color="auto" w:fill="auto"/>
            <w:vAlign w:val="center"/>
            <w:hideMark/>
          </w:tcPr>
          <w:p w14:paraId="765E72A5" w14:textId="77777777" w:rsidR="00AD4522" w:rsidRPr="00AD4522" w:rsidRDefault="00AD4522" w:rsidP="00AD4522">
            <w:pPr>
              <w:rPr>
                <w:rFonts w:cs="Arial"/>
                <w:color w:val="000000" w:themeColor="text1"/>
                <w:sz w:val="14"/>
                <w:szCs w:val="14"/>
                <w:lang w:val="en-US"/>
              </w:rPr>
            </w:pPr>
            <w:r w:rsidRPr="00AD4522">
              <w:rPr>
                <w:rFonts w:cs="Arial"/>
                <w:color w:val="000000" w:themeColor="text1"/>
                <w:sz w:val="14"/>
                <w:szCs w:val="14"/>
                <w:lang w:val="en-US"/>
              </w:rPr>
              <w:t>DANESTI</w:t>
            </w:r>
          </w:p>
        </w:tc>
        <w:tc>
          <w:tcPr>
            <w:tcW w:w="321" w:type="pct"/>
            <w:tcBorders>
              <w:top w:val="nil"/>
              <w:left w:val="nil"/>
              <w:bottom w:val="single" w:sz="4" w:space="0" w:color="auto"/>
              <w:right w:val="single" w:sz="4" w:space="0" w:color="auto"/>
            </w:tcBorders>
            <w:shd w:val="clear" w:color="auto" w:fill="auto"/>
            <w:noWrap/>
            <w:vAlign w:val="center"/>
            <w:hideMark/>
          </w:tcPr>
          <w:p w14:paraId="206107F9"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3,638</w:t>
            </w:r>
          </w:p>
        </w:tc>
        <w:tc>
          <w:tcPr>
            <w:tcW w:w="321" w:type="pct"/>
            <w:tcBorders>
              <w:top w:val="nil"/>
              <w:left w:val="nil"/>
              <w:bottom w:val="single" w:sz="4" w:space="0" w:color="auto"/>
              <w:right w:val="single" w:sz="4" w:space="0" w:color="auto"/>
            </w:tcBorders>
            <w:shd w:val="clear" w:color="auto" w:fill="auto"/>
            <w:noWrap/>
            <w:vAlign w:val="center"/>
            <w:hideMark/>
          </w:tcPr>
          <w:p w14:paraId="457BA1D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3,480</w:t>
            </w:r>
          </w:p>
        </w:tc>
        <w:tc>
          <w:tcPr>
            <w:tcW w:w="321" w:type="pct"/>
            <w:tcBorders>
              <w:top w:val="nil"/>
              <w:left w:val="nil"/>
              <w:bottom w:val="single" w:sz="4" w:space="0" w:color="auto"/>
              <w:right w:val="single" w:sz="4" w:space="0" w:color="auto"/>
            </w:tcBorders>
            <w:shd w:val="clear" w:color="auto" w:fill="auto"/>
            <w:noWrap/>
            <w:vAlign w:val="center"/>
            <w:hideMark/>
          </w:tcPr>
          <w:p w14:paraId="32FB97E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3,328</w:t>
            </w:r>
          </w:p>
        </w:tc>
        <w:tc>
          <w:tcPr>
            <w:tcW w:w="272" w:type="pct"/>
            <w:tcBorders>
              <w:top w:val="nil"/>
              <w:left w:val="nil"/>
              <w:bottom w:val="single" w:sz="4" w:space="0" w:color="auto"/>
              <w:right w:val="single" w:sz="4" w:space="0" w:color="auto"/>
            </w:tcBorders>
            <w:shd w:val="clear" w:color="auto" w:fill="auto"/>
            <w:noWrap/>
            <w:vAlign w:val="center"/>
            <w:hideMark/>
          </w:tcPr>
          <w:p w14:paraId="78FF75F8"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140</w:t>
            </w:r>
          </w:p>
        </w:tc>
        <w:tc>
          <w:tcPr>
            <w:tcW w:w="272" w:type="pct"/>
            <w:tcBorders>
              <w:top w:val="nil"/>
              <w:left w:val="nil"/>
              <w:bottom w:val="single" w:sz="4" w:space="0" w:color="auto"/>
              <w:right w:val="single" w:sz="4" w:space="0" w:color="auto"/>
            </w:tcBorders>
            <w:shd w:val="clear" w:color="auto" w:fill="auto"/>
            <w:noWrap/>
            <w:vAlign w:val="center"/>
            <w:hideMark/>
          </w:tcPr>
          <w:p w14:paraId="7B5DB15D"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w:t>
            </w:r>
          </w:p>
        </w:tc>
        <w:tc>
          <w:tcPr>
            <w:tcW w:w="271" w:type="pct"/>
            <w:tcBorders>
              <w:top w:val="nil"/>
              <w:left w:val="nil"/>
              <w:bottom w:val="single" w:sz="4" w:space="0" w:color="auto"/>
              <w:right w:val="single" w:sz="4" w:space="0" w:color="auto"/>
            </w:tcBorders>
            <w:shd w:val="clear" w:color="auto" w:fill="auto"/>
            <w:noWrap/>
            <w:vAlign w:val="center"/>
            <w:hideMark/>
          </w:tcPr>
          <w:p w14:paraId="546A29C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134</w:t>
            </w:r>
          </w:p>
        </w:tc>
        <w:tc>
          <w:tcPr>
            <w:tcW w:w="271" w:type="pct"/>
            <w:tcBorders>
              <w:top w:val="nil"/>
              <w:left w:val="nil"/>
              <w:bottom w:val="single" w:sz="4" w:space="0" w:color="auto"/>
              <w:right w:val="single" w:sz="4" w:space="0" w:color="auto"/>
            </w:tcBorders>
            <w:shd w:val="clear" w:color="auto" w:fill="auto"/>
            <w:noWrap/>
            <w:vAlign w:val="center"/>
            <w:hideMark/>
          </w:tcPr>
          <w:p w14:paraId="07D2A8C5"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w:t>
            </w:r>
          </w:p>
        </w:tc>
        <w:tc>
          <w:tcPr>
            <w:tcW w:w="414" w:type="pct"/>
            <w:tcBorders>
              <w:top w:val="nil"/>
              <w:left w:val="nil"/>
              <w:bottom w:val="single" w:sz="4" w:space="0" w:color="auto"/>
              <w:right w:val="single" w:sz="4" w:space="0" w:color="auto"/>
            </w:tcBorders>
            <w:shd w:val="clear" w:color="auto" w:fill="auto"/>
            <w:noWrap/>
            <w:vAlign w:val="center"/>
            <w:hideMark/>
          </w:tcPr>
          <w:p w14:paraId="37A13461"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w:t>
            </w:r>
          </w:p>
        </w:tc>
        <w:tc>
          <w:tcPr>
            <w:tcW w:w="320" w:type="pct"/>
            <w:tcBorders>
              <w:top w:val="nil"/>
              <w:left w:val="nil"/>
              <w:bottom w:val="single" w:sz="4" w:space="0" w:color="auto"/>
              <w:right w:val="single" w:sz="4" w:space="0" w:color="auto"/>
            </w:tcBorders>
            <w:shd w:val="clear" w:color="auto" w:fill="auto"/>
            <w:noWrap/>
            <w:vAlign w:val="center"/>
            <w:hideMark/>
          </w:tcPr>
          <w:p w14:paraId="3E634A86"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128</w:t>
            </w:r>
          </w:p>
        </w:tc>
        <w:tc>
          <w:tcPr>
            <w:tcW w:w="426" w:type="pct"/>
            <w:tcBorders>
              <w:top w:val="nil"/>
              <w:left w:val="nil"/>
              <w:bottom w:val="single" w:sz="4" w:space="0" w:color="auto"/>
              <w:right w:val="single" w:sz="4" w:space="0" w:color="auto"/>
            </w:tcBorders>
            <w:shd w:val="clear" w:color="auto" w:fill="auto"/>
            <w:noWrap/>
            <w:vAlign w:val="center"/>
            <w:hideMark/>
          </w:tcPr>
          <w:p w14:paraId="022ED5FE" w14:textId="77777777" w:rsidR="00AD4522" w:rsidRPr="00AD4522" w:rsidRDefault="00AD4522" w:rsidP="00AD4522">
            <w:pPr>
              <w:jc w:val="center"/>
              <w:rPr>
                <w:rFonts w:cs="Arial"/>
                <w:color w:val="000000" w:themeColor="text1"/>
                <w:sz w:val="14"/>
                <w:szCs w:val="14"/>
                <w:lang w:val="en-US"/>
              </w:rPr>
            </w:pPr>
            <w:r w:rsidRPr="00AD4522">
              <w:rPr>
                <w:rFonts w:cs="Arial"/>
                <w:color w:val="000000" w:themeColor="text1"/>
                <w:sz w:val="14"/>
                <w:szCs w:val="14"/>
                <w:lang w:val="en-US"/>
              </w:rPr>
              <w:t>4%</w:t>
            </w:r>
          </w:p>
        </w:tc>
      </w:tr>
      <w:tr w:rsidR="00AD4522" w:rsidRPr="00AD4522" w14:paraId="14ED52A0" w14:textId="77777777" w:rsidTr="00AD4522">
        <w:trPr>
          <w:trHeight w:val="264"/>
        </w:trPr>
        <w:tc>
          <w:tcPr>
            <w:tcW w:w="179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AD7A852"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TOTAL ARIE OPERATA NEINCLUSA IN PROIECT</w:t>
            </w:r>
          </w:p>
        </w:tc>
        <w:tc>
          <w:tcPr>
            <w:tcW w:w="321" w:type="pct"/>
            <w:tcBorders>
              <w:top w:val="nil"/>
              <w:left w:val="nil"/>
              <w:bottom w:val="single" w:sz="4" w:space="0" w:color="auto"/>
              <w:right w:val="single" w:sz="4" w:space="0" w:color="auto"/>
            </w:tcBorders>
            <w:shd w:val="clear" w:color="auto" w:fill="auto"/>
            <w:noWrap/>
            <w:vAlign w:val="center"/>
            <w:hideMark/>
          </w:tcPr>
          <w:p w14:paraId="7E612C00"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15,520</w:t>
            </w:r>
          </w:p>
        </w:tc>
        <w:tc>
          <w:tcPr>
            <w:tcW w:w="321" w:type="pct"/>
            <w:tcBorders>
              <w:top w:val="nil"/>
              <w:left w:val="nil"/>
              <w:bottom w:val="single" w:sz="4" w:space="0" w:color="auto"/>
              <w:right w:val="single" w:sz="4" w:space="0" w:color="auto"/>
            </w:tcBorders>
            <w:shd w:val="clear" w:color="auto" w:fill="auto"/>
            <w:noWrap/>
            <w:vAlign w:val="center"/>
            <w:hideMark/>
          </w:tcPr>
          <w:p w14:paraId="70E1F083"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14,843</w:t>
            </w:r>
          </w:p>
        </w:tc>
        <w:tc>
          <w:tcPr>
            <w:tcW w:w="321" w:type="pct"/>
            <w:tcBorders>
              <w:top w:val="nil"/>
              <w:left w:val="nil"/>
              <w:bottom w:val="single" w:sz="4" w:space="0" w:color="auto"/>
              <w:right w:val="single" w:sz="4" w:space="0" w:color="auto"/>
            </w:tcBorders>
            <w:shd w:val="clear" w:color="auto" w:fill="auto"/>
            <w:noWrap/>
            <w:vAlign w:val="center"/>
            <w:hideMark/>
          </w:tcPr>
          <w:p w14:paraId="26D4BCD0"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14,197</w:t>
            </w:r>
          </w:p>
        </w:tc>
        <w:tc>
          <w:tcPr>
            <w:tcW w:w="272" w:type="pct"/>
            <w:tcBorders>
              <w:top w:val="nil"/>
              <w:left w:val="nil"/>
              <w:bottom w:val="single" w:sz="4" w:space="0" w:color="auto"/>
              <w:right w:val="single" w:sz="4" w:space="0" w:color="auto"/>
            </w:tcBorders>
            <w:shd w:val="clear" w:color="auto" w:fill="auto"/>
            <w:noWrap/>
            <w:vAlign w:val="center"/>
            <w:hideMark/>
          </w:tcPr>
          <w:p w14:paraId="4A5C4EB4"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1,223</w:t>
            </w:r>
          </w:p>
        </w:tc>
        <w:tc>
          <w:tcPr>
            <w:tcW w:w="272" w:type="pct"/>
            <w:tcBorders>
              <w:top w:val="nil"/>
              <w:left w:val="nil"/>
              <w:bottom w:val="single" w:sz="4" w:space="0" w:color="auto"/>
              <w:right w:val="single" w:sz="4" w:space="0" w:color="auto"/>
            </w:tcBorders>
            <w:shd w:val="clear" w:color="auto" w:fill="auto"/>
            <w:noWrap/>
            <w:vAlign w:val="center"/>
            <w:hideMark/>
          </w:tcPr>
          <w:p w14:paraId="524432B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7.88%</w:t>
            </w:r>
          </w:p>
        </w:tc>
        <w:tc>
          <w:tcPr>
            <w:tcW w:w="271" w:type="pct"/>
            <w:tcBorders>
              <w:top w:val="nil"/>
              <w:left w:val="nil"/>
              <w:bottom w:val="single" w:sz="4" w:space="0" w:color="auto"/>
              <w:right w:val="single" w:sz="4" w:space="0" w:color="auto"/>
            </w:tcBorders>
            <w:shd w:val="clear" w:color="auto" w:fill="auto"/>
            <w:noWrap/>
            <w:vAlign w:val="center"/>
            <w:hideMark/>
          </w:tcPr>
          <w:p w14:paraId="1D5B9DA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1,169</w:t>
            </w:r>
          </w:p>
        </w:tc>
        <w:tc>
          <w:tcPr>
            <w:tcW w:w="271" w:type="pct"/>
            <w:tcBorders>
              <w:top w:val="nil"/>
              <w:left w:val="nil"/>
              <w:bottom w:val="single" w:sz="4" w:space="0" w:color="auto"/>
              <w:right w:val="single" w:sz="4" w:space="0" w:color="auto"/>
            </w:tcBorders>
            <w:shd w:val="clear" w:color="auto" w:fill="auto"/>
            <w:noWrap/>
            <w:vAlign w:val="center"/>
            <w:hideMark/>
          </w:tcPr>
          <w:p w14:paraId="5EBD0350"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7.88%</w:t>
            </w:r>
          </w:p>
        </w:tc>
        <w:tc>
          <w:tcPr>
            <w:tcW w:w="414" w:type="pct"/>
            <w:tcBorders>
              <w:top w:val="nil"/>
              <w:left w:val="nil"/>
              <w:bottom w:val="single" w:sz="4" w:space="0" w:color="auto"/>
              <w:right w:val="single" w:sz="4" w:space="0" w:color="auto"/>
            </w:tcBorders>
            <w:shd w:val="clear" w:color="auto" w:fill="auto"/>
            <w:noWrap/>
            <w:vAlign w:val="center"/>
            <w:hideMark/>
          </w:tcPr>
          <w:p w14:paraId="1434EB82"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21%</w:t>
            </w:r>
          </w:p>
        </w:tc>
        <w:tc>
          <w:tcPr>
            <w:tcW w:w="320" w:type="pct"/>
            <w:tcBorders>
              <w:top w:val="nil"/>
              <w:left w:val="nil"/>
              <w:bottom w:val="single" w:sz="4" w:space="0" w:color="auto"/>
              <w:right w:val="single" w:sz="4" w:space="0" w:color="auto"/>
            </w:tcBorders>
            <w:shd w:val="clear" w:color="auto" w:fill="auto"/>
            <w:noWrap/>
            <w:vAlign w:val="center"/>
            <w:hideMark/>
          </w:tcPr>
          <w:p w14:paraId="4D3B8CBA"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3,041</w:t>
            </w:r>
          </w:p>
        </w:tc>
        <w:tc>
          <w:tcPr>
            <w:tcW w:w="426" w:type="pct"/>
            <w:tcBorders>
              <w:top w:val="nil"/>
              <w:left w:val="nil"/>
              <w:bottom w:val="single" w:sz="4" w:space="0" w:color="auto"/>
              <w:right w:val="single" w:sz="4" w:space="0" w:color="auto"/>
            </w:tcBorders>
            <w:shd w:val="clear" w:color="auto" w:fill="auto"/>
            <w:noWrap/>
            <w:vAlign w:val="center"/>
            <w:hideMark/>
          </w:tcPr>
          <w:p w14:paraId="0092A5B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21%</w:t>
            </w:r>
          </w:p>
        </w:tc>
      </w:tr>
      <w:tr w:rsidR="00AD4522" w:rsidRPr="00AD4522" w14:paraId="797B6FEE" w14:textId="77777777" w:rsidTr="00AD4522">
        <w:trPr>
          <w:trHeight w:val="264"/>
        </w:trPr>
        <w:tc>
          <w:tcPr>
            <w:tcW w:w="179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F878D7A" w14:textId="77777777" w:rsidR="00AD4522" w:rsidRPr="00AD4522" w:rsidRDefault="00AD4522" w:rsidP="00AD4522">
            <w:pPr>
              <w:rPr>
                <w:rFonts w:cs="Arial"/>
                <w:b/>
                <w:bCs/>
                <w:color w:val="000000" w:themeColor="text1"/>
                <w:sz w:val="14"/>
                <w:szCs w:val="14"/>
                <w:lang w:val="en-US"/>
              </w:rPr>
            </w:pPr>
            <w:r w:rsidRPr="00AD4522">
              <w:rPr>
                <w:rFonts w:cs="Arial"/>
                <w:b/>
                <w:bCs/>
                <w:color w:val="000000" w:themeColor="text1"/>
                <w:sz w:val="14"/>
                <w:szCs w:val="14"/>
                <w:lang w:val="en-US"/>
              </w:rPr>
              <w:t xml:space="preserve">TOTAL ARIE OPERATA </w:t>
            </w:r>
          </w:p>
        </w:tc>
        <w:tc>
          <w:tcPr>
            <w:tcW w:w="321" w:type="pct"/>
            <w:tcBorders>
              <w:top w:val="nil"/>
              <w:left w:val="nil"/>
              <w:bottom w:val="single" w:sz="4" w:space="0" w:color="auto"/>
              <w:right w:val="single" w:sz="4" w:space="0" w:color="auto"/>
            </w:tcBorders>
            <w:shd w:val="clear" w:color="auto" w:fill="auto"/>
            <w:noWrap/>
            <w:vAlign w:val="center"/>
            <w:hideMark/>
          </w:tcPr>
          <w:p w14:paraId="3E4B865B"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152,511</w:t>
            </w:r>
          </w:p>
        </w:tc>
        <w:tc>
          <w:tcPr>
            <w:tcW w:w="321" w:type="pct"/>
            <w:tcBorders>
              <w:top w:val="nil"/>
              <w:left w:val="nil"/>
              <w:bottom w:val="single" w:sz="4" w:space="0" w:color="auto"/>
              <w:right w:val="single" w:sz="4" w:space="0" w:color="auto"/>
            </w:tcBorders>
            <w:shd w:val="clear" w:color="auto" w:fill="auto"/>
            <w:noWrap/>
            <w:vAlign w:val="center"/>
            <w:hideMark/>
          </w:tcPr>
          <w:p w14:paraId="726E2B0B"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145,853</w:t>
            </w:r>
          </w:p>
        </w:tc>
        <w:tc>
          <w:tcPr>
            <w:tcW w:w="321" w:type="pct"/>
            <w:tcBorders>
              <w:top w:val="nil"/>
              <w:left w:val="nil"/>
              <w:bottom w:val="single" w:sz="4" w:space="0" w:color="auto"/>
              <w:right w:val="single" w:sz="4" w:space="0" w:color="auto"/>
            </w:tcBorders>
            <w:shd w:val="clear" w:color="auto" w:fill="auto"/>
            <w:noWrap/>
            <w:vAlign w:val="center"/>
            <w:hideMark/>
          </w:tcPr>
          <w:p w14:paraId="07764AF9"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139,531</w:t>
            </w:r>
          </w:p>
        </w:tc>
        <w:tc>
          <w:tcPr>
            <w:tcW w:w="272" w:type="pct"/>
            <w:tcBorders>
              <w:top w:val="nil"/>
              <w:left w:val="nil"/>
              <w:bottom w:val="single" w:sz="4" w:space="0" w:color="auto"/>
              <w:right w:val="single" w:sz="4" w:space="0" w:color="auto"/>
            </w:tcBorders>
            <w:shd w:val="clear" w:color="auto" w:fill="auto"/>
            <w:noWrap/>
            <w:vAlign w:val="center"/>
            <w:hideMark/>
          </w:tcPr>
          <w:p w14:paraId="6026DD3D"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96,182</w:t>
            </w:r>
          </w:p>
        </w:tc>
        <w:tc>
          <w:tcPr>
            <w:tcW w:w="272" w:type="pct"/>
            <w:tcBorders>
              <w:top w:val="nil"/>
              <w:left w:val="nil"/>
              <w:bottom w:val="single" w:sz="4" w:space="0" w:color="auto"/>
              <w:right w:val="single" w:sz="4" w:space="0" w:color="auto"/>
            </w:tcBorders>
            <w:shd w:val="clear" w:color="auto" w:fill="auto"/>
            <w:noWrap/>
            <w:vAlign w:val="center"/>
            <w:hideMark/>
          </w:tcPr>
          <w:p w14:paraId="4E02627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63.1%</w:t>
            </w:r>
          </w:p>
        </w:tc>
        <w:tc>
          <w:tcPr>
            <w:tcW w:w="271" w:type="pct"/>
            <w:tcBorders>
              <w:top w:val="nil"/>
              <w:left w:val="nil"/>
              <w:bottom w:val="single" w:sz="4" w:space="0" w:color="auto"/>
              <w:right w:val="single" w:sz="4" w:space="0" w:color="auto"/>
            </w:tcBorders>
            <w:shd w:val="clear" w:color="auto" w:fill="auto"/>
            <w:noWrap/>
            <w:vAlign w:val="center"/>
            <w:hideMark/>
          </w:tcPr>
          <w:p w14:paraId="4C898D35"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95,798</w:t>
            </w:r>
          </w:p>
        </w:tc>
        <w:tc>
          <w:tcPr>
            <w:tcW w:w="271" w:type="pct"/>
            <w:tcBorders>
              <w:top w:val="nil"/>
              <w:left w:val="nil"/>
              <w:bottom w:val="single" w:sz="4" w:space="0" w:color="auto"/>
              <w:right w:val="single" w:sz="4" w:space="0" w:color="auto"/>
            </w:tcBorders>
            <w:shd w:val="clear" w:color="auto" w:fill="auto"/>
            <w:noWrap/>
            <w:vAlign w:val="center"/>
            <w:hideMark/>
          </w:tcPr>
          <w:p w14:paraId="53FB19B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65.7%</w:t>
            </w:r>
          </w:p>
        </w:tc>
        <w:tc>
          <w:tcPr>
            <w:tcW w:w="414" w:type="pct"/>
            <w:tcBorders>
              <w:top w:val="nil"/>
              <w:left w:val="nil"/>
              <w:bottom w:val="single" w:sz="4" w:space="0" w:color="auto"/>
              <w:right w:val="single" w:sz="4" w:space="0" w:color="auto"/>
            </w:tcBorders>
            <w:shd w:val="clear" w:color="auto" w:fill="auto"/>
            <w:noWrap/>
            <w:vAlign w:val="center"/>
            <w:hideMark/>
          </w:tcPr>
          <w:p w14:paraId="63179903"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67.1%</w:t>
            </w:r>
          </w:p>
        </w:tc>
        <w:tc>
          <w:tcPr>
            <w:tcW w:w="320" w:type="pct"/>
            <w:tcBorders>
              <w:top w:val="nil"/>
              <w:left w:val="nil"/>
              <w:bottom w:val="single" w:sz="4" w:space="0" w:color="auto"/>
              <w:right w:val="single" w:sz="4" w:space="0" w:color="auto"/>
            </w:tcBorders>
            <w:shd w:val="clear" w:color="auto" w:fill="auto"/>
            <w:noWrap/>
            <w:vAlign w:val="center"/>
            <w:hideMark/>
          </w:tcPr>
          <w:p w14:paraId="1B56061F"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128,375</w:t>
            </w:r>
          </w:p>
        </w:tc>
        <w:tc>
          <w:tcPr>
            <w:tcW w:w="426" w:type="pct"/>
            <w:tcBorders>
              <w:top w:val="nil"/>
              <w:left w:val="nil"/>
              <w:bottom w:val="single" w:sz="4" w:space="0" w:color="auto"/>
              <w:right w:val="single" w:sz="4" w:space="0" w:color="auto"/>
            </w:tcBorders>
            <w:shd w:val="clear" w:color="auto" w:fill="auto"/>
            <w:noWrap/>
            <w:vAlign w:val="center"/>
            <w:hideMark/>
          </w:tcPr>
          <w:p w14:paraId="4E359AAB" w14:textId="77777777" w:rsidR="00AD4522" w:rsidRPr="00AD4522" w:rsidRDefault="00AD4522" w:rsidP="00AD4522">
            <w:pPr>
              <w:jc w:val="center"/>
              <w:rPr>
                <w:rFonts w:cs="Arial"/>
                <w:b/>
                <w:bCs/>
                <w:color w:val="000000" w:themeColor="text1"/>
                <w:sz w:val="14"/>
                <w:szCs w:val="14"/>
                <w:lang w:val="en-US"/>
              </w:rPr>
            </w:pPr>
            <w:r w:rsidRPr="00AD4522">
              <w:rPr>
                <w:rFonts w:cs="Arial"/>
                <w:b/>
                <w:bCs/>
                <w:color w:val="000000" w:themeColor="text1"/>
                <w:sz w:val="14"/>
                <w:szCs w:val="14"/>
                <w:lang w:val="en-US"/>
              </w:rPr>
              <w:t>92.0%</w:t>
            </w:r>
          </w:p>
        </w:tc>
      </w:tr>
    </w:tbl>
    <w:p w14:paraId="02AF533F" w14:textId="45F066AC" w:rsidR="002B6AB3" w:rsidRPr="002B6AB3" w:rsidRDefault="002B6AB3" w:rsidP="002B6AB3">
      <w:pPr>
        <w:pStyle w:val="Caption"/>
        <w:jc w:val="left"/>
        <w:rPr>
          <w:rFonts w:eastAsia="Calibri" w:cs="Arial"/>
          <w:szCs w:val="24"/>
          <w:lang w:val="en-US"/>
        </w:rPr>
      </w:pPr>
      <w:proofErr w:type="spellStart"/>
      <w:r w:rsidRPr="00136C65">
        <w:rPr>
          <w:rFonts w:eastAsia="Calibri" w:cs="Arial"/>
          <w:szCs w:val="24"/>
          <w:lang w:val="en-US"/>
        </w:rPr>
        <w:t>Tabel</w:t>
      </w:r>
      <w:proofErr w:type="spellEnd"/>
      <w:r w:rsidRPr="00136C65">
        <w:rPr>
          <w:rFonts w:eastAsia="Calibri" w:cs="Arial"/>
          <w:szCs w:val="24"/>
          <w:lang w:val="en-US"/>
        </w:rPr>
        <w:t xml:space="preserve"> </w:t>
      </w:r>
      <w:r w:rsidRPr="00136C65">
        <w:rPr>
          <w:rFonts w:eastAsia="Calibri" w:cs="Arial"/>
          <w:szCs w:val="24"/>
          <w:lang w:val="en-US"/>
        </w:rPr>
        <w:fldChar w:fldCharType="begin"/>
      </w:r>
      <w:r w:rsidRPr="00136C65">
        <w:rPr>
          <w:rFonts w:eastAsia="Calibri" w:cs="Arial"/>
          <w:szCs w:val="24"/>
          <w:lang w:val="en-US"/>
        </w:rPr>
        <w:instrText xml:space="preserve"> SEQ Table \* ARABIC </w:instrText>
      </w:r>
      <w:r w:rsidRPr="00136C65">
        <w:rPr>
          <w:rFonts w:eastAsia="Calibri" w:cs="Arial"/>
          <w:szCs w:val="24"/>
          <w:lang w:val="en-US"/>
        </w:rPr>
        <w:fldChar w:fldCharType="separate"/>
      </w:r>
      <w:r w:rsidR="00E85EA9">
        <w:rPr>
          <w:rFonts w:eastAsia="Calibri" w:cs="Arial"/>
          <w:noProof/>
          <w:szCs w:val="24"/>
          <w:lang w:val="en-US"/>
        </w:rPr>
        <w:t>12</w:t>
      </w:r>
      <w:r w:rsidRPr="00136C65">
        <w:rPr>
          <w:rFonts w:eastAsia="Calibri" w:cs="Arial"/>
          <w:szCs w:val="24"/>
          <w:lang w:val="en-US"/>
        </w:rPr>
        <w:fldChar w:fldCharType="end"/>
      </w:r>
      <w:r w:rsidRPr="00136C65">
        <w:rPr>
          <w:rFonts w:eastAsia="Calibri" w:cs="Arial"/>
          <w:szCs w:val="24"/>
          <w:lang w:val="en-US"/>
        </w:rPr>
        <w:t xml:space="preserve">: </w:t>
      </w:r>
      <w:proofErr w:type="spellStart"/>
      <w:r>
        <w:rPr>
          <w:rFonts w:eastAsia="Calibri" w:cs="Arial"/>
          <w:szCs w:val="24"/>
          <w:lang w:val="en-US"/>
        </w:rPr>
        <w:t>Detalierea</w:t>
      </w:r>
      <w:proofErr w:type="spellEnd"/>
      <w:r>
        <w:rPr>
          <w:rFonts w:eastAsia="Calibri" w:cs="Arial"/>
          <w:szCs w:val="24"/>
          <w:lang w:val="en-US"/>
        </w:rPr>
        <w:t xml:space="preserve"> </w:t>
      </w:r>
      <w:proofErr w:type="spellStart"/>
      <w:r>
        <w:rPr>
          <w:rFonts w:eastAsia="Calibri" w:cs="Arial"/>
          <w:szCs w:val="24"/>
          <w:lang w:val="en-US"/>
        </w:rPr>
        <w:t>evolutiei</w:t>
      </w:r>
      <w:proofErr w:type="spellEnd"/>
      <w:r>
        <w:rPr>
          <w:rFonts w:eastAsia="Calibri" w:cs="Arial"/>
          <w:szCs w:val="24"/>
          <w:lang w:val="en-US"/>
        </w:rPr>
        <w:t xml:space="preserve"> </w:t>
      </w:r>
      <w:proofErr w:type="spellStart"/>
      <w:r>
        <w:rPr>
          <w:rFonts w:eastAsia="Calibri" w:cs="Arial"/>
          <w:szCs w:val="24"/>
          <w:lang w:val="en-US"/>
        </w:rPr>
        <w:t>gradului</w:t>
      </w:r>
      <w:proofErr w:type="spellEnd"/>
      <w:r>
        <w:rPr>
          <w:rFonts w:eastAsia="Calibri" w:cs="Arial"/>
          <w:szCs w:val="24"/>
          <w:lang w:val="en-US"/>
        </w:rPr>
        <w:t xml:space="preserve"> de </w:t>
      </w:r>
      <w:proofErr w:type="spellStart"/>
      <w:r>
        <w:rPr>
          <w:rFonts w:eastAsia="Calibri" w:cs="Arial"/>
          <w:szCs w:val="24"/>
          <w:lang w:val="en-US"/>
        </w:rPr>
        <w:t>conectare</w:t>
      </w:r>
      <w:proofErr w:type="spellEnd"/>
      <w:r>
        <w:rPr>
          <w:rFonts w:eastAsia="Calibri" w:cs="Arial"/>
          <w:szCs w:val="24"/>
          <w:lang w:val="en-US"/>
        </w:rPr>
        <w:t xml:space="preserve"> la </w:t>
      </w:r>
      <w:proofErr w:type="spellStart"/>
      <w:r>
        <w:rPr>
          <w:rFonts w:eastAsia="Calibri" w:cs="Arial"/>
          <w:szCs w:val="24"/>
          <w:lang w:val="en-US"/>
        </w:rPr>
        <w:t>apa</w:t>
      </w:r>
      <w:proofErr w:type="spellEnd"/>
      <w:r>
        <w:rPr>
          <w:rFonts w:eastAsia="Calibri" w:cs="Arial"/>
          <w:szCs w:val="24"/>
          <w:lang w:val="en-US"/>
        </w:rPr>
        <w:t xml:space="preserve"> </w:t>
      </w:r>
      <w:proofErr w:type="spellStart"/>
      <w:r>
        <w:rPr>
          <w:rFonts w:eastAsia="Calibri" w:cs="Arial"/>
          <w:szCs w:val="24"/>
          <w:lang w:val="en-US"/>
        </w:rPr>
        <w:t>uzata</w:t>
      </w:r>
      <w:bookmarkEnd w:id="67"/>
      <w:proofErr w:type="spellEnd"/>
    </w:p>
    <w:p w14:paraId="1B1950D6" w14:textId="77777777" w:rsidR="002B6AB3" w:rsidRPr="00B06EEA" w:rsidRDefault="002B6AB3" w:rsidP="00B06EEA">
      <w:pPr>
        <w:spacing w:line="320" w:lineRule="atLeast"/>
        <w:jc w:val="both"/>
        <w:rPr>
          <w:rFonts w:eastAsiaTheme="minorHAnsi" w:cstheme="minorBidi"/>
          <w:sz w:val="20"/>
          <w:szCs w:val="22"/>
          <w:lang w:val="ro-RO"/>
        </w:rPr>
      </w:pPr>
    </w:p>
    <w:p w14:paraId="353ED705" w14:textId="77777777" w:rsidR="002B6AB3" w:rsidRDefault="002B6AB3" w:rsidP="00B06EEA">
      <w:pPr>
        <w:spacing w:line="320" w:lineRule="atLeast"/>
        <w:jc w:val="both"/>
        <w:rPr>
          <w:rFonts w:eastAsiaTheme="minorHAnsi" w:cstheme="minorBidi"/>
          <w:sz w:val="20"/>
          <w:szCs w:val="22"/>
          <w:lang w:val="ro-RO"/>
        </w:rPr>
        <w:sectPr w:rsidR="002B6AB3" w:rsidSect="00A84EB5">
          <w:pgSz w:w="15840" w:h="12240" w:orient="landscape"/>
          <w:pgMar w:top="1440" w:right="540" w:bottom="1134" w:left="540" w:header="720" w:footer="584" w:gutter="0"/>
          <w:cols w:space="720"/>
          <w:docGrid w:linePitch="360"/>
        </w:sectPr>
      </w:pPr>
    </w:p>
    <w:p w14:paraId="46CBAAEA" w14:textId="77777777" w:rsidR="00A44F21" w:rsidRPr="00B06EEA" w:rsidRDefault="00A44F21" w:rsidP="00B06EEA">
      <w:pPr>
        <w:spacing w:line="320" w:lineRule="atLeast"/>
        <w:jc w:val="both"/>
        <w:rPr>
          <w:rFonts w:eastAsiaTheme="minorHAnsi" w:cstheme="minorBidi"/>
          <w:sz w:val="20"/>
          <w:szCs w:val="22"/>
          <w:lang w:val="ro-RO"/>
        </w:rPr>
      </w:pPr>
      <w:r w:rsidRPr="00B06EEA">
        <w:rPr>
          <w:rFonts w:eastAsiaTheme="minorHAnsi" w:cstheme="minorBidi"/>
          <w:sz w:val="20"/>
          <w:szCs w:val="22"/>
          <w:lang w:val="ro-RO"/>
        </w:rPr>
        <w:lastRenderedPageBreak/>
        <w:t>In pro</w:t>
      </w:r>
      <w:r w:rsidR="000576BF">
        <w:rPr>
          <w:rFonts w:eastAsiaTheme="minorHAnsi" w:cstheme="minorBidi"/>
          <w:sz w:val="20"/>
          <w:szCs w:val="22"/>
          <w:lang w:val="ro-RO"/>
        </w:rPr>
        <w:t>gnoza</w:t>
      </w:r>
      <w:r w:rsidRPr="00B06EEA">
        <w:rPr>
          <w:rFonts w:eastAsiaTheme="minorHAnsi" w:cstheme="minorBidi"/>
          <w:sz w:val="20"/>
          <w:szCs w:val="22"/>
          <w:lang w:val="ro-RO"/>
        </w:rPr>
        <w:t xml:space="preserve"> evolutiei cererii individuale au fost luate in considerare urmatoarele elemente:</w:t>
      </w:r>
    </w:p>
    <w:p w14:paraId="0E68B385" w14:textId="581474AE" w:rsidR="00A44F21" w:rsidRPr="00B06EE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B06EEA">
        <w:rPr>
          <w:rStyle w:val="ui-column-title1"/>
          <w:rFonts w:ascii="Arial" w:eastAsiaTheme="minorHAnsi" w:hAnsi="Arial" w:cs="Arial"/>
          <w:sz w:val="20"/>
          <w:lang w:val="en-US"/>
        </w:rPr>
        <w:t>Elasticitatea</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cantitatii</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determinata</w:t>
      </w:r>
      <w:proofErr w:type="spellEnd"/>
      <w:r w:rsidRPr="00B06EEA">
        <w:rPr>
          <w:rStyle w:val="ui-column-title1"/>
          <w:rFonts w:ascii="Arial" w:eastAsiaTheme="minorHAnsi" w:hAnsi="Arial" w:cs="Arial"/>
          <w:sz w:val="20"/>
          <w:lang w:val="en-US"/>
        </w:rPr>
        <w:t xml:space="preserve"> de </w:t>
      </w:r>
      <w:proofErr w:type="spellStart"/>
      <w:r w:rsidRPr="00B06EEA">
        <w:rPr>
          <w:rStyle w:val="ui-column-title1"/>
          <w:rFonts w:ascii="Arial" w:eastAsiaTheme="minorHAnsi" w:hAnsi="Arial" w:cs="Arial"/>
          <w:sz w:val="20"/>
          <w:lang w:val="en-US"/>
        </w:rPr>
        <w:t>tarife</w:t>
      </w:r>
      <w:proofErr w:type="spellEnd"/>
      <w:r w:rsidRPr="00B06EEA">
        <w:rPr>
          <w:rStyle w:val="ui-column-title1"/>
          <w:rFonts w:ascii="Arial" w:eastAsiaTheme="minorHAnsi" w:hAnsi="Arial" w:cs="Arial"/>
          <w:sz w:val="20"/>
          <w:lang w:val="en-US"/>
        </w:rPr>
        <w:t xml:space="preserve">. In </w:t>
      </w:r>
      <w:proofErr w:type="spellStart"/>
      <w:r w:rsidRPr="00B06EEA">
        <w:rPr>
          <w:rStyle w:val="ui-column-title1"/>
          <w:rFonts w:ascii="Arial" w:eastAsiaTheme="minorHAnsi" w:hAnsi="Arial" w:cs="Arial"/>
          <w:sz w:val="20"/>
          <w:lang w:val="en-US"/>
        </w:rPr>
        <w:t>ultimii</w:t>
      </w:r>
      <w:proofErr w:type="spellEnd"/>
      <w:r w:rsidRPr="00B06EEA">
        <w:rPr>
          <w:rStyle w:val="ui-column-title1"/>
          <w:rFonts w:ascii="Arial" w:eastAsiaTheme="minorHAnsi" w:hAnsi="Arial" w:cs="Arial"/>
          <w:sz w:val="20"/>
          <w:lang w:val="en-US"/>
        </w:rPr>
        <w:t xml:space="preserve"> ani, </w:t>
      </w:r>
      <w:proofErr w:type="spellStart"/>
      <w:r w:rsidRPr="00B06EEA">
        <w:rPr>
          <w:rStyle w:val="ui-column-title1"/>
          <w:rFonts w:ascii="Arial" w:eastAsiaTheme="minorHAnsi" w:hAnsi="Arial" w:cs="Arial"/>
          <w:sz w:val="20"/>
          <w:lang w:val="en-US"/>
        </w:rPr>
        <w:t>consumul</w:t>
      </w:r>
      <w:proofErr w:type="spellEnd"/>
      <w:r w:rsidRPr="00B06EEA">
        <w:rPr>
          <w:rStyle w:val="ui-column-title1"/>
          <w:rFonts w:ascii="Arial" w:eastAsiaTheme="minorHAnsi" w:hAnsi="Arial" w:cs="Arial"/>
          <w:sz w:val="20"/>
          <w:lang w:val="en-US"/>
        </w:rPr>
        <w:t xml:space="preserve"> individual de </w:t>
      </w:r>
      <w:proofErr w:type="spellStart"/>
      <w:r w:rsidRPr="00B06EEA">
        <w:rPr>
          <w:rStyle w:val="ui-column-title1"/>
          <w:rFonts w:ascii="Arial" w:eastAsiaTheme="minorHAnsi" w:hAnsi="Arial" w:cs="Arial"/>
          <w:sz w:val="20"/>
          <w:lang w:val="en-US"/>
        </w:rPr>
        <w:t>apa</w:t>
      </w:r>
      <w:proofErr w:type="spellEnd"/>
      <w:r w:rsidRPr="00B06EEA">
        <w:rPr>
          <w:rStyle w:val="ui-column-title1"/>
          <w:rFonts w:ascii="Arial" w:eastAsiaTheme="minorHAnsi" w:hAnsi="Arial" w:cs="Arial"/>
          <w:sz w:val="20"/>
          <w:lang w:val="en-US"/>
        </w:rPr>
        <w:t xml:space="preserve"> </w:t>
      </w:r>
      <w:proofErr w:type="gramStart"/>
      <w:r w:rsidRPr="00B06EEA">
        <w:rPr>
          <w:rStyle w:val="ui-column-title1"/>
          <w:rFonts w:ascii="Arial" w:eastAsiaTheme="minorHAnsi" w:hAnsi="Arial" w:cs="Arial"/>
          <w:sz w:val="20"/>
          <w:lang w:val="en-US"/>
        </w:rPr>
        <w:t>a</w:t>
      </w:r>
      <w:proofErr w:type="gram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avut</w:t>
      </w:r>
      <w:proofErr w:type="spellEnd"/>
      <w:r w:rsidRPr="00B06EEA">
        <w:rPr>
          <w:rStyle w:val="ui-column-title1"/>
          <w:rFonts w:ascii="Arial" w:eastAsiaTheme="minorHAnsi" w:hAnsi="Arial" w:cs="Arial"/>
          <w:sz w:val="20"/>
          <w:lang w:val="en-US"/>
        </w:rPr>
        <w:t xml:space="preserve"> o </w:t>
      </w:r>
      <w:proofErr w:type="spellStart"/>
      <w:r w:rsidRPr="00B06EEA">
        <w:rPr>
          <w:rStyle w:val="ui-column-title1"/>
          <w:rFonts w:ascii="Arial" w:eastAsiaTheme="minorHAnsi" w:hAnsi="Arial" w:cs="Arial"/>
          <w:sz w:val="20"/>
          <w:lang w:val="en-US"/>
        </w:rPr>
        <w:t>tendinta</w:t>
      </w:r>
      <w:proofErr w:type="spellEnd"/>
      <w:r w:rsidR="00907D5A">
        <w:rPr>
          <w:rStyle w:val="ui-column-title1"/>
          <w:rFonts w:ascii="Arial" w:eastAsiaTheme="minorHAnsi" w:hAnsi="Arial" w:cs="Arial"/>
          <w:sz w:val="20"/>
          <w:lang w:val="en-US"/>
        </w:rPr>
        <w:t xml:space="preserve"> </w:t>
      </w:r>
      <w:proofErr w:type="spellStart"/>
      <w:r w:rsidR="00E43671">
        <w:rPr>
          <w:rStyle w:val="ui-column-title1"/>
          <w:rFonts w:ascii="Arial" w:eastAsiaTheme="minorHAnsi" w:hAnsi="Arial" w:cs="Arial"/>
          <w:sz w:val="20"/>
          <w:lang w:val="en-US"/>
        </w:rPr>
        <w:t>usor</w:t>
      </w:r>
      <w:proofErr w:type="spellEnd"/>
      <w:r w:rsidR="00E43671">
        <w:rPr>
          <w:rStyle w:val="ui-column-title1"/>
          <w:rFonts w:ascii="Arial" w:eastAsiaTheme="minorHAnsi" w:hAnsi="Arial" w:cs="Arial"/>
          <w:sz w:val="20"/>
          <w:lang w:val="en-US"/>
        </w:rPr>
        <w:t xml:space="preserve"> </w:t>
      </w:r>
      <w:proofErr w:type="spellStart"/>
      <w:r w:rsidR="00E43671">
        <w:rPr>
          <w:rStyle w:val="ui-column-title1"/>
          <w:rFonts w:ascii="Arial" w:eastAsiaTheme="minorHAnsi" w:hAnsi="Arial" w:cs="Arial"/>
          <w:sz w:val="20"/>
          <w:lang w:val="en-US"/>
        </w:rPr>
        <w:t>descrescatoare</w:t>
      </w:r>
      <w:proofErr w:type="spellEnd"/>
      <w:r w:rsidR="002113E6">
        <w:rPr>
          <w:rStyle w:val="ui-column-title1"/>
          <w:rFonts w:ascii="Arial" w:eastAsiaTheme="minorHAnsi" w:hAnsi="Arial" w:cs="Arial"/>
          <w:sz w:val="20"/>
          <w:lang w:val="en-US"/>
        </w:rPr>
        <w:t xml:space="preserve"> in </w:t>
      </w:r>
      <w:proofErr w:type="spellStart"/>
      <w:r w:rsidR="002113E6">
        <w:rPr>
          <w:rStyle w:val="ui-column-title1"/>
          <w:rFonts w:ascii="Arial" w:eastAsiaTheme="minorHAnsi" w:hAnsi="Arial" w:cs="Arial"/>
          <w:sz w:val="20"/>
          <w:lang w:val="en-US"/>
        </w:rPr>
        <w:t>orasele</w:t>
      </w:r>
      <w:proofErr w:type="spellEnd"/>
      <w:r w:rsidR="002113E6">
        <w:rPr>
          <w:rStyle w:val="ui-column-title1"/>
          <w:rFonts w:ascii="Arial" w:eastAsiaTheme="minorHAnsi" w:hAnsi="Arial" w:cs="Arial"/>
          <w:sz w:val="20"/>
          <w:lang w:val="en-US"/>
        </w:rPr>
        <w:t xml:space="preserve"> </w:t>
      </w:r>
      <w:proofErr w:type="spellStart"/>
      <w:r w:rsidR="002113E6">
        <w:rPr>
          <w:rStyle w:val="ui-column-title1"/>
          <w:rFonts w:ascii="Arial" w:eastAsiaTheme="minorHAnsi" w:hAnsi="Arial" w:cs="Arial"/>
          <w:sz w:val="20"/>
          <w:lang w:val="en-US"/>
        </w:rPr>
        <w:t>mari</w:t>
      </w:r>
      <w:proofErr w:type="spellEnd"/>
      <w:r w:rsidR="002113E6">
        <w:rPr>
          <w:rStyle w:val="ui-column-title1"/>
          <w:rFonts w:ascii="Arial" w:eastAsiaTheme="minorHAnsi" w:hAnsi="Arial" w:cs="Arial"/>
          <w:sz w:val="20"/>
          <w:lang w:val="en-US"/>
        </w:rPr>
        <w:t xml:space="preserve"> </w:t>
      </w:r>
      <w:proofErr w:type="spellStart"/>
      <w:r w:rsidR="002113E6">
        <w:rPr>
          <w:rStyle w:val="ui-column-title1"/>
          <w:rFonts w:ascii="Arial" w:eastAsiaTheme="minorHAnsi" w:hAnsi="Arial" w:cs="Arial"/>
          <w:sz w:val="20"/>
          <w:lang w:val="en-US"/>
        </w:rPr>
        <w:t>si</w:t>
      </w:r>
      <w:proofErr w:type="spellEnd"/>
      <w:r w:rsidR="002113E6">
        <w:rPr>
          <w:rStyle w:val="ui-column-title1"/>
          <w:rFonts w:ascii="Arial" w:eastAsiaTheme="minorHAnsi" w:hAnsi="Arial" w:cs="Arial"/>
          <w:sz w:val="20"/>
          <w:lang w:val="en-US"/>
        </w:rPr>
        <w:t xml:space="preserve"> </w:t>
      </w:r>
      <w:proofErr w:type="spellStart"/>
      <w:r w:rsidR="002113E6">
        <w:rPr>
          <w:rStyle w:val="ui-column-title1"/>
          <w:rFonts w:ascii="Arial" w:eastAsiaTheme="minorHAnsi" w:hAnsi="Arial" w:cs="Arial"/>
          <w:sz w:val="20"/>
          <w:lang w:val="en-US"/>
        </w:rPr>
        <w:t>crescatoare</w:t>
      </w:r>
      <w:proofErr w:type="spellEnd"/>
      <w:r w:rsidR="002113E6">
        <w:rPr>
          <w:rStyle w:val="ui-column-title1"/>
          <w:rFonts w:ascii="Arial" w:eastAsiaTheme="minorHAnsi" w:hAnsi="Arial" w:cs="Arial"/>
          <w:sz w:val="20"/>
          <w:lang w:val="en-US"/>
        </w:rPr>
        <w:t xml:space="preserve"> in </w:t>
      </w:r>
      <w:proofErr w:type="spellStart"/>
      <w:r w:rsidR="002113E6">
        <w:rPr>
          <w:rStyle w:val="ui-column-title1"/>
          <w:rFonts w:ascii="Arial" w:eastAsiaTheme="minorHAnsi" w:hAnsi="Arial" w:cs="Arial"/>
          <w:sz w:val="20"/>
          <w:lang w:val="en-US"/>
        </w:rPr>
        <w:t>localitatile</w:t>
      </w:r>
      <w:proofErr w:type="spellEnd"/>
      <w:r w:rsidR="002113E6">
        <w:rPr>
          <w:rStyle w:val="ui-column-title1"/>
          <w:rFonts w:ascii="Arial" w:eastAsiaTheme="minorHAnsi" w:hAnsi="Arial" w:cs="Arial"/>
          <w:sz w:val="20"/>
          <w:lang w:val="en-US"/>
        </w:rPr>
        <w:t xml:space="preserve"> </w:t>
      </w:r>
      <w:proofErr w:type="spellStart"/>
      <w:r w:rsidR="002113E6">
        <w:rPr>
          <w:rStyle w:val="ui-column-title1"/>
          <w:rFonts w:ascii="Arial" w:eastAsiaTheme="minorHAnsi" w:hAnsi="Arial" w:cs="Arial"/>
          <w:sz w:val="20"/>
          <w:lang w:val="en-US"/>
        </w:rPr>
        <w:t>mici</w:t>
      </w:r>
      <w:proofErr w:type="spellEnd"/>
      <w:r w:rsidRPr="00B06EEA">
        <w:rPr>
          <w:rStyle w:val="ui-column-title1"/>
          <w:rFonts w:ascii="Arial" w:eastAsiaTheme="minorHAnsi" w:hAnsi="Arial" w:cs="Arial"/>
          <w:sz w:val="20"/>
          <w:lang w:val="en-US"/>
        </w:rPr>
        <w:t xml:space="preserve">, care </w:t>
      </w:r>
      <w:proofErr w:type="spellStart"/>
      <w:r w:rsidRPr="00B06EEA">
        <w:rPr>
          <w:rStyle w:val="ui-column-title1"/>
          <w:rFonts w:ascii="Arial" w:eastAsiaTheme="minorHAnsi" w:hAnsi="Arial" w:cs="Arial"/>
          <w:sz w:val="20"/>
          <w:lang w:val="en-US"/>
        </w:rPr>
        <w:t>este</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prevazuta</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sa</w:t>
      </w:r>
      <w:proofErr w:type="spellEnd"/>
      <w:r w:rsidRPr="00B06EEA">
        <w:rPr>
          <w:rStyle w:val="ui-column-title1"/>
          <w:rFonts w:ascii="Arial" w:eastAsiaTheme="minorHAnsi" w:hAnsi="Arial" w:cs="Arial"/>
          <w:sz w:val="20"/>
          <w:lang w:val="en-US"/>
        </w:rPr>
        <w:t xml:space="preserve"> continue pe termen </w:t>
      </w:r>
      <w:proofErr w:type="spellStart"/>
      <w:r w:rsidRPr="00B06EEA">
        <w:rPr>
          <w:rStyle w:val="ui-column-title1"/>
          <w:rFonts w:ascii="Arial" w:eastAsiaTheme="minorHAnsi" w:hAnsi="Arial" w:cs="Arial"/>
          <w:sz w:val="20"/>
          <w:lang w:val="en-US"/>
        </w:rPr>
        <w:t>scurt</w:t>
      </w:r>
      <w:proofErr w:type="spellEnd"/>
      <w:r w:rsidRPr="00B06EEA">
        <w:rPr>
          <w:rStyle w:val="ui-column-title1"/>
          <w:rFonts w:ascii="Arial" w:eastAsiaTheme="minorHAnsi" w:hAnsi="Arial" w:cs="Arial"/>
          <w:sz w:val="20"/>
          <w:lang w:val="en-US"/>
        </w:rPr>
        <w:t xml:space="preserve">, in principal </w:t>
      </w:r>
      <w:proofErr w:type="spellStart"/>
      <w:r w:rsidRPr="00B06EEA">
        <w:rPr>
          <w:rStyle w:val="ui-column-title1"/>
          <w:rFonts w:ascii="Arial" w:eastAsiaTheme="minorHAnsi" w:hAnsi="Arial" w:cs="Arial"/>
          <w:sz w:val="20"/>
          <w:lang w:val="en-US"/>
        </w:rPr>
        <w:t>datorita</w:t>
      </w:r>
      <w:proofErr w:type="spellEnd"/>
      <w:r w:rsidRPr="00B06EEA">
        <w:rPr>
          <w:rStyle w:val="ui-column-title1"/>
          <w:rFonts w:ascii="Arial" w:eastAsiaTheme="minorHAnsi" w:hAnsi="Arial" w:cs="Arial"/>
          <w:sz w:val="20"/>
          <w:lang w:val="en-US"/>
        </w:rPr>
        <w:t xml:space="preserve"> </w:t>
      </w:r>
      <w:proofErr w:type="spellStart"/>
      <w:r w:rsidR="000576BF">
        <w:rPr>
          <w:rStyle w:val="ui-column-title1"/>
          <w:rFonts w:ascii="Arial" w:eastAsiaTheme="minorHAnsi" w:hAnsi="Arial" w:cs="Arial"/>
          <w:sz w:val="20"/>
          <w:lang w:val="en-US"/>
        </w:rPr>
        <w:t>lipsei</w:t>
      </w:r>
      <w:proofErr w:type="spellEnd"/>
      <w:r w:rsidR="000576BF">
        <w:rPr>
          <w:rStyle w:val="ui-column-title1"/>
          <w:rFonts w:ascii="Arial" w:eastAsiaTheme="minorHAnsi" w:hAnsi="Arial" w:cs="Arial"/>
          <w:sz w:val="20"/>
          <w:lang w:val="en-US"/>
        </w:rPr>
        <w:t xml:space="preserve"> </w:t>
      </w:r>
      <w:proofErr w:type="spellStart"/>
      <w:r w:rsidR="000576BF">
        <w:rPr>
          <w:rStyle w:val="ui-column-title1"/>
          <w:rFonts w:ascii="Arial" w:eastAsiaTheme="minorHAnsi" w:hAnsi="Arial" w:cs="Arial"/>
          <w:sz w:val="20"/>
          <w:lang w:val="en-US"/>
        </w:rPr>
        <w:t>ajustarilor</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tarifare</w:t>
      </w:r>
      <w:proofErr w:type="spellEnd"/>
      <w:r w:rsidRPr="00B06EEA">
        <w:rPr>
          <w:rStyle w:val="ui-column-title1"/>
          <w:rFonts w:ascii="Arial" w:eastAsiaTheme="minorHAnsi" w:hAnsi="Arial" w:cs="Arial"/>
          <w:sz w:val="20"/>
          <w:lang w:val="en-US"/>
        </w:rPr>
        <w:t xml:space="preserve"> din </w:t>
      </w:r>
      <w:proofErr w:type="spellStart"/>
      <w:r w:rsidRPr="00B06EEA">
        <w:rPr>
          <w:rStyle w:val="ui-column-title1"/>
          <w:rFonts w:ascii="Arial" w:eastAsiaTheme="minorHAnsi" w:hAnsi="Arial" w:cs="Arial"/>
          <w:sz w:val="20"/>
          <w:lang w:val="en-US"/>
        </w:rPr>
        <w:t>aceasta</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perioada</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Totusi</w:t>
      </w:r>
      <w:proofErr w:type="spellEnd"/>
      <w:r w:rsidRPr="00B06EEA">
        <w:rPr>
          <w:rStyle w:val="ui-column-title1"/>
          <w:rFonts w:ascii="Arial" w:eastAsiaTheme="minorHAnsi" w:hAnsi="Arial" w:cs="Arial"/>
          <w:sz w:val="20"/>
          <w:lang w:val="en-US"/>
        </w:rPr>
        <w:t xml:space="preserve">, din </w:t>
      </w:r>
      <w:proofErr w:type="spellStart"/>
      <w:r w:rsidRPr="00B06EEA">
        <w:rPr>
          <w:rStyle w:val="ui-column-title1"/>
          <w:rFonts w:ascii="Arial" w:eastAsiaTheme="minorHAnsi" w:hAnsi="Arial" w:cs="Arial"/>
          <w:sz w:val="20"/>
          <w:lang w:val="en-US"/>
        </w:rPr>
        <w:t>cauza</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faptului</w:t>
      </w:r>
      <w:proofErr w:type="spellEnd"/>
      <w:r w:rsidRPr="00B06EEA">
        <w:rPr>
          <w:rStyle w:val="ui-column-title1"/>
          <w:rFonts w:ascii="Arial" w:eastAsiaTheme="minorHAnsi" w:hAnsi="Arial" w:cs="Arial"/>
          <w:sz w:val="20"/>
          <w:lang w:val="en-US"/>
        </w:rPr>
        <w:t xml:space="preserve"> ca in Romania nu s-au </w:t>
      </w:r>
      <w:proofErr w:type="spellStart"/>
      <w:r w:rsidRPr="00B06EEA">
        <w:rPr>
          <w:rStyle w:val="ui-column-title1"/>
          <w:rFonts w:ascii="Arial" w:eastAsiaTheme="minorHAnsi" w:hAnsi="Arial" w:cs="Arial"/>
          <w:sz w:val="20"/>
          <w:lang w:val="en-US"/>
        </w:rPr>
        <w:t>facut</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studii</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clare</w:t>
      </w:r>
      <w:proofErr w:type="spellEnd"/>
      <w:r w:rsidRPr="00B06EEA">
        <w:rPr>
          <w:rStyle w:val="ui-column-title1"/>
          <w:rFonts w:ascii="Arial" w:eastAsiaTheme="minorHAnsi" w:hAnsi="Arial" w:cs="Arial"/>
          <w:sz w:val="20"/>
          <w:lang w:val="en-US"/>
        </w:rPr>
        <w:t xml:space="preserve"> cu </w:t>
      </w:r>
      <w:proofErr w:type="spellStart"/>
      <w:r w:rsidRPr="00B06EEA">
        <w:rPr>
          <w:rStyle w:val="ui-column-title1"/>
          <w:rFonts w:ascii="Arial" w:eastAsiaTheme="minorHAnsi" w:hAnsi="Arial" w:cs="Arial"/>
          <w:sz w:val="20"/>
          <w:lang w:val="en-US"/>
        </w:rPr>
        <w:t>privire</w:t>
      </w:r>
      <w:proofErr w:type="spellEnd"/>
      <w:r w:rsidRPr="00B06EEA">
        <w:rPr>
          <w:rStyle w:val="ui-column-title1"/>
          <w:rFonts w:ascii="Arial" w:eastAsiaTheme="minorHAnsi" w:hAnsi="Arial" w:cs="Arial"/>
          <w:sz w:val="20"/>
          <w:lang w:val="en-US"/>
        </w:rPr>
        <w:t xml:space="preserve"> la </w:t>
      </w:r>
      <w:proofErr w:type="spellStart"/>
      <w:r w:rsidRPr="00B06EEA">
        <w:rPr>
          <w:rStyle w:val="ui-column-title1"/>
          <w:rFonts w:ascii="Arial" w:eastAsiaTheme="minorHAnsi" w:hAnsi="Arial" w:cs="Arial"/>
          <w:sz w:val="20"/>
          <w:lang w:val="en-US"/>
        </w:rPr>
        <w:t>nivelul</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factorului</w:t>
      </w:r>
      <w:proofErr w:type="spellEnd"/>
      <w:r w:rsidRPr="00B06EEA">
        <w:rPr>
          <w:rStyle w:val="ui-column-title1"/>
          <w:rFonts w:ascii="Arial" w:eastAsiaTheme="minorHAnsi" w:hAnsi="Arial" w:cs="Arial"/>
          <w:sz w:val="20"/>
          <w:lang w:val="en-US"/>
        </w:rPr>
        <w:t xml:space="preserve"> de </w:t>
      </w:r>
      <w:proofErr w:type="spellStart"/>
      <w:r w:rsidRPr="00B06EEA">
        <w:rPr>
          <w:rStyle w:val="ui-column-title1"/>
          <w:rFonts w:ascii="Arial" w:eastAsiaTheme="minorHAnsi" w:hAnsi="Arial" w:cs="Arial"/>
          <w:sz w:val="20"/>
          <w:lang w:val="en-US"/>
        </w:rPr>
        <w:t>elasticitate</w:t>
      </w:r>
      <w:proofErr w:type="spellEnd"/>
      <w:r w:rsidRPr="00B06EEA">
        <w:rPr>
          <w:rStyle w:val="ui-column-title1"/>
          <w:rFonts w:ascii="Arial" w:eastAsiaTheme="minorHAnsi" w:hAnsi="Arial" w:cs="Arial"/>
          <w:sz w:val="20"/>
          <w:lang w:val="en-US"/>
        </w:rPr>
        <w:t xml:space="preserve"> a </w:t>
      </w:r>
      <w:proofErr w:type="spellStart"/>
      <w:r w:rsidRPr="00B06EEA">
        <w:rPr>
          <w:rStyle w:val="ui-column-title1"/>
          <w:rFonts w:ascii="Arial" w:eastAsiaTheme="minorHAnsi" w:hAnsi="Arial" w:cs="Arial"/>
          <w:sz w:val="20"/>
          <w:lang w:val="en-US"/>
        </w:rPr>
        <w:t>pretului</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mai</w:t>
      </w:r>
      <w:proofErr w:type="spellEnd"/>
      <w:r w:rsidRPr="00B06EEA">
        <w:rPr>
          <w:rStyle w:val="ui-column-title1"/>
          <w:rFonts w:ascii="Arial" w:eastAsiaTheme="minorHAnsi" w:hAnsi="Arial" w:cs="Arial"/>
          <w:sz w:val="20"/>
          <w:lang w:val="en-US"/>
        </w:rPr>
        <w:t xml:space="preserve"> ales in </w:t>
      </w:r>
      <w:proofErr w:type="spellStart"/>
      <w:r w:rsidRPr="00B06EEA">
        <w:rPr>
          <w:rStyle w:val="ui-column-title1"/>
          <w:rFonts w:ascii="Arial" w:eastAsiaTheme="minorHAnsi" w:hAnsi="Arial" w:cs="Arial"/>
          <w:sz w:val="20"/>
          <w:lang w:val="en-US"/>
        </w:rPr>
        <w:t>cazul</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operatorilor</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regionali</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mici</w:t>
      </w:r>
      <w:proofErr w:type="spellEnd"/>
      <w:r w:rsidRPr="00B06EEA">
        <w:rPr>
          <w:rStyle w:val="ui-column-title1"/>
          <w:rFonts w:ascii="Arial" w:eastAsiaTheme="minorHAnsi" w:hAnsi="Arial" w:cs="Arial"/>
          <w:sz w:val="20"/>
          <w:lang w:val="en-US"/>
        </w:rPr>
        <w:t xml:space="preserve"> care </w:t>
      </w:r>
      <w:proofErr w:type="spellStart"/>
      <w:r w:rsidRPr="00B06EEA">
        <w:rPr>
          <w:rStyle w:val="ui-column-title1"/>
          <w:rFonts w:ascii="Arial" w:eastAsiaTheme="minorHAnsi" w:hAnsi="Arial" w:cs="Arial"/>
          <w:sz w:val="20"/>
          <w:lang w:val="en-US"/>
        </w:rPr>
        <w:t>vor</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creste</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gradul</w:t>
      </w:r>
      <w:proofErr w:type="spellEnd"/>
      <w:r w:rsidRPr="00B06EEA">
        <w:rPr>
          <w:rStyle w:val="ui-column-title1"/>
          <w:rFonts w:ascii="Arial" w:eastAsiaTheme="minorHAnsi" w:hAnsi="Arial" w:cs="Arial"/>
          <w:sz w:val="20"/>
          <w:lang w:val="en-US"/>
        </w:rPr>
        <w:t xml:space="preserve"> de </w:t>
      </w:r>
      <w:proofErr w:type="spellStart"/>
      <w:r w:rsidRPr="00B06EEA">
        <w:rPr>
          <w:rStyle w:val="ui-column-title1"/>
          <w:rFonts w:ascii="Arial" w:eastAsiaTheme="minorHAnsi" w:hAnsi="Arial" w:cs="Arial"/>
          <w:sz w:val="20"/>
          <w:lang w:val="en-US"/>
        </w:rPr>
        <w:t>conectare</w:t>
      </w:r>
      <w:proofErr w:type="spellEnd"/>
      <w:r w:rsidRPr="00B06EEA">
        <w:rPr>
          <w:rStyle w:val="ui-column-title1"/>
          <w:rFonts w:ascii="Arial" w:eastAsiaTheme="minorHAnsi" w:hAnsi="Arial" w:cs="Arial"/>
          <w:sz w:val="20"/>
          <w:lang w:val="en-US"/>
        </w:rPr>
        <w:t xml:space="preserve"> la </w:t>
      </w:r>
      <w:proofErr w:type="spellStart"/>
      <w:r w:rsidRPr="00B06EEA">
        <w:rPr>
          <w:rStyle w:val="ui-column-title1"/>
          <w:rFonts w:ascii="Arial" w:eastAsiaTheme="minorHAnsi" w:hAnsi="Arial" w:cs="Arial"/>
          <w:sz w:val="20"/>
          <w:lang w:val="en-US"/>
        </w:rPr>
        <w:t>servicii</w:t>
      </w:r>
      <w:proofErr w:type="spellEnd"/>
      <w:r w:rsidRPr="00B06EEA">
        <w:rPr>
          <w:rStyle w:val="ui-column-title1"/>
          <w:rFonts w:ascii="Arial" w:eastAsiaTheme="minorHAnsi" w:hAnsi="Arial" w:cs="Arial"/>
          <w:sz w:val="20"/>
          <w:lang w:val="en-US"/>
        </w:rPr>
        <w:t xml:space="preserve"> in </w:t>
      </w:r>
      <w:proofErr w:type="spellStart"/>
      <w:r w:rsidRPr="00B06EEA">
        <w:rPr>
          <w:rStyle w:val="ui-column-title1"/>
          <w:rFonts w:ascii="Arial" w:eastAsiaTheme="minorHAnsi" w:hAnsi="Arial" w:cs="Arial"/>
          <w:sz w:val="20"/>
          <w:lang w:val="en-US"/>
        </w:rPr>
        <w:t>anii</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u</w:t>
      </w:r>
      <w:r w:rsidR="00B06EEA">
        <w:rPr>
          <w:rStyle w:val="ui-column-title1"/>
          <w:rFonts w:ascii="Arial" w:eastAsiaTheme="minorHAnsi" w:hAnsi="Arial" w:cs="Arial"/>
          <w:sz w:val="20"/>
          <w:lang w:val="en-US"/>
        </w:rPr>
        <w:t>r</w:t>
      </w:r>
      <w:r w:rsidRPr="00B06EEA">
        <w:rPr>
          <w:rStyle w:val="ui-column-title1"/>
          <w:rFonts w:ascii="Arial" w:eastAsiaTheme="minorHAnsi" w:hAnsi="Arial" w:cs="Arial"/>
          <w:sz w:val="20"/>
          <w:lang w:val="en-US"/>
        </w:rPr>
        <w:t>matori</w:t>
      </w:r>
      <w:proofErr w:type="spellEnd"/>
      <w:r w:rsidRPr="00B06EEA">
        <w:rPr>
          <w:rStyle w:val="ui-column-title1"/>
          <w:rFonts w:ascii="Arial" w:eastAsiaTheme="minorHAnsi" w:hAnsi="Arial" w:cs="Arial"/>
          <w:sz w:val="20"/>
          <w:lang w:val="en-US"/>
        </w:rPr>
        <w:t xml:space="preserve">, nu am </w:t>
      </w:r>
      <w:proofErr w:type="spellStart"/>
      <w:r w:rsidRPr="00B06EEA">
        <w:rPr>
          <w:rStyle w:val="ui-column-title1"/>
          <w:rFonts w:ascii="Arial" w:eastAsiaTheme="minorHAnsi" w:hAnsi="Arial" w:cs="Arial"/>
          <w:sz w:val="20"/>
          <w:lang w:val="en-US"/>
        </w:rPr>
        <w:t>utilizat</w:t>
      </w:r>
      <w:proofErr w:type="spellEnd"/>
      <w:r w:rsidRPr="00B06EEA">
        <w:rPr>
          <w:rStyle w:val="ui-column-title1"/>
          <w:rFonts w:ascii="Arial" w:eastAsiaTheme="minorHAnsi" w:hAnsi="Arial" w:cs="Arial"/>
          <w:sz w:val="20"/>
          <w:lang w:val="en-US"/>
        </w:rPr>
        <w:t xml:space="preserve"> un factor specific de </w:t>
      </w:r>
      <w:proofErr w:type="spellStart"/>
      <w:r w:rsidRPr="00B06EEA">
        <w:rPr>
          <w:rStyle w:val="ui-column-title1"/>
          <w:rFonts w:ascii="Arial" w:eastAsiaTheme="minorHAnsi" w:hAnsi="Arial" w:cs="Arial"/>
          <w:sz w:val="20"/>
          <w:lang w:val="en-US"/>
        </w:rPr>
        <w:t>elasticitate</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dar</w:t>
      </w:r>
      <w:proofErr w:type="spellEnd"/>
      <w:r w:rsidRPr="00B06EEA">
        <w:rPr>
          <w:rStyle w:val="ui-column-title1"/>
          <w:rFonts w:ascii="Arial" w:eastAsiaTheme="minorHAnsi" w:hAnsi="Arial" w:cs="Arial"/>
          <w:sz w:val="20"/>
          <w:lang w:val="en-US"/>
        </w:rPr>
        <w:t xml:space="preserve"> am </w:t>
      </w:r>
      <w:proofErr w:type="spellStart"/>
      <w:r w:rsidRPr="00B06EEA">
        <w:rPr>
          <w:rStyle w:val="ui-column-title1"/>
          <w:rFonts w:ascii="Arial" w:eastAsiaTheme="minorHAnsi" w:hAnsi="Arial" w:cs="Arial"/>
          <w:sz w:val="20"/>
          <w:lang w:val="en-US"/>
        </w:rPr>
        <w:t>prognozat</w:t>
      </w:r>
      <w:proofErr w:type="spellEnd"/>
      <w:r w:rsidRPr="00B06EEA">
        <w:rPr>
          <w:rStyle w:val="ui-column-title1"/>
          <w:rFonts w:ascii="Arial" w:eastAsiaTheme="minorHAnsi" w:hAnsi="Arial" w:cs="Arial"/>
          <w:sz w:val="20"/>
          <w:lang w:val="en-US"/>
        </w:rPr>
        <w:t xml:space="preserve"> un trend </w:t>
      </w:r>
      <w:r w:rsidR="002113E6">
        <w:rPr>
          <w:rStyle w:val="ui-column-title1"/>
          <w:rFonts w:ascii="Arial" w:eastAsiaTheme="minorHAnsi" w:hAnsi="Arial" w:cs="Arial"/>
          <w:sz w:val="20"/>
          <w:lang w:val="en-US"/>
        </w:rPr>
        <w:t xml:space="preserve">specific </w:t>
      </w:r>
      <w:proofErr w:type="spellStart"/>
      <w:r w:rsidR="002113E6">
        <w:rPr>
          <w:rStyle w:val="ui-column-title1"/>
          <w:rFonts w:ascii="Arial" w:eastAsiaTheme="minorHAnsi" w:hAnsi="Arial" w:cs="Arial"/>
          <w:sz w:val="20"/>
          <w:lang w:val="en-US"/>
        </w:rPr>
        <w:t>pentru</w:t>
      </w:r>
      <w:proofErr w:type="spellEnd"/>
      <w:r w:rsidR="002113E6">
        <w:rPr>
          <w:rStyle w:val="ui-column-title1"/>
          <w:rFonts w:ascii="Arial" w:eastAsiaTheme="minorHAnsi" w:hAnsi="Arial" w:cs="Arial"/>
          <w:sz w:val="20"/>
          <w:lang w:val="en-US"/>
        </w:rPr>
        <w:t xml:space="preserve"> </w:t>
      </w:r>
      <w:proofErr w:type="spellStart"/>
      <w:r w:rsidR="002113E6">
        <w:rPr>
          <w:rStyle w:val="ui-column-title1"/>
          <w:rFonts w:ascii="Arial" w:eastAsiaTheme="minorHAnsi" w:hAnsi="Arial" w:cs="Arial"/>
          <w:sz w:val="20"/>
          <w:lang w:val="en-US"/>
        </w:rPr>
        <w:t>fiecare</w:t>
      </w:r>
      <w:proofErr w:type="spellEnd"/>
      <w:r w:rsidR="002113E6">
        <w:rPr>
          <w:rStyle w:val="ui-column-title1"/>
          <w:rFonts w:ascii="Arial" w:eastAsiaTheme="minorHAnsi" w:hAnsi="Arial" w:cs="Arial"/>
          <w:sz w:val="20"/>
          <w:lang w:val="en-US"/>
        </w:rPr>
        <w:t xml:space="preserve"> </w:t>
      </w:r>
      <w:proofErr w:type="spellStart"/>
      <w:r w:rsidR="002113E6">
        <w:rPr>
          <w:rStyle w:val="ui-column-title1"/>
          <w:rFonts w:ascii="Arial" w:eastAsiaTheme="minorHAnsi" w:hAnsi="Arial" w:cs="Arial"/>
          <w:sz w:val="20"/>
          <w:lang w:val="en-US"/>
        </w:rPr>
        <w:t>localitate</w:t>
      </w:r>
      <w:proofErr w:type="spellEnd"/>
      <w:r w:rsidR="00907D5A">
        <w:rPr>
          <w:rStyle w:val="ui-column-title1"/>
          <w:rFonts w:ascii="Arial" w:eastAsiaTheme="minorHAnsi" w:hAnsi="Arial" w:cs="Arial"/>
          <w:sz w:val="20"/>
          <w:lang w:val="en-US"/>
        </w:rPr>
        <w:t xml:space="preserve"> </w:t>
      </w:r>
      <w:proofErr w:type="spellStart"/>
      <w:r w:rsidR="00907D5A">
        <w:rPr>
          <w:rStyle w:val="ui-column-title1"/>
          <w:rFonts w:ascii="Arial" w:eastAsiaTheme="minorHAnsi" w:hAnsi="Arial" w:cs="Arial"/>
          <w:sz w:val="20"/>
          <w:lang w:val="en-US"/>
        </w:rPr>
        <w:t>pentru</w:t>
      </w:r>
      <w:proofErr w:type="spellEnd"/>
      <w:r w:rsidR="00907D5A">
        <w:rPr>
          <w:rStyle w:val="ui-column-title1"/>
          <w:rFonts w:ascii="Arial" w:eastAsiaTheme="minorHAnsi" w:hAnsi="Arial" w:cs="Arial"/>
          <w:sz w:val="20"/>
          <w:lang w:val="en-US"/>
        </w:rPr>
        <w:t xml:space="preserve"> </w:t>
      </w:r>
      <w:proofErr w:type="spellStart"/>
      <w:r w:rsidR="00907D5A">
        <w:rPr>
          <w:rStyle w:val="ui-column-title1"/>
          <w:rFonts w:ascii="Arial" w:eastAsiaTheme="minorHAnsi" w:hAnsi="Arial" w:cs="Arial"/>
          <w:sz w:val="20"/>
          <w:lang w:val="en-US"/>
        </w:rPr>
        <w:t>perioada</w:t>
      </w:r>
      <w:proofErr w:type="spellEnd"/>
      <w:r w:rsidR="00907D5A">
        <w:rPr>
          <w:rStyle w:val="ui-column-title1"/>
          <w:rFonts w:ascii="Arial" w:eastAsiaTheme="minorHAnsi" w:hAnsi="Arial" w:cs="Arial"/>
          <w:sz w:val="20"/>
          <w:lang w:val="en-US"/>
        </w:rPr>
        <w:t xml:space="preserve"> </w:t>
      </w:r>
      <w:proofErr w:type="spellStart"/>
      <w:r w:rsidR="00907D5A">
        <w:rPr>
          <w:rStyle w:val="ui-column-title1"/>
          <w:rFonts w:ascii="Arial" w:eastAsiaTheme="minorHAnsi" w:hAnsi="Arial" w:cs="Arial"/>
          <w:sz w:val="20"/>
          <w:lang w:val="en-US"/>
        </w:rPr>
        <w:t>pana</w:t>
      </w:r>
      <w:proofErr w:type="spellEnd"/>
      <w:r w:rsidR="00907D5A">
        <w:rPr>
          <w:rStyle w:val="ui-column-title1"/>
          <w:rFonts w:ascii="Arial" w:eastAsiaTheme="minorHAnsi" w:hAnsi="Arial" w:cs="Arial"/>
          <w:sz w:val="20"/>
          <w:lang w:val="en-US"/>
        </w:rPr>
        <w:t xml:space="preserve"> in 202</w:t>
      </w:r>
      <w:r w:rsidR="002113E6">
        <w:rPr>
          <w:rStyle w:val="ui-column-title1"/>
          <w:rFonts w:ascii="Arial" w:eastAsiaTheme="minorHAnsi" w:hAnsi="Arial" w:cs="Arial"/>
          <w:sz w:val="20"/>
          <w:lang w:val="en-US"/>
        </w:rPr>
        <w:t>3</w:t>
      </w:r>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luand</w:t>
      </w:r>
      <w:proofErr w:type="spellEnd"/>
      <w:r w:rsidRPr="00B06EEA">
        <w:rPr>
          <w:rStyle w:val="ui-column-title1"/>
          <w:rFonts w:ascii="Arial" w:eastAsiaTheme="minorHAnsi" w:hAnsi="Arial" w:cs="Arial"/>
          <w:sz w:val="20"/>
          <w:lang w:val="en-US"/>
        </w:rPr>
        <w:t xml:space="preserve"> in </w:t>
      </w:r>
      <w:proofErr w:type="spellStart"/>
      <w:r w:rsidRPr="00B06EEA">
        <w:rPr>
          <w:rStyle w:val="ui-column-title1"/>
          <w:rFonts w:ascii="Arial" w:eastAsiaTheme="minorHAnsi" w:hAnsi="Arial" w:cs="Arial"/>
          <w:sz w:val="20"/>
          <w:lang w:val="en-US"/>
        </w:rPr>
        <w:t>considerare</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experienta</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si</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asteptarile</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companiei</w:t>
      </w:r>
      <w:proofErr w:type="spellEnd"/>
      <w:r w:rsidRPr="00B06EEA">
        <w:rPr>
          <w:rStyle w:val="ui-column-title1"/>
          <w:rFonts w:ascii="Arial" w:eastAsiaTheme="minorHAnsi" w:hAnsi="Arial" w:cs="Arial"/>
          <w:sz w:val="20"/>
          <w:lang w:val="en-US"/>
        </w:rPr>
        <w:t>.</w:t>
      </w:r>
      <w:r w:rsidR="000576BF">
        <w:rPr>
          <w:rStyle w:val="ui-column-title1"/>
          <w:rFonts w:ascii="Arial" w:eastAsiaTheme="minorHAnsi" w:hAnsi="Arial" w:cs="Arial"/>
          <w:sz w:val="20"/>
          <w:lang w:val="en-US"/>
        </w:rPr>
        <w:t xml:space="preserve"> De </w:t>
      </w:r>
      <w:proofErr w:type="spellStart"/>
      <w:r w:rsidR="000576BF">
        <w:rPr>
          <w:rStyle w:val="ui-column-title1"/>
          <w:rFonts w:ascii="Arial" w:eastAsiaTheme="minorHAnsi" w:hAnsi="Arial" w:cs="Arial"/>
          <w:sz w:val="20"/>
          <w:lang w:val="en-US"/>
        </w:rPr>
        <w:t>asemenea</w:t>
      </w:r>
      <w:proofErr w:type="spellEnd"/>
      <w:r w:rsidR="000576BF">
        <w:rPr>
          <w:rStyle w:val="ui-column-title1"/>
          <w:rFonts w:ascii="Arial" w:eastAsiaTheme="minorHAnsi" w:hAnsi="Arial" w:cs="Arial"/>
          <w:sz w:val="20"/>
          <w:lang w:val="en-US"/>
        </w:rPr>
        <w:t xml:space="preserve">, ca </w:t>
      </w:r>
      <w:proofErr w:type="spellStart"/>
      <w:r w:rsidR="000576BF">
        <w:rPr>
          <w:rStyle w:val="ui-column-title1"/>
          <w:rFonts w:ascii="Arial" w:eastAsiaTheme="minorHAnsi" w:hAnsi="Arial" w:cs="Arial"/>
          <w:sz w:val="20"/>
          <w:lang w:val="en-US"/>
        </w:rPr>
        <w:t>urmare</w:t>
      </w:r>
      <w:proofErr w:type="spellEnd"/>
      <w:r w:rsidR="000576BF">
        <w:rPr>
          <w:rStyle w:val="ui-column-title1"/>
          <w:rFonts w:ascii="Arial" w:eastAsiaTheme="minorHAnsi" w:hAnsi="Arial" w:cs="Arial"/>
          <w:sz w:val="20"/>
          <w:lang w:val="en-US"/>
        </w:rPr>
        <w:t xml:space="preserve"> a </w:t>
      </w:r>
      <w:proofErr w:type="spellStart"/>
      <w:r w:rsidR="000576BF">
        <w:rPr>
          <w:rStyle w:val="ui-column-title1"/>
          <w:rFonts w:ascii="Arial" w:eastAsiaTheme="minorHAnsi" w:hAnsi="Arial" w:cs="Arial"/>
          <w:sz w:val="20"/>
          <w:lang w:val="en-US"/>
        </w:rPr>
        <w:t>cresterii</w:t>
      </w:r>
      <w:proofErr w:type="spellEnd"/>
      <w:r w:rsidR="000576BF">
        <w:rPr>
          <w:rStyle w:val="ui-column-title1"/>
          <w:rFonts w:ascii="Arial" w:eastAsiaTheme="minorHAnsi" w:hAnsi="Arial" w:cs="Arial"/>
          <w:sz w:val="20"/>
          <w:lang w:val="en-US"/>
        </w:rPr>
        <w:t xml:space="preserve"> </w:t>
      </w:r>
      <w:proofErr w:type="spellStart"/>
      <w:r w:rsidR="000576BF">
        <w:rPr>
          <w:rStyle w:val="ui-column-title1"/>
          <w:rFonts w:ascii="Arial" w:eastAsiaTheme="minorHAnsi" w:hAnsi="Arial" w:cs="Arial"/>
          <w:sz w:val="20"/>
          <w:lang w:val="en-US"/>
        </w:rPr>
        <w:t>venitului</w:t>
      </w:r>
      <w:proofErr w:type="spellEnd"/>
      <w:r w:rsidR="000576BF">
        <w:rPr>
          <w:rStyle w:val="ui-column-title1"/>
          <w:rFonts w:ascii="Arial" w:eastAsiaTheme="minorHAnsi" w:hAnsi="Arial" w:cs="Arial"/>
          <w:sz w:val="20"/>
          <w:lang w:val="en-US"/>
        </w:rPr>
        <w:t xml:space="preserve"> </w:t>
      </w:r>
      <w:proofErr w:type="spellStart"/>
      <w:r w:rsidR="000576BF">
        <w:rPr>
          <w:rStyle w:val="ui-column-title1"/>
          <w:rFonts w:ascii="Arial" w:eastAsiaTheme="minorHAnsi" w:hAnsi="Arial" w:cs="Arial"/>
          <w:sz w:val="20"/>
          <w:lang w:val="en-US"/>
        </w:rPr>
        <w:t>gospodariilor</w:t>
      </w:r>
      <w:proofErr w:type="spellEnd"/>
      <w:r w:rsidR="000576BF">
        <w:rPr>
          <w:rStyle w:val="ui-column-title1"/>
          <w:rFonts w:ascii="Arial" w:eastAsiaTheme="minorHAnsi" w:hAnsi="Arial" w:cs="Arial"/>
          <w:sz w:val="20"/>
          <w:lang w:val="en-US"/>
        </w:rPr>
        <w:t xml:space="preserve"> </w:t>
      </w:r>
      <w:proofErr w:type="spellStart"/>
      <w:r w:rsidR="000576BF">
        <w:rPr>
          <w:rStyle w:val="ui-column-title1"/>
          <w:rFonts w:ascii="Arial" w:eastAsiaTheme="minorHAnsi" w:hAnsi="Arial" w:cs="Arial"/>
          <w:sz w:val="20"/>
          <w:lang w:val="en-US"/>
        </w:rPr>
        <w:t>si</w:t>
      </w:r>
      <w:proofErr w:type="spellEnd"/>
      <w:r w:rsidR="000576BF">
        <w:rPr>
          <w:rStyle w:val="ui-column-title1"/>
          <w:rFonts w:ascii="Arial" w:eastAsiaTheme="minorHAnsi" w:hAnsi="Arial" w:cs="Arial"/>
          <w:sz w:val="20"/>
          <w:lang w:val="en-US"/>
        </w:rPr>
        <w:t xml:space="preserve"> </w:t>
      </w:r>
      <w:proofErr w:type="spellStart"/>
      <w:r w:rsidR="000576BF">
        <w:rPr>
          <w:rStyle w:val="ui-column-title1"/>
          <w:rFonts w:ascii="Arial" w:eastAsiaTheme="minorHAnsi" w:hAnsi="Arial" w:cs="Arial"/>
          <w:sz w:val="20"/>
          <w:lang w:val="en-US"/>
        </w:rPr>
        <w:t>scaderii</w:t>
      </w:r>
      <w:proofErr w:type="spellEnd"/>
      <w:r w:rsidR="000576BF">
        <w:rPr>
          <w:rStyle w:val="ui-column-title1"/>
          <w:rFonts w:ascii="Arial" w:eastAsiaTheme="minorHAnsi" w:hAnsi="Arial" w:cs="Arial"/>
          <w:sz w:val="20"/>
          <w:lang w:val="en-US"/>
        </w:rPr>
        <w:t xml:space="preserve"> </w:t>
      </w:r>
      <w:proofErr w:type="spellStart"/>
      <w:r w:rsidR="000576BF">
        <w:rPr>
          <w:rStyle w:val="ui-column-title1"/>
          <w:rFonts w:ascii="Arial" w:eastAsiaTheme="minorHAnsi" w:hAnsi="Arial" w:cs="Arial"/>
          <w:sz w:val="20"/>
          <w:lang w:val="en-US"/>
        </w:rPr>
        <w:t>indicelui</w:t>
      </w:r>
      <w:proofErr w:type="spellEnd"/>
      <w:r w:rsidR="000576BF">
        <w:rPr>
          <w:rStyle w:val="ui-column-title1"/>
          <w:rFonts w:ascii="Arial" w:eastAsiaTheme="minorHAnsi" w:hAnsi="Arial" w:cs="Arial"/>
          <w:sz w:val="20"/>
          <w:lang w:val="en-US"/>
        </w:rPr>
        <w:t xml:space="preserve"> de </w:t>
      </w:r>
      <w:proofErr w:type="spellStart"/>
      <w:r w:rsidR="000576BF">
        <w:rPr>
          <w:rStyle w:val="ui-column-title1"/>
          <w:rFonts w:ascii="Arial" w:eastAsiaTheme="minorHAnsi" w:hAnsi="Arial" w:cs="Arial"/>
          <w:sz w:val="20"/>
          <w:lang w:val="en-US"/>
        </w:rPr>
        <w:t>suportabilitate</w:t>
      </w:r>
      <w:proofErr w:type="spellEnd"/>
      <w:r w:rsidR="000576BF">
        <w:rPr>
          <w:rStyle w:val="ui-column-title1"/>
          <w:rFonts w:ascii="Arial" w:eastAsiaTheme="minorHAnsi" w:hAnsi="Arial" w:cs="Arial"/>
          <w:sz w:val="20"/>
          <w:lang w:val="en-US"/>
        </w:rPr>
        <w:t xml:space="preserve"> su</w:t>
      </w:r>
      <w:r w:rsidR="00E43671">
        <w:rPr>
          <w:rStyle w:val="ui-column-title1"/>
          <w:rFonts w:ascii="Arial" w:eastAsiaTheme="minorHAnsi" w:hAnsi="Arial" w:cs="Arial"/>
          <w:sz w:val="20"/>
          <w:lang w:val="en-US"/>
        </w:rPr>
        <w:t>b</w:t>
      </w:r>
      <w:r w:rsidR="000576BF">
        <w:rPr>
          <w:rStyle w:val="ui-column-title1"/>
          <w:rFonts w:ascii="Arial" w:eastAsiaTheme="minorHAnsi" w:hAnsi="Arial" w:cs="Arial"/>
          <w:sz w:val="20"/>
          <w:lang w:val="en-US"/>
        </w:rPr>
        <w:t xml:space="preserve"> </w:t>
      </w:r>
      <w:proofErr w:type="spellStart"/>
      <w:r w:rsidR="000576BF">
        <w:rPr>
          <w:rStyle w:val="ui-column-title1"/>
          <w:rFonts w:ascii="Arial" w:eastAsiaTheme="minorHAnsi" w:hAnsi="Arial" w:cs="Arial"/>
          <w:sz w:val="20"/>
          <w:lang w:val="en-US"/>
        </w:rPr>
        <w:t>nivelul</w:t>
      </w:r>
      <w:proofErr w:type="spellEnd"/>
      <w:r w:rsidR="000576BF">
        <w:rPr>
          <w:rStyle w:val="ui-column-title1"/>
          <w:rFonts w:ascii="Arial" w:eastAsiaTheme="minorHAnsi" w:hAnsi="Arial" w:cs="Arial"/>
          <w:sz w:val="20"/>
          <w:lang w:val="en-US"/>
        </w:rPr>
        <w:t xml:space="preserve"> de 2</w:t>
      </w:r>
      <w:r w:rsidR="00996C60">
        <w:rPr>
          <w:rStyle w:val="ui-column-title1"/>
          <w:rFonts w:ascii="Arial" w:eastAsiaTheme="minorHAnsi" w:hAnsi="Arial" w:cs="Arial"/>
          <w:sz w:val="20"/>
          <w:lang w:val="en-US"/>
        </w:rPr>
        <w:t>,</w:t>
      </w:r>
      <w:r w:rsidR="000576BF">
        <w:rPr>
          <w:rStyle w:val="ui-column-title1"/>
          <w:rFonts w:ascii="Arial" w:eastAsiaTheme="minorHAnsi" w:hAnsi="Arial" w:cs="Arial"/>
          <w:sz w:val="20"/>
          <w:lang w:val="en-US"/>
        </w:rPr>
        <w:t xml:space="preserve">5%, </w:t>
      </w:r>
      <w:proofErr w:type="spellStart"/>
      <w:r w:rsidR="000576BF">
        <w:rPr>
          <w:rStyle w:val="ui-column-title1"/>
          <w:rFonts w:ascii="Arial" w:eastAsiaTheme="minorHAnsi" w:hAnsi="Arial" w:cs="Arial"/>
          <w:sz w:val="20"/>
          <w:lang w:val="en-US"/>
        </w:rPr>
        <w:t>consideram</w:t>
      </w:r>
      <w:proofErr w:type="spellEnd"/>
      <w:r w:rsidR="000576BF">
        <w:rPr>
          <w:rStyle w:val="ui-column-title1"/>
          <w:rFonts w:ascii="Arial" w:eastAsiaTheme="minorHAnsi" w:hAnsi="Arial" w:cs="Arial"/>
          <w:sz w:val="20"/>
          <w:lang w:val="en-US"/>
        </w:rPr>
        <w:t xml:space="preserve"> ca </w:t>
      </w:r>
      <w:proofErr w:type="spellStart"/>
      <w:r w:rsidR="000576BF">
        <w:rPr>
          <w:rStyle w:val="ui-column-title1"/>
          <w:rFonts w:ascii="Arial" w:eastAsiaTheme="minorHAnsi" w:hAnsi="Arial" w:cs="Arial"/>
          <w:sz w:val="20"/>
          <w:lang w:val="en-US"/>
        </w:rPr>
        <w:t>cresterile</w:t>
      </w:r>
      <w:proofErr w:type="spellEnd"/>
      <w:r w:rsidR="000576BF">
        <w:rPr>
          <w:rStyle w:val="ui-column-title1"/>
          <w:rFonts w:ascii="Arial" w:eastAsiaTheme="minorHAnsi" w:hAnsi="Arial" w:cs="Arial"/>
          <w:sz w:val="20"/>
          <w:lang w:val="en-US"/>
        </w:rPr>
        <w:t xml:space="preserve"> de </w:t>
      </w:r>
      <w:proofErr w:type="spellStart"/>
      <w:r w:rsidR="000576BF">
        <w:rPr>
          <w:rStyle w:val="ui-column-title1"/>
          <w:rFonts w:ascii="Arial" w:eastAsiaTheme="minorHAnsi" w:hAnsi="Arial" w:cs="Arial"/>
          <w:sz w:val="20"/>
          <w:lang w:val="en-US"/>
        </w:rPr>
        <w:t>tarife</w:t>
      </w:r>
      <w:proofErr w:type="spellEnd"/>
      <w:r w:rsidR="000576BF">
        <w:rPr>
          <w:rStyle w:val="ui-column-title1"/>
          <w:rFonts w:ascii="Arial" w:eastAsiaTheme="minorHAnsi" w:hAnsi="Arial" w:cs="Arial"/>
          <w:sz w:val="20"/>
          <w:lang w:val="en-US"/>
        </w:rPr>
        <w:t xml:space="preserve"> din </w:t>
      </w:r>
      <w:proofErr w:type="spellStart"/>
      <w:r w:rsidR="000576BF">
        <w:rPr>
          <w:rStyle w:val="ui-column-title1"/>
          <w:rFonts w:ascii="Arial" w:eastAsiaTheme="minorHAnsi" w:hAnsi="Arial" w:cs="Arial"/>
          <w:sz w:val="20"/>
          <w:lang w:val="en-US"/>
        </w:rPr>
        <w:t>anii</w:t>
      </w:r>
      <w:proofErr w:type="spellEnd"/>
      <w:r w:rsidR="000576BF">
        <w:rPr>
          <w:rStyle w:val="ui-column-title1"/>
          <w:rFonts w:ascii="Arial" w:eastAsiaTheme="minorHAnsi" w:hAnsi="Arial" w:cs="Arial"/>
          <w:sz w:val="20"/>
          <w:lang w:val="en-US"/>
        </w:rPr>
        <w:t xml:space="preserve"> </w:t>
      </w:r>
      <w:proofErr w:type="spellStart"/>
      <w:r w:rsidR="000576BF">
        <w:rPr>
          <w:rStyle w:val="ui-column-title1"/>
          <w:rFonts w:ascii="Arial" w:eastAsiaTheme="minorHAnsi" w:hAnsi="Arial" w:cs="Arial"/>
          <w:sz w:val="20"/>
          <w:lang w:val="en-US"/>
        </w:rPr>
        <w:t>urmatori</w:t>
      </w:r>
      <w:proofErr w:type="spellEnd"/>
      <w:r w:rsidR="000576BF">
        <w:rPr>
          <w:rStyle w:val="ui-column-title1"/>
          <w:rFonts w:ascii="Arial" w:eastAsiaTheme="minorHAnsi" w:hAnsi="Arial" w:cs="Arial"/>
          <w:sz w:val="20"/>
          <w:lang w:val="en-US"/>
        </w:rPr>
        <w:t xml:space="preserve"> </w:t>
      </w:r>
      <w:r w:rsidR="002B6AB3">
        <w:rPr>
          <w:rStyle w:val="ui-column-title1"/>
          <w:rFonts w:ascii="Arial" w:eastAsiaTheme="minorHAnsi" w:hAnsi="Arial" w:cs="Arial"/>
          <w:sz w:val="20"/>
          <w:lang w:val="en-US"/>
        </w:rPr>
        <w:t xml:space="preserve">nu </w:t>
      </w:r>
      <w:proofErr w:type="spellStart"/>
      <w:r w:rsidR="002B6AB3">
        <w:rPr>
          <w:rStyle w:val="ui-column-title1"/>
          <w:rFonts w:ascii="Arial" w:eastAsiaTheme="minorHAnsi" w:hAnsi="Arial" w:cs="Arial"/>
          <w:sz w:val="20"/>
          <w:lang w:val="en-US"/>
        </w:rPr>
        <w:t>vor</w:t>
      </w:r>
      <w:proofErr w:type="spellEnd"/>
      <w:r w:rsidR="002B6AB3">
        <w:rPr>
          <w:rStyle w:val="ui-column-title1"/>
          <w:rFonts w:ascii="Arial" w:eastAsiaTheme="minorHAnsi" w:hAnsi="Arial" w:cs="Arial"/>
          <w:sz w:val="20"/>
          <w:lang w:val="en-US"/>
        </w:rPr>
        <w:t xml:space="preserve"> </w:t>
      </w:r>
      <w:proofErr w:type="spellStart"/>
      <w:r w:rsidR="002B6AB3">
        <w:rPr>
          <w:rStyle w:val="ui-column-title1"/>
          <w:rFonts w:ascii="Arial" w:eastAsiaTheme="minorHAnsi" w:hAnsi="Arial" w:cs="Arial"/>
          <w:sz w:val="20"/>
          <w:lang w:val="en-US"/>
        </w:rPr>
        <w:t>avea</w:t>
      </w:r>
      <w:proofErr w:type="spellEnd"/>
      <w:r w:rsidR="002B6AB3">
        <w:rPr>
          <w:rStyle w:val="ui-column-title1"/>
          <w:rFonts w:ascii="Arial" w:eastAsiaTheme="minorHAnsi" w:hAnsi="Arial" w:cs="Arial"/>
          <w:sz w:val="20"/>
          <w:lang w:val="en-US"/>
        </w:rPr>
        <w:t xml:space="preserve"> un impact pe </w:t>
      </w:r>
      <w:proofErr w:type="spellStart"/>
      <w:r w:rsidR="002B6AB3">
        <w:rPr>
          <w:rStyle w:val="ui-column-title1"/>
          <w:rFonts w:ascii="Arial" w:eastAsiaTheme="minorHAnsi" w:hAnsi="Arial" w:cs="Arial"/>
          <w:sz w:val="20"/>
          <w:lang w:val="en-US"/>
        </w:rPr>
        <w:t>consumul</w:t>
      </w:r>
      <w:proofErr w:type="spellEnd"/>
      <w:r w:rsidR="002B6AB3">
        <w:rPr>
          <w:rStyle w:val="ui-column-title1"/>
          <w:rFonts w:ascii="Arial" w:eastAsiaTheme="minorHAnsi" w:hAnsi="Arial" w:cs="Arial"/>
          <w:sz w:val="20"/>
          <w:lang w:val="en-US"/>
        </w:rPr>
        <w:t xml:space="preserve"> individual de </w:t>
      </w:r>
      <w:proofErr w:type="spellStart"/>
      <w:r w:rsidR="002B6AB3">
        <w:rPr>
          <w:rStyle w:val="ui-column-title1"/>
          <w:rFonts w:ascii="Arial" w:eastAsiaTheme="minorHAnsi" w:hAnsi="Arial" w:cs="Arial"/>
          <w:sz w:val="20"/>
          <w:lang w:val="en-US"/>
        </w:rPr>
        <w:t>apa</w:t>
      </w:r>
      <w:proofErr w:type="spellEnd"/>
      <w:r w:rsidR="002B6AB3">
        <w:rPr>
          <w:rStyle w:val="ui-column-title1"/>
          <w:rFonts w:ascii="Arial" w:eastAsiaTheme="minorHAnsi" w:hAnsi="Arial" w:cs="Arial"/>
          <w:sz w:val="20"/>
          <w:lang w:val="en-US"/>
        </w:rPr>
        <w:t xml:space="preserve"> (</w:t>
      </w:r>
      <w:proofErr w:type="spellStart"/>
      <w:r w:rsidR="002B6AB3">
        <w:rPr>
          <w:rStyle w:val="ui-column-title1"/>
          <w:rFonts w:ascii="Arial" w:eastAsiaTheme="minorHAnsi" w:hAnsi="Arial" w:cs="Arial"/>
          <w:sz w:val="20"/>
          <w:lang w:val="en-US"/>
        </w:rPr>
        <w:t>cererea</w:t>
      </w:r>
      <w:proofErr w:type="spellEnd"/>
      <w:r w:rsidR="002B6AB3">
        <w:rPr>
          <w:rStyle w:val="ui-column-title1"/>
          <w:rFonts w:ascii="Arial" w:eastAsiaTheme="minorHAnsi" w:hAnsi="Arial" w:cs="Arial"/>
          <w:sz w:val="20"/>
          <w:lang w:val="en-US"/>
        </w:rPr>
        <w:t xml:space="preserve"> de </w:t>
      </w:r>
      <w:proofErr w:type="spellStart"/>
      <w:r w:rsidR="002B6AB3">
        <w:rPr>
          <w:rStyle w:val="ui-column-title1"/>
          <w:rFonts w:ascii="Arial" w:eastAsiaTheme="minorHAnsi" w:hAnsi="Arial" w:cs="Arial"/>
          <w:sz w:val="20"/>
          <w:lang w:val="en-US"/>
        </w:rPr>
        <w:t>apa</w:t>
      </w:r>
      <w:proofErr w:type="spellEnd"/>
      <w:r w:rsidR="00E43671">
        <w:rPr>
          <w:rStyle w:val="ui-column-title1"/>
          <w:rFonts w:ascii="Arial" w:eastAsiaTheme="minorHAnsi" w:hAnsi="Arial" w:cs="Arial"/>
          <w:sz w:val="20"/>
          <w:lang w:val="en-US"/>
        </w:rPr>
        <w:t xml:space="preserve"> </w:t>
      </w:r>
      <w:proofErr w:type="spellStart"/>
      <w:r w:rsidR="002B6AB3">
        <w:rPr>
          <w:rStyle w:val="ui-column-title1"/>
          <w:rFonts w:ascii="Arial" w:eastAsiaTheme="minorHAnsi" w:hAnsi="Arial" w:cs="Arial"/>
          <w:sz w:val="20"/>
          <w:lang w:val="en-US"/>
        </w:rPr>
        <w:t>va</w:t>
      </w:r>
      <w:proofErr w:type="spellEnd"/>
      <w:r w:rsidR="002B6AB3">
        <w:rPr>
          <w:rStyle w:val="ui-column-title1"/>
          <w:rFonts w:ascii="Arial" w:eastAsiaTheme="minorHAnsi" w:hAnsi="Arial" w:cs="Arial"/>
          <w:sz w:val="20"/>
          <w:lang w:val="en-US"/>
        </w:rPr>
        <w:t xml:space="preserve"> fi </w:t>
      </w:r>
      <w:proofErr w:type="spellStart"/>
      <w:r w:rsidR="002B6AB3">
        <w:rPr>
          <w:rStyle w:val="ui-column-title1"/>
          <w:rFonts w:ascii="Arial" w:eastAsiaTheme="minorHAnsi" w:hAnsi="Arial" w:cs="Arial"/>
          <w:sz w:val="20"/>
          <w:lang w:val="en-US"/>
        </w:rPr>
        <w:t>inelastica</w:t>
      </w:r>
      <w:proofErr w:type="spellEnd"/>
      <w:r w:rsidR="002B6AB3">
        <w:rPr>
          <w:rStyle w:val="ui-column-title1"/>
          <w:rFonts w:ascii="Arial" w:eastAsiaTheme="minorHAnsi" w:hAnsi="Arial" w:cs="Arial"/>
          <w:sz w:val="20"/>
          <w:lang w:val="en-US"/>
        </w:rPr>
        <w:t>).</w:t>
      </w:r>
    </w:p>
    <w:p w14:paraId="61BBA6FE" w14:textId="298DC501" w:rsidR="00A44F21" w:rsidRPr="00B06EE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B06EEA">
        <w:rPr>
          <w:rStyle w:val="ui-column-title1"/>
          <w:rFonts w:ascii="Arial" w:eastAsiaTheme="minorHAnsi" w:hAnsi="Arial" w:cs="Arial"/>
          <w:sz w:val="20"/>
          <w:lang w:val="en-US"/>
        </w:rPr>
        <w:t>Elasticitatea</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cantitatii</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determinata</w:t>
      </w:r>
      <w:proofErr w:type="spellEnd"/>
      <w:r w:rsidRPr="00B06EEA">
        <w:rPr>
          <w:rStyle w:val="ui-column-title1"/>
          <w:rFonts w:ascii="Arial" w:eastAsiaTheme="minorHAnsi" w:hAnsi="Arial" w:cs="Arial"/>
          <w:sz w:val="20"/>
          <w:lang w:val="en-US"/>
        </w:rPr>
        <w:t xml:space="preserve"> de </w:t>
      </w:r>
      <w:proofErr w:type="spellStart"/>
      <w:r w:rsidRPr="00B06EEA">
        <w:rPr>
          <w:rStyle w:val="ui-column-title1"/>
          <w:rFonts w:ascii="Arial" w:eastAsiaTheme="minorHAnsi" w:hAnsi="Arial" w:cs="Arial"/>
          <w:sz w:val="20"/>
          <w:lang w:val="en-US"/>
        </w:rPr>
        <w:t>bunastarea</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individuala</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cresterea</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veniturilor</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gospodariilor</w:t>
      </w:r>
      <w:proofErr w:type="spellEnd"/>
      <w:r w:rsidRPr="00B06EEA">
        <w:rPr>
          <w:rStyle w:val="ui-column-title1"/>
          <w:rFonts w:ascii="Arial" w:eastAsiaTheme="minorHAnsi" w:hAnsi="Arial" w:cs="Arial"/>
          <w:sz w:val="20"/>
          <w:lang w:val="en-US"/>
        </w:rPr>
        <w:t xml:space="preserve"> pe termen lung </w:t>
      </w:r>
      <w:proofErr w:type="spellStart"/>
      <w:r w:rsidRPr="00B06EEA">
        <w:rPr>
          <w:rStyle w:val="ui-column-title1"/>
          <w:rFonts w:ascii="Arial" w:eastAsiaTheme="minorHAnsi" w:hAnsi="Arial" w:cs="Arial"/>
          <w:sz w:val="20"/>
          <w:lang w:val="en-US"/>
        </w:rPr>
        <w:t>va</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determina</w:t>
      </w:r>
      <w:proofErr w:type="spellEnd"/>
      <w:r w:rsidRPr="00B06EEA">
        <w:rPr>
          <w:rStyle w:val="ui-column-title1"/>
          <w:rFonts w:ascii="Arial" w:eastAsiaTheme="minorHAnsi" w:hAnsi="Arial" w:cs="Arial"/>
          <w:sz w:val="20"/>
          <w:lang w:val="en-US"/>
        </w:rPr>
        <w:t xml:space="preserve"> o </w:t>
      </w:r>
      <w:proofErr w:type="spellStart"/>
      <w:r w:rsidRPr="00B06EEA">
        <w:rPr>
          <w:rStyle w:val="ui-column-title1"/>
          <w:rFonts w:ascii="Arial" w:eastAsiaTheme="minorHAnsi" w:hAnsi="Arial" w:cs="Arial"/>
          <w:sz w:val="20"/>
          <w:lang w:val="en-US"/>
        </w:rPr>
        <w:t>crestere</w:t>
      </w:r>
      <w:proofErr w:type="spellEnd"/>
      <w:r w:rsidRPr="00B06EEA">
        <w:rPr>
          <w:rStyle w:val="ui-column-title1"/>
          <w:rFonts w:ascii="Arial" w:eastAsiaTheme="minorHAnsi" w:hAnsi="Arial" w:cs="Arial"/>
          <w:sz w:val="20"/>
          <w:lang w:val="en-US"/>
        </w:rPr>
        <w:t xml:space="preserve"> in </w:t>
      </w:r>
      <w:proofErr w:type="spellStart"/>
      <w:r w:rsidRPr="00B06EEA">
        <w:rPr>
          <w:rStyle w:val="ui-column-title1"/>
          <w:rFonts w:ascii="Arial" w:eastAsiaTheme="minorHAnsi" w:hAnsi="Arial" w:cs="Arial"/>
          <w:sz w:val="20"/>
          <w:lang w:val="en-US"/>
        </w:rPr>
        <w:t>cantitate</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Pentru</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factorul</w:t>
      </w:r>
      <w:proofErr w:type="spellEnd"/>
      <w:r w:rsidRPr="00B06EEA">
        <w:rPr>
          <w:rStyle w:val="ui-column-title1"/>
          <w:rFonts w:ascii="Arial" w:eastAsiaTheme="minorHAnsi" w:hAnsi="Arial" w:cs="Arial"/>
          <w:sz w:val="20"/>
          <w:lang w:val="en-US"/>
        </w:rPr>
        <w:t xml:space="preserve"> de </w:t>
      </w:r>
      <w:proofErr w:type="spellStart"/>
      <w:r w:rsidRPr="00B06EEA">
        <w:rPr>
          <w:rStyle w:val="ui-column-title1"/>
          <w:rFonts w:ascii="Arial" w:eastAsiaTheme="minorHAnsi" w:hAnsi="Arial" w:cs="Arial"/>
          <w:sz w:val="20"/>
          <w:lang w:val="en-US"/>
        </w:rPr>
        <w:t>elasticitate</w:t>
      </w:r>
      <w:proofErr w:type="spellEnd"/>
      <w:r w:rsidRPr="00B06EEA">
        <w:rPr>
          <w:rStyle w:val="ui-column-title1"/>
          <w:rFonts w:ascii="Arial" w:eastAsiaTheme="minorHAnsi" w:hAnsi="Arial" w:cs="Arial"/>
          <w:sz w:val="20"/>
          <w:lang w:val="en-US"/>
        </w:rPr>
        <w:t xml:space="preserve"> a</w:t>
      </w:r>
      <w:r w:rsidR="002B6AB3">
        <w:rPr>
          <w:rStyle w:val="ui-column-title1"/>
          <w:rFonts w:ascii="Arial" w:eastAsiaTheme="minorHAnsi" w:hAnsi="Arial" w:cs="Arial"/>
          <w:sz w:val="20"/>
          <w:lang w:val="en-US"/>
        </w:rPr>
        <w:t>l</w:t>
      </w:r>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avutiei</w:t>
      </w:r>
      <w:proofErr w:type="spellEnd"/>
      <w:r w:rsidRPr="00B06EEA">
        <w:rPr>
          <w:rStyle w:val="ui-column-title1"/>
          <w:rFonts w:ascii="Arial" w:eastAsiaTheme="minorHAnsi" w:hAnsi="Arial" w:cs="Arial"/>
          <w:sz w:val="20"/>
          <w:lang w:val="en-US"/>
        </w:rPr>
        <w:t xml:space="preserve">, am </w:t>
      </w:r>
      <w:proofErr w:type="spellStart"/>
      <w:r w:rsidRPr="00B06EEA">
        <w:rPr>
          <w:rStyle w:val="ui-column-title1"/>
          <w:rFonts w:ascii="Arial" w:eastAsiaTheme="minorHAnsi" w:hAnsi="Arial" w:cs="Arial"/>
          <w:sz w:val="20"/>
          <w:lang w:val="en-US"/>
        </w:rPr>
        <w:t>utilizat</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ipoteze</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asemanatoare</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celor</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utilizate</w:t>
      </w:r>
      <w:proofErr w:type="spellEnd"/>
      <w:r w:rsidRPr="00B06EEA">
        <w:rPr>
          <w:rStyle w:val="ui-column-title1"/>
          <w:rFonts w:ascii="Arial" w:eastAsiaTheme="minorHAnsi" w:hAnsi="Arial" w:cs="Arial"/>
          <w:sz w:val="20"/>
          <w:lang w:val="en-US"/>
        </w:rPr>
        <w:t xml:space="preserve"> in </w:t>
      </w:r>
      <w:proofErr w:type="spellStart"/>
      <w:r w:rsidRPr="00B06EEA">
        <w:rPr>
          <w:rStyle w:val="ui-column-title1"/>
          <w:rFonts w:ascii="Arial" w:eastAsiaTheme="minorHAnsi" w:hAnsi="Arial" w:cs="Arial"/>
          <w:sz w:val="20"/>
          <w:lang w:val="en-US"/>
        </w:rPr>
        <w:t>analiza</w:t>
      </w:r>
      <w:proofErr w:type="spellEnd"/>
      <w:r w:rsidRPr="00B06EEA">
        <w:rPr>
          <w:rStyle w:val="ui-column-title1"/>
          <w:rFonts w:ascii="Arial" w:eastAsiaTheme="minorHAnsi" w:hAnsi="Arial" w:cs="Arial"/>
          <w:sz w:val="20"/>
          <w:lang w:val="en-US"/>
        </w:rPr>
        <w:t xml:space="preserve"> cost-</w:t>
      </w:r>
      <w:proofErr w:type="spellStart"/>
      <w:r w:rsidRPr="00B06EEA">
        <w:rPr>
          <w:rStyle w:val="ui-column-title1"/>
          <w:rFonts w:ascii="Arial" w:eastAsiaTheme="minorHAnsi" w:hAnsi="Arial" w:cs="Arial"/>
          <w:sz w:val="20"/>
          <w:lang w:val="en-US"/>
        </w:rPr>
        <w:t>beneficiu</w:t>
      </w:r>
      <w:proofErr w:type="spellEnd"/>
      <w:r w:rsidRPr="00B06EEA">
        <w:rPr>
          <w:rStyle w:val="ui-column-title1"/>
          <w:rFonts w:ascii="Arial" w:eastAsiaTheme="minorHAnsi" w:hAnsi="Arial" w:cs="Arial"/>
          <w:sz w:val="20"/>
          <w:lang w:val="en-US"/>
        </w:rPr>
        <w:t xml:space="preserve"> </w:t>
      </w:r>
      <w:r w:rsidR="00FE46BE">
        <w:rPr>
          <w:rStyle w:val="ui-column-title1"/>
          <w:rFonts w:ascii="Arial" w:eastAsiaTheme="minorHAnsi" w:hAnsi="Arial" w:cs="Arial"/>
          <w:sz w:val="20"/>
          <w:lang w:val="en-US"/>
        </w:rPr>
        <w:t xml:space="preserve">POS </w:t>
      </w:r>
      <w:proofErr w:type="spellStart"/>
      <w:r w:rsidR="00FE46BE">
        <w:rPr>
          <w:rStyle w:val="ui-column-title1"/>
          <w:rFonts w:ascii="Arial" w:eastAsiaTheme="minorHAnsi" w:hAnsi="Arial" w:cs="Arial"/>
          <w:sz w:val="20"/>
          <w:lang w:val="en-US"/>
        </w:rPr>
        <w:t>Mediu</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Pentru</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judetul</w:t>
      </w:r>
      <w:proofErr w:type="spellEnd"/>
      <w:r w:rsidRPr="00B06EEA">
        <w:rPr>
          <w:rStyle w:val="ui-column-title1"/>
          <w:rFonts w:ascii="Arial" w:eastAsiaTheme="minorHAnsi" w:hAnsi="Arial" w:cs="Arial"/>
          <w:sz w:val="20"/>
          <w:lang w:val="en-US"/>
        </w:rPr>
        <w:t xml:space="preserve"> </w:t>
      </w:r>
      <w:proofErr w:type="spellStart"/>
      <w:r w:rsidR="00B06EEA">
        <w:rPr>
          <w:rStyle w:val="ui-column-title1"/>
          <w:rFonts w:ascii="Arial" w:eastAsiaTheme="minorHAnsi" w:hAnsi="Arial" w:cs="Arial"/>
          <w:sz w:val="20"/>
          <w:lang w:val="en-US"/>
        </w:rPr>
        <w:t>Gorj</w:t>
      </w:r>
      <w:proofErr w:type="spellEnd"/>
      <w:r w:rsidRPr="00B06EEA">
        <w:rPr>
          <w:rStyle w:val="ui-column-title1"/>
          <w:rFonts w:ascii="Arial" w:eastAsiaTheme="minorHAnsi" w:hAnsi="Arial" w:cs="Arial"/>
          <w:sz w:val="20"/>
          <w:lang w:val="en-US"/>
        </w:rPr>
        <w:t xml:space="preserve"> am </w:t>
      </w:r>
      <w:proofErr w:type="spellStart"/>
      <w:r w:rsidRPr="00B06EEA">
        <w:rPr>
          <w:rStyle w:val="ui-column-title1"/>
          <w:rFonts w:ascii="Arial" w:eastAsiaTheme="minorHAnsi" w:hAnsi="Arial" w:cs="Arial"/>
          <w:sz w:val="20"/>
          <w:lang w:val="en-US"/>
        </w:rPr>
        <w:t>considerat</w:t>
      </w:r>
      <w:proofErr w:type="spellEnd"/>
      <w:r w:rsidRPr="00B06EEA">
        <w:rPr>
          <w:rStyle w:val="ui-column-title1"/>
          <w:rFonts w:ascii="Arial" w:eastAsiaTheme="minorHAnsi" w:hAnsi="Arial" w:cs="Arial"/>
          <w:sz w:val="20"/>
          <w:lang w:val="en-US"/>
        </w:rPr>
        <w:t xml:space="preserve"> un factor </w:t>
      </w:r>
      <w:proofErr w:type="spellStart"/>
      <w:r w:rsidRPr="00B06EEA">
        <w:rPr>
          <w:rStyle w:val="ui-column-title1"/>
          <w:rFonts w:ascii="Arial" w:eastAsiaTheme="minorHAnsi" w:hAnsi="Arial" w:cs="Arial"/>
          <w:sz w:val="20"/>
          <w:lang w:val="en-US"/>
        </w:rPr>
        <w:t>mediu</w:t>
      </w:r>
      <w:proofErr w:type="spellEnd"/>
      <w:r w:rsidRPr="00B06EEA">
        <w:rPr>
          <w:rStyle w:val="ui-column-title1"/>
          <w:rFonts w:ascii="Arial" w:eastAsiaTheme="minorHAnsi" w:hAnsi="Arial" w:cs="Arial"/>
          <w:sz w:val="20"/>
          <w:lang w:val="en-US"/>
        </w:rPr>
        <w:t xml:space="preserve"> de </w:t>
      </w:r>
      <w:proofErr w:type="spellStart"/>
      <w:r w:rsidRPr="00B06EEA">
        <w:rPr>
          <w:rStyle w:val="ui-column-title1"/>
          <w:rFonts w:ascii="Arial" w:eastAsiaTheme="minorHAnsi" w:hAnsi="Arial" w:cs="Arial"/>
          <w:sz w:val="20"/>
          <w:lang w:val="en-US"/>
        </w:rPr>
        <w:t>elasticitate</w:t>
      </w:r>
      <w:proofErr w:type="spellEnd"/>
      <w:r w:rsidRPr="00B06EEA">
        <w:rPr>
          <w:rStyle w:val="ui-column-title1"/>
          <w:rFonts w:ascii="Arial" w:eastAsiaTheme="minorHAnsi" w:hAnsi="Arial" w:cs="Arial"/>
          <w:sz w:val="20"/>
          <w:lang w:val="en-US"/>
        </w:rPr>
        <w:t xml:space="preserve"> a </w:t>
      </w:r>
      <w:proofErr w:type="spellStart"/>
      <w:r w:rsidRPr="00B06EEA">
        <w:rPr>
          <w:rStyle w:val="ui-column-title1"/>
          <w:rFonts w:ascii="Arial" w:eastAsiaTheme="minorHAnsi" w:hAnsi="Arial" w:cs="Arial"/>
          <w:sz w:val="20"/>
          <w:lang w:val="en-US"/>
        </w:rPr>
        <w:t>avutiei</w:t>
      </w:r>
      <w:proofErr w:type="spellEnd"/>
      <w:r w:rsidRPr="00B06EEA">
        <w:rPr>
          <w:rStyle w:val="ui-column-title1"/>
          <w:rFonts w:ascii="Arial" w:eastAsiaTheme="minorHAnsi" w:hAnsi="Arial" w:cs="Arial"/>
          <w:sz w:val="20"/>
          <w:lang w:val="en-US"/>
        </w:rPr>
        <w:t xml:space="preserve"> de 0</w:t>
      </w:r>
      <w:r w:rsidR="00996C60">
        <w:rPr>
          <w:rStyle w:val="ui-column-title1"/>
          <w:rFonts w:ascii="Arial" w:eastAsiaTheme="minorHAnsi" w:hAnsi="Arial" w:cs="Arial"/>
          <w:sz w:val="20"/>
          <w:lang w:val="en-US"/>
        </w:rPr>
        <w:t>,</w:t>
      </w:r>
      <w:r w:rsidRPr="00B06EEA">
        <w:rPr>
          <w:rStyle w:val="ui-column-title1"/>
          <w:rFonts w:ascii="Arial" w:eastAsiaTheme="minorHAnsi" w:hAnsi="Arial" w:cs="Arial"/>
          <w:sz w:val="20"/>
          <w:lang w:val="en-US"/>
        </w:rPr>
        <w:t>25 (</w:t>
      </w:r>
      <w:proofErr w:type="spellStart"/>
      <w:r w:rsidRPr="00B06EEA">
        <w:rPr>
          <w:rStyle w:val="ui-column-title1"/>
          <w:rFonts w:ascii="Arial" w:eastAsiaTheme="minorHAnsi" w:hAnsi="Arial" w:cs="Arial"/>
          <w:sz w:val="20"/>
          <w:lang w:val="en-US"/>
        </w:rPr>
        <w:t>aplicat</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cresterii</w:t>
      </w:r>
      <w:proofErr w:type="spellEnd"/>
      <w:r w:rsidRPr="00B06EEA">
        <w:rPr>
          <w:rStyle w:val="ui-column-title1"/>
          <w:rFonts w:ascii="Arial" w:eastAsiaTheme="minorHAnsi" w:hAnsi="Arial" w:cs="Arial"/>
          <w:sz w:val="20"/>
          <w:lang w:val="en-US"/>
        </w:rPr>
        <w:t xml:space="preserve"> PIB) in </w:t>
      </w:r>
      <w:proofErr w:type="spellStart"/>
      <w:r w:rsidRPr="00B06EEA">
        <w:rPr>
          <w:rStyle w:val="ui-column-title1"/>
          <w:rFonts w:ascii="Arial" w:eastAsiaTheme="minorHAnsi" w:hAnsi="Arial" w:cs="Arial"/>
          <w:sz w:val="20"/>
          <w:lang w:val="en-US"/>
        </w:rPr>
        <w:t>conformitate</w:t>
      </w:r>
      <w:proofErr w:type="spellEnd"/>
      <w:r w:rsidRPr="00B06EEA">
        <w:rPr>
          <w:rStyle w:val="ui-column-title1"/>
          <w:rFonts w:ascii="Arial" w:eastAsiaTheme="minorHAnsi" w:hAnsi="Arial" w:cs="Arial"/>
          <w:sz w:val="20"/>
          <w:lang w:val="en-US"/>
        </w:rPr>
        <w:t xml:space="preserve"> cu </w:t>
      </w:r>
      <w:proofErr w:type="spellStart"/>
      <w:r w:rsidRPr="00B06EEA">
        <w:rPr>
          <w:rStyle w:val="ui-column-title1"/>
          <w:rFonts w:ascii="Arial" w:eastAsiaTheme="minorHAnsi" w:hAnsi="Arial" w:cs="Arial"/>
          <w:sz w:val="20"/>
          <w:lang w:val="en-US"/>
        </w:rPr>
        <w:t>prevederile</w:t>
      </w:r>
      <w:proofErr w:type="spellEnd"/>
      <w:r w:rsidRPr="00B06EEA">
        <w:rPr>
          <w:rStyle w:val="ui-column-title1"/>
          <w:rFonts w:ascii="Arial" w:eastAsiaTheme="minorHAnsi" w:hAnsi="Arial" w:cs="Arial"/>
          <w:sz w:val="20"/>
          <w:lang w:val="en-US"/>
        </w:rPr>
        <w:t xml:space="preserve"> </w:t>
      </w:r>
      <w:proofErr w:type="spellStart"/>
      <w:r w:rsidRPr="00B06EEA">
        <w:rPr>
          <w:rStyle w:val="ui-column-title1"/>
          <w:rFonts w:ascii="Arial" w:eastAsiaTheme="minorHAnsi" w:hAnsi="Arial" w:cs="Arial"/>
          <w:sz w:val="20"/>
          <w:lang w:val="en-US"/>
        </w:rPr>
        <w:t>Ghidului</w:t>
      </w:r>
      <w:proofErr w:type="spellEnd"/>
      <w:r w:rsidRPr="00B06EEA">
        <w:rPr>
          <w:rStyle w:val="ui-column-title1"/>
          <w:rFonts w:ascii="Arial" w:eastAsiaTheme="minorHAnsi" w:hAnsi="Arial" w:cs="Arial"/>
          <w:sz w:val="20"/>
          <w:lang w:val="en-US"/>
        </w:rPr>
        <w:t xml:space="preserve"> ACB</w:t>
      </w:r>
      <w:r w:rsidR="002113E6">
        <w:rPr>
          <w:rStyle w:val="ui-column-title1"/>
          <w:rFonts w:ascii="Arial" w:eastAsiaTheme="minorHAnsi" w:hAnsi="Arial" w:cs="Arial"/>
          <w:sz w:val="20"/>
          <w:lang w:val="en-US"/>
        </w:rPr>
        <w:t xml:space="preserve"> care a </w:t>
      </w:r>
      <w:proofErr w:type="spellStart"/>
      <w:r w:rsidR="002113E6">
        <w:rPr>
          <w:rStyle w:val="ui-column-title1"/>
          <w:rFonts w:ascii="Arial" w:eastAsiaTheme="minorHAnsi" w:hAnsi="Arial" w:cs="Arial"/>
          <w:sz w:val="20"/>
          <w:lang w:val="en-US"/>
        </w:rPr>
        <w:t>fost</w:t>
      </w:r>
      <w:proofErr w:type="spellEnd"/>
      <w:r w:rsidR="002113E6">
        <w:rPr>
          <w:rStyle w:val="ui-column-title1"/>
          <w:rFonts w:ascii="Arial" w:eastAsiaTheme="minorHAnsi" w:hAnsi="Arial" w:cs="Arial"/>
          <w:sz w:val="20"/>
          <w:lang w:val="en-US"/>
        </w:rPr>
        <w:t xml:space="preserve"> </w:t>
      </w:r>
      <w:proofErr w:type="spellStart"/>
      <w:r w:rsidR="002113E6">
        <w:rPr>
          <w:rStyle w:val="ui-column-title1"/>
          <w:rFonts w:ascii="Arial" w:eastAsiaTheme="minorHAnsi" w:hAnsi="Arial" w:cs="Arial"/>
          <w:sz w:val="20"/>
          <w:lang w:val="en-US"/>
        </w:rPr>
        <w:t>aplicat</w:t>
      </w:r>
      <w:proofErr w:type="spellEnd"/>
      <w:r w:rsidR="002113E6">
        <w:rPr>
          <w:rStyle w:val="ui-column-title1"/>
          <w:rFonts w:ascii="Arial" w:eastAsiaTheme="minorHAnsi" w:hAnsi="Arial" w:cs="Arial"/>
          <w:sz w:val="20"/>
          <w:lang w:val="en-US"/>
        </w:rPr>
        <w:t xml:space="preserve"> la </w:t>
      </w:r>
      <w:proofErr w:type="spellStart"/>
      <w:r w:rsidR="002113E6">
        <w:rPr>
          <w:rStyle w:val="ui-column-title1"/>
          <w:rFonts w:ascii="Arial" w:eastAsiaTheme="minorHAnsi" w:hAnsi="Arial" w:cs="Arial"/>
          <w:sz w:val="20"/>
          <w:lang w:val="en-US"/>
        </w:rPr>
        <w:t>cresterea</w:t>
      </w:r>
      <w:proofErr w:type="spellEnd"/>
      <w:r w:rsidR="002113E6">
        <w:rPr>
          <w:rStyle w:val="ui-column-title1"/>
          <w:rFonts w:ascii="Arial" w:eastAsiaTheme="minorHAnsi" w:hAnsi="Arial" w:cs="Arial"/>
          <w:sz w:val="20"/>
          <w:lang w:val="en-US"/>
        </w:rPr>
        <w:t xml:space="preserve"> PIB in termini </w:t>
      </w:r>
      <w:proofErr w:type="spellStart"/>
      <w:r w:rsidR="002113E6">
        <w:rPr>
          <w:rStyle w:val="ui-column-title1"/>
          <w:rFonts w:ascii="Arial" w:eastAsiaTheme="minorHAnsi" w:hAnsi="Arial" w:cs="Arial"/>
          <w:sz w:val="20"/>
          <w:lang w:val="en-US"/>
        </w:rPr>
        <w:t>reali</w:t>
      </w:r>
      <w:proofErr w:type="spellEnd"/>
      <w:r w:rsidR="002113E6">
        <w:rPr>
          <w:rStyle w:val="ui-column-title1"/>
          <w:rFonts w:ascii="Arial" w:eastAsiaTheme="minorHAnsi" w:hAnsi="Arial" w:cs="Arial"/>
          <w:sz w:val="20"/>
          <w:lang w:val="en-US"/>
        </w:rPr>
        <w:t xml:space="preserve"> </w:t>
      </w:r>
      <w:proofErr w:type="spellStart"/>
      <w:r w:rsidR="002113E6">
        <w:rPr>
          <w:rStyle w:val="ui-column-title1"/>
          <w:rFonts w:ascii="Arial" w:eastAsiaTheme="minorHAnsi" w:hAnsi="Arial" w:cs="Arial"/>
          <w:sz w:val="20"/>
          <w:lang w:val="en-US"/>
        </w:rPr>
        <w:t>incepand</w:t>
      </w:r>
      <w:proofErr w:type="spellEnd"/>
      <w:r w:rsidR="002113E6">
        <w:rPr>
          <w:rStyle w:val="ui-column-title1"/>
          <w:rFonts w:ascii="Arial" w:eastAsiaTheme="minorHAnsi" w:hAnsi="Arial" w:cs="Arial"/>
          <w:sz w:val="20"/>
          <w:lang w:val="en-US"/>
        </w:rPr>
        <w:t xml:space="preserve"> cu </w:t>
      </w:r>
      <w:proofErr w:type="spellStart"/>
      <w:r w:rsidR="002113E6">
        <w:rPr>
          <w:rStyle w:val="ui-column-title1"/>
          <w:rFonts w:ascii="Arial" w:eastAsiaTheme="minorHAnsi" w:hAnsi="Arial" w:cs="Arial"/>
          <w:sz w:val="20"/>
          <w:lang w:val="en-US"/>
        </w:rPr>
        <w:t>anul</w:t>
      </w:r>
      <w:proofErr w:type="spellEnd"/>
      <w:r w:rsidR="002113E6">
        <w:rPr>
          <w:rStyle w:val="ui-column-title1"/>
          <w:rFonts w:ascii="Arial" w:eastAsiaTheme="minorHAnsi" w:hAnsi="Arial" w:cs="Arial"/>
          <w:sz w:val="20"/>
          <w:lang w:val="en-US"/>
        </w:rPr>
        <w:t xml:space="preserve"> 2024 </w:t>
      </w:r>
      <w:proofErr w:type="spellStart"/>
      <w:r w:rsidR="002113E6">
        <w:rPr>
          <w:rStyle w:val="ui-column-title1"/>
          <w:rFonts w:ascii="Arial" w:eastAsiaTheme="minorHAnsi" w:hAnsi="Arial" w:cs="Arial"/>
          <w:sz w:val="20"/>
          <w:lang w:val="en-US"/>
        </w:rPr>
        <w:t>ducand</w:t>
      </w:r>
      <w:proofErr w:type="spellEnd"/>
      <w:r w:rsidR="002113E6">
        <w:rPr>
          <w:rStyle w:val="ui-column-title1"/>
          <w:rFonts w:ascii="Arial" w:eastAsiaTheme="minorHAnsi" w:hAnsi="Arial" w:cs="Arial"/>
          <w:sz w:val="20"/>
          <w:lang w:val="en-US"/>
        </w:rPr>
        <w:t xml:space="preserve"> la o </w:t>
      </w:r>
      <w:proofErr w:type="spellStart"/>
      <w:r w:rsidR="002113E6">
        <w:rPr>
          <w:rStyle w:val="ui-column-title1"/>
          <w:rFonts w:ascii="Arial" w:eastAsiaTheme="minorHAnsi" w:hAnsi="Arial" w:cs="Arial"/>
          <w:sz w:val="20"/>
          <w:lang w:val="en-US"/>
        </w:rPr>
        <w:t>crestere</w:t>
      </w:r>
      <w:proofErr w:type="spellEnd"/>
      <w:r w:rsidR="002113E6">
        <w:rPr>
          <w:rStyle w:val="ui-column-title1"/>
          <w:rFonts w:ascii="Arial" w:eastAsiaTheme="minorHAnsi" w:hAnsi="Arial" w:cs="Arial"/>
          <w:sz w:val="20"/>
          <w:lang w:val="en-US"/>
        </w:rPr>
        <w:t xml:space="preserve"> </w:t>
      </w:r>
      <w:proofErr w:type="spellStart"/>
      <w:r w:rsidR="002113E6">
        <w:rPr>
          <w:rStyle w:val="ui-column-title1"/>
          <w:rFonts w:ascii="Arial" w:eastAsiaTheme="minorHAnsi" w:hAnsi="Arial" w:cs="Arial"/>
          <w:sz w:val="20"/>
          <w:lang w:val="en-US"/>
        </w:rPr>
        <w:t>anuala</w:t>
      </w:r>
      <w:proofErr w:type="spellEnd"/>
      <w:r w:rsidR="002113E6">
        <w:rPr>
          <w:rStyle w:val="ui-column-title1"/>
          <w:rFonts w:ascii="Arial" w:eastAsiaTheme="minorHAnsi" w:hAnsi="Arial" w:cs="Arial"/>
          <w:sz w:val="20"/>
          <w:lang w:val="en-US"/>
        </w:rPr>
        <w:t xml:space="preserve"> a </w:t>
      </w:r>
      <w:proofErr w:type="spellStart"/>
      <w:r w:rsidR="002113E6">
        <w:rPr>
          <w:rStyle w:val="ui-column-title1"/>
          <w:rFonts w:ascii="Arial" w:eastAsiaTheme="minorHAnsi" w:hAnsi="Arial" w:cs="Arial"/>
          <w:sz w:val="20"/>
          <w:lang w:val="en-US"/>
        </w:rPr>
        <w:t>consumului</w:t>
      </w:r>
      <w:proofErr w:type="spellEnd"/>
      <w:r w:rsidR="002113E6">
        <w:rPr>
          <w:rStyle w:val="ui-column-title1"/>
          <w:rFonts w:ascii="Arial" w:eastAsiaTheme="minorHAnsi" w:hAnsi="Arial" w:cs="Arial"/>
          <w:sz w:val="20"/>
          <w:lang w:val="en-US"/>
        </w:rPr>
        <w:t xml:space="preserve"> individual de 0</w:t>
      </w:r>
      <w:r w:rsidR="00996C60">
        <w:rPr>
          <w:rStyle w:val="ui-column-title1"/>
          <w:rFonts w:ascii="Arial" w:eastAsiaTheme="minorHAnsi" w:hAnsi="Arial" w:cs="Arial"/>
          <w:sz w:val="20"/>
          <w:lang w:val="en-US"/>
        </w:rPr>
        <w:t>,</w:t>
      </w:r>
      <w:r w:rsidR="002113E6">
        <w:rPr>
          <w:rStyle w:val="ui-column-title1"/>
          <w:rFonts w:ascii="Arial" w:eastAsiaTheme="minorHAnsi" w:hAnsi="Arial" w:cs="Arial"/>
          <w:sz w:val="20"/>
          <w:lang w:val="en-US"/>
        </w:rPr>
        <w:t>88%.</w:t>
      </w:r>
    </w:p>
    <w:p w14:paraId="2DA505E3" w14:textId="0A0CB3D4" w:rsidR="00A44F21" w:rsidRPr="00B06EEA" w:rsidRDefault="00A44F21" w:rsidP="00B06EEA">
      <w:pPr>
        <w:spacing w:line="320" w:lineRule="atLeast"/>
        <w:jc w:val="both"/>
        <w:rPr>
          <w:rFonts w:eastAsiaTheme="minorHAnsi" w:cstheme="minorBidi"/>
          <w:sz w:val="20"/>
          <w:szCs w:val="22"/>
          <w:lang w:val="ro-RO"/>
        </w:rPr>
      </w:pPr>
      <w:r w:rsidRPr="00B06EEA">
        <w:rPr>
          <w:rFonts w:eastAsiaTheme="minorHAnsi" w:cstheme="minorBidi"/>
          <w:sz w:val="20"/>
          <w:szCs w:val="22"/>
          <w:lang w:val="ro-RO"/>
        </w:rPr>
        <w:t>Evolutia cererii individuale a fost pregatita avand in vedere situatia particulara a fiecarei localitati si in baza discutiilor cu operatorul. Prognoza a pornit de la cererea de apa curenta atat in zona operata cat si in cea ne operata pentru perioada 201</w:t>
      </w:r>
      <w:r w:rsidR="00B06EEA">
        <w:rPr>
          <w:rFonts w:eastAsiaTheme="minorHAnsi" w:cstheme="minorBidi"/>
          <w:sz w:val="20"/>
          <w:szCs w:val="22"/>
          <w:lang w:val="ro-RO"/>
        </w:rPr>
        <w:t>5-201</w:t>
      </w:r>
      <w:r w:rsidR="002113E6">
        <w:rPr>
          <w:rFonts w:eastAsiaTheme="minorHAnsi" w:cstheme="minorBidi"/>
          <w:sz w:val="20"/>
          <w:szCs w:val="22"/>
          <w:lang w:val="ro-RO"/>
        </w:rPr>
        <w:t>9</w:t>
      </w:r>
      <w:r w:rsidRPr="00B06EEA">
        <w:rPr>
          <w:rFonts w:eastAsiaTheme="minorHAnsi" w:cstheme="minorBidi"/>
          <w:sz w:val="20"/>
          <w:szCs w:val="22"/>
          <w:lang w:val="ro-RO"/>
        </w:rPr>
        <w:t xml:space="preserve">. Informatiile colectate de la Operatorul Regional pentru aceasta perioada se refera la populatia totala inregistrata in zona proiectului, populatia conectata la servicii precum si cantitatile facturate anual de apa si apa uzata vandute catre consumatori. Gradul de conectare la servicii pe perioada istorica a fost calculat prin raportarea populatiei conectate la populatia totala din zona, iar consumul s-a calculat prin impartirea cantitatii facturate de apa sau apa uzata la </w:t>
      </w:r>
      <w:r w:rsidR="0049698F" w:rsidRPr="00B06EEA">
        <w:rPr>
          <w:rFonts w:eastAsiaTheme="minorHAnsi" w:cstheme="minorBidi"/>
          <w:sz w:val="20"/>
          <w:szCs w:val="22"/>
          <w:lang w:val="ro-RO"/>
        </w:rPr>
        <w:t>populatia conectata la sisteme.</w:t>
      </w:r>
    </w:p>
    <w:p w14:paraId="53417871" w14:textId="77777777" w:rsidR="00A44F21" w:rsidRPr="00B06EEA" w:rsidRDefault="00A44F21" w:rsidP="00B06EEA">
      <w:pPr>
        <w:spacing w:line="320" w:lineRule="atLeast"/>
        <w:jc w:val="both"/>
        <w:rPr>
          <w:rFonts w:eastAsiaTheme="minorHAnsi" w:cstheme="minorBidi"/>
          <w:sz w:val="20"/>
          <w:szCs w:val="22"/>
          <w:lang w:val="ro-RO"/>
        </w:rPr>
      </w:pPr>
      <w:r w:rsidRPr="00B06EEA">
        <w:rPr>
          <w:rFonts w:eastAsiaTheme="minorHAnsi" w:cstheme="minorBidi"/>
          <w:sz w:val="20"/>
          <w:szCs w:val="22"/>
          <w:lang w:val="ro-RO"/>
        </w:rPr>
        <w:t>Tendinta consumului mediu individual este prezentata in graficul urmator:</w:t>
      </w:r>
    </w:p>
    <w:p w14:paraId="11B67114" w14:textId="7D04272C" w:rsidR="00A44F21" w:rsidRPr="00EB0416" w:rsidRDefault="00AD4522" w:rsidP="00A44F21">
      <w:r w:rsidRPr="00AD4522">
        <w:rPr>
          <w:noProof/>
        </w:rPr>
        <w:drawing>
          <wp:inline distT="0" distB="0" distL="0" distR="0" wp14:anchorId="2EBCA663" wp14:editId="1021E33D">
            <wp:extent cx="5593080" cy="2773973"/>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3104" cy="2778945"/>
                    </a:xfrm>
                    <a:prstGeom prst="rect">
                      <a:avLst/>
                    </a:prstGeom>
                    <a:noFill/>
                    <a:ln>
                      <a:noFill/>
                    </a:ln>
                  </pic:spPr>
                </pic:pic>
              </a:graphicData>
            </a:graphic>
          </wp:inline>
        </w:drawing>
      </w:r>
    </w:p>
    <w:p w14:paraId="2D144C46" w14:textId="3ECB794D" w:rsidR="00A44F21" w:rsidRPr="00996C60" w:rsidRDefault="00C346AC" w:rsidP="00996C60">
      <w:pPr>
        <w:pStyle w:val="Caption"/>
        <w:jc w:val="left"/>
        <w:rPr>
          <w:rFonts w:eastAsia="Calibri" w:cs="Arial"/>
          <w:szCs w:val="24"/>
          <w:lang w:val="en-US"/>
        </w:rPr>
      </w:pPr>
      <w:bookmarkStart w:id="68" w:name="_Toc507421610"/>
      <w:bookmarkStart w:id="69" w:name="_Toc40089707"/>
      <w:proofErr w:type="spellStart"/>
      <w:r w:rsidRPr="00B06EEA">
        <w:rPr>
          <w:rFonts w:eastAsia="Calibri" w:cs="Arial"/>
          <w:szCs w:val="24"/>
          <w:lang w:val="en-US"/>
        </w:rPr>
        <w:t>Figura</w:t>
      </w:r>
      <w:proofErr w:type="spellEnd"/>
      <w:r w:rsidRPr="00B06EEA">
        <w:rPr>
          <w:rFonts w:eastAsia="Calibri" w:cs="Arial"/>
          <w:szCs w:val="24"/>
          <w:lang w:val="en-US"/>
        </w:rPr>
        <w:t xml:space="preserve"> </w:t>
      </w:r>
      <w:r w:rsidRPr="00B06EEA">
        <w:rPr>
          <w:rFonts w:eastAsia="Calibri" w:cs="Arial"/>
          <w:szCs w:val="24"/>
          <w:lang w:val="en-US"/>
        </w:rPr>
        <w:fldChar w:fldCharType="begin"/>
      </w:r>
      <w:r w:rsidRPr="00B06EEA">
        <w:rPr>
          <w:rFonts w:eastAsia="Calibri" w:cs="Arial"/>
          <w:szCs w:val="24"/>
          <w:lang w:val="en-US"/>
        </w:rPr>
        <w:instrText xml:space="preserve"> SEQ Figure \* ARABIC </w:instrText>
      </w:r>
      <w:r w:rsidRPr="00B06EEA">
        <w:rPr>
          <w:rFonts w:eastAsia="Calibri" w:cs="Arial"/>
          <w:szCs w:val="24"/>
          <w:lang w:val="en-US"/>
        </w:rPr>
        <w:fldChar w:fldCharType="separate"/>
      </w:r>
      <w:r w:rsidR="00E85EA9">
        <w:rPr>
          <w:rFonts w:eastAsia="Calibri" w:cs="Arial"/>
          <w:noProof/>
          <w:szCs w:val="24"/>
          <w:lang w:val="en-US"/>
        </w:rPr>
        <w:t>6</w:t>
      </w:r>
      <w:r w:rsidRPr="00B06EEA">
        <w:rPr>
          <w:rFonts w:eastAsia="Calibri" w:cs="Arial"/>
          <w:szCs w:val="24"/>
          <w:lang w:val="en-US"/>
        </w:rPr>
        <w:fldChar w:fldCharType="end"/>
      </w:r>
      <w:r w:rsidRPr="00B06EEA">
        <w:rPr>
          <w:rFonts w:eastAsia="Calibri" w:cs="Arial"/>
          <w:szCs w:val="24"/>
          <w:lang w:val="en-US"/>
        </w:rPr>
        <w:t xml:space="preserve">: </w:t>
      </w:r>
      <w:proofErr w:type="spellStart"/>
      <w:r w:rsidRPr="00B06EEA">
        <w:rPr>
          <w:rFonts w:eastAsia="Calibri" w:cs="Arial"/>
          <w:szCs w:val="24"/>
          <w:lang w:val="en-US"/>
        </w:rPr>
        <w:t>Consum</w:t>
      </w:r>
      <w:proofErr w:type="spellEnd"/>
      <w:r w:rsidRPr="00B06EEA">
        <w:rPr>
          <w:rFonts w:eastAsia="Calibri" w:cs="Arial"/>
          <w:szCs w:val="24"/>
          <w:lang w:val="en-US"/>
        </w:rPr>
        <w:t xml:space="preserve"> de </w:t>
      </w:r>
      <w:proofErr w:type="spellStart"/>
      <w:r w:rsidRPr="00B06EEA">
        <w:rPr>
          <w:rFonts w:eastAsia="Calibri" w:cs="Arial"/>
          <w:szCs w:val="24"/>
          <w:lang w:val="en-US"/>
        </w:rPr>
        <w:t>apa</w:t>
      </w:r>
      <w:proofErr w:type="spellEnd"/>
      <w:r w:rsidRPr="00B06EEA">
        <w:rPr>
          <w:rFonts w:eastAsia="Calibri" w:cs="Arial"/>
          <w:szCs w:val="24"/>
          <w:lang w:val="en-US"/>
        </w:rPr>
        <w:t xml:space="preserve"> individual (</w:t>
      </w:r>
      <w:proofErr w:type="spellStart"/>
      <w:r w:rsidRPr="00B06EEA">
        <w:rPr>
          <w:rFonts w:eastAsia="Calibri" w:cs="Arial"/>
          <w:szCs w:val="24"/>
          <w:lang w:val="en-US"/>
        </w:rPr>
        <w:t>litr</w:t>
      </w:r>
      <w:r w:rsidR="00B06EEA">
        <w:rPr>
          <w:rFonts w:eastAsia="Calibri" w:cs="Arial"/>
          <w:szCs w:val="24"/>
          <w:lang w:val="en-US"/>
        </w:rPr>
        <w:t>i</w:t>
      </w:r>
      <w:r w:rsidRPr="00B06EEA">
        <w:rPr>
          <w:rFonts w:eastAsia="Calibri" w:cs="Arial"/>
          <w:szCs w:val="24"/>
          <w:lang w:val="en-US"/>
        </w:rPr>
        <w:t>i</w:t>
      </w:r>
      <w:proofErr w:type="spellEnd"/>
      <w:r w:rsidRPr="00B06EEA">
        <w:rPr>
          <w:rFonts w:eastAsia="Calibri" w:cs="Arial"/>
          <w:szCs w:val="24"/>
          <w:lang w:val="en-US"/>
        </w:rPr>
        <w:t>/</w:t>
      </w:r>
      <w:proofErr w:type="spellStart"/>
      <w:r w:rsidRPr="00B06EEA">
        <w:rPr>
          <w:rFonts w:eastAsia="Calibri" w:cs="Arial"/>
          <w:szCs w:val="24"/>
          <w:lang w:val="en-US"/>
        </w:rPr>
        <w:t>locuitor</w:t>
      </w:r>
      <w:proofErr w:type="spellEnd"/>
      <w:r w:rsidRPr="00B06EEA">
        <w:rPr>
          <w:rFonts w:eastAsia="Calibri" w:cs="Arial"/>
          <w:szCs w:val="24"/>
          <w:lang w:val="en-US"/>
        </w:rPr>
        <w:t>/</w:t>
      </w:r>
      <w:proofErr w:type="spellStart"/>
      <w:r w:rsidRPr="00B06EEA">
        <w:rPr>
          <w:rFonts w:eastAsia="Calibri" w:cs="Arial"/>
          <w:szCs w:val="24"/>
          <w:lang w:val="en-US"/>
        </w:rPr>
        <w:t>zi</w:t>
      </w:r>
      <w:proofErr w:type="spellEnd"/>
      <w:r w:rsidRPr="00B06EEA">
        <w:rPr>
          <w:rFonts w:eastAsia="Calibri" w:cs="Arial"/>
          <w:szCs w:val="24"/>
          <w:lang w:val="en-US"/>
        </w:rPr>
        <w:t>)</w:t>
      </w:r>
      <w:bookmarkEnd w:id="68"/>
      <w:bookmarkEnd w:id="69"/>
    </w:p>
    <w:p w14:paraId="7EBEEBD9" w14:textId="77777777" w:rsidR="007F6B28" w:rsidRPr="007F6B28" w:rsidRDefault="007F6B28" w:rsidP="007F6B28">
      <w:pPr>
        <w:spacing w:line="320" w:lineRule="atLeast"/>
        <w:jc w:val="both"/>
        <w:rPr>
          <w:rFonts w:eastAsiaTheme="minorHAnsi" w:cstheme="minorBidi"/>
          <w:sz w:val="20"/>
          <w:szCs w:val="22"/>
          <w:lang w:val="ro-RO"/>
        </w:rPr>
      </w:pPr>
      <w:r w:rsidRPr="007F6B28">
        <w:rPr>
          <w:rFonts w:eastAsiaTheme="minorHAnsi" w:cstheme="minorBidi"/>
          <w:sz w:val="20"/>
          <w:szCs w:val="22"/>
          <w:lang w:val="ro-RO"/>
        </w:rPr>
        <w:lastRenderedPageBreak/>
        <w:t>Consumul specific la apa uzata este mai ridicat decat consumul specific la apa pentru ca o gospodarie care este conectata la ambele servicii are tendinta sa consume mai multa apa. De asemenea, pentru ca in modelul ACB este prezentata valoarea media la nivel de operator, tinand cont de consumuarile diferite si gradul de conectare diferit din fiecare localitati, atunci cand se face media, rezulta o serie de diferente.</w:t>
      </w:r>
    </w:p>
    <w:p w14:paraId="7D6ADC8A" w14:textId="77777777" w:rsidR="007F6B28" w:rsidRPr="007F6B28" w:rsidRDefault="007F6B28" w:rsidP="007F6B28">
      <w:pPr>
        <w:spacing w:line="320" w:lineRule="atLeast"/>
        <w:jc w:val="both"/>
        <w:rPr>
          <w:rFonts w:eastAsiaTheme="minorHAnsi" w:cstheme="minorBidi"/>
          <w:sz w:val="20"/>
          <w:szCs w:val="22"/>
          <w:lang w:val="ro-RO"/>
        </w:rPr>
      </w:pPr>
    </w:p>
    <w:p w14:paraId="079B8BF4" w14:textId="77777777" w:rsidR="0096254C" w:rsidRDefault="00A44F21" w:rsidP="00B06EEA">
      <w:pPr>
        <w:spacing w:line="320" w:lineRule="atLeast"/>
        <w:jc w:val="both"/>
        <w:rPr>
          <w:rFonts w:eastAsiaTheme="minorHAnsi" w:cstheme="minorBidi"/>
          <w:sz w:val="20"/>
          <w:szCs w:val="22"/>
          <w:lang w:val="ro-RO"/>
        </w:rPr>
      </w:pPr>
      <w:bookmarkStart w:id="70" w:name="_Toc425414029"/>
      <w:r w:rsidRPr="00B06EEA">
        <w:rPr>
          <w:rFonts w:eastAsiaTheme="minorHAnsi" w:cstheme="minorBidi"/>
          <w:sz w:val="20"/>
          <w:szCs w:val="22"/>
          <w:lang w:val="ro-RO"/>
        </w:rPr>
        <w:t>In ceea ce priveste consumul de apa non-casnic (vanzari de apa facturata), a</w:t>
      </w:r>
      <w:r w:rsidR="0096254C">
        <w:rPr>
          <w:rFonts w:eastAsiaTheme="minorHAnsi" w:cstheme="minorBidi"/>
          <w:sz w:val="20"/>
          <w:szCs w:val="22"/>
          <w:lang w:val="ro-RO"/>
        </w:rPr>
        <w:t>u fost folosite urmatoarele ipoteze:</w:t>
      </w:r>
    </w:p>
    <w:p w14:paraId="119B6F7B" w14:textId="3A8FC7A4" w:rsidR="006A04DF" w:rsidRPr="006A04DF" w:rsidRDefault="006A04DF" w:rsidP="006A04DF">
      <w:pPr>
        <w:pStyle w:val="ListParagraph"/>
        <w:numPr>
          <w:ilvl w:val="0"/>
          <w:numId w:val="2"/>
        </w:numPr>
        <w:spacing w:before="0" w:line="320" w:lineRule="exact"/>
        <w:rPr>
          <w:rStyle w:val="ui-column-title1"/>
          <w:rFonts w:eastAsiaTheme="minorHAnsi" w:cs="Arial"/>
          <w:sz w:val="20"/>
          <w:lang w:val="en-US"/>
        </w:rPr>
      </w:pPr>
      <w:r w:rsidRPr="006A04DF">
        <w:rPr>
          <w:rStyle w:val="ui-column-title1"/>
          <w:rFonts w:ascii="Arial" w:eastAsiaTheme="minorHAnsi" w:hAnsi="Arial" w:cs="Arial"/>
          <w:sz w:val="20"/>
          <w:lang w:val="en-US"/>
        </w:rPr>
        <w:t xml:space="preserve">A </w:t>
      </w:r>
      <w:proofErr w:type="spellStart"/>
      <w:r w:rsidR="00A44F21" w:rsidRPr="006A04DF">
        <w:rPr>
          <w:rStyle w:val="ui-column-title1"/>
          <w:rFonts w:ascii="Arial" w:eastAsiaTheme="minorHAnsi" w:hAnsi="Arial" w:cs="Arial"/>
          <w:sz w:val="20"/>
          <w:lang w:val="en-US"/>
        </w:rPr>
        <w:t>fost</w:t>
      </w:r>
      <w:proofErr w:type="spellEnd"/>
      <w:r w:rsidR="00A44F21" w:rsidRPr="006A04DF">
        <w:rPr>
          <w:rStyle w:val="ui-column-title1"/>
          <w:rFonts w:ascii="Arial" w:eastAsiaTheme="minorHAnsi" w:hAnsi="Arial" w:cs="Arial"/>
          <w:sz w:val="20"/>
          <w:lang w:val="en-US"/>
        </w:rPr>
        <w:t xml:space="preserve"> </w:t>
      </w:r>
      <w:proofErr w:type="spellStart"/>
      <w:r w:rsidR="0096254C" w:rsidRPr="006A04DF">
        <w:rPr>
          <w:rStyle w:val="ui-column-title1"/>
          <w:rFonts w:ascii="Arial" w:eastAsiaTheme="minorHAnsi" w:hAnsi="Arial" w:cs="Arial"/>
          <w:sz w:val="20"/>
          <w:lang w:val="en-US"/>
        </w:rPr>
        <w:t>prognozata</w:t>
      </w:r>
      <w:proofErr w:type="spellEnd"/>
      <w:r w:rsidR="00A44F21" w:rsidRPr="006A04DF">
        <w:rPr>
          <w:rStyle w:val="ui-column-title1"/>
          <w:rFonts w:ascii="Arial" w:eastAsiaTheme="minorHAnsi" w:hAnsi="Arial" w:cs="Arial"/>
          <w:sz w:val="20"/>
          <w:lang w:val="en-US"/>
        </w:rPr>
        <w:t xml:space="preserve"> o </w:t>
      </w:r>
      <w:proofErr w:type="spellStart"/>
      <w:r w:rsidRPr="006A04DF">
        <w:rPr>
          <w:rStyle w:val="ui-column-title1"/>
          <w:rFonts w:ascii="Arial" w:eastAsiaTheme="minorHAnsi" w:hAnsi="Arial" w:cs="Arial"/>
          <w:sz w:val="20"/>
          <w:lang w:val="en-US"/>
        </w:rPr>
        <w:t>crestere</w:t>
      </w:r>
      <w:proofErr w:type="spellEnd"/>
      <w:r w:rsidRPr="006A04DF">
        <w:rPr>
          <w:rStyle w:val="ui-column-title1"/>
          <w:rFonts w:ascii="Arial" w:eastAsiaTheme="minorHAnsi" w:hAnsi="Arial" w:cs="Arial"/>
          <w:sz w:val="20"/>
          <w:lang w:val="en-US"/>
        </w:rPr>
        <w:t xml:space="preserve"> </w:t>
      </w:r>
      <w:r w:rsidR="00A44F21" w:rsidRPr="006A04DF">
        <w:rPr>
          <w:rStyle w:val="ui-column-title1"/>
          <w:rFonts w:ascii="Arial" w:eastAsiaTheme="minorHAnsi" w:hAnsi="Arial" w:cs="Arial"/>
          <w:sz w:val="20"/>
          <w:lang w:val="en-US"/>
        </w:rPr>
        <w:t xml:space="preserve">pe termen </w:t>
      </w:r>
      <w:proofErr w:type="spellStart"/>
      <w:r w:rsidR="00A44F21" w:rsidRPr="006A04DF">
        <w:rPr>
          <w:rStyle w:val="ui-column-title1"/>
          <w:rFonts w:ascii="Arial" w:eastAsiaTheme="minorHAnsi" w:hAnsi="Arial" w:cs="Arial"/>
          <w:sz w:val="20"/>
          <w:lang w:val="en-US"/>
        </w:rPr>
        <w:t>mediu</w:t>
      </w:r>
      <w:proofErr w:type="spellEnd"/>
      <w:r w:rsidR="00A44F21" w:rsidRPr="006A04DF">
        <w:rPr>
          <w:rStyle w:val="ui-column-title1"/>
          <w:rFonts w:ascii="Arial" w:eastAsiaTheme="minorHAnsi" w:hAnsi="Arial" w:cs="Arial"/>
          <w:sz w:val="20"/>
          <w:lang w:val="en-US"/>
        </w:rPr>
        <w:t xml:space="preserve"> (20</w:t>
      </w:r>
      <w:r w:rsidR="00447B60">
        <w:rPr>
          <w:rStyle w:val="ui-column-title1"/>
          <w:rFonts w:ascii="Arial" w:eastAsiaTheme="minorHAnsi" w:hAnsi="Arial" w:cs="Arial"/>
          <w:sz w:val="20"/>
          <w:lang w:val="en-US"/>
        </w:rPr>
        <w:t>20</w:t>
      </w:r>
      <w:r w:rsidR="00A44F21" w:rsidRPr="006A04DF">
        <w:rPr>
          <w:rStyle w:val="ui-column-title1"/>
          <w:rFonts w:ascii="Arial" w:eastAsiaTheme="minorHAnsi" w:hAnsi="Arial" w:cs="Arial"/>
          <w:sz w:val="20"/>
          <w:lang w:val="en-US"/>
        </w:rPr>
        <w:t>-202</w:t>
      </w:r>
      <w:r w:rsidR="00447B60">
        <w:rPr>
          <w:rStyle w:val="ui-column-title1"/>
          <w:rFonts w:ascii="Arial" w:eastAsiaTheme="minorHAnsi" w:hAnsi="Arial" w:cs="Arial"/>
          <w:sz w:val="20"/>
          <w:lang w:val="en-US"/>
        </w:rPr>
        <w:t>2</w:t>
      </w:r>
      <w:r w:rsidR="00A44F21" w:rsidRPr="006A04DF">
        <w:rPr>
          <w:rStyle w:val="ui-column-title1"/>
          <w:rFonts w:ascii="Arial" w:eastAsiaTheme="minorHAnsi" w:hAnsi="Arial" w:cs="Arial"/>
          <w:sz w:val="20"/>
          <w:lang w:val="en-US"/>
        </w:rPr>
        <w:t xml:space="preserve">) ca </w:t>
      </w:r>
      <w:proofErr w:type="spellStart"/>
      <w:r w:rsidR="00A44F21" w:rsidRPr="006A04DF">
        <w:rPr>
          <w:rStyle w:val="ui-column-title1"/>
          <w:rFonts w:ascii="Arial" w:eastAsiaTheme="minorHAnsi" w:hAnsi="Arial" w:cs="Arial"/>
          <w:sz w:val="20"/>
          <w:lang w:val="en-US"/>
        </w:rPr>
        <w:t>urmare</w:t>
      </w:r>
      <w:proofErr w:type="spellEnd"/>
      <w:r w:rsidR="00A44F21" w:rsidRPr="006A04DF">
        <w:rPr>
          <w:rStyle w:val="ui-column-title1"/>
          <w:rFonts w:ascii="Arial" w:eastAsiaTheme="minorHAnsi" w:hAnsi="Arial" w:cs="Arial"/>
          <w:sz w:val="20"/>
          <w:lang w:val="en-US"/>
        </w:rPr>
        <w:t xml:space="preserve"> </w:t>
      </w:r>
      <w:proofErr w:type="spellStart"/>
      <w:r w:rsidRPr="006A04DF">
        <w:rPr>
          <w:rStyle w:val="ui-column-title1"/>
          <w:rFonts w:ascii="Arial" w:eastAsiaTheme="minorHAnsi" w:hAnsi="Arial" w:cs="Arial"/>
          <w:sz w:val="20"/>
          <w:lang w:val="en-US"/>
        </w:rPr>
        <w:t>proiectelor</w:t>
      </w:r>
      <w:proofErr w:type="spellEnd"/>
      <w:r w:rsidRPr="006A04DF">
        <w:rPr>
          <w:rStyle w:val="ui-column-title1"/>
          <w:rFonts w:ascii="Arial" w:eastAsiaTheme="minorHAnsi" w:hAnsi="Arial" w:cs="Arial"/>
          <w:sz w:val="20"/>
          <w:lang w:val="en-US"/>
        </w:rPr>
        <w:t xml:space="preserve"> de </w:t>
      </w:r>
      <w:proofErr w:type="spellStart"/>
      <w:r w:rsidR="00AD4522">
        <w:rPr>
          <w:rStyle w:val="ui-column-title1"/>
          <w:rFonts w:ascii="Arial" w:eastAsiaTheme="minorHAnsi" w:hAnsi="Arial" w:cs="Arial"/>
          <w:sz w:val="20"/>
          <w:lang w:val="en-US"/>
        </w:rPr>
        <w:t>d</w:t>
      </w:r>
      <w:r w:rsidRPr="006A04DF">
        <w:rPr>
          <w:rStyle w:val="ui-column-title1"/>
          <w:rFonts w:ascii="Arial" w:eastAsiaTheme="minorHAnsi" w:hAnsi="Arial" w:cs="Arial"/>
          <w:sz w:val="20"/>
          <w:lang w:val="en-US"/>
        </w:rPr>
        <w:t>ezvoltare</w:t>
      </w:r>
      <w:proofErr w:type="spellEnd"/>
      <w:r w:rsidRPr="006A04DF">
        <w:rPr>
          <w:rStyle w:val="ui-column-title1"/>
          <w:rFonts w:ascii="Arial" w:eastAsiaTheme="minorHAnsi" w:hAnsi="Arial" w:cs="Arial"/>
          <w:sz w:val="20"/>
          <w:lang w:val="en-US"/>
        </w:rPr>
        <w:t xml:space="preserve"> </w:t>
      </w:r>
      <w:proofErr w:type="spellStart"/>
      <w:r w:rsidRPr="006A04DF">
        <w:rPr>
          <w:rStyle w:val="ui-column-title1"/>
          <w:rFonts w:ascii="Arial" w:eastAsiaTheme="minorHAnsi" w:hAnsi="Arial" w:cs="Arial"/>
          <w:sz w:val="20"/>
          <w:lang w:val="en-US"/>
        </w:rPr>
        <w:t>aflate</w:t>
      </w:r>
      <w:proofErr w:type="spellEnd"/>
      <w:r w:rsidRPr="006A04DF">
        <w:rPr>
          <w:rStyle w:val="ui-column-title1"/>
          <w:rFonts w:ascii="Arial" w:eastAsiaTheme="minorHAnsi" w:hAnsi="Arial" w:cs="Arial"/>
          <w:sz w:val="20"/>
          <w:lang w:val="en-US"/>
        </w:rPr>
        <w:t xml:space="preserve"> in </w:t>
      </w:r>
      <w:proofErr w:type="spellStart"/>
      <w:r w:rsidRPr="006A04DF">
        <w:rPr>
          <w:rStyle w:val="ui-column-title1"/>
          <w:rFonts w:ascii="Arial" w:eastAsiaTheme="minorHAnsi" w:hAnsi="Arial" w:cs="Arial"/>
          <w:sz w:val="20"/>
          <w:lang w:val="en-US"/>
        </w:rPr>
        <w:t>derulare</w:t>
      </w:r>
      <w:proofErr w:type="spellEnd"/>
      <w:r w:rsidRPr="006A04DF">
        <w:rPr>
          <w:rStyle w:val="ui-column-title1"/>
          <w:rFonts w:ascii="Arial" w:eastAsiaTheme="minorHAnsi" w:hAnsi="Arial" w:cs="Arial"/>
          <w:sz w:val="20"/>
          <w:lang w:val="en-US"/>
        </w:rPr>
        <w:t xml:space="preserve"> la </w:t>
      </w:r>
      <w:proofErr w:type="spellStart"/>
      <w:r w:rsidRPr="006A04DF">
        <w:rPr>
          <w:rStyle w:val="ui-column-title1"/>
          <w:rFonts w:ascii="Arial" w:eastAsiaTheme="minorHAnsi" w:hAnsi="Arial" w:cs="Arial"/>
          <w:sz w:val="20"/>
          <w:lang w:val="en-US"/>
        </w:rPr>
        <w:t>nivel</w:t>
      </w:r>
      <w:proofErr w:type="spellEnd"/>
      <w:r w:rsidRPr="006A04DF">
        <w:rPr>
          <w:rStyle w:val="ui-column-title1"/>
          <w:rFonts w:ascii="Arial" w:eastAsiaTheme="minorHAnsi" w:hAnsi="Arial" w:cs="Arial"/>
          <w:sz w:val="20"/>
          <w:lang w:val="en-US"/>
        </w:rPr>
        <w:t xml:space="preserve"> </w:t>
      </w:r>
      <w:proofErr w:type="spellStart"/>
      <w:r w:rsidRPr="006A04DF">
        <w:rPr>
          <w:rStyle w:val="ui-column-title1"/>
          <w:rFonts w:ascii="Arial" w:eastAsiaTheme="minorHAnsi" w:hAnsi="Arial" w:cs="Arial"/>
          <w:sz w:val="20"/>
          <w:lang w:val="en-US"/>
        </w:rPr>
        <w:t>zonei</w:t>
      </w:r>
      <w:proofErr w:type="spellEnd"/>
      <w:r w:rsidRPr="006A04DF">
        <w:rPr>
          <w:rStyle w:val="ui-column-title1"/>
          <w:rFonts w:ascii="Arial" w:eastAsiaTheme="minorHAnsi" w:hAnsi="Arial" w:cs="Arial"/>
          <w:sz w:val="20"/>
          <w:lang w:val="en-US"/>
        </w:rPr>
        <w:t xml:space="preserve"> </w:t>
      </w:r>
      <w:proofErr w:type="spellStart"/>
      <w:r w:rsidRPr="006A04DF">
        <w:rPr>
          <w:rStyle w:val="ui-column-title1"/>
          <w:rFonts w:ascii="Arial" w:eastAsiaTheme="minorHAnsi" w:hAnsi="Arial" w:cs="Arial"/>
          <w:sz w:val="20"/>
          <w:lang w:val="en-US"/>
        </w:rPr>
        <w:t>proiectului</w:t>
      </w:r>
      <w:proofErr w:type="spellEnd"/>
      <w:r w:rsidRPr="006A04DF">
        <w:rPr>
          <w:rStyle w:val="ui-column-title1"/>
          <w:rFonts w:ascii="Arial" w:eastAsiaTheme="minorHAnsi" w:hAnsi="Arial" w:cs="Arial"/>
          <w:sz w:val="20"/>
          <w:lang w:val="en-US"/>
        </w:rPr>
        <w:t xml:space="preserve">. Au </w:t>
      </w:r>
      <w:proofErr w:type="spellStart"/>
      <w:r w:rsidRPr="006A04DF">
        <w:rPr>
          <w:rStyle w:val="ui-column-title1"/>
          <w:rFonts w:ascii="Arial" w:eastAsiaTheme="minorHAnsi" w:hAnsi="Arial" w:cs="Arial"/>
          <w:sz w:val="20"/>
          <w:lang w:val="en-US"/>
        </w:rPr>
        <w:t>fost</w:t>
      </w:r>
      <w:proofErr w:type="spellEnd"/>
      <w:r w:rsidRPr="006A04DF">
        <w:rPr>
          <w:rStyle w:val="ui-column-title1"/>
          <w:rFonts w:ascii="Arial" w:eastAsiaTheme="minorHAnsi" w:hAnsi="Arial" w:cs="Arial"/>
          <w:sz w:val="20"/>
          <w:lang w:val="en-US"/>
        </w:rPr>
        <w:t xml:space="preserve"> considerate </w:t>
      </w:r>
      <w:proofErr w:type="spellStart"/>
      <w:r w:rsidRPr="006A04DF">
        <w:rPr>
          <w:rStyle w:val="ui-column-title1"/>
          <w:rFonts w:ascii="Arial" w:eastAsiaTheme="minorHAnsi" w:hAnsi="Arial" w:cs="Arial"/>
          <w:sz w:val="20"/>
          <w:lang w:val="en-US"/>
        </w:rPr>
        <w:t>investitii</w:t>
      </w:r>
      <w:proofErr w:type="spellEnd"/>
      <w:r w:rsidRPr="006A04DF">
        <w:rPr>
          <w:rStyle w:val="ui-column-title1"/>
          <w:rFonts w:ascii="Arial" w:eastAsiaTheme="minorHAnsi" w:hAnsi="Arial" w:cs="Arial"/>
          <w:sz w:val="20"/>
          <w:lang w:val="en-US"/>
        </w:rPr>
        <w:t xml:space="preserve"> in </w:t>
      </w:r>
      <w:proofErr w:type="spellStart"/>
      <w:r w:rsidRPr="006A04DF">
        <w:rPr>
          <w:rStyle w:val="ui-column-title1"/>
          <w:rFonts w:ascii="Arial" w:eastAsiaTheme="minorHAnsi" w:hAnsi="Arial" w:cs="Arial"/>
          <w:sz w:val="20"/>
          <w:lang w:val="en-US"/>
        </w:rPr>
        <w:t>unitati</w:t>
      </w:r>
      <w:proofErr w:type="spellEnd"/>
      <w:r w:rsidRPr="006A04DF">
        <w:rPr>
          <w:rStyle w:val="ui-column-title1"/>
          <w:rFonts w:ascii="Arial" w:eastAsiaTheme="minorHAnsi" w:hAnsi="Arial" w:cs="Arial"/>
          <w:sz w:val="20"/>
          <w:lang w:val="en-US"/>
        </w:rPr>
        <w:t xml:space="preserve"> </w:t>
      </w:r>
      <w:proofErr w:type="spellStart"/>
      <w:r w:rsidRPr="006A04DF">
        <w:rPr>
          <w:rStyle w:val="ui-column-title1"/>
          <w:rFonts w:ascii="Arial" w:eastAsiaTheme="minorHAnsi" w:hAnsi="Arial" w:cs="Arial"/>
          <w:sz w:val="20"/>
          <w:lang w:val="en-US"/>
        </w:rPr>
        <w:t>publice</w:t>
      </w:r>
      <w:proofErr w:type="spellEnd"/>
      <w:r w:rsidRPr="006A04DF">
        <w:rPr>
          <w:rStyle w:val="ui-column-title1"/>
          <w:rFonts w:ascii="Arial" w:eastAsiaTheme="minorHAnsi" w:hAnsi="Arial" w:cs="Arial"/>
          <w:sz w:val="20"/>
          <w:lang w:val="en-US"/>
        </w:rPr>
        <w:t>/</w:t>
      </w:r>
      <w:proofErr w:type="spellStart"/>
      <w:r w:rsidRPr="006A04DF">
        <w:rPr>
          <w:rStyle w:val="ui-column-title1"/>
          <w:rFonts w:ascii="Arial" w:eastAsiaTheme="minorHAnsi" w:hAnsi="Arial" w:cs="Arial"/>
          <w:sz w:val="20"/>
          <w:lang w:val="en-US"/>
        </w:rPr>
        <w:t>industriale</w:t>
      </w:r>
      <w:proofErr w:type="spellEnd"/>
      <w:r w:rsidRPr="006A04DF">
        <w:rPr>
          <w:rStyle w:val="ui-column-title1"/>
          <w:rFonts w:ascii="Arial" w:eastAsiaTheme="minorHAnsi" w:hAnsi="Arial" w:cs="Arial"/>
          <w:sz w:val="20"/>
          <w:lang w:val="en-US"/>
        </w:rPr>
        <w:t xml:space="preserve"> </w:t>
      </w:r>
      <w:proofErr w:type="spellStart"/>
      <w:r w:rsidRPr="006A04DF">
        <w:rPr>
          <w:rStyle w:val="ui-column-title1"/>
          <w:rFonts w:ascii="Arial" w:eastAsiaTheme="minorHAnsi" w:hAnsi="Arial" w:cs="Arial"/>
          <w:sz w:val="20"/>
          <w:lang w:val="en-US"/>
        </w:rPr>
        <w:t>ce</w:t>
      </w:r>
      <w:proofErr w:type="spellEnd"/>
      <w:r w:rsidRPr="006A04DF">
        <w:rPr>
          <w:rStyle w:val="ui-column-title1"/>
          <w:rFonts w:ascii="Arial" w:eastAsiaTheme="minorHAnsi" w:hAnsi="Arial" w:cs="Arial"/>
          <w:sz w:val="20"/>
          <w:lang w:val="en-US"/>
        </w:rPr>
        <w:t xml:space="preserve"> nu </w:t>
      </w:r>
      <w:proofErr w:type="spellStart"/>
      <w:r w:rsidRPr="006A04DF">
        <w:rPr>
          <w:rStyle w:val="ui-column-title1"/>
          <w:rFonts w:ascii="Arial" w:eastAsiaTheme="minorHAnsi" w:hAnsi="Arial" w:cs="Arial"/>
          <w:sz w:val="20"/>
          <w:lang w:val="en-US"/>
        </w:rPr>
        <w:t>exista</w:t>
      </w:r>
      <w:proofErr w:type="spellEnd"/>
      <w:r w:rsidRPr="006A04DF">
        <w:rPr>
          <w:rStyle w:val="ui-column-title1"/>
          <w:rFonts w:ascii="Arial" w:eastAsiaTheme="minorHAnsi" w:hAnsi="Arial" w:cs="Arial"/>
          <w:sz w:val="20"/>
          <w:lang w:val="en-US"/>
        </w:rPr>
        <w:t xml:space="preserve"> in </w:t>
      </w:r>
      <w:proofErr w:type="spellStart"/>
      <w:r w:rsidRPr="006A04DF">
        <w:rPr>
          <w:rStyle w:val="ui-column-title1"/>
          <w:rFonts w:ascii="Arial" w:eastAsiaTheme="minorHAnsi" w:hAnsi="Arial" w:cs="Arial"/>
          <w:sz w:val="20"/>
          <w:lang w:val="en-US"/>
        </w:rPr>
        <w:t>prezent</w:t>
      </w:r>
      <w:proofErr w:type="spellEnd"/>
      <w:r w:rsidRPr="006A04DF">
        <w:rPr>
          <w:rStyle w:val="ui-column-title1"/>
          <w:rFonts w:ascii="Arial" w:eastAsiaTheme="minorHAnsi" w:hAnsi="Arial" w:cs="Arial"/>
          <w:sz w:val="20"/>
          <w:lang w:val="en-US"/>
        </w:rPr>
        <w:t xml:space="preserve"> </w:t>
      </w:r>
      <w:proofErr w:type="spellStart"/>
      <w:r w:rsidRPr="006A04DF">
        <w:rPr>
          <w:rStyle w:val="ui-column-title1"/>
          <w:rFonts w:ascii="Arial" w:eastAsiaTheme="minorHAnsi" w:hAnsi="Arial" w:cs="Arial"/>
          <w:sz w:val="20"/>
          <w:lang w:val="en-US"/>
        </w:rPr>
        <w:t>si</w:t>
      </w:r>
      <w:proofErr w:type="spellEnd"/>
      <w:r w:rsidRPr="006A04DF">
        <w:rPr>
          <w:rStyle w:val="ui-column-title1"/>
          <w:rFonts w:ascii="Arial" w:eastAsiaTheme="minorHAnsi" w:hAnsi="Arial" w:cs="Arial"/>
          <w:sz w:val="20"/>
          <w:lang w:val="en-US"/>
        </w:rPr>
        <w:t xml:space="preserve"> </w:t>
      </w:r>
      <w:proofErr w:type="spellStart"/>
      <w:r w:rsidRPr="006A04DF">
        <w:rPr>
          <w:rStyle w:val="ui-column-title1"/>
          <w:rFonts w:ascii="Arial" w:eastAsiaTheme="minorHAnsi" w:hAnsi="Arial" w:cs="Arial"/>
          <w:sz w:val="20"/>
          <w:lang w:val="en-US"/>
        </w:rPr>
        <w:t>anume</w:t>
      </w:r>
      <w:proofErr w:type="spellEnd"/>
      <w:r w:rsidRPr="006A04DF">
        <w:rPr>
          <w:rStyle w:val="ui-column-title1"/>
          <w:rFonts w:ascii="Arial" w:eastAsiaTheme="minorHAnsi" w:hAnsi="Arial" w:cs="Arial"/>
          <w:sz w:val="20"/>
          <w:lang w:val="en-US"/>
        </w:rPr>
        <w:t xml:space="preserve">: La </w:t>
      </w:r>
      <w:proofErr w:type="spellStart"/>
      <w:r w:rsidRPr="006A04DF">
        <w:rPr>
          <w:rStyle w:val="ui-column-title1"/>
          <w:rFonts w:ascii="Arial" w:eastAsiaTheme="minorHAnsi" w:hAnsi="Arial" w:cs="Arial"/>
          <w:sz w:val="20"/>
          <w:lang w:val="en-US"/>
        </w:rPr>
        <w:t>Bumbesti</w:t>
      </w:r>
      <w:proofErr w:type="spellEnd"/>
      <w:r w:rsidRPr="006A04DF">
        <w:rPr>
          <w:rStyle w:val="ui-column-title1"/>
          <w:rFonts w:ascii="Arial" w:eastAsiaTheme="minorHAnsi" w:hAnsi="Arial" w:cs="Arial"/>
          <w:sz w:val="20"/>
          <w:lang w:val="en-US"/>
        </w:rPr>
        <w:t xml:space="preserve"> Jiu </w:t>
      </w:r>
      <w:proofErr w:type="spellStart"/>
      <w:r w:rsidRPr="006A04DF">
        <w:rPr>
          <w:rStyle w:val="ui-column-title1"/>
          <w:rFonts w:ascii="Arial" w:eastAsiaTheme="minorHAnsi" w:hAnsi="Arial" w:cs="Arial"/>
          <w:sz w:val="20"/>
          <w:lang w:val="en-US"/>
        </w:rPr>
        <w:t>Consiliul</w:t>
      </w:r>
      <w:proofErr w:type="spellEnd"/>
      <w:r w:rsidRPr="006A04DF">
        <w:rPr>
          <w:rStyle w:val="ui-column-title1"/>
          <w:rFonts w:ascii="Arial" w:eastAsiaTheme="minorHAnsi" w:hAnsi="Arial" w:cs="Arial"/>
          <w:sz w:val="20"/>
          <w:lang w:val="en-US"/>
        </w:rPr>
        <w:t xml:space="preserve"> </w:t>
      </w:r>
      <w:proofErr w:type="spellStart"/>
      <w:r w:rsidRPr="006A04DF">
        <w:rPr>
          <w:rStyle w:val="ui-column-title1"/>
          <w:rFonts w:ascii="Arial" w:eastAsiaTheme="minorHAnsi" w:hAnsi="Arial" w:cs="Arial"/>
          <w:sz w:val="20"/>
          <w:lang w:val="en-US"/>
        </w:rPr>
        <w:t>Judetean</w:t>
      </w:r>
      <w:proofErr w:type="spellEnd"/>
      <w:r w:rsidRPr="006A04DF">
        <w:rPr>
          <w:rStyle w:val="ui-column-title1"/>
          <w:rFonts w:ascii="Arial" w:eastAsiaTheme="minorHAnsi" w:hAnsi="Arial" w:cs="Arial"/>
          <w:sz w:val="20"/>
          <w:lang w:val="en-US"/>
        </w:rPr>
        <w:t xml:space="preserve"> are in </w:t>
      </w:r>
      <w:proofErr w:type="spellStart"/>
      <w:r w:rsidRPr="006A04DF">
        <w:rPr>
          <w:rStyle w:val="ui-column-title1"/>
          <w:rFonts w:ascii="Arial" w:eastAsiaTheme="minorHAnsi" w:hAnsi="Arial" w:cs="Arial"/>
          <w:sz w:val="20"/>
          <w:lang w:val="en-US"/>
        </w:rPr>
        <w:t>implementarea</w:t>
      </w:r>
      <w:proofErr w:type="spellEnd"/>
      <w:r w:rsidRPr="006A04DF">
        <w:rPr>
          <w:rStyle w:val="ui-column-title1"/>
          <w:rFonts w:ascii="Arial" w:eastAsiaTheme="minorHAnsi" w:hAnsi="Arial" w:cs="Arial"/>
          <w:sz w:val="20"/>
          <w:lang w:val="en-US"/>
        </w:rPr>
        <w:t xml:space="preserve"> </w:t>
      </w:r>
      <w:proofErr w:type="spellStart"/>
      <w:r w:rsidRPr="006A04DF">
        <w:rPr>
          <w:rStyle w:val="ui-column-title1"/>
          <w:rFonts w:ascii="Arial" w:eastAsiaTheme="minorHAnsi" w:hAnsi="Arial" w:cs="Arial"/>
          <w:sz w:val="20"/>
          <w:lang w:val="en-US"/>
        </w:rPr>
        <w:t>atragerea</w:t>
      </w:r>
      <w:proofErr w:type="spellEnd"/>
      <w:r w:rsidRPr="006A04DF">
        <w:rPr>
          <w:rStyle w:val="ui-column-title1"/>
          <w:rFonts w:ascii="Arial" w:eastAsiaTheme="minorHAnsi" w:hAnsi="Arial" w:cs="Arial"/>
          <w:sz w:val="20"/>
          <w:lang w:val="en-US"/>
        </w:rPr>
        <w:t xml:space="preserve"> de </w:t>
      </w:r>
      <w:proofErr w:type="spellStart"/>
      <w:r w:rsidRPr="006A04DF">
        <w:rPr>
          <w:rStyle w:val="ui-column-title1"/>
          <w:rFonts w:ascii="Arial" w:eastAsiaTheme="minorHAnsi" w:hAnsi="Arial" w:cs="Arial"/>
          <w:sz w:val="20"/>
          <w:lang w:val="en-US"/>
        </w:rPr>
        <w:t>investitii</w:t>
      </w:r>
      <w:proofErr w:type="spellEnd"/>
      <w:r w:rsidRPr="006A04DF">
        <w:rPr>
          <w:rStyle w:val="ui-column-title1"/>
          <w:rFonts w:ascii="Arial" w:eastAsiaTheme="minorHAnsi" w:hAnsi="Arial" w:cs="Arial"/>
          <w:sz w:val="20"/>
          <w:lang w:val="en-US"/>
        </w:rPr>
        <w:t xml:space="preserve"> </w:t>
      </w:r>
      <w:proofErr w:type="spellStart"/>
      <w:r w:rsidRPr="006A04DF">
        <w:rPr>
          <w:rStyle w:val="ui-column-title1"/>
          <w:rFonts w:ascii="Arial" w:eastAsiaTheme="minorHAnsi" w:hAnsi="Arial" w:cs="Arial"/>
          <w:sz w:val="20"/>
          <w:lang w:val="en-US"/>
        </w:rPr>
        <w:t>prin</w:t>
      </w:r>
      <w:proofErr w:type="spellEnd"/>
      <w:r w:rsidRPr="006A04DF">
        <w:rPr>
          <w:rStyle w:val="ui-column-title1"/>
          <w:rFonts w:ascii="Arial" w:eastAsiaTheme="minorHAnsi" w:hAnsi="Arial" w:cs="Arial"/>
          <w:sz w:val="20"/>
          <w:lang w:val="en-US"/>
        </w:rPr>
        <w:t xml:space="preserve"> care </w:t>
      </w:r>
      <w:proofErr w:type="spellStart"/>
      <w:r w:rsidRPr="006A04DF">
        <w:rPr>
          <w:rStyle w:val="ui-column-title1"/>
          <w:rFonts w:ascii="Arial" w:eastAsiaTheme="minorHAnsi" w:hAnsi="Arial" w:cs="Arial"/>
          <w:sz w:val="20"/>
          <w:lang w:val="en-US"/>
        </w:rPr>
        <w:t>vor</w:t>
      </w:r>
      <w:proofErr w:type="spellEnd"/>
      <w:r w:rsidRPr="006A04DF">
        <w:rPr>
          <w:rStyle w:val="ui-column-title1"/>
          <w:rFonts w:ascii="Arial" w:eastAsiaTheme="minorHAnsi" w:hAnsi="Arial" w:cs="Arial"/>
          <w:sz w:val="20"/>
          <w:lang w:val="en-US"/>
        </w:rPr>
        <w:t xml:space="preserve"> fi create 1000 </w:t>
      </w:r>
      <w:proofErr w:type="spellStart"/>
      <w:r w:rsidRPr="006A04DF">
        <w:rPr>
          <w:rStyle w:val="ui-column-title1"/>
          <w:rFonts w:ascii="Arial" w:eastAsiaTheme="minorHAnsi" w:hAnsi="Arial" w:cs="Arial"/>
          <w:sz w:val="20"/>
          <w:lang w:val="en-US"/>
        </w:rPr>
        <w:t>noi</w:t>
      </w:r>
      <w:proofErr w:type="spellEnd"/>
      <w:r w:rsidRPr="006A04DF">
        <w:rPr>
          <w:rStyle w:val="ui-column-title1"/>
          <w:rFonts w:ascii="Arial" w:eastAsiaTheme="minorHAnsi" w:hAnsi="Arial" w:cs="Arial"/>
          <w:sz w:val="20"/>
          <w:lang w:val="en-US"/>
        </w:rPr>
        <w:t xml:space="preserve"> </w:t>
      </w:r>
      <w:proofErr w:type="spellStart"/>
      <w:r w:rsidRPr="006A04DF">
        <w:rPr>
          <w:rStyle w:val="ui-column-title1"/>
          <w:rFonts w:ascii="Arial" w:eastAsiaTheme="minorHAnsi" w:hAnsi="Arial" w:cs="Arial"/>
          <w:sz w:val="20"/>
          <w:lang w:val="en-US"/>
        </w:rPr>
        <w:t>locuri</w:t>
      </w:r>
      <w:proofErr w:type="spellEnd"/>
      <w:r w:rsidRPr="006A04DF">
        <w:rPr>
          <w:rStyle w:val="ui-column-title1"/>
          <w:rFonts w:ascii="Arial" w:eastAsiaTheme="minorHAnsi" w:hAnsi="Arial" w:cs="Arial"/>
          <w:sz w:val="20"/>
          <w:lang w:val="en-US"/>
        </w:rPr>
        <w:t xml:space="preserve"> de </w:t>
      </w:r>
      <w:proofErr w:type="spellStart"/>
      <w:r w:rsidRPr="006A04DF">
        <w:rPr>
          <w:rStyle w:val="ui-column-title1"/>
          <w:rFonts w:ascii="Arial" w:eastAsiaTheme="minorHAnsi" w:hAnsi="Arial" w:cs="Arial"/>
          <w:sz w:val="20"/>
          <w:lang w:val="en-US"/>
        </w:rPr>
        <w:t>munca</w:t>
      </w:r>
      <w:proofErr w:type="spellEnd"/>
      <w:r w:rsidRPr="006A04DF">
        <w:rPr>
          <w:rStyle w:val="ui-column-title1"/>
          <w:rFonts w:ascii="Arial" w:eastAsiaTheme="minorHAnsi" w:hAnsi="Arial" w:cs="Arial"/>
          <w:sz w:val="20"/>
          <w:lang w:val="en-US"/>
        </w:rPr>
        <w:t xml:space="preserve"> in </w:t>
      </w:r>
      <w:proofErr w:type="spellStart"/>
      <w:r w:rsidRPr="006A04DF">
        <w:rPr>
          <w:rStyle w:val="ui-column-title1"/>
          <w:rFonts w:ascii="Arial" w:eastAsiaTheme="minorHAnsi" w:hAnsi="Arial" w:cs="Arial"/>
          <w:sz w:val="20"/>
          <w:lang w:val="en-US"/>
        </w:rPr>
        <w:t>parcul</w:t>
      </w:r>
      <w:proofErr w:type="spellEnd"/>
      <w:r w:rsidRPr="006A04DF">
        <w:rPr>
          <w:rStyle w:val="ui-column-title1"/>
          <w:rFonts w:ascii="Arial" w:eastAsiaTheme="minorHAnsi" w:hAnsi="Arial" w:cs="Arial"/>
          <w:sz w:val="20"/>
          <w:lang w:val="en-US"/>
        </w:rPr>
        <w:t xml:space="preserve"> industrial, la </w:t>
      </w:r>
      <w:proofErr w:type="spellStart"/>
      <w:r w:rsidRPr="006A04DF">
        <w:rPr>
          <w:rStyle w:val="ui-column-title1"/>
          <w:rFonts w:ascii="Arial" w:eastAsiaTheme="minorHAnsi" w:hAnsi="Arial" w:cs="Arial"/>
          <w:sz w:val="20"/>
          <w:lang w:val="en-US"/>
        </w:rPr>
        <w:t>Targu</w:t>
      </w:r>
      <w:proofErr w:type="spellEnd"/>
      <w:r w:rsidRPr="006A04DF">
        <w:rPr>
          <w:rStyle w:val="ui-column-title1"/>
          <w:rFonts w:ascii="Arial" w:eastAsiaTheme="minorHAnsi" w:hAnsi="Arial" w:cs="Arial"/>
          <w:sz w:val="20"/>
          <w:lang w:val="en-US"/>
        </w:rPr>
        <w:t xml:space="preserve"> Jiu </w:t>
      </w:r>
      <w:proofErr w:type="spellStart"/>
      <w:r w:rsidRPr="006A04DF">
        <w:rPr>
          <w:rStyle w:val="ui-column-title1"/>
          <w:rFonts w:ascii="Arial" w:eastAsiaTheme="minorHAnsi" w:hAnsi="Arial" w:cs="Arial"/>
          <w:sz w:val="20"/>
          <w:lang w:val="en-US"/>
        </w:rPr>
        <w:t>si</w:t>
      </w:r>
      <w:proofErr w:type="spellEnd"/>
      <w:r w:rsidRPr="006A04DF">
        <w:rPr>
          <w:rStyle w:val="ui-column-title1"/>
          <w:rFonts w:ascii="Arial" w:eastAsiaTheme="minorHAnsi" w:hAnsi="Arial" w:cs="Arial"/>
          <w:sz w:val="20"/>
          <w:lang w:val="en-US"/>
        </w:rPr>
        <w:t xml:space="preserve"> la </w:t>
      </w:r>
      <w:proofErr w:type="spellStart"/>
      <w:r w:rsidRPr="006A04DF">
        <w:rPr>
          <w:rStyle w:val="ui-column-title1"/>
          <w:rFonts w:ascii="Arial" w:eastAsiaTheme="minorHAnsi" w:hAnsi="Arial" w:cs="Arial"/>
          <w:sz w:val="20"/>
          <w:lang w:val="en-US"/>
        </w:rPr>
        <w:t>Motru</w:t>
      </w:r>
      <w:proofErr w:type="spellEnd"/>
      <w:r w:rsidRPr="006A04DF">
        <w:rPr>
          <w:rStyle w:val="ui-column-title1"/>
          <w:rFonts w:ascii="Arial" w:eastAsiaTheme="minorHAnsi" w:hAnsi="Arial" w:cs="Arial"/>
          <w:sz w:val="20"/>
          <w:lang w:val="en-US"/>
        </w:rPr>
        <w:t xml:space="preserve"> </w:t>
      </w:r>
      <w:proofErr w:type="spellStart"/>
      <w:r w:rsidRPr="006A04DF">
        <w:rPr>
          <w:rStyle w:val="ui-column-title1"/>
          <w:rFonts w:ascii="Arial" w:eastAsiaTheme="minorHAnsi" w:hAnsi="Arial" w:cs="Arial"/>
          <w:sz w:val="20"/>
          <w:lang w:val="en-US"/>
        </w:rPr>
        <w:t>vor</w:t>
      </w:r>
      <w:proofErr w:type="spellEnd"/>
      <w:r w:rsidRPr="006A04DF">
        <w:rPr>
          <w:rStyle w:val="ui-column-title1"/>
          <w:rFonts w:ascii="Arial" w:eastAsiaTheme="minorHAnsi" w:hAnsi="Arial" w:cs="Arial"/>
          <w:sz w:val="20"/>
          <w:lang w:val="en-US"/>
        </w:rPr>
        <w:t xml:space="preserve"> fi </w:t>
      </w:r>
      <w:proofErr w:type="spellStart"/>
      <w:r w:rsidRPr="006A04DF">
        <w:rPr>
          <w:rStyle w:val="ui-column-title1"/>
          <w:rFonts w:ascii="Arial" w:eastAsiaTheme="minorHAnsi" w:hAnsi="Arial" w:cs="Arial"/>
          <w:sz w:val="20"/>
          <w:lang w:val="en-US"/>
        </w:rPr>
        <w:t>finalizate</w:t>
      </w:r>
      <w:proofErr w:type="spellEnd"/>
      <w:r w:rsidRPr="006A04DF">
        <w:rPr>
          <w:rStyle w:val="ui-column-title1"/>
          <w:rFonts w:ascii="Arial" w:eastAsiaTheme="minorHAnsi" w:hAnsi="Arial" w:cs="Arial"/>
          <w:sz w:val="20"/>
          <w:lang w:val="en-US"/>
        </w:rPr>
        <w:t xml:space="preserve"> </w:t>
      </w:r>
      <w:proofErr w:type="spellStart"/>
      <w:r w:rsidRPr="006A04DF">
        <w:rPr>
          <w:rStyle w:val="ui-column-title1"/>
          <w:rFonts w:ascii="Arial" w:eastAsiaTheme="minorHAnsi" w:hAnsi="Arial" w:cs="Arial"/>
          <w:sz w:val="20"/>
          <w:lang w:val="en-US"/>
        </w:rPr>
        <w:t>noile</w:t>
      </w:r>
      <w:proofErr w:type="spellEnd"/>
      <w:r w:rsidRPr="006A04DF">
        <w:rPr>
          <w:rStyle w:val="ui-column-title1"/>
          <w:rFonts w:ascii="Arial" w:eastAsiaTheme="minorHAnsi" w:hAnsi="Arial" w:cs="Arial"/>
          <w:sz w:val="20"/>
          <w:lang w:val="en-US"/>
        </w:rPr>
        <w:t xml:space="preserve"> </w:t>
      </w:r>
      <w:proofErr w:type="spellStart"/>
      <w:r w:rsidRPr="006A04DF">
        <w:rPr>
          <w:rStyle w:val="ui-column-title1"/>
          <w:rFonts w:ascii="Arial" w:eastAsiaTheme="minorHAnsi" w:hAnsi="Arial" w:cs="Arial"/>
          <w:sz w:val="20"/>
          <w:lang w:val="en-US"/>
        </w:rPr>
        <w:t>stadione</w:t>
      </w:r>
      <w:proofErr w:type="spellEnd"/>
      <w:r w:rsidRPr="006A04DF">
        <w:rPr>
          <w:rStyle w:val="ui-column-title1"/>
          <w:rFonts w:ascii="Arial" w:eastAsiaTheme="minorHAnsi" w:hAnsi="Arial" w:cs="Arial"/>
          <w:sz w:val="20"/>
          <w:lang w:val="en-US"/>
        </w:rPr>
        <w:t xml:space="preserve"> de </w:t>
      </w:r>
      <w:proofErr w:type="spellStart"/>
      <w:r w:rsidRPr="006A04DF">
        <w:rPr>
          <w:rStyle w:val="ui-column-title1"/>
          <w:rFonts w:ascii="Arial" w:eastAsiaTheme="minorHAnsi" w:hAnsi="Arial" w:cs="Arial"/>
          <w:sz w:val="20"/>
          <w:lang w:val="en-US"/>
        </w:rPr>
        <w:t>fotbal</w:t>
      </w:r>
      <w:proofErr w:type="spellEnd"/>
      <w:r w:rsidRPr="006A04DF">
        <w:rPr>
          <w:rStyle w:val="ui-column-title1"/>
          <w:rFonts w:ascii="Arial" w:eastAsiaTheme="minorHAnsi" w:hAnsi="Arial" w:cs="Arial"/>
          <w:sz w:val="20"/>
          <w:lang w:val="en-US"/>
        </w:rPr>
        <w:t>, etc.</w:t>
      </w:r>
    </w:p>
    <w:p w14:paraId="4F4FAD43" w14:textId="09399496" w:rsidR="0096254C" w:rsidRDefault="0096254C" w:rsidP="00CC0E40">
      <w:pPr>
        <w:pStyle w:val="ListParagraph"/>
        <w:numPr>
          <w:ilvl w:val="0"/>
          <w:numId w:val="2"/>
        </w:numPr>
        <w:spacing w:before="0" w:line="320" w:lineRule="exact"/>
        <w:rPr>
          <w:rStyle w:val="ui-column-title1"/>
          <w:rFonts w:ascii="Arial" w:eastAsiaTheme="minorHAnsi" w:hAnsi="Arial" w:cs="Arial"/>
          <w:sz w:val="20"/>
          <w:lang w:val="en-US"/>
        </w:rPr>
      </w:pPr>
      <w:r>
        <w:rPr>
          <w:rStyle w:val="ui-column-title1"/>
          <w:rFonts w:ascii="Arial" w:eastAsiaTheme="minorHAnsi" w:hAnsi="Arial" w:cs="Arial"/>
          <w:sz w:val="20"/>
          <w:lang w:val="en-US"/>
        </w:rPr>
        <w:t xml:space="preserve">A </w:t>
      </w:r>
      <w:proofErr w:type="spellStart"/>
      <w:r>
        <w:rPr>
          <w:rStyle w:val="ui-column-title1"/>
          <w:rFonts w:ascii="Arial" w:eastAsiaTheme="minorHAnsi" w:hAnsi="Arial" w:cs="Arial"/>
          <w:sz w:val="20"/>
          <w:lang w:val="en-US"/>
        </w:rPr>
        <w:t>fost</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considerat</w:t>
      </w:r>
      <w:proofErr w:type="spellEnd"/>
      <w:r>
        <w:rPr>
          <w:rStyle w:val="ui-column-title1"/>
          <w:rFonts w:ascii="Arial" w:eastAsiaTheme="minorHAnsi" w:hAnsi="Arial" w:cs="Arial"/>
          <w:sz w:val="20"/>
          <w:lang w:val="en-US"/>
        </w:rPr>
        <w:t xml:space="preserve"> </w:t>
      </w:r>
      <w:r w:rsidR="00447B60">
        <w:rPr>
          <w:rStyle w:val="ui-column-title1"/>
          <w:rFonts w:ascii="Arial" w:eastAsiaTheme="minorHAnsi" w:hAnsi="Arial" w:cs="Arial"/>
          <w:sz w:val="20"/>
          <w:lang w:val="en-US"/>
        </w:rPr>
        <w:t xml:space="preserve">ca in </w:t>
      </w:r>
      <w:proofErr w:type="spellStart"/>
      <w:r w:rsidR="00447B60">
        <w:rPr>
          <w:rStyle w:val="ui-column-title1"/>
          <w:rFonts w:ascii="Arial" w:eastAsiaTheme="minorHAnsi" w:hAnsi="Arial" w:cs="Arial"/>
          <w:sz w:val="20"/>
          <w:lang w:val="en-US"/>
        </w:rPr>
        <w:t>perioada</w:t>
      </w:r>
      <w:proofErr w:type="spellEnd"/>
      <w:r w:rsidR="00447B60">
        <w:rPr>
          <w:rStyle w:val="ui-column-title1"/>
          <w:rFonts w:ascii="Arial" w:eastAsiaTheme="minorHAnsi" w:hAnsi="Arial" w:cs="Arial"/>
          <w:sz w:val="20"/>
          <w:lang w:val="en-US"/>
        </w:rPr>
        <w:t xml:space="preserve"> </w:t>
      </w:r>
      <w:proofErr w:type="spellStart"/>
      <w:r w:rsidR="00447B60">
        <w:rPr>
          <w:rStyle w:val="ui-column-title1"/>
          <w:rFonts w:ascii="Arial" w:eastAsiaTheme="minorHAnsi" w:hAnsi="Arial" w:cs="Arial"/>
          <w:sz w:val="20"/>
          <w:lang w:val="en-US"/>
        </w:rPr>
        <w:t>pana</w:t>
      </w:r>
      <w:proofErr w:type="spellEnd"/>
      <w:r w:rsidR="00447B60">
        <w:rPr>
          <w:rStyle w:val="ui-column-title1"/>
          <w:rFonts w:ascii="Arial" w:eastAsiaTheme="minorHAnsi" w:hAnsi="Arial" w:cs="Arial"/>
          <w:sz w:val="20"/>
          <w:lang w:val="en-US"/>
        </w:rPr>
        <w:t xml:space="preserve"> in </w:t>
      </w:r>
      <w:proofErr w:type="spellStart"/>
      <w:r w:rsidR="00447B60">
        <w:rPr>
          <w:rStyle w:val="ui-column-title1"/>
          <w:rFonts w:ascii="Arial" w:eastAsiaTheme="minorHAnsi" w:hAnsi="Arial" w:cs="Arial"/>
          <w:sz w:val="20"/>
          <w:lang w:val="en-US"/>
        </w:rPr>
        <w:t>anul</w:t>
      </w:r>
      <w:proofErr w:type="spellEnd"/>
      <w:r w:rsidR="00447B60">
        <w:rPr>
          <w:rStyle w:val="ui-column-title1"/>
          <w:rFonts w:ascii="Arial" w:eastAsiaTheme="minorHAnsi" w:hAnsi="Arial" w:cs="Arial"/>
          <w:sz w:val="20"/>
          <w:lang w:val="en-US"/>
        </w:rPr>
        <w:t xml:space="preserve"> 2022 se </w:t>
      </w:r>
      <w:proofErr w:type="spellStart"/>
      <w:r w:rsidR="00447B60">
        <w:rPr>
          <w:rStyle w:val="ui-column-title1"/>
          <w:rFonts w:ascii="Arial" w:eastAsiaTheme="minorHAnsi" w:hAnsi="Arial" w:cs="Arial"/>
          <w:sz w:val="20"/>
          <w:lang w:val="en-US"/>
        </w:rPr>
        <w:t>vor</w:t>
      </w:r>
      <w:proofErr w:type="spellEnd"/>
      <w:r w:rsidR="00447B60">
        <w:rPr>
          <w:rStyle w:val="ui-column-title1"/>
          <w:rFonts w:ascii="Arial" w:eastAsiaTheme="minorHAnsi" w:hAnsi="Arial" w:cs="Arial"/>
          <w:sz w:val="20"/>
          <w:lang w:val="en-US"/>
        </w:rPr>
        <w:t xml:space="preserve"> </w:t>
      </w:r>
      <w:proofErr w:type="spellStart"/>
      <w:r w:rsidR="00447B60">
        <w:rPr>
          <w:rStyle w:val="ui-column-title1"/>
          <w:rFonts w:ascii="Arial" w:eastAsiaTheme="minorHAnsi" w:hAnsi="Arial" w:cs="Arial"/>
          <w:sz w:val="20"/>
          <w:lang w:val="en-US"/>
        </w:rPr>
        <w:t>contecta</w:t>
      </w:r>
      <w:proofErr w:type="spellEnd"/>
      <w:r w:rsidR="00447B60">
        <w:rPr>
          <w:rStyle w:val="ui-column-title1"/>
          <w:rFonts w:ascii="Arial" w:eastAsiaTheme="minorHAnsi" w:hAnsi="Arial" w:cs="Arial"/>
          <w:sz w:val="20"/>
          <w:lang w:val="en-US"/>
        </w:rPr>
        <w:t xml:space="preserve"> </w:t>
      </w:r>
      <w:proofErr w:type="spellStart"/>
      <w:r w:rsidR="00447B60">
        <w:rPr>
          <w:rStyle w:val="ui-column-title1"/>
          <w:rFonts w:ascii="Arial" w:eastAsiaTheme="minorHAnsi" w:hAnsi="Arial" w:cs="Arial"/>
          <w:sz w:val="20"/>
          <w:lang w:val="en-US"/>
        </w:rPr>
        <w:t>consumatori</w:t>
      </w:r>
      <w:proofErr w:type="spellEnd"/>
      <w:r w:rsidR="00447B60">
        <w:rPr>
          <w:rStyle w:val="ui-column-title1"/>
          <w:rFonts w:ascii="Arial" w:eastAsiaTheme="minorHAnsi" w:hAnsi="Arial" w:cs="Arial"/>
          <w:sz w:val="20"/>
          <w:lang w:val="en-US"/>
        </w:rPr>
        <w:t xml:space="preserve"> non-</w:t>
      </w:r>
      <w:proofErr w:type="spellStart"/>
      <w:r w:rsidR="00447B60">
        <w:rPr>
          <w:rStyle w:val="ui-column-title1"/>
          <w:rFonts w:ascii="Arial" w:eastAsiaTheme="minorHAnsi" w:hAnsi="Arial" w:cs="Arial"/>
          <w:sz w:val="20"/>
          <w:lang w:val="en-US"/>
        </w:rPr>
        <w:t>casnici</w:t>
      </w:r>
      <w:proofErr w:type="spellEnd"/>
      <w:r w:rsidR="00447B60">
        <w:rPr>
          <w:rStyle w:val="ui-column-title1"/>
          <w:rFonts w:ascii="Arial" w:eastAsiaTheme="minorHAnsi" w:hAnsi="Arial" w:cs="Arial"/>
          <w:sz w:val="20"/>
          <w:lang w:val="en-US"/>
        </w:rPr>
        <w:t xml:space="preserve"> care au </w:t>
      </w:r>
      <w:proofErr w:type="spellStart"/>
      <w:r w:rsidR="00447B60">
        <w:rPr>
          <w:rStyle w:val="ui-column-title1"/>
          <w:rFonts w:ascii="Arial" w:eastAsiaTheme="minorHAnsi" w:hAnsi="Arial" w:cs="Arial"/>
          <w:sz w:val="20"/>
          <w:lang w:val="en-US"/>
        </w:rPr>
        <w:t>acces</w:t>
      </w:r>
      <w:proofErr w:type="spellEnd"/>
      <w:r w:rsidR="00447B60">
        <w:rPr>
          <w:rStyle w:val="ui-column-title1"/>
          <w:rFonts w:ascii="Arial" w:eastAsiaTheme="minorHAnsi" w:hAnsi="Arial" w:cs="Arial"/>
          <w:sz w:val="20"/>
          <w:lang w:val="en-US"/>
        </w:rPr>
        <w:t xml:space="preserve"> la </w:t>
      </w:r>
      <w:proofErr w:type="spellStart"/>
      <w:r w:rsidR="00447B60">
        <w:rPr>
          <w:rStyle w:val="ui-column-title1"/>
          <w:rFonts w:ascii="Arial" w:eastAsiaTheme="minorHAnsi" w:hAnsi="Arial" w:cs="Arial"/>
          <w:sz w:val="20"/>
          <w:lang w:val="en-US"/>
        </w:rPr>
        <w:t>servicii</w:t>
      </w:r>
      <w:proofErr w:type="spellEnd"/>
      <w:r w:rsidR="00447B60">
        <w:rPr>
          <w:rStyle w:val="ui-column-title1"/>
          <w:rFonts w:ascii="Arial" w:eastAsiaTheme="minorHAnsi" w:hAnsi="Arial" w:cs="Arial"/>
          <w:sz w:val="20"/>
          <w:lang w:val="en-US"/>
        </w:rPr>
        <w:t xml:space="preserve"> la </w:t>
      </w:r>
      <w:proofErr w:type="spellStart"/>
      <w:r w:rsidR="00447B60">
        <w:rPr>
          <w:rStyle w:val="ui-column-title1"/>
          <w:rFonts w:ascii="Arial" w:eastAsiaTheme="minorHAnsi" w:hAnsi="Arial" w:cs="Arial"/>
          <w:sz w:val="20"/>
          <w:lang w:val="en-US"/>
        </w:rPr>
        <w:t>urmare</w:t>
      </w:r>
      <w:proofErr w:type="spellEnd"/>
      <w:r w:rsidR="00447B60">
        <w:rPr>
          <w:rStyle w:val="ui-column-title1"/>
          <w:rFonts w:ascii="Arial" w:eastAsiaTheme="minorHAnsi" w:hAnsi="Arial" w:cs="Arial"/>
          <w:sz w:val="20"/>
          <w:lang w:val="en-US"/>
        </w:rPr>
        <w:t xml:space="preserve"> </w:t>
      </w:r>
      <w:proofErr w:type="gramStart"/>
      <w:r w:rsidR="00447B60">
        <w:rPr>
          <w:rStyle w:val="ui-column-title1"/>
          <w:rFonts w:ascii="Arial" w:eastAsiaTheme="minorHAnsi" w:hAnsi="Arial" w:cs="Arial"/>
          <w:sz w:val="20"/>
          <w:lang w:val="en-US"/>
        </w:rPr>
        <w:t>a</w:t>
      </w:r>
      <w:proofErr w:type="gramEnd"/>
      <w:r w:rsidR="00447B60">
        <w:rPr>
          <w:rStyle w:val="ui-column-title1"/>
          <w:rFonts w:ascii="Arial" w:eastAsiaTheme="minorHAnsi" w:hAnsi="Arial" w:cs="Arial"/>
          <w:sz w:val="20"/>
          <w:lang w:val="en-US"/>
        </w:rPr>
        <w:t xml:space="preserve"> </w:t>
      </w:r>
      <w:proofErr w:type="spellStart"/>
      <w:r w:rsidR="00447B60">
        <w:rPr>
          <w:rStyle w:val="ui-column-title1"/>
          <w:rFonts w:ascii="Arial" w:eastAsiaTheme="minorHAnsi" w:hAnsi="Arial" w:cs="Arial"/>
          <w:sz w:val="20"/>
          <w:lang w:val="en-US"/>
        </w:rPr>
        <w:t>implementarii</w:t>
      </w:r>
      <w:proofErr w:type="spellEnd"/>
      <w:r w:rsidR="00447B60">
        <w:rPr>
          <w:rStyle w:val="ui-column-title1"/>
          <w:rFonts w:ascii="Arial" w:eastAsiaTheme="minorHAnsi" w:hAnsi="Arial" w:cs="Arial"/>
          <w:sz w:val="20"/>
          <w:lang w:val="en-US"/>
        </w:rPr>
        <w:t xml:space="preserve"> POS </w:t>
      </w:r>
      <w:proofErr w:type="spellStart"/>
      <w:r w:rsidR="00447B60">
        <w:rPr>
          <w:rStyle w:val="ui-column-title1"/>
          <w:rFonts w:ascii="Arial" w:eastAsiaTheme="minorHAnsi" w:hAnsi="Arial" w:cs="Arial"/>
          <w:sz w:val="20"/>
          <w:lang w:val="en-US"/>
        </w:rPr>
        <w:t>Mediu</w:t>
      </w:r>
      <w:proofErr w:type="spellEnd"/>
      <w:r w:rsidR="00447B60">
        <w:rPr>
          <w:rStyle w:val="ui-column-title1"/>
          <w:rFonts w:ascii="Arial" w:eastAsiaTheme="minorHAnsi" w:hAnsi="Arial" w:cs="Arial"/>
          <w:sz w:val="20"/>
          <w:lang w:val="en-US"/>
        </w:rPr>
        <w:t>.</w:t>
      </w:r>
    </w:p>
    <w:p w14:paraId="46BBCD5E" w14:textId="6CF055C4" w:rsidR="006A04DF" w:rsidRDefault="006A04DF" w:rsidP="00B06EEA">
      <w:pPr>
        <w:spacing w:line="320" w:lineRule="atLeast"/>
        <w:jc w:val="both"/>
        <w:rPr>
          <w:rFonts w:eastAsiaTheme="minorHAnsi" w:cstheme="minorBidi"/>
          <w:sz w:val="20"/>
          <w:szCs w:val="22"/>
          <w:lang w:val="ro-RO"/>
        </w:rPr>
      </w:pPr>
      <w:r>
        <w:rPr>
          <w:rFonts w:eastAsiaTheme="minorHAnsi" w:cstheme="minorBidi"/>
          <w:sz w:val="20"/>
          <w:szCs w:val="22"/>
          <w:lang w:val="ro-RO"/>
        </w:rPr>
        <w:t>S-a considerat</w:t>
      </w:r>
      <w:r w:rsidR="007B39B0">
        <w:rPr>
          <w:rFonts w:eastAsiaTheme="minorHAnsi" w:cstheme="minorBidi"/>
          <w:sz w:val="20"/>
          <w:szCs w:val="22"/>
          <w:lang w:val="ro-RO"/>
        </w:rPr>
        <w:t xml:space="preserve"> </w:t>
      </w:r>
      <w:r>
        <w:rPr>
          <w:rFonts w:eastAsiaTheme="minorHAnsi" w:cstheme="minorBidi"/>
          <w:sz w:val="20"/>
          <w:szCs w:val="22"/>
          <w:lang w:val="ro-RO"/>
        </w:rPr>
        <w:t>ca va fi inregistrat</w:t>
      </w:r>
      <w:r w:rsidRPr="006A04DF">
        <w:rPr>
          <w:rFonts w:eastAsiaTheme="minorHAnsi" w:cstheme="minorBidi"/>
          <w:sz w:val="20"/>
          <w:szCs w:val="22"/>
          <w:lang w:val="ro-RO"/>
        </w:rPr>
        <w:t xml:space="preserve"> consumul maxim </w:t>
      </w:r>
      <w:r w:rsidR="007B39B0">
        <w:rPr>
          <w:rFonts w:eastAsiaTheme="minorHAnsi" w:cstheme="minorBidi"/>
          <w:sz w:val="20"/>
          <w:szCs w:val="22"/>
          <w:lang w:val="ro-RO"/>
        </w:rPr>
        <w:t>non-</w:t>
      </w:r>
      <w:r w:rsidR="00676BA6">
        <w:rPr>
          <w:rFonts w:eastAsiaTheme="minorHAnsi" w:cstheme="minorBidi"/>
          <w:sz w:val="20"/>
          <w:szCs w:val="22"/>
          <w:lang w:val="ro-RO"/>
        </w:rPr>
        <w:t>casnic</w:t>
      </w:r>
      <w:r w:rsidR="007B39B0">
        <w:rPr>
          <w:rFonts w:eastAsiaTheme="minorHAnsi" w:cstheme="minorBidi"/>
          <w:sz w:val="20"/>
          <w:szCs w:val="22"/>
          <w:lang w:val="ro-RO"/>
        </w:rPr>
        <w:t xml:space="preserve"> de apa</w:t>
      </w:r>
      <w:r w:rsidRPr="006A04DF">
        <w:rPr>
          <w:rFonts w:eastAsiaTheme="minorHAnsi" w:cstheme="minorBidi"/>
          <w:sz w:val="20"/>
          <w:szCs w:val="22"/>
          <w:lang w:val="ro-RO"/>
        </w:rPr>
        <w:t xml:space="preserve"> in anul 2023, intrucat odata cu scaderea populatiei scade automat si consumul public si industrial, iar per ansamblul consumul non</w:t>
      </w:r>
      <w:r w:rsidR="00676BA6">
        <w:rPr>
          <w:rFonts w:eastAsiaTheme="minorHAnsi" w:cstheme="minorBidi"/>
          <w:sz w:val="20"/>
          <w:szCs w:val="22"/>
          <w:lang w:val="ro-RO"/>
        </w:rPr>
        <w:t>-casnic</w:t>
      </w:r>
      <w:r w:rsidRPr="006A04DF">
        <w:rPr>
          <w:rFonts w:eastAsiaTheme="minorHAnsi" w:cstheme="minorBidi"/>
          <w:sz w:val="20"/>
          <w:szCs w:val="22"/>
          <w:lang w:val="ro-RO"/>
        </w:rPr>
        <w:t xml:space="preserve"> specific, raportat la populatie creste, nu si volumul total facturat, care e maxim in 2023</w:t>
      </w:r>
      <w:r w:rsidR="00447B60">
        <w:rPr>
          <w:rFonts w:eastAsiaTheme="minorHAnsi" w:cstheme="minorBidi"/>
          <w:sz w:val="20"/>
          <w:szCs w:val="22"/>
          <w:lang w:val="ro-RO"/>
        </w:rPr>
        <w:t>.</w:t>
      </w:r>
    </w:p>
    <w:p w14:paraId="55DE9F76" w14:textId="77777777" w:rsidR="007B39B0" w:rsidRDefault="00A44F21" w:rsidP="00B06EEA">
      <w:pPr>
        <w:spacing w:line="320" w:lineRule="atLeast"/>
        <w:jc w:val="both"/>
        <w:rPr>
          <w:rFonts w:eastAsiaTheme="minorHAnsi" w:cstheme="minorBidi"/>
          <w:sz w:val="20"/>
          <w:szCs w:val="22"/>
          <w:lang w:val="ro-RO"/>
        </w:rPr>
      </w:pPr>
      <w:r w:rsidRPr="00B06EEA">
        <w:rPr>
          <w:rFonts w:eastAsiaTheme="minorHAnsi" w:cstheme="minorBidi"/>
          <w:sz w:val="20"/>
          <w:szCs w:val="22"/>
          <w:lang w:val="ro-RO"/>
        </w:rPr>
        <w:t xml:space="preserve">Cantitatea </w:t>
      </w:r>
      <w:r w:rsidR="0096254C">
        <w:rPr>
          <w:rFonts w:eastAsiaTheme="minorHAnsi" w:cstheme="minorBidi"/>
          <w:sz w:val="20"/>
          <w:szCs w:val="22"/>
          <w:lang w:val="ro-RO"/>
        </w:rPr>
        <w:t>facturata</w:t>
      </w:r>
      <w:r w:rsidRPr="00B06EEA">
        <w:rPr>
          <w:rFonts w:eastAsiaTheme="minorHAnsi" w:cstheme="minorBidi"/>
          <w:sz w:val="20"/>
          <w:szCs w:val="22"/>
          <w:lang w:val="ro-RO"/>
        </w:rPr>
        <w:t xml:space="preserve"> de apa uzata a fost estimata pornind de la consumurile actuale, avand in vedere nivelurile de consum de apa uzata pentru fiecare categorie de consumatori si impactul proiectului de investitii. </w:t>
      </w:r>
    </w:p>
    <w:p w14:paraId="3794B956" w14:textId="77777777" w:rsidR="007B39B0" w:rsidRPr="007B39B0" w:rsidRDefault="007B39B0" w:rsidP="007B39B0">
      <w:pPr>
        <w:spacing w:line="320" w:lineRule="atLeast"/>
        <w:jc w:val="both"/>
        <w:rPr>
          <w:rFonts w:eastAsiaTheme="minorHAnsi" w:cstheme="minorBidi"/>
          <w:sz w:val="20"/>
          <w:szCs w:val="22"/>
          <w:lang w:val="ro-RO"/>
        </w:rPr>
      </w:pPr>
      <w:r w:rsidRPr="007B39B0">
        <w:rPr>
          <w:rFonts w:eastAsiaTheme="minorHAnsi" w:cstheme="minorBidi"/>
          <w:sz w:val="20"/>
          <w:szCs w:val="22"/>
          <w:lang w:val="ro-RO"/>
        </w:rPr>
        <w:t>Impactul implementarii proiectul PIOM este evidentiat in anul 2023 printr-o crestere de consum.</w:t>
      </w:r>
    </w:p>
    <w:p w14:paraId="67801AB2" w14:textId="7979D014" w:rsidR="007B39B0" w:rsidRDefault="007B39B0" w:rsidP="007B39B0">
      <w:pPr>
        <w:spacing w:line="320" w:lineRule="atLeast"/>
        <w:jc w:val="both"/>
        <w:rPr>
          <w:rFonts w:eastAsiaTheme="minorHAnsi" w:cstheme="minorBidi"/>
          <w:sz w:val="20"/>
          <w:szCs w:val="22"/>
          <w:lang w:val="ro-RO"/>
        </w:rPr>
      </w:pPr>
      <w:r w:rsidRPr="007B39B0">
        <w:rPr>
          <w:rFonts w:eastAsiaTheme="minorHAnsi" w:cstheme="minorBidi"/>
          <w:sz w:val="20"/>
          <w:szCs w:val="22"/>
          <w:lang w:val="ro-RO"/>
        </w:rPr>
        <w:t>S-a considerat ca va fi inregistrat consumul maxim non-</w:t>
      </w:r>
      <w:r w:rsidR="00676BA6">
        <w:rPr>
          <w:rFonts w:eastAsiaTheme="minorHAnsi" w:cstheme="minorBidi"/>
          <w:sz w:val="20"/>
          <w:szCs w:val="22"/>
          <w:lang w:val="ro-RO"/>
        </w:rPr>
        <w:t>casnic</w:t>
      </w:r>
      <w:r w:rsidRPr="007B39B0">
        <w:rPr>
          <w:rFonts w:eastAsiaTheme="minorHAnsi" w:cstheme="minorBidi"/>
          <w:sz w:val="20"/>
          <w:szCs w:val="22"/>
          <w:lang w:val="ro-RO"/>
        </w:rPr>
        <w:t xml:space="preserve"> in anul 2023, intrucat odata cu scaderea populatiei scade automat si consumul public si industrial, iar per ansamblul consumul non</w:t>
      </w:r>
      <w:r w:rsidR="00676BA6">
        <w:rPr>
          <w:rFonts w:eastAsiaTheme="minorHAnsi" w:cstheme="minorBidi"/>
          <w:sz w:val="20"/>
          <w:szCs w:val="22"/>
          <w:lang w:val="ro-RO"/>
        </w:rPr>
        <w:t>-casnic</w:t>
      </w:r>
      <w:r w:rsidRPr="007B39B0">
        <w:rPr>
          <w:rFonts w:eastAsiaTheme="minorHAnsi" w:cstheme="minorBidi"/>
          <w:sz w:val="20"/>
          <w:szCs w:val="22"/>
          <w:lang w:val="ro-RO"/>
        </w:rPr>
        <w:t xml:space="preserve"> specific, raportat la populatie creste, nu si volumul total facturat, care e maxim in 2023</w:t>
      </w:r>
      <w:r>
        <w:rPr>
          <w:rFonts w:eastAsiaTheme="minorHAnsi" w:cstheme="minorBidi"/>
          <w:sz w:val="20"/>
          <w:szCs w:val="22"/>
          <w:lang w:val="ro-RO"/>
        </w:rPr>
        <w:t xml:space="preserve"> </w:t>
      </w:r>
      <w:r w:rsidRPr="007B39B0">
        <w:rPr>
          <w:rFonts w:eastAsiaTheme="minorHAnsi" w:cstheme="minorBidi"/>
          <w:sz w:val="20"/>
          <w:szCs w:val="22"/>
          <w:lang w:val="ro-RO"/>
        </w:rPr>
        <w:t>si ramane constant apoi pe perioada de analiza.</w:t>
      </w:r>
    </w:p>
    <w:p w14:paraId="00B07BBD" w14:textId="340A5582" w:rsidR="00A44F21" w:rsidRDefault="00A44F21" w:rsidP="00B06EEA">
      <w:pPr>
        <w:spacing w:line="320" w:lineRule="atLeast"/>
        <w:jc w:val="both"/>
        <w:rPr>
          <w:rFonts w:eastAsiaTheme="minorHAnsi" w:cstheme="minorBidi"/>
          <w:sz w:val="20"/>
          <w:szCs w:val="22"/>
          <w:lang w:val="ro-RO"/>
        </w:rPr>
      </w:pPr>
      <w:r w:rsidRPr="00B06EEA">
        <w:rPr>
          <w:rFonts w:eastAsiaTheme="minorHAnsi" w:cstheme="minorBidi"/>
          <w:sz w:val="20"/>
          <w:szCs w:val="22"/>
          <w:lang w:val="ro-RO"/>
        </w:rPr>
        <w:t xml:space="preserve">In ceea ce priveste consumul casnic de apa si apa uzata, se presupune ca </w:t>
      </w:r>
      <w:r w:rsidR="0096254C">
        <w:rPr>
          <w:rFonts w:eastAsiaTheme="minorHAnsi" w:cstheme="minorBidi"/>
          <w:sz w:val="20"/>
          <w:szCs w:val="22"/>
          <w:lang w:val="ro-RO"/>
        </w:rPr>
        <w:t>generarea</w:t>
      </w:r>
      <w:r w:rsidRPr="00B06EEA">
        <w:rPr>
          <w:rFonts w:eastAsiaTheme="minorHAnsi" w:cstheme="minorBidi"/>
          <w:sz w:val="20"/>
          <w:szCs w:val="22"/>
          <w:lang w:val="ro-RO"/>
        </w:rPr>
        <w:t xml:space="preserve"> specifica de apa uzata pe cap de locuitor reprezinta aproximativ 100% din apa facturata (factorul de restituire </w:t>
      </w:r>
      <w:r w:rsidR="0096254C">
        <w:rPr>
          <w:rFonts w:eastAsiaTheme="minorHAnsi" w:cstheme="minorBidi"/>
          <w:sz w:val="20"/>
          <w:szCs w:val="22"/>
          <w:lang w:val="ro-RO"/>
        </w:rPr>
        <w:t>considerat este</w:t>
      </w:r>
      <w:r w:rsidRPr="00B06EEA">
        <w:rPr>
          <w:rFonts w:eastAsiaTheme="minorHAnsi" w:cstheme="minorBidi"/>
          <w:sz w:val="20"/>
          <w:szCs w:val="22"/>
          <w:lang w:val="ro-RO"/>
        </w:rPr>
        <w:t xml:space="preserve"> de 100%), iar diferentele intre cantitatile facturate de apa si uzata pentru populatie provin de la diferentele de componenta ale aglomerarilor si a populatiei initiale conectate, precum si a celei suplimentare conectate in urma investitiei proiectului POIM. </w:t>
      </w:r>
    </w:p>
    <w:p w14:paraId="0B7F340C" w14:textId="2AADF2FB" w:rsidR="007B39B0" w:rsidRDefault="007B39B0" w:rsidP="00B06EEA">
      <w:pPr>
        <w:spacing w:line="320" w:lineRule="atLeast"/>
        <w:jc w:val="both"/>
        <w:rPr>
          <w:rFonts w:eastAsiaTheme="minorHAnsi" w:cstheme="minorBidi"/>
          <w:sz w:val="20"/>
          <w:szCs w:val="22"/>
          <w:lang w:val="ro-RO"/>
        </w:rPr>
      </w:pPr>
      <w:r>
        <w:rPr>
          <w:rFonts w:eastAsiaTheme="minorHAnsi" w:cstheme="minorBidi"/>
          <w:sz w:val="20"/>
          <w:szCs w:val="22"/>
          <w:lang w:val="ro-RO"/>
        </w:rPr>
        <w:t>Cantitatea de apa uzata non-</w:t>
      </w:r>
      <w:r w:rsidR="00676BA6">
        <w:rPr>
          <w:rFonts w:eastAsiaTheme="minorHAnsi" w:cstheme="minorBidi"/>
          <w:sz w:val="20"/>
          <w:szCs w:val="22"/>
          <w:lang w:val="ro-RO"/>
        </w:rPr>
        <w:t>casnica</w:t>
      </w:r>
      <w:r>
        <w:rPr>
          <w:rFonts w:eastAsiaTheme="minorHAnsi" w:cstheme="minorBidi"/>
          <w:sz w:val="20"/>
          <w:szCs w:val="22"/>
          <w:lang w:val="ro-RO"/>
        </w:rPr>
        <w:t xml:space="preserve"> este mai mica si ramane mai mica decat cantitatea de apa pentru ca exista un numar de consumatori care folosesc apa in procese industriale si economice care nu presupune intoarcerea acesteia in canalizare. Pentru acesti clienti sunt stabiliti factori de restitutie specifici pentru fiecare caz in parte.</w:t>
      </w:r>
    </w:p>
    <w:p w14:paraId="5DEAFF94" w14:textId="77777777" w:rsidR="00996C60" w:rsidRDefault="00996C60" w:rsidP="00B06EEA">
      <w:pPr>
        <w:spacing w:line="320" w:lineRule="atLeast"/>
        <w:jc w:val="both"/>
        <w:rPr>
          <w:rFonts w:eastAsiaTheme="minorHAnsi" w:cstheme="minorBidi"/>
          <w:sz w:val="20"/>
          <w:szCs w:val="22"/>
          <w:lang w:val="ro-RO"/>
        </w:rPr>
      </w:pPr>
    </w:p>
    <w:p w14:paraId="0D87C04E" w14:textId="1EF952D2" w:rsidR="00A44F21" w:rsidRDefault="00A44F21" w:rsidP="00B06EEA">
      <w:pPr>
        <w:spacing w:line="320" w:lineRule="atLeast"/>
        <w:jc w:val="both"/>
        <w:rPr>
          <w:rFonts w:eastAsiaTheme="minorHAnsi" w:cstheme="minorBidi"/>
          <w:sz w:val="20"/>
          <w:szCs w:val="22"/>
          <w:lang w:val="ro-RO"/>
        </w:rPr>
      </w:pPr>
      <w:r w:rsidRPr="00B06EEA">
        <w:rPr>
          <w:rFonts w:eastAsiaTheme="minorHAnsi" w:cstheme="minorBidi"/>
          <w:sz w:val="20"/>
          <w:szCs w:val="22"/>
          <w:lang w:val="ro-RO"/>
        </w:rPr>
        <w:t xml:space="preserve">In </w:t>
      </w:r>
      <w:r w:rsidRPr="00963803">
        <w:rPr>
          <w:rFonts w:eastAsiaTheme="minorHAnsi" w:cstheme="minorBidi"/>
          <w:sz w:val="20"/>
          <w:szCs w:val="22"/>
          <w:lang w:val="ro-RO"/>
        </w:rPr>
        <w:t>prognozarea cererii pentru scenariul “Fara proiect” am utilizat aceleasi ipoteze generale si abordare ca in cazul scenariului “Cu proiect</w:t>
      </w:r>
      <w:r w:rsidRPr="00B06EEA">
        <w:rPr>
          <w:rFonts w:eastAsiaTheme="minorHAnsi" w:cstheme="minorBidi"/>
          <w:sz w:val="20"/>
          <w:szCs w:val="22"/>
          <w:lang w:val="ro-RO"/>
        </w:rPr>
        <w:t>”. Evolutia cererii pentru scenariul “Fara proiect” este prezentata in tabelul urmator:</w:t>
      </w:r>
    </w:p>
    <w:p w14:paraId="50FD5D18" w14:textId="77777777" w:rsidR="00963803" w:rsidRPr="00B06EEA" w:rsidRDefault="00963803" w:rsidP="00B06EEA">
      <w:pPr>
        <w:spacing w:line="320" w:lineRule="atLeast"/>
        <w:jc w:val="both"/>
        <w:rPr>
          <w:rFonts w:eastAsiaTheme="minorHAnsi" w:cstheme="minorBidi"/>
          <w:sz w:val="20"/>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8"/>
        <w:gridCol w:w="958"/>
        <w:gridCol w:w="958"/>
        <w:gridCol w:w="958"/>
        <w:gridCol w:w="958"/>
        <w:gridCol w:w="958"/>
        <w:gridCol w:w="958"/>
      </w:tblGrid>
      <w:tr w:rsidR="00996C60" w:rsidRPr="00996C60" w14:paraId="2BFE9A56" w14:textId="77777777" w:rsidTr="00996C60">
        <w:trPr>
          <w:trHeight w:val="315"/>
          <w:tblHeader/>
        </w:trPr>
        <w:tc>
          <w:tcPr>
            <w:tcW w:w="0" w:type="auto"/>
            <w:shd w:val="clear" w:color="000000" w:fill="D7DEE5"/>
            <w:noWrap/>
            <w:vAlign w:val="center"/>
            <w:hideMark/>
          </w:tcPr>
          <w:p w14:paraId="3C905C92" w14:textId="77777777" w:rsidR="00996C60" w:rsidRPr="00996C60" w:rsidRDefault="00996C60" w:rsidP="00996C60">
            <w:pPr>
              <w:rPr>
                <w:rFonts w:cs="Arial"/>
                <w:b/>
                <w:bCs/>
                <w:color w:val="000000"/>
                <w:sz w:val="16"/>
                <w:szCs w:val="16"/>
                <w:lang w:val="ro-RO" w:eastAsia="ro-RO"/>
              </w:rPr>
            </w:pPr>
            <w:bookmarkStart w:id="71" w:name="_Toc463018700"/>
            <w:bookmarkStart w:id="72" w:name="_Toc489974717"/>
            <w:bookmarkStart w:id="73" w:name="_Toc501131516"/>
            <w:bookmarkStart w:id="74" w:name="_Toc507421557"/>
            <w:bookmarkStart w:id="75" w:name="_Toc40089903"/>
            <w:bookmarkEnd w:id="70"/>
            <w:proofErr w:type="spellStart"/>
            <w:r w:rsidRPr="00996C60">
              <w:rPr>
                <w:rFonts w:cs="Arial"/>
                <w:b/>
                <w:bCs/>
                <w:color w:val="000000"/>
                <w:sz w:val="16"/>
                <w:szCs w:val="16"/>
                <w:lang w:val="en-US" w:eastAsia="ro-RO"/>
              </w:rPr>
              <w:t>Prognoza</w:t>
            </w:r>
            <w:proofErr w:type="spellEnd"/>
            <w:r w:rsidRPr="00996C60">
              <w:rPr>
                <w:rFonts w:cs="Arial"/>
                <w:b/>
                <w:bCs/>
                <w:color w:val="000000"/>
                <w:sz w:val="16"/>
                <w:szCs w:val="16"/>
                <w:lang w:val="en-US" w:eastAsia="ro-RO"/>
              </w:rPr>
              <w:t xml:space="preserve"> </w:t>
            </w:r>
            <w:proofErr w:type="spellStart"/>
            <w:r w:rsidRPr="00996C60">
              <w:rPr>
                <w:rFonts w:cs="Arial"/>
                <w:b/>
                <w:bCs/>
                <w:color w:val="000000"/>
                <w:sz w:val="16"/>
                <w:szCs w:val="16"/>
                <w:lang w:val="en-US" w:eastAsia="ro-RO"/>
              </w:rPr>
              <w:t>cererii</w:t>
            </w:r>
            <w:proofErr w:type="spellEnd"/>
          </w:p>
        </w:tc>
        <w:tc>
          <w:tcPr>
            <w:tcW w:w="0" w:type="auto"/>
            <w:shd w:val="clear" w:color="000000" w:fill="D7DEE5"/>
            <w:noWrap/>
            <w:vAlign w:val="center"/>
            <w:hideMark/>
          </w:tcPr>
          <w:p w14:paraId="093C2216" w14:textId="77777777" w:rsidR="00996C60" w:rsidRPr="00996C60" w:rsidRDefault="00996C60" w:rsidP="00996C60">
            <w:pPr>
              <w:jc w:val="center"/>
              <w:rPr>
                <w:rFonts w:cs="Arial"/>
                <w:b/>
                <w:bCs/>
                <w:color w:val="000000"/>
                <w:sz w:val="16"/>
                <w:szCs w:val="16"/>
                <w:lang w:val="ro-RO" w:eastAsia="ro-RO"/>
              </w:rPr>
            </w:pPr>
            <w:r w:rsidRPr="00996C60">
              <w:rPr>
                <w:rFonts w:cs="Arial"/>
                <w:b/>
                <w:bCs/>
                <w:color w:val="000000"/>
                <w:sz w:val="16"/>
                <w:szCs w:val="16"/>
                <w:lang w:val="en-US" w:eastAsia="ro-RO"/>
              </w:rPr>
              <w:t>2018</w:t>
            </w:r>
          </w:p>
        </w:tc>
        <w:tc>
          <w:tcPr>
            <w:tcW w:w="0" w:type="auto"/>
            <w:shd w:val="clear" w:color="000000" w:fill="D7DEE5"/>
            <w:noWrap/>
            <w:vAlign w:val="center"/>
            <w:hideMark/>
          </w:tcPr>
          <w:p w14:paraId="62F45FAF" w14:textId="77777777" w:rsidR="00996C60" w:rsidRPr="00996C60" w:rsidRDefault="00996C60" w:rsidP="00996C60">
            <w:pPr>
              <w:jc w:val="center"/>
              <w:rPr>
                <w:rFonts w:cs="Arial"/>
                <w:b/>
                <w:bCs/>
                <w:color w:val="000000"/>
                <w:sz w:val="16"/>
                <w:szCs w:val="16"/>
                <w:lang w:val="ro-RO" w:eastAsia="ro-RO"/>
              </w:rPr>
            </w:pPr>
            <w:r w:rsidRPr="00996C60">
              <w:rPr>
                <w:rFonts w:cs="Arial"/>
                <w:b/>
                <w:bCs/>
                <w:color w:val="000000"/>
                <w:sz w:val="16"/>
                <w:szCs w:val="16"/>
                <w:lang w:val="en-US" w:eastAsia="ro-RO"/>
              </w:rPr>
              <w:t>2020</w:t>
            </w:r>
          </w:p>
        </w:tc>
        <w:tc>
          <w:tcPr>
            <w:tcW w:w="0" w:type="auto"/>
            <w:shd w:val="clear" w:color="000000" w:fill="D7DEE5"/>
            <w:noWrap/>
            <w:vAlign w:val="center"/>
            <w:hideMark/>
          </w:tcPr>
          <w:p w14:paraId="5407B788" w14:textId="77777777" w:rsidR="00996C60" w:rsidRPr="00996C60" w:rsidRDefault="00996C60" w:rsidP="00996C60">
            <w:pPr>
              <w:jc w:val="center"/>
              <w:rPr>
                <w:rFonts w:cs="Arial"/>
                <w:b/>
                <w:bCs/>
                <w:color w:val="000000"/>
                <w:sz w:val="16"/>
                <w:szCs w:val="16"/>
                <w:lang w:val="ro-RO" w:eastAsia="ro-RO"/>
              </w:rPr>
            </w:pPr>
            <w:r w:rsidRPr="00996C60">
              <w:rPr>
                <w:rFonts w:cs="Arial"/>
                <w:b/>
                <w:bCs/>
                <w:color w:val="000000"/>
                <w:sz w:val="16"/>
                <w:szCs w:val="16"/>
                <w:lang w:val="en-US" w:eastAsia="ro-RO"/>
              </w:rPr>
              <w:t>2024</w:t>
            </w:r>
          </w:p>
        </w:tc>
        <w:tc>
          <w:tcPr>
            <w:tcW w:w="0" w:type="auto"/>
            <w:shd w:val="clear" w:color="000000" w:fill="D7DEE5"/>
            <w:noWrap/>
            <w:vAlign w:val="center"/>
            <w:hideMark/>
          </w:tcPr>
          <w:p w14:paraId="4718B904" w14:textId="77777777" w:rsidR="00996C60" w:rsidRPr="00996C60" w:rsidRDefault="00996C60" w:rsidP="00996C60">
            <w:pPr>
              <w:jc w:val="center"/>
              <w:rPr>
                <w:rFonts w:cs="Arial"/>
                <w:b/>
                <w:bCs/>
                <w:color w:val="000000"/>
                <w:sz w:val="16"/>
                <w:szCs w:val="16"/>
                <w:lang w:val="ro-RO" w:eastAsia="ro-RO"/>
              </w:rPr>
            </w:pPr>
            <w:r w:rsidRPr="00996C60">
              <w:rPr>
                <w:rFonts w:cs="Arial"/>
                <w:b/>
                <w:bCs/>
                <w:color w:val="000000"/>
                <w:sz w:val="16"/>
                <w:szCs w:val="16"/>
                <w:lang w:val="en-US" w:eastAsia="ro-RO"/>
              </w:rPr>
              <w:t>2031</w:t>
            </w:r>
          </w:p>
        </w:tc>
        <w:tc>
          <w:tcPr>
            <w:tcW w:w="0" w:type="auto"/>
            <w:shd w:val="clear" w:color="000000" w:fill="D7DEE5"/>
            <w:noWrap/>
            <w:vAlign w:val="center"/>
            <w:hideMark/>
          </w:tcPr>
          <w:p w14:paraId="1A7EBBC7" w14:textId="77777777" w:rsidR="00996C60" w:rsidRPr="00996C60" w:rsidRDefault="00996C60" w:rsidP="00996C60">
            <w:pPr>
              <w:jc w:val="center"/>
              <w:rPr>
                <w:rFonts w:cs="Arial"/>
                <w:b/>
                <w:bCs/>
                <w:color w:val="000000"/>
                <w:sz w:val="16"/>
                <w:szCs w:val="16"/>
                <w:lang w:val="ro-RO" w:eastAsia="ro-RO"/>
              </w:rPr>
            </w:pPr>
            <w:r w:rsidRPr="00996C60">
              <w:rPr>
                <w:rFonts w:cs="Arial"/>
                <w:b/>
                <w:bCs/>
                <w:color w:val="000000"/>
                <w:sz w:val="16"/>
                <w:szCs w:val="16"/>
                <w:lang w:val="en-US" w:eastAsia="ro-RO"/>
              </w:rPr>
              <w:t>2041</w:t>
            </w:r>
          </w:p>
        </w:tc>
        <w:tc>
          <w:tcPr>
            <w:tcW w:w="0" w:type="auto"/>
            <w:shd w:val="clear" w:color="000000" w:fill="D7DEE5"/>
            <w:noWrap/>
            <w:vAlign w:val="center"/>
            <w:hideMark/>
          </w:tcPr>
          <w:p w14:paraId="0AF6754C" w14:textId="77777777" w:rsidR="00996C60" w:rsidRPr="00996C60" w:rsidRDefault="00996C60" w:rsidP="00996C60">
            <w:pPr>
              <w:jc w:val="center"/>
              <w:rPr>
                <w:rFonts w:cs="Arial"/>
                <w:b/>
                <w:bCs/>
                <w:color w:val="000000"/>
                <w:sz w:val="16"/>
                <w:szCs w:val="16"/>
                <w:lang w:val="ro-RO" w:eastAsia="ro-RO"/>
              </w:rPr>
            </w:pPr>
            <w:r w:rsidRPr="00996C60">
              <w:rPr>
                <w:rFonts w:cs="Arial"/>
                <w:b/>
                <w:bCs/>
                <w:color w:val="000000"/>
                <w:sz w:val="16"/>
                <w:szCs w:val="16"/>
                <w:lang w:val="en-US" w:eastAsia="ro-RO"/>
              </w:rPr>
              <w:t>2048</w:t>
            </w:r>
          </w:p>
        </w:tc>
      </w:tr>
      <w:tr w:rsidR="00AD4522" w:rsidRPr="00996C60" w14:paraId="4E03F3A9" w14:textId="77777777" w:rsidTr="00AD4522">
        <w:trPr>
          <w:trHeight w:val="315"/>
        </w:trPr>
        <w:tc>
          <w:tcPr>
            <w:tcW w:w="0" w:type="auto"/>
            <w:shd w:val="clear" w:color="auto" w:fill="auto"/>
            <w:noWrap/>
            <w:vAlign w:val="center"/>
            <w:hideMark/>
          </w:tcPr>
          <w:p w14:paraId="617391C8" w14:textId="77777777" w:rsidR="00AD4522" w:rsidRPr="00996C60" w:rsidRDefault="00AD4522" w:rsidP="00AD4522">
            <w:pPr>
              <w:rPr>
                <w:rFonts w:cs="Arial"/>
                <w:color w:val="000000"/>
                <w:sz w:val="16"/>
                <w:szCs w:val="16"/>
                <w:lang w:val="ro-RO" w:eastAsia="ro-RO"/>
              </w:rPr>
            </w:pPr>
            <w:proofErr w:type="spellStart"/>
            <w:r w:rsidRPr="00996C60">
              <w:rPr>
                <w:rFonts w:cs="Arial"/>
                <w:color w:val="000000"/>
                <w:sz w:val="16"/>
                <w:szCs w:val="16"/>
                <w:lang w:val="en-US" w:eastAsia="ro-RO"/>
              </w:rPr>
              <w:t>Populatie</w:t>
            </w:r>
            <w:proofErr w:type="spellEnd"/>
            <w:r w:rsidRPr="00996C60">
              <w:rPr>
                <w:rFonts w:cs="Arial"/>
                <w:color w:val="000000"/>
                <w:sz w:val="16"/>
                <w:szCs w:val="16"/>
                <w:lang w:val="en-US" w:eastAsia="ro-RO"/>
              </w:rPr>
              <w:t xml:space="preserve"> </w:t>
            </w:r>
            <w:proofErr w:type="spellStart"/>
            <w:r w:rsidRPr="00996C60">
              <w:rPr>
                <w:rFonts w:cs="Arial"/>
                <w:color w:val="000000"/>
                <w:sz w:val="16"/>
                <w:szCs w:val="16"/>
                <w:lang w:val="en-US" w:eastAsia="ro-RO"/>
              </w:rPr>
              <w:t>totala</w:t>
            </w:r>
            <w:proofErr w:type="spellEnd"/>
          </w:p>
        </w:tc>
        <w:tc>
          <w:tcPr>
            <w:tcW w:w="0" w:type="auto"/>
            <w:shd w:val="clear" w:color="auto" w:fill="auto"/>
            <w:noWrap/>
            <w:vAlign w:val="center"/>
            <w:hideMark/>
          </w:tcPr>
          <w:p w14:paraId="29AC9CDE" w14:textId="46968024"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161,148</w:t>
            </w:r>
          </w:p>
        </w:tc>
        <w:tc>
          <w:tcPr>
            <w:tcW w:w="0" w:type="auto"/>
            <w:shd w:val="clear" w:color="auto" w:fill="auto"/>
            <w:noWrap/>
            <w:vAlign w:val="center"/>
            <w:hideMark/>
          </w:tcPr>
          <w:p w14:paraId="5E0ACA1C" w14:textId="4A781422"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157,552</w:t>
            </w:r>
          </w:p>
        </w:tc>
        <w:tc>
          <w:tcPr>
            <w:tcW w:w="0" w:type="auto"/>
            <w:shd w:val="clear" w:color="auto" w:fill="auto"/>
            <w:noWrap/>
            <w:vAlign w:val="center"/>
            <w:hideMark/>
          </w:tcPr>
          <w:p w14:paraId="5EF88FBA" w14:textId="2B8840FC"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155,302</w:t>
            </w:r>
          </w:p>
        </w:tc>
        <w:tc>
          <w:tcPr>
            <w:tcW w:w="0" w:type="auto"/>
            <w:shd w:val="clear" w:color="auto" w:fill="auto"/>
            <w:noWrap/>
            <w:vAlign w:val="center"/>
            <w:hideMark/>
          </w:tcPr>
          <w:p w14:paraId="00AEC092" w14:textId="04CB5536"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136,644</w:t>
            </w:r>
          </w:p>
        </w:tc>
        <w:tc>
          <w:tcPr>
            <w:tcW w:w="0" w:type="auto"/>
            <w:shd w:val="clear" w:color="auto" w:fill="auto"/>
            <w:noWrap/>
            <w:vAlign w:val="center"/>
            <w:hideMark/>
          </w:tcPr>
          <w:p w14:paraId="4B1E4707" w14:textId="5829C4A2"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114,449</w:t>
            </w:r>
          </w:p>
        </w:tc>
        <w:tc>
          <w:tcPr>
            <w:tcW w:w="0" w:type="auto"/>
            <w:shd w:val="clear" w:color="auto" w:fill="auto"/>
            <w:noWrap/>
            <w:vAlign w:val="center"/>
            <w:hideMark/>
          </w:tcPr>
          <w:p w14:paraId="6397B4E7" w14:textId="5EDF1EA1"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97,828</w:t>
            </w:r>
          </w:p>
        </w:tc>
      </w:tr>
      <w:tr w:rsidR="00AD4522" w:rsidRPr="00996C60" w14:paraId="001802F2" w14:textId="77777777" w:rsidTr="00AD4522">
        <w:trPr>
          <w:trHeight w:val="315"/>
        </w:trPr>
        <w:tc>
          <w:tcPr>
            <w:tcW w:w="0" w:type="auto"/>
            <w:shd w:val="clear" w:color="auto" w:fill="auto"/>
            <w:noWrap/>
            <w:vAlign w:val="center"/>
            <w:hideMark/>
          </w:tcPr>
          <w:p w14:paraId="08A769E6" w14:textId="77777777" w:rsidR="00AD4522" w:rsidRPr="00996C60" w:rsidRDefault="00AD4522" w:rsidP="00AD4522">
            <w:pPr>
              <w:rPr>
                <w:rFonts w:cs="Arial"/>
                <w:color w:val="000000"/>
                <w:sz w:val="16"/>
                <w:szCs w:val="16"/>
                <w:lang w:val="ro-RO" w:eastAsia="ro-RO"/>
              </w:rPr>
            </w:pPr>
            <w:proofErr w:type="spellStart"/>
            <w:r w:rsidRPr="00996C60">
              <w:rPr>
                <w:rFonts w:cs="Arial"/>
                <w:color w:val="000000"/>
                <w:sz w:val="16"/>
                <w:szCs w:val="16"/>
                <w:lang w:val="en-US" w:eastAsia="ro-RO"/>
              </w:rPr>
              <w:lastRenderedPageBreak/>
              <w:t>Populatie</w:t>
            </w:r>
            <w:proofErr w:type="spellEnd"/>
            <w:r w:rsidRPr="00996C60">
              <w:rPr>
                <w:rFonts w:cs="Arial"/>
                <w:color w:val="000000"/>
                <w:sz w:val="16"/>
                <w:szCs w:val="16"/>
                <w:lang w:val="en-US" w:eastAsia="ro-RO"/>
              </w:rPr>
              <w:t xml:space="preserve"> </w:t>
            </w:r>
            <w:proofErr w:type="spellStart"/>
            <w:r w:rsidRPr="00996C60">
              <w:rPr>
                <w:rFonts w:cs="Arial"/>
                <w:color w:val="000000"/>
                <w:sz w:val="16"/>
                <w:szCs w:val="16"/>
                <w:lang w:val="en-US" w:eastAsia="ro-RO"/>
              </w:rPr>
              <w:t>conectata</w:t>
            </w:r>
            <w:proofErr w:type="spellEnd"/>
            <w:r w:rsidRPr="00996C60">
              <w:rPr>
                <w:rFonts w:cs="Arial"/>
                <w:color w:val="000000"/>
                <w:sz w:val="16"/>
                <w:szCs w:val="16"/>
                <w:lang w:val="en-US" w:eastAsia="ro-RO"/>
              </w:rPr>
              <w:t xml:space="preserve"> la </w:t>
            </w:r>
            <w:proofErr w:type="spellStart"/>
            <w:r w:rsidRPr="00996C60">
              <w:rPr>
                <w:rFonts w:cs="Arial"/>
                <w:color w:val="000000"/>
                <w:sz w:val="16"/>
                <w:szCs w:val="16"/>
                <w:lang w:val="en-US" w:eastAsia="ro-RO"/>
              </w:rPr>
              <w:t>sistemul</w:t>
            </w:r>
            <w:proofErr w:type="spellEnd"/>
            <w:r w:rsidRPr="00996C60">
              <w:rPr>
                <w:rFonts w:cs="Arial"/>
                <w:color w:val="000000"/>
                <w:sz w:val="16"/>
                <w:szCs w:val="16"/>
                <w:lang w:val="en-US" w:eastAsia="ro-RO"/>
              </w:rPr>
              <w:t xml:space="preserve"> de </w:t>
            </w:r>
            <w:proofErr w:type="spellStart"/>
            <w:r w:rsidRPr="00996C60">
              <w:rPr>
                <w:rFonts w:cs="Arial"/>
                <w:color w:val="000000"/>
                <w:sz w:val="16"/>
                <w:szCs w:val="16"/>
                <w:lang w:val="en-US" w:eastAsia="ro-RO"/>
              </w:rPr>
              <w:t>alimentare</w:t>
            </w:r>
            <w:proofErr w:type="spellEnd"/>
            <w:r w:rsidRPr="00996C60">
              <w:rPr>
                <w:rFonts w:cs="Arial"/>
                <w:color w:val="000000"/>
                <w:sz w:val="16"/>
                <w:szCs w:val="16"/>
                <w:lang w:val="en-US" w:eastAsia="ro-RO"/>
              </w:rPr>
              <w:t xml:space="preserve"> cu </w:t>
            </w:r>
            <w:proofErr w:type="spellStart"/>
            <w:r w:rsidRPr="00996C60">
              <w:rPr>
                <w:rFonts w:cs="Arial"/>
                <w:color w:val="000000"/>
                <w:sz w:val="16"/>
                <w:szCs w:val="16"/>
                <w:lang w:val="en-US" w:eastAsia="ro-RO"/>
              </w:rPr>
              <w:t>apa</w:t>
            </w:r>
            <w:proofErr w:type="spellEnd"/>
          </w:p>
        </w:tc>
        <w:tc>
          <w:tcPr>
            <w:tcW w:w="0" w:type="auto"/>
            <w:shd w:val="clear" w:color="auto" w:fill="auto"/>
            <w:noWrap/>
            <w:vAlign w:val="center"/>
            <w:hideMark/>
          </w:tcPr>
          <w:p w14:paraId="19964551" w14:textId="1CDD8BC9"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147,461</w:t>
            </w:r>
          </w:p>
        </w:tc>
        <w:tc>
          <w:tcPr>
            <w:tcW w:w="0" w:type="auto"/>
            <w:shd w:val="clear" w:color="auto" w:fill="auto"/>
            <w:noWrap/>
            <w:vAlign w:val="center"/>
            <w:hideMark/>
          </w:tcPr>
          <w:p w14:paraId="34EE0713" w14:textId="6EA40698"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148,828</w:t>
            </w:r>
          </w:p>
        </w:tc>
        <w:tc>
          <w:tcPr>
            <w:tcW w:w="0" w:type="auto"/>
            <w:shd w:val="clear" w:color="auto" w:fill="auto"/>
            <w:noWrap/>
            <w:vAlign w:val="center"/>
            <w:hideMark/>
          </w:tcPr>
          <w:p w14:paraId="2A9224CB" w14:textId="4633B5AF"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148,867</w:t>
            </w:r>
          </w:p>
        </w:tc>
        <w:tc>
          <w:tcPr>
            <w:tcW w:w="0" w:type="auto"/>
            <w:shd w:val="clear" w:color="auto" w:fill="auto"/>
            <w:noWrap/>
            <w:vAlign w:val="center"/>
            <w:hideMark/>
          </w:tcPr>
          <w:p w14:paraId="439A3EC3" w14:textId="75579BE0"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130,982</w:t>
            </w:r>
          </w:p>
        </w:tc>
        <w:tc>
          <w:tcPr>
            <w:tcW w:w="0" w:type="auto"/>
            <w:shd w:val="clear" w:color="auto" w:fill="auto"/>
            <w:noWrap/>
            <w:vAlign w:val="center"/>
            <w:hideMark/>
          </w:tcPr>
          <w:p w14:paraId="0F668F77" w14:textId="68E1B5AB"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109,706</w:t>
            </w:r>
          </w:p>
        </w:tc>
        <w:tc>
          <w:tcPr>
            <w:tcW w:w="0" w:type="auto"/>
            <w:shd w:val="clear" w:color="auto" w:fill="auto"/>
            <w:noWrap/>
            <w:vAlign w:val="center"/>
            <w:hideMark/>
          </w:tcPr>
          <w:p w14:paraId="6C9A8CCA" w14:textId="24468CDE"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93,774</w:t>
            </w:r>
          </w:p>
        </w:tc>
      </w:tr>
      <w:tr w:rsidR="00AD4522" w:rsidRPr="00996C60" w14:paraId="59B4DBAC" w14:textId="77777777" w:rsidTr="00AD4522">
        <w:trPr>
          <w:trHeight w:val="315"/>
        </w:trPr>
        <w:tc>
          <w:tcPr>
            <w:tcW w:w="0" w:type="auto"/>
            <w:shd w:val="clear" w:color="auto" w:fill="auto"/>
            <w:noWrap/>
            <w:vAlign w:val="center"/>
            <w:hideMark/>
          </w:tcPr>
          <w:p w14:paraId="34359E36" w14:textId="77777777" w:rsidR="00AD4522" w:rsidRPr="00996C60" w:rsidRDefault="00AD4522" w:rsidP="00AD4522">
            <w:pPr>
              <w:rPr>
                <w:rFonts w:cs="Arial"/>
                <w:color w:val="000000"/>
                <w:sz w:val="16"/>
                <w:szCs w:val="16"/>
                <w:lang w:val="ro-RO" w:eastAsia="ro-RO"/>
              </w:rPr>
            </w:pPr>
            <w:r w:rsidRPr="00996C60">
              <w:rPr>
                <w:rFonts w:cs="Arial"/>
                <w:color w:val="000000"/>
                <w:sz w:val="16"/>
                <w:szCs w:val="16"/>
                <w:lang w:val="en-US" w:eastAsia="ro-RO"/>
              </w:rPr>
              <w:t xml:space="preserve">Grad de </w:t>
            </w:r>
            <w:proofErr w:type="spellStart"/>
            <w:r w:rsidRPr="00996C60">
              <w:rPr>
                <w:rFonts w:cs="Arial"/>
                <w:color w:val="000000"/>
                <w:sz w:val="16"/>
                <w:szCs w:val="16"/>
                <w:lang w:val="en-US" w:eastAsia="ro-RO"/>
              </w:rPr>
              <w:t>conectare</w:t>
            </w:r>
            <w:proofErr w:type="spellEnd"/>
            <w:r w:rsidRPr="00996C60">
              <w:rPr>
                <w:rFonts w:cs="Arial"/>
                <w:color w:val="000000"/>
                <w:sz w:val="16"/>
                <w:szCs w:val="16"/>
                <w:lang w:val="en-US" w:eastAsia="ro-RO"/>
              </w:rPr>
              <w:t xml:space="preserve"> la </w:t>
            </w:r>
            <w:proofErr w:type="spellStart"/>
            <w:r w:rsidRPr="00996C60">
              <w:rPr>
                <w:rFonts w:cs="Arial"/>
                <w:color w:val="000000"/>
                <w:sz w:val="16"/>
                <w:szCs w:val="16"/>
                <w:lang w:val="en-US" w:eastAsia="ro-RO"/>
              </w:rPr>
              <w:t>sistemul</w:t>
            </w:r>
            <w:proofErr w:type="spellEnd"/>
            <w:r w:rsidRPr="00996C60">
              <w:rPr>
                <w:rFonts w:cs="Arial"/>
                <w:color w:val="000000"/>
                <w:sz w:val="16"/>
                <w:szCs w:val="16"/>
                <w:lang w:val="en-US" w:eastAsia="ro-RO"/>
              </w:rPr>
              <w:t xml:space="preserve"> de </w:t>
            </w:r>
            <w:proofErr w:type="spellStart"/>
            <w:r w:rsidRPr="00996C60">
              <w:rPr>
                <w:rFonts w:cs="Arial"/>
                <w:color w:val="000000"/>
                <w:sz w:val="16"/>
                <w:szCs w:val="16"/>
                <w:lang w:val="en-US" w:eastAsia="ro-RO"/>
              </w:rPr>
              <w:t>apa</w:t>
            </w:r>
            <w:proofErr w:type="spellEnd"/>
          </w:p>
        </w:tc>
        <w:tc>
          <w:tcPr>
            <w:tcW w:w="0" w:type="auto"/>
            <w:shd w:val="clear" w:color="auto" w:fill="auto"/>
            <w:noWrap/>
            <w:vAlign w:val="center"/>
            <w:hideMark/>
          </w:tcPr>
          <w:p w14:paraId="08033C1D" w14:textId="35C44DE1"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91.5%</w:t>
            </w:r>
          </w:p>
        </w:tc>
        <w:tc>
          <w:tcPr>
            <w:tcW w:w="0" w:type="auto"/>
            <w:shd w:val="clear" w:color="auto" w:fill="auto"/>
            <w:noWrap/>
            <w:vAlign w:val="center"/>
            <w:hideMark/>
          </w:tcPr>
          <w:p w14:paraId="7F25D203" w14:textId="78DB4079"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94.5%</w:t>
            </w:r>
          </w:p>
        </w:tc>
        <w:tc>
          <w:tcPr>
            <w:tcW w:w="0" w:type="auto"/>
            <w:shd w:val="clear" w:color="auto" w:fill="auto"/>
            <w:noWrap/>
            <w:vAlign w:val="center"/>
            <w:hideMark/>
          </w:tcPr>
          <w:p w14:paraId="68F6C71B" w14:textId="15805FE8"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95.9%</w:t>
            </w:r>
          </w:p>
        </w:tc>
        <w:tc>
          <w:tcPr>
            <w:tcW w:w="0" w:type="auto"/>
            <w:shd w:val="clear" w:color="auto" w:fill="auto"/>
            <w:noWrap/>
            <w:vAlign w:val="center"/>
            <w:hideMark/>
          </w:tcPr>
          <w:p w14:paraId="5E414720" w14:textId="0F1CA05E"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95.9%</w:t>
            </w:r>
          </w:p>
        </w:tc>
        <w:tc>
          <w:tcPr>
            <w:tcW w:w="0" w:type="auto"/>
            <w:shd w:val="clear" w:color="auto" w:fill="auto"/>
            <w:noWrap/>
            <w:vAlign w:val="center"/>
            <w:hideMark/>
          </w:tcPr>
          <w:p w14:paraId="09527B2F" w14:textId="500CD13E"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95.9%</w:t>
            </w:r>
          </w:p>
        </w:tc>
        <w:tc>
          <w:tcPr>
            <w:tcW w:w="0" w:type="auto"/>
            <w:shd w:val="clear" w:color="auto" w:fill="auto"/>
            <w:noWrap/>
            <w:vAlign w:val="center"/>
            <w:hideMark/>
          </w:tcPr>
          <w:p w14:paraId="3C4C6469" w14:textId="79933D32"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95.9%</w:t>
            </w:r>
          </w:p>
        </w:tc>
      </w:tr>
      <w:tr w:rsidR="00AD4522" w:rsidRPr="00996C60" w14:paraId="2D8B189A" w14:textId="77777777" w:rsidTr="00AD4522">
        <w:trPr>
          <w:trHeight w:val="315"/>
        </w:trPr>
        <w:tc>
          <w:tcPr>
            <w:tcW w:w="0" w:type="auto"/>
            <w:shd w:val="clear" w:color="auto" w:fill="auto"/>
            <w:noWrap/>
            <w:vAlign w:val="center"/>
            <w:hideMark/>
          </w:tcPr>
          <w:p w14:paraId="0A5C32EC" w14:textId="77777777" w:rsidR="00AD4522" w:rsidRPr="00996C60" w:rsidRDefault="00AD4522" w:rsidP="00AD4522">
            <w:pPr>
              <w:rPr>
                <w:rFonts w:cs="Arial"/>
                <w:color w:val="000000"/>
                <w:sz w:val="16"/>
                <w:szCs w:val="16"/>
                <w:lang w:val="ro-RO" w:eastAsia="ro-RO"/>
              </w:rPr>
            </w:pPr>
            <w:proofErr w:type="spellStart"/>
            <w:r w:rsidRPr="00996C60">
              <w:rPr>
                <w:rFonts w:cs="Arial"/>
                <w:color w:val="000000"/>
                <w:sz w:val="16"/>
                <w:szCs w:val="16"/>
                <w:lang w:val="en-US" w:eastAsia="ro-RO"/>
              </w:rPr>
              <w:t>Populatie</w:t>
            </w:r>
            <w:proofErr w:type="spellEnd"/>
            <w:r w:rsidRPr="00996C60">
              <w:rPr>
                <w:rFonts w:cs="Arial"/>
                <w:color w:val="000000"/>
                <w:sz w:val="16"/>
                <w:szCs w:val="16"/>
                <w:lang w:val="en-US" w:eastAsia="ro-RO"/>
              </w:rPr>
              <w:t xml:space="preserve"> </w:t>
            </w:r>
            <w:proofErr w:type="spellStart"/>
            <w:r w:rsidRPr="00996C60">
              <w:rPr>
                <w:rFonts w:cs="Arial"/>
                <w:color w:val="000000"/>
                <w:sz w:val="16"/>
                <w:szCs w:val="16"/>
                <w:lang w:val="en-US" w:eastAsia="ro-RO"/>
              </w:rPr>
              <w:t>conectata</w:t>
            </w:r>
            <w:proofErr w:type="spellEnd"/>
            <w:r w:rsidRPr="00996C60">
              <w:rPr>
                <w:rFonts w:cs="Arial"/>
                <w:color w:val="000000"/>
                <w:sz w:val="16"/>
                <w:szCs w:val="16"/>
                <w:lang w:val="en-US" w:eastAsia="ro-RO"/>
              </w:rPr>
              <w:t xml:space="preserve"> la </w:t>
            </w:r>
            <w:proofErr w:type="spellStart"/>
            <w:r w:rsidRPr="00996C60">
              <w:rPr>
                <w:rFonts w:cs="Arial"/>
                <w:color w:val="000000"/>
                <w:sz w:val="16"/>
                <w:szCs w:val="16"/>
                <w:lang w:val="en-US" w:eastAsia="ro-RO"/>
              </w:rPr>
              <w:t>sistemul</w:t>
            </w:r>
            <w:proofErr w:type="spellEnd"/>
            <w:r w:rsidRPr="00996C60">
              <w:rPr>
                <w:rFonts w:cs="Arial"/>
                <w:color w:val="000000"/>
                <w:sz w:val="16"/>
                <w:szCs w:val="16"/>
                <w:lang w:val="en-US" w:eastAsia="ro-RO"/>
              </w:rPr>
              <w:t xml:space="preserve"> de </w:t>
            </w:r>
            <w:proofErr w:type="spellStart"/>
            <w:r w:rsidRPr="00996C60">
              <w:rPr>
                <w:rFonts w:cs="Arial"/>
                <w:color w:val="000000"/>
                <w:sz w:val="16"/>
                <w:szCs w:val="16"/>
                <w:lang w:val="en-US" w:eastAsia="ro-RO"/>
              </w:rPr>
              <w:t>canalizare</w:t>
            </w:r>
            <w:proofErr w:type="spellEnd"/>
          </w:p>
        </w:tc>
        <w:tc>
          <w:tcPr>
            <w:tcW w:w="0" w:type="auto"/>
            <w:shd w:val="clear" w:color="auto" w:fill="auto"/>
            <w:noWrap/>
            <w:vAlign w:val="center"/>
            <w:hideMark/>
          </w:tcPr>
          <w:p w14:paraId="0E1A4E9F" w14:textId="5BAF59F7"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94,352</w:t>
            </w:r>
          </w:p>
        </w:tc>
        <w:tc>
          <w:tcPr>
            <w:tcW w:w="0" w:type="auto"/>
            <w:shd w:val="clear" w:color="auto" w:fill="auto"/>
            <w:noWrap/>
            <w:vAlign w:val="center"/>
            <w:hideMark/>
          </w:tcPr>
          <w:p w14:paraId="2246D6CC" w14:textId="4BB2FC6E"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95,798</w:t>
            </w:r>
          </w:p>
        </w:tc>
        <w:tc>
          <w:tcPr>
            <w:tcW w:w="0" w:type="auto"/>
            <w:shd w:val="clear" w:color="auto" w:fill="auto"/>
            <w:noWrap/>
            <w:vAlign w:val="center"/>
            <w:hideMark/>
          </w:tcPr>
          <w:p w14:paraId="12AB09F5" w14:textId="72F2AFDE"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93,570</w:t>
            </w:r>
          </w:p>
        </w:tc>
        <w:tc>
          <w:tcPr>
            <w:tcW w:w="0" w:type="auto"/>
            <w:shd w:val="clear" w:color="auto" w:fill="auto"/>
            <w:noWrap/>
            <w:vAlign w:val="center"/>
            <w:hideMark/>
          </w:tcPr>
          <w:p w14:paraId="46A9B82C" w14:textId="78C3F05B"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82,328</w:t>
            </w:r>
          </w:p>
        </w:tc>
        <w:tc>
          <w:tcPr>
            <w:tcW w:w="0" w:type="auto"/>
            <w:shd w:val="clear" w:color="auto" w:fill="auto"/>
            <w:noWrap/>
            <w:vAlign w:val="center"/>
            <w:hideMark/>
          </w:tcPr>
          <w:p w14:paraId="780B445A" w14:textId="79CEC62A"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68,953</w:t>
            </w:r>
          </w:p>
        </w:tc>
        <w:tc>
          <w:tcPr>
            <w:tcW w:w="0" w:type="auto"/>
            <w:shd w:val="clear" w:color="auto" w:fill="auto"/>
            <w:noWrap/>
            <w:vAlign w:val="center"/>
            <w:hideMark/>
          </w:tcPr>
          <w:p w14:paraId="634A1EC3" w14:textId="7C7BEF53"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58,942</w:t>
            </w:r>
          </w:p>
        </w:tc>
      </w:tr>
      <w:tr w:rsidR="00AD4522" w:rsidRPr="00996C60" w14:paraId="65585FBA" w14:textId="77777777" w:rsidTr="00AD4522">
        <w:trPr>
          <w:trHeight w:val="315"/>
        </w:trPr>
        <w:tc>
          <w:tcPr>
            <w:tcW w:w="0" w:type="auto"/>
            <w:shd w:val="clear" w:color="auto" w:fill="auto"/>
            <w:noWrap/>
            <w:vAlign w:val="center"/>
            <w:hideMark/>
          </w:tcPr>
          <w:p w14:paraId="4C3B85CA" w14:textId="77777777" w:rsidR="00AD4522" w:rsidRPr="00996C60" w:rsidRDefault="00AD4522" w:rsidP="00AD4522">
            <w:pPr>
              <w:rPr>
                <w:rFonts w:cs="Arial"/>
                <w:color w:val="000000"/>
                <w:sz w:val="16"/>
                <w:szCs w:val="16"/>
                <w:lang w:val="ro-RO" w:eastAsia="ro-RO"/>
              </w:rPr>
            </w:pPr>
            <w:r w:rsidRPr="00996C60">
              <w:rPr>
                <w:rFonts w:cs="Arial"/>
                <w:color w:val="000000"/>
                <w:sz w:val="16"/>
                <w:szCs w:val="16"/>
                <w:lang w:val="en-US" w:eastAsia="ro-RO"/>
              </w:rPr>
              <w:t xml:space="preserve">Grad de </w:t>
            </w:r>
            <w:proofErr w:type="spellStart"/>
            <w:r w:rsidRPr="00996C60">
              <w:rPr>
                <w:rFonts w:cs="Arial"/>
                <w:color w:val="000000"/>
                <w:sz w:val="16"/>
                <w:szCs w:val="16"/>
                <w:lang w:val="en-US" w:eastAsia="ro-RO"/>
              </w:rPr>
              <w:t>conectare</w:t>
            </w:r>
            <w:proofErr w:type="spellEnd"/>
            <w:r w:rsidRPr="00996C60">
              <w:rPr>
                <w:rFonts w:cs="Arial"/>
                <w:color w:val="000000"/>
                <w:sz w:val="16"/>
                <w:szCs w:val="16"/>
                <w:lang w:val="en-US" w:eastAsia="ro-RO"/>
              </w:rPr>
              <w:t xml:space="preserve"> la </w:t>
            </w:r>
            <w:proofErr w:type="spellStart"/>
            <w:r w:rsidRPr="00996C60">
              <w:rPr>
                <w:rFonts w:cs="Arial"/>
                <w:color w:val="000000"/>
                <w:sz w:val="16"/>
                <w:szCs w:val="16"/>
                <w:lang w:val="en-US" w:eastAsia="ro-RO"/>
              </w:rPr>
              <w:t>sistemul</w:t>
            </w:r>
            <w:proofErr w:type="spellEnd"/>
            <w:r w:rsidRPr="00996C60">
              <w:rPr>
                <w:rFonts w:cs="Arial"/>
                <w:color w:val="000000"/>
                <w:sz w:val="16"/>
                <w:szCs w:val="16"/>
                <w:lang w:val="en-US" w:eastAsia="ro-RO"/>
              </w:rPr>
              <w:t xml:space="preserve"> de </w:t>
            </w:r>
            <w:proofErr w:type="spellStart"/>
            <w:r w:rsidRPr="00996C60">
              <w:rPr>
                <w:rFonts w:cs="Arial"/>
                <w:color w:val="000000"/>
                <w:sz w:val="16"/>
                <w:szCs w:val="16"/>
                <w:lang w:val="en-US" w:eastAsia="ro-RO"/>
              </w:rPr>
              <w:t>canalizare</w:t>
            </w:r>
            <w:proofErr w:type="spellEnd"/>
          </w:p>
        </w:tc>
        <w:tc>
          <w:tcPr>
            <w:tcW w:w="0" w:type="auto"/>
            <w:shd w:val="clear" w:color="auto" w:fill="auto"/>
            <w:noWrap/>
            <w:vAlign w:val="center"/>
            <w:hideMark/>
          </w:tcPr>
          <w:p w14:paraId="228878EA" w14:textId="35C27843"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63.2%</w:t>
            </w:r>
          </w:p>
        </w:tc>
        <w:tc>
          <w:tcPr>
            <w:tcW w:w="0" w:type="auto"/>
            <w:shd w:val="clear" w:color="auto" w:fill="auto"/>
            <w:noWrap/>
            <w:vAlign w:val="center"/>
            <w:hideMark/>
          </w:tcPr>
          <w:p w14:paraId="68937D60" w14:textId="29F791B4"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65.7%</w:t>
            </w:r>
          </w:p>
        </w:tc>
        <w:tc>
          <w:tcPr>
            <w:tcW w:w="0" w:type="auto"/>
            <w:shd w:val="clear" w:color="auto" w:fill="auto"/>
            <w:noWrap/>
            <w:vAlign w:val="center"/>
            <w:hideMark/>
          </w:tcPr>
          <w:p w14:paraId="7D3DB9F1" w14:textId="454E0E28"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67.1%</w:t>
            </w:r>
          </w:p>
        </w:tc>
        <w:tc>
          <w:tcPr>
            <w:tcW w:w="0" w:type="auto"/>
            <w:shd w:val="clear" w:color="auto" w:fill="auto"/>
            <w:noWrap/>
            <w:vAlign w:val="center"/>
            <w:hideMark/>
          </w:tcPr>
          <w:p w14:paraId="44134C3C" w14:textId="3AA0E8B4"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67.1%</w:t>
            </w:r>
          </w:p>
        </w:tc>
        <w:tc>
          <w:tcPr>
            <w:tcW w:w="0" w:type="auto"/>
            <w:shd w:val="clear" w:color="auto" w:fill="auto"/>
            <w:noWrap/>
            <w:vAlign w:val="center"/>
            <w:hideMark/>
          </w:tcPr>
          <w:p w14:paraId="3360730A" w14:textId="49FCA074"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67.1%</w:t>
            </w:r>
          </w:p>
        </w:tc>
        <w:tc>
          <w:tcPr>
            <w:tcW w:w="0" w:type="auto"/>
            <w:shd w:val="clear" w:color="auto" w:fill="auto"/>
            <w:noWrap/>
            <w:vAlign w:val="center"/>
            <w:hideMark/>
          </w:tcPr>
          <w:p w14:paraId="162A06ED" w14:textId="6E4F1C7D"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67.1%</w:t>
            </w:r>
          </w:p>
        </w:tc>
      </w:tr>
      <w:tr w:rsidR="00AD4522" w:rsidRPr="00996C60" w14:paraId="746FF9D8" w14:textId="77777777" w:rsidTr="00AD4522">
        <w:trPr>
          <w:trHeight w:val="315"/>
        </w:trPr>
        <w:tc>
          <w:tcPr>
            <w:tcW w:w="0" w:type="auto"/>
            <w:shd w:val="clear" w:color="auto" w:fill="auto"/>
            <w:noWrap/>
            <w:vAlign w:val="center"/>
            <w:hideMark/>
          </w:tcPr>
          <w:p w14:paraId="0A5D542A" w14:textId="77777777" w:rsidR="00AD4522" w:rsidRPr="00996C60" w:rsidRDefault="00AD4522" w:rsidP="00AD4522">
            <w:pPr>
              <w:rPr>
                <w:rFonts w:cs="Arial"/>
                <w:color w:val="000000"/>
                <w:sz w:val="16"/>
                <w:szCs w:val="16"/>
                <w:lang w:val="ro-RO" w:eastAsia="ro-RO"/>
              </w:rPr>
            </w:pPr>
            <w:proofErr w:type="spellStart"/>
            <w:r w:rsidRPr="00996C60">
              <w:rPr>
                <w:rFonts w:cs="Arial"/>
                <w:color w:val="000000"/>
                <w:sz w:val="16"/>
                <w:szCs w:val="16"/>
                <w:lang w:val="en-US" w:eastAsia="ro-RO"/>
              </w:rPr>
              <w:t>Consum</w:t>
            </w:r>
            <w:proofErr w:type="spellEnd"/>
            <w:r w:rsidRPr="00996C60">
              <w:rPr>
                <w:rFonts w:cs="Arial"/>
                <w:color w:val="000000"/>
                <w:sz w:val="16"/>
                <w:szCs w:val="16"/>
                <w:lang w:val="en-US" w:eastAsia="ro-RO"/>
              </w:rPr>
              <w:t xml:space="preserve"> individual de </w:t>
            </w:r>
            <w:proofErr w:type="spellStart"/>
            <w:r w:rsidRPr="00996C60">
              <w:rPr>
                <w:rFonts w:cs="Arial"/>
                <w:color w:val="000000"/>
                <w:sz w:val="16"/>
                <w:szCs w:val="16"/>
                <w:lang w:val="en-US" w:eastAsia="ro-RO"/>
              </w:rPr>
              <w:t>apa</w:t>
            </w:r>
            <w:proofErr w:type="spellEnd"/>
            <w:r w:rsidRPr="00996C60">
              <w:rPr>
                <w:rFonts w:cs="Arial"/>
                <w:color w:val="000000"/>
                <w:sz w:val="16"/>
                <w:szCs w:val="16"/>
                <w:lang w:val="en-US" w:eastAsia="ro-RO"/>
              </w:rPr>
              <w:t xml:space="preserve"> (l/pers/</w:t>
            </w:r>
            <w:proofErr w:type="spellStart"/>
            <w:r w:rsidRPr="00996C60">
              <w:rPr>
                <w:rFonts w:cs="Arial"/>
                <w:color w:val="000000"/>
                <w:sz w:val="16"/>
                <w:szCs w:val="16"/>
                <w:lang w:val="en-US" w:eastAsia="ro-RO"/>
              </w:rPr>
              <w:t>zi</w:t>
            </w:r>
            <w:proofErr w:type="spellEnd"/>
            <w:r w:rsidRPr="00996C60">
              <w:rPr>
                <w:rFonts w:cs="Arial"/>
                <w:color w:val="000000"/>
                <w:sz w:val="16"/>
                <w:szCs w:val="16"/>
                <w:lang w:val="en-US" w:eastAsia="ro-RO"/>
              </w:rPr>
              <w:t>)</w:t>
            </w:r>
          </w:p>
        </w:tc>
        <w:tc>
          <w:tcPr>
            <w:tcW w:w="0" w:type="auto"/>
            <w:shd w:val="clear" w:color="auto" w:fill="auto"/>
            <w:noWrap/>
            <w:vAlign w:val="center"/>
            <w:hideMark/>
          </w:tcPr>
          <w:p w14:paraId="397290D2" w14:textId="49252FE6"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94.4</w:t>
            </w:r>
          </w:p>
        </w:tc>
        <w:tc>
          <w:tcPr>
            <w:tcW w:w="0" w:type="auto"/>
            <w:shd w:val="clear" w:color="auto" w:fill="auto"/>
            <w:noWrap/>
            <w:vAlign w:val="center"/>
            <w:hideMark/>
          </w:tcPr>
          <w:p w14:paraId="7B2A9FA7" w14:textId="5ED0A1B4"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98.9</w:t>
            </w:r>
          </w:p>
        </w:tc>
        <w:tc>
          <w:tcPr>
            <w:tcW w:w="0" w:type="auto"/>
            <w:shd w:val="clear" w:color="auto" w:fill="auto"/>
            <w:noWrap/>
            <w:vAlign w:val="center"/>
            <w:hideMark/>
          </w:tcPr>
          <w:p w14:paraId="2D3BC1EE" w14:textId="2679C9E5"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104.8</w:t>
            </w:r>
          </w:p>
        </w:tc>
        <w:tc>
          <w:tcPr>
            <w:tcW w:w="0" w:type="auto"/>
            <w:shd w:val="clear" w:color="auto" w:fill="auto"/>
            <w:noWrap/>
            <w:vAlign w:val="center"/>
            <w:hideMark/>
          </w:tcPr>
          <w:p w14:paraId="688B8F77" w14:textId="22E7F4DD"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112.4</w:t>
            </w:r>
          </w:p>
        </w:tc>
        <w:tc>
          <w:tcPr>
            <w:tcW w:w="0" w:type="auto"/>
            <w:shd w:val="clear" w:color="auto" w:fill="auto"/>
            <w:noWrap/>
            <w:vAlign w:val="center"/>
            <w:hideMark/>
          </w:tcPr>
          <w:p w14:paraId="4D0BB76C" w14:textId="7E00F7CD"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122.7</w:t>
            </w:r>
          </w:p>
        </w:tc>
        <w:tc>
          <w:tcPr>
            <w:tcW w:w="0" w:type="auto"/>
            <w:shd w:val="clear" w:color="auto" w:fill="auto"/>
            <w:noWrap/>
            <w:vAlign w:val="center"/>
            <w:hideMark/>
          </w:tcPr>
          <w:p w14:paraId="5588995A" w14:textId="704EC738"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131.6</w:t>
            </w:r>
          </w:p>
        </w:tc>
      </w:tr>
      <w:tr w:rsidR="00AD4522" w:rsidRPr="00996C60" w14:paraId="392EB120" w14:textId="77777777" w:rsidTr="00AD4522">
        <w:trPr>
          <w:trHeight w:val="315"/>
        </w:trPr>
        <w:tc>
          <w:tcPr>
            <w:tcW w:w="0" w:type="auto"/>
            <w:shd w:val="clear" w:color="auto" w:fill="auto"/>
            <w:noWrap/>
            <w:vAlign w:val="center"/>
            <w:hideMark/>
          </w:tcPr>
          <w:p w14:paraId="06D0BFBE" w14:textId="77777777" w:rsidR="00AD4522" w:rsidRPr="00996C60" w:rsidRDefault="00AD4522" w:rsidP="00AD4522">
            <w:pPr>
              <w:rPr>
                <w:rFonts w:cs="Arial"/>
                <w:color w:val="000000"/>
                <w:sz w:val="16"/>
                <w:szCs w:val="16"/>
                <w:lang w:val="ro-RO" w:eastAsia="ro-RO"/>
              </w:rPr>
            </w:pPr>
            <w:proofErr w:type="spellStart"/>
            <w:r w:rsidRPr="00996C60">
              <w:rPr>
                <w:rFonts w:cs="Arial"/>
                <w:color w:val="000000"/>
                <w:sz w:val="16"/>
                <w:szCs w:val="16"/>
                <w:lang w:val="en-US" w:eastAsia="ro-RO"/>
              </w:rPr>
              <w:t>Consum</w:t>
            </w:r>
            <w:proofErr w:type="spellEnd"/>
            <w:r w:rsidRPr="00996C60">
              <w:rPr>
                <w:rFonts w:cs="Arial"/>
                <w:color w:val="000000"/>
                <w:sz w:val="16"/>
                <w:szCs w:val="16"/>
                <w:lang w:val="en-US" w:eastAsia="ro-RO"/>
              </w:rPr>
              <w:t xml:space="preserve"> de </w:t>
            </w:r>
            <w:proofErr w:type="spellStart"/>
            <w:r w:rsidRPr="00996C60">
              <w:rPr>
                <w:rFonts w:cs="Arial"/>
                <w:color w:val="000000"/>
                <w:sz w:val="16"/>
                <w:szCs w:val="16"/>
                <w:lang w:val="en-US" w:eastAsia="ro-RO"/>
              </w:rPr>
              <w:t>apa</w:t>
            </w:r>
            <w:proofErr w:type="spellEnd"/>
            <w:r w:rsidRPr="00996C60">
              <w:rPr>
                <w:rFonts w:cs="Arial"/>
                <w:color w:val="000000"/>
                <w:sz w:val="16"/>
                <w:szCs w:val="16"/>
                <w:lang w:val="en-US" w:eastAsia="ro-RO"/>
              </w:rPr>
              <w:t xml:space="preserve"> </w:t>
            </w:r>
            <w:proofErr w:type="spellStart"/>
            <w:r w:rsidRPr="00996C60">
              <w:rPr>
                <w:rFonts w:cs="Arial"/>
                <w:color w:val="000000"/>
                <w:sz w:val="16"/>
                <w:szCs w:val="16"/>
                <w:lang w:val="en-US" w:eastAsia="ro-RO"/>
              </w:rPr>
              <w:t>casnic</w:t>
            </w:r>
            <w:proofErr w:type="spellEnd"/>
            <w:r w:rsidRPr="00996C60">
              <w:rPr>
                <w:rFonts w:cs="Arial"/>
                <w:color w:val="000000"/>
                <w:sz w:val="16"/>
                <w:szCs w:val="16"/>
                <w:lang w:val="en-US" w:eastAsia="ro-RO"/>
              </w:rPr>
              <w:t xml:space="preserve"> (m3/an)</w:t>
            </w:r>
          </w:p>
        </w:tc>
        <w:tc>
          <w:tcPr>
            <w:tcW w:w="0" w:type="auto"/>
            <w:shd w:val="clear" w:color="auto" w:fill="auto"/>
            <w:noWrap/>
            <w:vAlign w:val="center"/>
            <w:hideMark/>
          </w:tcPr>
          <w:p w14:paraId="1158A1A3" w14:textId="682177E1"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5,082,668</w:t>
            </w:r>
          </w:p>
        </w:tc>
        <w:tc>
          <w:tcPr>
            <w:tcW w:w="0" w:type="auto"/>
            <w:shd w:val="clear" w:color="auto" w:fill="auto"/>
            <w:noWrap/>
            <w:vAlign w:val="center"/>
            <w:hideMark/>
          </w:tcPr>
          <w:p w14:paraId="103D93E1" w14:textId="6A8B047F"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5,372,637</w:t>
            </w:r>
          </w:p>
        </w:tc>
        <w:tc>
          <w:tcPr>
            <w:tcW w:w="0" w:type="auto"/>
            <w:shd w:val="clear" w:color="auto" w:fill="auto"/>
            <w:noWrap/>
            <w:vAlign w:val="center"/>
            <w:hideMark/>
          </w:tcPr>
          <w:p w14:paraId="255ED1EB" w14:textId="3CDA0FA5"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5,695,218</w:t>
            </w:r>
          </w:p>
        </w:tc>
        <w:tc>
          <w:tcPr>
            <w:tcW w:w="0" w:type="auto"/>
            <w:shd w:val="clear" w:color="auto" w:fill="auto"/>
            <w:noWrap/>
            <w:vAlign w:val="center"/>
            <w:hideMark/>
          </w:tcPr>
          <w:p w14:paraId="41A7DA2B" w14:textId="3B0657CB"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5,374,763</w:t>
            </w:r>
          </w:p>
        </w:tc>
        <w:tc>
          <w:tcPr>
            <w:tcW w:w="0" w:type="auto"/>
            <w:shd w:val="clear" w:color="auto" w:fill="auto"/>
            <w:noWrap/>
            <w:vAlign w:val="center"/>
            <w:hideMark/>
          </w:tcPr>
          <w:p w14:paraId="5F698D7E" w14:textId="6D93428D"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4,913,821</w:t>
            </w:r>
          </w:p>
        </w:tc>
        <w:tc>
          <w:tcPr>
            <w:tcW w:w="0" w:type="auto"/>
            <w:shd w:val="clear" w:color="auto" w:fill="auto"/>
            <w:noWrap/>
            <w:vAlign w:val="center"/>
            <w:hideMark/>
          </w:tcPr>
          <w:p w14:paraId="6F660DDC" w14:textId="62C51709"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4,505,159</w:t>
            </w:r>
          </w:p>
        </w:tc>
      </w:tr>
      <w:tr w:rsidR="00AD4522" w:rsidRPr="00996C60" w14:paraId="0FABADFF" w14:textId="77777777" w:rsidTr="00AD4522">
        <w:trPr>
          <w:trHeight w:val="315"/>
        </w:trPr>
        <w:tc>
          <w:tcPr>
            <w:tcW w:w="0" w:type="auto"/>
            <w:shd w:val="clear" w:color="auto" w:fill="auto"/>
            <w:noWrap/>
            <w:vAlign w:val="center"/>
            <w:hideMark/>
          </w:tcPr>
          <w:p w14:paraId="4F4DEA5F" w14:textId="77777777" w:rsidR="00AD4522" w:rsidRPr="00996C60" w:rsidRDefault="00AD4522" w:rsidP="00AD4522">
            <w:pPr>
              <w:rPr>
                <w:rFonts w:cs="Arial"/>
                <w:color w:val="000000"/>
                <w:sz w:val="16"/>
                <w:szCs w:val="16"/>
                <w:lang w:val="ro-RO" w:eastAsia="ro-RO"/>
              </w:rPr>
            </w:pPr>
            <w:proofErr w:type="spellStart"/>
            <w:r w:rsidRPr="00996C60">
              <w:rPr>
                <w:rFonts w:cs="Arial"/>
                <w:color w:val="000000"/>
                <w:sz w:val="16"/>
                <w:szCs w:val="16"/>
                <w:lang w:val="en-US" w:eastAsia="ro-RO"/>
              </w:rPr>
              <w:t>Consum</w:t>
            </w:r>
            <w:proofErr w:type="spellEnd"/>
            <w:r w:rsidRPr="00996C60">
              <w:rPr>
                <w:rFonts w:cs="Arial"/>
                <w:color w:val="000000"/>
                <w:sz w:val="16"/>
                <w:szCs w:val="16"/>
                <w:lang w:val="en-US" w:eastAsia="ro-RO"/>
              </w:rPr>
              <w:t xml:space="preserve"> de </w:t>
            </w:r>
            <w:proofErr w:type="spellStart"/>
            <w:r w:rsidRPr="00996C60">
              <w:rPr>
                <w:rFonts w:cs="Arial"/>
                <w:color w:val="000000"/>
                <w:sz w:val="16"/>
                <w:szCs w:val="16"/>
                <w:lang w:val="en-US" w:eastAsia="ro-RO"/>
              </w:rPr>
              <w:t>apa</w:t>
            </w:r>
            <w:proofErr w:type="spellEnd"/>
            <w:r w:rsidRPr="00996C60">
              <w:rPr>
                <w:rFonts w:cs="Arial"/>
                <w:color w:val="000000"/>
                <w:sz w:val="16"/>
                <w:szCs w:val="16"/>
                <w:lang w:val="en-US" w:eastAsia="ro-RO"/>
              </w:rPr>
              <w:t xml:space="preserve"> al </w:t>
            </w:r>
            <w:proofErr w:type="spellStart"/>
            <w:r w:rsidRPr="00996C60">
              <w:rPr>
                <w:rFonts w:cs="Arial"/>
                <w:color w:val="000000"/>
                <w:sz w:val="16"/>
                <w:szCs w:val="16"/>
                <w:lang w:val="en-US" w:eastAsia="ro-RO"/>
              </w:rPr>
              <w:t>restului</w:t>
            </w:r>
            <w:proofErr w:type="spellEnd"/>
            <w:r w:rsidRPr="00996C60">
              <w:rPr>
                <w:rFonts w:cs="Arial"/>
                <w:color w:val="000000"/>
                <w:sz w:val="16"/>
                <w:szCs w:val="16"/>
                <w:lang w:val="en-US" w:eastAsia="ro-RO"/>
              </w:rPr>
              <w:t xml:space="preserve"> </w:t>
            </w:r>
            <w:proofErr w:type="spellStart"/>
            <w:r w:rsidRPr="00996C60">
              <w:rPr>
                <w:rFonts w:cs="Arial"/>
                <w:color w:val="000000"/>
                <w:sz w:val="16"/>
                <w:szCs w:val="16"/>
                <w:lang w:val="en-US" w:eastAsia="ro-RO"/>
              </w:rPr>
              <w:t>consumatorilor</w:t>
            </w:r>
            <w:proofErr w:type="spellEnd"/>
            <w:r w:rsidRPr="00996C60">
              <w:rPr>
                <w:rFonts w:cs="Arial"/>
                <w:color w:val="000000"/>
                <w:sz w:val="16"/>
                <w:szCs w:val="16"/>
                <w:lang w:val="en-US" w:eastAsia="ro-RO"/>
              </w:rPr>
              <w:t xml:space="preserve"> (m3/an)</w:t>
            </w:r>
          </w:p>
        </w:tc>
        <w:tc>
          <w:tcPr>
            <w:tcW w:w="0" w:type="auto"/>
            <w:shd w:val="clear" w:color="auto" w:fill="auto"/>
            <w:noWrap/>
            <w:vAlign w:val="center"/>
            <w:hideMark/>
          </w:tcPr>
          <w:p w14:paraId="7B251EDE" w14:textId="298B10FD"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2,146,733</w:t>
            </w:r>
          </w:p>
        </w:tc>
        <w:tc>
          <w:tcPr>
            <w:tcW w:w="0" w:type="auto"/>
            <w:shd w:val="clear" w:color="auto" w:fill="auto"/>
            <w:noWrap/>
            <w:vAlign w:val="center"/>
            <w:hideMark/>
          </w:tcPr>
          <w:p w14:paraId="5A1E1B1D" w14:textId="2FAE54D7"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2,281,759</w:t>
            </w:r>
          </w:p>
        </w:tc>
        <w:tc>
          <w:tcPr>
            <w:tcW w:w="0" w:type="auto"/>
            <w:shd w:val="clear" w:color="auto" w:fill="auto"/>
            <w:noWrap/>
            <w:vAlign w:val="center"/>
            <w:hideMark/>
          </w:tcPr>
          <w:p w14:paraId="50031A1A" w14:textId="2292EE70"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2,426,296</w:t>
            </w:r>
          </w:p>
        </w:tc>
        <w:tc>
          <w:tcPr>
            <w:tcW w:w="0" w:type="auto"/>
            <w:shd w:val="clear" w:color="auto" w:fill="auto"/>
            <w:noWrap/>
            <w:vAlign w:val="center"/>
            <w:hideMark/>
          </w:tcPr>
          <w:p w14:paraId="220D26DF" w14:textId="370C9B5C"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2,426,296</w:t>
            </w:r>
          </w:p>
        </w:tc>
        <w:tc>
          <w:tcPr>
            <w:tcW w:w="0" w:type="auto"/>
            <w:shd w:val="clear" w:color="auto" w:fill="auto"/>
            <w:noWrap/>
            <w:vAlign w:val="center"/>
            <w:hideMark/>
          </w:tcPr>
          <w:p w14:paraId="6D99012A" w14:textId="502A2A8F"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2,426,296</w:t>
            </w:r>
          </w:p>
        </w:tc>
        <w:tc>
          <w:tcPr>
            <w:tcW w:w="0" w:type="auto"/>
            <w:shd w:val="clear" w:color="auto" w:fill="auto"/>
            <w:noWrap/>
            <w:vAlign w:val="center"/>
            <w:hideMark/>
          </w:tcPr>
          <w:p w14:paraId="21CEA564" w14:textId="38113BF0"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2,426,296</w:t>
            </w:r>
          </w:p>
        </w:tc>
      </w:tr>
      <w:tr w:rsidR="00AD4522" w:rsidRPr="00996C60" w14:paraId="3224B266" w14:textId="77777777" w:rsidTr="00AD4522">
        <w:trPr>
          <w:trHeight w:val="315"/>
        </w:trPr>
        <w:tc>
          <w:tcPr>
            <w:tcW w:w="0" w:type="auto"/>
            <w:shd w:val="clear" w:color="auto" w:fill="auto"/>
            <w:noWrap/>
            <w:vAlign w:val="center"/>
            <w:hideMark/>
          </w:tcPr>
          <w:p w14:paraId="483EB9BF" w14:textId="77777777" w:rsidR="00AD4522" w:rsidRPr="00996C60" w:rsidRDefault="00AD4522" w:rsidP="00AD4522">
            <w:pPr>
              <w:rPr>
                <w:rFonts w:cs="Arial"/>
                <w:b/>
                <w:bCs/>
                <w:color w:val="000000"/>
                <w:sz w:val="16"/>
                <w:szCs w:val="16"/>
                <w:lang w:val="ro-RO" w:eastAsia="ro-RO"/>
              </w:rPr>
            </w:pPr>
            <w:proofErr w:type="spellStart"/>
            <w:r w:rsidRPr="00996C60">
              <w:rPr>
                <w:rFonts w:cs="Arial"/>
                <w:b/>
                <w:bCs/>
                <w:color w:val="000000"/>
                <w:sz w:val="16"/>
                <w:szCs w:val="16"/>
                <w:lang w:val="en-US" w:eastAsia="ro-RO"/>
              </w:rPr>
              <w:t>Cantitatea</w:t>
            </w:r>
            <w:proofErr w:type="spellEnd"/>
            <w:r w:rsidRPr="00996C60">
              <w:rPr>
                <w:rFonts w:cs="Arial"/>
                <w:b/>
                <w:bCs/>
                <w:color w:val="000000"/>
                <w:sz w:val="16"/>
                <w:szCs w:val="16"/>
                <w:lang w:val="en-US" w:eastAsia="ro-RO"/>
              </w:rPr>
              <w:t xml:space="preserve"> de </w:t>
            </w:r>
            <w:proofErr w:type="spellStart"/>
            <w:r w:rsidRPr="00996C60">
              <w:rPr>
                <w:rFonts w:cs="Arial"/>
                <w:b/>
                <w:bCs/>
                <w:color w:val="000000"/>
                <w:sz w:val="16"/>
                <w:szCs w:val="16"/>
                <w:lang w:val="en-US" w:eastAsia="ro-RO"/>
              </w:rPr>
              <w:t>apa</w:t>
            </w:r>
            <w:proofErr w:type="spellEnd"/>
            <w:r w:rsidRPr="00996C60">
              <w:rPr>
                <w:rFonts w:cs="Arial"/>
                <w:b/>
                <w:bCs/>
                <w:color w:val="000000"/>
                <w:sz w:val="16"/>
                <w:szCs w:val="16"/>
                <w:lang w:val="en-US" w:eastAsia="ro-RO"/>
              </w:rPr>
              <w:t xml:space="preserve"> </w:t>
            </w:r>
            <w:proofErr w:type="spellStart"/>
            <w:r w:rsidRPr="00996C60">
              <w:rPr>
                <w:rFonts w:cs="Arial"/>
                <w:b/>
                <w:bCs/>
                <w:color w:val="000000"/>
                <w:sz w:val="16"/>
                <w:szCs w:val="16"/>
                <w:lang w:val="en-US" w:eastAsia="ro-RO"/>
              </w:rPr>
              <w:t>facturata</w:t>
            </w:r>
            <w:proofErr w:type="spellEnd"/>
            <w:r w:rsidRPr="00996C60">
              <w:rPr>
                <w:rFonts w:cs="Arial"/>
                <w:b/>
                <w:bCs/>
                <w:color w:val="000000"/>
                <w:sz w:val="16"/>
                <w:szCs w:val="16"/>
                <w:lang w:val="en-US" w:eastAsia="ro-RO"/>
              </w:rPr>
              <w:t xml:space="preserve"> (m3/an)</w:t>
            </w:r>
          </w:p>
        </w:tc>
        <w:tc>
          <w:tcPr>
            <w:tcW w:w="0" w:type="auto"/>
            <w:shd w:val="clear" w:color="auto" w:fill="auto"/>
            <w:noWrap/>
            <w:vAlign w:val="center"/>
            <w:hideMark/>
          </w:tcPr>
          <w:p w14:paraId="2968B160" w14:textId="08AE58CE" w:rsidR="00AD4522" w:rsidRPr="00AD4522" w:rsidRDefault="00AD4522" w:rsidP="00AD4522">
            <w:pPr>
              <w:jc w:val="right"/>
              <w:rPr>
                <w:rFonts w:cs="Arial"/>
                <w:b/>
                <w:bCs/>
                <w:color w:val="000000"/>
                <w:sz w:val="16"/>
                <w:szCs w:val="16"/>
                <w:lang w:val="ro-RO" w:eastAsia="ro-RO"/>
              </w:rPr>
            </w:pPr>
            <w:r w:rsidRPr="00AD4522">
              <w:rPr>
                <w:rFonts w:cs="Arial"/>
                <w:b/>
                <w:bCs/>
                <w:color w:val="000000"/>
                <w:sz w:val="16"/>
                <w:szCs w:val="16"/>
              </w:rPr>
              <w:t>7,229,401</w:t>
            </w:r>
          </w:p>
        </w:tc>
        <w:tc>
          <w:tcPr>
            <w:tcW w:w="0" w:type="auto"/>
            <w:shd w:val="clear" w:color="auto" w:fill="auto"/>
            <w:noWrap/>
            <w:vAlign w:val="center"/>
            <w:hideMark/>
          </w:tcPr>
          <w:p w14:paraId="30697350" w14:textId="0AEC8DC5" w:rsidR="00AD4522" w:rsidRPr="00AD4522" w:rsidRDefault="00AD4522" w:rsidP="00AD4522">
            <w:pPr>
              <w:jc w:val="right"/>
              <w:rPr>
                <w:rFonts w:cs="Arial"/>
                <w:b/>
                <w:bCs/>
                <w:color w:val="000000"/>
                <w:sz w:val="16"/>
                <w:szCs w:val="16"/>
                <w:lang w:val="ro-RO" w:eastAsia="ro-RO"/>
              </w:rPr>
            </w:pPr>
            <w:r w:rsidRPr="00AD4522">
              <w:rPr>
                <w:rFonts w:cs="Arial"/>
                <w:b/>
                <w:bCs/>
                <w:color w:val="000000"/>
                <w:sz w:val="16"/>
                <w:szCs w:val="16"/>
              </w:rPr>
              <w:t>7,654,396</w:t>
            </w:r>
          </w:p>
        </w:tc>
        <w:tc>
          <w:tcPr>
            <w:tcW w:w="0" w:type="auto"/>
            <w:shd w:val="clear" w:color="auto" w:fill="auto"/>
            <w:noWrap/>
            <w:vAlign w:val="center"/>
            <w:hideMark/>
          </w:tcPr>
          <w:p w14:paraId="587989D2" w14:textId="7185CF1D" w:rsidR="00AD4522" w:rsidRPr="00AD4522" w:rsidRDefault="00AD4522" w:rsidP="00AD4522">
            <w:pPr>
              <w:jc w:val="right"/>
              <w:rPr>
                <w:rFonts w:cs="Arial"/>
                <w:b/>
                <w:bCs/>
                <w:color w:val="000000"/>
                <w:sz w:val="16"/>
                <w:szCs w:val="16"/>
                <w:lang w:val="ro-RO" w:eastAsia="ro-RO"/>
              </w:rPr>
            </w:pPr>
            <w:r w:rsidRPr="00AD4522">
              <w:rPr>
                <w:rFonts w:cs="Arial"/>
                <w:b/>
                <w:bCs/>
                <w:color w:val="000000"/>
                <w:sz w:val="16"/>
                <w:szCs w:val="16"/>
              </w:rPr>
              <w:t>8,121,514</w:t>
            </w:r>
          </w:p>
        </w:tc>
        <w:tc>
          <w:tcPr>
            <w:tcW w:w="0" w:type="auto"/>
            <w:shd w:val="clear" w:color="auto" w:fill="auto"/>
            <w:noWrap/>
            <w:vAlign w:val="center"/>
            <w:hideMark/>
          </w:tcPr>
          <w:p w14:paraId="49A91B40" w14:textId="51170A2F" w:rsidR="00AD4522" w:rsidRPr="00AD4522" w:rsidRDefault="00AD4522" w:rsidP="00AD4522">
            <w:pPr>
              <w:jc w:val="right"/>
              <w:rPr>
                <w:rFonts w:cs="Arial"/>
                <w:b/>
                <w:bCs/>
                <w:color w:val="000000"/>
                <w:sz w:val="16"/>
                <w:szCs w:val="16"/>
                <w:lang w:val="ro-RO" w:eastAsia="ro-RO"/>
              </w:rPr>
            </w:pPr>
            <w:r w:rsidRPr="00AD4522">
              <w:rPr>
                <w:rFonts w:cs="Arial"/>
                <w:b/>
                <w:bCs/>
                <w:color w:val="000000"/>
                <w:sz w:val="16"/>
                <w:szCs w:val="16"/>
              </w:rPr>
              <w:t>7,801,059</w:t>
            </w:r>
          </w:p>
        </w:tc>
        <w:tc>
          <w:tcPr>
            <w:tcW w:w="0" w:type="auto"/>
            <w:shd w:val="clear" w:color="auto" w:fill="auto"/>
            <w:noWrap/>
            <w:vAlign w:val="center"/>
            <w:hideMark/>
          </w:tcPr>
          <w:p w14:paraId="7787378B" w14:textId="3B5E27AB" w:rsidR="00AD4522" w:rsidRPr="00AD4522" w:rsidRDefault="00AD4522" w:rsidP="00AD4522">
            <w:pPr>
              <w:jc w:val="right"/>
              <w:rPr>
                <w:rFonts w:cs="Arial"/>
                <w:b/>
                <w:bCs/>
                <w:color w:val="000000"/>
                <w:sz w:val="16"/>
                <w:szCs w:val="16"/>
                <w:lang w:val="ro-RO" w:eastAsia="ro-RO"/>
              </w:rPr>
            </w:pPr>
            <w:r w:rsidRPr="00AD4522">
              <w:rPr>
                <w:rFonts w:cs="Arial"/>
                <w:b/>
                <w:bCs/>
                <w:color w:val="000000"/>
                <w:sz w:val="16"/>
                <w:szCs w:val="16"/>
              </w:rPr>
              <w:t>7,340,117</w:t>
            </w:r>
          </w:p>
        </w:tc>
        <w:tc>
          <w:tcPr>
            <w:tcW w:w="0" w:type="auto"/>
            <w:shd w:val="clear" w:color="auto" w:fill="auto"/>
            <w:noWrap/>
            <w:vAlign w:val="center"/>
            <w:hideMark/>
          </w:tcPr>
          <w:p w14:paraId="196AD2C6" w14:textId="5B13C619" w:rsidR="00AD4522" w:rsidRPr="00AD4522" w:rsidRDefault="00AD4522" w:rsidP="00AD4522">
            <w:pPr>
              <w:jc w:val="right"/>
              <w:rPr>
                <w:rFonts w:cs="Arial"/>
                <w:b/>
                <w:bCs/>
                <w:color w:val="000000"/>
                <w:sz w:val="16"/>
                <w:szCs w:val="16"/>
                <w:lang w:val="ro-RO" w:eastAsia="ro-RO"/>
              </w:rPr>
            </w:pPr>
            <w:r w:rsidRPr="00AD4522">
              <w:rPr>
                <w:rFonts w:cs="Arial"/>
                <w:b/>
                <w:bCs/>
                <w:color w:val="000000"/>
                <w:sz w:val="16"/>
                <w:szCs w:val="16"/>
              </w:rPr>
              <w:t>6,931,456</w:t>
            </w:r>
          </w:p>
        </w:tc>
      </w:tr>
      <w:tr w:rsidR="00AD4522" w:rsidRPr="00996C60" w14:paraId="7F6551C9" w14:textId="77777777" w:rsidTr="00AD4522">
        <w:trPr>
          <w:trHeight w:val="315"/>
        </w:trPr>
        <w:tc>
          <w:tcPr>
            <w:tcW w:w="0" w:type="auto"/>
            <w:shd w:val="clear" w:color="auto" w:fill="auto"/>
            <w:noWrap/>
            <w:vAlign w:val="center"/>
            <w:hideMark/>
          </w:tcPr>
          <w:p w14:paraId="44DCBCEF" w14:textId="77777777" w:rsidR="00AD4522" w:rsidRPr="00996C60" w:rsidRDefault="00AD4522" w:rsidP="00AD4522">
            <w:pPr>
              <w:rPr>
                <w:rFonts w:cs="Arial"/>
                <w:color w:val="000000"/>
                <w:sz w:val="16"/>
                <w:szCs w:val="16"/>
                <w:lang w:val="ro-RO" w:eastAsia="ro-RO"/>
              </w:rPr>
            </w:pPr>
            <w:proofErr w:type="spellStart"/>
            <w:r w:rsidRPr="00996C60">
              <w:rPr>
                <w:rFonts w:cs="Arial"/>
                <w:color w:val="000000"/>
                <w:sz w:val="16"/>
                <w:szCs w:val="16"/>
                <w:lang w:val="en-US" w:eastAsia="ro-RO"/>
              </w:rPr>
              <w:t>Consum</w:t>
            </w:r>
            <w:proofErr w:type="spellEnd"/>
            <w:r w:rsidRPr="00996C60">
              <w:rPr>
                <w:rFonts w:cs="Arial"/>
                <w:color w:val="000000"/>
                <w:sz w:val="16"/>
                <w:szCs w:val="16"/>
                <w:lang w:val="en-US" w:eastAsia="ro-RO"/>
              </w:rPr>
              <w:t xml:space="preserve"> de </w:t>
            </w:r>
            <w:proofErr w:type="spellStart"/>
            <w:r w:rsidRPr="00996C60">
              <w:rPr>
                <w:rFonts w:cs="Arial"/>
                <w:color w:val="000000"/>
                <w:sz w:val="16"/>
                <w:szCs w:val="16"/>
                <w:lang w:val="en-US" w:eastAsia="ro-RO"/>
              </w:rPr>
              <w:t>apa</w:t>
            </w:r>
            <w:proofErr w:type="spellEnd"/>
            <w:r w:rsidRPr="00996C60">
              <w:rPr>
                <w:rFonts w:cs="Arial"/>
                <w:color w:val="000000"/>
                <w:sz w:val="16"/>
                <w:szCs w:val="16"/>
                <w:lang w:val="en-US" w:eastAsia="ro-RO"/>
              </w:rPr>
              <w:t xml:space="preserve"> </w:t>
            </w:r>
            <w:proofErr w:type="spellStart"/>
            <w:r w:rsidRPr="00996C60">
              <w:rPr>
                <w:rFonts w:cs="Arial"/>
                <w:color w:val="000000"/>
                <w:sz w:val="16"/>
                <w:szCs w:val="16"/>
                <w:lang w:val="en-US" w:eastAsia="ro-RO"/>
              </w:rPr>
              <w:t>uzata</w:t>
            </w:r>
            <w:proofErr w:type="spellEnd"/>
            <w:r w:rsidRPr="00996C60">
              <w:rPr>
                <w:rFonts w:cs="Arial"/>
                <w:color w:val="000000"/>
                <w:sz w:val="16"/>
                <w:szCs w:val="16"/>
                <w:lang w:val="en-US" w:eastAsia="ro-RO"/>
              </w:rPr>
              <w:t xml:space="preserve"> </w:t>
            </w:r>
            <w:proofErr w:type="spellStart"/>
            <w:r w:rsidRPr="00996C60">
              <w:rPr>
                <w:rFonts w:cs="Arial"/>
                <w:color w:val="000000"/>
                <w:sz w:val="16"/>
                <w:szCs w:val="16"/>
                <w:lang w:val="en-US" w:eastAsia="ro-RO"/>
              </w:rPr>
              <w:t>casnic</w:t>
            </w:r>
            <w:proofErr w:type="spellEnd"/>
            <w:r w:rsidRPr="00996C60">
              <w:rPr>
                <w:rFonts w:cs="Arial"/>
                <w:color w:val="000000"/>
                <w:sz w:val="16"/>
                <w:szCs w:val="16"/>
                <w:lang w:val="en-US" w:eastAsia="ro-RO"/>
              </w:rPr>
              <w:t xml:space="preserve"> (m3/an) </w:t>
            </w:r>
          </w:p>
        </w:tc>
        <w:tc>
          <w:tcPr>
            <w:tcW w:w="0" w:type="auto"/>
            <w:shd w:val="clear" w:color="auto" w:fill="auto"/>
            <w:noWrap/>
            <w:vAlign w:val="center"/>
            <w:hideMark/>
          </w:tcPr>
          <w:p w14:paraId="6348FA68" w14:textId="7C60EB96"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3,543,030</w:t>
            </w:r>
          </w:p>
        </w:tc>
        <w:tc>
          <w:tcPr>
            <w:tcW w:w="0" w:type="auto"/>
            <w:shd w:val="clear" w:color="auto" w:fill="auto"/>
            <w:noWrap/>
            <w:vAlign w:val="center"/>
            <w:hideMark/>
          </w:tcPr>
          <w:p w14:paraId="01BB62F8" w14:textId="2027BACB"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3,475,689</w:t>
            </w:r>
          </w:p>
        </w:tc>
        <w:tc>
          <w:tcPr>
            <w:tcW w:w="0" w:type="auto"/>
            <w:shd w:val="clear" w:color="auto" w:fill="auto"/>
            <w:noWrap/>
            <w:vAlign w:val="center"/>
            <w:hideMark/>
          </w:tcPr>
          <w:p w14:paraId="0CD068E3" w14:textId="5D44372F"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3,725,711</w:t>
            </w:r>
          </w:p>
        </w:tc>
        <w:tc>
          <w:tcPr>
            <w:tcW w:w="0" w:type="auto"/>
            <w:shd w:val="clear" w:color="auto" w:fill="auto"/>
            <w:noWrap/>
            <w:vAlign w:val="center"/>
            <w:hideMark/>
          </w:tcPr>
          <w:p w14:paraId="32548710" w14:textId="059256A1"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3,498,372</w:t>
            </w:r>
          </w:p>
        </w:tc>
        <w:tc>
          <w:tcPr>
            <w:tcW w:w="0" w:type="auto"/>
            <w:shd w:val="clear" w:color="auto" w:fill="auto"/>
            <w:noWrap/>
            <w:vAlign w:val="center"/>
            <w:hideMark/>
          </w:tcPr>
          <w:p w14:paraId="6FCE3CED" w14:textId="1B80F8A2"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3,179,175</w:t>
            </w:r>
          </w:p>
        </w:tc>
        <w:tc>
          <w:tcPr>
            <w:tcW w:w="0" w:type="auto"/>
            <w:shd w:val="clear" w:color="auto" w:fill="auto"/>
            <w:noWrap/>
            <w:vAlign w:val="center"/>
            <w:hideMark/>
          </w:tcPr>
          <w:p w14:paraId="56045608" w14:textId="257730B9"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2,901,638</w:t>
            </w:r>
          </w:p>
        </w:tc>
      </w:tr>
      <w:tr w:rsidR="00AD4522" w:rsidRPr="00996C60" w14:paraId="4A001357" w14:textId="77777777" w:rsidTr="00AD4522">
        <w:trPr>
          <w:trHeight w:val="315"/>
        </w:trPr>
        <w:tc>
          <w:tcPr>
            <w:tcW w:w="0" w:type="auto"/>
            <w:shd w:val="clear" w:color="auto" w:fill="auto"/>
            <w:noWrap/>
            <w:vAlign w:val="center"/>
            <w:hideMark/>
          </w:tcPr>
          <w:p w14:paraId="6CFF86E6" w14:textId="77777777" w:rsidR="00AD4522" w:rsidRPr="00996C60" w:rsidRDefault="00AD4522" w:rsidP="00AD4522">
            <w:pPr>
              <w:rPr>
                <w:rFonts w:cs="Arial"/>
                <w:color w:val="000000"/>
                <w:sz w:val="16"/>
                <w:szCs w:val="16"/>
                <w:lang w:val="ro-RO" w:eastAsia="ro-RO"/>
              </w:rPr>
            </w:pPr>
            <w:proofErr w:type="spellStart"/>
            <w:r w:rsidRPr="00996C60">
              <w:rPr>
                <w:rFonts w:cs="Arial"/>
                <w:color w:val="000000"/>
                <w:sz w:val="16"/>
                <w:szCs w:val="16"/>
                <w:lang w:val="en-US" w:eastAsia="ro-RO"/>
              </w:rPr>
              <w:t>Consum</w:t>
            </w:r>
            <w:proofErr w:type="spellEnd"/>
            <w:r w:rsidRPr="00996C60">
              <w:rPr>
                <w:rFonts w:cs="Arial"/>
                <w:color w:val="000000"/>
                <w:sz w:val="16"/>
                <w:szCs w:val="16"/>
                <w:lang w:val="en-US" w:eastAsia="ro-RO"/>
              </w:rPr>
              <w:t xml:space="preserve"> de </w:t>
            </w:r>
            <w:proofErr w:type="spellStart"/>
            <w:r w:rsidRPr="00996C60">
              <w:rPr>
                <w:rFonts w:cs="Arial"/>
                <w:color w:val="000000"/>
                <w:sz w:val="16"/>
                <w:szCs w:val="16"/>
                <w:lang w:val="en-US" w:eastAsia="ro-RO"/>
              </w:rPr>
              <w:t>apa</w:t>
            </w:r>
            <w:proofErr w:type="spellEnd"/>
            <w:r w:rsidRPr="00996C60">
              <w:rPr>
                <w:rFonts w:cs="Arial"/>
                <w:color w:val="000000"/>
                <w:sz w:val="16"/>
                <w:szCs w:val="16"/>
                <w:lang w:val="en-US" w:eastAsia="ro-RO"/>
              </w:rPr>
              <w:t xml:space="preserve"> </w:t>
            </w:r>
            <w:proofErr w:type="spellStart"/>
            <w:r w:rsidRPr="00996C60">
              <w:rPr>
                <w:rFonts w:cs="Arial"/>
                <w:color w:val="000000"/>
                <w:sz w:val="16"/>
                <w:szCs w:val="16"/>
                <w:lang w:val="en-US" w:eastAsia="ro-RO"/>
              </w:rPr>
              <w:t>uzata</w:t>
            </w:r>
            <w:proofErr w:type="spellEnd"/>
            <w:r w:rsidRPr="00996C60">
              <w:rPr>
                <w:rFonts w:cs="Arial"/>
                <w:color w:val="000000"/>
                <w:sz w:val="16"/>
                <w:szCs w:val="16"/>
                <w:lang w:val="en-US" w:eastAsia="ro-RO"/>
              </w:rPr>
              <w:t xml:space="preserve"> al </w:t>
            </w:r>
            <w:proofErr w:type="spellStart"/>
            <w:r w:rsidRPr="00996C60">
              <w:rPr>
                <w:rFonts w:cs="Arial"/>
                <w:color w:val="000000"/>
                <w:sz w:val="16"/>
                <w:szCs w:val="16"/>
                <w:lang w:val="en-US" w:eastAsia="ro-RO"/>
              </w:rPr>
              <w:t>restului</w:t>
            </w:r>
            <w:proofErr w:type="spellEnd"/>
            <w:r w:rsidRPr="00996C60">
              <w:rPr>
                <w:rFonts w:cs="Arial"/>
                <w:color w:val="000000"/>
                <w:sz w:val="16"/>
                <w:szCs w:val="16"/>
                <w:lang w:val="en-US" w:eastAsia="ro-RO"/>
              </w:rPr>
              <w:t xml:space="preserve"> </w:t>
            </w:r>
            <w:proofErr w:type="spellStart"/>
            <w:r w:rsidRPr="00996C60">
              <w:rPr>
                <w:rFonts w:cs="Arial"/>
                <w:color w:val="000000"/>
                <w:sz w:val="16"/>
                <w:szCs w:val="16"/>
                <w:lang w:val="en-US" w:eastAsia="ro-RO"/>
              </w:rPr>
              <w:t>consumatorilor</w:t>
            </w:r>
            <w:proofErr w:type="spellEnd"/>
            <w:r w:rsidRPr="00996C60">
              <w:rPr>
                <w:rFonts w:cs="Arial"/>
                <w:color w:val="000000"/>
                <w:sz w:val="16"/>
                <w:szCs w:val="16"/>
                <w:lang w:val="en-US" w:eastAsia="ro-RO"/>
              </w:rPr>
              <w:t xml:space="preserve"> (m3/an)</w:t>
            </w:r>
          </w:p>
        </w:tc>
        <w:tc>
          <w:tcPr>
            <w:tcW w:w="0" w:type="auto"/>
            <w:shd w:val="clear" w:color="auto" w:fill="auto"/>
            <w:noWrap/>
            <w:vAlign w:val="center"/>
            <w:hideMark/>
          </w:tcPr>
          <w:p w14:paraId="21E72190" w14:textId="1704B4BF"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1,425,737</w:t>
            </w:r>
          </w:p>
        </w:tc>
        <w:tc>
          <w:tcPr>
            <w:tcW w:w="0" w:type="auto"/>
            <w:shd w:val="clear" w:color="auto" w:fill="auto"/>
            <w:noWrap/>
            <w:vAlign w:val="center"/>
            <w:hideMark/>
          </w:tcPr>
          <w:p w14:paraId="3AFF5C77" w14:textId="626BD5C5"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1,432,853</w:t>
            </w:r>
          </w:p>
        </w:tc>
        <w:tc>
          <w:tcPr>
            <w:tcW w:w="0" w:type="auto"/>
            <w:shd w:val="clear" w:color="auto" w:fill="auto"/>
            <w:noWrap/>
            <w:vAlign w:val="center"/>
            <w:hideMark/>
          </w:tcPr>
          <w:p w14:paraId="718B222F" w14:textId="7D152EF9"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1,432,853</w:t>
            </w:r>
          </w:p>
        </w:tc>
        <w:tc>
          <w:tcPr>
            <w:tcW w:w="0" w:type="auto"/>
            <w:shd w:val="clear" w:color="auto" w:fill="auto"/>
            <w:noWrap/>
            <w:vAlign w:val="center"/>
            <w:hideMark/>
          </w:tcPr>
          <w:p w14:paraId="01AB66EE" w14:textId="5D4CBDA3"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1,432,853</w:t>
            </w:r>
          </w:p>
        </w:tc>
        <w:tc>
          <w:tcPr>
            <w:tcW w:w="0" w:type="auto"/>
            <w:shd w:val="clear" w:color="auto" w:fill="auto"/>
            <w:noWrap/>
            <w:vAlign w:val="center"/>
            <w:hideMark/>
          </w:tcPr>
          <w:p w14:paraId="279863B2" w14:textId="3A676C8B"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1,432,853</w:t>
            </w:r>
          </w:p>
        </w:tc>
        <w:tc>
          <w:tcPr>
            <w:tcW w:w="0" w:type="auto"/>
            <w:shd w:val="clear" w:color="auto" w:fill="auto"/>
            <w:noWrap/>
            <w:vAlign w:val="center"/>
            <w:hideMark/>
          </w:tcPr>
          <w:p w14:paraId="1C357617" w14:textId="7E2DA27B"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1,432,853</w:t>
            </w:r>
          </w:p>
        </w:tc>
      </w:tr>
      <w:tr w:rsidR="00AD4522" w:rsidRPr="00996C60" w14:paraId="4E73B588" w14:textId="77777777" w:rsidTr="00AD4522">
        <w:trPr>
          <w:trHeight w:val="315"/>
        </w:trPr>
        <w:tc>
          <w:tcPr>
            <w:tcW w:w="0" w:type="auto"/>
            <w:shd w:val="clear" w:color="auto" w:fill="auto"/>
            <w:noWrap/>
            <w:vAlign w:val="center"/>
            <w:hideMark/>
          </w:tcPr>
          <w:p w14:paraId="7FF2D947" w14:textId="77777777" w:rsidR="00AD4522" w:rsidRPr="00996C60" w:rsidRDefault="00AD4522" w:rsidP="00AD4522">
            <w:pPr>
              <w:rPr>
                <w:rFonts w:cs="Arial"/>
                <w:b/>
                <w:bCs/>
                <w:color w:val="000000"/>
                <w:sz w:val="16"/>
                <w:szCs w:val="16"/>
                <w:lang w:val="ro-RO" w:eastAsia="ro-RO"/>
              </w:rPr>
            </w:pPr>
            <w:proofErr w:type="spellStart"/>
            <w:r w:rsidRPr="00996C60">
              <w:rPr>
                <w:rFonts w:cs="Arial"/>
                <w:b/>
                <w:bCs/>
                <w:color w:val="000000"/>
                <w:sz w:val="16"/>
                <w:szCs w:val="16"/>
                <w:lang w:val="en-US" w:eastAsia="ro-RO"/>
              </w:rPr>
              <w:t>Cantitatea</w:t>
            </w:r>
            <w:proofErr w:type="spellEnd"/>
            <w:r w:rsidRPr="00996C60">
              <w:rPr>
                <w:rFonts w:cs="Arial"/>
                <w:b/>
                <w:bCs/>
                <w:color w:val="000000"/>
                <w:sz w:val="16"/>
                <w:szCs w:val="16"/>
                <w:lang w:val="en-US" w:eastAsia="ro-RO"/>
              </w:rPr>
              <w:t xml:space="preserve"> de </w:t>
            </w:r>
            <w:proofErr w:type="spellStart"/>
            <w:r w:rsidRPr="00996C60">
              <w:rPr>
                <w:rFonts w:cs="Arial"/>
                <w:b/>
                <w:bCs/>
                <w:color w:val="000000"/>
                <w:sz w:val="16"/>
                <w:szCs w:val="16"/>
                <w:lang w:val="en-US" w:eastAsia="ro-RO"/>
              </w:rPr>
              <w:t>apa</w:t>
            </w:r>
            <w:proofErr w:type="spellEnd"/>
            <w:r w:rsidRPr="00996C60">
              <w:rPr>
                <w:rFonts w:cs="Arial"/>
                <w:b/>
                <w:bCs/>
                <w:color w:val="000000"/>
                <w:sz w:val="16"/>
                <w:szCs w:val="16"/>
                <w:lang w:val="en-US" w:eastAsia="ro-RO"/>
              </w:rPr>
              <w:t xml:space="preserve"> </w:t>
            </w:r>
            <w:proofErr w:type="spellStart"/>
            <w:r w:rsidRPr="00996C60">
              <w:rPr>
                <w:rFonts w:cs="Arial"/>
                <w:b/>
                <w:bCs/>
                <w:color w:val="000000"/>
                <w:sz w:val="16"/>
                <w:szCs w:val="16"/>
                <w:lang w:val="en-US" w:eastAsia="ro-RO"/>
              </w:rPr>
              <w:t>uzata</w:t>
            </w:r>
            <w:proofErr w:type="spellEnd"/>
            <w:r w:rsidRPr="00996C60">
              <w:rPr>
                <w:rFonts w:cs="Arial"/>
                <w:b/>
                <w:bCs/>
                <w:color w:val="000000"/>
                <w:sz w:val="16"/>
                <w:szCs w:val="16"/>
                <w:lang w:val="en-US" w:eastAsia="ro-RO"/>
              </w:rPr>
              <w:t xml:space="preserve"> </w:t>
            </w:r>
            <w:proofErr w:type="spellStart"/>
            <w:r w:rsidRPr="00996C60">
              <w:rPr>
                <w:rFonts w:cs="Arial"/>
                <w:b/>
                <w:bCs/>
                <w:color w:val="000000"/>
                <w:sz w:val="16"/>
                <w:szCs w:val="16"/>
                <w:lang w:val="en-US" w:eastAsia="ro-RO"/>
              </w:rPr>
              <w:t>facturata</w:t>
            </w:r>
            <w:proofErr w:type="spellEnd"/>
            <w:r w:rsidRPr="00996C60">
              <w:rPr>
                <w:rFonts w:cs="Arial"/>
                <w:b/>
                <w:bCs/>
                <w:color w:val="000000"/>
                <w:sz w:val="16"/>
                <w:szCs w:val="16"/>
                <w:lang w:val="en-US" w:eastAsia="ro-RO"/>
              </w:rPr>
              <w:t xml:space="preserve"> (m3/an)</w:t>
            </w:r>
          </w:p>
        </w:tc>
        <w:tc>
          <w:tcPr>
            <w:tcW w:w="0" w:type="auto"/>
            <w:shd w:val="clear" w:color="auto" w:fill="auto"/>
            <w:noWrap/>
            <w:vAlign w:val="center"/>
            <w:hideMark/>
          </w:tcPr>
          <w:p w14:paraId="22866F7B" w14:textId="59D86603" w:rsidR="00AD4522" w:rsidRPr="00AD4522" w:rsidRDefault="00AD4522" w:rsidP="00AD4522">
            <w:pPr>
              <w:jc w:val="right"/>
              <w:rPr>
                <w:rFonts w:cs="Arial"/>
                <w:b/>
                <w:bCs/>
                <w:color w:val="000000"/>
                <w:sz w:val="16"/>
                <w:szCs w:val="16"/>
                <w:lang w:val="ro-RO" w:eastAsia="ro-RO"/>
              </w:rPr>
            </w:pPr>
            <w:r w:rsidRPr="00AD4522">
              <w:rPr>
                <w:rFonts w:cs="Arial"/>
                <w:b/>
                <w:bCs/>
                <w:color w:val="000000"/>
                <w:sz w:val="16"/>
                <w:szCs w:val="16"/>
              </w:rPr>
              <w:t>4,968,767</w:t>
            </w:r>
          </w:p>
        </w:tc>
        <w:tc>
          <w:tcPr>
            <w:tcW w:w="0" w:type="auto"/>
            <w:shd w:val="clear" w:color="auto" w:fill="auto"/>
            <w:noWrap/>
            <w:vAlign w:val="center"/>
            <w:hideMark/>
          </w:tcPr>
          <w:p w14:paraId="1A6F90BC" w14:textId="4BF7C51E" w:rsidR="00AD4522" w:rsidRPr="00AD4522" w:rsidRDefault="00AD4522" w:rsidP="00AD4522">
            <w:pPr>
              <w:jc w:val="right"/>
              <w:rPr>
                <w:rFonts w:cs="Arial"/>
                <w:b/>
                <w:bCs/>
                <w:color w:val="000000"/>
                <w:sz w:val="16"/>
                <w:szCs w:val="16"/>
                <w:lang w:val="ro-RO" w:eastAsia="ro-RO"/>
              </w:rPr>
            </w:pPr>
            <w:r w:rsidRPr="00AD4522">
              <w:rPr>
                <w:rFonts w:cs="Arial"/>
                <w:b/>
                <w:bCs/>
                <w:color w:val="000000"/>
                <w:sz w:val="16"/>
                <w:szCs w:val="16"/>
              </w:rPr>
              <w:t>4,908,542</w:t>
            </w:r>
          </w:p>
        </w:tc>
        <w:tc>
          <w:tcPr>
            <w:tcW w:w="0" w:type="auto"/>
            <w:shd w:val="clear" w:color="auto" w:fill="auto"/>
            <w:noWrap/>
            <w:vAlign w:val="center"/>
            <w:hideMark/>
          </w:tcPr>
          <w:p w14:paraId="451047F9" w14:textId="3D381077" w:rsidR="00AD4522" w:rsidRPr="00AD4522" w:rsidRDefault="00AD4522" w:rsidP="00AD4522">
            <w:pPr>
              <w:jc w:val="right"/>
              <w:rPr>
                <w:rFonts w:cs="Arial"/>
                <w:b/>
                <w:bCs/>
                <w:color w:val="000000"/>
                <w:sz w:val="16"/>
                <w:szCs w:val="16"/>
                <w:lang w:val="ro-RO" w:eastAsia="ro-RO"/>
              </w:rPr>
            </w:pPr>
            <w:r w:rsidRPr="00AD4522">
              <w:rPr>
                <w:rFonts w:cs="Arial"/>
                <w:b/>
                <w:bCs/>
                <w:color w:val="000000"/>
                <w:sz w:val="16"/>
                <w:szCs w:val="16"/>
              </w:rPr>
              <w:t>5,158,564</w:t>
            </w:r>
          </w:p>
        </w:tc>
        <w:tc>
          <w:tcPr>
            <w:tcW w:w="0" w:type="auto"/>
            <w:shd w:val="clear" w:color="auto" w:fill="auto"/>
            <w:noWrap/>
            <w:vAlign w:val="center"/>
            <w:hideMark/>
          </w:tcPr>
          <w:p w14:paraId="1CA606D5" w14:textId="144F3345" w:rsidR="00AD4522" w:rsidRPr="00AD4522" w:rsidRDefault="00AD4522" w:rsidP="00AD4522">
            <w:pPr>
              <w:jc w:val="right"/>
              <w:rPr>
                <w:rFonts w:cs="Arial"/>
                <w:b/>
                <w:bCs/>
                <w:color w:val="000000"/>
                <w:sz w:val="16"/>
                <w:szCs w:val="16"/>
                <w:lang w:val="ro-RO" w:eastAsia="ro-RO"/>
              </w:rPr>
            </w:pPr>
            <w:r w:rsidRPr="00AD4522">
              <w:rPr>
                <w:rFonts w:cs="Arial"/>
                <w:b/>
                <w:bCs/>
                <w:color w:val="000000"/>
                <w:sz w:val="16"/>
                <w:szCs w:val="16"/>
              </w:rPr>
              <w:t>4,931,226</w:t>
            </w:r>
          </w:p>
        </w:tc>
        <w:tc>
          <w:tcPr>
            <w:tcW w:w="0" w:type="auto"/>
            <w:shd w:val="clear" w:color="auto" w:fill="auto"/>
            <w:noWrap/>
            <w:vAlign w:val="center"/>
            <w:hideMark/>
          </w:tcPr>
          <w:p w14:paraId="2860D805" w14:textId="381C2067" w:rsidR="00AD4522" w:rsidRPr="00AD4522" w:rsidRDefault="00AD4522" w:rsidP="00AD4522">
            <w:pPr>
              <w:jc w:val="right"/>
              <w:rPr>
                <w:rFonts w:cs="Arial"/>
                <w:b/>
                <w:bCs/>
                <w:color w:val="000000"/>
                <w:sz w:val="16"/>
                <w:szCs w:val="16"/>
                <w:lang w:val="ro-RO" w:eastAsia="ro-RO"/>
              </w:rPr>
            </w:pPr>
            <w:r w:rsidRPr="00AD4522">
              <w:rPr>
                <w:rFonts w:cs="Arial"/>
                <w:b/>
                <w:bCs/>
                <w:color w:val="000000"/>
                <w:sz w:val="16"/>
                <w:szCs w:val="16"/>
              </w:rPr>
              <w:t>4,612,029</w:t>
            </w:r>
          </w:p>
        </w:tc>
        <w:tc>
          <w:tcPr>
            <w:tcW w:w="0" w:type="auto"/>
            <w:shd w:val="clear" w:color="auto" w:fill="auto"/>
            <w:noWrap/>
            <w:vAlign w:val="center"/>
            <w:hideMark/>
          </w:tcPr>
          <w:p w14:paraId="264C0BF6" w14:textId="5C92C2EB" w:rsidR="00AD4522" w:rsidRPr="00AD4522" w:rsidRDefault="00AD4522" w:rsidP="00AD4522">
            <w:pPr>
              <w:jc w:val="right"/>
              <w:rPr>
                <w:rFonts w:cs="Arial"/>
                <w:b/>
                <w:bCs/>
                <w:color w:val="000000"/>
                <w:sz w:val="16"/>
                <w:szCs w:val="16"/>
                <w:lang w:val="ro-RO" w:eastAsia="ro-RO"/>
              </w:rPr>
            </w:pPr>
            <w:r w:rsidRPr="00AD4522">
              <w:rPr>
                <w:rFonts w:cs="Arial"/>
                <w:b/>
                <w:bCs/>
                <w:color w:val="000000"/>
                <w:sz w:val="16"/>
                <w:szCs w:val="16"/>
              </w:rPr>
              <w:t>4,334,492</w:t>
            </w:r>
          </w:p>
        </w:tc>
      </w:tr>
      <w:tr w:rsidR="00AD4522" w:rsidRPr="00996C60" w14:paraId="5556D6F2" w14:textId="77777777" w:rsidTr="00AD4522">
        <w:trPr>
          <w:trHeight w:val="315"/>
        </w:trPr>
        <w:tc>
          <w:tcPr>
            <w:tcW w:w="0" w:type="auto"/>
            <w:shd w:val="clear" w:color="auto" w:fill="auto"/>
            <w:noWrap/>
            <w:vAlign w:val="center"/>
            <w:hideMark/>
          </w:tcPr>
          <w:p w14:paraId="48080217" w14:textId="77777777" w:rsidR="00AD4522" w:rsidRPr="00996C60" w:rsidRDefault="00AD4522" w:rsidP="00AD4522">
            <w:pPr>
              <w:rPr>
                <w:rFonts w:cs="Arial"/>
                <w:color w:val="000000"/>
                <w:sz w:val="16"/>
                <w:szCs w:val="16"/>
                <w:lang w:val="ro-RO" w:eastAsia="ro-RO"/>
              </w:rPr>
            </w:pPr>
            <w:r w:rsidRPr="00996C60">
              <w:rPr>
                <w:rFonts w:cs="Arial"/>
                <w:color w:val="000000"/>
                <w:sz w:val="16"/>
                <w:szCs w:val="16"/>
                <w:lang w:val="en-US" w:eastAsia="ro-RO"/>
              </w:rPr>
              <w:t>NRW (</w:t>
            </w:r>
            <w:proofErr w:type="spellStart"/>
            <w:r w:rsidRPr="00996C60">
              <w:rPr>
                <w:rFonts w:cs="Arial"/>
                <w:color w:val="000000"/>
                <w:sz w:val="16"/>
                <w:szCs w:val="16"/>
                <w:lang w:val="en-US" w:eastAsia="ro-RO"/>
              </w:rPr>
              <w:t>apa</w:t>
            </w:r>
            <w:proofErr w:type="spellEnd"/>
            <w:r w:rsidRPr="00996C60">
              <w:rPr>
                <w:rFonts w:cs="Arial"/>
                <w:color w:val="000000"/>
                <w:sz w:val="16"/>
                <w:szCs w:val="16"/>
                <w:lang w:val="en-US" w:eastAsia="ro-RO"/>
              </w:rPr>
              <w:t xml:space="preserve"> care nu </w:t>
            </w:r>
            <w:proofErr w:type="spellStart"/>
            <w:r w:rsidRPr="00996C60">
              <w:rPr>
                <w:rFonts w:cs="Arial"/>
                <w:color w:val="000000"/>
                <w:sz w:val="16"/>
                <w:szCs w:val="16"/>
                <w:lang w:val="en-US" w:eastAsia="ro-RO"/>
              </w:rPr>
              <w:t>aduce</w:t>
            </w:r>
            <w:proofErr w:type="spellEnd"/>
            <w:r w:rsidRPr="00996C60">
              <w:rPr>
                <w:rFonts w:cs="Arial"/>
                <w:color w:val="000000"/>
                <w:sz w:val="16"/>
                <w:szCs w:val="16"/>
                <w:lang w:val="en-US" w:eastAsia="ro-RO"/>
              </w:rPr>
              <w:t xml:space="preserve"> </w:t>
            </w:r>
            <w:proofErr w:type="spellStart"/>
            <w:r w:rsidRPr="00996C60">
              <w:rPr>
                <w:rFonts w:cs="Arial"/>
                <w:color w:val="000000"/>
                <w:sz w:val="16"/>
                <w:szCs w:val="16"/>
                <w:lang w:val="en-US" w:eastAsia="ro-RO"/>
              </w:rPr>
              <w:t>venituri</w:t>
            </w:r>
            <w:proofErr w:type="spellEnd"/>
            <w:r w:rsidRPr="00996C60">
              <w:rPr>
                <w:rFonts w:cs="Arial"/>
                <w:color w:val="000000"/>
                <w:sz w:val="16"/>
                <w:szCs w:val="16"/>
                <w:lang w:val="en-US" w:eastAsia="ro-RO"/>
              </w:rPr>
              <w:t>) (m3/an)</w:t>
            </w:r>
          </w:p>
        </w:tc>
        <w:tc>
          <w:tcPr>
            <w:tcW w:w="0" w:type="auto"/>
            <w:shd w:val="clear" w:color="auto" w:fill="auto"/>
            <w:noWrap/>
            <w:vAlign w:val="center"/>
            <w:hideMark/>
          </w:tcPr>
          <w:p w14:paraId="76450478" w14:textId="5625832A"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10,332,761</w:t>
            </w:r>
          </w:p>
        </w:tc>
        <w:tc>
          <w:tcPr>
            <w:tcW w:w="0" w:type="auto"/>
            <w:shd w:val="clear" w:color="auto" w:fill="auto"/>
            <w:noWrap/>
            <w:vAlign w:val="center"/>
            <w:hideMark/>
          </w:tcPr>
          <w:p w14:paraId="50C960CF" w14:textId="5C6AC171"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10,297,778</w:t>
            </w:r>
          </w:p>
        </w:tc>
        <w:tc>
          <w:tcPr>
            <w:tcW w:w="0" w:type="auto"/>
            <w:shd w:val="clear" w:color="auto" w:fill="auto"/>
            <w:noWrap/>
            <w:vAlign w:val="center"/>
            <w:hideMark/>
          </w:tcPr>
          <w:p w14:paraId="5893D0B8" w14:textId="579B5C9C"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10,186,841</w:t>
            </w:r>
          </w:p>
        </w:tc>
        <w:tc>
          <w:tcPr>
            <w:tcW w:w="0" w:type="auto"/>
            <w:shd w:val="clear" w:color="auto" w:fill="auto"/>
            <w:noWrap/>
            <w:vAlign w:val="center"/>
            <w:hideMark/>
          </w:tcPr>
          <w:p w14:paraId="39BB15C9" w14:textId="4463F4ED"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10,186,841</w:t>
            </w:r>
          </w:p>
        </w:tc>
        <w:tc>
          <w:tcPr>
            <w:tcW w:w="0" w:type="auto"/>
            <w:shd w:val="clear" w:color="auto" w:fill="auto"/>
            <w:noWrap/>
            <w:vAlign w:val="center"/>
            <w:hideMark/>
          </w:tcPr>
          <w:p w14:paraId="593F8BEC" w14:textId="603C666F"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10,186,841</w:t>
            </w:r>
          </w:p>
        </w:tc>
        <w:tc>
          <w:tcPr>
            <w:tcW w:w="0" w:type="auto"/>
            <w:shd w:val="clear" w:color="auto" w:fill="auto"/>
            <w:noWrap/>
            <w:vAlign w:val="center"/>
            <w:hideMark/>
          </w:tcPr>
          <w:p w14:paraId="75E7B6A5" w14:textId="43E9B448"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10,186,841</w:t>
            </w:r>
          </w:p>
        </w:tc>
      </w:tr>
      <w:tr w:rsidR="00AD4522" w:rsidRPr="00996C60" w14:paraId="5C8B6225" w14:textId="77777777" w:rsidTr="00AD4522">
        <w:trPr>
          <w:trHeight w:val="315"/>
        </w:trPr>
        <w:tc>
          <w:tcPr>
            <w:tcW w:w="0" w:type="auto"/>
            <w:shd w:val="clear" w:color="auto" w:fill="auto"/>
            <w:noWrap/>
            <w:vAlign w:val="center"/>
            <w:hideMark/>
          </w:tcPr>
          <w:p w14:paraId="7F80D741" w14:textId="77777777" w:rsidR="00AD4522" w:rsidRPr="00996C60" w:rsidRDefault="00AD4522" w:rsidP="00AD4522">
            <w:pPr>
              <w:rPr>
                <w:rFonts w:cs="Arial"/>
                <w:color w:val="000000"/>
                <w:sz w:val="16"/>
                <w:szCs w:val="16"/>
                <w:lang w:val="ro-RO" w:eastAsia="ro-RO"/>
              </w:rPr>
            </w:pPr>
            <w:proofErr w:type="spellStart"/>
            <w:r w:rsidRPr="00996C60">
              <w:rPr>
                <w:rFonts w:cs="Arial"/>
                <w:color w:val="000000"/>
                <w:sz w:val="16"/>
                <w:szCs w:val="16"/>
                <w:lang w:val="en-US" w:eastAsia="ro-RO"/>
              </w:rPr>
              <w:t>Nivelul</w:t>
            </w:r>
            <w:proofErr w:type="spellEnd"/>
            <w:r w:rsidRPr="00996C60">
              <w:rPr>
                <w:rFonts w:cs="Arial"/>
                <w:color w:val="000000"/>
                <w:sz w:val="16"/>
                <w:szCs w:val="16"/>
                <w:lang w:val="en-US" w:eastAsia="ro-RO"/>
              </w:rPr>
              <w:t xml:space="preserve"> NRW (m3/km/</w:t>
            </w:r>
            <w:proofErr w:type="spellStart"/>
            <w:r w:rsidRPr="00996C60">
              <w:rPr>
                <w:rFonts w:cs="Arial"/>
                <w:color w:val="000000"/>
                <w:sz w:val="16"/>
                <w:szCs w:val="16"/>
                <w:lang w:val="en-US" w:eastAsia="ro-RO"/>
              </w:rPr>
              <w:t>zi</w:t>
            </w:r>
            <w:proofErr w:type="spellEnd"/>
            <w:r w:rsidRPr="00996C60">
              <w:rPr>
                <w:rFonts w:cs="Arial"/>
                <w:color w:val="000000"/>
                <w:sz w:val="16"/>
                <w:szCs w:val="16"/>
                <w:lang w:val="en-US" w:eastAsia="ro-RO"/>
              </w:rPr>
              <w:t>)</w:t>
            </w:r>
          </w:p>
        </w:tc>
        <w:tc>
          <w:tcPr>
            <w:tcW w:w="0" w:type="auto"/>
            <w:shd w:val="clear" w:color="auto" w:fill="auto"/>
            <w:noWrap/>
            <w:vAlign w:val="center"/>
            <w:hideMark/>
          </w:tcPr>
          <w:p w14:paraId="0CCED48C" w14:textId="2F0679FF"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26.6</w:t>
            </w:r>
          </w:p>
        </w:tc>
        <w:tc>
          <w:tcPr>
            <w:tcW w:w="0" w:type="auto"/>
            <w:shd w:val="clear" w:color="auto" w:fill="auto"/>
            <w:noWrap/>
            <w:vAlign w:val="center"/>
            <w:hideMark/>
          </w:tcPr>
          <w:p w14:paraId="75BCC31E" w14:textId="0C172588"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25.2</w:t>
            </w:r>
          </w:p>
        </w:tc>
        <w:tc>
          <w:tcPr>
            <w:tcW w:w="0" w:type="auto"/>
            <w:shd w:val="clear" w:color="auto" w:fill="auto"/>
            <w:noWrap/>
            <w:vAlign w:val="center"/>
            <w:hideMark/>
          </w:tcPr>
          <w:p w14:paraId="659641F1" w14:textId="210438FE"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24.9</w:t>
            </w:r>
          </w:p>
        </w:tc>
        <w:tc>
          <w:tcPr>
            <w:tcW w:w="0" w:type="auto"/>
            <w:shd w:val="clear" w:color="auto" w:fill="auto"/>
            <w:noWrap/>
            <w:vAlign w:val="center"/>
            <w:hideMark/>
          </w:tcPr>
          <w:p w14:paraId="506CB80E" w14:textId="64E95A03"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24.9</w:t>
            </w:r>
          </w:p>
        </w:tc>
        <w:tc>
          <w:tcPr>
            <w:tcW w:w="0" w:type="auto"/>
            <w:shd w:val="clear" w:color="auto" w:fill="auto"/>
            <w:noWrap/>
            <w:vAlign w:val="center"/>
            <w:hideMark/>
          </w:tcPr>
          <w:p w14:paraId="75DDD470" w14:textId="0FDBC295"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24.9</w:t>
            </w:r>
          </w:p>
        </w:tc>
        <w:tc>
          <w:tcPr>
            <w:tcW w:w="0" w:type="auto"/>
            <w:shd w:val="clear" w:color="auto" w:fill="auto"/>
            <w:noWrap/>
            <w:vAlign w:val="center"/>
            <w:hideMark/>
          </w:tcPr>
          <w:p w14:paraId="5A2BC758" w14:textId="35121380" w:rsidR="00AD4522" w:rsidRPr="00AD4522" w:rsidRDefault="00AD4522" w:rsidP="00AD4522">
            <w:pPr>
              <w:jc w:val="right"/>
              <w:rPr>
                <w:rFonts w:cs="Arial"/>
                <w:color w:val="000000"/>
                <w:sz w:val="16"/>
                <w:szCs w:val="16"/>
                <w:lang w:val="ro-RO" w:eastAsia="ro-RO"/>
              </w:rPr>
            </w:pPr>
            <w:r w:rsidRPr="00AD4522">
              <w:rPr>
                <w:rFonts w:cs="Arial"/>
                <w:color w:val="000000"/>
                <w:sz w:val="16"/>
                <w:szCs w:val="16"/>
              </w:rPr>
              <w:t>24.9</w:t>
            </w:r>
          </w:p>
        </w:tc>
      </w:tr>
    </w:tbl>
    <w:p w14:paraId="6A918238" w14:textId="4C746BF9" w:rsidR="00C346AC" w:rsidRPr="00B06EEA" w:rsidRDefault="00C346AC" w:rsidP="00B06EEA">
      <w:pPr>
        <w:pStyle w:val="Caption"/>
        <w:jc w:val="left"/>
        <w:rPr>
          <w:rFonts w:eastAsia="Calibri" w:cs="Arial"/>
          <w:szCs w:val="24"/>
          <w:lang w:val="en-US"/>
        </w:rPr>
      </w:pPr>
      <w:proofErr w:type="spellStart"/>
      <w:r w:rsidRPr="00B06EEA">
        <w:rPr>
          <w:rFonts w:eastAsia="Calibri" w:cs="Arial"/>
          <w:szCs w:val="24"/>
          <w:lang w:val="en-US"/>
        </w:rPr>
        <w:t>Tabel</w:t>
      </w:r>
      <w:proofErr w:type="spellEnd"/>
      <w:r w:rsidRPr="00B06EEA">
        <w:rPr>
          <w:rFonts w:eastAsia="Calibri" w:cs="Arial"/>
          <w:szCs w:val="24"/>
          <w:lang w:val="en-US"/>
        </w:rPr>
        <w:t xml:space="preserve"> </w:t>
      </w:r>
      <w:r w:rsidRPr="00B06EEA">
        <w:rPr>
          <w:rFonts w:eastAsia="Calibri" w:cs="Arial"/>
          <w:szCs w:val="24"/>
          <w:lang w:val="en-US"/>
        </w:rPr>
        <w:fldChar w:fldCharType="begin"/>
      </w:r>
      <w:r w:rsidRPr="00B06EEA">
        <w:rPr>
          <w:rFonts w:eastAsia="Calibri" w:cs="Arial"/>
          <w:szCs w:val="24"/>
          <w:lang w:val="en-US"/>
        </w:rPr>
        <w:instrText xml:space="preserve"> SEQ Table \* ARABIC </w:instrText>
      </w:r>
      <w:r w:rsidRPr="00B06EEA">
        <w:rPr>
          <w:rFonts w:eastAsia="Calibri" w:cs="Arial"/>
          <w:szCs w:val="24"/>
          <w:lang w:val="en-US"/>
        </w:rPr>
        <w:fldChar w:fldCharType="separate"/>
      </w:r>
      <w:r w:rsidR="00E85EA9">
        <w:rPr>
          <w:rFonts w:eastAsia="Calibri" w:cs="Arial"/>
          <w:noProof/>
          <w:szCs w:val="24"/>
          <w:lang w:val="en-US"/>
        </w:rPr>
        <w:t>13</w:t>
      </w:r>
      <w:r w:rsidRPr="00B06EEA">
        <w:rPr>
          <w:rFonts w:eastAsia="Calibri" w:cs="Arial"/>
          <w:szCs w:val="24"/>
          <w:lang w:val="en-US"/>
        </w:rPr>
        <w:fldChar w:fldCharType="end"/>
      </w:r>
      <w:r w:rsidRPr="00B06EEA">
        <w:rPr>
          <w:rFonts w:eastAsia="Calibri" w:cs="Arial"/>
          <w:szCs w:val="24"/>
          <w:lang w:val="en-US"/>
        </w:rPr>
        <w:t xml:space="preserve">: </w:t>
      </w:r>
      <w:proofErr w:type="spellStart"/>
      <w:r w:rsidRPr="00B06EEA">
        <w:rPr>
          <w:rFonts w:eastAsia="Calibri" w:cs="Arial"/>
          <w:szCs w:val="24"/>
          <w:lang w:val="en-US"/>
        </w:rPr>
        <w:t>Proiectia</w:t>
      </w:r>
      <w:proofErr w:type="spellEnd"/>
      <w:r w:rsidRPr="00B06EEA">
        <w:rPr>
          <w:rFonts w:eastAsia="Calibri" w:cs="Arial"/>
          <w:szCs w:val="24"/>
          <w:lang w:val="en-US"/>
        </w:rPr>
        <w:t xml:space="preserve"> </w:t>
      </w:r>
      <w:proofErr w:type="spellStart"/>
      <w:r w:rsidRPr="00B06EEA">
        <w:rPr>
          <w:rFonts w:eastAsia="Calibri" w:cs="Arial"/>
          <w:szCs w:val="24"/>
          <w:lang w:val="en-US"/>
        </w:rPr>
        <w:t>cererii</w:t>
      </w:r>
      <w:proofErr w:type="spellEnd"/>
      <w:r w:rsidRPr="00B06EEA">
        <w:rPr>
          <w:rFonts w:eastAsia="Calibri" w:cs="Arial"/>
          <w:szCs w:val="24"/>
          <w:lang w:val="en-US"/>
        </w:rPr>
        <w:t xml:space="preserve"> - </w:t>
      </w:r>
      <w:proofErr w:type="spellStart"/>
      <w:r w:rsidRPr="00B06EEA">
        <w:rPr>
          <w:rFonts w:eastAsia="Calibri" w:cs="Arial"/>
          <w:szCs w:val="24"/>
          <w:lang w:val="en-US"/>
        </w:rPr>
        <w:t>scenariul</w:t>
      </w:r>
      <w:proofErr w:type="spellEnd"/>
      <w:r w:rsidRPr="00B06EEA">
        <w:rPr>
          <w:rFonts w:eastAsia="Calibri" w:cs="Arial"/>
          <w:szCs w:val="24"/>
          <w:lang w:val="en-US"/>
        </w:rPr>
        <w:t xml:space="preserve"> “</w:t>
      </w:r>
      <w:proofErr w:type="spellStart"/>
      <w:r w:rsidRPr="00B06EEA">
        <w:rPr>
          <w:rFonts w:eastAsia="Calibri" w:cs="Arial"/>
          <w:szCs w:val="24"/>
          <w:lang w:val="en-US"/>
        </w:rPr>
        <w:t>Fara</w:t>
      </w:r>
      <w:proofErr w:type="spellEnd"/>
      <w:r w:rsidRPr="00B06EEA">
        <w:rPr>
          <w:rFonts w:eastAsia="Calibri" w:cs="Arial"/>
          <w:szCs w:val="24"/>
          <w:lang w:val="en-US"/>
        </w:rPr>
        <w:t xml:space="preserve"> </w:t>
      </w:r>
      <w:proofErr w:type="spellStart"/>
      <w:r w:rsidRPr="00B06EEA">
        <w:rPr>
          <w:rFonts w:eastAsia="Calibri" w:cs="Arial"/>
          <w:szCs w:val="24"/>
          <w:lang w:val="en-US"/>
        </w:rPr>
        <w:t>proiect</w:t>
      </w:r>
      <w:proofErr w:type="spellEnd"/>
      <w:r w:rsidRPr="00B06EEA">
        <w:rPr>
          <w:rFonts w:eastAsia="Calibri" w:cs="Arial"/>
          <w:szCs w:val="24"/>
          <w:lang w:val="en-US"/>
        </w:rPr>
        <w:t>”</w:t>
      </w:r>
      <w:bookmarkEnd w:id="71"/>
      <w:bookmarkEnd w:id="72"/>
      <w:bookmarkEnd w:id="73"/>
      <w:bookmarkEnd w:id="74"/>
      <w:bookmarkEnd w:id="75"/>
    </w:p>
    <w:p w14:paraId="6B3D9135" w14:textId="77777777" w:rsidR="00A44F21" w:rsidRPr="00C346AC" w:rsidRDefault="00A44F21" w:rsidP="00C346AC">
      <w:pPr>
        <w:spacing w:before="120" w:after="120" w:line="276" w:lineRule="auto"/>
        <w:jc w:val="both"/>
        <w:rPr>
          <w:rFonts w:ascii="Arial Narrow" w:eastAsiaTheme="minorHAnsi" w:hAnsi="Arial Narrow" w:cstheme="minorBidi"/>
          <w:sz w:val="24"/>
          <w:szCs w:val="22"/>
          <w:lang w:val="ro-RO"/>
        </w:rPr>
      </w:pPr>
      <w:r w:rsidRPr="00B06EEA">
        <w:rPr>
          <w:rFonts w:eastAsiaTheme="minorHAnsi" w:cstheme="minorBidi"/>
          <w:sz w:val="20"/>
          <w:szCs w:val="22"/>
          <w:lang w:val="ro-RO"/>
        </w:rPr>
        <w:t xml:space="preserve">Proiectia </w:t>
      </w:r>
      <w:r w:rsidRPr="006A04DF">
        <w:rPr>
          <w:rFonts w:eastAsiaTheme="minorHAnsi" w:cstheme="minorBidi"/>
          <w:sz w:val="20"/>
          <w:szCs w:val="22"/>
          <w:lang w:val="ro-RO"/>
        </w:rPr>
        <w:t>detaliata a cererii poate fi</w:t>
      </w:r>
      <w:r w:rsidRPr="00B06EEA">
        <w:rPr>
          <w:rFonts w:eastAsiaTheme="minorHAnsi" w:cstheme="minorBidi"/>
          <w:sz w:val="20"/>
          <w:szCs w:val="22"/>
          <w:lang w:val="ro-RO"/>
        </w:rPr>
        <w:t xml:space="preserve"> gasita in Modelul Financiar ACB, foaia de calcul “Demand”.</w:t>
      </w:r>
    </w:p>
    <w:p w14:paraId="33F8898D" w14:textId="77777777" w:rsidR="0049698F" w:rsidRDefault="0049698F" w:rsidP="00A44F21">
      <w:pPr>
        <w:rPr>
          <w:lang w:val="ro-RO"/>
        </w:rPr>
      </w:pPr>
    </w:p>
    <w:p w14:paraId="60C1C442" w14:textId="77777777" w:rsidR="00A44F21" w:rsidRPr="00C346AC" w:rsidRDefault="00C346AC" w:rsidP="00CC0E40">
      <w:pPr>
        <w:pStyle w:val="Heading1"/>
        <w:widowControl/>
        <w:numPr>
          <w:ilvl w:val="1"/>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76" w:name="_Toc501131371"/>
      <w:bookmarkStart w:id="77" w:name="_Toc507063871"/>
      <w:bookmarkStart w:id="78" w:name="_Toc40089868"/>
      <w:r>
        <w:rPr>
          <w:rFonts w:ascii="Arial Narrow" w:hAnsi="Arial Narrow" w:cs="Arial"/>
          <w:bCs/>
          <w:noProof/>
          <w:kern w:val="32"/>
          <w:sz w:val="24"/>
          <w:lang w:val="ro-RO"/>
        </w:rPr>
        <w:t>C</w:t>
      </w:r>
      <w:r w:rsidR="00A44F21" w:rsidRPr="00C346AC">
        <w:rPr>
          <w:rFonts w:ascii="Arial Narrow" w:hAnsi="Arial Narrow" w:cs="Arial"/>
          <w:bCs/>
          <w:noProof/>
          <w:kern w:val="32"/>
          <w:sz w:val="24"/>
          <w:lang w:val="ro-RO"/>
        </w:rPr>
        <w:t>onsideratii privind schimbarile climatice si de mediu</w:t>
      </w:r>
      <w:bookmarkEnd w:id="76"/>
      <w:bookmarkEnd w:id="77"/>
      <w:bookmarkEnd w:id="78"/>
    </w:p>
    <w:p w14:paraId="0492F03F" w14:textId="77777777" w:rsidR="00A44F21" w:rsidRPr="0082250D" w:rsidRDefault="00A44F21" w:rsidP="00A44F21">
      <w:pPr>
        <w:rPr>
          <w:rFonts w:cs="Arial"/>
          <w:b/>
          <w:bCs/>
          <w:vanish/>
          <w:szCs w:val="22"/>
          <w:lang w:val="ro-RO"/>
        </w:rPr>
      </w:pPr>
    </w:p>
    <w:p w14:paraId="14175351" w14:textId="77777777" w:rsidR="00A44F21" w:rsidRPr="00A84FBF" w:rsidRDefault="00A44F21" w:rsidP="00A84FBF">
      <w:pPr>
        <w:spacing w:line="320" w:lineRule="atLeast"/>
        <w:jc w:val="both"/>
        <w:rPr>
          <w:rFonts w:eastAsiaTheme="minorHAnsi" w:cstheme="minorBidi"/>
          <w:sz w:val="20"/>
          <w:szCs w:val="22"/>
          <w:lang w:val="ro-RO"/>
        </w:rPr>
      </w:pPr>
      <w:r w:rsidRPr="00A84FBF">
        <w:rPr>
          <w:rFonts w:eastAsiaTheme="minorHAnsi" w:cstheme="minorBidi"/>
          <w:sz w:val="20"/>
          <w:szCs w:val="22"/>
          <w:lang w:val="ro-RO"/>
        </w:rPr>
        <w:t>Schimbarile climatice reprezinta un proces global cu care omenirea se confrunta in acest secol in ceea ce priveste protectia mediului. Prima actiune de combatere a acestui fenomen a avut loc in 1992 in Rio de Janeiro prin semnarea Conventiei Cadrul a Natiunilor Unite privind Schimbarile Climatice, ratificata in Romania prin Legea Nr. 24/1994, prin care tarile semnatare au cazut de acord sa colaboreze pe termen lung in vederea stabilizarii nivelului de concentratie a gazelor cu efect de sera din atmosfera la un nivel care sa preintampine influenta umana periculoasa asupra sistemului climatic.</w:t>
      </w:r>
    </w:p>
    <w:p w14:paraId="5DE40744" w14:textId="77777777" w:rsidR="00A44F21" w:rsidRPr="00A84FBF" w:rsidRDefault="00A44F21" w:rsidP="00A84FBF">
      <w:pPr>
        <w:spacing w:line="320" w:lineRule="atLeast"/>
        <w:jc w:val="both"/>
        <w:rPr>
          <w:rFonts w:eastAsiaTheme="minorHAnsi" w:cstheme="minorBidi"/>
          <w:sz w:val="20"/>
          <w:szCs w:val="22"/>
          <w:lang w:val="ro-RO"/>
        </w:rPr>
      </w:pPr>
      <w:r w:rsidRPr="00A84FBF">
        <w:rPr>
          <w:rFonts w:eastAsiaTheme="minorHAnsi" w:cstheme="minorBidi"/>
          <w:sz w:val="20"/>
          <w:szCs w:val="22"/>
          <w:lang w:val="ro-RO"/>
        </w:rPr>
        <w:t>Dupa cinci ani, in Kyoto, Japonia, tarile dezvoltate au materializat actiunea de combatere a schimbarilor climatice prin asumarea angajamentelor de a limita si reduce emisiile de gaze cu efect de sera in perioada 2008-2012 si prin identificarea mijloacelor de cooperare international. Strategia Nationala privind Schimbarile Climatice 2013-2020 abordeaza doua componente distincte: reducerea emisiilor de gaze cu efect de sera in vederea realizarii obiectivelor nationale asumate, si adaptarea la efectele schimbarilor climatice, avand in vedere Componenta de Adaptare din Strategia Nationala privind Schimbarile Climatice – ASC pentru perioada 2013-2020. Acest lucru are ca scop crearea unui cadru de actiune global si formularea unor linii directoare pentru a da posibilitatea fiecarui sector sau fiecarei instituti</w:t>
      </w:r>
      <w:r w:rsidR="00EB7F40">
        <w:rPr>
          <w:rFonts w:eastAsiaTheme="minorHAnsi" w:cstheme="minorBidi"/>
          <w:sz w:val="20"/>
          <w:szCs w:val="22"/>
          <w:lang w:val="ro-RO"/>
        </w:rPr>
        <w:t>i</w:t>
      </w:r>
      <w:r w:rsidRPr="00A84FBF">
        <w:rPr>
          <w:rFonts w:eastAsiaTheme="minorHAnsi" w:cstheme="minorBidi"/>
          <w:sz w:val="20"/>
          <w:szCs w:val="22"/>
          <w:lang w:val="ro-RO"/>
        </w:rPr>
        <w:t xml:space="preserve"> responsabila la nivel sectorial sa isi dezvolte propriul plan de actiune in conformitate cu principiile strategice nationale. Desi multe dintre aspectele referitoare la schimbarile cli</w:t>
      </w:r>
      <w:r w:rsidR="00EB7F40">
        <w:rPr>
          <w:rFonts w:eastAsiaTheme="minorHAnsi" w:cstheme="minorBidi"/>
          <w:sz w:val="20"/>
          <w:szCs w:val="22"/>
          <w:lang w:val="ro-RO"/>
        </w:rPr>
        <w:t>matice sunt a</w:t>
      </w:r>
      <w:r w:rsidRPr="00A84FBF">
        <w:rPr>
          <w:rFonts w:eastAsiaTheme="minorHAnsi" w:cstheme="minorBidi"/>
          <w:sz w:val="20"/>
          <w:szCs w:val="22"/>
          <w:lang w:val="ro-RO"/>
        </w:rPr>
        <w:t>sociate cu anumite niveluri de incertitudine cum ar fi cauzele, efectele, prognoza si asa mai departe, schimbarile climatice sunt de necontestat si nec</w:t>
      </w:r>
      <w:r w:rsidR="00EB7F40">
        <w:rPr>
          <w:rFonts w:eastAsiaTheme="minorHAnsi" w:cstheme="minorBidi"/>
          <w:sz w:val="20"/>
          <w:szCs w:val="22"/>
          <w:lang w:val="ro-RO"/>
        </w:rPr>
        <w:t>e</w:t>
      </w:r>
      <w:r w:rsidRPr="00A84FBF">
        <w:rPr>
          <w:rFonts w:eastAsiaTheme="minorHAnsi" w:cstheme="minorBidi"/>
          <w:sz w:val="20"/>
          <w:szCs w:val="22"/>
          <w:lang w:val="ro-RO"/>
        </w:rPr>
        <w:t>sita masuri u</w:t>
      </w:r>
      <w:r w:rsidR="00EB7F40">
        <w:rPr>
          <w:rFonts w:eastAsiaTheme="minorHAnsi" w:cstheme="minorBidi"/>
          <w:sz w:val="20"/>
          <w:szCs w:val="22"/>
          <w:lang w:val="ro-RO"/>
        </w:rPr>
        <w:t>r</w:t>
      </w:r>
      <w:r w:rsidRPr="00A84FBF">
        <w:rPr>
          <w:rFonts w:eastAsiaTheme="minorHAnsi" w:cstheme="minorBidi"/>
          <w:sz w:val="20"/>
          <w:szCs w:val="22"/>
          <w:lang w:val="ro-RO"/>
        </w:rPr>
        <w:t>gente.</w:t>
      </w:r>
    </w:p>
    <w:p w14:paraId="0FF7A86D" w14:textId="77777777" w:rsidR="00A44F21" w:rsidRPr="00A84FBF" w:rsidRDefault="00A44F21" w:rsidP="00A84FBF">
      <w:pPr>
        <w:spacing w:line="320" w:lineRule="atLeast"/>
        <w:jc w:val="both"/>
        <w:rPr>
          <w:rFonts w:eastAsiaTheme="minorHAnsi" w:cstheme="minorBidi"/>
          <w:sz w:val="20"/>
          <w:szCs w:val="22"/>
          <w:lang w:val="ro-RO"/>
        </w:rPr>
      </w:pPr>
      <w:r w:rsidRPr="00A84FBF">
        <w:rPr>
          <w:rFonts w:eastAsiaTheme="minorHAnsi" w:cstheme="minorBidi"/>
          <w:sz w:val="20"/>
          <w:szCs w:val="22"/>
          <w:lang w:val="ro-RO"/>
        </w:rPr>
        <w:t>Prin urmare, este imperios ca Romania sa ia masurile corespunzatoare in vederea atenuarii impactului schimbarilor climatice pe teritoriul sau si sa protejeze oamenii de efectele adverse ale schimbarilor climatice.</w:t>
      </w:r>
    </w:p>
    <w:p w14:paraId="2B052694" w14:textId="77777777" w:rsidR="00A44F21" w:rsidRPr="00A84FBF" w:rsidRDefault="00A44F21" w:rsidP="00A84FBF">
      <w:pPr>
        <w:spacing w:line="320" w:lineRule="atLeast"/>
        <w:jc w:val="both"/>
        <w:rPr>
          <w:rFonts w:eastAsiaTheme="minorHAnsi" w:cstheme="minorBidi"/>
          <w:sz w:val="20"/>
          <w:szCs w:val="22"/>
          <w:lang w:val="ro-RO"/>
        </w:rPr>
      </w:pPr>
      <w:r w:rsidRPr="00A84FBF">
        <w:rPr>
          <w:rFonts w:eastAsiaTheme="minorHAnsi" w:cstheme="minorBidi"/>
          <w:sz w:val="20"/>
          <w:szCs w:val="22"/>
          <w:lang w:val="ro-RO"/>
        </w:rPr>
        <w:lastRenderedPageBreak/>
        <w:t>Componenta de adaptare la schimbarile climatice din strategia actuala ofera o directie strategica de actiune la nivel national si nu reprezinta un plan de actiune. Principalele efecte si amenintari ale schimbarilor climatice – inclusiv fenomene meteorologice extreme precum valurile de caldura, secete, inundatii si altele – trebuie identificate si cuantificate pentru fiecare dintre aceste sectoare prioritare, simultan cu identificarea oportunitatilor acestor sectoare de adaptare a impactului schimbarilor climatice care poate fi semnificativ si care este de multe ori trecut cu vederea de catre factorii de decizie politica. S-a constatat faptul ca perioadele cu precipitatii intense duc la eroziunea solului si cresterea numarului de alunecari de teren, pierderea de materie organica din sol, ceee ce duce la o scadere dramatica a productiei agricole, risc de frecventa crescuta a inundatiilor si in special a viiturilor si alte astfel de evenimente. Un alt aspect semnalat este riscul de scadere a volumelor de apa disponibile pentru generarea de hidroenergie si a volumelor de apa de racire pentru centralele electrice si centralele nucleare, in special in timpul verilor foarte calduroase. Riscul de intreruperi in alimentarea cu energie electrica va creste deoarece temperaturile ridicate din timpul verii vor duce la cresterea cererii pentru aer conditionat. Acestea sunt doar cateva dintre efectele alarmante a schimbarilor climatice, ceea ce face ca Romania sa ia masuri fara intarziere.</w:t>
      </w:r>
    </w:p>
    <w:p w14:paraId="7FA5D274" w14:textId="77777777" w:rsidR="00A44F21" w:rsidRPr="00A84FBF" w:rsidRDefault="00A44F21" w:rsidP="00A84FBF">
      <w:pPr>
        <w:spacing w:line="320" w:lineRule="atLeast"/>
        <w:jc w:val="both"/>
        <w:rPr>
          <w:rFonts w:eastAsiaTheme="minorHAnsi" w:cstheme="minorBidi"/>
          <w:sz w:val="20"/>
          <w:szCs w:val="22"/>
          <w:lang w:val="ro-RO"/>
        </w:rPr>
      </w:pPr>
      <w:r w:rsidRPr="00A84FBF">
        <w:rPr>
          <w:rFonts w:eastAsiaTheme="minorHAnsi" w:cstheme="minorBidi"/>
          <w:sz w:val="20"/>
          <w:szCs w:val="22"/>
          <w:lang w:val="ro-RO"/>
        </w:rPr>
        <w:t xml:space="preserve">Riscurile climatice au fost identificate pentru fiecare din optiunile analizate, fiind propusa spre implementare optiunea cu riscurile climatice cele mai reduse. </w:t>
      </w:r>
    </w:p>
    <w:p w14:paraId="1787B26A" w14:textId="77777777" w:rsidR="00A44F21" w:rsidRPr="0058567A" w:rsidRDefault="00A44F21" w:rsidP="00A84FBF">
      <w:pPr>
        <w:spacing w:line="320" w:lineRule="atLeast"/>
        <w:jc w:val="both"/>
        <w:rPr>
          <w:rFonts w:eastAsiaTheme="minorHAnsi" w:cstheme="minorBidi"/>
          <w:sz w:val="20"/>
          <w:szCs w:val="22"/>
          <w:lang w:val="ro-RO"/>
        </w:rPr>
      </w:pPr>
      <w:r w:rsidRPr="0058567A">
        <w:rPr>
          <w:rFonts w:eastAsiaTheme="minorHAnsi" w:cstheme="minorBidi"/>
          <w:sz w:val="20"/>
          <w:szCs w:val="22"/>
          <w:lang w:val="ro-RO"/>
        </w:rPr>
        <w:t>In scopul dezvoltarii unui proiect cat mai rezilient la schimbarile climatice, pentru fiecare risc identificat s-a decis identificarea masurilor de adaptare in scopul reducerii acestora la un nivel acceptabil sau eliminarea lor.</w:t>
      </w:r>
    </w:p>
    <w:p w14:paraId="4BD4532A" w14:textId="77777777" w:rsidR="00A44F21" w:rsidRPr="0058567A" w:rsidRDefault="00A44F21" w:rsidP="00A84FBF">
      <w:pPr>
        <w:spacing w:line="320" w:lineRule="atLeast"/>
        <w:jc w:val="both"/>
        <w:rPr>
          <w:rFonts w:eastAsiaTheme="minorHAnsi" w:cstheme="minorBidi"/>
          <w:sz w:val="20"/>
          <w:szCs w:val="22"/>
          <w:lang w:val="ro-RO"/>
        </w:rPr>
      </w:pPr>
      <w:r w:rsidRPr="0058567A">
        <w:rPr>
          <w:rFonts w:eastAsiaTheme="minorHAnsi" w:cstheme="minorBidi"/>
          <w:sz w:val="20"/>
          <w:szCs w:val="22"/>
          <w:lang w:val="ro-RO"/>
        </w:rPr>
        <w:t>Masurile propuse asigura conformarea cu obiectivele SSC (reducerea emisiilor de gaze cu efect de sera, creste</w:t>
      </w:r>
      <w:r w:rsidR="00EB7F40" w:rsidRPr="0058567A">
        <w:rPr>
          <w:rFonts w:eastAsiaTheme="minorHAnsi" w:cstheme="minorBidi"/>
          <w:sz w:val="20"/>
          <w:szCs w:val="22"/>
          <w:lang w:val="ro-RO"/>
        </w:rPr>
        <w:t xml:space="preserve">rea eficientei energetice si </w:t>
      </w:r>
      <w:r w:rsidRPr="0058567A">
        <w:rPr>
          <w:rFonts w:eastAsiaTheme="minorHAnsi" w:cstheme="minorBidi"/>
          <w:sz w:val="20"/>
          <w:szCs w:val="22"/>
          <w:lang w:val="ro-RO"/>
        </w:rPr>
        <w:t>ada</w:t>
      </w:r>
      <w:r w:rsidR="00EB7F40" w:rsidRPr="0058567A">
        <w:rPr>
          <w:rFonts w:eastAsiaTheme="minorHAnsi" w:cstheme="minorBidi"/>
          <w:sz w:val="20"/>
          <w:szCs w:val="22"/>
          <w:lang w:val="ro-RO"/>
        </w:rPr>
        <w:t>ptarea</w:t>
      </w:r>
      <w:r w:rsidRPr="0058567A">
        <w:rPr>
          <w:rFonts w:eastAsiaTheme="minorHAnsi" w:cstheme="minorBidi"/>
          <w:sz w:val="20"/>
          <w:szCs w:val="22"/>
          <w:lang w:val="ro-RO"/>
        </w:rPr>
        <w:t xml:space="preserve"> la schimbarile climatice) si cu masurile pentru prevenirea riscurilor climatice si masurile non-structurale prevazute in Avizul de mediu pentru POIM menite sa intareasca rezilienta la dezastre naturale. </w:t>
      </w:r>
    </w:p>
    <w:p w14:paraId="2B87571D" w14:textId="77777777" w:rsidR="00A44F21" w:rsidRPr="00A84FBF" w:rsidRDefault="00A44F21" w:rsidP="00A84FBF">
      <w:pPr>
        <w:spacing w:line="320" w:lineRule="atLeast"/>
        <w:jc w:val="both"/>
        <w:rPr>
          <w:rFonts w:eastAsiaTheme="minorHAnsi" w:cstheme="minorBidi"/>
          <w:sz w:val="20"/>
          <w:szCs w:val="22"/>
          <w:lang w:val="ro-RO"/>
        </w:rPr>
      </w:pPr>
      <w:r w:rsidRPr="0058567A">
        <w:rPr>
          <w:rFonts w:eastAsiaTheme="minorHAnsi" w:cstheme="minorBidi"/>
          <w:sz w:val="20"/>
          <w:szCs w:val="22"/>
          <w:lang w:val="ro-RO"/>
        </w:rPr>
        <w:t>Proiectul, in combinatie cu schimbarile climatice, va avea efecte pozitive pentru mediul inconjurator prin masurile de reabilitare retele, statii de pompare, utilizarea eficienta a resurselor, cresterea eficientei energetice.</w:t>
      </w:r>
    </w:p>
    <w:p w14:paraId="528532D9" w14:textId="7365D7FD" w:rsidR="0058567A" w:rsidRPr="0058567A" w:rsidRDefault="0058567A" w:rsidP="0058567A">
      <w:pPr>
        <w:spacing w:line="320" w:lineRule="atLeast"/>
        <w:jc w:val="both"/>
        <w:rPr>
          <w:rFonts w:eastAsiaTheme="minorHAnsi" w:cstheme="minorBidi"/>
          <w:sz w:val="20"/>
          <w:szCs w:val="22"/>
          <w:lang w:val="ro-RO"/>
        </w:rPr>
      </w:pPr>
      <w:r w:rsidRPr="0058567A">
        <w:rPr>
          <w:rFonts w:eastAsiaTheme="minorHAnsi" w:cstheme="minorBidi"/>
          <w:sz w:val="20"/>
          <w:szCs w:val="22"/>
          <w:lang w:val="ro-RO"/>
        </w:rPr>
        <w:t>In tabelul urmator sunt prezentate efectele pozitive si/ sau negative ale proiectului asupra schimbarilor climatice</w:t>
      </w:r>
      <w:r w:rsidR="007641AF">
        <w:rPr>
          <w:rFonts w:eastAsiaTheme="minorHAnsi" w:cstheme="minorBidi"/>
          <w:sz w:val="20"/>
          <w:szCs w:val="22"/>
          <w:lang w:val="ro-RO"/>
        </w:rPr>
        <w:t>:</w:t>
      </w:r>
    </w:p>
    <w:p w14:paraId="5AFC9F4C" w14:textId="77777777" w:rsidR="0058567A" w:rsidRPr="0058567A" w:rsidRDefault="0058567A" w:rsidP="0058567A">
      <w:pPr>
        <w:spacing w:line="320" w:lineRule="atLeast"/>
        <w:jc w:val="both"/>
        <w:rPr>
          <w:rFonts w:eastAsiaTheme="minorHAnsi" w:cstheme="minorBidi"/>
          <w:sz w:val="20"/>
          <w:szCs w:val="22"/>
          <w:lang w:val="ro-RO"/>
        </w:rPr>
      </w:pPr>
    </w:p>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4121"/>
        <w:gridCol w:w="2693"/>
        <w:gridCol w:w="2694"/>
      </w:tblGrid>
      <w:tr w:rsidR="0058567A" w:rsidRPr="00C54FB7" w14:paraId="070FB9FE" w14:textId="77777777" w:rsidTr="00996C60">
        <w:trPr>
          <w:trHeight w:val="300"/>
          <w:tblHeader/>
        </w:trPr>
        <w:tc>
          <w:tcPr>
            <w:tcW w:w="567" w:type="dxa"/>
            <w:shd w:val="clear" w:color="auto" w:fill="D7DEE5"/>
            <w:noWrap/>
            <w:hideMark/>
          </w:tcPr>
          <w:p w14:paraId="2878191A" w14:textId="77777777" w:rsidR="0058567A" w:rsidRPr="00C54FB7" w:rsidRDefault="0058567A" w:rsidP="004B7CB2">
            <w:pPr>
              <w:pStyle w:val="Texttabel-titluri"/>
              <w:tabs>
                <w:tab w:val="left" w:pos="252"/>
              </w:tabs>
              <w:spacing w:before="0" w:after="0"/>
              <w:ind w:left="0"/>
              <w:rPr>
                <w:rFonts w:ascii="Arial Narrow" w:hAnsi="Arial Narrow" w:cs="Arial"/>
                <w:color w:val="auto"/>
                <w:sz w:val="20"/>
                <w:szCs w:val="20"/>
              </w:rPr>
            </w:pPr>
            <w:r w:rsidRPr="00C54FB7">
              <w:rPr>
                <w:rFonts w:ascii="Arial Narrow" w:hAnsi="Arial Narrow" w:cs="Arial"/>
                <w:color w:val="auto"/>
                <w:sz w:val="20"/>
                <w:szCs w:val="20"/>
              </w:rPr>
              <w:t>Nr. crt</w:t>
            </w:r>
          </w:p>
        </w:tc>
        <w:tc>
          <w:tcPr>
            <w:tcW w:w="4121" w:type="dxa"/>
            <w:shd w:val="clear" w:color="auto" w:fill="D7DEE5"/>
            <w:hideMark/>
          </w:tcPr>
          <w:p w14:paraId="2267C2E7" w14:textId="77777777" w:rsidR="0058567A" w:rsidRPr="00C54FB7" w:rsidRDefault="0058567A" w:rsidP="004B7CB2">
            <w:pPr>
              <w:pStyle w:val="Texttabel-titluri"/>
              <w:spacing w:before="0" w:after="0"/>
              <w:rPr>
                <w:rFonts w:ascii="Arial Narrow" w:hAnsi="Arial Narrow" w:cs="Arial"/>
                <w:color w:val="auto"/>
                <w:sz w:val="20"/>
                <w:szCs w:val="20"/>
              </w:rPr>
            </w:pPr>
            <w:r w:rsidRPr="00C54FB7">
              <w:rPr>
                <w:rFonts w:ascii="Arial Narrow" w:hAnsi="Arial Narrow" w:cs="Arial"/>
                <w:color w:val="auto"/>
                <w:sz w:val="20"/>
                <w:szCs w:val="20"/>
              </w:rPr>
              <w:t xml:space="preserve">Activitati </w:t>
            </w:r>
            <w:r w:rsidRPr="00C54FB7">
              <w:rPr>
                <w:rFonts w:ascii="Arial Narrow" w:hAnsi="Arial Narrow" w:cs="Arial"/>
                <w:color w:val="auto"/>
                <w:sz w:val="20"/>
                <w:szCs w:val="20"/>
              </w:rPr>
              <w:br/>
              <w:t>din cadrul Proiectului</w:t>
            </w:r>
          </w:p>
        </w:tc>
        <w:tc>
          <w:tcPr>
            <w:tcW w:w="2693" w:type="dxa"/>
            <w:shd w:val="clear" w:color="auto" w:fill="D7DEE5"/>
            <w:hideMark/>
          </w:tcPr>
          <w:p w14:paraId="01ACE433" w14:textId="77777777" w:rsidR="0058567A" w:rsidRPr="00C54FB7" w:rsidRDefault="0058567A" w:rsidP="004B7CB2">
            <w:pPr>
              <w:pStyle w:val="Texttabel-titluri"/>
              <w:spacing w:before="0" w:after="0"/>
              <w:rPr>
                <w:rFonts w:ascii="Arial Narrow" w:hAnsi="Arial Narrow" w:cs="Arial"/>
                <w:color w:val="auto"/>
                <w:sz w:val="20"/>
                <w:szCs w:val="20"/>
              </w:rPr>
            </w:pPr>
            <w:r w:rsidRPr="00C54FB7">
              <w:rPr>
                <w:rFonts w:ascii="Arial Narrow" w:hAnsi="Arial Narrow" w:cs="Arial"/>
                <w:color w:val="auto"/>
                <w:sz w:val="20"/>
                <w:szCs w:val="20"/>
              </w:rPr>
              <w:t xml:space="preserve">Efecte pozitive </w:t>
            </w:r>
            <w:r w:rsidRPr="00C54FB7">
              <w:rPr>
                <w:rFonts w:ascii="Arial Narrow" w:hAnsi="Arial Narrow" w:cs="Arial"/>
                <w:color w:val="auto"/>
                <w:sz w:val="20"/>
                <w:szCs w:val="20"/>
              </w:rPr>
              <w:br/>
              <w:t xml:space="preserve">asupra </w:t>
            </w:r>
            <w:r w:rsidRPr="00C54FB7">
              <w:rPr>
                <w:rFonts w:ascii="Arial Narrow" w:hAnsi="Arial Narrow" w:cs="Arial"/>
                <w:color w:val="auto"/>
                <w:sz w:val="20"/>
                <w:szCs w:val="20"/>
              </w:rPr>
              <w:br/>
              <w:t>schimbarilor climatice</w:t>
            </w:r>
          </w:p>
        </w:tc>
        <w:tc>
          <w:tcPr>
            <w:tcW w:w="2694" w:type="dxa"/>
            <w:shd w:val="clear" w:color="auto" w:fill="D7DEE5"/>
            <w:hideMark/>
          </w:tcPr>
          <w:p w14:paraId="60BB288E" w14:textId="77777777" w:rsidR="0058567A" w:rsidRPr="00C54FB7" w:rsidRDefault="0058567A" w:rsidP="004B7CB2">
            <w:pPr>
              <w:pStyle w:val="Texttabel-titluri"/>
              <w:spacing w:before="0" w:after="0"/>
              <w:rPr>
                <w:rFonts w:ascii="Arial Narrow" w:hAnsi="Arial Narrow" w:cs="Arial"/>
                <w:color w:val="auto"/>
                <w:sz w:val="20"/>
                <w:szCs w:val="20"/>
              </w:rPr>
            </w:pPr>
            <w:r w:rsidRPr="00C54FB7">
              <w:rPr>
                <w:rFonts w:ascii="Arial Narrow" w:hAnsi="Arial Narrow" w:cs="Arial"/>
                <w:color w:val="auto"/>
                <w:sz w:val="20"/>
                <w:szCs w:val="20"/>
              </w:rPr>
              <w:t>Efecte negative</w:t>
            </w:r>
            <w:r w:rsidRPr="00C54FB7">
              <w:rPr>
                <w:rFonts w:ascii="Arial Narrow" w:hAnsi="Arial Narrow" w:cs="Arial"/>
                <w:color w:val="auto"/>
                <w:sz w:val="20"/>
                <w:szCs w:val="20"/>
              </w:rPr>
              <w:br/>
              <w:t xml:space="preserve">asupra </w:t>
            </w:r>
            <w:r w:rsidRPr="00C54FB7">
              <w:rPr>
                <w:rFonts w:ascii="Arial Narrow" w:hAnsi="Arial Narrow" w:cs="Arial"/>
                <w:color w:val="auto"/>
                <w:sz w:val="20"/>
                <w:szCs w:val="20"/>
              </w:rPr>
              <w:br/>
              <w:t>schimbarilor climatice</w:t>
            </w:r>
          </w:p>
        </w:tc>
      </w:tr>
      <w:tr w:rsidR="0058567A" w:rsidRPr="00C54FB7" w14:paraId="31411FAB" w14:textId="77777777" w:rsidTr="00996C60">
        <w:trPr>
          <w:trHeight w:val="900"/>
        </w:trPr>
        <w:tc>
          <w:tcPr>
            <w:tcW w:w="567" w:type="dxa"/>
            <w:shd w:val="clear" w:color="auto" w:fill="auto"/>
            <w:noWrap/>
            <w:hideMark/>
          </w:tcPr>
          <w:p w14:paraId="015EE6B2" w14:textId="77777777" w:rsidR="0058567A" w:rsidRPr="00C54FB7" w:rsidRDefault="0058567A" w:rsidP="004B7CB2">
            <w:pPr>
              <w:pStyle w:val="Texttabel-normal"/>
              <w:spacing w:before="0" w:after="0"/>
              <w:jc w:val="center"/>
              <w:rPr>
                <w:rFonts w:ascii="Arial Narrow" w:hAnsi="Arial Narrow" w:cs="Arial"/>
                <w:sz w:val="20"/>
                <w:szCs w:val="20"/>
              </w:rPr>
            </w:pPr>
            <w:r w:rsidRPr="00C54FB7">
              <w:rPr>
                <w:rFonts w:ascii="Arial Narrow" w:hAnsi="Arial Narrow" w:cs="Arial"/>
                <w:sz w:val="20"/>
                <w:szCs w:val="20"/>
              </w:rPr>
              <w:t>1</w:t>
            </w:r>
          </w:p>
        </w:tc>
        <w:tc>
          <w:tcPr>
            <w:tcW w:w="4121" w:type="dxa"/>
            <w:shd w:val="clear" w:color="auto" w:fill="auto"/>
            <w:hideMark/>
          </w:tcPr>
          <w:p w14:paraId="30C4EE97" w14:textId="77777777" w:rsidR="0058567A" w:rsidRPr="00C54FB7" w:rsidRDefault="0058567A" w:rsidP="004B7CB2">
            <w:pPr>
              <w:pStyle w:val="Texttabel-normal"/>
              <w:spacing w:before="0" w:after="0"/>
              <w:jc w:val="left"/>
              <w:rPr>
                <w:rFonts w:ascii="Arial Narrow" w:hAnsi="Arial Narrow" w:cs="Arial"/>
                <w:sz w:val="20"/>
                <w:szCs w:val="20"/>
              </w:rPr>
            </w:pPr>
            <w:r w:rsidRPr="00C54FB7">
              <w:rPr>
                <w:rFonts w:ascii="Arial Narrow" w:hAnsi="Arial Narrow" w:cs="Arial"/>
                <w:sz w:val="20"/>
                <w:szCs w:val="20"/>
              </w:rPr>
              <w:t>Folosirea de utilaje mecanizate in perioada de executie a lucrarilor de modernizare a sistemului de alimentare cu apa si canalizare.</w:t>
            </w:r>
          </w:p>
        </w:tc>
        <w:tc>
          <w:tcPr>
            <w:tcW w:w="2693" w:type="dxa"/>
            <w:shd w:val="clear" w:color="auto" w:fill="auto"/>
            <w:hideMark/>
          </w:tcPr>
          <w:p w14:paraId="0E01EBFB" w14:textId="77777777" w:rsidR="0058567A" w:rsidRPr="00C54FB7" w:rsidRDefault="0058567A" w:rsidP="004B7CB2">
            <w:pPr>
              <w:pStyle w:val="Texttabel-normal"/>
              <w:spacing w:before="0" w:after="0"/>
              <w:ind w:left="152" w:hanging="95"/>
              <w:jc w:val="left"/>
              <w:rPr>
                <w:rFonts w:ascii="Arial Narrow" w:hAnsi="Arial Narrow" w:cs="Arial"/>
                <w:sz w:val="20"/>
                <w:szCs w:val="20"/>
              </w:rPr>
            </w:pPr>
            <w:r w:rsidRPr="00C54FB7">
              <w:rPr>
                <w:rFonts w:ascii="Arial Narrow" w:hAnsi="Arial Narrow" w:cs="Arial"/>
                <w:sz w:val="20"/>
                <w:szCs w:val="20"/>
              </w:rPr>
              <w:t> </w:t>
            </w:r>
          </w:p>
        </w:tc>
        <w:tc>
          <w:tcPr>
            <w:tcW w:w="2694" w:type="dxa"/>
            <w:shd w:val="clear" w:color="auto" w:fill="auto"/>
            <w:hideMark/>
          </w:tcPr>
          <w:p w14:paraId="7AC6A1FB" w14:textId="77777777" w:rsidR="0058567A" w:rsidRPr="00C54FB7" w:rsidRDefault="0058567A" w:rsidP="004B7CB2">
            <w:pPr>
              <w:pStyle w:val="Texttabel-normal"/>
              <w:spacing w:before="0" w:after="0"/>
              <w:jc w:val="left"/>
              <w:rPr>
                <w:rFonts w:ascii="Arial Narrow" w:hAnsi="Arial Narrow" w:cs="Arial"/>
                <w:sz w:val="20"/>
                <w:szCs w:val="20"/>
              </w:rPr>
            </w:pPr>
            <w:r w:rsidRPr="00C54FB7">
              <w:rPr>
                <w:rFonts w:ascii="Arial Narrow" w:hAnsi="Arial Narrow" w:cs="Arial"/>
                <w:sz w:val="20"/>
                <w:szCs w:val="20"/>
              </w:rPr>
              <w:t xml:space="preserve">Emisiile generate de motoarele utilajelor conduc la producerea gazelor cu efect de sera </w:t>
            </w:r>
            <w:r w:rsidRPr="00C54FB7">
              <w:rPr>
                <w:rFonts w:ascii="Arial Narrow" w:hAnsi="Arial Narrow" w:cs="Arial"/>
                <w:b/>
                <w:sz w:val="20"/>
                <w:szCs w:val="20"/>
              </w:rPr>
              <w:t>(impact negativ nesemnificativ).</w:t>
            </w:r>
          </w:p>
        </w:tc>
      </w:tr>
      <w:tr w:rsidR="0058567A" w:rsidRPr="00C54FB7" w14:paraId="4BC5EF3F" w14:textId="77777777" w:rsidTr="00996C60">
        <w:trPr>
          <w:trHeight w:val="498"/>
        </w:trPr>
        <w:tc>
          <w:tcPr>
            <w:tcW w:w="567" w:type="dxa"/>
            <w:shd w:val="clear" w:color="auto" w:fill="auto"/>
            <w:noWrap/>
            <w:hideMark/>
          </w:tcPr>
          <w:p w14:paraId="2A68C08F" w14:textId="77777777" w:rsidR="0058567A" w:rsidRPr="00C54FB7" w:rsidRDefault="0058567A" w:rsidP="004B7CB2">
            <w:pPr>
              <w:pStyle w:val="Texttabel-normal"/>
              <w:spacing w:before="0" w:after="0"/>
              <w:jc w:val="center"/>
              <w:rPr>
                <w:rFonts w:ascii="Arial Narrow" w:hAnsi="Arial Narrow" w:cs="Arial"/>
                <w:sz w:val="20"/>
                <w:szCs w:val="20"/>
              </w:rPr>
            </w:pPr>
            <w:r w:rsidRPr="00C54FB7">
              <w:rPr>
                <w:rFonts w:ascii="Arial Narrow" w:hAnsi="Arial Narrow" w:cs="Arial"/>
                <w:sz w:val="20"/>
                <w:szCs w:val="20"/>
              </w:rPr>
              <w:t>2</w:t>
            </w:r>
          </w:p>
        </w:tc>
        <w:tc>
          <w:tcPr>
            <w:tcW w:w="4121" w:type="dxa"/>
            <w:shd w:val="clear" w:color="auto" w:fill="auto"/>
            <w:hideMark/>
          </w:tcPr>
          <w:p w14:paraId="0FAFF4D6" w14:textId="77777777" w:rsidR="0058567A" w:rsidRPr="00C54FB7" w:rsidRDefault="0058567A" w:rsidP="004B7CB2">
            <w:pPr>
              <w:pStyle w:val="Texttabel-normal"/>
              <w:spacing w:before="0" w:after="0"/>
              <w:jc w:val="left"/>
              <w:rPr>
                <w:rFonts w:ascii="Arial Narrow" w:hAnsi="Arial Narrow" w:cs="Arial"/>
                <w:sz w:val="20"/>
                <w:szCs w:val="20"/>
              </w:rPr>
            </w:pPr>
            <w:r w:rsidRPr="00C54FB7">
              <w:rPr>
                <w:rFonts w:ascii="Arial Narrow" w:hAnsi="Arial Narrow" w:cs="Arial"/>
                <w:sz w:val="20"/>
                <w:szCs w:val="20"/>
              </w:rPr>
              <w:t>Folosirea de autocamioane pentru aprovizionarea cu materiale diverse, pentru transportul deseurilor, a namolului, mentenanta, etc.</w:t>
            </w:r>
          </w:p>
        </w:tc>
        <w:tc>
          <w:tcPr>
            <w:tcW w:w="2693" w:type="dxa"/>
            <w:shd w:val="clear" w:color="auto" w:fill="auto"/>
            <w:hideMark/>
          </w:tcPr>
          <w:p w14:paraId="6C5062C6" w14:textId="77777777" w:rsidR="0058567A" w:rsidRPr="00C54FB7" w:rsidRDefault="0058567A" w:rsidP="004B7CB2">
            <w:pPr>
              <w:pStyle w:val="Texttabel-normal"/>
              <w:spacing w:before="0" w:after="0"/>
              <w:jc w:val="left"/>
              <w:rPr>
                <w:rFonts w:ascii="Arial Narrow" w:hAnsi="Arial Narrow" w:cs="Arial"/>
                <w:sz w:val="20"/>
                <w:szCs w:val="20"/>
              </w:rPr>
            </w:pPr>
            <w:r w:rsidRPr="00C54FB7">
              <w:rPr>
                <w:rFonts w:ascii="Arial Narrow" w:hAnsi="Arial Narrow" w:cs="Arial"/>
                <w:sz w:val="20"/>
                <w:szCs w:val="20"/>
              </w:rPr>
              <w:t> </w:t>
            </w:r>
          </w:p>
        </w:tc>
        <w:tc>
          <w:tcPr>
            <w:tcW w:w="2694" w:type="dxa"/>
            <w:shd w:val="clear" w:color="auto" w:fill="auto"/>
            <w:hideMark/>
          </w:tcPr>
          <w:p w14:paraId="62EA2623" w14:textId="77777777" w:rsidR="0058567A" w:rsidRPr="00C54FB7" w:rsidRDefault="0058567A" w:rsidP="004B7CB2">
            <w:pPr>
              <w:pStyle w:val="Texttabel-normal"/>
              <w:spacing w:before="0" w:after="0"/>
              <w:jc w:val="left"/>
              <w:rPr>
                <w:rFonts w:ascii="Arial Narrow" w:hAnsi="Arial Narrow" w:cs="Arial"/>
                <w:sz w:val="20"/>
                <w:szCs w:val="20"/>
              </w:rPr>
            </w:pPr>
            <w:r w:rsidRPr="00C54FB7">
              <w:rPr>
                <w:rFonts w:ascii="Arial Narrow" w:hAnsi="Arial Narrow" w:cs="Arial"/>
                <w:sz w:val="20"/>
                <w:szCs w:val="20"/>
              </w:rPr>
              <w:t xml:space="preserve">Emisiile din gazele de esapament conduc la producerea gazelor cu efect de sera </w:t>
            </w:r>
            <w:r w:rsidRPr="00C54FB7">
              <w:rPr>
                <w:rFonts w:ascii="Arial Narrow" w:hAnsi="Arial Narrow" w:cs="Arial"/>
                <w:b/>
                <w:sz w:val="20"/>
                <w:szCs w:val="20"/>
              </w:rPr>
              <w:t>(impact negativ nesemnificativ).</w:t>
            </w:r>
          </w:p>
        </w:tc>
      </w:tr>
      <w:tr w:rsidR="0058567A" w:rsidRPr="00C54FB7" w14:paraId="69BCFF9C" w14:textId="77777777" w:rsidTr="00996C60">
        <w:trPr>
          <w:trHeight w:val="900"/>
        </w:trPr>
        <w:tc>
          <w:tcPr>
            <w:tcW w:w="567" w:type="dxa"/>
            <w:shd w:val="clear" w:color="auto" w:fill="auto"/>
            <w:noWrap/>
          </w:tcPr>
          <w:p w14:paraId="03781843" w14:textId="77777777" w:rsidR="0058567A" w:rsidRPr="00C54FB7" w:rsidRDefault="0058567A" w:rsidP="004B7CB2">
            <w:pPr>
              <w:pStyle w:val="Texttabel-normal"/>
              <w:spacing w:before="0" w:after="0"/>
              <w:jc w:val="center"/>
              <w:rPr>
                <w:rFonts w:ascii="Arial Narrow" w:hAnsi="Arial Narrow" w:cs="Arial"/>
                <w:sz w:val="20"/>
                <w:szCs w:val="20"/>
              </w:rPr>
            </w:pPr>
            <w:r w:rsidRPr="00C54FB7">
              <w:rPr>
                <w:rFonts w:ascii="Arial Narrow" w:hAnsi="Arial Narrow" w:cs="Arial"/>
                <w:sz w:val="20"/>
                <w:szCs w:val="20"/>
              </w:rPr>
              <w:t>3</w:t>
            </w:r>
          </w:p>
        </w:tc>
        <w:tc>
          <w:tcPr>
            <w:tcW w:w="4121" w:type="dxa"/>
            <w:shd w:val="clear" w:color="auto" w:fill="auto"/>
          </w:tcPr>
          <w:p w14:paraId="314763AF" w14:textId="77777777" w:rsidR="0058567A" w:rsidRPr="00C54FB7" w:rsidRDefault="0058567A" w:rsidP="004B7CB2">
            <w:pPr>
              <w:pStyle w:val="Texttabel-normal"/>
              <w:spacing w:before="0" w:after="0"/>
              <w:jc w:val="left"/>
              <w:rPr>
                <w:rFonts w:ascii="Arial Narrow" w:hAnsi="Arial Narrow" w:cs="Arial"/>
                <w:sz w:val="20"/>
                <w:szCs w:val="20"/>
              </w:rPr>
            </w:pPr>
            <w:r w:rsidRPr="00C54FB7">
              <w:rPr>
                <w:rFonts w:ascii="Arial Narrow" w:hAnsi="Arial Narrow" w:cs="Arial"/>
                <w:sz w:val="20"/>
                <w:szCs w:val="20"/>
              </w:rPr>
              <w:t xml:space="preserve">Reabilitarea/extinderea sistemelor de alimentare cu apa potabila (captari, </w:t>
            </w:r>
            <w:r w:rsidRPr="00C54FB7">
              <w:rPr>
                <w:rFonts w:ascii="Arial Narrow" w:hAnsi="Arial Narrow" w:cs="Arial"/>
                <w:iCs/>
                <w:sz w:val="20"/>
                <w:szCs w:val="20"/>
              </w:rPr>
              <w:t>aductiuni, statii de tratare, statii de pompare,  retelele de distributie apa potabila, rezervoare).</w:t>
            </w:r>
          </w:p>
        </w:tc>
        <w:tc>
          <w:tcPr>
            <w:tcW w:w="2693" w:type="dxa"/>
            <w:shd w:val="clear" w:color="auto" w:fill="auto"/>
          </w:tcPr>
          <w:p w14:paraId="1AC803E6" w14:textId="77777777" w:rsidR="0058567A" w:rsidRPr="00C54FB7" w:rsidRDefault="0058567A" w:rsidP="004B7CB2">
            <w:pPr>
              <w:pStyle w:val="Texttabel-normal"/>
              <w:spacing w:before="0" w:after="0"/>
              <w:jc w:val="left"/>
              <w:rPr>
                <w:rFonts w:ascii="Arial Narrow" w:hAnsi="Arial Narrow" w:cs="Arial"/>
                <w:sz w:val="20"/>
                <w:szCs w:val="20"/>
              </w:rPr>
            </w:pPr>
            <w:r w:rsidRPr="00C54FB7">
              <w:rPr>
                <w:rFonts w:ascii="Arial Narrow" w:hAnsi="Arial Narrow" w:cs="Arial"/>
                <w:sz w:val="20"/>
                <w:szCs w:val="20"/>
              </w:rPr>
              <w:t>Optimizarea si reducerea consumurilor energetice si de apa.</w:t>
            </w:r>
          </w:p>
        </w:tc>
        <w:tc>
          <w:tcPr>
            <w:tcW w:w="2694" w:type="dxa"/>
            <w:shd w:val="clear" w:color="auto" w:fill="auto"/>
          </w:tcPr>
          <w:p w14:paraId="064A416F" w14:textId="77777777" w:rsidR="0058567A" w:rsidRPr="00C54FB7" w:rsidRDefault="0058567A" w:rsidP="004B7CB2">
            <w:pPr>
              <w:pStyle w:val="Texttabel-normal"/>
              <w:spacing w:before="0" w:after="0"/>
              <w:jc w:val="left"/>
              <w:rPr>
                <w:rFonts w:ascii="Arial Narrow" w:hAnsi="Arial Narrow" w:cs="Arial"/>
                <w:sz w:val="20"/>
                <w:szCs w:val="20"/>
              </w:rPr>
            </w:pPr>
          </w:p>
        </w:tc>
      </w:tr>
      <w:tr w:rsidR="0058567A" w:rsidRPr="00C54FB7" w14:paraId="743BF9F0" w14:textId="77777777" w:rsidTr="00996C60">
        <w:trPr>
          <w:trHeight w:val="900"/>
        </w:trPr>
        <w:tc>
          <w:tcPr>
            <w:tcW w:w="567" w:type="dxa"/>
            <w:shd w:val="clear" w:color="auto" w:fill="auto"/>
            <w:noWrap/>
          </w:tcPr>
          <w:p w14:paraId="12A6FE08" w14:textId="77777777" w:rsidR="0058567A" w:rsidRPr="00C54FB7" w:rsidRDefault="0058567A" w:rsidP="004B7CB2">
            <w:pPr>
              <w:pStyle w:val="Texttabel-normal"/>
              <w:spacing w:before="0" w:after="0"/>
              <w:jc w:val="center"/>
              <w:rPr>
                <w:rFonts w:ascii="Arial Narrow" w:hAnsi="Arial Narrow" w:cs="Arial"/>
                <w:sz w:val="20"/>
                <w:szCs w:val="20"/>
              </w:rPr>
            </w:pPr>
            <w:r w:rsidRPr="00C54FB7">
              <w:rPr>
                <w:rFonts w:ascii="Arial Narrow" w:hAnsi="Arial Narrow" w:cs="Arial"/>
                <w:sz w:val="20"/>
                <w:szCs w:val="20"/>
              </w:rPr>
              <w:lastRenderedPageBreak/>
              <w:t>4</w:t>
            </w:r>
          </w:p>
        </w:tc>
        <w:tc>
          <w:tcPr>
            <w:tcW w:w="4121" w:type="dxa"/>
            <w:shd w:val="clear" w:color="auto" w:fill="auto"/>
          </w:tcPr>
          <w:p w14:paraId="2B6C4423" w14:textId="77777777" w:rsidR="0058567A" w:rsidRPr="00C54FB7" w:rsidRDefault="0058567A" w:rsidP="004B7CB2">
            <w:pPr>
              <w:pStyle w:val="Texttabel-normal"/>
              <w:spacing w:before="0" w:after="0"/>
              <w:jc w:val="left"/>
              <w:rPr>
                <w:rFonts w:ascii="Arial Narrow" w:hAnsi="Arial Narrow" w:cs="Arial"/>
                <w:sz w:val="20"/>
                <w:szCs w:val="20"/>
              </w:rPr>
            </w:pPr>
            <w:r w:rsidRPr="00C54FB7">
              <w:rPr>
                <w:rFonts w:ascii="Arial Narrow" w:hAnsi="Arial Narrow" w:cs="Arial"/>
                <w:sz w:val="20"/>
                <w:szCs w:val="20"/>
              </w:rPr>
              <w:t>Realizarea de noi SEAU -uri (Novaci, Tismana, Turceni, Pestisani); prevederea de sisteme de preluare vidanje (SEAU:</w:t>
            </w:r>
            <w:r w:rsidRPr="00C54FB7">
              <w:rPr>
                <w:rFonts w:ascii="Arial Narrow" w:eastAsia="Calibri" w:hAnsi="Arial Narrow" w:cs="Arial"/>
                <w:color w:val="000000"/>
                <w:sz w:val="20"/>
                <w:szCs w:val="20"/>
              </w:rPr>
              <w:t xml:space="preserve"> Tg. Jiu,  Tg. Carbunesti, Motru, Ticleni, Rovinari);</w:t>
            </w:r>
          </w:p>
        </w:tc>
        <w:tc>
          <w:tcPr>
            <w:tcW w:w="2693" w:type="dxa"/>
            <w:shd w:val="clear" w:color="auto" w:fill="auto"/>
          </w:tcPr>
          <w:p w14:paraId="737EB446" w14:textId="77777777" w:rsidR="0058567A" w:rsidRPr="00C54FB7" w:rsidRDefault="0058567A" w:rsidP="004B7CB2">
            <w:pPr>
              <w:pStyle w:val="Texttabel-normal"/>
              <w:spacing w:before="0" w:after="0"/>
              <w:jc w:val="left"/>
              <w:rPr>
                <w:rFonts w:ascii="Arial Narrow" w:hAnsi="Arial Narrow" w:cs="Arial"/>
                <w:sz w:val="20"/>
                <w:szCs w:val="20"/>
              </w:rPr>
            </w:pPr>
            <w:r w:rsidRPr="00C54FB7">
              <w:rPr>
                <w:rFonts w:ascii="Arial Narrow" w:hAnsi="Arial Narrow" w:cs="Arial"/>
                <w:sz w:val="20"/>
                <w:szCs w:val="20"/>
              </w:rPr>
              <w:t>Reducerea emisiilor GES si cresterea calitatii emisarilor prin deversarea apei epurate la parametri solicitati prin Avizul de Gopodarire a Apelor</w:t>
            </w:r>
          </w:p>
        </w:tc>
        <w:tc>
          <w:tcPr>
            <w:tcW w:w="2694" w:type="dxa"/>
            <w:shd w:val="clear" w:color="auto" w:fill="auto"/>
          </w:tcPr>
          <w:p w14:paraId="5ED6DF28" w14:textId="77777777" w:rsidR="0058567A" w:rsidRPr="00C54FB7" w:rsidRDefault="0058567A" w:rsidP="004B7CB2">
            <w:pPr>
              <w:pStyle w:val="Texttabel-normal"/>
              <w:spacing w:before="0" w:after="0"/>
              <w:jc w:val="left"/>
              <w:rPr>
                <w:rFonts w:ascii="Arial Narrow" w:hAnsi="Arial Narrow" w:cs="Arial"/>
                <w:sz w:val="20"/>
                <w:szCs w:val="20"/>
              </w:rPr>
            </w:pPr>
          </w:p>
        </w:tc>
      </w:tr>
      <w:tr w:rsidR="0058567A" w:rsidRPr="00C54FB7" w14:paraId="11051231" w14:textId="77777777" w:rsidTr="00996C60">
        <w:trPr>
          <w:trHeight w:val="548"/>
        </w:trPr>
        <w:tc>
          <w:tcPr>
            <w:tcW w:w="567" w:type="dxa"/>
            <w:shd w:val="clear" w:color="auto" w:fill="auto"/>
            <w:noWrap/>
          </w:tcPr>
          <w:p w14:paraId="3BF0686B" w14:textId="77777777" w:rsidR="0058567A" w:rsidRPr="00C54FB7" w:rsidRDefault="0058567A" w:rsidP="004B7CB2">
            <w:pPr>
              <w:pStyle w:val="Texttabel-normal"/>
              <w:spacing w:before="0" w:after="0"/>
              <w:jc w:val="center"/>
              <w:rPr>
                <w:rFonts w:ascii="Arial Narrow" w:hAnsi="Arial Narrow" w:cs="Arial"/>
                <w:sz w:val="20"/>
                <w:szCs w:val="20"/>
              </w:rPr>
            </w:pPr>
            <w:r w:rsidRPr="00C54FB7">
              <w:rPr>
                <w:rFonts w:ascii="Arial Narrow" w:hAnsi="Arial Narrow" w:cs="Arial"/>
                <w:sz w:val="20"/>
                <w:szCs w:val="20"/>
              </w:rPr>
              <w:t>5</w:t>
            </w:r>
          </w:p>
        </w:tc>
        <w:tc>
          <w:tcPr>
            <w:tcW w:w="4121" w:type="dxa"/>
            <w:shd w:val="clear" w:color="auto" w:fill="auto"/>
          </w:tcPr>
          <w:p w14:paraId="10E2B102" w14:textId="77777777" w:rsidR="0058567A" w:rsidRPr="00C54FB7" w:rsidRDefault="0058567A" w:rsidP="004B7CB2">
            <w:pPr>
              <w:pStyle w:val="Texttabel-normal"/>
              <w:spacing w:before="0" w:after="0"/>
              <w:jc w:val="left"/>
              <w:rPr>
                <w:rFonts w:ascii="Arial Narrow" w:hAnsi="Arial Narrow" w:cs="Arial"/>
                <w:sz w:val="20"/>
                <w:szCs w:val="20"/>
              </w:rPr>
            </w:pPr>
            <w:r w:rsidRPr="00C54FB7">
              <w:rPr>
                <w:rFonts w:ascii="Arial Narrow" w:hAnsi="Arial Narrow" w:cs="Arial"/>
                <w:sz w:val="20"/>
                <w:szCs w:val="20"/>
              </w:rPr>
              <w:t>Extinderea si reabilitarea sistemelor zonale de canalizare (retele, statii de pompare).</w:t>
            </w:r>
          </w:p>
        </w:tc>
        <w:tc>
          <w:tcPr>
            <w:tcW w:w="2693" w:type="dxa"/>
            <w:shd w:val="clear" w:color="auto" w:fill="auto"/>
          </w:tcPr>
          <w:p w14:paraId="63AD4EEC" w14:textId="77777777" w:rsidR="0058567A" w:rsidRPr="00C54FB7" w:rsidRDefault="0058567A" w:rsidP="004B7CB2">
            <w:pPr>
              <w:pStyle w:val="Texttabel-normal"/>
              <w:spacing w:before="0" w:after="0"/>
              <w:jc w:val="left"/>
              <w:rPr>
                <w:rFonts w:ascii="Arial Narrow" w:hAnsi="Arial Narrow" w:cs="Arial"/>
                <w:sz w:val="20"/>
                <w:szCs w:val="20"/>
              </w:rPr>
            </w:pPr>
            <w:r w:rsidRPr="00C54FB7">
              <w:rPr>
                <w:rFonts w:ascii="Arial Narrow" w:hAnsi="Arial Narrow" w:cs="Arial"/>
                <w:sz w:val="20"/>
                <w:szCs w:val="20"/>
              </w:rPr>
              <w:t>Reducerea emisiilor GES.</w:t>
            </w:r>
          </w:p>
        </w:tc>
        <w:tc>
          <w:tcPr>
            <w:tcW w:w="2694" w:type="dxa"/>
            <w:shd w:val="clear" w:color="auto" w:fill="auto"/>
          </w:tcPr>
          <w:p w14:paraId="0AB9B297" w14:textId="77777777" w:rsidR="0058567A" w:rsidRPr="00C54FB7" w:rsidRDefault="0058567A" w:rsidP="004B7CB2">
            <w:pPr>
              <w:pStyle w:val="Texttabel-normal"/>
              <w:spacing w:before="0" w:after="0"/>
              <w:jc w:val="left"/>
              <w:rPr>
                <w:rFonts w:ascii="Arial Narrow" w:hAnsi="Arial Narrow" w:cs="Arial"/>
                <w:sz w:val="20"/>
                <w:szCs w:val="20"/>
              </w:rPr>
            </w:pPr>
          </w:p>
        </w:tc>
      </w:tr>
      <w:tr w:rsidR="0058567A" w:rsidRPr="00C54FB7" w14:paraId="2E65F7C6" w14:textId="77777777" w:rsidTr="00996C60">
        <w:trPr>
          <w:trHeight w:val="494"/>
        </w:trPr>
        <w:tc>
          <w:tcPr>
            <w:tcW w:w="567" w:type="dxa"/>
            <w:shd w:val="clear" w:color="auto" w:fill="auto"/>
            <w:noWrap/>
          </w:tcPr>
          <w:p w14:paraId="0A979248" w14:textId="77777777" w:rsidR="0058567A" w:rsidRPr="00C54FB7" w:rsidRDefault="0058567A" w:rsidP="004B7CB2">
            <w:pPr>
              <w:pStyle w:val="Texttabel-normal"/>
              <w:spacing w:before="0" w:after="0"/>
              <w:jc w:val="center"/>
              <w:rPr>
                <w:rFonts w:ascii="Arial Narrow" w:hAnsi="Arial Narrow" w:cs="Arial"/>
                <w:sz w:val="20"/>
                <w:szCs w:val="20"/>
              </w:rPr>
            </w:pPr>
            <w:r w:rsidRPr="00C54FB7">
              <w:rPr>
                <w:rFonts w:ascii="Arial Narrow" w:hAnsi="Arial Narrow" w:cs="Arial"/>
                <w:sz w:val="20"/>
                <w:szCs w:val="20"/>
              </w:rPr>
              <w:t>6.</w:t>
            </w:r>
          </w:p>
        </w:tc>
        <w:tc>
          <w:tcPr>
            <w:tcW w:w="4121" w:type="dxa"/>
            <w:shd w:val="clear" w:color="auto" w:fill="auto"/>
            <w:vAlign w:val="center"/>
          </w:tcPr>
          <w:p w14:paraId="73D39BA3" w14:textId="77777777" w:rsidR="0058567A" w:rsidRPr="00C54FB7" w:rsidRDefault="0058567A" w:rsidP="004B7CB2">
            <w:pPr>
              <w:pStyle w:val="Texttabel-normal"/>
              <w:spacing w:before="0" w:after="0"/>
              <w:ind w:left="58" w:right="58"/>
              <w:jc w:val="left"/>
              <w:rPr>
                <w:rFonts w:ascii="Arial Narrow" w:hAnsi="Arial Narrow" w:cs="Arial"/>
                <w:sz w:val="20"/>
                <w:szCs w:val="20"/>
              </w:rPr>
            </w:pPr>
            <w:proofErr w:type="spellStart"/>
            <w:r w:rsidRPr="00C54FB7">
              <w:rPr>
                <w:rFonts w:ascii="Arial Narrow" w:hAnsi="Arial Narrow" w:cs="Arial"/>
                <w:sz w:val="20"/>
                <w:szCs w:val="20"/>
                <w:lang w:val="fr-FR" w:eastAsia="de-DE"/>
              </w:rPr>
              <w:t>Eliminarea</w:t>
            </w:r>
            <w:proofErr w:type="spellEnd"/>
            <w:r w:rsidRPr="00C54FB7">
              <w:rPr>
                <w:rFonts w:ascii="Arial Narrow" w:hAnsi="Arial Narrow" w:cs="Arial"/>
                <w:sz w:val="20"/>
                <w:szCs w:val="20"/>
                <w:lang w:val="fr-FR" w:eastAsia="de-DE"/>
              </w:rPr>
              <w:t xml:space="preserve"> </w:t>
            </w:r>
            <w:proofErr w:type="spellStart"/>
            <w:r w:rsidRPr="00C54FB7">
              <w:rPr>
                <w:rFonts w:ascii="Arial Narrow" w:hAnsi="Arial Narrow" w:cs="Arial"/>
                <w:sz w:val="20"/>
                <w:szCs w:val="20"/>
                <w:lang w:val="fr-FR" w:eastAsia="de-DE"/>
              </w:rPr>
              <w:t>namolului</w:t>
            </w:r>
            <w:proofErr w:type="spellEnd"/>
            <w:r w:rsidRPr="00C54FB7">
              <w:rPr>
                <w:rFonts w:ascii="Arial Narrow" w:hAnsi="Arial Narrow" w:cs="Arial"/>
                <w:sz w:val="20"/>
                <w:szCs w:val="20"/>
                <w:lang w:val="fr-FR" w:eastAsia="de-DE"/>
              </w:rPr>
              <w:t xml:space="preserve"> </w:t>
            </w:r>
            <w:proofErr w:type="spellStart"/>
            <w:r w:rsidRPr="00C54FB7">
              <w:rPr>
                <w:rFonts w:ascii="Arial Narrow" w:hAnsi="Arial Narrow" w:cs="Arial"/>
                <w:sz w:val="20"/>
                <w:szCs w:val="20"/>
                <w:lang w:val="fr-FR" w:eastAsia="de-DE"/>
              </w:rPr>
              <w:t>din</w:t>
            </w:r>
            <w:proofErr w:type="spellEnd"/>
            <w:r w:rsidRPr="00C54FB7">
              <w:rPr>
                <w:rFonts w:ascii="Arial Narrow" w:hAnsi="Arial Narrow" w:cs="Arial"/>
                <w:sz w:val="20"/>
                <w:szCs w:val="20"/>
                <w:lang w:val="fr-FR" w:eastAsia="de-DE"/>
              </w:rPr>
              <w:t xml:space="preserve"> SEAU si STAP </w:t>
            </w:r>
            <w:proofErr w:type="spellStart"/>
            <w:r w:rsidRPr="00C54FB7">
              <w:rPr>
                <w:rFonts w:ascii="Arial Narrow" w:hAnsi="Arial Narrow" w:cs="Arial"/>
                <w:sz w:val="20"/>
                <w:szCs w:val="20"/>
                <w:lang w:val="fr-FR" w:eastAsia="de-DE"/>
              </w:rPr>
              <w:t>prin</w:t>
            </w:r>
            <w:proofErr w:type="spellEnd"/>
            <w:r w:rsidRPr="00C54FB7">
              <w:rPr>
                <w:rFonts w:ascii="Arial Narrow" w:hAnsi="Arial Narrow" w:cs="Arial"/>
                <w:sz w:val="20"/>
                <w:szCs w:val="20"/>
                <w:lang w:val="fr-FR" w:eastAsia="de-DE"/>
              </w:rPr>
              <w:t xml:space="preserve"> </w:t>
            </w:r>
            <w:proofErr w:type="spellStart"/>
            <w:r w:rsidRPr="00C54FB7">
              <w:rPr>
                <w:rFonts w:ascii="Arial Narrow" w:hAnsi="Arial Narrow" w:cs="Arial"/>
                <w:sz w:val="20"/>
                <w:szCs w:val="20"/>
                <w:lang w:val="fr-FR" w:eastAsia="de-DE"/>
              </w:rPr>
              <w:t>tratare-valorificare</w:t>
            </w:r>
            <w:proofErr w:type="spellEnd"/>
            <w:r w:rsidRPr="00C54FB7">
              <w:rPr>
                <w:rFonts w:ascii="Arial Narrow" w:hAnsi="Arial Narrow" w:cs="Arial"/>
                <w:sz w:val="20"/>
                <w:szCs w:val="20"/>
                <w:lang w:val="fr-FR" w:eastAsia="de-DE"/>
              </w:rPr>
              <w:t xml:space="preserve"> in </w:t>
            </w:r>
            <w:proofErr w:type="spellStart"/>
            <w:r w:rsidRPr="00C54FB7">
              <w:rPr>
                <w:rFonts w:ascii="Arial Narrow" w:hAnsi="Arial Narrow" w:cs="Arial"/>
                <w:sz w:val="20"/>
                <w:szCs w:val="20"/>
                <w:lang w:val="fr-FR" w:eastAsia="de-DE"/>
              </w:rPr>
              <w:t>agricultura</w:t>
            </w:r>
            <w:proofErr w:type="spellEnd"/>
            <w:r w:rsidRPr="00C54FB7">
              <w:rPr>
                <w:rFonts w:ascii="Arial Narrow" w:hAnsi="Arial Narrow" w:cs="Arial"/>
                <w:sz w:val="20"/>
                <w:szCs w:val="20"/>
                <w:lang w:val="fr-FR" w:eastAsia="de-DE"/>
              </w:rPr>
              <w:t xml:space="preserve">, </w:t>
            </w:r>
            <w:proofErr w:type="spellStart"/>
            <w:r w:rsidRPr="00C54FB7">
              <w:rPr>
                <w:rFonts w:ascii="Arial Narrow" w:hAnsi="Arial Narrow" w:cs="Arial"/>
                <w:sz w:val="20"/>
                <w:szCs w:val="20"/>
                <w:lang w:val="fr-FR" w:eastAsia="de-DE"/>
              </w:rPr>
              <w:t>depozitarea</w:t>
            </w:r>
            <w:proofErr w:type="spellEnd"/>
            <w:r w:rsidRPr="00C54FB7">
              <w:rPr>
                <w:rFonts w:ascii="Arial Narrow" w:hAnsi="Arial Narrow" w:cs="Arial"/>
                <w:sz w:val="20"/>
                <w:szCs w:val="20"/>
                <w:lang w:val="fr-FR" w:eastAsia="de-DE"/>
              </w:rPr>
              <w:t xml:space="preserve"> in </w:t>
            </w:r>
            <w:proofErr w:type="spellStart"/>
            <w:r w:rsidRPr="00C54FB7">
              <w:rPr>
                <w:rFonts w:ascii="Arial Narrow" w:hAnsi="Arial Narrow" w:cs="Arial"/>
                <w:sz w:val="20"/>
                <w:szCs w:val="20"/>
                <w:lang w:val="fr-FR" w:eastAsia="de-DE"/>
              </w:rPr>
              <w:t>depozite</w:t>
            </w:r>
            <w:proofErr w:type="spellEnd"/>
            <w:r w:rsidRPr="00C54FB7">
              <w:rPr>
                <w:rFonts w:ascii="Arial Narrow" w:hAnsi="Arial Narrow" w:cs="Arial"/>
                <w:sz w:val="20"/>
                <w:szCs w:val="20"/>
                <w:lang w:val="fr-FR" w:eastAsia="de-DE"/>
              </w:rPr>
              <w:t xml:space="preserve"> </w:t>
            </w:r>
            <w:proofErr w:type="spellStart"/>
            <w:r w:rsidRPr="00C54FB7">
              <w:rPr>
                <w:rFonts w:ascii="Arial Narrow" w:hAnsi="Arial Narrow" w:cs="Arial"/>
                <w:sz w:val="20"/>
                <w:szCs w:val="20"/>
                <w:lang w:val="fr-FR" w:eastAsia="de-DE"/>
              </w:rPr>
              <w:t>ecologice</w:t>
            </w:r>
            <w:proofErr w:type="spellEnd"/>
            <w:r w:rsidRPr="00C54FB7">
              <w:rPr>
                <w:rFonts w:ascii="Arial Narrow" w:hAnsi="Arial Narrow" w:cs="Arial"/>
                <w:sz w:val="20"/>
                <w:szCs w:val="20"/>
                <w:lang w:val="fr-FR" w:eastAsia="de-DE"/>
              </w:rPr>
              <w:t xml:space="preserve"> si </w:t>
            </w:r>
            <w:proofErr w:type="spellStart"/>
            <w:r w:rsidRPr="00C54FB7">
              <w:rPr>
                <w:rFonts w:ascii="Arial Narrow" w:hAnsi="Arial Narrow" w:cs="Arial"/>
                <w:sz w:val="20"/>
                <w:szCs w:val="20"/>
                <w:lang w:val="fr-FR" w:eastAsia="de-DE"/>
              </w:rPr>
              <w:t>arderea</w:t>
            </w:r>
            <w:proofErr w:type="spellEnd"/>
            <w:r w:rsidRPr="00C54FB7">
              <w:rPr>
                <w:rFonts w:ascii="Arial Narrow" w:hAnsi="Arial Narrow" w:cs="Arial"/>
                <w:sz w:val="20"/>
                <w:szCs w:val="20"/>
                <w:lang w:val="fr-FR" w:eastAsia="de-DE"/>
              </w:rPr>
              <w:t xml:space="preserve"> in centrale de la complexe </w:t>
            </w:r>
            <w:proofErr w:type="spellStart"/>
            <w:proofErr w:type="gramStart"/>
            <w:r w:rsidRPr="00C54FB7">
              <w:rPr>
                <w:rFonts w:ascii="Arial Narrow" w:hAnsi="Arial Narrow" w:cs="Arial"/>
                <w:sz w:val="20"/>
                <w:szCs w:val="20"/>
                <w:lang w:val="fr-FR" w:eastAsia="de-DE"/>
              </w:rPr>
              <w:t>energetice</w:t>
            </w:r>
            <w:proofErr w:type="spellEnd"/>
            <w:r w:rsidRPr="00C54FB7">
              <w:rPr>
                <w:rFonts w:ascii="Arial Narrow" w:hAnsi="Arial Narrow" w:cs="Arial"/>
                <w:sz w:val="20"/>
                <w:szCs w:val="20"/>
                <w:lang w:val="fr-FR" w:eastAsia="de-DE"/>
              </w:rPr>
              <w:t>;</w:t>
            </w:r>
            <w:proofErr w:type="gramEnd"/>
            <w:r w:rsidRPr="00C54FB7">
              <w:rPr>
                <w:rFonts w:ascii="Arial Narrow" w:hAnsi="Arial Narrow" w:cs="Arial"/>
                <w:sz w:val="20"/>
                <w:szCs w:val="20"/>
                <w:lang w:val="fr-FR" w:eastAsia="de-DE"/>
              </w:rPr>
              <w:t xml:space="preserve"> </w:t>
            </w:r>
            <w:proofErr w:type="spellStart"/>
            <w:r w:rsidRPr="00C54FB7">
              <w:rPr>
                <w:rFonts w:ascii="Arial Narrow" w:hAnsi="Arial Narrow" w:cs="Arial"/>
                <w:sz w:val="20"/>
                <w:szCs w:val="20"/>
                <w:lang w:val="fr-FR" w:eastAsia="de-DE"/>
              </w:rPr>
              <w:t>reducerea</w:t>
            </w:r>
            <w:proofErr w:type="spellEnd"/>
            <w:r w:rsidRPr="00C54FB7">
              <w:rPr>
                <w:rFonts w:ascii="Arial Narrow" w:hAnsi="Arial Narrow" w:cs="Arial"/>
                <w:sz w:val="20"/>
                <w:szCs w:val="20"/>
                <w:lang w:val="fr-FR" w:eastAsia="de-DE"/>
              </w:rPr>
              <w:t xml:space="preserve">  </w:t>
            </w:r>
            <w:proofErr w:type="spellStart"/>
            <w:r w:rsidRPr="00C54FB7">
              <w:rPr>
                <w:rFonts w:ascii="Arial Narrow" w:hAnsi="Arial Narrow" w:cs="Arial"/>
                <w:sz w:val="20"/>
                <w:szCs w:val="20"/>
                <w:lang w:val="fr-FR" w:eastAsia="de-DE"/>
              </w:rPr>
              <w:t>volumului</w:t>
            </w:r>
            <w:proofErr w:type="spellEnd"/>
            <w:r w:rsidRPr="00C54FB7">
              <w:rPr>
                <w:rFonts w:ascii="Arial Narrow" w:hAnsi="Arial Narrow" w:cs="Arial"/>
                <w:sz w:val="20"/>
                <w:szCs w:val="20"/>
                <w:lang w:val="fr-FR" w:eastAsia="de-DE"/>
              </w:rPr>
              <w:t xml:space="preserve"> de </w:t>
            </w:r>
            <w:proofErr w:type="spellStart"/>
            <w:r w:rsidRPr="00C54FB7">
              <w:rPr>
                <w:rFonts w:ascii="Arial Narrow" w:hAnsi="Arial Narrow" w:cs="Arial"/>
                <w:sz w:val="20"/>
                <w:szCs w:val="20"/>
                <w:lang w:val="fr-FR" w:eastAsia="de-DE"/>
              </w:rPr>
              <w:t>namol</w:t>
            </w:r>
            <w:proofErr w:type="spellEnd"/>
            <w:r w:rsidRPr="00C54FB7">
              <w:rPr>
                <w:rFonts w:ascii="Arial Narrow" w:hAnsi="Arial Narrow" w:cs="Arial"/>
                <w:sz w:val="20"/>
                <w:szCs w:val="20"/>
                <w:lang w:val="fr-FR" w:eastAsia="de-DE"/>
              </w:rPr>
              <w:t xml:space="preserve"> </w:t>
            </w:r>
            <w:proofErr w:type="spellStart"/>
            <w:r w:rsidRPr="00C54FB7">
              <w:rPr>
                <w:rFonts w:ascii="Arial Narrow" w:hAnsi="Arial Narrow" w:cs="Arial"/>
                <w:sz w:val="20"/>
                <w:szCs w:val="20"/>
                <w:lang w:val="fr-FR" w:eastAsia="de-DE"/>
              </w:rPr>
              <w:t>prin</w:t>
            </w:r>
            <w:proofErr w:type="spellEnd"/>
            <w:r w:rsidRPr="00C54FB7">
              <w:rPr>
                <w:rFonts w:ascii="Arial Narrow" w:hAnsi="Arial Narrow" w:cs="Arial"/>
                <w:sz w:val="20"/>
                <w:szCs w:val="20"/>
                <w:lang w:val="fr-FR" w:eastAsia="de-DE"/>
              </w:rPr>
              <w:t xml:space="preserve"> </w:t>
            </w:r>
            <w:proofErr w:type="spellStart"/>
            <w:r w:rsidRPr="00C54FB7">
              <w:rPr>
                <w:rFonts w:ascii="Arial Narrow" w:hAnsi="Arial Narrow" w:cs="Arial"/>
                <w:sz w:val="20"/>
                <w:szCs w:val="20"/>
                <w:lang w:val="fr-FR" w:eastAsia="de-DE"/>
              </w:rPr>
              <w:t>executia</w:t>
            </w:r>
            <w:proofErr w:type="spellEnd"/>
            <w:r w:rsidRPr="00C54FB7">
              <w:rPr>
                <w:rFonts w:ascii="Arial Narrow" w:hAnsi="Arial Narrow" w:cs="Arial"/>
                <w:sz w:val="20"/>
                <w:szCs w:val="20"/>
                <w:lang w:val="fr-FR" w:eastAsia="de-DE"/>
              </w:rPr>
              <w:t xml:space="preserve"> la SEAU Tg. Jiu a </w:t>
            </w:r>
            <w:proofErr w:type="spellStart"/>
            <w:r w:rsidRPr="00C54FB7">
              <w:rPr>
                <w:rFonts w:ascii="Arial Narrow" w:hAnsi="Arial Narrow" w:cs="Arial"/>
                <w:sz w:val="20"/>
                <w:szCs w:val="20"/>
                <w:lang w:val="fr-FR" w:eastAsia="de-DE"/>
              </w:rPr>
              <w:t>instalatiei</w:t>
            </w:r>
            <w:proofErr w:type="spellEnd"/>
            <w:r w:rsidRPr="00C54FB7">
              <w:rPr>
                <w:rFonts w:ascii="Arial Narrow" w:hAnsi="Arial Narrow" w:cs="Arial"/>
                <w:sz w:val="20"/>
                <w:szCs w:val="20"/>
                <w:lang w:val="fr-FR" w:eastAsia="de-DE"/>
              </w:rPr>
              <w:t xml:space="preserve"> de </w:t>
            </w:r>
            <w:proofErr w:type="spellStart"/>
            <w:r w:rsidRPr="00C54FB7">
              <w:rPr>
                <w:rFonts w:ascii="Arial Narrow" w:hAnsi="Arial Narrow" w:cs="Arial"/>
                <w:sz w:val="20"/>
                <w:szCs w:val="20"/>
                <w:lang w:val="fr-FR" w:eastAsia="de-DE"/>
              </w:rPr>
              <w:t>uscare</w:t>
            </w:r>
            <w:proofErr w:type="spellEnd"/>
            <w:r w:rsidRPr="00C54FB7">
              <w:rPr>
                <w:rFonts w:ascii="Arial Narrow" w:hAnsi="Arial Narrow" w:cs="Arial"/>
                <w:sz w:val="20"/>
                <w:szCs w:val="20"/>
                <w:lang w:val="fr-FR" w:eastAsia="de-DE"/>
              </w:rPr>
              <w:t xml:space="preserve"> </w:t>
            </w:r>
            <w:proofErr w:type="spellStart"/>
            <w:r w:rsidRPr="00C54FB7">
              <w:rPr>
                <w:rFonts w:ascii="Arial Narrow" w:hAnsi="Arial Narrow" w:cs="Arial"/>
                <w:sz w:val="20"/>
                <w:szCs w:val="20"/>
                <w:lang w:val="fr-FR" w:eastAsia="de-DE"/>
              </w:rPr>
              <w:t>avansata</w:t>
            </w:r>
            <w:proofErr w:type="spellEnd"/>
            <w:r w:rsidRPr="00C54FB7">
              <w:rPr>
                <w:rFonts w:ascii="Arial Narrow" w:hAnsi="Arial Narrow" w:cs="Arial"/>
                <w:sz w:val="20"/>
                <w:szCs w:val="20"/>
                <w:lang w:val="fr-FR" w:eastAsia="de-DE"/>
              </w:rPr>
              <w:t xml:space="preserve"> a </w:t>
            </w:r>
            <w:proofErr w:type="spellStart"/>
            <w:r w:rsidRPr="00C54FB7">
              <w:rPr>
                <w:rFonts w:ascii="Arial Narrow" w:hAnsi="Arial Narrow" w:cs="Arial"/>
                <w:sz w:val="20"/>
                <w:szCs w:val="20"/>
                <w:lang w:val="fr-FR" w:eastAsia="de-DE"/>
              </w:rPr>
              <w:t>namolurilor</w:t>
            </w:r>
            <w:proofErr w:type="spellEnd"/>
            <w:r w:rsidRPr="00C54FB7">
              <w:rPr>
                <w:rFonts w:ascii="Arial Narrow" w:hAnsi="Arial Narrow" w:cs="Arial"/>
                <w:sz w:val="20"/>
                <w:szCs w:val="20"/>
                <w:lang w:val="fr-FR" w:eastAsia="de-DE"/>
              </w:rPr>
              <w:t xml:space="preserve"> (pana la 75-92% SU) ; </w:t>
            </w:r>
            <w:proofErr w:type="spellStart"/>
            <w:r w:rsidRPr="00C54FB7">
              <w:rPr>
                <w:rFonts w:ascii="Arial Narrow" w:hAnsi="Arial Narrow" w:cs="Arial"/>
                <w:sz w:val="20"/>
                <w:szCs w:val="20"/>
                <w:lang w:val="fr-FR" w:eastAsia="de-DE"/>
              </w:rPr>
              <w:t>instalatia</w:t>
            </w:r>
            <w:proofErr w:type="spellEnd"/>
            <w:r w:rsidRPr="00C54FB7">
              <w:rPr>
                <w:rFonts w:ascii="Arial Narrow" w:hAnsi="Arial Narrow" w:cs="Arial"/>
                <w:sz w:val="20"/>
                <w:szCs w:val="20"/>
                <w:lang w:val="fr-FR" w:eastAsia="de-DE"/>
              </w:rPr>
              <w:t xml:space="preserve"> va </w:t>
            </w:r>
            <w:proofErr w:type="spellStart"/>
            <w:r w:rsidRPr="00C54FB7">
              <w:rPr>
                <w:rFonts w:ascii="Arial Narrow" w:hAnsi="Arial Narrow" w:cs="Arial"/>
                <w:sz w:val="20"/>
                <w:szCs w:val="20"/>
                <w:lang w:val="fr-FR" w:eastAsia="de-DE"/>
              </w:rPr>
              <w:t>asigura</w:t>
            </w:r>
            <w:proofErr w:type="spellEnd"/>
            <w:r w:rsidRPr="00C54FB7">
              <w:rPr>
                <w:rFonts w:ascii="Arial Narrow" w:hAnsi="Arial Narrow" w:cs="Arial"/>
                <w:sz w:val="20"/>
                <w:szCs w:val="20"/>
                <w:lang w:val="fr-FR" w:eastAsia="de-DE"/>
              </w:rPr>
              <w:t xml:space="preserve"> </w:t>
            </w:r>
            <w:proofErr w:type="spellStart"/>
            <w:r w:rsidRPr="00C54FB7">
              <w:rPr>
                <w:rFonts w:ascii="Arial Narrow" w:hAnsi="Arial Narrow" w:cs="Arial"/>
                <w:sz w:val="20"/>
                <w:szCs w:val="20"/>
                <w:lang w:val="fr-FR" w:eastAsia="de-DE"/>
              </w:rPr>
              <w:t>urscarea</w:t>
            </w:r>
            <w:proofErr w:type="spellEnd"/>
            <w:r w:rsidRPr="00C54FB7">
              <w:rPr>
                <w:rFonts w:ascii="Arial Narrow" w:hAnsi="Arial Narrow" w:cs="Arial"/>
                <w:sz w:val="20"/>
                <w:szCs w:val="20"/>
                <w:lang w:val="fr-FR" w:eastAsia="de-DE"/>
              </w:rPr>
              <w:t xml:space="preserve"> </w:t>
            </w:r>
            <w:proofErr w:type="spellStart"/>
            <w:r w:rsidRPr="00C54FB7">
              <w:rPr>
                <w:rFonts w:ascii="Arial Narrow" w:hAnsi="Arial Narrow" w:cs="Arial"/>
                <w:sz w:val="20"/>
                <w:szCs w:val="20"/>
                <w:lang w:val="fr-FR" w:eastAsia="de-DE"/>
              </w:rPr>
              <w:t>termica</w:t>
            </w:r>
            <w:proofErr w:type="spellEnd"/>
            <w:r w:rsidRPr="00C54FB7">
              <w:rPr>
                <w:rFonts w:ascii="Arial Narrow" w:hAnsi="Arial Narrow" w:cs="Arial"/>
                <w:sz w:val="20"/>
                <w:szCs w:val="20"/>
                <w:lang w:val="fr-FR" w:eastAsia="de-DE"/>
              </w:rPr>
              <w:t xml:space="preserve"> </w:t>
            </w:r>
            <w:proofErr w:type="spellStart"/>
            <w:r w:rsidRPr="00C54FB7">
              <w:rPr>
                <w:rFonts w:ascii="Arial Narrow" w:hAnsi="Arial Narrow" w:cs="Arial"/>
                <w:sz w:val="20"/>
                <w:szCs w:val="20"/>
                <w:lang w:val="fr-FR" w:eastAsia="de-DE"/>
              </w:rPr>
              <w:t>pentru</w:t>
            </w:r>
            <w:proofErr w:type="spellEnd"/>
            <w:r w:rsidRPr="00C54FB7">
              <w:rPr>
                <w:rFonts w:ascii="Arial Narrow" w:hAnsi="Arial Narrow" w:cs="Arial"/>
                <w:sz w:val="20"/>
                <w:szCs w:val="20"/>
                <w:lang w:val="fr-FR" w:eastAsia="de-DE"/>
              </w:rPr>
              <w:t xml:space="preserve"> </w:t>
            </w:r>
            <w:proofErr w:type="spellStart"/>
            <w:r w:rsidRPr="00C54FB7">
              <w:rPr>
                <w:rFonts w:ascii="Arial Narrow" w:hAnsi="Arial Narrow" w:cs="Arial"/>
                <w:sz w:val="20"/>
                <w:szCs w:val="20"/>
                <w:lang w:val="fr-FR" w:eastAsia="de-DE"/>
              </w:rPr>
              <w:t>namolul</w:t>
            </w:r>
            <w:proofErr w:type="spellEnd"/>
            <w:r w:rsidRPr="00C54FB7">
              <w:rPr>
                <w:rFonts w:ascii="Arial Narrow" w:hAnsi="Arial Narrow" w:cs="Arial"/>
                <w:sz w:val="20"/>
                <w:szCs w:val="20"/>
                <w:lang w:val="fr-FR" w:eastAsia="de-DE"/>
              </w:rPr>
              <w:t xml:space="preserve"> </w:t>
            </w:r>
            <w:proofErr w:type="spellStart"/>
            <w:r w:rsidRPr="00C54FB7">
              <w:rPr>
                <w:rFonts w:ascii="Arial Narrow" w:hAnsi="Arial Narrow" w:cs="Arial"/>
                <w:sz w:val="20"/>
                <w:szCs w:val="20"/>
                <w:lang w:val="fr-FR" w:eastAsia="de-DE"/>
              </w:rPr>
              <w:t>preluat</w:t>
            </w:r>
            <w:proofErr w:type="spellEnd"/>
            <w:r w:rsidRPr="00C54FB7">
              <w:rPr>
                <w:rFonts w:ascii="Arial Narrow" w:hAnsi="Arial Narrow" w:cs="Arial"/>
                <w:sz w:val="20"/>
                <w:szCs w:val="20"/>
                <w:lang w:val="fr-FR" w:eastAsia="de-DE"/>
              </w:rPr>
              <w:t xml:space="preserve"> de la SEAU Tg. Jiu, </w:t>
            </w:r>
            <w:proofErr w:type="spellStart"/>
            <w:r w:rsidRPr="00C54FB7">
              <w:rPr>
                <w:rFonts w:ascii="Arial Narrow" w:hAnsi="Arial Narrow" w:cs="Arial"/>
                <w:sz w:val="20"/>
                <w:szCs w:val="20"/>
                <w:lang w:val="fr-FR" w:eastAsia="de-DE"/>
              </w:rPr>
              <w:t>Novaci</w:t>
            </w:r>
            <w:proofErr w:type="spellEnd"/>
            <w:r w:rsidRPr="00C54FB7">
              <w:rPr>
                <w:rFonts w:ascii="Arial Narrow" w:hAnsi="Arial Narrow" w:cs="Arial"/>
                <w:sz w:val="20"/>
                <w:szCs w:val="20"/>
                <w:lang w:val="fr-FR" w:eastAsia="de-DE"/>
              </w:rPr>
              <w:t xml:space="preserve">, </w:t>
            </w:r>
            <w:proofErr w:type="spellStart"/>
            <w:r w:rsidRPr="00C54FB7">
              <w:rPr>
                <w:rFonts w:ascii="Arial Narrow" w:hAnsi="Arial Narrow" w:cs="Arial"/>
                <w:sz w:val="20"/>
                <w:szCs w:val="20"/>
                <w:lang w:val="fr-FR" w:eastAsia="de-DE"/>
              </w:rPr>
              <w:t>Rovinari</w:t>
            </w:r>
            <w:proofErr w:type="spellEnd"/>
            <w:r w:rsidRPr="00C54FB7">
              <w:rPr>
                <w:rFonts w:ascii="Arial Narrow" w:hAnsi="Arial Narrow" w:cs="Arial"/>
                <w:sz w:val="20"/>
                <w:szCs w:val="20"/>
                <w:lang w:val="fr-FR" w:eastAsia="de-DE"/>
              </w:rPr>
              <w:t xml:space="preserve">, </w:t>
            </w:r>
            <w:proofErr w:type="spellStart"/>
            <w:r w:rsidRPr="00C54FB7">
              <w:rPr>
                <w:rFonts w:ascii="Arial Narrow" w:hAnsi="Arial Narrow" w:cs="Arial"/>
                <w:sz w:val="20"/>
                <w:szCs w:val="20"/>
                <w:lang w:val="fr-FR" w:eastAsia="de-DE"/>
              </w:rPr>
              <w:t>Tismana</w:t>
            </w:r>
            <w:proofErr w:type="spellEnd"/>
            <w:r w:rsidRPr="00C54FB7">
              <w:rPr>
                <w:rFonts w:ascii="Arial Narrow" w:hAnsi="Arial Narrow" w:cs="Arial"/>
                <w:sz w:val="20"/>
                <w:szCs w:val="20"/>
                <w:lang w:val="fr-FR" w:eastAsia="de-DE"/>
              </w:rPr>
              <w:t xml:space="preserve"> si </w:t>
            </w:r>
            <w:proofErr w:type="spellStart"/>
            <w:r w:rsidRPr="00C54FB7">
              <w:rPr>
                <w:rFonts w:ascii="Arial Narrow" w:hAnsi="Arial Narrow" w:cs="Arial"/>
                <w:sz w:val="20"/>
                <w:szCs w:val="20"/>
                <w:lang w:val="fr-FR" w:eastAsia="de-DE"/>
              </w:rPr>
              <w:t>Pestisani</w:t>
            </w:r>
            <w:proofErr w:type="spellEnd"/>
            <w:r w:rsidRPr="00C54FB7">
              <w:rPr>
                <w:rFonts w:ascii="Arial Narrow" w:hAnsi="Arial Narrow" w:cs="Arial"/>
                <w:sz w:val="20"/>
                <w:szCs w:val="20"/>
                <w:lang w:val="fr-FR" w:eastAsia="de-DE"/>
              </w:rPr>
              <w:t>) ;</w:t>
            </w:r>
          </w:p>
        </w:tc>
        <w:tc>
          <w:tcPr>
            <w:tcW w:w="2693" w:type="dxa"/>
            <w:shd w:val="clear" w:color="auto" w:fill="auto"/>
            <w:vAlign w:val="center"/>
          </w:tcPr>
          <w:p w14:paraId="1806A0FF" w14:textId="77777777" w:rsidR="0058567A" w:rsidRPr="00C54FB7" w:rsidRDefault="0058567A" w:rsidP="004B7CB2">
            <w:pPr>
              <w:pStyle w:val="Texttabel-normal"/>
              <w:spacing w:before="0" w:after="0"/>
              <w:ind w:left="58" w:right="58"/>
              <w:jc w:val="left"/>
              <w:rPr>
                <w:rFonts w:ascii="Arial Narrow" w:hAnsi="Arial Narrow" w:cs="Arial"/>
                <w:sz w:val="20"/>
                <w:szCs w:val="20"/>
              </w:rPr>
            </w:pPr>
            <w:proofErr w:type="spellStart"/>
            <w:r w:rsidRPr="00C54FB7">
              <w:rPr>
                <w:rFonts w:ascii="Arial Narrow" w:hAnsi="Arial Narrow" w:cs="Arial"/>
                <w:sz w:val="20"/>
                <w:szCs w:val="20"/>
                <w:lang w:val="en-US" w:eastAsia="de-DE"/>
              </w:rPr>
              <w:t>Reducerea</w:t>
            </w:r>
            <w:proofErr w:type="spellEnd"/>
            <w:r w:rsidRPr="00C54FB7">
              <w:rPr>
                <w:rFonts w:ascii="Arial Narrow" w:hAnsi="Arial Narrow" w:cs="Arial"/>
                <w:sz w:val="20"/>
                <w:szCs w:val="20"/>
                <w:lang w:val="en-US" w:eastAsia="de-DE"/>
              </w:rPr>
              <w:t xml:space="preserve"> </w:t>
            </w:r>
            <w:proofErr w:type="spellStart"/>
            <w:r w:rsidRPr="00C54FB7">
              <w:rPr>
                <w:rFonts w:ascii="Arial Narrow" w:hAnsi="Arial Narrow" w:cs="Arial"/>
                <w:sz w:val="20"/>
                <w:szCs w:val="20"/>
                <w:lang w:val="en-US" w:eastAsia="de-DE"/>
              </w:rPr>
              <w:t>emisiilor</w:t>
            </w:r>
            <w:proofErr w:type="spellEnd"/>
            <w:r w:rsidRPr="00C54FB7">
              <w:rPr>
                <w:rFonts w:ascii="Arial Narrow" w:hAnsi="Arial Narrow" w:cs="Arial"/>
                <w:sz w:val="20"/>
                <w:szCs w:val="20"/>
                <w:lang w:val="en-US" w:eastAsia="de-DE"/>
              </w:rPr>
              <w:t xml:space="preserve"> de GES (</w:t>
            </w:r>
            <w:proofErr w:type="spellStart"/>
            <w:r w:rsidRPr="00C54FB7">
              <w:rPr>
                <w:rFonts w:ascii="Arial Narrow" w:hAnsi="Arial Narrow" w:cs="Arial"/>
                <w:sz w:val="20"/>
                <w:szCs w:val="20"/>
                <w:lang w:val="en-US" w:eastAsia="de-DE"/>
              </w:rPr>
              <w:t>exclusiv</w:t>
            </w:r>
            <w:proofErr w:type="spellEnd"/>
            <w:r w:rsidRPr="00C54FB7">
              <w:rPr>
                <w:rFonts w:ascii="Arial Narrow" w:hAnsi="Arial Narrow" w:cs="Arial"/>
                <w:sz w:val="20"/>
                <w:szCs w:val="20"/>
                <w:lang w:val="en-US" w:eastAsia="de-DE"/>
              </w:rPr>
              <w:t xml:space="preserve"> </w:t>
            </w:r>
            <w:proofErr w:type="spellStart"/>
            <w:r w:rsidRPr="00C54FB7">
              <w:rPr>
                <w:rFonts w:ascii="Arial Narrow" w:hAnsi="Arial Narrow" w:cs="Arial"/>
                <w:sz w:val="20"/>
                <w:szCs w:val="20"/>
                <w:lang w:val="en-US" w:eastAsia="de-DE"/>
              </w:rPr>
              <w:t>transportul</w:t>
            </w:r>
            <w:proofErr w:type="spellEnd"/>
            <w:r w:rsidRPr="00C54FB7">
              <w:rPr>
                <w:rFonts w:ascii="Arial Narrow" w:hAnsi="Arial Narrow" w:cs="Arial"/>
                <w:sz w:val="20"/>
                <w:szCs w:val="20"/>
                <w:lang w:val="en-US" w:eastAsia="de-DE"/>
              </w:rPr>
              <w:t>)</w:t>
            </w:r>
          </w:p>
        </w:tc>
        <w:tc>
          <w:tcPr>
            <w:tcW w:w="2694" w:type="dxa"/>
            <w:shd w:val="clear" w:color="auto" w:fill="auto"/>
            <w:vAlign w:val="center"/>
          </w:tcPr>
          <w:p w14:paraId="515B15F3" w14:textId="77777777" w:rsidR="0058567A" w:rsidRPr="00C54FB7" w:rsidRDefault="0058567A" w:rsidP="004B7CB2">
            <w:pPr>
              <w:pStyle w:val="Texttabel-normal"/>
              <w:spacing w:before="0" w:after="0"/>
              <w:ind w:left="58" w:right="58"/>
              <w:jc w:val="left"/>
              <w:rPr>
                <w:rFonts w:ascii="Arial Narrow" w:hAnsi="Arial Narrow" w:cs="Arial"/>
                <w:sz w:val="20"/>
                <w:szCs w:val="20"/>
              </w:rPr>
            </w:pPr>
            <w:proofErr w:type="spellStart"/>
            <w:r w:rsidRPr="00C54FB7">
              <w:rPr>
                <w:rFonts w:ascii="Arial Narrow" w:hAnsi="Arial Narrow" w:cs="Arial"/>
                <w:sz w:val="20"/>
                <w:szCs w:val="20"/>
                <w:lang w:val="fr-FR" w:eastAsia="de-DE"/>
              </w:rPr>
              <w:t>Emisii</w:t>
            </w:r>
            <w:proofErr w:type="spellEnd"/>
            <w:r w:rsidRPr="00C54FB7">
              <w:rPr>
                <w:rFonts w:ascii="Arial Narrow" w:hAnsi="Arial Narrow" w:cs="Arial"/>
                <w:sz w:val="20"/>
                <w:szCs w:val="20"/>
                <w:lang w:val="fr-FR" w:eastAsia="de-DE"/>
              </w:rPr>
              <w:t xml:space="preserve"> de GES, </w:t>
            </w:r>
            <w:proofErr w:type="spellStart"/>
            <w:r w:rsidRPr="00C54FB7">
              <w:rPr>
                <w:rFonts w:ascii="Arial Narrow" w:hAnsi="Arial Narrow" w:cs="Arial"/>
                <w:i/>
                <w:iCs/>
                <w:sz w:val="20"/>
                <w:szCs w:val="20"/>
                <w:lang w:val="fr-FR" w:eastAsia="de-DE"/>
              </w:rPr>
              <w:t>nesemnificative</w:t>
            </w:r>
            <w:proofErr w:type="spellEnd"/>
          </w:p>
        </w:tc>
      </w:tr>
    </w:tbl>
    <w:p w14:paraId="7EEA4422" w14:textId="77777777" w:rsidR="007641AF" w:rsidRDefault="007641AF" w:rsidP="0058567A">
      <w:pPr>
        <w:spacing w:line="320" w:lineRule="atLeast"/>
        <w:jc w:val="both"/>
        <w:rPr>
          <w:rFonts w:eastAsiaTheme="minorHAnsi" w:cstheme="minorBidi"/>
          <w:sz w:val="20"/>
          <w:szCs w:val="22"/>
          <w:lang w:val="ro-RO"/>
        </w:rPr>
      </w:pPr>
    </w:p>
    <w:p w14:paraId="2AE906A8" w14:textId="7169B24E" w:rsidR="0058567A" w:rsidRPr="0058567A" w:rsidRDefault="0058567A" w:rsidP="0058567A">
      <w:pPr>
        <w:spacing w:line="320" w:lineRule="atLeast"/>
        <w:jc w:val="both"/>
        <w:rPr>
          <w:rFonts w:eastAsiaTheme="minorHAnsi" w:cstheme="minorBidi"/>
          <w:sz w:val="20"/>
          <w:szCs w:val="22"/>
          <w:lang w:val="ro-RO"/>
        </w:rPr>
      </w:pPr>
      <w:r w:rsidRPr="0058567A">
        <w:rPr>
          <w:rFonts w:eastAsiaTheme="minorHAnsi" w:cstheme="minorBidi"/>
          <w:sz w:val="20"/>
          <w:szCs w:val="22"/>
          <w:lang w:val="ro-RO"/>
        </w:rPr>
        <w:t>In urma studiilor efectuate si pe baza datelor obtinute in urma documentarii impuse de specificul unor astfel de lucrari, s-a ajuns la urmatoarele concluzii:</w:t>
      </w:r>
    </w:p>
    <w:p w14:paraId="48B129C8" w14:textId="77777777" w:rsidR="0058567A" w:rsidRPr="0058567A" w:rsidRDefault="0058567A" w:rsidP="0058567A">
      <w:pPr>
        <w:pStyle w:val="ListParagraph"/>
        <w:numPr>
          <w:ilvl w:val="0"/>
          <w:numId w:val="45"/>
        </w:numPr>
        <w:spacing w:line="320" w:lineRule="atLeast"/>
        <w:rPr>
          <w:rFonts w:ascii="Arial" w:eastAsiaTheme="minorHAnsi" w:hAnsi="Arial" w:cstheme="minorBidi"/>
          <w:sz w:val="20"/>
          <w:szCs w:val="22"/>
          <w:lang w:val="ro-RO"/>
        </w:rPr>
      </w:pPr>
      <w:r w:rsidRPr="0058567A">
        <w:rPr>
          <w:rFonts w:ascii="Arial" w:eastAsiaTheme="minorHAnsi" w:hAnsi="Arial" w:cstheme="minorBidi"/>
          <w:sz w:val="20"/>
          <w:szCs w:val="22"/>
          <w:lang w:val="ro-RO"/>
        </w:rPr>
        <w:t>Lucrarile din proiect au in vedere extinderea si reabilitarea infrastructurii de apa si apa uzata din sistemele si aglomerarile studiate si nu vor constitui surse de impact major asupra aerului, apelor de suprafata si subterane, vegetatiei si faunei, solului si subsolului si nici asupra asezarilor umane sau a altor obiective din zona;</w:t>
      </w:r>
    </w:p>
    <w:p w14:paraId="4F9CB3D3" w14:textId="77777777" w:rsidR="0058567A" w:rsidRPr="0058567A" w:rsidRDefault="0058567A" w:rsidP="0058567A">
      <w:pPr>
        <w:pStyle w:val="ListParagraph"/>
        <w:numPr>
          <w:ilvl w:val="0"/>
          <w:numId w:val="45"/>
        </w:numPr>
        <w:spacing w:line="320" w:lineRule="atLeast"/>
        <w:rPr>
          <w:rFonts w:ascii="Arial" w:eastAsiaTheme="minorHAnsi" w:hAnsi="Arial" w:cstheme="minorBidi"/>
          <w:sz w:val="20"/>
          <w:szCs w:val="22"/>
          <w:lang w:val="ro-RO"/>
        </w:rPr>
      </w:pPr>
      <w:r w:rsidRPr="0058567A">
        <w:rPr>
          <w:rFonts w:ascii="Arial" w:eastAsiaTheme="minorHAnsi" w:hAnsi="Arial" w:cstheme="minorBidi"/>
          <w:sz w:val="20"/>
          <w:szCs w:val="22"/>
          <w:lang w:val="ro-RO"/>
        </w:rPr>
        <w:t>De asemenea, proiectul propune marirea gradului de deservire a populatiei din aceste localitati;</w:t>
      </w:r>
    </w:p>
    <w:p w14:paraId="49AB7B25" w14:textId="77777777" w:rsidR="0058567A" w:rsidRPr="0058567A" w:rsidRDefault="0058567A" w:rsidP="0058567A">
      <w:pPr>
        <w:pStyle w:val="ListParagraph"/>
        <w:numPr>
          <w:ilvl w:val="0"/>
          <w:numId w:val="45"/>
        </w:numPr>
        <w:spacing w:line="320" w:lineRule="atLeast"/>
        <w:rPr>
          <w:rFonts w:ascii="Arial" w:eastAsiaTheme="minorHAnsi" w:hAnsi="Arial" w:cstheme="minorBidi"/>
          <w:sz w:val="20"/>
          <w:szCs w:val="22"/>
          <w:lang w:val="ro-RO"/>
        </w:rPr>
      </w:pPr>
      <w:r w:rsidRPr="0058567A">
        <w:rPr>
          <w:rFonts w:ascii="Arial" w:eastAsiaTheme="minorHAnsi" w:hAnsi="Arial" w:cstheme="minorBidi"/>
          <w:sz w:val="20"/>
          <w:szCs w:val="22"/>
          <w:lang w:val="ro-RO"/>
        </w:rPr>
        <w:t>Prin implementarea proiectului se va realiza astfel un pas important spre alinierea la legislatia din domeniul protectiei mediului a Uniunii Europene, dar se va face si un nou pas de asimilare in schema clasica a statiilor de epurare din Romania a unor tehnologii performante de epurare cu eficienta ridicata si impact redus asupra factorilor de mediu;</w:t>
      </w:r>
    </w:p>
    <w:p w14:paraId="52A01DF2" w14:textId="77777777" w:rsidR="0058567A" w:rsidRPr="0058567A" w:rsidRDefault="0058567A" w:rsidP="0058567A">
      <w:pPr>
        <w:pStyle w:val="ListParagraph"/>
        <w:numPr>
          <w:ilvl w:val="0"/>
          <w:numId w:val="45"/>
        </w:numPr>
        <w:spacing w:line="320" w:lineRule="atLeast"/>
        <w:rPr>
          <w:rFonts w:ascii="Arial" w:eastAsiaTheme="minorHAnsi" w:hAnsi="Arial" w:cstheme="minorBidi"/>
          <w:sz w:val="20"/>
          <w:szCs w:val="22"/>
          <w:lang w:val="ro-RO"/>
        </w:rPr>
      </w:pPr>
      <w:r w:rsidRPr="0058567A">
        <w:rPr>
          <w:rFonts w:ascii="Arial" w:eastAsiaTheme="minorHAnsi" w:hAnsi="Arial" w:cstheme="minorBidi"/>
          <w:sz w:val="20"/>
          <w:szCs w:val="22"/>
          <w:lang w:val="ro-RO"/>
        </w:rPr>
        <w:t>Sursele de apa propuse in proiect sunt surse sigure conform studiilor hidrogeologice, deci nu sunt influentate negativ de scaderea precipitatiilor. Accesul la apa nu este direct influentat de cantitatea de precipitatii;</w:t>
      </w:r>
    </w:p>
    <w:p w14:paraId="63A9AF25" w14:textId="77777777" w:rsidR="0058567A" w:rsidRPr="0058567A" w:rsidRDefault="0058567A" w:rsidP="0058567A">
      <w:pPr>
        <w:pStyle w:val="ListParagraph"/>
        <w:numPr>
          <w:ilvl w:val="0"/>
          <w:numId w:val="45"/>
        </w:numPr>
        <w:spacing w:line="320" w:lineRule="atLeast"/>
        <w:rPr>
          <w:rFonts w:ascii="Arial" w:eastAsiaTheme="minorHAnsi" w:hAnsi="Arial" w:cstheme="minorBidi"/>
          <w:sz w:val="20"/>
          <w:szCs w:val="22"/>
          <w:lang w:val="ro-RO"/>
        </w:rPr>
      </w:pPr>
      <w:r w:rsidRPr="0058567A">
        <w:rPr>
          <w:rFonts w:ascii="Arial" w:eastAsiaTheme="minorHAnsi" w:hAnsi="Arial" w:cstheme="minorBidi"/>
          <w:sz w:val="20"/>
          <w:szCs w:val="22"/>
          <w:lang w:val="ro-RO"/>
        </w:rPr>
        <w:t>Ploi extreme – sursele de apa sunt influentate de cantitatea de ploi care va afecta capacitatea de sedimentare. O cantitate mare de apa va creste nivelul CCOCr si a oxigenului dizolvat. In acest caz riscul este de a avea o capacitate corespunzatoare de sedimentare a apei in vederea eliminarii substantelor organice. Un alt risc este acela de a forma trihalometani in procesele de dezinfectie cu clor a apei potabile, deci sa afecteze calitatea apei potabile distribuite.</w:t>
      </w:r>
    </w:p>
    <w:p w14:paraId="7FB0FD4C" w14:textId="77777777" w:rsidR="0058567A" w:rsidRPr="0058567A" w:rsidRDefault="0058567A" w:rsidP="0058567A">
      <w:pPr>
        <w:pStyle w:val="ListParagraph"/>
        <w:numPr>
          <w:ilvl w:val="0"/>
          <w:numId w:val="45"/>
        </w:numPr>
        <w:spacing w:line="320" w:lineRule="atLeast"/>
        <w:rPr>
          <w:rFonts w:ascii="Arial" w:eastAsiaTheme="minorHAnsi" w:hAnsi="Arial" w:cstheme="minorBidi"/>
          <w:sz w:val="20"/>
          <w:szCs w:val="22"/>
          <w:lang w:val="ro-RO"/>
        </w:rPr>
      </w:pPr>
      <w:r w:rsidRPr="0058567A">
        <w:rPr>
          <w:rFonts w:ascii="Arial" w:eastAsiaTheme="minorHAnsi" w:hAnsi="Arial" w:cstheme="minorBidi"/>
          <w:sz w:val="20"/>
          <w:szCs w:val="22"/>
          <w:lang w:val="ro-RO"/>
        </w:rPr>
        <w:t xml:space="preserve">In cazul sedimentarii crescute, este nevoie de o optimizare a activitatilor de intretinere a rezervorului; este necesara si/sau schimbarea la o sursa de apa alternativa pentru a garanta accesul la apa. In caz de crestere a nivelurilor carbon organic dizolvat (COD), metoda de tratare are nevoie de ajustari pentru a reduce substanta organica si metoda de dezinfectie cu clor trebuie schimbata (cu ozon). Ca masura </w:t>
      </w:r>
      <w:r w:rsidRPr="0058567A">
        <w:rPr>
          <w:rFonts w:ascii="Arial" w:eastAsiaTheme="minorHAnsi" w:hAnsi="Arial" w:cstheme="minorBidi"/>
          <w:sz w:val="20"/>
          <w:szCs w:val="22"/>
          <w:lang w:val="ro-RO"/>
        </w:rPr>
        <w:lastRenderedPageBreak/>
        <w:t>se impune monitorizarea regulata a calitati apei. Se impune o monitorizare a calitatii apei in rezervoare si o optimizare a programului de intretinere.</w:t>
      </w:r>
    </w:p>
    <w:p w14:paraId="43F24B2A" w14:textId="77777777" w:rsidR="0058567A" w:rsidRPr="0058567A" w:rsidRDefault="0058567A" w:rsidP="0058567A">
      <w:pPr>
        <w:pStyle w:val="ListParagraph"/>
        <w:numPr>
          <w:ilvl w:val="0"/>
          <w:numId w:val="45"/>
        </w:numPr>
        <w:spacing w:line="320" w:lineRule="atLeast"/>
        <w:rPr>
          <w:rFonts w:ascii="Arial" w:eastAsiaTheme="minorHAnsi" w:hAnsi="Arial" w:cstheme="minorBidi"/>
          <w:sz w:val="20"/>
          <w:szCs w:val="22"/>
          <w:lang w:val="ro-RO"/>
        </w:rPr>
      </w:pPr>
      <w:r w:rsidRPr="0058567A">
        <w:rPr>
          <w:rFonts w:ascii="Arial" w:eastAsiaTheme="minorHAnsi" w:hAnsi="Arial" w:cstheme="minorBidi"/>
          <w:sz w:val="20"/>
          <w:szCs w:val="22"/>
          <w:lang w:val="ro-RO"/>
        </w:rPr>
        <w:t>Tot din cauza precipitatiilor extreme, statiile de epurare care se afla in apropierea raurilor pot fi inundate daca nu se respecta cerintele privind cotele indicate in studiile hidrologice. De asemenea, in cazul inundatiilor, statiilor de epurare vor deversa in emisari cantitati mai mari de poluanti datorita faptului ca procesul tehnologic este nefunctional.</w:t>
      </w:r>
    </w:p>
    <w:p w14:paraId="0E1780FF" w14:textId="77777777" w:rsidR="0058567A" w:rsidRDefault="0058567A" w:rsidP="0058567A">
      <w:pPr>
        <w:pStyle w:val="Default"/>
        <w:spacing w:line="276" w:lineRule="auto"/>
        <w:jc w:val="both"/>
        <w:rPr>
          <w:color w:val="auto"/>
          <w:sz w:val="20"/>
          <w:szCs w:val="20"/>
        </w:rPr>
      </w:pPr>
    </w:p>
    <w:p w14:paraId="413A5C28" w14:textId="26F7DE4A" w:rsidR="0058567A" w:rsidRPr="0058567A" w:rsidRDefault="0058567A" w:rsidP="0058567A">
      <w:pPr>
        <w:spacing w:line="320" w:lineRule="atLeast"/>
        <w:jc w:val="both"/>
        <w:rPr>
          <w:rFonts w:eastAsiaTheme="minorHAnsi" w:cstheme="minorBidi"/>
          <w:sz w:val="20"/>
          <w:szCs w:val="22"/>
          <w:lang w:val="ro-RO"/>
        </w:rPr>
      </w:pPr>
      <w:r w:rsidRPr="0058567A">
        <w:rPr>
          <w:rFonts w:eastAsiaTheme="minorHAnsi" w:cstheme="minorBidi"/>
          <w:sz w:val="20"/>
          <w:szCs w:val="22"/>
          <w:lang w:val="ro-RO"/>
        </w:rPr>
        <w:t>Masuri impuse de proiect pentru rezolvarea problemelor impuse de schimbarile climatice:</w:t>
      </w:r>
    </w:p>
    <w:p w14:paraId="76EE3276" w14:textId="77777777" w:rsidR="0058567A" w:rsidRPr="0058567A" w:rsidRDefault="0058567A" w:rsidP="0058567A">
      <w:pPr>
        <w:pStyle w:val="ListParagraph"/>
        <w:numPr>
          <w:ilvl w:val="0"/>
          <w:numId w:val="45"/>
        </w:numPr>
        <w:spacing w:line="320" w:lineRule="atLeast"/>
        <w:rPr>
          <w:rFonts w:ascii="Arial" w:eastAsiaTheme="minorHAnsi" w:hAnsi="Arial" w:cstheme="minorBidi"/>
          <w:sz w:val="20"/>
          <w:szCs w:val="22"/>
          <w:lang w:val="ro-RO"/>
        </w:rPr>
      </w:pPr>
      <w:r w:rsidRPr="0058567A">
        <w:rPr>
          <w:rFonts w:ascii="Arial" w:eastAsiaTheme="minorHAnsi" w:hAnsi="Arial" w:cstheme="minorBidi"/>
          <w:sz w:val="20"/>
          <w:szCs w:val="22"/>
          <w:lang w:val="ro-RO"/>
        </w:rPr>
        <w:t>realizarea de investitii in instalatii si echipamente care sa conduca la economie de energie. Toate echipamentele propuse sunt echipamente cu consum mic de energie in scopul obtinerii unei economii de energie, au ca rezultat reducerea consumului final de energie, si implicit la scaderea emisiilor de GES.</w:t>
      </w:r>
    </w:p>
    <w:p w14:paraId="2B12C118" w14:textId="77777777" w:rsidR="0058567A" w:rsidRPr="0058567A" w:rsidRDefault="0058567A" w:rsidP="0058567A">
      <w:pPr>
        <w:pStyle w:val="ListParagraph"/>
        <w:numPr>
          <w:ilvl w:val="0"/>
          <w:numId w:val="45"/>
        </w:numPr>
        <w:spacing w:line="320" w:lineRule="atLeast"/>
        <w:rPr>
          <w:rFonts w:ascii="Arial" w:eastAsiaTheme="minorHAnsi" w:hAnsi="Arial" w:cstheme="minorBidi"/>
          <w:sz w:val="20"/>
          <w:szCs w:val="22"/>
          <w:lang w:val="ro-RO"/>
        </w:rPr>
      </w:pPr>
      <w:r w:rsidRPr="0058567A">
        <w:rPr>
          <w:rFonts w:ascii="Arial" w:eastAsiaTheme="minorHAnsi" w:hAnsi="Arial" w:cstheme="minorBidi"/>
          <w:sz w:val="20"/>
          <w:szCs w:val="22"/>
          <w:lang w:val="ro-RO"/>
        </w:rPr>
        <w:t>proiectare ecologica - toate cladirile care sunt propuse in proiect sunt prevazute cu izolatii si vor fi performante energetic;</w:t>
      </w:r>
    </w:p>
    <w:p w14:paraId="098682AC" w14:textId="77777777" w:rsidR="0058567A" w:rsidRPr="0058567A" w:rsidRDefault="0058567A" w:rsidP="0058567A">
      <w:pPr>
        <w:pStyle w:val="ListParagraph"/>
        <w:numPr>
          <w:ilvl w:val="0"/>
          <w:numId w:val="45"/>
        </w:numPr>
        <w:spacing w:line="320" w:lineRule="atLeast"/>
        <w:rPr>
          <w:rFonts w:ascii="Arial" w:eastAsiaTheme="minorHAnsi" w:hAnsi="Arial" w:cstheme="minorBidi"/>
          <w:sz w:val="20"/>
          <w:szCs w:val="22"/>
          <w:lang w:val="ro-RO"/>
        </w:rPr>
      </w:pPr>
      <w:r w:rsidRPr="0058567A">
        <w:rPr>
          <w:rFonts w:ascii="Arial" w:eastAsiaTheme="minorHAnsi" w:hAnsi="Arial" w:cstheme="minorBidi"/>
          <w:sz w:val="20"/>
          <w:szCs w:val="22"/>
          <w:lang w:val="ro-RO"/>
        </w:rPr>
        <w:t>transportul va fi asigurat cu masini noi performante care sa tina cont de corelatia cu consumul de energie/combustibil si emisiile de gaze cu efect de sera. Conform Ordinului nr. 462/1993 referitor la traficul rutier, emisiile poluante ale autovehiculelor rutiere se limiteaza cu caracter preventiv prin conditiile tehnice prevazute la omologarea autovehicolului. Pentru aceasta se vor utiliza doar masini si autovehicule care sunt verificate periodic la inspectiile tehnice in Romania;</w:t>
      </w:r>
    </w:p>
    <w:p w14:paraId="084FC8DE" w14:textId="77777777" w:rsidR="0058567A" w:rsidRPr="0058567A" w:rsidRDefault="0058567A" w:rsidP="0058567A">
      <w:pPr>
        <w:pStyle w:val="ListParagraph"/>
        <w:numPr>
          <w:ilvl w:val="0"/>
          <w:numId w:val="45"/>
        </w:numPr>
        <w:spacing w:line="320" w:lineRule="atLeast"/>
        <w:rPr>
          <w:rFonts w:ascii="Arial" w:eastAsiaTheme="minorHAnsi" w:hAnsi="Arial" w:cstheme="minorBidi"/>
          <w:sz w:val="20"/>
          <w:szCs w:val="22"/>
          <w:lang w:val="ro-RO"/>
        </w:rPr>
      </w:pPr>
      <w:r w:rsidRPr="0058567A">
        <w:rPr>
          <w:rFonts w:ascii="Arial" w:eastAsiaTheme="minorHAnsi" w:hAnsi="Arial" w:cstheme="minorBidi"/>
          <w:sz w:val="20"/>
          <w:szCs w:val="22"/>
          <w:lang w:val="ro-RO"/>
        </w:rPr>
        <w:t>reducerea consumului de apa – prin proiectele propuse s-a incercat o eficientizare a regimului hidraulic al apei si apei uzate. Astfel, apa este distribuita din uzinile de apa unde exista disponibil de apa si este dirijata in mare parte gravitational spre consumator. De asemenea, prin inlocuirea conductelor se vor minimiza pierderile de apa si implicit necesarul de energie electrica necesar pentru pomparea acesteia;</w:t>
      </w:r>
    </w:p>
    <w:p w14:paraId="77D9B1F4" w14:textId="77777777" w:rsidR="0058567A" w:rsidRPr="0058567A" w:rsidRDefault="0058567A" w:rsidP="0058567A">
      <w:pPr>
        <w:pStyle w:val="ListParagraph"/>
        <w:numPr>
          <w:ilvl w:val="0"/>
          <w:numId w:val="45"/>
        </w:numPr>
        <w:spacing w:line="320" w:lineRule="atLeast"/>
        <w:rPr>
          <w:rFonts w:ascii="Arial" w:eastAsiaTheme="minorHAnsi" w:hAnsi="Arial" w:cstheme="minorBidi"/>
          <w:sz w:val="20"/>
          <w:szCs w:val="22"/>
          <w:lang w:val="ro-RO"/>
        </w:rPr>
      </w:pPr>
      <w:r w:rsidRPr="0058567A">
        <w:rPr>
          <w:rFonts w:ascii="Arial" w:eastAsiaTheme="minorHAnsi" w:hAnsi="Arial" w:cstheme="minorBidi"/>
          <w:sz w:val="20"/>
          <w:szCs w:val="22"/>
          <w:lang w:val="ro-RO"/>
        </w:rPr>
        <w:t>gestiunea deseurilor - In conformitate cu Hotararea nr. 856/16 august 2002 orice agent economic care prin activitatea lui genereaza deseuri este obligat sa tina o evidenta a gestiunii acestora in conformitate cu modelul prevazut in anexa 1 pentru fiecare tip de deseu. Datele se centralizeaza lunar/anual si se trimit ulterior Agentiei pentru Protectia Mediului Gorj. In baza Legii 211/2011 privind regimul deseurilor, republicata in 2014, deseurile sunt clasificate in functie de activitatea care le genereaza. Fiecare tip de deseu este definit in mod individual printr-un cod. De asemenea, aceste deseuri sunt minimizate cantitativ, iar namolul care se obtine in cantitate mai mare este utilizat in agricultura, ca si fertilizant.</w:t>
      </w:r>
    </w:p>
    <w:p w14:paraId="39E33959" w14:textId="5D1BD835" w:rsidR="00963803" w:rsidRDefault="00963803" w:rsidP="00A44F21">
      <w:pPr>
        <w:rPr>
          <w:lang w:val="ro-RO"/>
        </w:rPr>
      </w:pPr>
    </w:p>
    <w:p w14:paraId="7C538F6D" w14:textId="77777777" w:rsidR="00A44F21" w:rsidRPr="007641AF" w:rsidRDefault="00A44F21" w:rsidP="00CC0E40">
      <w:pPr>
        <w:pStyle w:val="Heading1"/>
        <w:widowControl/>
        <w:numPr>
          <w:ilvl w:val="1"/>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79" w:name="_Toc501131373"/>
      <w:bookmarkStart w:id="80" w:name="_Toc507063873"/>
      <w:bookmarkStart w:id="81" w:name="_Toc40089869"/>
      <w:r w:rsidRPr="00B128D5">
        <w:rPr>
          <w:rFonts w:ascii="Arial Narrow" w:hAnsi="Arial Narrow" w:cs="Arial"/>
          <w:bCs/>
          <w:noProof/>
          <w:kern w:val="32"/>
          <w:sz w:val="24"/>
          <w:lang w:val="ro-RO"/>
        </w:rPr>
        <w:t xml:space="preserve">Proiectare tehnica, </w:t>
      </w:r>
      <w:r w:rsidRPr="007641AF">
        <w:rPr>
          <w:rFonts w:ascii="Arial Narrow" w:hAnsi="Arial Narrow" w:cs="Arial"/>
          <w:bCs/>
          <w:noProof/>
          <w:kern w:val="32"/>
          <w:sz w:val="24"/>
          <w:lang w:val="ro-RO"/>
        </w:rPr>
        <w:t>estimari de cost si program de implementare</w:t>
      </w:r>
      <w:bookmarkEnd w:id="79"/>
      <w:bookmarkEnd w:id="80"/>
      <w:bookmarkEnd w:id="81"/>
    </w:p>
    <w:p w14:paraId="2CB24DE6" w14:textId="77777777" w:rsidR="00A44F21" w:rsidRDefault="00A44F21" w:rsidP="00A44F21">
      <w:pPr>
        <w:rPr>
          <w:lang w:val="ro-RO"/>
        </w:rPr>
      </w:pPr>
    </w:p>
    <w:p w14:paraId="4F63405A" w14:textId="77777777" w:rsidR="00A44F21" w:rsidRPr="00A84FBF" w:rsidRDefault="00A44F21" w:rsidP="00A84FBF">
      <w:pPr>
        <w:spacing w:line="320" w:lineRule="atLeast"/>
        <w:jc w:val="both"/>
        <w:rPr>
          <w:rFonts w:eastAsiaTheme="minorHAnsi" w:cstheme="minorBidi"/>
          <w:sz w:val="20"/>
          <w:szCs w:val="22"/>
          <w:lang w:val="ro-RO"/>
        </w:rPr>
      </w:pPr>
      <w:r w:rsidRPr="00A84FBF">
        <w:rPr>
          <w:rFonts w:eastAsiaTheme="minorHAnsi" w:cstheme="minorBidi"/>
          <w:sz w:val="20"/>
          <w:szCs w:val="22"/>
          <w:lang w:val="ro-RO"/>
        </w:rPr>
        <w:t>Estimarea costurilor de investitie este descrisa si prezentata in detaliu in capitolele respective ale Studiului de Fezabilitate. Costurile de investitie sunt estimate separat si detaliate pentru fiecare aglomerare, dar in scopul Analizei Cost-Beneficiu vom utiliza costurile de investitii globale pentru intregul proiect.</w:t>
      </w:r>
    </w:p>
    <w:p w14:paraId="2DA8A7B2" w14:textId="77777777" w:rsidR="00A44F21" w:rsidRPr="00A84FBF" w:rsidRDefault="00A44F21" w:rsidP="00A84FBF">
      <w:pPr>
        <w:spacing w:line="320" w:lineRule="atLeast"/>
        <w:jc w:val="both"/>
        <w:rPr>
          <w:rFonts w:eastAsiaTheme="minorHAnsi" w:cstheme="minorBidi"/>
          <w:sz w:val="20"/>
          <w:szCs w:val="22"/>
          <w:lang w:val="ro-RO"/>
        </w:rPr>
      </w:pPr>
      <w:r w:rsidRPr="00A84FBF">
        <w:rPr>
          <w:rFonts w:eastAsiaTheme="minorHAnsi" w:cstheme="minorBidi"/>
          <w:sz w:val="20"/>
          <w:szCs w:val="22"/>
          <w:lang w:val="ro-RO"/>
        </w:rPr>
        <w:t xml:space="preserve">Costurile de investitie sunt estimate separat pentru extinderea, inlocuirea, reabilitarea infrastructurii de alimentare cu apa (productie, transmisie, depozitare, distributie) si pentru constructii noi, inlocuire, reabilitare </w:t>
      </w:r>
      <w:r w:rsidRPr="00A84FBF">
        <w:rPr>
          <w:rFonts w:eastAsiaTheme="minorHAnsi" w:cstheme="minorBidi"/>
          <w:sz w:val="20"/>
          <w:szCs w:val="22"/>
          <w:lang w:val="ro-RO"/>
        </w:rPr>
        <w:lastRenderedPageBreak/>
        <w:t>a infrastructurii de canalizare (colectare, transmisie, tratament). In scopul realizarii ACB, costul de ansamblu este impartit pe urmatoarele categorii, necesare pentru ca Planul de Finantare sa fie incorporat in formularul Aplicatiei:</w:t>
      </w:r>
    </w:p>
    <w:p w14:paraId="3A3619D4" w14:textId="77777777" w:rsidR="00A44F21" w:rsidRPr="00A84FB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A84FBF">
        <w:rPr>
          <w:rStyle w:val="ui-column-title1"/>
          <w:rFonts w:ascii="Arial" w:eastAsiaTheme="minorHAnsi" w:hAnsi="Arial" w:cs="Arial"/>
          <w:sz w:val="20"/>
          <w:lang w:val="en-US"/>
        </w:rPr>
        <w:t>Taxe</w:t>
      </w:r>
      <w:proofErr w:type="spellEnd"/>
      <w:r w:rsidRPr="00A84FBF">
        <w:rPr>
          <w:rStyle w:val="ui-column-title1"/>
          <w:rFonts w:ascii="Arial" w:eastAsiaTheme="minorHAnsi" w:hAnsi="Arial" w:cs="Arial"/>
          <w:sz w:val="20"/>
          <w:lang w:val="en-US"/>
        </w:rPr>
        <w:t xml:space="preserve"> de </w:t>
      </w:r>
      <w:proofErr w:type="spellStart"/>
      <w:r w:rsidRPr="00A84FBF">
        <w:rPr>
          <w:rStyle w:val="ui-column-title1"/>
          <w:rFonts w:ascii="Arial" w:eastAsiaTheme="minorHAnsi" w:hAnsi="Arial" w:cs="Arial"/>
          <w:sz w:val="20"/>
          <w:lang w:val="en-US"/>
        </w:rPr>
        <w:t>planificare</w:t>
      </w:r>
      <w:proofErr w:type="spellEnd"/>
      <w:r w:rsidRPr="00A84FBF">
        <w:rPr>
          <w:rStyle w:val="ui-column-title1"/>
          <w:rFonts w:ascii="Arial" w:eastAsiaTheme="minorHAnsi" w:hAnsi="Arial" w:cs="Arial"/>
          <w:sz w:val="20"/>
          <w:lang w:val="en-US"/>
        </w:rPr>
        <w:t>, design</w:t>
      </w:r>
      <w:r w:rsidR="00A84FBF">
        <w:rPr>
          <w:rStyle w:val="ui-column-title1"/>
          <w:rFonts w:ascii="Arial" w:eastAsiaTheme="minorHAnsi" w:hAnsi="Arial" w:cs="Arial"/>
          <w:sz w:val="20"/>
          <w:lang w:val="en-US"/>
        </w:rPr>
        <w:t>;</w:t>
      </w:r>
    </w:p>
    <w:p w14:paraId="48899C67" w14:textId="77777777" w:rsidR="00A44F21" w:rsidRPr="00A84FB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A84FBF">
        <w:rPr>
          <w:rStyle w:val="ui-column-title1"/>
          <w:rFonts w:ascii="Arial" w:eastAsiaTheme="minorHAnsi" w:hAnsi="Arial" w:cs="Arial"/>
          <w:sz w:val="20"/>
          <w:lang w:val="en-US"/>
        </w:rPr>
        <w:t>Achizitionarea</w:t>
      </w:r>
      <w:proofErr w:type="spellEnd"/>
      <w:r w:rsidRPr="00A84FBF">
        <w:rPr>
          <w:rStyle w:val="ui-column-title1"/>
          <w:rFonts w:ascii="Arial" w:eastAsiaTheme="minorHAnsi" w:hAnsi="Arial" w:cs="Arial"/>
          <w:sz w:val="20"/>
          <w:lang w:val="en-US"/>
        </w:rPr>
        <w:t xml:space="preserve"> </w:t>
      </w:r>
      <w:proofErr w:type="spellStart"/>
      <w:r w:rsidRPr="00A84FBF">
        <w:rPr>
          <w:rStyle w:val="ui-column-title1"/>
          <w:rFonts w:ascii="Arial" w:eastAsiaTheme="minorHAnsi" w:hAnsi="Arial" w:cs="Arial"/>
          <w:sz w:val="20"/>
          <w:lang w:val="en-US"/>
        </w:rPr>
        <w:t>terenului</w:t>
      </w:r>
      <w:proofErr w:type="spellEnd"/>
      <w:r w:rsidR="00A84FBF">
        <w:rPr>
          <w:rStyle w:val="ui-column-title1"/>
          <w:rFonts w:ascii="Arial" w:eastAsiaTheme="minorHAnsi" w:hAnsi="Arial" w:cs="Arial"/>
          <w:sz w:val="20"/>
          <w:lang w:val="en-US"/>
        </w:rPr>
        <w:t>;</w:t>
      </w:r>
    </w:p>
    <w:p w14:paraId="6241F2B5" w14:textId="77777777" w:rsidR="00A44F21" w:rsidRPr="00A84FB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A84FBF">
        <w:rPr>
          <w:rStyle w:val="ui-column-title1"/>
          <w:rFonts w:ascii="Arial" w:eastAsiaTheme="minorHAnsi" w:hAnsi="Arial" w:cs="Arial"/>
          <w:sz w:val="20"/>
          <w:lang w:val="en-US"/>
        </w:rPr>
        <w:t>Constructii</w:t>
      </w:r>
      <w:proofErr w:type="spellEnd"/>
      <w:r w:rsidR="00A84FBF">
        <w:rPr>
          <w:rStyle w:val="ui-column-title1"/>
          <w:rFonts w:ascii="Arial" w:eastAsiaTheme="minorHAnsi" w:hAnsi="Arial" w:cs="Arial"/>
          <w:sz w:val="20"/>
          <w:lang w:val="en-US"/>
        </w:rPr>
        <w:t>;</w:t>
      </w:r>
    </w:p>
    <w:p w14:paraId="1708FB0C" w14:textId="77777777" w:rsidR="00A44F21" w:rsidRPr="00A84FB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A84FBF">
        <w:rPr>
          <w:rStyle w:val="ui-column-title1"/>
          <w:rFonts w:ascii="Arial" w:eastAsiaTheme="minorHAnsi" w:hAnsi="Arial" w:cs="Arial"/>
          <w:sz w:val="20"/>
          <w:lang w:val="en-US"/>
        </w:rPr>
        <w:t>Echipamente</w:t>
      </w:r>
      <w:proofErr w:type="spellEnd"/>
      <w:r w:rsidR="00A84FBF">
        <w:rPr>
          <w:rStyle w:val="ui-column-title1"/>
          <w:rFonts w:ascii="Arial" w:eastAsiaTheme="minorHAnsi" w:hAnsi="Arial" w:cs="Arial"/>
          <w:sz w:val="20"/>
          <w:lang w:val="en-US"/>
        </w:rPr>
        <w:t>;</w:t>
      </w:r>
    </w:p>
    <w:p w14:paraId="4E93C769" w14:textId="77777777" w:rsidR="00A44F21" w:rsidRPr="00A84FB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A84FBF">
        <w:rPr>
          <w:rStyle w:val="ui-column-title1"/>
          <w:rFonts w:ascii="Arial" w:eastAsiaTheme="minorHAnsi" w:hAnsi="Arial" w:cs="Arial"/>
          <w:sz w:val="20"/>
          <w:lang w:val="en-US"/>
        </w:rPr>
        <w:t xml:space="preserve">Diverse </w:t>
      </w:r>
      <w:proofErr w:type="spellStart"/>
      <w:r w:rsidRPr="00A84FBF">
        <w:rPr>
          <w:rStyle w:val="ui-column-title1"/>
          <w:rFonts w:ascii="Arial" w:eastAsiaTheme="minorHAnsi" w:hAnsi="Arial" w:cs="Arial"/>
          <w:sz w:val="20"/>
          <w:lang w:val="en-US"/>
        </w:rPr>
        <w:t>si</w:t>
      </w:r>
      <w:proofErr w:type="spellEnd"/>
      <w:r w:rsidRPr="00A84FBF">
        <w:rPr>
          <w:rStyle w:val="ui-column-title1"/>
          <w:rFonts w:ascii="Arial" w:eastAsiaTheme="minorHAnsi" w:hAnsi="Arial" w:cs="Arial"/>
          <w:sz w:val="20"/>
          <w:lang w:val="en-US"/>
        </w:rPr>
        <w:t xml:space="preserve"> </w:t>
      </w:r>
      <w:proofErr w:type="spellStart"/>
      <w:r w:rsidRPr="00A84FBF">
        <w:rPr>
          <w:rStyle w:val="ui-column-title1"/>
          <w:rFonts w:ascii="Arial" w:eastAsiaTheme="minorHAnsi" w:hAnsi="Arial" w:cs="Arial"/>
          <w:sz w:val="20"/>
          <w:lang w:val="en-US"/>
        </w:rPr>
        <w:t>neprevazute</w:t>
      </w:r>
      <w:proofErr w:type="spellEnd"/>
      <w:r w:rsidR="00A84FBF">
        <w:rPr>
          <w:rStyle w:val="ui-column-title1"/>
          <w:rFonts w:ascii="Arial" w:eastAsiaTheme="minorHAnsi" w:hAnsi="Arial" w:cs="Arial"/>
          <w:sz w:val="20"/>
          <w:lang w:val="en-US"/>
        </w:rPr>
        <w:t>;</w:t>
      </w:r>
    </w:p>
    <w:p w14:paraId="1655EEFF" w14:textId="77777777" w:rsidR="00A44F21" w:rsidRPr="00A84FB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A84FBF">
        <w:rPr>
          <w:rStyle w:val="ui-column-title1"/>
          <w:rFonts w:ascii="Arial" w:eastAsiaTheme="minorHAnsi" w:hAnsi="Arial" w:cs="Arial"/>
          <w:sz w:val="20"/>
          <w:lang w:val="en-US"/>
        </w:rPr>
        <w:t>Supervizare</w:t>
      </w:r>
      <w:proofErr w:type="spellEnd"/>
      <w:r w:rsidRPr="00A84FBF">
        <w:rPr>
          <w:rStyle w:val="ui-column-title1"/>
          <w:rFonts w:ascii="Arial" w:eastAsiaTheme="minorHAnsi" w:hAnsi="Arial" w:cs="Arial"/>
          <w:sz w:val="20"/>
          <w:lang w:val="en-US"/>
        </w:rPr>
        <w:t xml:space="preserve"> in </w:t>
      </w:r>
      <w:proofErr w:type="spellStart"/>
      <w:r w:rsidRPr="00A84FBF">
        <w:rPr>
          <w:rStyle w:val="ui-column-title1"/>
          <w:rFonts w:ascii="Arial" w:eastAsiaTheme="minorHAnsi" w:hAnsi="Arial" w:cs="Arial"/>
          <w:sz w:val="20"/>
          <w:lang w:val="en-US"/>
        </w:rPr>
        <w:t>timpul</w:t>
      </w:r>
      <w:proofErr w:type="spellEnd"/>
      <w:r w:rsidRPr="00A84FBF">
        <w:rPr>
          <w:rStyle w:val="ui-column-title1"/>
          <w:rFonts w:ascii="Arial" w:eastAsiaTheme="minorHAnsi" w:hAnsi="Arial" w:cs="Arial"/>
          <w:sz w:val="20"/>
          <w:lang w:val="en-US"/>
        </w:rPr>
        <w:t xml:space="preserve"> </w:t>
      </w:r>
      <w:proofErr w:type="spellStart"/>
      <w:r w:rsidRPr="00A84FBF">
        <w:rPr>
          <w:rStyle w:val="ui-column-title1"/>
          <w:rFonts w:ascii="Arial" w:eastAsiaTheme="minorHAnsi" w:hAnsi="Arial" w:cs="Arial"/>
          <w:sz w:val="20"/>
          <w:lang w:val="en-US"/>
        </w:rPr>
        <w:t>constructiei</w:t>
      </w:r>
      <w:proofErr w:type="spellEnd"/>
      <w:r w:rsidR="00A84FBF">
        <w:rPr>
          <w:rStyle w:val="ui-column-title1"/>
          <w:rFonts w:ascii="Arial" w:eastAsiaTheme="minorHAnsi" w:hAnsi="Arial" w:cs="Arial"/>
          <w:sz w:val="20"/>
          <w:lang w:val="en-US"/>
        </w:rPr>
        <w:t>;</w:t>
      </w:r>
    </w:p>
    <w:p w14:paraId="79BE7D08" w14:textId="77777777" w:rsidR="00A44F21" w:rsidRPr="00A84FB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A84FBF">
        <w:rPr>
          <w:rStyle w:val="ui-column-title1"/>
          <w:rFonts w:ascii="Arial" w:eastAsiaTheme="minorHAnsi" w:hAnsi="Arial" w:cs="Arial"/>
          <w:sz w:val="20"/>
          <w:lang w:val="en-US"/>
        </w:rPr>
        <w:t>Asistenta</w:t>
      </w:r>
      <w:proofErr w:type="spellEnd"/>
      <w:r w:rsidRPr="00A84FBF">
        <w:rPr>
          <w:rStyle w:val="ui-column-title1"/>
          <w:rFonts w:ascii="Arial" w:eastAsiaTheme="minorHAnsi" w:hAnsi="Arial" w:cs="Arial"/>
          <w:sz w:val="20"/>
          <w:lang w:val="en-US"/>
        </w:rPr>
        <w:t xml:space="preserve"> </w:t>
      </w:r>
      <w:proofErr w:type="spellStart"/>
      <w:r w:rsidRPr="00A84FBF">
        <w:rPr>
          <w:rStyle w:val="ui-column-title1"/>
          <w:rFonts w:ascii="Arial" w:eastAsiaTheme="minorHAnsi" w:hAnsi="Arial" w:cs="Arial"/>
          <w:sz w:val="20"/>
          <w:lang w:val="en-US"/>
        </w:rPr>
        <w:t>tehnica</w:t>
      </w:r>
      <w:proofErr w:type="spellEnd"/>
      <w:r w:rsidR="00A84FBF">
        <w:rPr>
          <w:rStyle w:val="ui-column-title1"/>
          <w:rFonts w:ascii="Arial" w:eastAsiaTheme="minorHAnsi" w:hAnsi="Arial" w:cs="Arial"/>
          <w:sz w:val="20"/>
          <w:lang w:val="en-US"/>
        </w:rPr>
        <w:t>;</w:t>
      </w:r>
    </w:p>
    <w:p w14:paraId="1BCF984A" w14:textId="77777777" w:rsidR="00A44F21" w:rsidRPr="00A84FB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A84FBF">
        <w:rPr>
          <w:rStyle w:val="ui-column-title1"/>
          <w:rFonts w:ascii="Arial" w:eastAsiaTheme="minorHAnsi" w:hAnsi="Arial" w:cs="Arial"/>
          <w:sz w:val="20"/>
          <w:lang w:val="en-US"/>
        </w:rPr>
        <w:t>Publicitate</w:t>
      </w:r>
      <w:proofErr w:type="spellEnd"/>
      <w:r w:rsidR="00A84FBF">
        <w:rPr>
          <w:rStyle w:val="ui-column-title1"/>
          <w:rFonts w:ascii="Arial" w:eastAsiaTheme="minorHAnsi" w:hAnsi="Arial" w:cs="Arial"/>
          <w:sz w:val="20"/>
          <w:lang w:val="en-US"/>
        </w:rPr>
        <w:t>.</w:t>
      </w:r>
      <w:r w:rsidRPr="00A84FBF">
        <w:rPr>
          <w:rStyle w:val="ui-column-title1"/>
          <w:rFonts w:ascii="Arial" w:eastAsiaTheme="minorHAnsi" w:hAnsi="Arial" w:cs="Arial"/>
          <w:sz w:val="20"/>
          <w:lang w:val="en-US"/>
        </w:rPr>
        <w:t xml:space="preserve"> </w:t>
      </w:r>
    </w:p>
    <w:p w14:paraId="06121671" w14:textId="77777777" w:rsidR="00A44F21" w:rsidRDefault="00A44F21" w:rsidP="00A84FBF">
      <w:pPr>
        <w:spacing w:line="320" w:lineRule="atLeast"/>
        <w:jc w:val="both"/>
        <w:rPr>
          <w:rFonts w:eastAsiaTheme="minorHAnsi" w:cstheme="minorBidi"/>
          <w:sz w:val="20"/>
          <w:szCs w:val="22"/>
          <w:lang w:val="ro-RO"/>
        </w:rPr>
      </w:pPr>
      <w:r w:rsidRPr="00A84FBF">
        <w:rPr>
          <w:rFonts w:eastAsiaTheme="minorHAnsi" w:cstheme="minorBidi"/>
          <w:sz w:val="20"/>
          <w:szCs w:val="22"/>
          <w:lang w:val="ro-RO"/>
        </w:rPr>
        <w:t>Defalcarea costului de investitie este prezentata in urmatorul tabel:</w:t>
      </w:r>
    </w:p>
    <w:p w14:paraId="7EF3B26E" w14:textId="77777777" w:rsidR="00A84FBF" w:rsidRPr="00A84FBF" w:rsidRDefault="00A84FBF" w:rsidP="00A84FBF">
      <w:pPr>
        <w:spacing w:line="320" w:lineRule="atLeast"/>
        <w:jc w:val="both"/>
        <w:rPr>
          <w:rFonts w:eastAsiaTheme="minorHAnsi" w:cstheme="minorBidi"/>
          <w:sz w:val="20"/>
          <w:szCs w:val="22"/>
          <w:lang w:val="ro-RO"/>
        </w:rPr>
      </w:pPr>
    </w:p>
    <w:tbl>
      <w:tblPr>
        <w:tblW w:w="5000" w:type="pct"/>
        <w:tblLook w:val="04A0" w:firstRow="1" w:lastRow="0" w:firstColumn="1" w:lastColumn="0" w:noHBand="0" w:noVBand="1"/>
      </w:tblPr>
      <w:tblGrid>
        <w:gridCol w:w="6385"/>
        <w:gridCol w:w="1485"/>
        <w:gridCol w:w="1786"/>
      </w:tblGrid>
      <w:tr w:rsidR="00A44F21" w:rsidRPr="00A84FBF" w14:paraId="65A028FE" w14:textId="77777777" w:rsidTr="000F0352">
        <w:trPr>
          <w:trHeight w:val="504"/>
          <w:tblHeader/>
        </w:trPr>
        <w:tc>
          <w:tcPr>
            <w:tcW w:w="3306" w:type="pct"/>
            <w:tcBorders>
              <w:top w:val="single" w:sz="4" w:space="0" w:color="auto"/>
              <w:left w:val="single" w:sz="4" w:space="0" w:color="auto"/>
              <w:bottom w:val="single" w:sz="4" w:space="0" w:color="auto"/>
              <w:right w:val="single" w:sz="4" w:space="0" w:color="auto"/>
            </w:tcBorders>
            <w:shd w:val="clear" w:color="auto" w:fill="D5DCE4"/>
            <w:vAlign w:val="center"/>
          </w:tcPr>
          <w:p w14:paraId="66112DCE" w14:textId="77777777" w:rsidR="00A44F21" w:rsidRPr="00A84FBF" w:rsidRDefault="00A44F21" w:rsidP="00A44F21">
            <w:pPr>
              <w:rPr>
                <w:rFonts w:cs="Arial"/>
                <w:b/>
                <w:bCs/>
                <w:color w:val="000000"/>
                <w:sz w:val="20"/>
              </w:rPr>
            </w:pPr>
            <w:proofErr w:type="spellStart"/>
            <w:r w:rsidRPr="00A84FBF">
              <w:rPr>
                <w:rFonts w:cs="Arial"/>
                <w:b/>
                <w:bCs/>
                <w:color w:val="000000"/>
                <w:sz w:val="20"/>
              </w:rPr>
              <w:t>Costuri</w:t>
            </w:r>
            <w:proofErr w:type="spellEnd"/>
            <w:r w:rsidRPr="00A84FBF">
              <w:rPr>
                <w:rFonts w:cs="Arial"/>
                <w:b/>
                <w:bCs/>
                <w:color w:val="000000"/>
                <w:sz w:val="20"/>
              </w:rPr>
              <w:t xml:space="preserve"> de </w:t>
            </w:r>
            <w:proofErr w:type="spellStart"/>
            <w:r w:rsidRPr="00A84FBF">
              <w:rPr>
                <w:rFonts w:cs="Arial"/>
                <w:b/>
                <w:bCs/>
                <w:color w:val="000000"/>
                <w:sz w:val="20"/>
              </w:rPr>
              <w:t>investitii</w:t>
            </w:r>
            <w:proofErr w:type="spellEnd"/>
          </w:p>
        </w:tc>
        <w:tc>
          <w:tcPr>
            <w:tcW w:w="769" w:type="pct"/>
            <w:tcBorders>
              <w:top w:val="single" w:sz="4" w:space="0" w:color="auto"/>
              <w:left w:val="nil"/>
              <w:bottom w:val="single" w:sz="4" w:space="0" w:color="auto"/>
              <w:right w:val="single" w:sz="4" w:space="0" w:color="auto"/>
            </w:tcBorders>
            <w:shd w:val="clear" w:color="auto" w:fill="D5DCE4"/>
            <w:noWrap/>
            <w:vAlign w:val="center"/>
            <w:hideMark/>
          </w:tcPr>
          <w:p w14:paraId="3C171DD0" w14:textId="77777777" w:rsidR="00A44F21" w:rsidRPr="00A84FBF" w:rsidRDefault="00A44F21" w:rsidP="00A44F21">
            <w:pPr>
              <w:jc w:val="center"/>
              <w:rPr>
                <w:rFonts w:cs="Arial"/>
                <w:b/>
                <w:color w:val="000000"/>
                <w:sz w:val="20"/>
              </w:rPr>
            </w:pPr>
            <w:proofErr w:type="spellStart"/>
            <w:r w:rsidRPr="00A84FBF">
              <w:rPr>
                <w:rFonts w:cs="Arial"/>
                <w:b/>
                <w:color w:val="000000"/>
                <w:sz w:val="20"/>
              </w:rPr>
              <w:t>u.m.</w:t>
            </w:r>
            <w:proofErr w:type="spellEnd"/>
          </w:p>
        </w:tc>
        <w:tc>
          <w:tcPr>
            <w:tcW w:w="925" w:type="pct"/>
            <w:tcBorders>
              <w:top w:val="single" w:sz="4" w:space="0" w:color="auto"/>
              <w:left w:val="nil"/>
              <w:bottom w:val="single" w:sz="4" w:space="0" w:color="auto"/>
              <w:right w:val="single" w:sz="4" w:space="0" w:color="auto"/>
            </w:tcBorders>
            <w:shd w:val="clear" w:color="auto" w:fill="D5DCE4"/>
            <w:noWrap/>
            <w:vAlign w:val="center"/>
            <w:hideMark/>
          </w:tcPr>
          <w:p w14:paraId="5DDF9691" w14:textId="77777777" w:rsidR="00A44F21" w:rsidRPr="00A84FBF" w:rsidRDefault="00A44F21" w:rsidP="00996C60">
            <w:pPr>
              <w:jc w:val="center"/>
              <w:rPr>
                <w:rFonts w:cs="Arial"/>
                <w:b/>
                <w:bCs/>
                <w:color w:val="000000"/>
                <w:sz w:val="20"/>
              </w:rPr>
            </w:pPr>
            <w:r w:rsidRPr="00A84FBF">
              <w:rPr>
                <w:rFonts w:cs="Arial"/>
                <w:b/>
                <w:bCs/>
                <w:color w:val="000000"/>
                <w:sz w:val="20"/>
              </w:rPr>
              <w:t>TOTAL</w:t>
            </w:r>
          </w:p>
        </w:tc>
      </w:tr>
      <w:tr w:rsidR="00B33A27" w:rsidRPr="00A84FBF" w14:paraId="3672EB2A" w14:textId="77777777" w:rsidTr="00077368">
        <w:trPr>
          <w:trHeight w:val="276"/>
        </w:trPr>
        <w:tc>
          <w:tcPr>
            <w:tcW w:w="3306" w:type="pct"/>
            <w:tcBorders>
              <w:top w:val="nil"/>
              <w:left w:val="single" w:sz="4" w:space="0" w:color="auto"/>
              <w:bottom w:val="single" w:sz="4" w:space="0" w:color="auto"/>
              <w:right w:val="single" w:sz="4" w:space="0" w:color="auto"/>
            </w:tcBorders>
            <w:vAlign w:val="center"/>
          </w:tcPr>
          <w:p w14:paraId="4C517CD4" w14:textId="77777777" w:rsidR="00B33A27" w:rsidRPr="00A84FBF" w:rsidRDefault="00B33A27" w:rsidP="00B33A27">
            <w:pPr>
              <w:rPr>
                <w:rFonts w:cs="Arial"/>
                <w:sz w:val="20"/>
              </w:rPr>
            </w:pPr>
            <w:proofErr w:type="spellStart"/>
            <w:r w:rsidRPr="00A84FBF">
              <w:rPr>
                <w:rFonts w:cs="Arial"/>
                <w:sz w:val="20"/>
              </w:rPr>
              <w:t>Planificare</w:t>
            </w:r>
            <w:proofErr w:type="spellEnd"/>
            <w:r w:rsidRPr="00A84FBF">
              <w:rPr>
                <w:rFonts w:cs="Arial"/>
                <w:sz w:val="20"/>
              </w:rPr>
              <w:t xml:space="preserve"> / design</w:t>
            </w:r>
          </w:p>
        </w:tc>
        <w:tc>
          <w:tcPr>
            <w:tcW w:w="769" w:type="pct"/>
            <w:tcBorders>
              <w:top w:val="nil"/>
              <w:left w:val="nil"/>
              <w:bottom w:val="single" w:sz="4" w:space="0" w:color="auto"/>
              <w:right w:val="single" w:sz="4" w:space="0" w:color="auto"/>
            </w:tcBorders>
            <w:shd w:val="clear" w:color="auto" w:fill="auto"/>
            <w:noWrap/>
            <w:vAlign w:val="center"/>
            <w:hideMark/>
          </w:tcPr>
          <w:p w14:paraId="6D2EA1B6"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30FEB502" w14:textId="4136DE3C" w:rsidR="00B33A27" w:rsidRPr="00B33A27" w:rsidRDefault="00B33A27" w:rsidP="00996C60">
            <w:pPr>
              <w:jc w:val="center"/>
              <w:rPr>
                <w:rFonts w:cs="Arial"/>
                <w:sz w:val="20"/>
                <w:lang w:val="en-US"/>
              </w:rPr>
            </w:pPr>
            <w:r w:rsidRPr="00B33A27">
              <w:rPr>
                <w:rFonts w:cs="Arial"/>
                <w:sz w:val="20"/>
              </w:rPr>
              <w:t>1</w:t>
            </w:r>
            <w:r w:rsidR="00996C60">
              <w:rPr>
                <w:rFonts w:cs="Arial"/>
                <w:sz w:val="20"/>
              </w:rPr>
              <w:t>.</w:t>
            </w:r>
            <w:r w:rsidRPr="00B33A27">
              <w:rPr>
                <w:rFonts w:cs="Arial"/>
                <w:sz w:val="20"/>
              </w:rPr>
              <w:t>689</w:t>
            </w:r>
            <w:r w:rsidR="00996C60">
              <w:rPr>
                <w:rFonts w:cs="Arial"/>
                <w:sz w:val="20"/>
              </w:rPr>
              <w:t>.</w:t>
            </w:r>
            <w:r w:rsidRPr="00B33A27">
              <w:rPr>
                <w:rFonts w:cs="Arial"/>
                <w:sz w:val="20"/>
              </w:rPr>
              <w:t>849</w:t>
            </w:r>
          </w:p>
        </w:tc>
      </w:tr>
      <w:tr w:rsidR="00B33A27" w:rsidRPr="00A84FBF" w14:paraId="6019F4A8" w14:textId="77777777" w:rsidTr="00077368">
        <w:trPr>
          <w:trHeight w:val="276"/>
        </w:trPr>
        <w:tc>
          <w:tcPr>
            <w:tcW w:w="3306" w:type="pct"/>
            <w:tcBorders>
              <w:top w:val="nil"/>
              <w:left w:val="single" w:sz="4" w:space="0" w:color="auto"/>
              <w:bottom w:val="single" w:sz="4" w:space="0" w:color="auto"/>
              <w:right w:val="single" w:sz="4" w:space="0" w:color="auto"/>
            </w:tcBorders>
            <w:vAlign w:val="center"/>
          </w:tcPr>
          <w:p w14:paraId="71B47123" w14:textId="77777777" w:rsidR="00B33A27" w:rsidRPr="00A84FBF" w:rsidRDefault="00B33A27" w:rsidP="00B33A27">
            <w:pPr>
              <w:rPr>
                <w:rFonts w:cs="Arial"/>
                <w:sz w:val="20"/>
              </w:rPr>
            </w:pPr>
            <w:proofErr w:type="spellStart"/>
            <w:r w:rsidRPr="00A84FBF">
              <w:rPr>
                <w:rFonts w:cs="Arial"/>
                <w:sz w:val="20"/>
              </w:rPr>
              <w:t>Achizitionare</w:t>
            </w:r>
            <w:proofErr w:type="spellEnd"/>
            <w:r w:rsidRPr="00A84FBF">
              <w:rPr>
                <w:rFonts w:cs="Arial"/>
                <w:sz w:val="20"/>
              </w:rPr>
              <w:t xml:space="preserve"> </w:t>
            </w:r>
            <w:proofErr w:type="spellStart"/>
            <w:r w:rsidRPr="00A84FBF">
              <w:rPr>
                <w:rFonts w:cs="Arial"/>
                <w:sz w:val="20"/>
              </w:rPr>
              <w:t>teren</w:t>
            </w:r>
            <w:proofErr w:type="spellEnd"/>
          </w:p>
        </w:tc>
        <w:tc>
          <w:tcPr>
            <w:tcW w:w="769" w:type="pct"/>
            <w:tcBorders>
              <w:top w:val="nil"/>
              <w:left w:val="nil"/>
              <w:bottom w:val="single" w:sz="4" w:space="0" w:color="auto"/>
              <w:right w:val="single" w:sz="4" w:space="0" w:color="auto"/>
            </w:tcBorders>
            <w:shd w:val="clear" w:color="auto" w:fill="auto"/>
            <w:noWrap/>
            <w:vAlign w:val="center"/>
            <w:hideMark/>
          </w:tcPr>
          <w:p w14:paraId="32654579"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7227133D" w14:textId="3AC6EB1A" w:rsidR="00B33A27" w:rsidRPr="00B33A27" w:rsidRDefault="00B33A27" w:rsidP="00996C60">
            <w:pPr>
              <w:jc w:val="center"/>
              <w:rPr>
                <w:rFonts w:cs="Arial"/>
                <w:sz w:val="20"/>
              </w:rPr>
            </w:pPr>
            <w:r w:rsidRPr="00B33A27">
              <w:rPr>
                <w:rFonts w:cs="Arial"/>
                <w:sz w:val="20"/>
              </w:rPr>
              <w:t>-</w:t>
            </w:r>
          </w:p>
        </w:tc>
      </w:tr>
      <w:tr w:rsidR="00B33A27" w:rsidRPr="00A84FBF" w14:paraId="09EB17D2" w14:textId="77777777" w:rsidTr="00077368">
        <w:trPr>
          <w:trHeight w:val="276"/>
        </w:trPr>
        <w:tc>
          <w:tcPr>
            <w:tcW w:w="3306" w:type="pct"/>
            <w:tcBorders>
              <w:top w:val="nil"/>
              <w:left w:val="single" w:sz="4" w:space="0" w:color="auto"/>
              <w:bottom w:val="single" w:sz="4" w:space="0" w:color="auto"/>
              <w:right w:val="single" w:sz="4" w:space="0" w:color="auto"/>
            </w:tcBorders>
            <w:vAlign w:val="center"/>
          </w:tcPr>
          <w:p w14:paraId="5ECBC7A4" w14:textId="77777777" w:rsidR="00B33A27" w:rsidRPr="00A84FBF" w:rsidRDefault="00B33A27" w:rsidP="00B33A27">
            <w:pPr>
              <w:rPr>
                <w:rFonts w:cs="Arial"/>
                <w:sz w:val="20"/>
              </w:rPr>
            </w:pPr>
            <w:proofErr w:type="spellStart"/>
            <w:r w:rsidRPr="00A84FBF">
              <w:rPr>
                <w:rFonts w:cs="Arial"/>
                <w:sz w:val="20"/>
              </w:rPr>
              <w:t>Constructii</w:t>
            </w:r>
            <w:proofErr w:type="spellEnd"/>
          </w:p>
        </w:tc>
        <w:tc>
          <w:tcPr>
            <w:tcW w:w="769" w:type="pct"/>
            <w:tcBorders>
              <w:top w:val="nil"/>
              <w:left w:val="nil"/>
              <w:bottom w:val="single" w:sz="4" w:space="0" w:color="auto"/>
              <w:right w:val="single" w:sz="4" w:space="0" w:color="auto"/>
            </w:tcBorders>
            <w:shd w:val="clear" w:color="auto" w:fill="auto"/>
            <w:noWrap/>
            <w:vAlign w:val="center"/>
            <w:hideMark/>
          </w:tcPr>
          <w:p w14:paraId="4AB6CD06"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61E42EFA" w14:textId="3A6EAE17" w:rsidR="00B33A27" w:rsidRPr="00B33A27" w:rsidRDefault="00B33A27" w:rsidP="00996C60">
            <w:pPr>
              <w:jc w:val="center"/>
              <w:rPr>
                <w:rFonts w:cs="Arial"/>
                <w:sz w:val="20"/>
              </w:rPr>
            </w:pPr>
            <w:r w:rsidRPr="00B33A27">
              <w:rPr>
                <w:rFonts w:cs="Arial"/>
                <w:sz w:val="20"/>
              </w:rPr>
              <w:t>125</w:t>
            </w:r>
            <w:r w:rsidR="00996C60">
              <w:rPr>
                <w:rFonts w:cs="Arial"/>
                <w:sz w:val="20"/>
              </w:rPr>
              <w:t>.</w:t>
            </w:r>
            <w:r w:rsidRPr="00B33A27">
              <w:rPr>
                <w:rFonts w:cs="Arial"/>
                <w:sz w:val="20"/>
              </w:rPr>
              <w:t>624</w:t>
            </w:r>
            <w:r w:rsidR="00996C60">
              <w:rPr>
                <w:rFonts w:cs="Arial"/>
                <w:sz w:val="20"/>
              </w:rPr>
              <w:t>.</w:t>
            </w:r>
            <w:r w:rsidRPr="00B33A27">
              <w:rPr>
                <w:rFonts w:cs="Arial"/>
                <w:sz w:val="20"/>
              </w:rPr>
              <w:t>665</w:t>
            </w:r>
          </w:p>
        </w:tc>
      </w:tr>
      <w:tr w:rsidR="00B33A27" w:rsidRPr="00A84FBF" w14:paraId="3863652C" w14:textId="77777777" w:rsidTr="00077368">
        <w:trPr>
          <w:trHeight w:val="276"/>
        </w:trPr>
        <w:tc>
          <w:tcPr>
            <w:tcW w:w="3306" w:type="pct"/>
            <w:tcBorders>
              <w:top w:val="nil"/>
              <w:left w:val="single" w:sz="4" w:space="0" w:color="auto"/>
              <w:bottom w:val="single" w:sz="4" w:space="0" w:color="auto"/>
              <w:right w:val="single" w:sz="4" w:space="0" w:color="auto"/>
            </w:tcBorders>
            <w:vAlign w:val="center"/>
          </w:tcPr>
          <w:p w14:paraId="1AFD9574" w14:textId="77777777" w:rsidR="00B33A27" w:rsidRPr="00A84FBF" w:rsidRDefault="00B33A27" w:rsidP="00B33A27">
            <w:pPr>
              <w:rPr>
                <w:rFonts w:cs="Arial"/>
                <w:sz w:val="20"/>
              </w:rPr>
            </w:pPr>
            <w:proofErr w:type="spellStart"/>
            <w:r w:rsidRPr="00A84FBF">
              <w:rPr>
                <w:rFonts w:cs="Arial"/>
                <w:sz w:val="20"/>
              </w:rPr>
              <w:t>Echipamente</w:t>
            </w:r>
            <w:proofErr w:type="spellEnd"/>
          </w:p>
        </w:tc>
        <w:tc>
          <w:tcPr>
            <w:tcW w:w="769" w:type="pct"/>
            <w:tcBorders>
              <w:top w:val="nil"/>
              <w:left w:val="nil"/>
              <w:bottom w:val="single" w:sz="4" w:space="0" w:color="auto"/>
              <w:right w:val="single" w:sz="4" w:space="0" w:color="auto"/>
            </w:tcBorders>
            <w:shd w:val="clear" w:color="auto" w:fill="auto"/>
            <w:noWrap/>
            <w:vAlign w:val="center"/>
            <w:hideMark/>
          </w:tcPr>
          <w:p w14:paraId="0D5B4588"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01872357" w14:textId="66709272" w:rsidR="00B33A27" w:rsidRPr="00B33A27" w:rsidRDefault="00B33A27" w:rsidP="00996C60">
            <w:pPr>
              <w:jc w:val="center"/>
              <w:rPr>
                <w:rFonts w:cs="Arial"/>
                <w:sz w:val="20"/>
              </w:rPr>
            </w:pPr>
            <w:r w:rsidRPr="00B33A27">
              <w:rPr>
                <w:rFonts w:cs="Arial"/>
                <w:sz w:val="20"/>
              </w:rPr>
              <w:t>17</w:t>
            </w:r>
            <w:r w:rsidR="00996C60">
              <w:rPr>
                <w:rFonts w:cs="Arial"/>
                <w:sz w:val="20"/>
              </w:rPr>
              <w:t>.</w:t>
            </w:r>
            <w:r w:rsidRPr="00B33A27">
              <w:rPr>
                <w:rFonts w:cs="Arial"/>
                <w:sz w:val="20"/>
              </w:rPr>
              <w:t>551</w:t>
            </w:r>
            <w:r w:rsidR="00996C60">
              <w:rPr>
                <w:rFonts w:cs="Arial"/>
                <w:sz w:val="20"/>
              </w:rPr>
              <w:t>.</w:t>
            </w:r>
            <w:r w:rsidRPr="00B33A27">
              <w:rPr>
                <w:rFonts w:cs="Arial"/>
                <w:sz w:val="20"/>
              </w:rPr>
              <w:t>263</w:t>
            </w:r>
          </w:p>
        </w:tc>
      </w:tr>
      <w:tr w:rsidR="00B33A27" w:rsidRPr="00A84FBF" w14:paraId="736865AE" w14:textId="77777777" w:rsidTr="00077368">
        <w:trPr>
          <w:trHeight w:val="276"/>
        </w:trPr>
        <w:tc>
          <w:tcPr>
            <w:tcW w:w="3306" w:type="pct"/>
            <w:tcBorders>
              <w:top w:val="nil"/>
              <w:left w:val="single" w:sz="4" w:space="0" w:color="auto"/>
              <w:bottom w:val="single" w:sz="4" w:space="0" w:color="auto"/>
              <w:right w:val="single" w:sz="4" w:space="0" w:color="auto"/>
            </w:tcBorders>
            <w:vAlign w:val="center"/>
          </w:tcPr>
          <w:p w14:paraId="582D1509" w14:textId="77777777" w:rsidR="00B33A27" w:rsidRPr="00A84FBF" w:rsidRDefault="00B33A27" w:rsidP="00B33A27">
            <w:pPr>
              <w:rPr>
                <w:rFonts w:cs="Arial"/>
                <w:sz w:val="20"/>
              </w:rPr>
            </w:pPr>
            <w:r w:rsidRPr="00A84FBF">
              <w:rPr>
                <w:rFonts w:cs="Arial"/>
                <w:sz w:val="20"/>
              </w:rPr>
              <w:t xml:space="preserve">Diverse </w:t>
            </w:r>
            <w:proofErr w:type="spellStart"/>
            <w:r w:rsidRPr="00A84FBF">
              <w:rPr>
                <w:rFonts w:cs="Arial"/>
                <w:sz w:val="20"/>
              </w:rPr>
              <w:t>si</w:t>
            </w:r>
            <w:proofErr w:type="spellEnd"/>
            <w:r w:rsidRPr="00A84FBF">
              <w:rPr>
                <w:rFonts w:cs="Arial"/>
                <w:sz w:val="20"/>
              </w:rPr>
              <w:t xml:space="preserve"> </w:t>
            </w:r>
            <w:proofErr w:type="spellStart"/>
            <w:r w:rsidRPr="00A84FBF">
              <w:rPr>
                <w:rFonts w:cs="Arial"/>
                <w:sz w:val="20"/>
              </w:rPr>
              <w:t>neprevazute</w:t>
            </w:r>
            <w:proofErr w:type="spellEnd"/>
          </w:p>
        </w:tc>
        <w:tc>
          <w:tcPr>
            <w:tcW w:w="769" w:type="pct"/>
            <w:tcBorders>
              <w:top w:val="nil"/>
              <w:left w:val="nil"/>
              <w:bottom w:val="single" w:sz="4" w:space="0" w:color="auto"/>
              <w:right w:val="single" w:sz="4" w:space="0" w:color="auto"/>
            </w:tcBorders>
            <w:shd w:val="clear" w:color="auto" w:fill="auto"/>
            <w:noWrap/>
            <w:vAlign w:val="center"/>
            <w:hideMark/>
          </w:tcPr>
          <w:p w14:paraId="548CED95"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3D835BE0" w14:textId="50A25358" w:rsidR="00B33A27" w:rsidRPr="00B33A27" w:rsidRDefault="00B33A27" w:rsidP="00996C60">
            <w:pPr>
              <w:jc w:val="center"/>
              <w:rPr>
                <w:rFonts w:cs="Arial"/>
                <w:sz w:val="20"/>
              </w:rPr>
            </w:pPr>
            <w:r w:rsidRPr="00B33A27">
              <w:rPr>
                <w:rFonts w:cs="Arial"/>
                <w:sz w:val="20"/>
              </w:rPr>
              <w:t>14</w:t>
            </w:r>
            <w:r w:rsidR="00996C60">
              <w:rPr>
                <w:rFonts w:cs="Arial"/>
                <w:sz w:val="20"/>
              </w:rPr>
              <w:t>.</w:t>
            </w:r>
            <w:r w:rsidRPr="00B33A27">
              <w:rPr>
                <w:rFonts w:cs="Arial"/>
                <w:sz w:val="20"/>
              </w:rPr>
              <w:t>486</w:t>
            </w:r>
            <w:r w:rsidR="00996C60">
              <w:rPr>
                <w:rFonts w:cs="Arial"/>
                <w:sz w:val="20"/>
              </w:rPr>
              <w:t>.</w:t>
            </w:r>
            <w:r w:rsidRPr="00B33A27">
              <w:rPr>
                <w:rFonts w:cs="Arial"/>
                <w:sz w:val="20"/>
              </w:rPr>
              <w:t>560</w:t>
            </w:r>
          </w:p>
        </w:tc>
      </w:tr>
      <w:tr w:rsidR="00B33A27" w:rsidRPr="00A84FBF" w14:paraId="5405B37F" w14:textId="77777777" w:rsidTr="00077368">
        <w:trPr>
          <w:trHeight w:val="276"/>
        </w:trPr>
        <w:tc>
          <w:tcPr>
            <w:tcW w:w="3306" w:type="pct"/>
            <w:tcBorders>
              <w:top w:val="nil"/>
              <w:left w:val="single" w:sz="4" w:space="0" w:color="auto"/>
              <w:bottom w:val="single" w:sz="4" w:space="0" w:color="auto"/>
              <w:right w:val="single" w:sz="4" w:space="0" w:color="auto"/>
            </w:tcBorders>
            <w:vAlign w:val="center"/>
          </w:tcPr>
          <w:p w14:paraId="0711C517" w14:textId="77777777" w:rsidR="00B33A27" w:rsidRPr="00A84FBF" w:rsidRDefault="00B33A27" w:rsidP="00B33A27">
            <w:pPr>
              <w:rPr>
                <w:rFonts w:cs="Arial"/>
                <w:sz w:val="20"/>
              </w:rPr>
            </w:pPr>
            <w:proofErr w:type="spellStart"/>
            <w:r w:rsidRPr="00A84FBF">
              <w:rPr>
                <w:rFonts w:cs="Arial"/>
                <w:sz w:val="20"/>
              </w:rPr>
              <w:t>Ajustari</w:t>
            </w:r>
            <w:proofErr w:type="spellEnd"/>
            <w:r w:rsidRPr="00A84FBF">
              <w:rPr>
                <w:rFonts w:cs="Arial"/>
                <w:sz w:val="20"/>
              </w:rPr>
              <w:t xml:space="preserve"> de </w:t>
            </w:r>
            <w:proofErr w:type="spellStart"/>
            <w:r w:rsidRPr="00A84FBF">
              <w:rPr>
                <w:rFonts w:cs="Arial"/>
                <w:sz w:val="20"/>
              </w:rPr>
              <w:t>pret</w:t>
            </w:r>
            <w:proofErr w:type="spellEnd"/>
            <w:r w:rsidRPr="00A84FBF">
              <w:rPr>
                <w:rFonts w:cs="Arial"/>
                <w:sz w:val="20"/>
              </w:rPr>
              <w:t xml:space="preserve"> (</w:t>
            </w:r>
            <w:proofErr w:type="spellStart"/>
            <w:r w:rsidRPr="00A84FBF">
              <w:rPr>
                <w:rFonts w:cs="Arial"/>
                <w:sz w:val="20"/>
              </w:rPr>
              <w:t>daca</w:t>
            </w:r>
            <w:proofErr w:type="spellEnd"/>
            <w:r w:rsidRPr="00A84FBF">
              <w:rPr>
                <w:rFonts w:cs="Arial"/>
                <w:sz w:val="20"/>
              </w:rPr>
              <w:t xml:space="preserve"> </w:t>
            </w:r>
            <w:proofErr w:type="spellStart"/>
            <w:r w:rsidRPr="00A84FBF">
              <w:rPr>
                <w:rFonts w:cs="Arial"/>
                <w:sz w:val="20"/>
              </w:rPr>
              <w:t>este</w:t>
            </w:r>
            <w:proofErr w:type="spellEnd"/>
            <w:r w:rsidRPr="00A84FBF">
              <w:rPr>
                <w:rFonts w:cs="Arial"/>
                <w:sz w:val="20"/>
              </w:rPr>
              <w:t xml:space="preserve"> </w:t>
            </w:r>
            <w:proofErr w:type="spellStart"/>
            <w:r w:rsidRPr="00A84FBF">
              <w:rPr>
                <w:rFonts w:cs="Arial"/>
                <w:sz w:val="20"/>
              </w:rPr>
              <w:t>cazul</w:t>
            </w:r>
            <w:proofErr w:type="spellEnd"/>
            <w:r w:rsidRPr="00A84FBF">
              <w:rPr>
                <w:rFonts w:cs="Arial"/>
                <w:sz w:val="20"/>
              </w:rPr>
              <w:t>)</w:t>
            </w:r>
          </w:p>
        </w:tc>
        <w:tc>
          <w:tcPr>
            <w:tcW w:w="769" w:type="pct"/>
            <w:tcBorders>
              <w:top w:val="nil"/>
              <w:left w:val="nil"/>
              <w:bottom w:val="single" w:sz="4" w:space="0" w:color="auto"/>
              <w:right w:val="single" w:sz="4" w:space="0" w:color="auto"/>
            </w:tcBorders>
            <w:shd w:val="clear" w:color="auto" w:fill="auto"/>
            <w:noWrap/>
            <w:vAlign w:val="center"/>
            <w:hideMark/>
          </w:tcPr>
          <w:p w14:paraId="4FC2C704"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7E59BF1D" w14:textId="69464B61" w:rsidR="00B33A27" w:rsidRPr="00B33A27" w:rsidRDefault="00B33A27" w:rsidP="00996C60">
            <w:pPr>
              <w:jc w:val="center"/>
              <w:rPr>
                <w:rFonts w:cs="Arial"/>
                <w:sz w:val="20"/>
              </w:rPr>
            </w:pPr>
            <w:r w:rsidRPr="00B33A27">
              <w:rPr>
                <w:rFonts w:cs="Arial"/>
                <w:sz w:val="20"/>
              </w:rPr>
              <w:t>-</w:t>
            </w:r>
          </w:p>
        </w:tc>
      </w:tr>
      <w:tr w:rsidR="00B33A27" w:rsidRPr="00A84FBF" w14:paraId="3FDB649D" w14:textId="77777777" w:rsidTr="00077368">
        <w:trPr>
          <w:trHeight w:val="276"/>
        </w:trPr>
        <w:tc>
          <w:tcPr>
            <w:tcW w:w="3306" w:type="pct"/>
            <w:tcBorders>
              <w:top w:val="nil"/>
              <w:left w:val="single" w:sz="4" w:space="0" w:color="auto"/>
              <w:bottom w:val="single" w:sz="4" w:space="0" w:color="auto"/>
              <w:right w:val="single" w:sz="4" w:space="0" w:color="auto"/>
            </w:tcBorders>
            <w:vAlign w:val="center"/>
          </w:tcPr>
          <w:p w14:paraId="79C3E1A1" w14:textId="77777777" w:rsidR="00B33A27" w:rsidRPr="00A84FBF" w:rsidRDefault="00B33A27" w:rsidP="00B33A27">
            <w:pPr>
              <w:rPr>
                <w:rFonts w:cs="Arial"/>
                <w:sz w:val="20"/>
              </w:rPr>
            </w:pPr>
            <w:proofErr w:type="spellStart"/>
            <w:r w:rsidRPr="00A84FBF">
              <w:rPr>
                <w:rFonts w:cs="Arial"/>
                <w:sz w:val="20"/>
              </w:rPr>
              <w:t>Asistenta</w:t>
            </w:r>
            <w:proofErr w:type="spellEnd"/>
            <w:r w:rsidRPr="00A84FBF">
              <w:rPr>
                <w:rFonts w:cs="Arial"/>
                <w:sz w:val="20"/>
              </w:rPr>
              <w:t xml:space="preserve"> </w:t>
            </w:r>
            <w:proofErr w:type="spellStart"/>
            <w:r w:rsidRPr="00A84FBF">
              <w:rPr>
                <w:rFonts w:cs="Arial"/>
                <w:sz w:val="20"/>
              </w:rPr>
              <w:t>tehnica</w:t>
            </w:r>
            <w:proofErr w:type="spellEnd"/>
          </w:p>
        </w:tc>
        <w:tc>
          <w:tcPr>
            <w:tcW w:w="769" w:type="pct"/>
            <w:tcBorders>
              <w:top w:val="nil"/>
              <w:left w:val="nil"/>
              <w:bottom w:val="single" w:sz="4" w:space="0" w:color="auto"/>
              <w:right w:val="single" w:sz="4" w:space="0" w:color="auto"/>
            </w:tcBorders>
            <w:shd w:val="clear" w:color="auto" w:fill="auto"/>
            <w:noWrap/>
            <w:vAlign w:val="center"/>
            <w:hideMark/>
          </w:tcPr>
          <w:p w14:paraId="6AB3DD2A"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113881E2" w14:textId="144CC011" w:rsidR="00B33A27" w:rsidRPr="00B33A27" w:rsidRDefault="008A1815" w:rsidP="00996C60">
            <w:pPr>
              <w:jc w:val="center"/>
              <w:rPr>
                <w:rFonts w:cs="Arial"/>
                <w:sz w:val="20"/>
              </w:rPr>
            </w:pPr>
            <w:r>
              <w:rPr>
                <w:rFonts w:cs="Arial"/>
                <w:sz w:val="20"/>
              </w:rPr>
              <w:t>7</w:t>
            </w:r>
            <w:r w:rsidR="00996C60">
              <w:rPr>
                <w:rFonts w:cs="Arial"/>
                <w:sz w:val="20"/>
              </w:rPr>
              <w:t>.</w:t>
            </w:r>
            <w:r>
              <w:rPr>
                <w:rFonts w:cs="Arial"/>
                <w:sz w:val="20"/>
              </w:rPr>
              <w:t>703</w:t>
            </w:r>
            <w:r w:rsidR="00996C60">
              <w:rPr>
                <w:rFonts w:cs="Arial"/>
                <w:sz w:val="20"/>
              </w:rPr>
              <w:t>.</w:t>
            </w:r>
            <w:r>
              <w:rPr>
                <w:rFonts w:cs="Arial"/>
                <w:sz w:val="20"/>
              </w:rPr>
              <w:t>789</w:t>
            </w:r>
          </w:p>
        </w:tc>
      </w:tr>
      <w:tr w:rsidR="00B33A27" w:rsidRPr="00A84FBF" w14:paraId="16E73D74" w14:textId="77777777" w:rsidTr="00077368">
        <w:trPr>
          <w:trHeight w:val="276"/>
        </w:trPr>
        <w:tc>
          <w:tcPr>
            <w:tcW w:w="3306" w:type="pct"/>
            <w:tcBorders>
              <w:top w:val="nil"/>
              <w:left w:val="single" w:sz="4" w:space="0" w:color="auto"/>
              <w:bottom w:val="single" w:sz="4" w:space="0" w:color="auto"/>
              <w:right w:val="single" w:sz="4" w:space="0" w:color="auto"/>
            </w:tcBorders>
            <w:vAlign w:val="center"/>
          </w:tcPr>
          <w:p w14:paraId="5EAFA6A3" w14:textId="77777777" w:rsidR="00B33A27" w:rsidRPr="00A84FBF" w:rsidRDefault="00B33A27" w:rsidP="00B33A27">
            <w:pPr>
              <w:rPr>
                <w:rFonts w:cs="Arial"/>
                <w:sz w:val="20"/>
              </w:rPr>
            </w:pPr>
            <w:proofErr w:type="spellStart"/>
            <w:r w:rsidRPr="00A84FBF">
              <w:rPr>
                <w:rFonts w:cs="Arial"/>
                <w:sz w:val="20"/>
              </w:rPr>
              <w:t>Publicitate</w:t>
            </w:r>
            <w:proofErr w:type="spellEnd"/>
          </w:p>
        </w:tc>
        <w:tc>
          <w:tcPr>
            <w:tcW w:w="769" w:type="pct"/>
            <w:tcBorders>
              <w:top w:val="nil"/>
              <w:left w:val="nil"/>
              <w:bottom w:val="single" w:sz="4" w:space="0" w:color="auto"/>
              <w:right w:val="single" w:sz="4" w:space="0" w:color="auto"/>
            </w:tcBorders>
            <w:shd w:val="clear" w:color="auto" w:fill="auto"/>
            <w:noWrap/>
            <w:vAlign w:val="center"/>
            <w:hideMark/>
          </w:tcPr>
          <w:p w14:paraId="13989F9F"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61305985" w14:textId="4FA4D093" w:rsidR="00B33A27" w:rsidRPr="00B33A27" w:rsidRDefault="008A1815" w:rsidP="00996C60">
            <w:pPr>
              <w:jc w:val="center"/>
              <w:rPr>
                <w:rFonts w:cs="Arial"/>
                <w:sz w:val="20"/>
              </w:rPr>
            </w:pPr>
            <w:r>
              <w:rPr>
                <w:rFonts w:cs="Arial"/>
                <w:sz w:val="20"/>
              </w:rPr>
              <w:t>261.402</w:t>
            </w:r>
          </w:p>
        </w:tc>
      </w:tr>
      <w:tr w:rsidR="00B33A27" w:rsidRPr="00A84FBF" w14:paraId="7188CC63" w14:textId="77777777" w:rsidTr="00077368">
        <w:trPr>
          <w:trHeight w:val="276"/>
        </w:trPr>
        <w:tc>
          <w:tcPr>
            <w:tcW w:w="3306" w:type="pct"/>
            <w:tcBorders>
              <w:top w:val="nil"/>
              <w:left w:val="single" w:sz="4" w:space="0" w:color="auto"/>
              <w:bottom w:val="single" w:sz="4" w:space="0" w:color="auto"/>
              <w:right w:val="single" w:sz="4" w:space="0" w:color="auto"/>
            </w:tcBorders>
            <w:vAlign w:val="center"/>
          </w:tcPr>
          <w:p w14:paraId="402D4177" w14:textId="77777777" w:rsidR="00B33A27" w:rsidRPr="00A84FBF" w:rsidRDefault="00B33A27" w:rsidP="00B33A27">
            <w:pPr>
              <w:rPr>
                <w:rFonts w:cs="Arial"/>
                <w:sz w:val="20"/>
              </w:rPr>
            </w:pPr>
            <w:proofErr w:type="spellStart"/>
            <w:r w:rsidRPr="00A84FBF">
              <w:rPr>
                <w:rFonts w:cs="Arial"/>
                <w:sz w:val="20"/>
              </w:rPr>
              <w:t>Supervizare</w:t>
            </w:r>
            <w:proofErr w:type="spellEnd"/>
            <w:r w:rsidRPr="00A84FBF">
              <w:rPr>
                <w:rFonts w:cs="Arial"/>
                <w:sz w:val="20"/>
              </w:rPr>
              <w:t xml:space="preserve"> in </w:t>
            </w:r>
            <w:proofErr w:type="spellStart"/>
            <w:r w:rsidRPr="00A84FBF">
              <w:rPr>
                <w:rFonts w:cs="Arial"/>
                <w:sz w:val="20"/>
              </w:rPr>
              <w:t>timpul</w:t>
            </w:r>
            <w:proofErr w:type="spellEnd"/>
            <w:r w:rsidRPr="00A84FBF">
              <w:rPr>
                <w:rFonts w:cs="Arial"/>
                <w:sz w:val="20"/>
              </w:rPr>
              <w:t xml:space="preserve"> </w:t>
            </w:r>
            <w:proofErr w:type="spellStart"/>
            <w:r w:rsidRPr="00A84FBF">
              <w:rPr>
                <w:rFonts w:cs="Arial"/>
                <w:sz w:val="20"/>
              </w:rPr>
              <w:t>constructiei</w:t>
            </w:r>
            <w:proofErr w:type="spellEnd"/>
          </w:p>
        </w:tc>
        <w:tc>
          <w:tcPr>
            <w:tcW w:w="769" w:type="pct"/>
            <w:tcBorders>
              <w:top w:val="nil"/>
              <w:left w:val="nil"/>
              <w:bottom w:val="single" w:sz="4" w:space="0" w:color="auto"/>
              <w:right w:val="single" w:sz="4" w:space="0" w:color="auto"/>
            </w:tcBorders>
            <w:shd w:val="clear" w:color="auto" w:fill="auto"/>
            <w:noWrap/>
            <w:vAlign w:val="center"/>
            <w:hideMark/>
          </w:tcPr>
          <w:p w14:paraId="23354028"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4CEB14C6" w14:textId="71DDAF78" w:rsidR="00B33A27" w:rsidRPr="00B33A27" w:rsidRDefault="00B33A27" w:rsidP="00996C60">
            <w:pPr>
              <w:jc w:val="center"/>
              <w:rPr>
                <w:rFonts w:cs="Arial"/>
                <w:sz w:val="20"/>
              </w:rPr>
            </w:pPr>
            <w:r w:rsidRPr="00B33A27">
              <w:rPr>
                <w:rFonts w:cs="Arial"/>
                <w:sz w:val="20"/>
              </w:rPr>
              <w:t>4</w:t>
            </w:r>
            <w:r w:rsidR="00996C60">
              <w:rPr>
                <w:rFonts w:cs="Arial"/>
                <w:sz w:val="20"/>
              </w:rPr>
              <w:t>.</w:t>
            </w:r>
            <w:r w:rsidRPr="00B33A27">
              <w:rPr>
                <w:rFonts w:cs="Arial"/>
                <w:sz w:val="20"/>
              </w:rPr>
              <w:t>675</w:t>
            </w:r>
            <w:r w:rsidR="00996C60">
              <w:rPr>
                <w:rFonts w:cs="Arial"/>
                <w:sz w:val="20"/>
              </w:rPr>
              <w:t>.</w:t>
            </w:r>
            <w:r w:rsidRPr="00B33A27">
              <w:rPr>
                <w:rFonts w:cs="Arial"/>
                <w:sz w:val="20"/>
              </w:rPr>
              <w:t>928</w:t>
            </w:r>
          </w:p>
        </w:tc>
      </w:tr>
      <w:tr w:rsidR="00B33A27" w:rsidRPr="00A84FBF" w14:paraId="43932756" w14:textId="77777777" w:rsidTr="00077368">
        <w:trPr>
          <w:trHeight w:val="276"/>
        </w:trPr>
        <w:tc>
          <w:tcPr>
            <w:tcW w:w="3306" w:type="pct"/>
            <w:tcBorders>
              <w:top w:val="nil"/>
              <w:left w:val="single" w:sz="4" w:space="0" w:color="auto"/>
              <w:bottom w:val="single" w:sz="4" w:space="0" w:color="auto"/>
              <w:right w:val="single" w:sz="4" w:space="0" w:color="auto"/>
            </w:tcBorders>
            <w:vAlign w:val="center"/>
          </w:tcPr>
          <w:p w14:paraId="2815F7B7" w14:textId="77777777" w:rsidR="00B33A27" w:rsidRPr="00A84FBF" w:rsidRDefault="00B33A27" w:rsidP="00B33A27">
            <w:pPr>
              <w:rPr>
                <w:rFonts w:cs="Arial"/>
                <w:b/>
                <w:bCs/>
                <w:sz w:val="20"/>
              </w:rPr>
            </w:pPr>
            <w:r w:rsidRPr="00A84FBF">
              <w:rPr>
                <w:rFonts w:cs="Arial"/>
                <w:b/>
                <w:bCs/>
                <w:sz w:val="20"/>
              </w:rPr>
              <w:t>Sub-TOTAL</w:t>
            </w:r>
          </w:p>
        </w:tc>
        <w:tc>
          <w:tcPr>
            <w:tcW w:w="769" w:type="pct"/>
            <w:tcBorders>
              <w:top w:val="nil"/>
              <w:left w:val="nil"/>
              <w:bottom w:val="single" w:sz="4" w:space="0" w:color="auto"/>
              <w:right w:val="single" w:sz="4" w:space="0" w:color="auto"/>
            </w:tcBorders>
            <w:shd w:val="clear" w:color="auto" w:fill="auto"/>
            <w:noWrap/>
            <w:vAlign w:val="center"/>
            <w:hideMark/>
          </w:tcPr>
          <w:p w14:paraId="6DCCE3CC" w14:textId="77777777" w:rsidR="00B33A27" w:rsidRPr="000F0352" w:rsidRDefault="00B33A27" w:rsidP="00B33A27">
            <w:pPr>
              <w:jc w:val="center"/>
              <w:rPr>
                <w:rFonts w:cs="Arial"/>
                <w:b/>
                <w:bCs/>
                <w:sz w:val="20"/>
              </w:rPr>
            </w:pPr>
            <w:r w:rsidRPr="000F0352">
              <w:rPr>
                <w:rFonts w:cs="Arial"/>
                <w:b/>
                <w:bCs/>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684BEB6A" w14:textId="5367BA6C" w:rsidR="00B33A27" w:rsidRPr="00B33A27" w:rsidRDefault="00B33A27" w:rsidP="00996C60">
            <w:pPr>
              <w:jc w:val="center"/>
              <w:rPr>
                <w:rFonts w:cs="Arial"/>
                <w:b/>
                <w:bCs/>
                <w:sz w:val="20"/>
              </w:rPr>
            </w:pPr>
            <w:r w:rsidRPr="00B33A27">
              <w:rPr>
                <w:rFonts w:cs="Arial"/>
                <w:b/>
                <w:bCs/>
                <w:sz w:val="20"/>
              </w:rPr>
              <w:t>172</w:t>
            </w:r>
            <w:r w:rsidR="00996C60">
              <w:rPr>
                <w:rFonts w:cs="Arial"/>
                <w:b/>
                <w:bCs/>
                <w:sz w:val="20"/>
              </w:rPr>
              <w:t>.</w:t>
            </w:r>
            <w:r w:rsidRPr="00B33A27">
              <w:rPr>
                <w:rFonts w:cs="Arial"/>
                <w:b/>
                <w:bCs/>
                <w:sz w:val="20"/>
              </w:rPr>
              <w:t>093</w:t>
            </w:r>
            <w:r w:rsidR="00996C60">
              <w:rPr>
                <w:rFonts w:cs="Arial"/>
                <w:b/>
                <w:bCs/>
                <w:sz w:val="20"/>
              </w:rPr>
              <w:t>.</w:t>
            </w:r>
            <w:r w:rsidRPr="00B33A27">
              <w:rPr>
                <w:rFonts w:cs="Arial"/>
                <w:b/>
                <w:bCs/>
                <w:sz w:val="20"/>
              </w:rPr>
              <w:t>456</w:t>
            </w:r>
          </w:p>
        </w:tc>
      </w:tr>
      <w:tr w:rsidR="00B33A27" w:rsidRPr="00A84FBF" w14:paraId="0F97EC45" w14:textId="77777777" w:rsidTr="00077368">
        <w:trPr>
          <w:trHeight w:val="276"/>
        </w:trPr>
        <w:tc>
          <w:tcPr>
            <w:tcW w:w="3306" w:type="pct"/>
            <w:tcBorders>
              <w:top w:val="nil"/>
              <w:left w:val="single" w:sz="4" w:space="0" w:color="auto"/>
              <w:bottom w:val="single" w:sz="4" w:space="0" w:color="auto"/>
              <w:right w:val="single" w:sz="4" w:space="0" w:color="auto"/>
            </w:tcBorders>
            <w:vAlign w:val="center"/>
          </w:tcPr>
          <w:p w14:paraId="7F58E24F" w14:textId="3EBAFE10" w:rsidR="00B33A27" w:rsidRPr="00A84FBF" w:rsidRDefault="00B33A27" w:rsidP="00B33A27">
            <w:pPr>
              <w:rPr>
                <w:rFonts w:cs="Arial"/>
                <w:sz w:val="20"/>
              </w:rPr>
            </w:pPr>
            <w:r>
              <w:rPr>
                <w:rFonts w:cs="Arial"/>
                <w:sz w:val="20"/>
              </w:rPr>
              <w:t>TVA</w:t>
            </w:r>
          </w:p>
        </w:tc>
        <w:tc>
          <w:tcPr>
            <w:tcW w:w="769" w:type="pct"/>
            <w:tcBorders>
              <w:top w:val="nil"/>
              <w:left w:val="nil"/>
              <w:bottom w:val="single" w:sz="4" w:space="0" w:color="auto"/>
              <w:right w:val="single" w:sz="4" w:space="0" w:color="auto"/>
            </w:tcBorders>
            <w:shd w:val="clear" w:color="auto" w:fill="auto"/>
            <w:noWrap/>
            <w:vAlign w:val="center"/>
            <w:hideMark/>
          </w:tcPr>
          <w:p w14:paraId="0FEEE943"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5B776CDB" w14:textId="5792532E" w:rsidR="00B33A27" w:rsidRPr="00B33A27" w:rsidRDefault="00B33A27" w:rsidP="00996C60">
            <w:pPr>
              <w:jc w:val="center"/>
              <w:rPr>
                <w:rFonts w:cs="Arial"/>
                <w:sz w:val="20"/>
              </w:rPr>
            </w:pPr>
            <w:r w:rsidRPr="00B33A27">
              <w:rPr>
                <w:rFonts w:cs="Arial"/>
                <w:sz w:val="20"/>
              </w:rPr>
              <w:t>-</w:t>
            </w:r>
          </w:p>
        </w:tc>
      </w:tr>
      <w:tr w:rsidR="00B33A27" w:rsidRPr="00A84FBF" w14:paraId="5808F1F4" w14:textId="77777777" w:rsidTr="00077368">
        <w:trPr>
          <w:trHeight w:val="276"/>
        </w:trPr>
        <w:tc>
          <w:tcPr>
            <w:tcW w:w="3306" w:type="pct"/>
            <w:tcBorders>
              <w:top w:val="nil"/>
              <w:left w:val="single" w:sz="4" w:space="0" w:color="auto"/>
              <w:bottom w:val="single" w:sz="4" w:space="0" w:color="auto"/>
              <w:right w:val="single" w:sz="4" w:space="0" w:color="auto"/>
            </w:tcBorders>
            <w:vAlign w:val="center"/>
          </w:tcPr>
          <w:p w14:paraId="524FDD52" w14:textId="77777777" w:rsidR="00B33A27" w:rsidRPr="00A84FBF" w:rsidRDefault="00B33A27" w:rsidP="00B33A27">
            <w:pPr>
              <w:rPr>
                <w:rFonts w:cs="Arial"/>
                <w:b/>
                <w:bCs/>
                <w:sz w:val="20"/>
              </w:rPr>
            </w:pPr>
            <w:r w:rsidRPr="00A84FBF">
              <w:rPr>
                <w:rFonts w:cs="Arial"/>
                <w:b/>
                <w:bCs/>
                <w:sz w:val="20"/>
              </w:rPr>
              <w:t>TOTAL</w:t>
            </w:r>
          </w:p>
        </w:tc>
        <w:tc>
          <w:tcPr>
            <w:tcW w:w="769" w:type="pct"/>
            <w:tcBorders>
              <w:top w:val="nil"/>
              <w:left w:val="nil"/>
              <w:bottom w:val="single" w:sz="4" w:space="0" w:color="auto"/>
              <w:right w:val="single" w:sz="4" w:space="0" w:color="auto"/>
            </w:tcBorders>
            <w:shd w:val="clear" w:color="auto" w:fill="auto"/>
            <w:noWrap/>
            <w:vAlign w:val="center"/>
            <w:hideMark/>
          </w:tcPr>
          <w:p w14:paraId="5CEA6CDA" w14:textId="77777777" w:rsidR="00B33A27" w:rsidRPr="000F0352" w:rsidRDefault="00B33A27" w:rsidP="00B33A27">
            <w:pPr>
              <w:jc w:val="center"/>
              <w:rPr>
                <w:rFonts w:cs="Arial"/>
                <w:b/>
                <w:bCs/>
                <w:sz w:val="20"/>
              </w:rPr>
            </w:pPr>
            <w:r w:rsidRPr="000F0352">
              <w:rPr>
                <w:rFonts w:cs="Arial"/>
                <w:b/>
                <w:bCs/>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285ECDC6" w14:textId="04A51225" w:rsidR="00B33A27" w:rsidRPr="00B33A27" w:rsidRDefault="00B33A27" w:rsidP="00996C60">
            <w:pPr>
              <w:jc w:val="center"/>
              <w:rPr>
                <w:rFonts w:cs="Arial"/>
                <w:b/>
                <w:bCs/>
                <w:sz w:val="20"/>
              </w:rPr>
            </w:pPr>
            <w:r w:rsidRPr="00B33A27">
              <w:rPr>
                <w:rFonts w:cs="Arial"/>
                <w:b/>
                <w:bCs/>
                <w:sz w:val="20"/>
              </w:rPr>
              <w:t>172</w:t>
            </w:r>
            <w:r w:rsidR="00996C60">
              <w:rPr>
                <w:rFonts w:cs="Arial"/>
                <w:b/>
                <w:bCs/>
                <w:sz w:val="20"/>
              </w:rPr>
              <w:t>.</w:t>
            </w:r>
            <w:r w:rsidRPr="00B33A27">
              <w:rPr>
                <w:rFonts w:cs="Arial"/>
                <w:b/>
                <w:bCs/>
                <w:sz w:val="20"/>
              </w:rPr>
              <w:t>093</w:t>
            </w:r>
            <w:r w:rsidR="00996C60">
              <w:rPr>
                <w:rFonts w:cs="Arial"/>
                <w:b/>
                <w:bCs/>
                <w:sz w:val="20"/>
              </w:rPr>
              <w:t>.</w:t>
            </w:r>
            <w:r w:rsidRPr="00B33A27">
              <w:rPr>
                <w:rFonts w:cs="Arial"/>
                <w:b/>
                <w:bCs/>
                <w:sz w:val="20"/>
              </w:rPr>
              <w:t>456</w:t>
            </w:r>
          </w:p>
        </w:tc>
      </w:tr>
    </w:tbl>
    <w:p w14:paraId="6A37135A" w14:textId="02E44444" w:rsidR="00A44F21" w:rsidRPr="00A84FBF" w:rsidRDefault="00B128D5" w:rsidP="00A84FBF">
      <w:pPr>
        <w:pStyle w:val="Caption"/>
        <w:jc w:val="left"/>
        <w:rPr>
          <w:rFonts w:eastAsia="Calibri" w:cs="Arial"/>
          <w:szCs w:val="24"/>
          <w:lang w:val="en-US"/>
        </w:rPr>
      </w:pPr>
      <w:bookmarkStart w:id="82" w:name="_Toc463018710"/>
      <w:bookmarkStart w:id="83" w:name="_Toc489974737"/>
      <w:bookmarkStart w:id="84" w:name="_Toc501131517"/>
      <w:bookmarkStart w:id="85" w:name="_Toc507421558"/>
      <w:bookmarkStart w:id="86" w:name="_Toc40089904"/>
      <w:proofErr w:type="spellStart"/>
      <w:r w:rsidRPr="00A84FBF">
        <w:rPr>
          <w:rFonts w:eastAsia="Calibri" w:cs="Arial"/>
          <w:szCs w:val="24"/>
          <w:lang w:val="en-US"/>
        </w:rPr>
        <w:t>Tabel</w:t>
      </w:r>
      <w:proofErr w:type="spellEnd"/>
      <w:r w:rsidRPr="00A84FBF">
        <w:rPr>
          <w:rFonts w:eastAsia="Calibri" w:cs="Arial"/>
          <w:szCs w:val="24"/>
          <w:lang w:val="en-US"/>
        </w:rPr>
        <w:t xml:space="preserve"> </w:t>
      </w:r>
      <w:r w:rsidRPr="00A84FBF">
        <w:rPr>
          <w:rFonts w:eastAsia="Calibri" w:cs="Arial"/>
          <w:szCs w:val="24"/>
          <w:lang w:val="en-US"/>
        </w:rPr>
        <w:fldChar w:fldCharType="begin"/>
      </w:r>
      <w:r w:rsidRPr="00A84FBF">
        <w:rPr>
          <w:rFonts w:eastAsia="Calibri" w:cs="Arial"/>
          <w:szCs w:val="24"/>
          <w:lang w:val="en-US"/>
        </w:rPr>
        <w:instrText xml:space="preserve"> SEQ Table \* ARABIC </w:instrText>
      </w:r>
      <w:r w:rsidRPr="00A84FBF">
        <w:rPr>
          <w:rFonts w:eastAsia="Calibri" w:cs="Arial"/>
          <w:szCs w:val="24"/>
          <w:lang w:val="en-US"/>
        </w:rPr>
        <w:fldChar w:fldCharType="separate"/>
      </w:r>
      <w:r w:rsidR="00B33A27">
        <w:rPr>
          <w:rFonts w:eastAsia="Calibri" w:cs="Arial"/>
          <w:noProof/>
          <w:szCs w:val="24"/>
          <w:lang w:val="en-US"/>
        </w:rPr>
        <w:t>14</w:t>
      </w:r>
      <w:r w:rsidRPr="00A84FBF">
        <w:rPr>
          <w:rFonts w:eastAsia="Calibri" w:cs="Arial"/>
          <w:szCs w:val="24"/>
          <w:lang w:val="en-US"/>
        </w:rPr>
        <w:fldChar w:fldCharType="end"/>
      </w:r>
      <w:r w:rsidRPr="00A84FBF">
        <w:rPr>
          <w:rFonts w:eastAsia="Calibri" w:cs="Arial"/>
          <w:szCs w:val="24"/>
          <w:lang w:val="en-US"/>
        </w:rPr>
        <w:t xml:space="preserve">: </w:t>
      </w:r>
      <w:proofErr w:type="spellStart"/>
      <w:r w:rsidRPr="00A84FBF">
        <w:rPr>
          <w:rFonts w:eastAsia="Calibri" w:cs="Arial"/>
          <w:szCs w:val="24"/>
          <w:lang w:val="en-US"/>
        </w:rPr>
        <w:t>Defalcarea</w:t>
      </w:r>
      <w:proofErr w:type="spellEnd"/>
      <w:r w:rsidRPr="00A84FBF">
        <w:rPr>
          <w:rFonts w:eastAsia="Calibri" w:cs="Arial"/>
          <w:szCs w:val="24"/>
          <w:lang w:val="en-US"/>
        </w:rPr>
        <w:t xml:space="preserve"> </w:t>
      </w:r>
      <w:proofErr w:type="spellStart"/>
      <w:r w:rsidRPr="00A84FBF">
        <w:rPr>
          <w:rFonts w:eastAsia="Calibri" w:cs="Arial"/>
          <w:szCs w:val="24"/>
          <w:lang w:val="en-US"/>
        </w:rPr>
        <w:t>costurilor</w:t>
      </w:r>
      <w:proofErr w:type="spellEnd"/>
      <w:r w:rsidRPr="00A84FBF">
        <w:rPr>
          <w:rFonts w:eastAsia="Calibri" w:cs="Arial"/>
          <w:szCs w:val="24"/>
          <w:lang w:val="en-US"/>
        </w:rPr>
        <w:t xml:space="preserve"> de </w:t>
      </w:r>
      <w:proofErr w:type="spellStart"/>
      <w:r w:rsidRPr="00A84FBF">
        <w:rPr>
          <w:rFonts w:eastAsia="Calibri" w:cs="Arial"/>
          <w:szCs w:val="24"/>
          <w:lang w:val="en-US"/>
        </w:rPr>
        <w:t>investitii</w:t>
      </w:r>
      <w:proofErr w:type="spellEnd"/>
      <w:r w:rsidRPr="00A84FBF">
        <w:rPr>
          <w:rFonts w:eastAsia="Calibri" w:cs="Arial"/>
          <w:szCs w:val="24"/>
          <w:lang w:val="en-US"/>
        </w:rPr>
        <w:t xml:space="preserve"> ale </w:t>
      </w:r>
      <w:proofErr w:type="spellStart"/>
      <w:r w:rsidRPr="00A84FBF">
        <w:rPr>
          <w:rFonts w:eastAsia="Calibri" w:cs="Arial"/>
          <w:szCs w:val="24"/>
          <w:lang w:val="en-US"/>
        </w:rPr>
        <w:t>proiectului</w:t>
      </w:r>
      <w:proofErr w:type="spellEnd"/>
      <w:r w:rsidRPr="00A84FBF">
        <w:rPr>
          <w:rFonts w:eastAsia="Calibri" w:cs="Arial"/>
          <w:szCs w:val="24"/>
          <w:lang w:val="en-US"/>
        </w:rPr>
        <w:t xml:space="preserve"> (in </w:t>
      </w:r>
      <w:proofErr w:type="spellStart"/>
      <w:r w:rsidRPr="00A84FBF">
        <w:rPr>
          <w:rFonts w:eastAsia="Calibri" w:cs="Arial"/>
          <w:szCs w:val="24"/>
          <w:lang w:val="en-US"/>
        </w:rPr>
        <w:t>preturi</w:t>
      </w:r>
      <w:proofErr w:type="spellEnd"/>
      <w:r w:rsidRPr="00A84FBF">
        <w:rPr>
          <w:rFonts w:eastAsia="Calibri" w:cs="Arial"/>
          <w:szCs w:val="24"/>
          <w:lang w:val="en-US"/>
        </w:rPr>
        <w:t xml:space="preserve"> </w:t>
      </w:r>
      <w:proofErr w:type="spellStart"/>
      <w:r w:rsidRPr="00A84FBF">
        <w:rPr>
          <w:rFonts w:eastAsia="Calibri" w:cs="Arial"/>
          <w:szCs w:val="24"/>
          <w:lang w:val="en-US"/>
        </w:rPr>
        <w:t>constante</w:t>
      </w:r>
      <w:proofErr w:type="spellEnd"/>
      <w:r w:rsidRPr="00A84FBF">
        <w:rPr>
          <w:rFonts w:eastAsia="Calibri" w:cs="Arial"/>
          <w:szCs w:val="24"/>
          <w:lang w:val="en-US"/>
        </w:rPr>
        <w:t>)</w:t>
      </w:r>
      <w:bookmarkEnd w:id="82"/>
      <w:bookmarkEnd w:id="83"/>
      <w:bookmarkEnd w:id="84"/>
      <w:bookmarkEnd w:id="85"/>
      <w:bookmarkEnd w:id="86"/>
    </w:p>
    <w:p w14:paraId="5DEE4B3F" w14:textId="71DD32CA" w:rsidR="00A44F21" w:rsidRPr="00A84FBF" w:rsidRDefault="00A44F21" w:rsidP="00A84FBF">
      <w:pPr>
        <w:spacing w:line="320" w:lineRule="atLeast"/>
        <w:jc w:val="both"/>
        <w:rPr>
          <w:rFonts w:eastAsiaTheme="minorHAnsi" w:cstheme="minorBidi"/>
          <w:sz w:val="20"/>
          <w:szCs w:val="22"/>
          <w:lang w:val="ro-RO"/>
        </w:rPr>
      </w:pPr>
      <w:bookmarkStart w:id="87" w:name="_Hlk6992536"/>
      <w:r w:rsidRPr="00A84FBF">
        <w:rPr>
          <w:rFonts w:eastAsiaTheme="minorHAnsi" w:cstheme="minorBidi"/>
          <w:sz w:val="20"/>
          <w:szCs w:val="22"/>
          <w:lang w:val="ro-RO"/>
        </w:rPr>
        <w:t>Toate costurile cu investitiile de proiect, dupa cum a fost determinat in Studiul de Fezabilitate, sunt considerate eligibile pentru</w:t>
      </w:r>
      <w:r w:rsidR="001A3400">
        <w:rPr>
          <w:rFonts w:eastAsiaTheme="minorHAnsi" w:cstheme="minorBidi"/>
          <w:sz w:val="20"/>
          <w:szCs w:val="22"/>
          <w:lang w:val="ro-RO"/>
        </w:rPr>
        <w:t xml:space="preserve"> </w:t>
      </w:r>
      <w:r w:rsidR="00C02CD7">
        <w:rPr>
          <w:rFonts w:eastAsiaTheme="minorHAnsi" w:cstheme="minorBidi"/>
          <w:sz w:val="20"/>
          <w:szCs w:val="22"/>
          <w:lang w:val="ro-RO"/>
        </w:rPr>
        <w:t>finantare</w:t>
      </w:r>
      <w:bookmarkEnd w:id="87"/>
      <w:r w:rsidRPr="00A84FBF">
        <w:rPr>
          <w:rFonts w:eastAsiaTheme="minorHAnsi" w:cstheme="minorBidi"/>
          <w:sz w:val="20"/>
          <w:szCs w:val="22"/>
          <w:lang w:val="ro-RO"/>
        </w:rPr>
        <w:t>.</w:t>
      </w:r>
    </w:p>
    <w:p w14:paraId="19C98AC7" w14:textId="77777777" w:rsidR="00A44F21" w:rsidRPr="00A84FBF" w:rsidRDefault="00A44F21" w:rsidP="00A84FBF">
      <w:pPr>
        <w:spacing w:line="320" w:lineRule="atLeast"/>
        <w:jc w:val="both"/>
        <w:rPr>
          <w:rFonts w:eastAsiaTheme="minorHAnsi" w:cstheme="minorBidi"/>
          <w:sz w:val="20"/>
          <w:szCs w:val="22"/>
          <w:lang w:val="ro-RO"/>
        </w:rPr>
      </w:pPr>
      <w:r w:rsidRPr="00A84FBF">
        <w:rPr>
          <w:rFonts w:eastAsiaTheme="minorHAnsi" w:cstheme="minorBidi"/>
          <w:sz w:val="20"/>
          <w:szCs w:val="22"/>
          <w:lang w:val="ro-RO"/>
        </w:rPr>
        <w:t xml:space="preserve">Avand in vedere experienta de implementare a proiectului anterior de investitii </w:t>
      </w:r>
      <w:r w:rsidR="00FE46BE">
        <w:rPr>
          <w:rFonts w:eastAsiaTheme="minorHAnsi" w:cstheme="minorBidi"/>
          <w:sz w:val="20"/>
          <w:szCs w:val="22"/>
          <w:lang w:val="ro-RO"/>
        </w:rPr>
        <w:t>POS Mediu</w:t>
      </w:r>
      <w:r w:rsidRPr="00A84FBF">
        <w:rPr>
          <w:rFonts w:eastAsiaTheme="minorHAnsi" w:cstheme="minorBidi"/>
          <w:sz w:val="20"/>
          <w:szCs w:val="22"/>
          <w:lang w:val="ro-RO"/>
        </w:rPr>
        <w:t>, precum si tipul si natura investitiei actuale, in cadrul ACB am luat in considerare urmatorul program de implementare (ca procent din valoarea totala a investitiei):</w:t>
      </w:r>
    </w:p>
    <w:p w14:paraId="4B5FCC62" w14:textId="1A4835C2" w:rsidR="00A44F21" w:rsidRPr="00A84FB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A84FBF">
        <w:rPr>
          <w:rStyle w:val="ui-column-title1"/>
          <w:rFonts w:ascii="Arial" w:eastAsiaTheme="minorHAnsi" w:hAnsi="Arial" w:cs="Arial"/>
          <w:sz w:val="20"/>
          <w:lang w:val="en-US"/>
        </w:rPr>
        <w:t xml:space="preserve">2020: </w:t>
      </w:r>
      <w:r w:rsidR="008C29BF">
        <w:rPr>
          <w:rStyle w:val="ui-column-title1"/>
          <w:rFonts w:ascii="Arial" w:eastAsiaTheme="minorHAnsi" w:hAnsi="Arial" w:cs="Arial"/>
          <w:sz w:val="20"/>
          <w:lang w:val="en-US"/>
        </w:rPr>
        <w:t>5</w:t>
      </w:r>
      <w:r w:rsidR="00996C60">
        <w:rPr>
          <w:rStyle w:val="ui-column-title1"/>
          <w:rFonts w:ascii="Arial" w:eastAsiaTheme="minorHAnsi" w:hAnsi="Arial" w:cs="Arial"/>
          <w:sz w:val="20"/>
          <w:lang w:val="en-US"/>
        </w:rPr>
        <w:t>,</w:t>
      </w:r>
      <w:r w:rsidRPr="00A84FBF">
        <w:rPr>
          <w:rStyle w:val="ui-column-title1"/>
          <w:rFonts w:ascii="Arial" w:eastAsiaTheme="minorHAnsi" w:hAnsi="Arial" w:cs="Arial"/>
          <w:sz w:val="20"/>
          <w:lang w:val="en-US"/>
        </w:rPr>
        <w:t>0%;</w:t>
      </w:r>
    </w:p>
    <w:p w14:paraId="35309F13" w14:textId="2B48DAFA" w:rsidR="00A44F21" w:rsidRPr="00A84FB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A84FBF">
        <w:rPr>
          <w:rStyle w:val="ui-column-title1"/>
          <w:rFonts w:ascii="Arial" w:eastAsiaTheme="minorHAnsi" w:hAnsi="Arial" w:cs="Arial"/>
          <w:sz w:val="20"/>
          <w:lang w:val="en-US"/>
        </w:rPr>
        <w:t xml:space="preserve">2021: </w:t>
      </w:r>
      <w:r w:rsidR="00B33A27">
        <w:rPr>
          <w:rStyle w:val="ui-column-title1"/>
          <w:rFonts w:ascii="Arial" w:eastAsiaTheme="minorHAnsi" w:hAnsi="Arial" w:cs="Arial"/>
          <w:sz w:val="20"/>
          <w:lang w:val="en-US"/>
        </w:rPr>
        <w:t>1</w:t>
      </w:r>
      <w:r w:rsidR="00C02CD7">
        <w:rPr>
          <w:rStyle w:val="ui-column-title1"/>
          <w:rFonts w:ascii="Arial" w:eastAsiaTheme="minorHAnsi" w:hAnsi="Arial" w:cs="Arial"/>
          <w:sz w:val="20"/>
          <w:lang w:val="en-US"/>
        </w:rPr>
        <w:t>5</w:t>
      </w:r>
      <w:r w:rsidR="00996C60">
        <w:rPr>
          <w:rStyle w:val="ui-column-title1"/>
          <w:rFonts w:ascii="Arial" w:eastAsiaTheme="minorHAnsi" w:hAnsi="Arial" w:cs="Arial"/>
          <w:sz w:val="20"/>
          <w:lang w:val="en-US"/>
        </w:rPr>
        <w:t>,</w:t>
      </w:r>
      <w:r w:rsidRPr="00A84FBF">
        <w:rPr>
          <w:rStyle w:val="ui-column-title1"/>
          <w:rFonts w:ascii="Arial" w:eastAsiaTheme="minorHAnsi" w:hAnsi="Arial" w:cs="Arial"/>
          <w:sz w:val="20"/>
          <w:lang w:val="en-US"/>
        </w:rPr>
        <w:t>0%;</w:t>
      </w:r>
    </w:p>
    <w:p w14:paraId="25535CB8" w14:textId="5B36AFD2" w:rsidR="00A44F21" w:rsidRPr="00A84FB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A84FBF">
        <w:rPr>
          <w:rStyle w:val="ui-column-title1"/>
          <w:rFonts w:ascii="Arial" w:eastAsiaTheme="minorHAnsi" w:hAnsi="Arial" w:cs="Arial"/>
          <w:sz w:val="20"/>
          <w:lang w:val="en-US"/>
        </w:rPr>
        <w:t xml:space="preserve">2022: </w:t>
      </w:r>
      <w:r w:rsidR="00C02CD7">
        <w:rPr>
          <w:rStyle w:val="ui-column-title1"/>
          <w:rFonts w:ascii="Arial" w:eastAsiaTheme="minorHAnsi" w:hAnsi="Arial" w:cs="Arial"/>
          <w:sz w:val="20"/>
          <w:lang w:val="en-US"/>
        </w:rPr>
        <w:t>30</w:t>
      </w:r>
      <w:r w:rsidR="00996C60">
        <w:rPr>
          <w:rStyle w:val="ui-column-title1"/>
          <w:rFonts w:ascii="Arial" w:eastAsiaTheme="minorHAnsi" w:hAnsi="Arial" w:cs="Arial"/>
          <w:sz w:val="20"/>
          <w:lang w:val="en-US"/>
        </w:rPr>
        <w:t>,</w:t>
      </w:r>
      <w:r w:rsidRPr="00A84FBF">
        <w:rPr>
          <w:rStyle w:val="ui-column-title1"/>
          <w:rFonts w:ascii="Arial" w:eastAsiaTheme="minorHAnsi" w:hAnsi="Arial" w:cs="Arial"/>
          <w:sz w:val="20"/>
          <w:lang w:val="en-US"/>
        </w:rPr>
        <w:t>0%;</w:t>
      </w:r>
    </w:p>
    <w:p w14:paraId="0A18B6E5" w14:textId="1F45B476" w:rsidR="00A44F21" w:rsidRPr="00A84FB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A84FBF">
        <w:rPr>
          <w:rStyle w:val="ui-column-title1"/>
          <w:rFonts w:ascii="Arial" w:eastAsiaTheme="minorHAnsi" w:hAnsi="Arial" w:cs="Arial"/>
          <w:sz w:val="20"/>
          <w:lang w:val="en-US"/>
        </w:rPr>
        <w:t xml:space="preserve">2023: </w:t>
      </w:r>
      <w:r w:rsidR="00B33A27">
        <w:rPr>
          <w:rStyle w:val="ui-column-title1"/>
          <w:rFonts w:ascii="Arial" w:eastAsiaTheme="minorHAnsi" w:hAnsi="Arial" w:cs="Arial"/>
          <w:sz w:val="20"/>
          <w:lang w:val="en-US"/>
        </w:rPr>
        <w:t>5</w:t>
      </w:r>
      <w:r w:rsidR="00C02CD7">
        <w:rPr>
          <w:rStyle w:val="ui-column-title1"/>
          <w:rFonts w:ascii="Arial" w:eastAsiaTheme="minorHAnsi" w:hAnsi="Arial" w:cs="Arial"/>
          <w:sz w:val="20"/>
          <w:lang w:val="en-US"/>
        </w:rPr>
        <w:t>0</w:t>
      </w:r>
      <w:r w:rsidR="00996C60">
        <w:rPr>
          <w:rStyle w:val="ui-column-title1"/>
          <w:rFonts w:ascii="Arial" w:eastAsiaTheme="minorHAnsi" w:hAnsi="Arial" w:cs="Arial"/>
          <w:sz w:val="20"/>
          <w:lang w:val="en-US"/>
        </w:rPr>
        <w:t>,</w:t>
      </w:r>
      <w:r w:rsidRPr="00A84FBF">
        <w:rPr>
          <w:rStyle w:val="ui-column-title1"/>
          <w:rFonts w:ascii="Arial" w:eastAsiaTheme="minorHAnsi" w:hAnsi="Arial" w:cs="Arial"/>
          <w:sz w:val="20"/>
          <w:lang w:val="en-US"/>
        </w:rPr>
        <w:t>0%</w:t>
      </w:r>
    </w:p>
    <w:p w14:paraId="05DF235A" w14:textId="77777777" w:rsidR="008C29BF" w:rsidRDefault="008C29BF" w:rsidP="00A84FBF">
      <w:pPr>
        <w:spacing w:line="320" w:lineRule="atLeast"/>
        <w:jc w:val="both"/>
        <w:rPr>
          <w:rFonts w:eastAsiaTheme="minorHAnsi" w:cstheme="minorBidi"/>
          <w:sz w:val="20"/>
          <w:szCs w:val="22"/>
          <w:lang w:val="ro-RO"/>
        </w:rPr>
      </w:pPr>
    </w:p>
    <w:p w14:paraId="6AD45496" w14:textId="77777777" w:rsidR="00A44F21" w:rsidRPr="00A84FBF" w:rsidRDefault="00A44F21" w:rsidP="00A84FBF">
      <w:pPr>
        <w:spacing w:line="320" w:lineRule="atLeast"/>
        <w:jc w:val="both"/>
        <w:rPr>
          <w:rFonts w:eastAsiaTheme="minorHAnsi" w:cstheme="minorBidi"/>
          <w:sz w:val="20"/>
          <w:szCs w:val="22"/>
          <w:lang w:val="ro-RO"/>
        </w:rPr>
      </w:pPr>
      <w:r w:rsidRPr="00A84FBF">
        <w:rPr>
          <w:rFonts w:eastAsiaTheme="minorHAnsi" w:cstheme="minorBidi"/>
          <w:sz w:val="20"/>
          <w:szCs w:val="22"/>
          <w:lang w:val="ro-RO"/>
        </w:rPr>
        <w:t xml:space="preserve">In perioada anterioara de programare, costurile cu investitiile au fost calculate atat in preturi constante, cat si in preturi actuale, avand in vedere programul de implementare si inflatia prognozata (cresterea preturilor). Avand in vedere acest aspect, in urmatorul tabel prezentam costurile cu investitiile si in preturi </w:t>
      </w:r>
      <w:r w:rsidR="0049698F" w:rsidRPr="00A84FBF">
        <w:rPr>
          <w:rFonts w:eastAsiaTheme="minorHAnsi" w:cstheme="minorBidi"/>
          <w:sz w:val="20"/>
          <w:szCs w:val="22"/>
          <w:lang w:val="ro-RO"/>
        </w:rPr>
        <w:t>curente</w:t>
      </w:r>
      <w:r w:rsidRPr="00A84FBF">
        <w:rPr>
          <w:rFonts w:eastAsiaTheme="minorHAnsi" w:cstheme="minorBidi"/>
          <w:sz w:val="20"/>
          <w:szCs w:val="22"/>
          <w:lang w:val="ro-RO"/>
        </w:rPr>
        <w:t>:</w:t>
      </w:r>
    </w:p>
    <w:tbl>
      <w:tblPr>
        <w:tblW w:w="5000" w:type="pct"/>
        <w:tblLook w:val="04A0" w:firstRow="1" w:lastRow="0" w:firstColumn="1" w:lastColumn="0" w:noHBand="0" w:noVBand="1"/>
      </w:tblPr>
      <w:tblGrid>
        <w:gridCol w:w="6385"/>
        <w:gridCol w:w="1485"/>
        <w:gridCol w:w="1786"/>
      </w:tblGrid>
      <w:tr w:rsidR="00A44F21" w:rsidRPr="00A84FBF" w14:paraId="798EB96B" w14:textId="77777777" w:rsidTr="00B801AE">
        <w:trPr>
          <w:trHeight w:val="504"/>
          <w:tblHeader/>
        </w:trPr>
        <w:tc>
          <w:tcPr>
            <w:tcW w:w="3306" w:type="pct"/>
            <w:tcBorders>
              <w:top w:val="single" w:sz="4" w:space="0" w:color="auto"/>
              <w:left w:val="single" w:sz="4" w:space="0" w:color="auto"/>
              <w:bottom w:val="single" w:sz="4" w:space="0" w:color="auto"/>
              <w:right w:val="single" w:sz="4" w:space="0" w:color="auto"/>
            </w:tcBorders>
            <w:shd w:val="clear" w:color="auto" w:fill="D5DCE4"/>
            <w:vAlign w:val="center"/>
          </w:tcPr>
          <w:p w14:paraId="05D5F2F9" w14:textId="77777777" w:rsidR="00A44F21" w:rsidRPr="00A84FBF" w:rsidRDefault="00A44F21" w:rsidP="00A44F21">
            <w:pPr>
              <w:rPr>
                <w:rFonts w:cs="Arial"/>
                <w:b/>
                <w:bCs/>
                <w:color w:val="000000"/>
                <w:sz w:val="20"/>
              </w:rPr>
            </w:pPr>
            <w:proofErr w:type="spellStart"/>
            <w:r w:rsidRPr="00A84FBF">
              <w:rPr>
                <w:rFonts w:cs="Arial"/>
                <w:b/>
                <w:bCs/>
                <w:color w:val="000000"/>
                <w:sz w:val="20"/>
              </w:rPr>
              <w:lastRenderedPageBreak/>
              <w:t>Costuri</w:t>
            </w:r>
            <w:proofErr w:type="spellEnd"/>
            <w:r w:rsidRPr="00A84FBF">
              <w:rPr>
                <w:rFonts w:cs="Arial"/>
                <w:b/>
                <w:bCs/>
                <w:color w:val="000000"/>
                <w:sz w:val="20"/>
              </w:rPr>
              <w:t xml:space="preserve"> de </w:t>
            </w:r>
            <w:proofErr w:type="spellStart"/>
            <w:r w:rsidRPr="00A84FBF">
              <w:rPr>
                <w:rFonts w:cs="Arial"/>
                <w:b/>
                <w:bCs/>
                <w:color w:val="000000"/>
                <w:sz w:val="20"/>
              </w:rPr>
              <w:t>investitii</w:t>
            </w:r>
            <w:proofErr w:type="spellEnd"/>
          </w:p>
        </w:tc>
        <w:tc>
          <w:tcPr>
            <w:tcW w:w="769" w:type="pct"/>
            <w:tcBorders>
              <w:top w:val="single" w:sz="4" w:space="0" w:color="auto"/>
              <w:left w:val="nil"/>
              <w:bottom w:val="single" w:sz="4" w:space="0" w:color="auto"/>
              <w:right w:val="single" w:sz="4" w:space="0" w:color="auto"/>
            </w:tcBorders>
            <w:shd w:val="clear" w:color="auto" w:fill="D5DCE4"/>
            <w:noWrap/>
            <w:vAlign w:val="center"/>
            <w:hideMark/>
          </w:tcPr>
          <w:p w14:paraId="7BD6E7EF" w14:textId="77777777" w:rsidR="00A44F21" w:rsidRPr="00A84FBF" w:rsidRDefault="00A44F21" w:rsidP="00A44F21">
            <w:pPr>
              <w:jc w:val="center"/>
              <w:rPr>
                <w:rFonts w:cs="Arial"/>
                <w:b/>
                <w:color w:val="000000"/>
                <w:sz w:val="20"/>
              </w:rPr>
            </w:pPr>
            <w:proofErr w:type="spellStart"/>
            <w:r w:rsidRPr="00A84FBF">
              <w:rPr>
                <w:rFonts w:cs="Arial"/>
                <w:b/>
                <w:color w:val="000000"/>
                <w:sz w:val="20"/>
              </w:rPr>
              <w:t>u.m.</w:t>
            </w:r>
            <w:proofErr w:type="spellEnd"/>
          </w:p>
        </w:tc>
        <w:tc>
          <w:tcPr>
            <w:tcW w:w="925" w:type="pct"/>
            <w:tcBorders>
              <w:top w:val="single" w:sz="4" w:space="0" w:color="auto"/>
              <w:left w:val="nil"/>
              <w:bottom w:val="single" w:sz="4" w:space="0" w:color="auto"/>
              <w:right w:val="single" w:sz="4" w:space="0" w:color="auto"/>
            </w:tcBorders>
            <w:shd w:val="clear" w:color="auto" w:fill="D5DCE4"/>
            <w:noWrap/>
            <w:vAlign w:val="center"/>
            <w:hideMark/>
          </w:tcPr>
          <w:p w14:paraId="7E8CC5D7" w14:textId="77777777" w:rsidR="00A44F21" w:rsidRPr="00A84FBF" w:rsidRDefault="00A44F21" w:rsidP="00996C60">
            <w:pPr>
              <w:jc w:val="center"/>
              <w:rPr>
                <w:rFonts w:cs="Arial"/>
                <w:b/>
                <w:bCs/>
                <w:color w:val="000000"/>
                <w:sz w:val="20"/>
              </w:rPr>
            </w:pPr>
            <w:r w:rsidRPr="00A84FBF">
              <w:rPr>
                <w:rFonts w:cs="Arial"/>
                <w:b/>
                <w:bCs/>
                <w:color w:val="000000"/>
                <w:sz w:val="20"/>
              </w:rPr>
              <w:t>TOTAL</w:t>
            </w:r>
          </w:p>
        </w:tc>
      </w:tr>
      <w:tr w:rsidR="00B33A27" w:rsidRPr="00A84FBF" w14:paraId="7EA8B0ED" w14:textId="77777777" w:rsidTr="00412ED2">
        <w:trPr>
          <w:trHeight w:val="276"/>
        </w:trPr>
        <w:tc>
          <w:tcPr>
            <w:tcW w:w="3306" w:type="pct"/>
            <w:tcBorders>
              <w:top w:val="nil"/>
              <w:left w:val="single" w:sz="4" w:space="0" w:color="auto"/>
              <w:bottom w:val="single" w:sz="4" w:space="0" w:color="auto"/>
              <w:right w:val="single" w:sz="4" w:space="0" w:color="auto"/>
            </w:tcBorders>
            <w:vAlign w:val="center"/>
          </w:tcPr>
          <w:p w14:paraId="736C48DC" w14:textId="77777777" w:rsidR="00B33A27" w:rsidRPr="00A84FBF" w:rsidRDefault="00B33A27" w:rsidP="00B33A27">
            <w:pPr>
              <w:rPr>
                <w:rFonts w:cs="Arial"/>
                <w:sz w:val="20"/>
              </w:rPr>
            </w:pPr>
            <w:proofErr w:type="spellStart"/>
            <w:r w:rsidRPr="00A84FBF">
              <w:rPr>
                <w:rFonts w:cs="Arial"/>
                <w:sz w:val="20"/>
              </w:rPr>
              <w:t>Planificare</w:t>
            </w:r>
            <w:proofErr w:type="spellEnd"/>
            <w:r w:rsidRPr="00A84FBF">
              <w:rPr>
                <w:rFonts w:cs="Arial"/>
                <w:sz w:val="20"/>
              </w:rPr>
              <w:t xml:space="preserve"> / design</w:t>
            </w:r>
          </w:p>
        </w:tc>
        <w:tc>
          <w:tcPr>
            <w:tcW w:w="769" w:type="pct"/>
            <w:tcBorders>
              <w:top w:val="nil"/>
              <w:left w:val="nil"/>
              <w:bottom w:val="single" w:sz="4" w:space="0" w:color="auto"/>
              <w:right w:val="single" w:sz="4" w:space="0" w:color="auto"/>
            </w:tcBorders>
            <w:shd w:val="clear" w:color="auto" w:fill="auto"/>
            <w:noWrap/>
            <w:vAlign w:val="center"/>
            <w:hideMark/>
          </w:tcPr>
          <w:p w14:paraId="1C341E07"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1670C0FF" w14:textId="72206442" w:rsidR="00B33A27" w:rsidRPr="00B33A27" w:rsidRDefault="00B33A27" w:rsidP="00996C60">
            <w:pPr>
              <w:jc w:val="center"/>
              <w:rPr>
                <w:rFonts w:cs="Arial"/>
                <w:sz w:val="20"/>
                <w:lang w:val="en-US"/>
              </w:rPr>
            </w:pPr>
            <w:r w:rsidRPr="00B33A27">
              <w:rPr>
                <w:rFonts w:cs="Arial"/>
                <w:sz w:val="20"/>
              </w:rPr>
              <w:t>1</w:t>
            </w:r>
            <w:r w:rsidR="00996C60">
              <w:rPr>
                <w:rFonts w:cs="Arial"/>
                <w:sz w:val="20"/>
              </w:rPr>
              <w:t>.</w:t>
            </w:r>
            <w:r w:rsidRPr="00B33A27">
              <w:rPr>
                <w:rFonts w:cs="Arial"/>
                <w:sz w:val="20"/>
              </w:rPr>
              <w:t>846</w:t>
            </w:r>
            <w:r w:rsidR="00996C60">
              <w:rPr>
                <w:rFonts w:cs="Arial"/>
                <w:sz w:val="20"/>
              </w:rPr>
              <w:t>.</w:t>
            </w:r>
            <w:r w:rsidRPr="00B33A27">
              <w:rPr>
                <w:rFonts w:cs="Arial"/>
                <w:sz w:val="20"/>
              </w:rPr>
              <w:t>160</w:t>
            </w:r>
          </w:p>
        </w:tc>
      </w:tr>
      <w:tr w:rsidR="00B33A27" w:rsidRPr="00A84FBF" w14:paraId="380BD3D8" w14:textId="77777777" w:rsidTr="00412ED2">
        <w:trPr>
          <w:trHeight w:val="276"/>
        </w:trPr>
        <w:tc>
          <w:tcPr>
            <w:tcW w:w="3306" w:type="pct"/>
            <w:tcBorders>
              <w:top w:val="nil"/>
              <w:left w:val="single" w:sz="4" w:space="0" w:color="auto"/>
              <w:bottom w:val="single" w:sz="4" w:space="0" w:color="auto"/>
              <w:right w:val="single" w:sz="4" w:space="0" w:color="auto"/>
            </w:tcBorders>
            <w:vAlign w:val="center"/>
          </w:tcPr>
          <w:p w14:paraId="28988071" w14:textId="77777777" w:rsidR="00B33A27" w:rsidRPr="00A84FBF" w:rsidRDefault="00B33A27" w:rsidP="00B33A27">
            <w:pPr>
              <w:rPr>
                <w:rFonts w:cs="Arial"/>
                <w:sz w:val="20"/>
              </w:rPr>
            </w:pPr>
            <w:proofErr w:type="spellStart"/>
            <w:r w:rsidRPr="00A84FBF">
              <w:rPr>
                <w:rFonts w:cs="Arial"/>
                <w:sz w:val="20"/>
              </w:rPr>
              <w:t>Achizitionare</w:t>
            </w:r>
            <w:proofErr w:type="spellEnd"/>
            <w:r w:rsidRPr="00A84FBF">
              <w:rPr>
                <w:rFonts w:cs="Arial"/>
                <w:sz w:val="20"/>
              </w:rPr>
              <w:t xml:space="preserve"> </w:t>
            </w:r>
            <w:proofErr w:type="spellStart"/>
            <w:r w:rsidRPr="00A84FBF">
              <w:rPr>
                <w:rFonts w:cs="Arial"/>
                <w:sz w:val="20"/>
              </w:rPr>
              <w:t>teren</w:t>
            </w:r>
            <w:proofErr w:type="spellEnd"/>
          </w:p>
        </w:tc>
        <w:tc>
          <w:tcPr>
            <w:tcW w:w="769" w:type="pct"/>
            <w:tcBorders>
              <w:top w:val="nil"/>
              <w:left w:val="nil"/>
              <w:bottom w:val="single" w:sz="4" w:space="0" w:color="auto"/>
              <w:right w:val="single" w:sz="4" w:space="0" w:color="auto"/>
            </w:tcBorders>
            <w:shd w:val="clear" w:color="auto" w:fill="auto"/>
            <w:noWrap/>
            <w:vAlign w:val="center"/>
            <w:hideMark/>
          </w:tcPr>
          <w:p w14:paraId="7D842AC4"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5269987D" w14:textId="7A86DEF4" w:rsidR="00B33A27" w:rsidRPr="00B33A27" w:rsidRDefault="00B33A27" w:rsidP="00996C60">
            <w:pPr>
              <w:jc w:val="center"/>
              <w:rPr>
                <w:rFonts w:cs="Arial"/>
                <w:sz w:val="20"/>
              </w:rPr>
            </w:pPr>
            <w:r w:rsidRPr="00B33A27">
              <w:rPr>
                <w:rFonts w:cs="Arial"/>
                <w:sz w:val="20"/>
              </w:rPr>
              <w:t>-</w:t>
            </w:r>
          </w:p>
        </w:tc>
      </w:tr>
      <w:tr w:rsidR="00B33A27" w:rsidRPr="00A84FBF" w14:paraId="30D5A86C" w14:textId="77777777" w:rsidTr="00412ED2">
        <w:trPr>
          <w:trHeight w:val="276"/>
        </w:trPr>
        <w:tc>
          <w:tcPr>
            <w:tcW w:w="3306" w:type="pct"/>
            <w:tcBorders>
              <w:top w:val="nil"/>
              <w:left w:val="single" w:sz="4" w:space="0" w:color="auto"/>
              <w:bottom w:val="single" w:sz="4" w:space="0" w:color="auto"/>
              <w:right w:val="single" w:sz="4" w:space="0" w:color="auto"/>
            </w:tcBorders>
            <w:vAlign w:val="center"/>
          </w:tcPr>
          <w:p w14:paraId="38CAD68B" w14:textId="77777777" w:rsidR="00B33A27" w:rsidRPr="00A84FBF" w:rsidRDefault="00B33A27" w:rsidP="00B33A27">
            <w:pPr>
              <w:rPr>
                <w:rFonts w:cs="Arial"/>
                <w:sz w:val="20"/>
              </w:rPr>
            </w:pPr>
            <w:proofErr w:type="spellStart"/>
            <w:r w:rsidRPr="00A84FBF">
              <w:rPr>
                <w:rFonts w:cs="Arial"/>
                <w:sz w:val="20"/>
              </w:rPr>
              <w:t>Constructii</w:t>
            </w:r>
            <w:proofErr w:type="spellEnd"/>
          </w:p>
        </w:tc>
        <w:tc>
          <w:tcPr>
            <w:tcW w:w="769" w:type="pct"/>
            <w:tcBorders>
              <w:top w:val="nil"/>
              <w:left w:val="nil"/>
              <w:bottom w:val="single" w:sz="4" w:space="0" w:color="auto"/>
              <w:right w:val="single" w:sz="4" w:space="0" w:color="auto"/>
            </w:tcBorders>
            <w:shd w:val="clear" w:color="auto" w:fill="auto"/>
            <w:noWrap/>
            <w:vAlign w:val="center"/>
            <w:hideMark/>
          </w:tcPr>
          <w:p w14:paraId="58955A80"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74BDCFB1" w14:textId="33928419" w:rsidR="00B33A27" w:rsidRPr="00B33A27" w:rsidRDefault="00B33A27" w:rsidP="00996C60">
            <w:pPr>
              <w:jc w:val="center"/>
              <w:rPr>
                <w:rFonts w:cs="Arial"/>
                <w:sz w:val="20"/>
              </w:rPr>
            </w:pPr>
            <w:r w:rsidRPr="00B33A27">
              <w:rPr>
                <w:rFonts w:cs="Arial"/>
                <w:sz w:val="20"/>
              </w:rPr>
              <w:t>137</w:t>
            </w:r>
            <w:r w:rsidR="00996C60">
              <w:rPr>
                <w:rFonts w:cs="Arial"/>
                <w:sz w:val="20"/>
              </w:rPr>
              <w:t>.</w:t>
            </w:r>
            <w:r w:rsidRPr="00B33A27">
              <w:rPr>
                <w:rFonts w:cs="Arial"/>
                <w:sz w:val="20"/>
              </w:rPr>
              <w:t>244</w:t>
            </w:r>
            <w:r w:rsidR="00996C60">
              <w:rPr>
                <w:rFonts w:cs="Arial"/>
                <w:sz w:val="20"/>
              </w:rPr>
              <w:t>.</w:t>
            </w:r>
            <w:r w:rsidRPr="00B33A27">
              <w:rPr>
                <w:rFonts w:cs="Arial"/>
                <w:sz w:val="20"/>
              </w:rPr>
              <w:t>946</w:t>
            </w:r>
          </w:p>
        </w:tc>
      </w:tr>
      <w:tr w:rsidR="00B33A27" w:rsidRPr="00A84FBF" w14:paraId="21202817" w14:textId="77777777" w:rsidTr="00412ED2">
        <w:trPr>
          <w:trHeight w:val="276"/>
        </w:trPr>
        <w:tc>
          <w:tcPr>
            <w:tcW w:w="3306" w:type="pct"/>
            <w:tcBorders>
              <w:top w:val="nil"/>
              <w:left w:val="single" w:sz="4" w:space="0" w:color="auto"/>
              <w:bottom w:val="single" w:sz="4" w:space="0" w:color="auto"/>
              <w:right w:val="single" w:sz="4" w:space="0" w:color="auto"/>
            </w:tcBorders>
            <w:vAlign w:val="center"/>
          </w:tcPr>
          <w:p w14:paraId="0FAAF91A" w14:textId="77777777" w:rsidR="00B33A27" w:rsidRPr="00A84FBF" w:rsidRDefault="00B33A27" w:rsidP="00B33A27">
            <w:pPr>
              <w:rPr>
                <w:rFonts w:cs="Arial"/>
                <w:sz w:val="20"/>
              </w:rPr>
            </w:pPr>
            <w:proofErr w:type="spellStart"/>
            <w:r w:rsidRPr="00A84FBF">
              <w:rPr>
                <w:rFonts w:cs="Arial"/>
                <w:sz w:val="20"/>
              </w:rPr>
              <w:t>Echipamente</w:t>
            </w:r>
            <w:proofErr w:type="spellEnd"/>
          </w:p>
        </w:tc>
        <w:tc>
          <w:tcPr>
            <w:tcW w:w="769" w:type="pct"/>
            <w:tcBorders>
              <w:top w:val="nil"/>
              <w:left w:val="nil"/>
              <w:bottom w:val="single" w:sz="4" w:space="0" w:color="auto"/>
              <w:right w:val="single" w:sz="4" w:space="0" w:color="auto"/>
            </w:tcBorders>
            <w:shd w:val="clear" w:color="auto" w:fill="auto"/>
            <w:noWrap/>
            <w:vAlign w:val="center"/>
            <w:hideMark/>
          </w:tcPr>
          <w:p w14:paraId="2D2300F6"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32E89EC8" w14:textId="2E0ED758" w:rsidR="00B33A27" w:rsidRPr="00B33A27" w:rsidRDefault="00B33A27" w:rsidP="00996C60">
            <w:pPr>
              <w:jc w:val="center"/>
              <w:rPr>
                <w:rFonts w:cs="Arial"/>
                <w:sz w:val="20"/>
              </w:rPr>
            </w:pPr>
            <w:r w:rsidRPr="00B33A27">
              <w:rPr>
                <w:rFonts w:cs="Arial"/>
                <w:sz w:val="20"/>
              </w:rPr>
              <w:t>19</w:t>
            </w:r>
            <w:r w:rsidR="00996C60">
              <w:rPr>
                <w:rFonts w:cs="Arial"/>
                <w:sz w:val="20"/>
              </w:rPr>
              <w:t>.</w:t>
            </w:r>
            <w:r w:rsidRPr="00B33A27">
              <w:rPr>
                <w:rFonts w:cs="Arial"/>
                <w:sz w:val="20"/>
              </w:rPr>
              <w:t>174</w:t>
            </w:r>
            <w:r w:rsidR="00996C60">
              <w:rPr>
                <w:rFonts w:cs="Arial"/>
                <w:sz w:val="20"/>
              </w:rPr>
              <w:t>.</w:t>
            </w:r>
            <w:r w:rsidRPr="00B33A27">
              <w:rPr>
                <w:rFonts w:cs="Arial"/>
                <w:sz w:val="20"/>
              </w:rPr>
              <w:t>755</w:t>
            </w:r>
          </w:p>
        </w:tc>
      </w:tr>
      <w:tr w:rsidR="00B33A27" w:rsidRPr="00A84FBF" w14:paraId="2E2549A6" w14:textId="77777777" w:rsidTr="00412ED2">
        <w:trPr>
          <w:trHeight w:val="276"/>
        </w:trPr>
        <w:tc>
          <w:tcPr>
            <w:tcW w:w="3306" w:type="pct"/>
            <w:tcBorders>
              <w:top w:val="nil"/>
              <w:left w:val="single" w:sz="4" w:space="0" w:color="auto"/>
              <w:bottom w:val="single" w:sz="4" w:space="0" w:color="auto"/>
              <w:right w:val="single" w:sz="4" w:space="0" w:color="auto"/>
            </w:tcBorders>
            <w:vAlign w:val="center"/>
          </w:tcPr>
          <w:p w14:paraId="69AEAE21" w14:textId="77777777" w:rsidR="00B33A27" w:rsidRPr="00A84FBF" w:rsidRDefault="00B33A27" w:rsidP="00B33A27">
            <w:pPr>
              <w:rPr>
                <w:rFonts w:cs="Arial"/>
                <w:sz w:val="20"/>
              </w:rPr>
            </w:pPr>
            <w:r w:rsidRPr="00A84FBF">
              <w:rPr>
                <w:rFonts w:cs="Arial"/>
                <w:sz w:val="20"/>
              </w:rPr>
              <w:t xml:space="preserve">Diverse </w:t>
            </w:r>
            <w:proofErr w:type="spellStart"/>
            <w:r w:rsidRPr="00A84FBF">
              <w:rPr>
                <w:rFonts w:cs="Arial"/>
                <w:sz w:val="20"/>
              </w:rPr>
              <w:t>si</w:t>
            </w:r>
            <w:proofErr w:type="spellEnd"/>
            <w:r w:rsidRPr="00A84FBF">
              <w:rPr>
                <w:rFonts w:cs="Arial"/>
                <w:sz w:val="20"/>
              </w:rPr>
              <w:t xml:space="preserve"> </w:t>
            </w:r>
            <w:proofErr w:type="spellStart"/>
            <w:r w:rsidRPr="00A84FBF">
              <w:rPr>
                <w:rFonts w:cs="Arial"/>
                <w:sz w:val="20"/>
              </w:rPr>
              <w:t>neprevazute</w:t>
            </w:r>
            <w:proofErr w:type="spellEnd"/>
          </w:p>
        </w:tc>
        <w:tc>
          <w:tcPr>
            <w:tcW w:w="769" w:type="pct"/>
            <w:tcBorders>
              <w:top w:val="nil"/>
              <w:left w:val="nil"/>
              <w:bottom w:val="single" w:sz="4" w:space="0" w:color="auto"/>
              <w:right w:val="single" w:sz="4" w:space="0" w:color="auto"/>
            </w:tcBorders>
            <w:shd w:val="clear" w:color="auto" w:fill="auto"/>
            <w:noWrap/>
            <w:vAlign w:val="center"/>
            <w:hideMark/>
          </w:tcPr>
          <w:p w14:paraId="6D5B1588"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5A55F1AC" w14:textId="5C8A5A9C" w:rsidR="00B33A27" w:rsidRPr="00B33A27" w:rsidRDefault="00B33A27" w:rsidP="00996C60">
            <w:pPr>
              <w:jc w:val="center"/>
              <w:rPr>
                <w:rFonts w:cs="Arial"/>
                <w:sz w:val="20"/>
              </w:rPr>
            </w:pPr>
            <w:r w:rsidRPr="00B33A27">
              <w:rPr>
                <w:rFonts w:cs="Arial"/>
                <w:sz w:val="20"/>
              </w:rPr>
              <w:t>15</w:t>
            </w:r>
            <w:r w:rsidR="00996C60">
              <w:rPr>
                <w:rFonts w:cs="Arial"/>
                <w:sz w:val="20"/>
              </w:rPr>
              <w:t>.</w:t>
            </w:r>
            <w:r w:rsidRPr="00B33A27">
              <w:rPr>
                <w:rFonts w:cs="Arial"/>
                <w:sz w:val="20"/>
              </w:rPr>
              <w:t>826</w:t>
            </w:r>
            <w:r w:rsidR="00996C60">
              <w:rPr>
                <w:rFonts w:cs="Arial"/>
                <w:sz w:val="20"/>
              </w:rPr>
              <w:t>.</w:t>
            </w:r>
            <w:r w:rsidRPr="00B33A27">
              <w:rPr>
                <w:rFonts w:cs="Arial"/>
                <w:sz w:val="20"/>
              </w:rPr>
              <w:t>567</w:t>
            </w:r>
          </w:p>
        </w:tc>
      </w:tr>
      <w:tr w:rsidR="00B33A27" w:rsidRPr="00A84FBF" w14:paraId="2748B5F1" w14:textId="77777777" w:rsidTr="00412ED2">
        <w:trPr>
          <w:trHeight w:val="276"/>
        </w:trPr>
        <w:tc>
          <w:tcPr>
            <w:tcW w:w="3306" w:type="pct"/>
            <w:tcBorders>
              <w:top w:val="nil"/>
              <w:left w:val="single" w:sz="4" w:space="0" w:color="auto"/>
              <w:bottom w:val="single" w:sz="4" w:space="0" w:color="auto"/>
              <w:right w:val="single" w:sz="4" w:space="0" w:color="auto"/>
            </w:tcBorders>
            <w:vAlign w:val="center"/>
          </w:tcPr>
          <w:p w14:paraId="678729F0" w14:textId="77777777" w:rsidR="00B33A27" w:rsidRPr="00A84FBF" w:rsidRDefault="00B33A27" w:rsidP="00B33A27">
            <w:pPr>
              <w:rPr>
                <w:rFonts w:cs="Arial"/>
                <w:sz w:val="20"/>
              </w:rPr>
            </w:pPr>
            <w:proofErr w:type="spellStart"/>
            <w:r w:rsidRPr="00A84FBF">
              <w:rPr>
                <w:rFonts w:cs="Arial"/>
                <w:sz w:val="20"/>
              </w:rPr>
              <w:t>Ajustari</w:t>
            </w:r>
            <w:proofErr w:type="spellEnd"/>
            <w:r w:rsidRPr="00A84FBF">
              <w:rPr>
                <w:rFonts w:cs="Arial"/>
                <w:sz w:val="20"/>
              </w:rPr>
              <w:t xml:space="preserve"> de </w:t>
            </w:r>
            <w:proofErr w:type="spellStart"/>
            <w:r w:rsidRPr="00A84FBF">
              <w:rPr>
                <w:rFonts w:cs="Arial"/>
                <w:sz w:val="20"/>
              </w:rPr>
              <w:t>pret</w:t>
            </w:r>
            <w:proofErr w:type="spellEnd"/>
            <w:r w:rsidRPr="00A84FBF">
              <w:rPr>
                <w:rFonts w:cs="Arial"/>
                <w:sz w:val="20"/>
              </w:rPr>
              <w:t xml:space="preserve"> (</w:t>
            </w:r>
            <w:proofErr w:type="spellStart"/>
            <w:r w:rsidRPr="00A84FBF">
              <w:rPr>
                <w:rFonts w:cs="Arial"/>
                <w:sz w:val="20"/>
              </w:rPr>
              <w:t>daca</w:t>
            </w:r>
            <w:proofErr w:type="spellEnd"/>
            <w:r w:rsidRPr="00A84FBF">
              <w:rPr>
                <w:rFonts w:cs="Arial"/>
                <w:sz w:val="20"/>
              </w:rPr>
              <w:t xml:space="preserve"> </w:t>
            </w:r>
            <w:proofErr w:type="spellStart"/>
            <w:r w:rsidRPr="00A84FBF">
              <w:rPr>
                <w:rFonts w:cs="Arial"/>
                <w:sz w:val="20"/>
              </w:rPr>
              <w:t>este</w:t>
            </w:r>
            <w:proofErr w:type="spellEnd"/>
            <w:r w:rsidRPr="00A84FBF">
              <w:rPr>
                <w:rFonts w:cs="Arial"/>
                <w:sz w:val="20"/>
              </w:rPr>
              <w:t xml:space="preserve"> </w:t>
            </w:r>
            <w:proofErr w:type="spellStart"/>
            <w:r w:rsidRPr="00A84FBF">
              <w:rPr>
                <w:rFonts w:cs="Arial"/>
                <w:sz w:val="20"/>
              </w:rPr>
              <w:t>cazul</w:t>
            </w:r>
            <w:proofErr w:type="spellEnd"/>
            <w:r w:rsidRPr="00A84FBF">
              <w:rPr>
                <w:rFonts w:cs="Arial"/>
                <w:sz w:val="20"/>
              </w:rPr>
              <w:t>)</w:t>
            </w:r>
          </w:p>
        </w:tc>
        <w:tc>
          <w:tcPr>
            <w:tcW w:w="769" w:type="pct"/>
            <w:tcBorders>
              <w:top w:val="nil"/>
              <w:left w:val="nil"/>
              <w:bottom w:val="single" w:sz="4" w:space="0" w:color="auto"/>
              <w:right w:val="single" w:sz="4" w:space="0" w:color="auto"/>
            </w:tcBorders>
            <w:shd w:val="clear" w:color="auto" w:fill="auto"/>
            <w:noWrap/>
            <w:vAlign w:val="center"/>
            <w:hideMark/>
          </w:tcPr>
          <w:p w14:paraId="4760C4B6"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666762DD" w14:textId="7290FC15" w:rsidR="00B33A27" w:rsidRPr="00B33A27" w:rsidRDefault="00B33A27" w:rsidP="00996C60">
            <w:pPr>
              <w:jc w:val="center"/>
              <w:rPr>
                <w:rFonts w:cs="Arial"/>
                <w:sz w:val="20"/>
              </w:rPr>
            </w:pPr>
            <w:r w:rsidRPr="00B33A27">
              <w:rPr>
                <w:rFonts w:cs="Arial"/>
                <w:sz w:val="20"/>
              </w:rPr>
              <w:t>-</w:t>
            </w:r>
          </w:p>
        </w:tc>
      </w:tr>
      <w:tr w:rsidR="00B33A27" w:rsidRPr="00A84FBF" w14:paraId="19B09D35" w14:textId="77777777" w:rsidTr="00412ED2">
        <w:trPr>
          <w:trHeight w:val="276"/>
        </w:trPr>
        <w:tc>
          <w:tcPr>
            <w:tcW w:w="3306" w:type="pct"/>
            <w:tcBorders>
              <w:top w:val="nil"/>
              <w:left w:val="single" w:sz="4" w:space="0" w:color="auto"/>
              <w:bottom w:val="single" w:sz="4" w:space="0" w:color="auto"/>
              <w:right w:val="single" w:sz="4" w:space="0" w:color="auto"/>
            </w:tcBorders>
            <w:vAlign w:val="center"/>
          </w:tcPr>
          <w:p w14:paraId="2B78A97B" w14:textId="77777777" w:rsidR="00B33A27" w:rsidRPr="00A84FBF" w:rsidRDefault="00B33A27" w:rsidP="00B33A27">
            <w:pPr>
              <w:rPr>
                <w:rFonts w:cs="Arial"/>
                <w:sz w:val="20"/>
              </w:rPr>
            </w:pPr>
            <w:proofErr w:type="spellStart"/>
            <w:r w:rsidRPr="00A84FBF">
              <w:rPr>
                <w:rFonts w:cs="Arial"/>
                <w:sz w:val="20"/>
              </w:rPr>
              <w:t>Asistenta</w:t>
            </w:r>
            <w:proofErr w:type="spellEnd"/>
            <w:r w:rsidRPr="00A84FBF">
              <w:rPr>
                <w:rFonts w:cs="Arial"/>
                <w:sz w:val="20"/>
              </w:rPr>
              <w:t xml:space="preserve"> </w:t>
            </w:r>
            <w:proofErr w:type="spellStart"/>
            <w:r w:rsidRPr="00A84FBF">
              <w:rPr>
                <w:rFonts w:cs="Arial"/>
                <w:sz w:val="20"/>
              </w:rPr>
              <w:t>tehnica</w:t>
            </w:r>
            <w:proofErr w:type="spellEnd"/>
          </w:p>
        </w:tc>
        <w:tc>
          <w:tcPr>
            <w:tcW w:w="769" w:type="pct"/>
            <w:tcBorders>
              <w:top w:val="nil"/>
              <w:left w:val="nil"/>
              <w:bottom w:val="single" w:sz="4" w:space="0" w:color="auto"/>
              <w:right w:val="single" w:sz="4" w:space="0" w:color="auto"/>
            </w:tcBorders>
            <w:shd w:val="clear" w:color="auto" w:fill="auto"/>
            <w:noWrap/>
            <w:vAlign w:val="center"/>
            <w:hideMark/>
          </w:tcPr>
          <w:p w14:paraId="4F0A9FBC"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659ED725" w14:textId="28200479" w:rsidR="00B33A27" w:rsidRPr="00B33A27" w:rsidRDefault="00B33A27" w:rsidP="00996C60">
            <w:pPr>
              <w:jc w:val="center"/>
              <w:rPr>
                <w:rFonts w:cs="Arial"/>
                <w:sz w:val="20"/>
              </w:rPr>
            </w:pPr>
            <w:r w:rsidRPr="00B33A27">
              <w:rPr>
                <w:rFonts w:cs="Arial"/>
                <w:sz w:val="20"/>
              </w:rPr>
              <w:t>8</w:t>
            </w:r>
            <w:r w:rsidR="00996C60">
              <w:rPr>
                <w:rFonts w:cs="Arial"/>
                <w:sz w:val="20"/>
              </w:rPr>
              <w:t>.</w:t>
            </w:r>
            <w:r w:rsidR="008A1815">
              <w:rPr>
                <w:rFonts w:cs="Arial"/>
                <w:sz w:val="20"/>
              </w:rPr>
              <w:t>416</w:t>
            </w:r>
            <w:r w:rsidR="00996C60">
              <w:rPr>
                <w:rFonts w:cs="Arial"/>
                <w:sz w:val="20"/>
              </w:rPr>
              <w:t>.</w:t>
            </w:r>
            <w:r w:rsidR="008A1815">
              <w:rPr>
                <w:rFonts w:cs="Arial"/>
                <w:sz w:val="20"/>
              </w:rPr>
              <w:t>389</w:t>
            </w:r>
          </w:p>
        </w:tc>
      </w:tr>
      <w:tr w:rsidR="00B33A27" w:rsidRPr="00A84FBF" w14:paraId="088EBDEA" w14:textId="77777777" w:rsidTr="00412ED2">
        <w:trPr>
          <w:trHeight w:val="276"/>
        </w:trPr>
        <w:tc>
          <w:tcPr>
            <w:tcW w:w="3306" w:type="pct"/>
            <w:tcBorders>
              <w:top w:val="nil"/>
              <w:left w:val="single" w:sz="4" w:space="0" w:color="auto"/>
              <w:bottom w:val="single" w:sz="4" w:space="0" w:color="auto"/>
              <w:right w:val="single" w:sz="4" w:space="0" w:color="auto"/>
            </w:tcBorders>
            <w:vAlign w:val="center"/>
          </w:tcPr>
          <w:p w14:paraId="278BA9E9" w14:textId="77777777" w:rsidR="00B33A27" w:rsidRPr="00A84FBF" w:rsidRDefault="00B33A27" w:rsidP="00B33A27">
            <w:pPr>
              <w:rPr>
                <w:rFonts w:cs="Arial"/>
                <w:sz w:val="20"/>
              </w:rPr>
            </w:pPr>
            <w:proofErr w:type="spellStart"/>
            <w:r w:rsidRPr="00A84FBF">
              <w:rPr>
                <w:rFonts w:cs="Arial"/>
                <w:sz w:val="20"/>
              </w:rPr>
              <w:t>Publicitate</w:t>
            </w:r>
            <w:proofErr w:type="spellEnd"/>
          </w:p>
        </w:tc>
        <w:tc>
          <w:tcPr>
            <w:tcW w:w="769" w:type="pct"/>
            <w:tcBorders>
              <w:top w:val="nil"/>
              <w:left w:val="nil"/>
              <w:bottom w:val="single" w:sz="4" w:space="0" w:color="auto"/>
              <w:right w:val="single" w:sz="4" w:space="0" w:color="auto"/>
            </w:tcBorders>
            <w:shd w:val="clear" w:color="auto" w:fill="auto"/>
            <w:noWrap/>
            <w:vAlign w:val="center"/>
            <w:hideMark/>
          </w:tcPr>
          <w:p w14:paraId="34021734"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4F40EB46" w14:textId="250D145B" w:rsidR="00B33A27" w:rsidRPr="00B33A27" w:rsidRDefault="008A1815" w:rsidP="00996C60">
            <w:pPr>
              <w:jc w:val="center"/>
              <w:rPr>
                <w:rFonts w:cs="Arial"/>
                <w:sz w:val="20"/>
              </w:rPr>
            </w:pPr>
            <w:r>
              <w:rPr>
                <w:rFonts w:cs="Arial"/>
                <w:sz w:val="20"/>
              </w:rPr>
              <w:t>394.832</w:t>
            </w:r>
          </w:p>
        </w:tc>
      </w:tr>
      <w:tr w:rsidR="00B33A27" w:rsidRPr="00A84FBF" w14:paraId="0F62AFAC" w14:textId="77777777" w:rsidTr="00412ED2">
        <w:trPr>
          <w:trHeight w:val="276"/>
        </w:trPr>
        <w:tc>
          <w:tcPr>
            <w:tcW w:w="3306" w:type="pct"/>
            <w:tcBorders>
              <w:top w:val="nil"/>
              <w:left w:val="single" w:sz="4" w:space="0" w:color="auto"/>
              <w:bottom w:val="single" w:sz="4" w:space="0" w:color="auto"/>
              <w:right w:val="single" w:sz="4" w:space="0" w:color="auto"/>
            </w:tcBorders>
            <w:vAlign w:val="center"/>
          </w:tcPr>
          <w:p w14:paraId="6718798C" w14:textId="77777777" w:rsidR="00B33A27" w:rsidRPr="00A84FBF" w:rsidRDefault="00B33A27" w:rsidP="00B33A27">
            <w:pPr>
              <w:rPr>
                <w:rFonts w:cs="Arial"/>
                <w:sz w:val="20"/>
              </w:rPr>
            </w:pPr>
            <w:proofErr w:type="spellStart"/>
            <w:r w:rsidRPr="00A84FBF">
              <w:rPr>
                <w:rFonts w:cs="Arial"/>
                <w:sz w:val="20"/>
              </w:rPr>
              <w:t>Supervizare</w:t>
            </w:r>
            <w:proofErr w:type="spellEnd"/>
            <w:r w:rsidRPr="00A84FBF">
              <w:rPr>
                <w:rFonts w:cs="Arial"/>
                <w:sz w:val="20"/>
              </w:rPr>
              <w:t xml:space="preserve"> in </w:t>
            </w:r>
            <w:proofErr w:type="spellStart"/>
            <w:r w:rsidRPr="00A84FBF">
              <w:rPr>
                <w:rFonts w:cs="Arial"/>
                <w:sz w:val="20"/>
              </w:rPr>
              <w:t>timpul</w:t>
            </w:r>
            <w:proofErr w:type="spellEnd"/>
            <w:r w:rsidRPr="00A84FBF">
              <w:rPr>
                <w:rFonts w:cs="Arial"/>
                <w:sz w:val="20"/>
              </w:rPr>
              <w:t xml:space="preserve"> </w:t>
            </w:r>
            <w:proofErr w:type="spellStart"/>
            <w:r w:rsidRPr="00A84FBF">
              <w:rPr>
                <w:rFonts w:cs="Arial"/>
                <w:sz w:val="20"/>
              </w:rPr>
              <w:t>constructiei</w:t>
            </w:r>
            <w:proofErr w:type="spellEnd"/>
          </w:p>
        </w:tc>
        <w:tc>
          <w:tcPr>
            <w:tcW w:w="769" w:type="pct"/>
            <w:tcBorders>
              <w:top w:val="nil"/>
              <w:left w:val="nil"/>
              <w:bottom w:val="single" w:sz="4" w:space="0" w:color="auto"/>
              <w:right w:val="single" w:sz="4" w:space="0" w:color="auto"/>
            </w:tcBorders>
            <w:shd w:val="clear" w:color="auto" w:fill="auto"/>
            <w:noWrap/>
            <w:vAlign w:val="center"/>
            <w:hideMark/>
          </w:tcPr>
          <w:p w14:paraId="30FBCAE6"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46A3A7A1" w14:textId="5230E39E" w:rsidR="00B33A27" w:rsidRPr="00B33A27" w:rsidRDefault="00B33A27" w:rsidP="00996C60">
            <w:pPr>
              <w:jc w:val="center"/>
              <w:rPr>
                <w:rFonts w:cs="Arial"/>
                <w:sz w:val="20"/>
              </w:rPr>
            </w:pPr>
            <w:r w:rsidRPr="00B33A27">
              <w:rPr>
                <w:rFonts w:cs="Arial"/>
                <w:sz w:val="20"/>
              </w:rPr>
              <w:t>5</w:t>
            </w:r>
            <w:r w:rsidR="00996C60">
              <w:rPr>
                <w:rFonts w:cs="Arial"/>
                <w:sz w:val="20"/>
              </w:rPr>
              <w:t>.</w:t>
            </w:r>
            <w:r w:rsidRPr="00B33A27">
              <w:rPr>
                <w:rFonts w:cs="Arial"/>
                <w:sz w:val="20"/>
              </w:rPr>
              <w:t>108</w:t>
            </w:r>
            <w:r w:rsidR="00996C60">
              <w:rPr>
                <w:rFonts w:cs="Arial"/>
                <w:sz w:val="20"/>
              </w:rPr>
              <w:t>.</w:t>
            </w:r>
            <w:r w:rsidRPr="00B33A27">
              <w:rPr>
                <w:rFonts w:cs="Arial"/>
                <w:sz w:val="20"/>
              </w:rPr>
              <w:t>451</w:t>
            </w:r>
          </w:p>
        </w:tc>
      </w:tr>
      <w:tr w:rsidR="00B33A27" w:rsidRPr="00A84FBF" w14:paraId="27962D33" w14:textId="77777777" w:rsidTr="00412ED2">
        <w:trPr>
          <w:trHeight w:val="276"/>
        </w:trPr>
        <w:tc>
          <w:tcPr>
            <w:tcW w:w="3306" w:type="pct"/>
            <w:tcBorders>
              <w:top w:val="nil"/>
              <w:left w:val="single" w:sz="4" w:space="0" w:color="auto"/>
              <w:bottom w:val="single" w:sz="4" w:space="0" w:color="auto"/>
              <w:right w:val="single" w:sz="4" w:space="0" w:color="auto"/>
            </w:tcBorders>
            <w:vAlign w:val="center"/>
          </w:tcPr>
          <w:p w14:paraId="57FA0757" w14:textId="77777777" w:rsidR="00B33A27" w:rsidRPr="00A84FBF" w:rsidRDefault="00B33A27" w:rsidP="00B33A27">
            <w:pPr>
              <w:rPr>
                <w:rFonts w:cs="Arial"/>
                <w:b/>
                <w:bCs/>
                <w:sz w:val="20"/>
              </w:rPr>
            </w:pPr>
            <w:r w:rsidRPr="00A84FBF">
              <w:rPr>
                <w:rFonts w:cs="Arial"/>
                <w:b/>
                <w:bCs/>
                <w:sz w:val="20"/>
              </w:rPr>
              <w:t>Sub-TOTAL</w:t>
            </w:r>
          </w:p>
        </w:tc>
        <w:tc>
          <w:tcPr>
            <w:tcW w:w="769" w:type="pct"/>
            <w:tcBorders>
              <w:top w:val="nil"/>
              <w:left w:val="nil"/>
              <w:bottom w:val="single" w:sz="4" w:space="0" w:color="auto"/>
              <w:right w:val="single" w:sz="4" w:space="0" w:color="auto"/>
            </w:tcBorders>
            <w:shd w:val="clear" w:color="auto" w:fill="auto"/>
            <w:noWrap/>
            <w:vAlign w:val="center"/>
            <w:hideMark/>
          </w:tcPr>
          <w:p w14:paraId="2DF874BD" w14:textId="77777777" w:rsidR="00B33A27" w:rsidRPr="00A84FBF" w:rsidRDefault="00B33A27" w:rsidP="00B33A27">
            <w:pPr>
              <w:jc w:val="center"/>
              <w:rPr>
                <w:rFonts w:cs="Arial"/>
                <w:b/>
                <w:sz w:val="20"/>
              </w:rPr>
            </w:pPr>
            <w:r w:rsidRPr="00A84FBF">
              <w:rPr>
                <w:rFonts w:cs="Arial"/>
                <w:b/>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2FA35239" w14:textId="6BD6731F" w:rsidR="00B33A27" w:rsidRPr="00B33A27" w:rsidRDefault="00B33A27" w:rsidP="00996C60">
            <w:pPr>
              <w:jc w:val="center"/>
              <w:rPr>
                <w:rFonts w:cs="Arial"/>
                <w:b/>
                <w:bCs/>
                <w:sz w:val="20"/>
              </w:rPr>
            </w:pPr>
            <w:r w:rsidRPr="00B33A27">
              <w:rPr>
                <w:rFonts w:cs="Arial"/>
                <w:b/>
                <w:bCs/>
                <w:sz w:val="20"/>
              </w:rPr>
              <w:t>188</w:t>
            </w:r>
            <w:r w:rsidR="00996C60">
              <w:rPr>
                <w:rFonts w:cs="Arial"/>
                <w:b/>
                <w:bCs/>
                <w:sz w:val="20"/>
              </w:rPr>
              <w:t>.</w:t>
            </w:r>
            <w:r w:rsidRPr="00B33A27">
              <w:rPr>
                <w:rFonts w:cs="Arial"/>
                <w:b/>
                <w:bCs/>
                <w:sz w:val="20"/>
              </w:rPr>
              <w:t>012</w:t>
            </w:r>
            <w:r w:rsidR="00996C60">
              <w:rPr>
                <w:rFonts w:cs="Arial"/>
                <w:b/>
                <w:bCs/>
                <w:sz w:val="20"/>
              </w:rPr>
              <w:t>.</w:t>
            </w:r>
            <w:r w:rsidRPr="00B33A27">
              <w:rPr>
                <w:rFonts w:cs="Arial"/>
                <w:b/>
                <w:bCs/>
                <w:sz w:val="20"/>
              </w:rPr>
              <w:t>101</w:t>
            </w:r>
          </w:p>
        </w:tc>
      </w:tr>
      <w:tr w:rsidR="00B33A27" w:rsidRPr="00A84FBF" w14:paraId="1EDB7E5B" w14:textId="77777777" w:rsidTr="00412ED2">
        <w:trPr>
          <w:trHeight w:val="276"/>
        </w:trPr>
        <w:tc>
          <w:tcPr>
            <w:tcW w:w="3306" w:type="pct"/>
            <w:tcBorders>
              <w:top w:val="nil"/>
              <w:left w:val="single" w:sz="4" w:space="0" w:color="auto"/>
              <w:bottom w:val="single" w:sz="4" w:space="0" w:color="auto"/>
              <w:right w:val="single" w:sz="4" w:space="0" w:color="auto"/>
            </w:tcBorders>
            <w:vAlign w:val="center"/>
          </w:tcPr>
          <w:p w14:paraId="4750C4DC" w14:textId="1EF4E5C9" w:rsidR="00B33A27" w:rsidRPr="00A84FBF" w:rsidRDefault="00B33A27" w:rsidP="00B33A27">
            <w:pPr>
              <w:rPr>
                <w:rFonts w:cs="Arial"/>
                <w:sz w:val="20"/>
              </w:rPr>
            </w:pPr>
            <w:r>
              <w:rPr>
                <w:rFonts w:cs="Arial"/>
                <w:sz w:val="20"/>
              </w:rPr>
              <w:t>T</w:t>
            </w:r>
            <w:r>
              <w:t>VA</w:t>
            </w:r>
          </w:p>
        </w:tc>
        <w:tc>
          <w:tcPr>
            <w:tcW w:w="769" w:type="pct"/>
            <w:tcBorders>
              <w:top w:val="nil"/>
              <w:left w:val="nil"/>
              <w:bottom w:val="single" w:sz="4" w:space="0" w:color="auto"/>
              <w:right w:val="single" w:sz="4" w:space="0" w:color="auto"/>
            </w:tcBorders>
            <w:shd w:val="clear" w:color="auto" w:fill="auto"/>
            <w:noWrap/>
            <w:vAlign w:val="center"/>
            <w:hideMark/>
          </w:tcPr>
          <w:p w14:paraId="009D02C5" w14:textId="77777777" w:rsidR="00B33A27" w:rsidRPr="00A84FBF" w:rsidRDefault="00B33A27" w:rsidP="00B33A27">
            <w:pPr>
              <w:jc w:val="center"/>
              <w:rPr>
                <w:rFonts w:cs="Arial"/>
                <w:sz w:val="20"/>
              </w:rPr>
            </w:pPr>
            <w:r w:rsidRPr="00A84FBF">
              <w:rPr>
                <w:rFonts w:cs="Arial"/>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227FE0B0" w14:textId="335F27B3" w:rsidR="00B33A27" w:rsidRPr="00B33A27" w:rsidRDefault="00B33A27" w:rsidP="00996C60">
            <w:pPr>
              <w:jc w:val="center"/>
              <w:rPr>
                <w:rFonts w:cs="Arial"/>
                <w:sz w:val="20"/>
              </w:rPr>
            </w:pPr>
            <w:r w:rsidRPr="00B33A27">
              <w:rPr>
                <w:rFonts w:cs="Arial"/>
                <w:sz w:val="20"/>
              </w:rPr>
              <w:t>-</w:t>
            </w:r>
          </w:p>
        </w:tc>
      </w:tr>
      <w:tr w:rsidR="00B33A27" w:rsidRPr="00A84FBF" w14:paraId="312B892C" w14:textId="77777777" w:rsidTr="00412ED2">
        <w:trPr>
          <w:trHeight w:val="276"/>
        </w:trPr>
        <w:tc>
          <w:tcPr>
            <w:tcW w:w="3306" w:type="pct"/>
            <w:tcBorders>
              <w:top w:val="nil"/>
              <w:left w:val="single" w:sz="4" w:space="0" w:color="auto"/>
              <w:bottom w:val="single" w:sz="4" w:space="0" w:color="auto"/>
              <w:right w:val="single" w:sz="4" w:space="0" w:color="auto"/>
            </w:tcBorders>
            <w:vAlign w:val="center"/>
          </w:tcPr>
          <w:p w14:paraId="658B33CC" w14:textId="77777777" w:rsidR="00B33A27" w:rsidRPr="00A84FBF" w:rsidRDefault="00B33A27" w:rsidP="00B33A27">
            <w:pPr>
              <w:rPr>
                <w:rFonts w:cs="Arial"/>
                <w:b/>
                <w:bCs/>
                <w:sz w:val="20"/>
              </w:rPr>
            </w:pPr>
            <w:r w:rsidRPr="00A84FBF">
              <w:rPr>
                <w:rFonts w:cs="Arial"/>
                <w:b/>
                <w:bCs/>
                <w:sz w:val="20"/>
              </w:rPr>
              <w:t>TOTAL</w:t>
            </w:r>
          </w:p>
        </w:tc>
        <w:tc>
          <w:tcPr>
            <w:tcW w:w="769" w:type="pct"/>
            <w:tcBorders>
              <w:top w:val="nil"/>
              <w:left w:val="nil"/>
              <w:bottom w:val="single" w:sz="4" w:space="0" w:color="auto"/>
              <w:right w:val="single" w:sz="4" w:space="0" w:color="auto"/>
            </w:tcBorders>
            <w:shd w:val="clear" w:color="auto" w:fill="auto"/>
            <w:noWrap/>
            <w:vAlign w:val="center"/>
            <w:hideMark/>
          </w:tcPr>
          <w:p w14:paraId="284F0D4A" w14:textId="77777777" w:rsidR="00B33A27" w:rsidRPr="00A84FBF" w:rsidRDefault="00B33A27" w:rsidP="00B33A27">
            <w:pPr>
              <w:jc w:val="center"/>
              <w:rPr>
                <w:rFonts w:cs="Arial"/>
                <w:b/>
                <w:sz w:val="20"/>
              </w:rPr>
            </w:pPr>
            <w:r w:rsidRPr="00A84FBF">
              <w:rPr>
                <w:rFonts w:cs="Arial"/>
                <w:b/>
                <w:sz w:val="20"/>
              </w:rPr>
              <w:t>EUR</w:t>
            </w:r>
          </w:p>
        </w:tc>
        <w:tc>
          <w:tcPr>
            <w:tcW w:w="925" w:type="pct"/>
            <w:tcBorders>
              <w:top w:val="nil"/>
              <w:left w:val="nil"/>
              <w:bottom w:val="single" w:sz="4" w:space="0" w:color="auto"/>
              <w:right w:val="single" w:sz="4" w:space="0" w:color="auto"/>
            </w:tcBorders>
            <w:shd w:val="clear" w:color="auto" w:fill="auto"/>
            <w:noWrap/>
            <w:vAlign w:val="bottom"/>
            <w:hideMark/>
          </w:tcPr>
          <w:p w14:paraId="7BBD8886" w14:textId="36115413" w:rsidR="00B33A27" w:rsidRPr="00B33A27" w:rsidRDefault="00B33A27" w:rsidP="00996C60">
            <w:pPr>
              <w:jc w:val="center"/>
              <w:rPr>
                <w:rFonts w:cs="Arial"/>
                <w:b/>
                <w:bCs/>
                <w:sz w:val="20"/>
              </w:rPr>
            </w:pPr>
            <w:r w:rsidRPr="00B33A27">
              <w:rPr>
                <w:rFonts w:cs="Arial"/>
                <w:b/>
                <w:bCs/>
                <w:sz w:val="20"/>
              </w:rPr>
              <w:t>188</w:t>
            </w:r>
            <w:r w:rsidR="00996C60">
              <w:rPr>
                <w:rFonts w:cs="Arial"/>
                <w:b/>
                <w:bCs/>
                <w:sz w:val="20"/>
              </w:rPr>
              <w:t>.</w:t>
            </w:r>
            <w:r w:rsidRPr="00B33A27">
              <w:rPr>
                <w:rFonts w:cs="Arial"/>
                <w:b/>
                <w:bCs/>
                <w:sz w:val="20"/>
              </w:rPr>
              <w:t>012</w:t>
            </w:r>
            <w:r w:rsidR="00996C60">
              <w:rPr>
                <w:rFonts w:cs="Arial"/>
                <w:b/>
                <w:bCs/>
                <w:sz w:val="20"/>
              </w:rPr>
              <w:t>.</w:t>
            </w:r>
            <w:r w:rsidRPr="00B33A27">
              <w:rPr>
                <w:rFonts w:cs="Arial"/>
                <w:b/>
                <w:bCs/>
                <w:sz w:val="20"/>
              </w:rPr>
              <w:t>101</w:t>
            </w:r>
          </w:p>
        </w:tc>
      </w:tr>
    </w:tbl>
    <w:p w14:paraId="6E3A26A3" w14:textId="6808E0D8" w:rsidR="00A44F21" w:rsidRPr="00A84FBF" w:rsidRDefault="00B128D5" w:rsidP="00A84FBF">
      <w:pPr>
        <w:pStyle w:val="Caption"/>
        <w:jc w:val="left"/>
        <w:rPr>
          <w:rFonts w:eastAsia="Calibri" w:cs="Arial"/>
          <w:szCs w:val="24"/>
          <w:lang w:val="en-US"/>
        </w:rPr>
      </w:pPr>
      <w:bookmarkStart w:id="88" w:name="_Toc463018711"/>
      <w:bookmarkStart w:id="89" w:name="_Toc489974738"/>
      <w:bookmarkStart w:id="90" w:name="_Toc501131518"/>
      <w:bookmarkStart w:id="91" w:name="_Toc507421559"/>
      <w:bookmarkStart w:id="92" w:name="_Toc40089905"/>
      <w:proofErr w:type="spellStart"/>
      <w:r w:rsidRPr="00A84FBF">
        <w:rPr>
          <w:rFonts w:eastAsia="Calibri" w:cs="Arial"/>
          <w:szCs w:val="24"/>
          <w:lang w:val="en-US"/>
        </w:rPr>
        <w:t>Tabel</w:t>
      </w:r>
      <w:proofErr w:type="spellEnd"/>
      <w:r w:rsidRPr="00A84FBF">
        <w:rPr>
          <w:rFonts w:eastAsia="Calibri" w:cs="Arial"/>
          <w:szCs w:val="24"/>
          <w:lang w:val="en-US"/>
        </w:rPr>
        <w:t xml:space="preserve"> </w:t>
      </w:r>
      <w:r w:rsidRPr="00A84FBF">
        <w:rPr>
          <w:rFonts w:eastAsia="Calibri" w:cs="Arial"/>
          <w:szCs w:val="24"/>
          <w:lang w:val="en-US"/>
        </w:rPr>
        <w:fldChar w:fldCharType="begin"/>
      </w:r>
      <w:r w:rsidRPr="00A84FBF">
        <w:rPr>
          <w:rFonts w:eastAsia="Calibri" w:cs="Arial"/>
          <w:szCs w:val="24"/>
          <w:lang w:val="en-US"/>
        </w:rPr>
        <w:instrText xml:space="preserve"> SEQ Table \* ARABIC </w:instrText>
      </w:r>
      <w:r w:rsidRPr="00A84FBF">
        <w:rPr>
          <w:rFonts w:eastAsia="Calibri" w:cs="Arial"/>
          <w:szCs w:val="24"/>
          <w:lang w:val="en-US"/>
        </w:rPr>
        <w:fldChar w:fldCharType="separate"/>
      </w:r>
      <w:r w:rsidR="00E85EA9">
        <w:rPr>
          <w:rFonts w:eastAsia="Calibri" w:cs="Arial"/>
          <w:noProof/>
          <w:szCs w:val="24"/>
          <w:lang w:val="en-US"/>
        </w:rPr>
        <w:t>15</w:t>
      </w:r>
      <w:r w:rsidRPr="00A84FBF">
        <w:rPr>
          <w:rFonts w:eastAsia="Calibri" w:cs="Arial"/>
          <w:szCs w:val="24"/>
          <w:lang w:val="en-US"/>
        </w:rPr>
        <w:fldChar w:fldCharType="end"/>
      </w:r>
      <w:r w:rsidRPr="00A84FBF">
        <w:rPr>
          <w:rFonts w:eastAsia="Calibri" w:cs="Arial"/>
          <w:szCs w:val="24"/>
          <w:lang w:val="en-US"/>
        </w:rPr>
        <w:t xml:space="preserve">: </w:t>
      </w:r>
      <w:proofErr w:type="spellStart"/>
      <w:r w:rsidRPr="00A84FBF">
        <w:rPr>
          <w:rFonts w:eastAsia="Calibri" w:cs="Arial"/>
          <w:szCs w:val="24"/>
          <w:lang w:val="en-US"/>
        </w:rPr>
        <w:t>Defalcarea</w:t>
      </w:r>
      <w:proofErr w:type="spellEnd"/>
      <w:r w:rsidRPr="00A84FBF">
        <w:rPr>
          <w:rFonts w:eastAsia="Calibri" w:cs="Arial"/>
          <w:szCs w:val="24"/>
          <w:lang w:val="en-US"/>
        </w:rPr>
        <w:t xml:space="preserve"> </w:t>
      </w:r>
      <w:proofErr w:type="spellStart"/>
      <w:r w:rsidRPr="00A84FBF">
        <w:rPr>
          <w:rFonts w:eastAsia="Calibri" w:cs="Arial"/>
          <w:szCs w:val="24"/>
          <w:lang w:val="en-US"/>
        </w:rPr>
        <w:t>costurilor</w:t>
      </w:r>
      <w:proofErr w:type="spellEnd"/>
      <w:r w:rsidRPr="00A84FBF">
        <w:rPr>
          <w:rFonts w:eastAsia="Calibri" w:cs="Arial"/>
          <w:szCs w:val="24"/>
          <w:lang w:val="en-US"/>
        </w:rPr>
        <w:t xml:space="preserve"> de </w:t>
      </w:r>
      <w:proofErr w:type="spellStart"/>
      <w:r w:rsidRPr="00A84FBF">
        <w:rPr>
          <w:rFonts w:eastAsia="Calibri" w:cs="Arial"/>
          <w:szCs w:val="24"/>
          <w:lang w:val="en-US"/>
        </w:rPr>
        <w:t>investitii</w:t>
      </w:r>
      <w:proofErr w:type="spellEnd"/>
      <w:r w:rsidRPr="00A84FBF">
        <w:rPr>
          <w:rFonts w:eastAsia="Calibri" w:cs="Arial"/>
          <w:szCs w:val="24"/>
          <w:lang w:val="en-US"/>
        </w:rPr>
        <w:t xml:space="preserve"> ale </w:t>
      </w:r>
      <w:proofErr w:type="spellStart"/>
      <w:r w:rsidRPr="00A84FBF">
        <w:rPr>
          <w:rFonts w:eastAsia="Calibri" w:cs="Arial"/>
          <w:szCs w:val="24"/>
          <w:lang w:val="en-US"/>
        </w:rPr>
        <w:t>proiectului</w:t>
      </w:r>
      <w:proofErr w:type="spellEnd"/>
      <w:r w:rsidRPr="00A84FBF">
        <w:rPr>
          <w:rFonts w:eastAsia="Calibri" w:cs="Arial"/>
          <w:szCs w:val="24"/>
          <w:lang w:val="en-US"/>
        </w:rPr>
        <w:t xml:space="preserve"> (in </w:t>
      </w:r>
      <w:proofErr w:type="spellStart"/>
      <w:r w:rsidRPr="00A84FBF">
        <w:rPr>
          <w:rFonts w:eastAsia="Calibri" w:cs="Arial"/>
          <w:szCs w:val="24"/>
          <w:lang w:val="en-US"/>
        </w:rPr>
        <w:t>preturi</w:t>
      </w:r>
      <w:proofErr w:type="spellEnd"/>
      <w:r w:rsidRPr="00A84FBF">
        <w:rPr>
          <w:rFonts w:eastAsia="Calibri" w:cs="Arial"/>
          <w:szCs w:val="24"/>
          <w:lang w:val="en-US"/>
        </w:rPr>
        <w:t xml:space="preserve"> </w:t>
      </w:r>
      <w:proofErr w:type="spellStart"/>
      <w:r w:rsidRPr="00A84FBF">
        <w:rPr>
          <w:rFonts w:eastAsia="Calibri" w:cs="Arial"/>
          <w:szCs w:val="24"/>
          <w:lang w:val="en-US"/>
        </w:rPr>
        <w:t>curente</w:t>
      </w:r>
      <w:proofErr w:type="spellEnd"/>
      <w:r w:rsidRPr="00A84FBF">
        <w:rPr>
          <w:rFonts w:eastAsia="Calibri" w:cs="Arial"/>
          <w:szCs w:val="24"/>
          <w:lang w:val="en-US"/>
        </w:rPr>
        <w:t>)</w:t>
      </w:r>
      <w:bookmarkEnd w:id="88"/>
      <w:bookmarkEnd w:id="89"/>
      <w:bookmarkEnd w:id="90"/>
      <w:bookmarkEnd w:id="91"/>
      <w:bookmarkEnd w:id="92"/>
    </w:p>
    <w:p w14:paraId="47E92A42" w14:textId="4B71893D" w:rsidR="00C02CD7" w:rsidRDefault="00C02CD7" w:rsidP="00A84FBF">
      <w:pPr>
        <w:spacing w:line="320" w:lineRule="atLeast"/>
        <w:jc w:val="both"/>
        <w:rPr>
          <w:rFonts w:eastAsiaTheme="minorHAnsi" w:cstheme="minorBidi"/>
          <w:sz w:val="20"/>
          <w:szCs w:val="22"/>
          <w:lang w:val="ro-RO"/>
        </w:rPr>
      </w:pPr>
      <w:r>
        <w:rPr>
          <w:rFonts w:eastAsiaTheme="minorHAnsi" w:cstheme="minorBidi"/>
          <w:sz w:val="20"/>
          <w:szCs w:val="22"/>
          <w:lang w:val="ro-RO"/>
        </w:rPr>
        <w:t>Factorul de ajustare cu inflatia folosit in analiza a fost calculat considerand inflatia anuala prognozata de catre Comisia Nationala de Prognoza fiind prezentat in tabelul urmator:</w:t>
      </w:r>
    </w:p>
    <w:p w14:paraId="5F7513B4" w14:textId="77777777" w:rsidR="00B33A27" w:rsidRDefault="00B33A27" w:rsidP="00A84FBF">
      <w:pPr>
        <w:spacing w:line="320" w:lineRule="atLeast"/>
        <w:jc w:val="both"/>
        <w:rPr>
          <w:rFonts w:eastAsiaTheme="minorHAnsi" w:cstheme="minorBidi"/>
          <w:sz w:val="20"/>
          <w:szCs w:val="22"/>
          <w:lang w:val="ro-RO"/>
        </w:rPr>
      </w:pPr>
    </w:p>
    <w:tbl>
      <w:tblPr>
        <w:tblW w:w="6626" w:type="dxa"/>
        <w:tblLook w:val="04A0" w:firstRow="1" w:lastRow="0" w:firstColumn="1" w:lastColumn="0" w:noHBand="0" w:noVBand="1"/>
      </w:tblPr>
      <w:tblGrid>
        <w:gridCol w:w="2740"/>
        <w:gridCol w:w="1006"/>
        <w:gridCol w:w="960"/>
        <w:gridCol w:w="960"/>
        <w:gridCol w:w="960"/>
      </w:tblGrid>
      <w:tr w:rsidR="00B33A27" w:rsidRPr="00B33A27" w14:paraId="485A9EC0" w14:textId="77777777" w:rsidTr="00B33A27">
        <w:trPr>
          <w:trHeight w:val="288"/>
        </w:trPr>
        <w:tc>
          <w:tcPr>
            <w:tcW w:w="2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3B039AA" w14:textId="77777777" w:rsidR="00B33A27" w:rsidRPr="00B33A27" w:rsidRDefault="00B33A27" w:rsidP="00B33A27">
            <w:pPr>
              <w:rPr>
                <w:rFonts w:cs="Arial"/>
                <w:b/>
                <w:color w:val="000000"/>
                <w:sz w:val="18"/>
                <w:szCs w:val="18"/>
                <w:lang w:val="en-US"/>
              </w:rPr>
            </w:pPr>
            <w:r w:rsidRPr="00B33A27">
              <w:rPr>
                <w:rFonts w:cs="Arial"/>
                <w:b/>
                <w:color w:val="000000"/>
                <w:sz w:val="18"/>
                <w:szCs w:val="18"/>
                <w:lang w:val="en-US"/>
              </w:rPr>
              <w:t xml:space="preserve">Factor de </w:t>
            </w:r>
            <w:proofErr w:type="spellStart"/>
            <w:r w:rsidRPr="00B33A27">
              <w:rPr>
                <w:rFonts w:cs="Arial"/>
                <w:b/>
                <w:color w:val="000000"/>
                <w:sz w:val="18"/>
                <w:szCs w:val="18"/>
                <w:lang w:val="en-US"/>
              </w:rPr>
              <w:t>ajustare</w:t>
            </w:r>
            <w:proofErr w:type="spellEnd"/>
          </w:p>
        </w:tc>
        <w:tc>
          <w:tcPr>
            <w:tcW w:w="1006"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AA11209" w14:textId="3D1854EC" w:rsidR="00B33A27" w:rsidRPr="00B33A27" w:rsidRDefault="00B33A27" w:rsidP="00996C60">
            <w:pPr>
              <w:jc w:val="center"/>
              <w:rPr>
                <w:rFonts w:cs="Arial"/>
                <w:b/>
                <w:bCs/>
                <w:color w:val="000000"/>
                <w:sz w:val="18"/>
                <w:szCs w:val="18"/>
                <w:lang w:val="en-US"/>
              </w:rPr>
            </w:pPr>
            <w:r w:rsidRPr="00B33A27">
              <w:rPr>
                <w:rFonts w:cs="Arial"/>
                <w:b/>
                <w:bCs/>
                <w:color w:val="000000"/>
                <w:sz w:val="18"/>
                <w:szCs w:val="18"/>
                <w:lang w:val="en-US"/>
              </w:rPr>
              <w:t>2020</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03DD6F5" w14:textId="3BBE414B" w:rsidR="00B33A27" w:rsidRPr="00B33A27" w:rsidRDefault="00B33A27" w:rsidP="00996C60">
            <w:pPr>
              <w:jc w:val="center"/>
              <w:rPr>
                <w:rFonts w:cs="Arial"/>
                <w:b/>
                <w:bCs/>
                <w:color w:val="000000"/>
                <w:sz w:val="18"/>
                <w:szCs w:val="18"/>
                <w:lang w:val="en-US"/>
              </w:rPr>
            </w:pPr>
            <w:r w:rsidRPr="00B33A27">
              <w:rPr>
                <w:rFonts w:cs="Arial"/>
                <w:b/>
                <w:bCs/>
                <w:color w:val="000000"/>
                <w:sz w:val="18"/>
                <w:szCs w:val="18"/>
                <w:lang w:val="en-US"/>
              </w:rPr>
              <w:t>2021</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F6C603B" w14:textId="6339A5EE" w:rsidR="00B33A27" w:rsidRPr="00B33A27" w:rsidRDefault="00B33A27" w:rsidP="00996C60">
            <w:pPr>
              <w:jc w:val="center"/>
              <w:rPr>
                <w:rFonts w:cs="Arial"/>
                <w:b/>
                <w:bCs/>
                <w:color w:val="000000"/>
                <w:sz w:val="18"/>
                <w:szCs w:val="18"/>
                <w:lang w:val="en-US"/>
              </w:rPr>
            </w:pPr>
            <w:r w:rsidRPr="00B33A27">
              <w:rPr>
                <w:rFonts w:cs="Arial"/>
                <w:b/>
                <w:bCs/>
                <w:color w:val="000000"/>
                <w:sz w:val="18"/>
                <w:szCs w:val="18"/>
                <w:lang w:val="en-US"/>
              </w:rPr>
              <w:t>2022</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4BB46836" w14:textId="44749957" w:rsidR="00B33A27" w:rsidRPr="00B33A27" w:rsidRDefault="00B33A27" w:rsidP="00996C60">
            <w:pPr>
              <w:jc w:val="center"/>
              <w:rPr>
                <w:rFonts w:cs="Arial"/>
                <w:b/>
                <w:bCs/>
                <w:color w:val="000000"/>
                <w:sz w:val="18"/>
                <w:szCs w:val="18"/>
                <w:lang w:val="en-US"/>
              </w:rPr>
            </w:pPr>
            <w:r w:rsidRPr="00B33A27">
              <w:rPr>
                <w:rFonts w:cs="Arial"/>
                <w:b/>
                <w:bCs/>
                <w:color w:val="000000"/>
                <w:sz w:val="18"/>
                <w:szCs w:val="18"/>
                <w:lang w:val="en-US"/>
              </w:rPr>
              <w:t>2023</w:t>
            </w:r>
          </w:p>
        </w:tc>
      </w:tr>
      <w:tr w:rsidR="00B33A27" w:rsidRPr="00B33A27" w14:paraId="618B1F67" w14:textId="77777777" w:rsidTr="004B7CB2">
        <w:trPr>
          <w:trHeight w:val="288"/>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78912DA" w14:textId="77777777" w:rsidR="00B33A27" w:rsidRPr="00B33A27" w:rsidRDefault="00B33A27" w:rsidP="00B33A27">
            <w:pPr>
              <w:rPr>
                <w:rFonts w:cs="Arial"/>
                <w:color w:val="000000"/>
                <w:sz w:val="18"/>
                <w:szCs w:val="18"/>
                <w:lang w:val="en-US"/>
              </w:rPr>
            </w:pPr>
            <w:proofErr w:type="spellStart"/>
            <w:r w:rsidRPr="00B33A27">
              <w:rPr>
                <w:rFonts w:cs="Arial"/>
                <w:color w:val="000000"/>
                <w:sz w:val="18"/>
                <w:szCs w:val="18"/>
                <w:lang w:val="en-US"/>
              </w:rPr>
              <w:t>Esalonare</w:t>
            </w:r>
            <w:proofErr w:type="spellEnd"/>
            <w:r w:rsidRPr="00B33A27">
              <w:rPr>
                <w:rFonts w:cs="Arial"/>
                <w:color w:val="000000"/>
                <w:sz w:val="18"/>
                <w:szCs w:val="18"/>
                <w:lang w:val="en-US"/>
              </w:rPr>
              <w:t xml:space="preserve"> </w:t>
            </w:r>
            <w:proofErr w:type="spellStart"/>
            <w:r w:rsidRPr="00B33A27">
              <w:rPr>
                <w:rFonts w:cs="Arial"/>
                <w:color w:val="000000"/>
                <w:sz w:val="18"/>
                <w:szCs w:val="18"/>
                <w:lang w:val="en-US"/>
              </w:rPr>
              <w:t>investitii</w:t>
            </w:r>
            <w:proofErr w:type="spellEnd"/>
            <w:r w:rsidRPr="00B33A27">
              <w:rPr>
                <w:rFonts w:cs="Arial"/>
                <w:color w:val="000000"/>
                <w:sz w:val="18"/>
                <w:szCs w:val="18"/>
                <w:lang w:val="en-US"/>
              </w:rPr>
              <w:t xml:space="preserve"> pe ani</w:t>
            </w:r>
          </w:p>
        </w:tc>
        <w:tc>
          <w:tcPr>
            <w:tcW w:w="1006" w:type="dxa"/>
            <w:tcBorders>
              <w:top w:val="nil"/>
              <w:left w:val="nil"/>
              <w:bottom w:val="single" w:sz="4" w:space="0" w:color="auto"/>
              <w:right w:val="single" w:sz="4" w:space="0" w:color="auto"/>
            </w:tcBorders>
            <w:shd w:val="clear" w:color="auto" w:fill="auto"/>
            <w:noWrap/>
            <w:vAlign w:val="center"/>
            <w:hideMark/>
          </w:tcPr>
          <w:p w14:paraId="40A50CA3" w14:textId="2CCE60E1" w:rsidR="00B33A27" w:rsidRPr="00B33A27" w:rsidRDefault="00B33A27" w:rsidP="00996C60">
            <w:pPr>
              <w:jc w:val="center"/>
              <w:rPr>
                <w:rFonts w:cs="Arial"/>
                <w:color w:val="000000"/>
                <w:sz w:val="18"/>
                <w:szCs w:val="18"/>
                <w:lang w:val="en-US"/>
              </w:rPr>
            </w:pPr>
            <w:r w:rsidRPr="00B33A27">
              <w:rPr>
                <w:rFonts w:cs="Arial"/>
                <w:sz w:val="18"/>
                <w:szCs w:val="18"/>
              </w:rPr>
              <w:t>5</w:t>
            </w:r>
            <w:r w:rsidR="00996C60">
              <w:rPr>
                <w:rFonts w:cs="Arial"/>
                <w:sz w:val="18"/>
                <w:szCs w:val="18"/>
              </w:rPr>
              <w:t>,</w:t>
            </w:r>
            <w:r w:rsidRPr="00B33A27">
              <w:rPr>
                <w:rFonts w:cs="Arial"/>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16E2A215" w14:textId="0FED2766" w:rsidR="00B33A27" w:rsidRPr="00B33A27" w:rsidRDefault="00B33A27" w:rsidP="00996C60">
            <w:pPr>
              <w:jc w:val="center"/>
              <w:rPr>
                <w:rFonts w:cs="Arial"/>
                <w:color w:val="000000"/>
                <w:sz w:val="18"/>
                <w:szCs w:val="18"/>
                <w:lang w:val="en-US"/>
              </w:rPr>
            </w:pPr>
            <w:r w:rsidRPr="00B33A27">
              <w:rPr>
                <w:rFonts w:cs="Arial"/>
                <w:sz w:val="18"/>
                <w:szCs w:val="18"/>
              </w:rPr>
              <w:t>15</w:t>
            </w:r>
            <w:r w:rsidR="00996C60">
              <w:rPr>
                <w:rFonts w:cs="Arial"/>
                <w:sz w:val="18"/>
                <w:szCs w:val="18"/>
              </w:rPr>
              <w:t>,</w:t>
            </w:r>
            <w:r w:rsidRPr="00B33A27">
              <w:rPr>
                <w:rFonts w:cs="Arial"/>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0F70C371" w14:textId="4A8A4B66" w:rsidR="00B33A27" w:rsidRPr="00B33A27" w:rsidRDefault="00B33A27" w:rsidP="00996C60">
            <w:pPr>
              <w:jc w:val="center"/>
              <w:rPr>
                <w:rFonts w:cs="Arial"/>
                <w:color w:val="000000"/>
                <w:sz w:val="18"/>
                <w:szCs w:val="18"/>
                <w:lang w:val="en-US"/>
              </w:rPr>
            </w:pPr>
            <w:r w:rsidRPr="00B33A27">
              <w:rPr>
                <w:rFonts w:cs="Arial"/>
                <w:sz w:val="18"/>
                <w:szCs w:val="18"/>
              </w:rPr>
              <w:t>30</w:t>
            </w:r>
            <w:r w:rsidR="00996C60">
              <w:rPr>
                <w:rFonts w:cs="Arial"/>
                <w:sz w:val="18"/>
                <w:szCs w:val="18"/>
              </w:rPr>
              <w:t>,</w:t>
            </w:r>
            <w:r w:rsidRPr="00B33A27">
              <w:rPr>
                <w:rFonts w:cs="Arial"/>
                <w:sz w:val="18"/>
                <w:szCs w:val="18"/>
              </w:rPr>
              <w:t>0%</w:t>
            </w:r>
          </w:p>
        </w:tc>
        <w:tc>
          <w:tcPr>
            <w:tcW w:w="960" w:type="dxa"/>
            <w:tcBorders>
              <w:top w:val="nil"/>
              <w:left w:val="nil"/>
              <w:bottom w:val="single" w:sz="4" w:space="0" w:color="auto"/>
              <w:right w:val="single" w:sz="4" w:space="0" w:color="auto"/>
            </w:tcBorders>
            <w:shd w:val="clear" w:color="auto" w:fill="auto"/>
            <w:noWrap/>
            <w:vAlign w:val="center"/>
            <w:hideMark/>
          </w:tcPr>
          <w:p w14:paraId="74068849" w14:textId="36B4FC5F" w:rsidR="00B33A27" w:rsidRPr="00B33A27" w:rsidRDefault="00B33A27" w:rsidP="00996C60">
            <w:pPr>
              <w:jc w:val="center"/>
              <w:rPr>
                <w:rFonts w:cs="Arial"/>
                <w:color w:val="000000"/>
                <w:sz w:val="18"/>
                <w:szCs w:val="18"/>
                <w:lang w:val="en-US"/>
              </w:rPr>
            </w:pPr>
            <w:r w:rsidRPr="00B33A27">
              <w:rPr>
                <w:rFonts w:cs="Arial"/>
                <w:sz w:val="18"/>
                <w:szCs w:val="18"/>
              </w:rPr>
              <w:t>50</w:t>
            </w:r>
            <w:r w:rsidR="00996C60">
              <w:rPr>
                <w:rFonts w:cs="Arial"/>
                <w:sz w:val="18"/>
                <w:szCs w:val="18"/>
              </w:rPr>
              <w:t>,</w:t>
            </w:r>
            <w:r w:rsidRPr="00B33A27">
              <w:rPr>
                <w:rFonts w:cs="Arial"/>
                <w:sz w:val="18"/>
                <w:szCs w:val="18"/>
              </w:rPr>
              <w:t>0%</w:t>
            </w:r>
          </w:p>
        </w:tc>
      </w:tr>
      <w:tr w:rsidR="00B33A27" w:rsidRPr="00B33A27" w14:paraId="7DB0DA2B" w14:textId="77777777" w:rsidTr="00B33A27">
        <w:trPr>
          <w:trHeight w:val="288"/>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3140AB0E" w14:textId="77777777" w:rsidR="00B33A27" w:rsidRPr="00B33A27" w:rsidRDefault="00B33A27" w:rsidP="00B33A27">
            <w:pPr>
              <w:rPr>
                <w:rFonts w:cs="Arial"/>
                <w:color w:val="000000"/>
                <w:sz w:val="18"/>
                <w:szCs w:val="18"/>
                <w:lang w:val="en-US"/>
              </w:rPr>
            </w:pPr>
            <w:proofErr w:type="spellStart"/>
            <w:r w:rsidRPr="00B33A27">
              <w:rPr>
                <w:rFonts w:cs="Arial"/>
                <w:color w:val="000000"/>
                <w:sz w:val="18"/>
                <w:szCs w:val="18"/>
                <w:lang w:val="en-US"/>
              </w:rPr>
              <w:t>Inflatie</w:t>
            </w:r>
            <w:proofErr w:type="spellEnd"/>
            <w:r w:rsidRPr="00B33A27">
              <w:rPr>
                <w:rFonts w:cs="Arial"/>
                <w:color w:val="000000"/>
                <w:sz w:val="18"/>
                <w:szCs w:val="18"/>
                <w:lang w:val="en-US"/>
              </w:rPr>
              <w:t xml:space="preserve"> </w:t>
            </w:r>
            <w:proofErr w:type="spellStart"/>
            <w:r w:rsidRPr="00B33A27">
              <w:rPr>
                <w:rFonts w:cs="Arial"/>
                <w:color w:val="000000"/>
                <w:sz w:val="18"/>
                <w:szCs w:val="18"/>
                <w:lang w:val="en-US"/>
              </w:rPr>
              <w:t>anuala</w:t>
            </w:r>
            <w:proofErr w:type="spellEnd"/>
            <w:r w:rsidRPr="00B33A27">
              <w:rPr>
                <w:rFonts w:cs="Arial"/>
                <w:color w:val="000000"/>
                <w:sz w:val="18"/>
                <w:szCs w:val="18"/>
                <w:lang w:val="en-US"/>
              </w:rPr>
              <w:t xml:space="preserve"> </w:t>
            </w:r>
            <w:proofErr w:type="spellStart"/>
            <w:r w:rsidRPr="00B33A27">
              <w:rPr>
                <w:rFonts w:cs="Arial"/>
                <w:color w:val="000000"/>
                <w:sz w:val="18"/>
                <w:szCs w:val="18"/>
                <w:lang w:val="en-US"/>
              </w:rPr>
              <w:t>previzionata</w:t>
            </w:r>
            <w:proofErr w:type="spellEnd"/>
          </w:p>
        </w:tc>
        <w:tc>
          <w:tcPr>
            <w:tcW w:w="1006" w:type="dxa"/>
            <w:tcBorders>
              <w:top w:val="nil"/>
              <w:left w:val="nil"/>
              <w:bottom w:val="single" w:sz="4" w:space="0" w:color="auto"/>
              <w:right w:val="single" w:sz="4" w:space="0" w:color="auto"/>
            </w:tcBorders>
            <w:shd w:val="clear" w:color="auto" w:fill="auto"/>
            <w:noWrap/>
            <w:vAlign w:val="bottom"/>
            <w:hideMark/>
          </w:tcPr>
          <w:p w14:paraId="18EEFC80" w14:textId="0FDC828D" w:rsidR="00B33A27" w:rsidRPr="00B33A27" w:rsidRDefault="00B33A27" w:rsidP="00996C60">
            <w:pPr>
              <w:jc w:val="center"/>
              <w:rPr>
                <w:rFonts w:cs="Arial"/>
                <w:color w:val="000000"/>
                <w:sz w:val="18"/>
                <w:szCs w:val="18"/>
                <w:lang w:val="en-US"/>
              </w:rPr>
            </w:pPr>
            <w:r w:rsidRPr="00B33A27">
              <w:rPr>
                <w:rFonts w:cs="Arial"/>
                <w:color w:val="000000"/>
                <w:sz w:val="18"/>
                <w:szCs w:val="18"/>
              </w:rPr>
              <w:t>3</w:t>
            </w:r>
            <w:r w:rsidR="00996C60">
              <w:rPr>
                <w:rFonts w:cs="Arial"/>
                <w:color w:val="000000"/>
                <w:sz w:val="18"/>
                <w:szCs w:val="18"/>
              </w:rPr>
              <w:t>,</w:t>
            </w:r>
            <w:r w:rsidRPr="00B33A27">
              <w:rPr>
                <w:rFonts w:cs="Arial"/>
                <w:color w:val="000000"/>
                <w:sz w:val="18"/>
                <w:szCs w:val="18"/>
              </w:rPr>
              <w:t>00%</w:t>
            </w:r>
          </w:p>
        </w:tc>
        <w:tc>
          <w:tcPr>
            <w:tcW w:w="960" w:type="dxa"/>
            <w:tcBorders>
              <w:top w:val="nil"/>
              <w:left w:val="nil"/>
              <w:bottom w:val="single" w:sz="4" w:space="0" w:color="auto"/>
              <w:right w:val="single" w:sz="4" w:space="0" w:color="auto"/>
            </w:tcBorders>
            <w:shd w:val="clear" w:color="auto" w:fill="auto"/>
            <w:noWrap/>
            <w:vAlign w:val="bottom"/>
            <w:hideMark/>
          </w:tcPr>
          <w:p w14:paraId="235967C2" w14:textId="3AE8D07C" w:rsidR="00B33A27" w:rsidRPr="00B33A27" w:rsidRDefault="00B33A27" w:rsidP="00996C60">
            <w:pPr>
              <w:jc w:val="center"/>
              <w:rPr>
                <w:rFonts w:cs="Arial"/>
                <w:color w:val="000000"/>
                <w:sz w:val="18"/>
                <w:szCs w:val="18"/>
                <w:lang w:val="en-US"/>
              </w:rPr>
            </w:pPr>
            <w:r w:rsidRPr="00B33A27">
              <w:rPr>
                <w:rFonts w:cs="Arial"/>
                <w:color w:val="000000"/>
                <w:sz w:val="18"/>
                <w:szCs w:val="18"/>
              </w:rPr>
              <w:t>2</w:t>
            </w:r>
            <w:r w:rsidR="00996C60">
              <w:rPr>
                <w:rFonts w:cs="Arial"/>
                <w:color w:val="000000"/>
                <w:sz w:val="18"/>
                <w:szCs w:val="18"/>
              </w:rPr>
              <w:t>,</w:t>
            </w:r>
            <w:r w:rsidRPr="00B33A27">
              <w:rPr>
                <w:rFonts w:cs="Arial"/>
                <w:color w:val="000000"/>
                <w:sz w:val="18"/>
                <w:szCs w:val="18"/>
              </w:rPr>
              <w:t>80%</w:t>
            </w:r>
          </w:p>
        </w:tc>
        <w:tc>
          <w:tcPr>
            <w:tcW w:w="960" w:type="dxa"/>
            <w:tcBorders>
              <w:top w:val="nil"/>
              <w:left w:val="nil"/>
              <w:bottom w:val="single" w:sz="4" w:space="0" w:color="auto"/>
              <w:right w:val="single" w:sz="4" w:space="0" w:color="auto"/>
            </w:tcBorders>
            <w:shd w:val="clear" w:color="auto" w:fill="auto"/>
            <w:noWrap/>
            <w:vAlign w:val="bottom"/>
            <w:hideMark/>
          </w:tcPr>
          <w:p w14:paraId="37EE4C3A" w14:textId="6F6C1D1D" w:rsidR="00B33A27" w:rsidRPr="00B33A27" w:rsidRDefault="00B33A27" w:rsidP="00996C60">
            <w:pPr>
              <w:jc w:val="center"/>
              <w:rPr>
                <w:rFonts w:cs="Arial"/>
                <w:color w:val="000000"/>
                <w:sz w:val="18"/>
                <w:szCs w:val="18"/>
                <w:lang w:val="en-US"/>
              </w:rPr>
            </w:pPr>
            <w:r w:rsidRPr="00B33A27">
              <w:rPr>
                <w:rFonts w:cs="Arial"/>
                <w:color w:val="000000"/>
                <w:sz w:val="18"/>
                <w:szCs w:val="18"/>
              </w:rPr>
              <w:t>2</w:t>
            </w:r>
            <w:r w:rsidR="00996C60">
              <w:rPr>
                <w:rFonts w:cs="Arial"/>
                <w:color w:val="000000"/>
                <w:sz w:val="18"/>
                <w:szCs w:val="18"/>
              </w:rPr>
              <w:t>,</w:t>
            </w:r>
            <w:r w:rsidRPr="00B33A27">
              <w:rPr>
                <w:rFonts w:cs="Arial"/>
                <w:color w:val="000000"/>
                <w:sz w:val="18"/>
                <w:szCs w:val="18"/>
              </w:rPr>
              <w:t>60%</w:t>
            </w:r>
          </w:p>
        </w:tc>
        <w:tc>
          <w:tcPr>
            <w:tcW w:w="960" w:type="dxa"/>
            <w:tcBorders>
              <w:top w:val="nil"/>
              <w:left w:val="nil"/>
              <w:bottom w:val="single" w:sz="4" w:space="0" w:color="auto"/>
              <w:right w:val="single" w:sz="4" w:space="0" w:color="auto"/>
            </w:tcBorders>
            <w:shd w:val="clear" w:color="auto" w:fill="auto"/>
            <w:noWrap/>
            <w:vAlign w:val="bottom"/>
            <w:hideMark/>
          </w:tcPr>
          <w:p w14:paraId="4BEF233D" w14:textId="7042AA7A" w:rsidR="00B33A27" w:rsidRPr="00B33A27" w:rsidRDefault="00B33A27" w:rsidP="00996C60">
            <w:pPr>
              <w:jc w:val="center"/>
              <w:rPr>
                <w:rFonts w:cs="Arial"/>
                <w:color w:val="000000"/>
                <w:sz w:val="18"/>
                <w:szCs w:val="18"/>
                <w:lang w:val="en-US"/>
              </w:rPr>
            </w:pPr>
            <w:r w:rsidRPr="00B33A27">
              <w:rPr>
                <w:rFonts w:cs="Arial"/>
                <w:color w:val="000000"/>
                <w:sz w:val="18"/>
                <w:szCs w:val="18"/>
              </w:rPr>
              <w:t>2</w:t>
            </w:r>
            <w:r w:rsidR="00996C60">
              <w:rPr>
                <w:rFonts w:cs="Arial"/>
                <w:color w:val="000000"/>
                <w:sz w:val="18"/>
                <w:szCs w:val="18"/>
              </w:rPr>
              <w:t>,</w:t>
            </w:r>
            <w:r w:rsidRPr="00B33A27">
              <w:rPr>
                <w:rFonts w:cs="Arial"/>
                <w:color w:val="000000"/>
                <w:sz w:val="18"/>
                <w:szCs w:val="18"/>
              </w:rPr>
              <w:t>40%</w:t>
            </w:r>
          </w:p>
        </w:tc>
      </w:tr>
      <w:tr w:rsidR="00B33A27" w:rsidRPr="00B33A27" w14:paraId="6815CC0E" w14:textId="77777777" w:rsidTr="00B33A27">
        <w:trPr>
          <w:trHeight w:val="288"/>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4AEAC38" w14:textId="77777777" w:rsidR="00B33A27" w:rsidRPr="00B33A27" w:rsidRDefault="00B33A27" w:rsidP="00B33A27">
            <w:pPr>
              <w:rPr>
                <w:rFonts w:cs="Arial"/>
                <w:color w:val="000000"/>
                <w:sz w:val="18"/>
                <w:szCs w:val="18"/>
                <w:lang w:val="en-US"/>
              </w:rPr>
            </w:pPr>
            <w:proofErr w:type="spellStart"/>
            <w:r w:rsidRPr="00B33A27">
              <w:rPr>
                <w:rFonts w:cs="Arial"/>
                <w:color w:val="000000"/>
                <w:sz w:val="18"/>
                <w:szCs w:val="18"/>
                <w:lang w:val="en-US"/>
              </w:rPr>
              <w:t>Inflatia</w:t>
            </w:r>
            <w:proofErr w:type="spellEnd"/>
            <w:r w:rsidRPr="00B33A27">
              <w:rPr>
                <w:rFonts w:cs="Arial"/>
                <w:color w:val="000000"/>
                <w:sz w:val="18"/>
                <w:szCs w:val="18"/>
                <w:lang w:val="en-US"/>
              </w:rPr>
              <w:t xml:space="preserve"> </w:t>
            </w:r>
            <w:proofErr w:type="spellStart"/>
            <w:r w:rsidRPr="00B33A27">
              <w:rPr>
                <w:rFonts w:cs="Arial"/>
                <w:color w:val="000000"/>
                <w:sz w:val="18"/>
                <w:szCs w:val="18"/>
                <w:lang w:val="en-US"/>
              </w:rPr>
              <w:t>cumulata</w:t>
            </w:r>
            <w:proofErr w:type="spellEnd"/>
          </w:p>
        </w:tc>
        <w:tc>
          <w:tcPr>
            <w:tcW w:w="1006" w:type="dxa"/>
            <w:tcBorders>
              <w:top w:val="nil"/>
              <w:left w:val="nil"/>
              <w:bottom w:val="single" w:sz="4" w:space="0" w:color="auto"/>
              <w:right w:val="single" w:sz="4" w:space="0" w:color="auto"/>
            </w:tcBorders>
            <w:shd w:val="clear" w:color="auto" w:fill="auto"/>
            <w:noWrap/>
            <w:vAlign w:val="bottom"/>
            <w:hideMark/>
          </w:tcPr>
          <w:p w14:paraId="3C1198EA" w14:textId="489ACFF2" w:rsidR="00B33A27" w:rsidRPr="00B33A27" w:rsidRDefault="00B33A27" w:rsidP="00996C60">
            <w:pPr>
              <w:jc w:val="center"/>
              <w:rPr>
                <w:rFonts w:cs="Arial"/>
                <w:color w:val="000000"/>
                <w:sz w:val="18"/>
                <w:szCs w:val="18"/>
                <w:lang w:val="en-US"/>
              </w:rPr>
            </w:pPr>
            <w:r w:rsidRPr="00B33A27">
              <w:rPr>
                <w:rFonts w:cs="Arial"/>
                <w:color w:val="000000"/>
                <w:sz w:val="18"/>
                <w:szCs w:val="18"/>
              </w:rPr>
              <w:t>3</w:t>
            </w:r>
            <w:r w:rsidR="00996C60">
              <w:rPr>
                <w:rFonts w:cs="Arial"/>
                <w:color w:val="000000"/>
                <w:sz w:val="18"/>
                <w:szCs w:val="18"/>
              </w:rPr>
              <w:t>,</w:t>
            </w:r>
            <w:r w:rsidRPr="00B33A27">
              <w:rPr>
                <w:rFonts w:cs="Arial"/>
                <w:color w:val="000000"/>
                <w:sz w:val="18"/>
                <w:szCs w:val="18"/>
              </w:rPr>
              <w:t>00%</w:t>
            </w:r>
          </w:p>
        </w:tc>
        <w:tc>
          <w:tcPr>
            <w:tcW w:w="960" w:type="dxa"/>
            <w:tcBorders>
              <w:top w:val="nil"/>
              <w:left w:val="nil"/>
              <w:bottom w:val="single" w:sz="4" w:space="0" w:color="auto"/>
              <w:right w:val="single" w:sz="4" w:space="0" w:color="auto"/>
            </w:tcBorders>
            <w:shd w:val="clear" w:color="auto" w:fill="auto"/>
            <w:noWrap/>
            <w:vAlign w:val="bottom"/>
            <w:hideMark/>
          </w:tcPr>
          <w:p w14:paraId="0A24282C" w14:textId="04586629" w:rsidR="00B33A27" w:rsidRPr="00B33A27" w:rsidRDefault="00B33A27" w:rsidP="00996C60">
            <w:pPr>
              <w:jc w:val="center"/>
              <w:rPr>
                <w:rFonts w:cs="Arial"/>
                <w:color w:val="000000"/>
                <w:sz w:val="18"/>
                <w:szCs w:val="18"/>
                <w:lang w:val="en-US"/>
              </w:rPr>
            </w:pPr>
            <w:r w:rsidRPr="00B33A27">
              <w:rPr>
                <w:rFonts w:cs="Arial"/>
                <w:color w:val="000000"/>
                <w:sz w:val="18"/>
                <w:szCs w:val="18"/>
              </w:rPr>
              <w:t>5</w:t>
            </w:r>
            <w:r w:rsidR="00996C60">
              <w:rPr>
                <w:rFonts w:cs="Arial"/>
                <w:color w:val="000000"/>
                <w:sz w:val="18"/>
                <w:szCs w:val="18"/>
              </w:rPr>
              <w:t>,</w:t>
            </w:r>
            <w:r w:rsidRPr="00B33A27">
              <w:rPr>
                <w:rFonts w:cs="Arial"/>
                <w:color w:val="000000"/>
                <w:sz w:val="18"/>
                <w:szCs w:val="18"/>
              </w:rPr>
              <w:t>88%</w:t>
            </w:r>
          </w:p>
        </w:tc>
        <w:tc>
          <w:tcPr>
            <w:tcW w:w="960" w:type="dxa"/>
            <w:tcBorders>
              <w:top w:val="nil"/>
              <w:left w:val="nil"/>
              <w:bottom w:val="single" w:sz="4" w:space="0" w:color="auto"/>
              <w:right w:val="single" w:sz="4" w:space="0" w:color="auto"/>
            </w:tcBorders>
            <w:shd w:val="clear" w:color="auto" w:fill="auto"/>
            <w:noWrap/>
            <w:vAlign w:val="bottom"/>
            <w:hideMark/>
          </w:tcPr>
          <w:p w14:paraId="2825C753" w14:textId="01B9F335" w:rsidR="00B33A27" w:rsidRPr="00B33A27" w:rsidRDefault="00B33A27" w:rsidP="00996C60">
            <w:pPr>
              <w:jc w:val="center"/>
              <w:rPr>
                <w:rFonts w:cs="Arial"/>
                <w:color w:val="000000"/>
                <w:sz w:val="18"/>
                <w:szCs w:val="18"/>
                <w:lang w:val="en-US"/>
              </w:rPr>
            </w:pPr>
            <w:r w:rsidRPr="00B33A27">
              <w:rPr>
                <w:rFonts w:cs="Arial"/>
                <w:color w:val="000000"/>
                <w:sz w:val="18"/>
                <w:szCs w:val="18"/>
              </w:rPr>
              <w:t>8</w:t>
            </w:r>
            <w:r w:rsidR="00996C60">
              <w:rPr>
                <w:rFonts w:cs="Arial"/>
                <w:color w:val="000000"/>
                <w:sz w:val="18"/>
                <w:szCs w:val="18"/>
              </w:rPr>
              <w:t>,</w:t>
            </w:r>
            <w:r w:rsidRPr="00B33A27">
              <w:rPr>
                <w:rFonts w:cs="Arial"/>
                <w:color w:val="000000"/>
                <w:sz w:val="18"/>
                <w:szCs w:val="18"/>
              </w:rPr>
              <w:t>64%</w:t>
            </w:r>
          </w:p>
        </w:tc>
        <w:tc>
          <w:tcPr>
            <w:tcW w:w="960" w:type="dxa"/>
            <w:tcBorders>
              <w:top w:val="nil"/>
              <w:left w:val="nil"/>
              <w:bottom w:val="single" w:sz="4" w:space="0" w:color="auto"/>
              <w:right w:val="single" w:sz="4" w:space="0" w:color="auto"/>
            </w:tcBorders>
            <w:shd w:val="clear" w:color="auto" w:fill="auto"/>
            <w:noWrap/>
            <w:vAlign w:val="bottom"/>
            <w:hideMark/>
          </w:tcPr>
          <w:p w14:paraId="4C5C7C7D" w14:textId="73082F5D" w:rsidR="00B33A27" w:rsidRPr="00B33A27" w:rsidRDefault="00B33A27" w:rsidP="00996C60">
            <w:pPr>
              <w:jc w:val="center"/>
              <w:rPr>
                <w:rFonts w:cs="Arial"/>
                <w:color w:val="000000"/>
                <w:sz w:val="18"/>
                <w:szCs w:val="18"/>
                <w:lang w:val="en-US"/>
              </w:rPr>
            </w:pPr>
            <w:r w:rsidRPr="00B33A27">
              <w:rPr>
                <w:rFonts w:cs="Arial"/>
                <w:color w:val="000000"/>
                <w:sz w:val="18"/>
                <w:szCs w:val="18"/>
              </w:rPr>
              <w:t>11</w:t>
            </w:r>
            <w:r w:rsidR="00996C60">
              <w:rPr>
                <w:rFonts w:cs="Arial"/>
                <w:color w:val="000000"/>
                <w:sz w:val="18"/>
                <w:szCs w:val="18"/>
              </w:rPr>
              <w:t>,</w:t>
            </w:r>
            <w:r w:rsidRPr="00B33A27">
              <w:rPr>
                <w:rFonts w:cs="Arial"/>
                <w:color w:val="000000"/>
                <w:sz w:val="18"/>
                <w:szCs w:val="18"/>
              </w:rPr>
              <w:t>24%</w:t>
            </w:r>
          </w:p>
        </w:tc>
      </w:tr>
      <w:tr w:rsidR="00B33A27" w:rsidRPr="00B33A27" w14:paraId="5574952F" w14:textId="77777777" w:rsidTr="00B33A27">
        <w:trPr>
          <w:trHeight w:val="288"/>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27422242" w14:textId="77777777" w:rsidR="00B33A27" w:rsidRPr="00B33A27" w:rsidRDefault="00B33A27" w:rsidP="00B33A27">
            <w:pPr>
              <w:rPr>
                <w:rFonts w:cs="Arial"/>
                <w:b/>
                <w:bCs/>
                <w:color w:val="000000"/>
                <w:sz w:val="18"/>
                <w:szCs w:val="18"/>
                <w:lang w:val="en-US"/>
              </w:rPr>
            </w:pPr>
            <w:r w:rsidRPr="00B33A27">
              <w:rPr>
                <w:rFonts w:cs="Arial"/>
                <w:b/>
                <w:bCs/>
                <w:color w:val="000000"/>
                <w:sz w:val="18"/>
                <w:szCs w:val="18"/>
                <w:lang w:val="en-US"/>
              </w:rPr>
              <w:t xml:space="preserve">Factor de </w:t>
            </w:r>
            <w:proofErr w:type="spellStart"/>
            <w:r w:rsidRPr="00B33A27">
              <w:rPr>
                <w:rFonts w:cs="Arial"/>
                <w:b/>
                <w:bCs/>
                <w:color w:val="000000"/>
                <w:sz w:val="18"/>
                <w:szCs w:val="18"/>
                <w:lang w:val="en-US"/>
              </w:rPr>
              <w:t>ajustare</w:t>
            </w:r>
            <w:proofErr w:type="spellEnd"/>
          </w:p>
        </w:tc>
        <w:tc>
          <w:tcPr>
            <w:tcW w:w="1006" w:type="dxa"/>
            <w:tcBorders>
              <w:top w:val="nil"/>
              <w:left w:val="nil"/>
              <w:bottom w:val="single" w:sz="4" w:space="0" w:color="auto"/>
              <w:right w:val="single" w:sz="4" w:space="0" w:color="auto"/>
            </w:tcBorders>
            <w:shd w:val="clear" w:color="auto" w:fill="auto"/>
            <w:noWrap/>
            <w:vAlign w:val="bottom"/>
            <w:hideMark/>
          </w:tcPr>
          <w:p w14:paraId="2F290A68" w14:textId="5E1FF1E7" w:rsidR="00B33A27" w:rsidRPr="00B33A27" w:rsidRDefault="00B33A27" w:rsidP="00996C60">
            <w:pPr>
              <w:jc w:val="center"/>
              <w:rPr>
                <w:rFonts w:cs="Arial"/>
                <w:b/>
                <w:bCs/>
                <w:color w:val="000000"/>
                <w:sz w:val="18"/>
                <w:szCs w:val="18"/>
                <w:lang w:val="en-US"/>
              </w:rPr>
            </w:pPr>
            <w:r w:rsidRPr="00B33A27">
              <w:rPr>
                <w:rFonts w:cs="Arial"/>
                <w:b/>
                <w:bCs/>
                <w:color w:val="000000"/>
                <w:sz w:val="18"/>
                <w:szCs w:val="18"/>
              </w:rPr>
              <w:t>9</w:t>
            </w:r>
            <w:r w:rsidR="00996C60">
              <w:rPr>
                <w:rFonts w:cs="Arial"/>
                <w:b/>
                <w:bCs/>
                <w:color w:val="000000"/>
                <w:sz w:val="18"/>
                <w:szCs w:val="18"/>
              </w:rPr>
              <w:t>,</w:t>
            </w:r>
            <w:r w:rsidRPr="00B33A27">
              <w:rPr>
                <w:rFonts w:cs="Arial"/>
                <w:b/>
                <w:bCs/>
                <w:color w:val="000000"/>
                <w:sz w:val="18"/>
                <w:szCs w:val="18"/>
              </w:rPr>
              <w:t>2500%</w:t>
            </w:r>
          </w:p>
        </w:tc>
        <w:tc>
          <w:tcPr>
            <w:tcW w:w="960" w:type="dxa"/>
            <w:tcBorders>
              <w:top w:val="nil"/>
              <w:left w:val="nil"/>
              <w:bottom w:val="nil"/>
              <w:right w:val="nil"/>
            </w:tcBorders>
            <w:shd w:val="clear" w:color="auto" w:fill="auto"/>
            <w:noWrap/>
            <w:vAlign w:val="bottom"/>
            <w:hideMark/>
          </w:tcPr>
          <w:p w14:paraId="5480F5BF" w14:textId="77777777" w:rsidR="00B33A27" w:rsidRPr="00B33A27" w:rsidRDefault="00B33A27" w:rsidP="00996C60">
            <w:pPr>
              <w:jc w:val="center"/>
              <w:rPr>
                <w:rFonts w:cs="Arial"/>
                <w:b/>
                <w:bCs/>
                <w:color w:val="000000"/>
                <w:sz w:val="18"/>
                <w:szCs w:val="18"/>
                <w:lang w:val="en-US"/>
              </w:rPr>
            </w:pPr>
          </w:p>
        </w:tc>
        <w:tc>
          <w:tcPr>
            <w:tcW w:w="960" w:type="dxa"/>
            <w:tcBorders>
              <w:top w:val="nil"/>
              <w:left w:val="nil"/>
              <w:bottom w:val="nil"/>
              <w:right w:val="nil"/>
            </w:tcBorders>
            <w:shd w:val="clear" w:color="auto" w:fill="auto"/>
            <w:noWrap/>
            <w:vAlign w:val="bottom"/>
            <w:hideMark/>
          </w:tcPr>
          <w:p w14:paraId="7260828A" w14:textId="77777777" w:rsidR="00B33A27" w:rsidRPr="00B33A27" w:rsidRDefault="00B33A27" w:rsidP="00996C60">
            <w:pPr>
              <w:jc w:val="center"/>
              <w:rPr>
                <w:rFonts w:cs="Arial"/>
                <w:sz w:val="18"/>
                <w:szCs w:val="18"/>
                <w:lang w:val="en-US"/>
              </w:rPr>
            </w:pPr>
          </w:p>
        </w:tc>
        <w:tc>
          <w:tcPr>
            <w:tcW w:w="960" w:type="dxa"/>
            <w:tcBorders>
              <w:top w:val="nil"/>
              <w:left w:val="nil"/>
              <w:bottom w:val="nil"/>
              <w:right w:val="nil"/>
            </w:tcBorders>
            <w:shd w:val="clear" w:color="auto" w:fill="auto"/>
            <w:noWrap/>
            <w:vAlign w:val="bottom"/>
            <w:hideMark/>
          </w:tcPr>
          <w:p w14:paraId="7B7CE662" w14:textId="77777777" w:rsidR="00B33A27" w:rsidRPr="00B33A27" w:rsidRDefault="00B33A27" w:rsidP="00996C60">
            <w:pPr>
              <w:jc w:val="center"/>
              <w:rPr>
                <w:rFonts w:cs="Arial"/>
                <w:sz w:val="18"/>
                <w:szCs w:val="18"/>
                <w:lang w:val="en-US"/>
              </w:rPr>
            </w:pPr>
          </w:p>
        </w:tc>
      </w:tr>
    </w:tbl>
    <w:p w14:paraId="748C19C4" w14:textId="6EFC820B" w:rsidR="00C02CD7" w:rsidRPr="00A84FBF" w:rsidRDefault="00C02CD7" w:rsidP="00C02CD7">
      <w:pPr>
        <w:pStyle w:val="Caption"/>
        <w:jc w:val="left"/>
        <w:rPr>
          <w:rFonts w:eastAsia="Calibri" w:cs="Arial"/>
          <w:szCs w:val="24"/>
          <w:lang w:val="en-US"/>
        </w:rPr>
      </w:pPr>
      <w:bookmarkStart w:id="93" w:name="_Toc40089906"/>
      <w:proofErr w:type="spellStart"/>
      <w:r w:rsidRPr="00A84FBF">
        <w:rPr>
          <w:rFonts w:eastAsia="Calibri" w:cs="Arial"/>
          <w:szCs w:val="24"/>
          <w:lang w:val="en-US"/>
        </w:rPr>
        <w:t>Tabel</w:t>
      </w:r>
      <w:proofErr w:type="spellEnd"/>
      <w:r w:rsidRPr="00A84FBF">
        <w:rPr>
          <w:rFonts w:eastAsia="Calibri" w:cs="Arial"/>
          <w:szCs w:val="24"/>
          <w:lang w:val="en-US"/>
        </w:rPr>
        <w:t xml:space="preserve"> </w:t>
      </w:r>
      <w:r w:rsidRPr="00A84FBF">
        <w:rPr>
          <w:rFonts w:eastAsia="Calibri" w:cs="Arial"/>
          <w:szCs w:val="24"/>
          <w:lang w:val="en-US"/>
        </w:rPr>
        <w:fldChar w:fldCharType="begin"/>
      </w:r>
      <w:r w:rsidRPr="00A84FBF">
        <w:rPr>
          <w:rFonts w:eastAsia="Calibri" w:cs="Arial"/>
          <w:szCs w:val="24"/>
          <w:lang w:val="en-US"/>
        </w:rPr>
        <w:instrText xml:space="preserve"> SEQ Table \* ARABIC </w:instrText>
      </w:r>
      <w:r w:rsidRPr="00A84FBF">
        <w:rPr>
          <w:rFonts w:eastAsia="Calibri" w:cs="Arial"/>
          <w:szCs w:val="24"/>
          <w:lang w:val="en-US"/>
        </w:rPr>
        <w:fldChar w:fldCharType="separate"/>
      </w:r>
      <w:r w:rsidR="00B33A27">
        <w:rPr>
          <w:rFonts w:eastAsia="Calibri" w:cs="Arial"/>
          <w:noProof/>
          <w:szCs w:val="24"/>
          <w:lang w:val="en-US"/>
        </w:rPr>
        <w:t>16</w:t>
      </w:r>
      <w:r w:rsidRPr="00A84FBF">
        <w:rPr>
          <w:rFonts w:eastAsia="Calibri" w:cs="Arial"/>
          <w:szCs w:val="24"/>
          <w:lang w:val="en-US"/>
        </w:rPr>
        <w:fldChar w:fldCharType="end"/>
      </w:r>
      <w:r w:rsidRPr="00A84FBF">
        <w:rPr>
          <w:rFonts w:eastAsia="Calibri" w:cs="Arial"/>
          <w:szCs w:val="24"/>
          <w:lang w:val="en-US"/>
        </w:rPr>
        <w:t xml:space="preserve">: </w:t>
      </w:r>
      <w:proofErr w:type="spellStart"/>
      <w:r>
        <w:rPr>
          <w:rFonts w:eastAsia="Calibri" w:cs="Arial"/>
          <w:szCs w:val="24"/>
          <w:lang w:val="en-US"/>
        </w:rPr>
        <w:t>Calcularea</w:t>
      </w:r>
      <w:proofErr w:type="spellEnd"/>
      <w:r>
        <w:rPr>
          <w:rFonts w:eastAsia="Calibri" w:cs="Arial"/>
          <w:szCs w:val="24"/>
          <w:lang w:val="en-US"/>
        </w:rPr>
        <w:t xml:space="preserve"> </w:t>
      </w:r>
      <w:proofErr w:type="spellStart"/>
      <w:r>
        <w:rPr>
          <w:rFonts w:eastAsia="Calibri" w:cs="Arial"/>
          <w:szCs w:val="24"/>
          <w:lang w:val="en-US"/>
        </w:rPr>
        <w:t>factorului</w:t>
      </w:r>
      <w:proofErr w:type="spellEnd"/>
      <w:r>
        <w:rPr>
          <w:rFonts w:eastAsia="Calibri" w:cs="Arial"/>
          <w:szCs w:val="24"/>
          <w:lang w:val="en-US"/>
        </w:rPr>
        <w:t xml:space="preserve"> de </w:t>
      </w:r>
      <w:proofErr w:type="spellStart"/>
      <w:r>
        <w:rPr>
          <w:rFonts w:eastAsia="Calibri" w:cs="Arial"/>
          <w:szCs w:val="24"/>
          <w:lang w:val="en-US"/>
        </w:rPr>
        <w:t>ajustare</w:t>
      </w:r>
      <w:proofErr w:type="spellEnd"/>
      <w:r>
        <w:rPr>
          <w:rFonts w:eastAsia="Calibri" w:cs="Arial"/>
          <w:szCs w:val="24"/>
          <w:lang w:val="en-US"/>
        </w:rPr>
        <w:t xml:space="preserve"> cu </w:t>
      </w:r>
      <w:proofErr w:type="spellStart"/>
      <w:r>
        <w:rPr>
          <w:rFonts w:eastAsia="Calibri" w:cs="Arial"/>
          <w:szCs w:val="24"/>
          <w:lang w:val="en-US"/>
        </w:rPr>
        <w:t>inflatia</w:t>
      </w:r>
      <w:bookmarkEnd w:id="93"/>
      <w:proofErr w:type="spellEnd"/>
    </w:p>
    <w:p w14:paraId="3DC57CDF" w14:textId="77777777" w:rsidR="00C02CD7" w:rsidRDefault="00C02CD7" w:rsidP="00A84FBF">
      <w:pPr>
        <w:spacing w:line="320" w:lineRule="atLeast"/>
        <w:jc w:val="both"/>
        <w:rPr>
          <w:rFonts w:eastAsiaTheme="minorHAnsi" w:cstheme="minorBidi"/>
          <w:sz w:val="20"/>
          <w:szCs w:val="22"/>
          <w:lang w:val="ro-RO"/>
        </w:rPr>
      </w:pPr>
    </w:p>
    <w:p w14:paraId="5C545CD6" w14:textId="77777777" w:rsidR="00A44F21" w:rsidRDefault="00A44F21" w:rsidP="00A84FBF">
      <w:pPr>
        <w:spacing w:line="320" w:lineRule="atLeast"/>
        <w:jc w:val="both"/>
        <w:rPr>
          <w:rFonts w:eastAsiaTheme="minorHAnsi" w:cstheme="minorBidi"/>
          <w:sz w:val="20"/>
          <w:szCs w:val="22"/>
          <w:lang w:val="ro-RO"/>
        </w:rPr>
      </w:pPr>
      <w:r w:rsidRPr="00A84FBF">
        <w:rPr>
          <w:rFonts w:eastAsiaTheme="minorHAnsi" w:cstheme="minorBidi"/>
          <w:sz w:val="20"/>
          <w:szCs w:val="22"/>
          <w:lang w:val="ro-RO"/>
        </w:rPr>
        <w:t>Mai multe detalii cu privire la defalcarea costurilor cu investitiile si componentele de cost pot fi gasite in Studiul tehnic de fezabilitate.</w:t>
      </w:r>
    </w:p>
    <w:p w14:paraId="2B7A782D" w14:textId="77777777" w:rsidR="00A84FBF" w:rsidRPr="00A84FBF" w:rsidRDefault="00A84FBF" w:rsidP="00A84FBF">
      <w:pPr>
        <w:spacing w:line="320" w:lineRule="atLeast"/>
        <w:jc w:val="both"/>
        <w:rPr>
          <w:rFonts w:eastAsiaTheme="minorHAnsi" w:cstheme="minorBidi"/>
          <w:sz w:val="20"/>
          <w:szCs w:val="22"/>
          <w:lang w:val="ro-RO"/>
        </w:rPr>
      </w:pPr>
    </w:p>
    <w:p w14:paraId="1461288C" w14:textId="77777777" w:rsidR="00A44F21" w:rsidRPr="002B2623" w:rsidRDefault="00A44F21" w:rsidP="00CC0E40">
      <w:pPr>
        <w:pStyle w:val="Heading1"/>
        <w:widowControl/>
        <w:numPr>
          <w:ilvl w:val="0"/>
          <w:numId w:val="1"/>
        </w:numPr>
        <w:pBdr>
          <w:top w:val="none" w:sz="0" w:space="0" w:color="auto"/>
          <w:left w:val="none" w:sz="0" w:space="0" w:color="auto"/>
          <w:bottom w:val="none" w:sz="0" w:space="0" w:color="auto"/>
          <w:right w:val="none" w:sz="0" w:space="0" w:color="auto"/>
        </w:pBdr>
        <w:shd w:val="clear" w:color="auto" w:fill="auto"/>
        <w:spacing w:after="60"/>
        <w:rPr>
          <w:rFonts w:ascii="Times New Roman" w:hAnsi="Times New Roman"/>
        </w:rPr>
      </w:pPr>
      <w:bookmarkStart w:id="94" w:name="_Toc501131374"/>
      <w:bookmarkStart w:id="95" w:name="_Toc507063874"/>
      <w:r>
        <w:rPr>
          <w:rFonts w:ascii="Times New Roman" w:hAnsi="Times New Roman"/>
        </w:rPr>
        <w:br w:type="page"/>
      </w:r>
      <w:bookmarkStart w:id="96" w:name="_Toc40089870"/>
      <w:r w:rsidRPr="00E43B0A">
        <w:rPr>
          <w:rFonts w:ascii="Arial Narrow" w:hAnsi="Arial Narrow" w:cs="Arial"/>
          <w:bCs/>
          <w:noProof/>
          <w:kern w:val="32"/>
          <w:sz w:val="24"/>
          <w:lang w:val="ro-RO"/>
        </w:rPr>
        <w:lastRenderedPageBreak/>
        <w:t>Analiza financiara</w:t>
      </w:r>
      <w:bookmarkEnd w:id="94"/>
      <w:bookmarkEnd w:id="95"/>
      <w:bookmarkEnd w:id="96"/>
    </w:p>
    <w:p w14:paraId="6E5D404C" w14:textId="77777777" w:rsidR="00A44F21" w:rsidRDefault="00A44F21" w:rsidP="00A44F21">
      <w:pPr>
        <w:rPr>
          <w:lang w:val="ro-RO"/>
        </w:rPr>
      </w:pPr>
    </w:p>
    <w:p w14:paraId="0A78A1B8" w14:textId="77777777" w:rsidR="00A44F21" w:rsidRPr="00E43B0A" w:rsidRDefault="00A44F21" w:rsidP="00CC0E40">
      <w:pPr>
        <w:pStyle w:val="Heading1"/>
        <w:widowControl/>
        <w:numPr>
          <w:ilvl w:val="1"/>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97" w:name="_Toc501131375"/>
      <w:bookmarkStart w:id="98" w:name="_Toc507063875"/>
      <w:bookmarkStart w:id="99" w:name="_Toc40089871"/>
      <w:r w:rsidRPr="00E43B0A">
        <w:rPr>
          <w:rFonts w:ascii="Arial Narrow" w:hAnsi="Arial Narrow" w:cs="Arial"/>
          <w:bCs/>
          <w:noProof/>
          <w:kern w:val="32"/>
          <w:sz w:val="24"/>
          <w:lang w:val="ro-RO"/>
        </w:rPr>
        <w:t>Metodologie</w:t>
      </w:r>
      <w:bookmarkEnd w:id="97"/>
      <w:bookmarkEnd w:id="98"/>
      <w:bookmarkEnd w:id="99"/>
    </w:p>
    <w:p w14:paraId="50E0B7EE" w14:textId="77777777" w:rsidR="00A44F21" w:rsidRDefault="00A44F21" w:rsidP="00A44F21">
      <w:pPr>
        <w:rPr>
          <w:lang w:val="ro-RO"/>
        </w:rPr>
      </w:pPr>
    </w:p>
    <w:p w14:paraId="57FD061E" w14:textId="77777777" w:rsidR="00A44F21" w:rsidRPr="00473D09" w:rsidRDefault="00A44F21" w:rsidP="00473D09">
      <w:pPr>
        <w:spacing w:line="320" w:lineRule="atLeast"/>
        <w:jc w:val="both"/>
        <w:rPr>
          <w:rFonts w:eastAsiaTheme="minorHAnsi" w:cstheme="minorBidi"/>
          <w:sz w:val="20"/>
          <w:szCs w:val="22"/>
          <w:lang w:val="ro-RO"/>
        </w:rPr>
      </w:pPr>
      <w:r w:rsidRPr="00473D09">
        <w:rPr>
          <w:rFonts w:eastAsiaTheme="minorHAnsi" w:cstheme="minorBidi"/>
          <w:sz w:val="20"/>
          <w:szCs w:val="22"/>
          <w:lang w:val="ro-RO"/>
        </w:rPr>
        <w:t xml:space="preserve">Analiza financiara </w:t>
      </w:r>
      <w:r w:rsidR="00C02CD7">
        <w:rPr>
          <w:rFonts w:eastAsiaTheme="minorHAnsi" w:cstheme="minorBidi"/>
          <w:sz w:val="20"/>
          <w:szCs w:val="22"/>
          <w:lang w:val="ro-RO"/>
        </w:rPr>
        <w:t>realizata au fost considerate</w:t>
      </w:r>
      <w:r w:rsidRPr="00473D09">
        <w:rPr>
          <w:rFonts w:eastAsiaTheme="minorHAnsi" w:cstheme="minorBidi"/>
          <w:sz w:val="20"/>
          <w:szCs w:val="22"/>
          <w:lang w:val="ro-RO"/>
        </w:rPr>
        <w:t xml:space="preserve"> urmatoarele</w:t>
      </w:r>
      <w:r w:rsidR="00C02CD7">
        <w:rPr>
          <w:rFonts w:eastAsiaTheme="minorHAnsi" w:cstheme="minorBidi"/>
          <w:sz w:val="20"/>
          <w:szCs w:val="22"/>
          <w:lang w:val="ro-RO"/>
        </w:rPr>
        <w:t xml:space="preserve"> documente</w:t>
      </w:r>
      <w:r w:rsidRPr="00473D09">
        <w:rPr>
          <w:rFonts w:eastAsiaTheme="minorHAnsi" w:cstheme="minorBidi"/>
          <w:sz w:val="20"/>
          <w:szCs w:val="22"/>
          <w:lang w:val="ro-RO"/>
        </w:rPr>
        <w:t xml:space="preserve">: </w:t>
      </w:r>
    </w:p>
    <w:p w14:paraId="20E092E1" w14:textId="77777777"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Cerintele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continute</w:t>
      </w:r>
      <w:proofErr w:type="spellEnd"/>
      <w:r w:rsidRPr="00473D09">
        <w:rPr>
          <w:rStyle w:val="ui-column-title1"/>
          <w:rFonts w:ascii="Arial" w:eastAsiaTheme="minorHAnsi" w:hAnsi="Arial" w:cs="Arial"/>
          <w:sz w:val="20"/>
          <w:lang w:val="en-US"/>
        </w:rPr>
        <w:t xml:space="preserve"> in </w:t>
      </w:r>
      <w:proofErr w:type="spellStart"/>
      <w:r w:rsidRPr="00473D09">
        <w:rPr>
          <w:rStyle w:val="ui-column-title1"/>
          <w:rFonts w:ascii="Arial" w:eastAsiaTheme="minorHAnsi" w:hAnsi="Arial" w:cs="Arial"/>
          <w:sz w:val="20"/>
          <w:lang w:val="en-US"/>
        </w:rPr>
        <w:t>Termenii</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Referinta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proiectul</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curent</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pregatirea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Aplicatiei</w:t>
      </w:r>
      <w:proofErr w:type="spellEnd"/>
      <w:r w:rsidRPr="00473D09">
        <w:rPr>
          <w:rStyle w:val="ui-column-title1"/>
          <w:rFonts w:ascii="Arial" w:eastAsiaTheme="minorHAnsi" w:hAnsi="Arial" w:cs="Arial"/>
          <w:sz w:val="20"/>
          <w:lang w:val="en-US"/>
        </w:rPr>
        <w:t xml:space="preserve"> din </w:t>
      </w:r>
      <w:proofErr w:type="spellStart"/>
      <w:r w:rsidRPr="00473D09">
        <w:rPr>
          <w:rStyle w:val="ui-column-title1"/>
          <w:rFonts w:ascii="Arial" w:eastAsiaTheme="minorHAnsi" w:hAnsi="Arial" w:cs="Arial"/>
          <w:sz w:val="20"/>
          <w:lang w:val="en-US"/>
        </w:rPr>
        <w:t>Fonduri</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Coeziune</w:t>
      </w:r>
      <w:proofErr w:type="spellEnd"/>
      <w:r w:rsidRPr="00473D09">
        <w:rPr>
          <w:rStyle w:val="ui-column-title1"/>
          <w:rFonts w:ascii="Arial" w:eastAsiaTheme="minorHAnsi" w:hAnsi="Arial" w:cs="Arial"/>
          <w:sz w:val="20"/>
          <w:lang w:val="en-US"/>
        </w:rPr>
        <w:t>);</w:t>
      </w:r>
    </w:p>
    <w:p w14:paraId="626F7D61" w14:textId="77777777"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473D09">
        <w:rPr>
          <w:rStyle w:val="ui-column-title1"/>
          <w:rFonts w:ascii="Arial" w:eastAsiaTheme="minorHAnsi" w:hAnsi="Arial" w:cs="Arial"/>
          <w:sz w:val="20"/>
          <w:lang w:val="en-US"/>
        </w:rPr>
        <w:t>“</w:t>
      </w:r>
      <w:proofErr w:type="spellStart"/>
      <w:r w:rsidRPr="00473D09">
        <w:rPr>
          <w:rStyle w:val="ui-column-title1"/>
          <w:rFonts w:ascii="Arial" w:eastAsiaTheme="minorHAnsi" w:hAnsi="Arial" w:cs="Arial"/>
          <w:sz w:val="20"/>
          <w:lang w:val="en-US"/>
        </w:rPr>
        <w:t>Ghid</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realizarea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Analizei</w:t>
      </w:r>
      <w:proofErr w:type="spellEnd"/>
      <w:r w:rsidRPr="00473D09">
        <w:rPr>
          <w:rStyle w:val="ui-column-title1"/>
          <w:rFonts w:ascii="Arial" w:eastAsiaTheme="minorHAnsi" w:hAnsi="Arial" w:cs="Arial"/>
          <w:sz w:val="20"/>
          <w:lang w:val="en-US"/>
        </w:rPr>
        <w:t xml:space="preserve"> Cost-</w:t>
      </w:r>
      <w:proofErr w:type="spellStart"/>
      <w:r w:rsidRPr="00473D09">
        <w:rPr>
          <w:rStyle w:val="ui-column-title1"/>
          <w:rFonts w:ascii="Arial" w:eastAsiaTheme="minorHAnsi" w:hAnsi="Arial" w:cs="Arial"/>
          <w:sz w:val="20"/>
          <w:lang w:val="en-US"/>
        </w:rPr>
        <w:t>Beneficiu</w:t>
      </w:r>
      <w:proofErr w:type="spellEnd"/>
      <w:r w:rsidRPr="00473D09">
        <w:rPr>
          <w:rStyle w:val="ui-column-title1"/>
          <w:rFonts w:ascii="Arial" w:eastAsiaTheme="minorHAnsi" w:hAnsi="Arial" w:cs="Arial"/>
          <w:sz w:val="20"/>
          <w:lang w:val="en-US"/>
        </w:rPr>
        <w:t xml:space="preserve"> a </w:t>
      </w:r>
      <w:proofErr w:type="spellStart"/>
      <w:r w:rsidRPr="00473D09">
        <w:rPr>
          <w:rStyle w:val="ui-column-title1"/>
          <w:rFonts w:ascii="Arial" w:eastAsiaTheme="minorHAnsi" w:hAnsi="Arial" w:cs="Arial"/>
          <w:sz w:val="20"/>
          <w:lang w:val="en-US"/>
        </w:rPr>
        <w:t>proiectelor</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investitii</w:t>
      </w:r>
      <w:proofErr w:type="spellEnd"/>
      <w:r w:rsidRPr="00473D09">
        <w:rPr>
          <w:rStyle w:val="ui-column-title1"/>
          <w:rFonts w:ascii="Arial" w:eastAsiaTheme="minorHAnsi" w:hAnsi="Arial" w:cs="Arial"/>
          <w:sz w:val="20"/>
          <w:lang w:val="en-US"/>
        </w:rPr>
        <w:t xml:space="preserve">. Instrument de </w:t>
      </w:r>
      <w:proofErr w:type="spellStart"/>
      <w:r w:rsidRPr="00473D09">
        <w:rPr>
          <w:rStyle w:val="ui-column-title1"/>
          <w:rFonts w:ascii="Arial" w:eastAsiaTheme="minorHAnsi" w:hAnsi="Arial" w:cs="Arial"/>
          <w:sz w:val="20"/>
          <w:lang w:val="en-US"/>
        </w:rPr>
        <w:t>evaluare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economica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Politica</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Coeziune</w:t>
      </w:r>
      <w:proofErr w:type="spellEnd"/>
      <w:r w:rsidRPr="00473D09">
        <w:rPr>
          <w:rStyle w:val="ui-column-title1"/>
          <w:rFonts w:ascii="Arial" w:eastAsiaTheme="minorHAnsi" w:hAnsi="Arial" w:cs="Arial"/>
          <w:sz w:val="20"/>
          <w:lang w:val="en-US"/>
        </w:rPr>
        <w:t xml:space="preserve"> 2014-2020”, </w:t>
      </w:r>
      <w:proofErr w:type="spellStart"/>
      <w:r w:rsidRPr="00473D09">
        <w:rPr>
          <w:rStyle w:val="ui-column-title1"/>
          <w:rFonts w:ascii="Arial" w:eastAsiaTheme="minorHAnsi" w:hAnsi="Arial" w:cs="Arial"/>
          <w:sz w:val="20"/>
          <w:lang w:val="en-US"/>
        </w:rPr>
        <w:t>emis</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catre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Comisia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Europeana</w:t>
      </w:r>
      <w:proofErr w:type="spellEnd"/>
      <w:r w:rsidRPr="00473D09">
        <w:rPr>
          <w:rStyle w:val="ui-column-title1"/>
          <w:rFonts w:ascii="Arial" w:eastAsiaTheme="minorHAnsi" w:hAnsi="Arial" w:cs="Arial"/>
          <w:sz w:val="20"/>
          <w:lang w:val="en-US"/>
        </w:rPr>
        <w:t xml:space="preserve"> in </w:t>
      </w:r>
      <w:proofErr w:type="spellStart"/>
      <w:r w:rsidRPr="00473D09">
        <w:rPr>
          <w:rStyle w:val="ui-column-title1"/>
          <w:rFonts w:ascii="Arial" w:eastAsiaTheme="minorHAnsi" w:hAnsi="Arial" w:cs="Arial"/>
          <w:sz w:val="20"/>
          <w:lang w:val="en-US"/>
        </w:rPr>
        <w:t>Decembrie</w:t>
      </w:r>
      <w:proofErr w:type="spellEnd"/>
      <w:r w:rsidRPr="00473D09">
        <w:rPr>
          <w:rStyle w:val="ui-column-title1"/>
          <w:rFonts w:ascii="Arial" w:eastAsiaTheme="minorHAnsi" w:hAnsi="Arial" w:cs="Arial"/>
          <w:sz w:val="20"/>
          <w:lang w:val="en-US"/>
        </w:rPr>
        <w:t xml:space="preserve"> 2014;</w:t>
      </w:r>
    </w:p>
    <w:p w14:paraId="6A29E28E" w14:textId="77777777"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473D09">
        <w:rPr>
          <w:rStyle w:val="ui-column-title1"/>
          <w:rFonts w:ascii="Arial" w:eastAsiaTheme="minorHAnsi" w:hAnsi="Arial" w:cs="Arial"/>
          <w:sz w:val="20"/>
          <w:lang w:val="en-US"/>
        </w:rPr>
        <w:t>“</w:t>
      </w:r>
      <w:proofErr w:type="spellStart"/>
      <w:r w:rsidRPr="00473D09">
        <w:rPr>
          <w:rStyle w:val="ui-column-title1"/>
          <w:rFonts w:ascii="Arial" w:eastAsiaTheme="minorHAnsi" w:hAnsi="Arial" w:cs="Arial"/>
          <w:sz w:val="20"/>
          <w:lang w:val="en-US"/>
        </w:rPr>
        <w:t>Regulamentul</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Implementare</w:t>
      </w:r>
      <w:proofErr w:type="spellEnd"/>
      <w:r w:rsidRPr="00473D09">
        <w:rPr>
          <w:rStyle w:val="ui-column-title1"/>
          <w:rFonts w:ascii="Arial" w:eastAsiaTheme="minorHAnsi" w:hAnsi="Arial" w:cs="Arial"/>
          <w:sz w:val="20"/>
          <w:lang w:val="en-US"/>
        </w:rPr>
        <w:t xml:space="preserve"> a </w:t>
      </w:r>
      <w:proofErr w:type="spellStart"/>
      <w:r w:rsidRPr="00473D09">
        <w:rPr>
          <w:rStyle w:val="ui-column-title1"/>
          <w:rFonts w:ascii="Arial" w:eastAsiaTheme="minorHAnsi" w:hAnsi="Arial" w:cs="Arial"/>
          <w:sz w:val="20"/>
          <w:lang w:val="en-US"/>
        </w:rPr>
        <w:t>Comisiei</w:t>
      </w:r>
      <w:proofErr w:type="spellEnd"/>
      <w:r w:rsidRPr="00473D09">
        <w:rPr>
          <w:rStyle w:val="ui-column-title1"/>
          <w:rFonts w:ascii="Arial" w:eastAsiaTheme="minorHAnsi" w:hAnsi="Arial" w:cs="Arial"/>
          <w:sz w:val="20"/>
          <w:lang w:val="en-US"/>
        </w:rPr>
        <w:t xml:space="preserve"> (UE) 2015/207” care </w:t>
      </w:r>
      <w:proofErr w:type="spellStart"/>
      <w:r w:rsidRPr="00473D09">
        <w:rPr>
          <w:rStyle w:val="ui-column-title1"/>
          <w:rFonts w:ascii="Arial" w:eastAsiaTheme="minorHAnsi" w:hAnsi="Arial" w:cs="Arial"/>
          <w:sz w:val="20"/>
          <w:lang w:val="en-US"/>
        </w:rPr>
        <w:t>stabileste</w:t>
      </w:r>
      <w:proofErr w:type="spellEnd"/>
      <w:r w:rsidRPr="00473D09">
        <w:rPr>
          <w:rStyle w:val="ui-column-title1"/>
          <w:rFonts w:ascii="Arial" w:eastAsiaTheme="minorHAnsi" w:hAnsi="Arial" w:cs="Arial"/>
          <w:sz w:val="20"/>
          <w:lang w:val="en-US"/>
        </w:rPr>
        <w:t xml:space="preserve"> reguli </w:t>
      </w:r>
      <w:proofErr w:type="spellStart"/>
      <w:r w:rsidRPr="00473D09">
        <w:rPr>
          <w:rStyle w:val="ui-column-title1"/>
          <w:rFonts w:ascii="Arial" w:eastAsiaTheme="minorHAnsi" w:hAnsi="Arial" w:cs="Arial"/>
          <w:sz w:val="20"/>
          <w:lang w:val="en-US"/>
        </w:rPr>
        <w:t>detaliate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implementarea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Regulamentului</w:t>
      </w:r>
      <w:proofErr w:type="spellEnd"/>
      <w:r w:rsidRPr="00473D09">
        <w:rPr>
          <w:rStyle w:val="ui-column-title1"/>
          <w:rFonts w:ascii="Arial" w:eastAsiaTheme="minorHAnsi" w:hAnsi="Arial" w:cs="Arial"/>
          <w:sz w:val="20"/>
          <w:lang w:val="en-US"/>
        </w:rPr>
        <w:t xml:space="preserve"> (UE) nr 1303/2013 al </w:t>
      </w:r>
      <w:proofErr w:type="spellStart"/>
      <w:r w:rsidRPr="00473D09">
        <w:rPr>
          <w:rStyle w:val="ui-column-title1"/>
          <w:rFonts w:ascii="Arial" w:eastAsiaTheme="minorHAnsi" w:hAnsi="Arial" w:cs="Arial"/>
          <w:sz w:val="20"/>
          <w:lang w:val="en-US"/>
        </w:rPr>
        <w:t>Parlamentului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Consiliului</w:t>
      </w:r>
      <w:proofErr w:type="spellEnd"/>
      <w:r w:rsidRPr="00473D09">
        <w:rPr>
          <w:rStyle w:val="ui-column-title1"/>
          <w:rFonts w:ascii="Arial" w:eastAsiaTheme="minorHAnsi" w:hAnsi="Arial" w:cs="Arial"/>
          <w:sz w:val="20"/>
          <w:lang w:val="en-US"/>
        </w:rPr>
        <w:t xml:space="preserve"> European in </w:t>
      </w:r>
      <w:proofErr w:type="spellStart"/>
      <w:r w:rsidRPr="00473D09">
        <w:rPr>
          <w:rStyle w:val="ui-column-title1"/>
          <w:rFonts w:ascii="Arial" w:eastAsiaTheme="minorHAnsi" w:hAnsi="Arial" w:cs="Arial"/>
          <w:sz w:val="20"/>
          <w:lang w:val="en-US"/>
        </w:rPr>
        <w:t>ceea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priveste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modelele</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raportare</w:t>
      </w:r>
      <w:proofErr w:type="spellEnd"/>
      <w:r w:rsidRPr="00473D09">
        <w:rPr>
          <w:rStyle w:val="ui-column-title1"/>
          <w:rFonts w:ascii="Arial" w:eastAsiaTheme="minorHAnsi" w:hAnsi="Arial" w:cs="Arial"/>
          <w:sz w:val="20"/>
          <w:lang w:val="en-US"/>
        </w:rPr>
        <w:t xml:space="preserve"> a </w:t>
      </w:r>
      <w:proofErr w:type="spellStart"/>
      <w:r w:rsidRPr="00473D09">
        <w:rPr>
          <w:rStyle w:val="ui-column-title1"/>
          <w:rFonts w:ascii="Arial" w:eastAsiaTheme="minorHAnsi" w:hAnsi="Arial" w:cs="Arial"/>
          <w:sz w:val="20"/>
          <w:lang w:val="en-US"/>
        </w:rPr>
        <w:t>progresului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transmiterea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informatiilor</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privind</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proiectele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majore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planul</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integrat</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actiuni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rapoartele</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implementare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privind</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obiectivele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investitiilor</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crestere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economica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a </w:t>
      </w:r>
      <w:proofErr w:type="spellStart"/>
      <w:r w:rsidRPr="00473D09">
        <w:rPr>
          <w:rStyle w:val="ui-column-title1"/>
          <w:rFonts w:ascii="Arial" w:eastAsiaTheme="minorHAnsi" w:hAnsi="Arial" w:cs="Arial"/>
          <w:sz w:val="20"/>
          <w:lang w:val="en-US"/>
        </w:rPr>
        <w:t>numarului</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joburi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declaratia</w:t>
      </w:r>
      <w:proofErr w:type="spellEnd"/>
      <w:r w:rsidRPr="00473D09">
        <w:rPr>
          <w:rStyle w:val="ui-column-title1"/>
          <w:rFonts w:ascii="Arial" w:eastAsiaTheme="minorHAnsi" w:hAnsi="Arial" w:cs="Arial"/>
          <w:sz w:val="20"/>
          <w:lang w:val="en-US"/>
        </w:rPr>
        <w:t xml:space="preserve"> de management, </w:t>
      </w:r>
      <w:proofErr w:type="spellStart"/>
      <w:r w:rsidRPr="00473D09">
        <w:rPr>
          <w:rStyle w:val="ui-column-title1"/>
          <w:rFonts w:ascii="Arial" w:eastAsiaTheme="minorHAnsi" w:hAnsi="Arial" w:cs="Arial"/>
          <w:sz w:val="20"/>
          <w:lang w:val="en-US"/>
        </w:rPr>
        <w:t>strategia</w:t>
      </w:r>
      <w:proofErr w:type="spellEnd"/>
      <w:r w:rsidRPr="00473D09">
        <w:rPr>
          <w:rStyle w:val="ui-column-title1"/>
          <w:rFonts w:ascii="Arial" w:eastAsiaTheme="minorHAnsi" w:hAnsi="Arial" w:cs="Arial"/>
          <w:sz w:val="20"/>
          <w:lang w:val="en-US"/>
        </w:rPr>
        <w:t xml:space="preserve"> de audit, </w:t>
      </w:r>
      <w:proofErr w:type="spellStart"/>
      <w:r w:rsidRPr="00473D09">
        <w:rPr>
          <w:rStyle w:val="ui-column-title1"/>
          <w:rFonts w:ascii="Arial" w:eastAsiaTheme="minorHAnsi" w:hAnsi="Arial" w:cs="Arial"/>
          <w:sz w:val="20"/>
          <w:lang w:val="en-US"/>
        </w:rPr>
        <w:t>raportul</w:t>
      </w:r>
      <w:proofErr w:type="spellEnd"/>
      <w:r w:rsidRPr="00473D09">
        <w:rPr>
          <w:rStyle w:val="ui-column-title1"/>
          <w:rFonts w:ascii="Arial" w:eastAsiaTheme="minorHAnsi" w:hAnsi="Arial" w:cs="Arial"/>
          <w:sz w:val="20"/>
          <w:lang w:val="en-US"/>
        </w:rPr>
        <w:t xml:space="preserve"> de audit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raportul</w:t>
      </w:r>
      <w:proofErr w:type="spellEnd"/>
      <w:r w:rsidRPr="00473D09">
        <w:rPr>
          <w:rStyle w:val="ui-column-title1"/>
          <w:rFonts w:ascii="Arial" w:eastAsiaTheme="minorHAnsi" w:hAnsi="Arial" w:cs="Arial"/>
          <w:sz w:val="20"/>
          <w:lang w:val="en-US"/>
        </w:rPr>
        <w:t xml:space="preserve"> annual de control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metodologia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realizarea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analizei</w:t>
      </w:r>
      <w:proofErr w:type="spellEnd"/>
      <w:r w:rsidRPr="00473D09">
        <w:rPr>
          <w:rStyle w:val="ui-column-title1"/>
          <w:rFonts w:ascii="Arial" w:eastAsiaTheme="minorHAnsi" w:hAnsi="Arial" w:cs="Arial"/>
          <w:sz w:val="20"/>
          <w:lang w:val="en-US"/>
        </w:rPr>
        <w:t xml:space="preserve"> cost-</w:t>
      </w:r>
      <w:proofErr w:type="spellStart"/>
      <w:r w:rsidRPr="00473D09">
        <w:rPr>
          <w:rStyle w:val="ui-column-title1"/>
          <w:rFonts w:ascii="Arial" w:eastAsiaTheme="minorHAnsi" w:hAnsi="Arial" w:cs="Arial"/>
          <w:sz w:val="20"/>
          <w:lang w:val="en-US"/>
        </w:rPr>
        <w:t>beneficiu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in </w:t>
      </w:r>
      <w:proofErr w:type="spellStart"/>
      <w:r w:rsidRPr="00473D09">
        <w:rPr>
          <w:rStyle w:val="ui-column-title1"/>
          <w:rFonts w:ascii="Arial" w:eastAsiaTheme="minorHAnsi" w:hAnsi="Arial" w:cs="Arial"/>
          <w:sz w:val="20"/>
          <w:lang w:val="en-US"/>
        </w:rPr>
        <w:t>conformitate</w:t>
      </w:r>
      <w:proofErr w:type="spellEnd"/>
      <w:r w:rsidRPr="00473D09">
        <w:rPr>
          <w:rStyle w:val="ui-column-title1"/>
          <w:rFonts w:ascii="Arial" w:eastAsiaTheme="minorHAnsi" w:hAnsi="Arial" w:cs="Arial"/>
          <w:sz w:val="20"/>
          <w:lang w:val="en-US"/>
        </w:rPr>
        <w:t xml:space="preserve"> cu </w:t>
      </w:r>
      <w:proofErr w:type="spellStart"/>
      <w:r w:rsidRPr="00473D09">
        <w:rPr>
          <w:rStyle w:val="ui-column-title1"/>
          <w:rFonts w:ascii="Arial" w:eastAsiaTheme="minorHAnsi" w:hAnsi="Arial" w:cs="Arial"/>
          <w:sz w:val="20"/>
          <w:lang w:val="en-US"/>
        </w:rPr>
        <w:t>Regulamentul</w:t>
      </w:r>
      <w:proofErr w:type="spellEnd"/>
      <w:r w:rsidRPr="00473D09">
        <w:rPr>
          <w:rStyle w:val="ui-column-title1"/>
          <w:rFonts w:ascii="Arial" w:eastAsiaTheme="minorHAnsi" w:hAnsi="Arial" w:cs="Arial"/>
          <w:sz w:val="20"/>
          <w:lang w:val="en-US"/>
        </w:rPr>
        <w:t xml:space="preserve"> (UE) nr 1299/2013 al </w:t>
      </w:r>
      <w:proofErr w:type="spellStart"/>
      <w:r w:rsidRPr="00473D09">
        <w:rPr>
          <w:rStyle w:val="ui-column-title1"/>
          <w:rFonts w:ascii="Arial" w:eastAsiaTheme="minorHAnsi" w:hAnsi="Arial" w:cs="Arial"/>
          <w:sz w:val="20"/>
          <w:lang w:val="en-US"/>
        </w:rPr>
        <w:t>Parlamentului</w:t>
      </w:r>
      <w:proofErr w:type="spellEnd"/>
      <w:r w:rsidRPr="00473D09">
        <w:rPr>
          <w:rStyle w:val="ui-column-title1"/>
          <w:rFonts w:ascii="Arial" w:eastAsiaTheme="minorHAnsi" w:hAnsi="Arial" w:cs="Arial"/>
          <w:sz w:val="20"/>
          <w:lang w:val="en-US"/>
        </w:rPr>
        <w:t xml:space="preserve"> European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al </w:t>
      </w:r>
      <w:proofErr w:type="spellStart"/>
      <w:r w:rsidRPr="00473D09">
        <w:rPr>
          <w:rStyle w:val="ui-column-title1"/>
          <w:rFonts w:ascii="Arial" w:eastAsiaTheme="minorHAnsi" w:hAnsi="Arial" w:cs="Arial"/>
          <w:sz w:val="20"/>
          <w:lang w:val="en-US"/>
        </w:rPr>
        <w:t>Consiliului</w:t>
      </w:r>
      <w:proofErr w:type="spellEnd"/>
      <w:r w:rsidRPr="00473D09">
        <w:rPr>
          <w:rStyle w:val="ui-column-title1"/>
          <w:rFonts w:ascii="Arial" w:eastAsiaTheme="minorHAnsi" w:hAnsi="Arial" w:cs="Arial"/>
          <w:sz w:val="20"/>
          <w:lang w:val="en-US"/>
        </w:rPr>
        <w:t xml:space="preserve"> in </w:t>
      </w:r>
      <w:proofErr w:type="spellStart"/>
      <w:r w:rsidRPr="00473D09">
        <w:rPr>
          <w:rStyle w:val="ui-column-title1"/>
          <w:rFonts w:ascii="Arial" w:eastAsiaTheme="minorHAnsi" w:hAnsi="Arial" w:cs="Arial"/>
          <w:sz w:val="20"/>
          <w:lang w:val="en-US"/>
        </w:rPr>
        <w:t>ceea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priveste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modelul</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rapoartele</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implementare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privind</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obiectivul</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cooperare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teritoriala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europeana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Anexa</w:t>
      </w:r>
      <w:proofErr w:type="spellEnd"/>
      <w:r w:rsidRPr="00473D09">
        <w:rPr>
          <w:rStyle w:val="ui-column-title1"/>
          <w:rFonts w:ascii="Arial" w:eastAsiaTheme="minorHAnsi" w:hAnsi="Arial" w:cs="Arial"/>
          <w:sz w:val="20"/>
          <w:lang w:val="en-US"/>
        </w:rPr>
        <w:t xml:space="preserve"> III.</w:t>
      </w:r>
    </w:p>
    <w:p w14:paraId="63E54623" w14:textId="77777777"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473D09">
        <w:rPr>
          <w:rStyle w:val="ui-column-title1"/>
          <w:rFonts w:ascii="Arial" w:eastAsiaTheme="minorHAnsi" w:hAnsi="Arial" w:cs="Arial"/>
          <w:sz w:val="20"/>
          <w:lang w:val="en-US"/>
        </w:rPr>
        <w:t>“</w:t>
      </w:r>
      <w:proofErr w:type="spellStart"/>
      <w:r w:rsidRPr="00473D09">
        <w:rPr>
          <w:rStyle w:val="ui-column-title1"/>
          <w:rFonts w:ascii="Arial" w:eastAsiaTheme="minorHAnsi" w:hAnsi="Arial" w:cs="Arial"/>
          <w:sz w:val="20"/>
          <w:lang w:val="en-US"/>
        </w:rPr>
        <w:t>Regulamentul</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delegat</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catre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Comisie</w:t>
      </w:r>
      <w:proofErr w:type="spellEnd"/>
      <w:r w:rsidRPr="00473D09">
        <w:rPr>
          <w:rStyle w:val="ui-column-title1"/>
          <w:rFonts w:ascii="Arial" w:eastAsiaTheme="minorHAnsi" w:hAnsi="Arial" w:cs="Arial"/>
          <w:sz w:val="20"/>
          <w:lang w:val="en-US"/>
        </w:rPr>
        <w:t xml:space="preserve"> (EU) nr. 480/2014 care </w:t>
      </w:r>
      <w:proofErr w:type="spellStart"/>
      <w:r w:rsidRPr="00473D09">
        <w:rPr>
          <w:rStyle w:val="ui-column-title1"/>
          <w:rFonts w:ascii="Arial" w:eastAsiaTheme="minorHAnsi" w:hAnsi="Arial" w:cs="Arial"/>
          <w:sz w:val="20"/>
          <w:lang w:val="en-US"/>
        </w:rPr>
        <w:t>suplimenteaza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regulamentul</w:t>
      </w:r>
      <w:proofErr w:type="spellEnd"/>
      <w:r w:rsidRPr="00473D09">
        <w:rPr>
          <w:rStyle w:val="ui-column-title1"/>
          <w:rFonts w:ascii="Arial" w:eastAsiaTheme="minorHAnsi" w:hAnsi="Arial" w:cs="Arial"/>
          <w:sz w:val="20"/>
          <w:lang w:val="en-US"/>
        </w:rPr>
        <w:t xml:space="preserve"> UE Nr. 1303/2013 al </w:t>
      </w:r>
      <w:proofErr w:type="spellStart"/>
      <w:r w:rsidRPr="00473D09">
        <w:rPr>
          <w:rStyle w:val="ui-column-title1"/>
          <w:rFonts w:ascii="Arial" w:eastAsiaTheme="minorHAnsi" w:hAnsi="Arial" w:cs="Arial"/>
          <w:sz w:val="20"/>
          <w:lang w:val="en-US"/>
        </w:rPr>
        <w:t>Parlamentului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Consiliului</w:t>
      </w:r>
      <w:proofErr w:type="spellEnd"/>
      <w:r w:rsidRPr="00473D09">
        <w:rPr>
          <w:rStyle w:val="ui-column-title1"/>
          <w:rFonts w:ascii="Arial" w:eastAsiaTheme="minorHAnsi" w:hAnsi="Arial" w:cs="Arial"/>
          <w:sz w:val="20"/>
          <w:lang w:val="en-US"/>
        </w:rPr>
        <w:t xml:space="preserve"> European </w:t>
      </w:r>
      <w:proofErr w:type="spellStart"/>
      <w:r w:rsidRPr="00473D09">
        <w:rPr>
          <w:rStyle w:val="ui-column-title1"/>
          <w:rFonts w:ascii="Arial" w:eastAsiaTheme="minorHAnsi" w:hAnsi="Arial" w:cs="Arial"/>
          <w:sz w:val="20"/>
          <w:lang w:val="en-US"/>
        </w:rPr>
        <w:t>ce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contine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prevederi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comune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privind</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Fondul</w:t>
      </w:r>
      <w:proofErr w:type="spellEnd"/>
      <w:r w:rsidRPr="00473D09">
        <w:rPr>
          <w:rStyle w:val="ui-column-title1"/>
          <w:rFonts w:ascii="Arial" w:eastAsiaTheme="minorHAnsi" w:hAnsi="Arial" w:cs="Arial"/>
          <w:sz w:val="20"/>
          <w:lang w:val="en-US"/>
        </w:rPr>
        <w:t xml:space="preserve"> European de </w:t>
      </w:r>
      <w:proofErr w:type="spellStart"/>
      <w:r w:rsidRPr="00473D09">
        <w:rPr>
          <w:rStyle w:val="ui-column-title1"/>
          <w:rFonts w:ascii="Arial" w:eastAsiaTheme="minorHAnsi" w:hAnsi="Arial" w:cs="Arial"/>
          <w:sz w:val="20"/>
          <w:lang w:val="en-US"/>
        </w:rPr>
        <w:t>Dezvoltare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Regionala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Fondul</w:t>
      </w:r>
      <w:proofErr w:type="spellEnd"/>
      <w:r w:rsidRPr="00473D09">
        <w:rPr>
          <w:rStyle w:val="ui-column-title1"/>
          <w:rFonts w:ascii="Arial" w:eastAsiaTheme="minorHAnsi" w:hAnsi="Arial" w:cs="Arial"/>
          <w:sz w:val="20"/>
          <w:lang w:val="en-US"/>
        </w:rPr>
        <w:t xml:space="preserve"> Social European, </w:t>
      </w:r>
      <w:proofErr w:type="spellStart"/>
      <w:r w:rsidRPr="00473D09">
        <w:rPr>
          <w:rStyle w:val="ui-column-title1"/>
          <w:rFonts w:ascii="Arial" w:eastAsiaTheme="minorHAnsi" w:hAnsi="Arial" w:cs="Arial"/>
          <w:sz w:val="20"/>
          <w:lang w:val="en-US"/>
        </w:rPr>
        <w:t>Fondul</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Coeziune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Fondul</w:t>
      </w:r>
      <w:proofErr w:type="spellEnd"/>
      <w:r w:rsidRPr="00473D09">
        <w:rPr>
          <w:rStyle w:val="ui-column-title1"/>
          <w:rFonts w:ascii="Arial" w:eastAsiaTheme="minorHAnsi" w:hAnsi="Arial" w:cs="Arial"/>
          <w:sz w:val="20"/>
          <w:lang w:val="en-US"/>
        </w:rPr>
        <w:t xml:space="preserve"> European </w:t>
      </w:r>
      <w:proofErr w:type="spellStart"/>
      <w:r w:rsidRPr="00473D09">
        <w:rPr>
          <w:rStyle w:val="ui-column-title1"/>
          <w:rFonts w:ascii="Arial" w:eastAsiaTheme="minorHAnsi" w:hAnsi="Arial" w:cs="Arial"/>
          <w:sz w:val="20"/>
          <w:lang w:val="en-US"/>
        </w:rPr>
        <w:t>Agricol</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Dezvoltare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Rurala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Fondul</w:t>
      </w:r>
      <w:proofErr w:type="spellEnd"/>
      <w:r w:rsidRPr="00473D09">
        <w:rPr>
          <w:rStyle w:val="ui-column-title1"/>
          <w:rFonts w:ascii="Arial" w:eastAsiaTheme="minorHAnsi" w:hAnsi="Arial" w:cs="Arial"/>
          <w:sz w:val="20"/>
          <w:lang w:val="en-US"/>
        </w:rPr>
        <w:t xml:space="preserve"> European </w:t>
      </w:r>
      <w:proofErr w:type="spellStart"/>
      <w:r w:rsidRPr="00473D09">
        <w:rPr>
          <w:rStyle w:val="ui-column-title1"/>
          <w:rFonts w:ascii="Arial" w:eastAsiaTheme="minorHAnsi" w:hAnsi="Arial" w:cs="Arial"/>
          <w:sz w:val="20"/>
          <w:lang w:val="en-US"/>
        </w:rPr>
        <w:t>Maritim</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Pescuit</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care </w:t>
      </w:r>
      <w:proofErr w:type="spellStart"/>
      <w:r w:rsidRPr="00473D09">
        <w:rPr>
          <w:rStyle w:val="ui-column-title1"/>
          <w:rFonts w:ascii="Arial" w:eastAsiaTheme="minorHAnsi" w:hAnsi="Arial" w:cs="Arial"/>
          <w:sz w:val="20"/>
          <w:lang w:val="en-US"/>
        </w:rPr>
        <w:t>cuprinde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prevederile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generale</w:t>
      </w:r>
      <w:proofErr w:type="spellEnd"/>
      <w:r w:rsidRPr="00473D09">
        <w:rPr>
          <w:rStyle w:val="ui-column-title1"/>
          <w:rFonts w:ascii="Arial" w:eastAsiaTheme="minorHAnsi" w:hAnsi="Arial" w:cs="Arial"/>
          <w:sz w:val="20"/>
          <w:lang w:val="en-US"/>
        </w:rPr>
        <w:t xml:space="preserve"> ale </w:t>
      </w:r>
      <w:proofErr w:type="spellStart"/>
      <w:r w:rsidRPr="00473D09">
        <w:rPr>
          <w:rStyle w:val="ui-column-title1"/>
          <w:rFonts w:ascii="Arial" w:eastAsiaTheme="minorHAnsi" w:hAnsi="Arial" w:cs="Arial"/>
          <w:sz w:val="20"/>
          <w:lang w:val="en-US"/>
        </w:rPr>
        <w:t>Fondului</w:t>
      </w:r>
      <w:proofErr w:type="spellEnd"/>
      <w:r w:rsidRPr="00473D09">
        <w:rPr>
          <w:rStyle w:val="ui-column-title1"/>
          <w:rFonts w:ascii="Arial" w:eastAsiaTheme="minorHAnsi" w:hAnsi="Arial" w:cs="Arial"/>
          <w:sz w:val="20"/>
          <w:lang w:val="en-US"/>
        </w:rPr>
        <w:t xml:space="preserve"> European de </w:t>
      </w:r>
      <w:proofErr w:type="spellStart"/>
      <w:r w:rsidRPr="00473D09">
        <w:rPr>
          <w:rStyle w:val="ui-column-title1"/>
          <w:rFonts w:ascii="Arial" w:eastAsiaTheme="minorHAnsi" w:hAnsi="Arial" w:cs="Arial"/>
          <w:sz w:val="20"/>
          <w:lang w:val="en-US"/>
        </w:rPr>
        <w:t>Dezvoltare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Regionala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Fondului</w:t>
      </w:r>
      <w:proofErr w:type="spellEnd"/>
      <w:r w:rsidRPr="00473D09">
        <w:rPr>
          <w:rStyle w:val="ui-column-title1"/>
          <w:rFonts w:ascii="Arial" w:eastAsiaTheme="minorHAnsi" w:hAnsi="Arial" w:cs="Arial"/>
          <w:sz w:val="20"/>
          <w:lang w:val="en-US"/>
        </w:rPr>
        <w:t xml:space="preserve"> Social European, </w:t>
      </w:r>
      <w:proofErr w:type="spellStart"/>
      <w:r w:rsidRPr="00473D09">
        <w:rPr>
          <w:rStyle w:val="ui-column-title1"/>
          <w:rFonts w:ascii="Arial" w:eastAsiaTheme="minorHAnsi" w:hAnsi="Arial" w:cs="Arial"/>
          <w:sz w:val="20"/>
          <w:lang w:val="en-US"/>
        </w:rPr>
        <w:t>Fondului</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Coeziune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ale </w:t>
      </w:r>
      <w:proofErr w:type="spellStart"/>
      <w:r w:rsidRPr="00473D09">
        <w:rPr>
          <w:rStyle w:val="ui-column-title1"/>
          <w:rFonts w:ascii="Arial" w:eastAsiaTheme="minorHAnsi" w:hAnsi="Arial" w:cs="Arial"/>
          <w:sz w:val="20"/>
          <w:lang w:val="en-US"/>
        </w:rPr>
        <w:t>Fondului</w:t>
      </w:r>
      <w:proofErr w:type="spellEnd"/>
      <w:r w:rsidRPr="00473D09">
        <w:rPr>
          <w:rStyle w:val="ui-column-title1"/>
          <w:rFonts w:ascii="Arial" w:eastAsiaTheme="minorHAnsi" w:hAnsi="Arial" w:cs="Arial"/>
          <w:sz w:val="20"/>
          <w:lang w:val="en-US"/>
        </w:rPr>
        <w:t xml:space="preserve"> European </w:t>
      </w:r>
      <w:proofErr w:type="spellStart"/>
      <w:r w:rsidRPr="00473D09">
        <w:rPr>
          <w:rStyle w:val="ui-column-title1"/>
          <w:rFonts w:ascii="Arial" w:eastAsiaTheme="minorHAnsi" w:hAnsi="Arial" w:cs="Arial"/>
          <w:sz w:val="20"/>
          <w:lang w:val="en-US"/>
        </w:rPr>
        <w:t>Maritim</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Pescuit</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sectiunea</w:t>
      </w:r>
      <w:proofErr w:type="spellEnd"/>
      <w:r w:rsidRPr="00473D09">
        <w:rPr>
          <w:rStyle w:val="ui-column-title1"/>
          <w:rFonts w:ascii="Arial" w:eastAsiaTheme="minorHAnsi" w:hAnsi="Arial" w:cs="Arial"/>
          <w:sz w:val="20"/>
          <w:lang w:val="en-US"/>
        </w:rPr>
        <w:t xml:space="preserve"> III; </w:t>
      </w:r>
    </w:p>
    <w:p w14:paraId="6DC0A3C6" w14:textId="77777777"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473D09">
        <w:rPr>
          <w:rStyle w:val="ui-column-title1"/>
          <w:rFonts w:ascii="Arial" w:eastAsiaTheme="minorHAnsi" w:hAnsi="Arial" w:cs="Arial"/>
          <w:sz w:val="20"/>
          <w:lang w:val="en-US"/>
        </w:rPr>
        <w:t>“</w:t>
      </w:r>
      <w:proofErr w:type="spellStart"/>
      <w:r w:rsidRPr="00473D09">
        <w:rPr>
          <w:rStyle w:val="ui-column-title1"/>
          <w:rFonts w:ascii="Arial" w:eastAsiaTheme="minorHAnsi" w:hAnsi="Arial" w:cs="Arial"/>
          <w:sz w:val="20"/>
          <w:lang w:val="en-US"/>
        </w:rPr>
        <w:t>Ghidul</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Analiza</w:t>
      </w:r>
      <w:proofErr w:type="spellEnd"/>
      <w:r w:rsidRPr="00473D09">
        <w:rPr>
          <w:rStyle w:val="ui-column-title1"/>
          <w:rFonts w:ascii="Arial" w:eastAsiaTheme="minorHAnsi" w:hAnsi="Arial" w:cs="Arial"/>
          <w:sz w:val="20"/>
          <w:lang w:val="en-US"/>
        </w:rPr>
        <w:t xml:space="preserve"> Cost-</w:t>
      </w:r>
      <w:proofErr w:type="spellStart"/>
      <w:r w:rsidRPr="00473D09">
        <w:rPr>
          <w:rStyle w:val="ui-column-title1"/>
          <w:rFonts w:ascii="Arial" w:eastAsiaTheme="minorHAnsi" w:hAnsi="Arial" w:cs="Arial"/>
          <w:sz w:val="20"/>
          <w:lang w:val="en-US"/>
        </w:rPr>
        <w:t>Beneficiu</w:t>
      </w:r>
      <w:proofErr w:type="spellEnd"/>
      <w:r w:rsidRPr="00473D09">
        <w:rPr>
          <w:rStyle w:val="ui-column-title1"/>
          <w:rFonts w:ascii="Arial" w:eastAsiaTheme="minorHAnsi" w:hAnsi="Arial" w:cs="Arial"/>
          <w:sz w:val="20"/>
          <w:lang w:val="en-US"/>
        </w:rPr>
        <w:t xml:space="preserve"> a </w:t>
      </w:r>
      <w:proofErr w:type="spellStart"/>
      <w:r w:rsidRPr="00473D09">
        <w:rPr>
          <w:rStyle w:val="ui-column-title1"/>
          <w:rFonts w:ascii="Arial" w:eastAsiaTheme="minorHAnsi" w:hAnsi="Arial" w:cs="Arial"/>
          <w:sz w:val="20"/>
          <w:lang w:val="en-US"/>
        </w:rPr>
        <w:t>proiectelor</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uzata</w:t>
      </w:r>
      <w:proofErr w:type="spellEnd"/>
      <w:r w:rsidRPr="00473D09">
        <w:rPr>
          <w:rStyle w:val="ui-column-title1"/>
          <w:rFonts w:ascii="Arial" w:eastAsiaTheme="minorHAnsi" w:hAnsi="Arial" w:cs="Arial"/>
          <w:sz w:val="20"/>
          <w:lang w:val="en-US"/>
        </w:rPr>
        <w:t xml:space="preserve"> care </w:t>
      </w:r>
      <w:proofErr w:type="spellStart"/>
      <w:r w:rsidRPr="00473D09">
        <w:rPr>
          <w:rStyle w:val="ui-column-title1"/>
          <w:rFonts w:ascii="Arial" w:eastAsiaTheme="minorHAnsi" w:hAnsi="Arial" w:cs="Arial"/>
          <w:sz w:val="20"/>
          <w:lang w:val="en-US"/>
        </w:rPr>
        <w:t>vor</w:t>
      </w:r>
      <w:proofErr w:type="spellEnd"/>
      <w:r w:rsidRPr="00473D09">
        <w:rPr>
          <w:rStyle w:val="ui-column-title1"/>
          <w:rFonts w:ascii="Arial" w:eastAsiaTheme="minorHAnsi" w:hAnsi="Arial" w:cs="Arial"/>
          <w:sz w:val="20"/>
          <w:lang w:val="en-US"/>
        </w:rPr>
        <w:t xml:space="preserve"> fi </w:t>
      </w:r>
      <w:proofErr w:type="spellStart"/>
      <w:r w:rsidRPr="00473D09">
        <w:rPr>
          <w:rStyle w:val="ui-column-title1"/>
          <w:rFonts w:ascii="Arial" w:eastAsiaTheme="minorHAnsi" w:hAnsi="Arial" w:cs="Arial"/>
          <w:sz w:val="20"/>
          <w:lang w:val="en-US"/>
        </w:rPr>
        <w:t>finantate</w:t>
      </w:r>
      <w:proofErr w:type="spellEnd"/>
      <w:r w:rsidRPr="00473D09">
        <w:rPr>
          <w:rStyle w:val="ui-column-title1"/>
          <w:rFonts w:ascii="Arial" w:eastAsiaTheme="minorHAnsi" w:hAnsi="Arial" w:cs="Arial"/>
          <w:sz w:val="20"/>
          <w:lang w:val="en-US"/>
        </w:rPr>
        <w:t xml:space="preserve"> din </w:t>
      </w:r>
      <w:proofErr w:type="spellStart"/>
      <w:r w:rsidRPr="00473D09">
        <w:rPr>
          <w:rStyle w:val="ui-column-title1"/>
          <w:rFonts w:ascii="Arial" w:eastAsiaTheme="minorHAnsi" w:hAnsi="Arial" w:cs="Arial"/>
          <w:sz w:val="20"/>
          <w:lang w:val="en-US"/>
        </w:rPr>
        <w:t>Fondul</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Coeziune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din </w:t>
      </w:r>
      <w:proofErr w:type="spellStart"/>
      <w:r w:rsidRPr="00473D09">
        <w:rPr>
          <w:rStyle w:val="ui-column-title1"/>
          <w:rFonts w:ascii="Arial" w:eastAsiaTheme="minorHAnsi" w:hAnsi="Arial" w:cs="Arial"/>
          <w:sz w:val="20"/>
          <w:lang w:val="en-US"/>
        </w:rPr>
        <w:t>Fondul</w:t>
      </w:r>
      <w:proofErr w:type="spellEnd"/>
      <w:r w:rsidRPr="00473D09">
        <w:rPr>
          <w:rStyle w:val="ui-column-title1"/>
          <w:rFonts w:ascii="Arial" w:eastAsiaTheme="minorHAnsi" w:hAnsi="Arial" w:cs="Arial"/>
          <w:sz w:val="20"/>
          <w:lang w:val="en-US"/>
        </w:rPr>
        <w:t xml:space="preserve"> European de Dezvoltare </w:t>
      </w:r>
      <w:proofErr w:type="spellStart"/>
      <w:r w:rsidRPr="00473D09">
        <w:rPr>
          <w:rStyle w:val="ui-column-title1"/>
          <w:rFonts w:ascii="Arial" w:eastAsiaTheme="minorHAnsi" w:hAnsi="Arial" w:cs="Arial"/>
          <w:sz w:val="20"/>
          <w:lang w:val="en-US"/>
        </w:rPr>
        <w:t>Regionala</w:t>
      </w:r>
      <w:proofErr w:type="spellEnd"/>
      <w:r w:rsidRPr="00473D09">
        <w:rPr>
          <w:rStyle w:val="ui-column-title1"/>
          <w:rFonts w:ascii="Arial" w:eastAsiaTheme="minorHAnsi" w:hAnsi="Arial" w:cs="Arial"/>
          <w:sz w:val="20"/>
          <w:lang w:val="en-US"/>
        </w:rPr>
        <w:t xml:space="preserve"> in 2014-2020” </w:t>
      </w:r>
      <w:proofErr w:type="spellStart"/>
      <w:r w:rsidRPr="00473D09">
        <w:rPr>
          <w:rStyle w:val="ui-column-title1"/>
          <w:rFonts w:ascii="Arial" w:eastAsiaTheme="minorHAnsi" w:hAnsi="Arial" w:cs="Arial"/>
          <w:sz w:val="20"/>
          <w:lang w:val="en-US"/>
        </w:rPr>
        <w:t>pregatit</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catre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Ministerul</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Fondurilor</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Europene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JASPERS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proiectele</w:t>
      </w:r>
      <w:proofErr w:type="spellEnd"/>
      <w:r w:rsidRPr="00473D09">
        <w:rPr>
          <w:rStyle w:val="ui-column-title1"/>
          <w:rFonts w:ascii="Arial" w:eastAsiaTheme="minorHAnsi" w:hAnsi="Arial" w:cs="Arial"/>
          <w:sz w:val="20"/>
          <w:lang w:val="en-US"/>
        </w:rPr>
        <w:t xml:space="preserve"> din </w:t>
      </w:r>
      <w:proofErr w:type="spellStart"/>
      <w:r w:rsidRPr="00473D09">
        <w:rPr>
          <w:rStyle w:val="ui-column-title1"/>
          <w:rFonts w:ascii="Arial" w:eastAsiaTheme="minorHAnsi" w:hAnsi="Arial" w:cs="Arial"/>
          <w:sz w:val="20"/>
          <w:lang w:val="en-US"/>
        </w:rPr>
        <w:t>sectorul</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uzata</w:t>
      </w:r>
      <w:proofErr w:type="spellEnd"/>
      <w:r w:rsidRPr="00473D09">
        <w:rPr>
          <w:rStyle w:val="ui-column-title1"/>
          <w:rFonts w:ascii="Arial" w:eastAsiaTheme="minorHAnsi" w:hAnsi="Arial" w:cs="Arial"/>
          <w:sz w:val="20"/>
          <w:lang w:val="en-US"/>
        </w:rPr>
        <w:t xml:space="preserve"> din Romania (</w:t>
      </w:r>
      <w:proofErr w:type="spellStart"/>
      <w:r w:rsidRPr="00473D09">
        <w:rPr>
          <w:rStyle w:val="ui-column-title1"/>
          <w:rFonts w:ascii="Arial" w:eastAsiaTheme="minorHAnsi" w:hAnsi="Arial" w:cs="Arial"/>
          <w:sz w:val="20"/>
          <w:lang w:val="en-US"/>
        </w:rPr>
        <w:t>varianta</w:t>
      </w:r>
      <w:proofErr w:type="spellEnd"/>
      <w:r w:rsidRPr="00473D09">
        <w:rPr>
          <w:rStyle w:val="ui-column-title1"/>
          <w:rFonts w:ascii="Arial" w:eastAsiaTheme="minorHAnsi" w:hAnsi="Arial" w:cs="Arial"/>
          <w:sz w:val="20"/>
          <w:lang w:val="en-US"/>
        </w:rPr>
        <w:t xml:space="preserve"> </w:t>
      </w:r>
      <w:proofErr w:type="spellStart"/>
      <w:r w:rsidR="00C02CD7">
        <w:rPr>
          <w:rStyle w:val="ui-column-title1"/>
          <w:rFonts w:ascii="Arial" w:eastAsiaTheme="minorHAnsi" w:hAnsi="Arial" w:cs="Arial"/>
          <w:sz w:val="20"/>
          <w:lang w:val="en-US"/>
        </w:rPr>
        <w:t>Octombrie</w:t>
      </w:r>
      <w:proofErr w:type="spellEnd"/>
      <w:r w:rsidR="00C02CD7">
        <w:rPr>
          <w:rStyle w:val="ui-column-title1"/>
          <w:rFonts w:ascii="Arial" w:eastAsiaTheme="minorHAnsi" w:hAnsi="Arial" w:cs="Arial"/>
          <w:sz w:val="20"/>
          <w:lang w:val="en-US"/>
        </w:rPr>
        <w:t xml:space="preserve"> 2017</w:t>
      </w:r>
      <w:r w:rsidRPr="00473D09">
        <w:rPr>
          <w:rStyle w:val="ui-column-title1"/>
          <w:rFonts w:ascii="Arial" w:eastAsiaTheme="minorHAnsi" w:hAnsi="Arial" w:cs="Arial"/>
          <w:sz w:val="20"/>
          <w:lang w:val="en-US"/>
        </w:rPr>
        <w:t>);</w:t>
      </w:r>
    </w:p>
    <w:p w14:paraId="1257D4D3" w14:textId="77777777" w:rsidR="00A44F21" w:rsidRPr="00473D09" w:rsidRDefault="00A44F21" w:rsidP="00473D09">
      <w:pPr>
        <w:spacing w:line="320" w:lineRule="atLeast"/>
        <w:jc w:val="both"/>
        <w:rPr>
          <w:rFonts w:eastAsiaTheme="minorHAnsi" w:cstheme="minorBidi"/>
          <w:sz w:val="20"/>
          <w:szCs w:val="22"/>
          <w:lang w:val="ro-RO"/>
        </w:rPr>
      </w:pPr>
      <w:r w:rsidRPr="00473D09">
        <w:rPr>
          <w:rFonts w:eastAsiaTheme="minorHAnsi" w:cstheme="minorBidi"/>
          <w:sz w:val="20"/>
          <w:szCs w:val="22"/>
          <w:lang w:val="ro-RO"/>
        </w:rPr>
        <w:t xml:space="preserve">Obiectivul Analizei Financiare (FA) este acela de a evalua viabilitatea financiara si sustenabilitatea Proiectului pe intreaga durata de viata a acestuia. </w:t>
      </w:r>
    </w:p>
    <w:p w14:paraId="4E8C59B9" w14:textId="25FCC7AE" w:rsidR="00A44F21" w:rsidRPr="00473D09" w:rsidRDefault="00A44F21" w:rsidP="00473D09">
      <w:pPr>
        <w:spacing w:line="320" w:lineRule="atLeast"/>
        <w:jc w:val="both"/>
        <w:rPr>
          <w:rFonts w:eastAsiaTheme="minorHAnsi" w:cstheme="minorBidi"/>
          <w:sz w:val="20"/>
          <w:szCs w:val="22"/>
          <w:lang w:val="ro-RO"/>
        </w:rPr>
      </w:pPr>
      <w:r w:rsidRPr="00473D09">
        <w:rPr>
          <w:rFonts w:eastAsiaTheme="minorHAnsi" w:cstheme="minorBidi"/>
          <w:sz w:val="20"/>
          <w:szCs w:val="22"/>
          <w:lang w:val="ro-RO"/>
        </w:rPr>
        <w:t>In termeni generali analiza financiara ia in considerare toate datele relevante si informatiile disponibile din diverse surse si in special rapoartele, situatiile financiare si datele privind productia / serviciul furnizate de</w:t>
      </w:r>
      <w:r w:rsidR="0049698F" w:rsidRPr="00473D09">
        <w:rPr>
          <w:rFonts w:eastAsiaTheme="minorHAnsi" w:cstheme="minorBidi"/>
          <w:sz w:val="20"/>
          <w:szCs w:val="22"/>
          <w:lang w:val="ro-RO"/>
        </w:rPr>
        <w:t xml:space="preserve"> catre operator pentru anii 2016</w:t>
      </w:r>
      <w:r w:rsidR="000716D6">
        <w:rPr>
          <w:rFonts w:eastAsiaTheme="minorHAnsi" w:cstheme="minorBidi"/>
          <w:sz w:val="20"/>
          <w:szCs w:val="22"/>
          <w:lang w:val="ro-RO"/>
        </w:rPr>
        <w:t>-201</w:t>
      </w:r>
      <w:r w:rsidR="00B33A27">
        <w:rPr>
          <w:rFonts w:eastAsiaTheme="minorHAnsi" w:cstheme="minorBidi"/>
          <w:sz w:val="20"/>
          <w:szCs w:val="22"/>
          <w:lang w:val="ro-RO"/>
        </w:rPr>
        <w:t>9</w:t>
      </w:r>
      <w:r w:rsidRPr="00473D09">
        <w:rPr>
          <w:rFonts w:eastAsiaTheme="minorHAnsi" w:cstheme="minorBidi"/>
          <w:sz w:val="20"/>
          <w:szCs w:val="22"/>
          <w:lang w:val="ro-RO"/>
        </w:rPr>
        <w:t>. De asemenea FA ia in considerare date socio-economice si informatii cadru prezentate in Raportul de Master Plan, concepte tehnice, proiectii privind cererea si estimari de costuri, asa cum sunt detaliate in capitolele respective ale Studiului de Fezabilitate.</w:t>
      </w:r>
    </w:p>
    <w:p w14:paraId="795AFB73" w14:textId="77777777" w:rsidR="00A44F21" w:rsidRPr="00473D09" w:rsidRDefault="00A44F21" w:rsidP="00473D09">
      <w:pPr>
        <w:spacing w:line="320" w:lineRule="atLeast"/>
        <w:jc w:val="both"/>
        <w:rPr>
          <w:rFonts w:eastAsiaTheme="minorHAnsi" w:cstheme="minorBidi"/>
          <w:sz w:val="20"/>
          <w:szCs w:val="22"/>
          <w:lang w:val="ro-RO"/>
        </w:rPr>
      </w:pPr>
      <w:r w:rsidRPr="00473D09">
        <w:rPr>
          <w:rFonts w:eastAsiaTheme="minorHAnsi" w:cstheme="minorBidi"/>
          <w:sz w:val="20"/>
          <w:szCs w:val="22"/>
          <w:lang w:val="ro-RO"/>
        </w:rPr>
        <w:t xml:space="preserve">Conform standardelor UE privind Analiza de Cost-Beneficiu, aceasta si analiza financiara trebuie sa utilizeze “metoda incrementala”, ceea ce inseamna ca proiectul este evaluat pe baza diferentelor dintre scenariul “cu proiect” si un scenariu alternativ “fara proiect”. Pentru scenariul “cu proiect”, veniturile si costurile luate in </w:t>
      </w:r>
      <w:r w:rsidRPr="00473D09">
        <w:rPr>
          <w:rFonts w:eastAsiaTheme="minorHAnsi" w:cstheme="minorBidi"/>
          <w:sz w:val="20"/>
          <w:szCs w:val="22"/>
          <w:lang w:val="ro-RO"/>
        </w:rPr>
        <w:lastRenderedPageBreak/>
        <w:t>considerare trebuie sa fie cele ale unui scenariu de activitate eficienta. Pentru scenariul “fara proiect” veniturile si costurile luate in considerare sunt cele ale “activitatii curente” fara investitii majore.</w:t>
      </w:r>
    </w:p>
    <w:p w14:paraId="326D6489" w14:textId="77777777" w:rsidR="00A44F21" w:rsidRPr="00473D09" w:rsidRDefault="00A44F21" w:rsidP="00473D09">
      <w:pPr>
        <w:spacing w:line="320" w:lineRule="atLeast"/>
        <w:jc w:val="both"/>
        <w:rPr>
          <w:rFonts w:eastAsiaTheme="minorHAnsi" w:cstheme="minorBidi"/>
          <w:sz w:val="20"/>
          <w:szCs w:val="22"/>
          <w:lang w:val="ro-RO"/>
        </w:rPr>
      </w:pPr>
      <w:r w:rsidRPr="00473D09">
        <w:rPr>
          <w:rFonts w:eastAsiaTheme="minorHAnsi" w:cstheme="minorBidi"/>
          <w:sz w:val="20"/>
          <w:szCs w:val="22"/>
          <w:lang w:val="ro-RO"/>
        </w:rPr>
        <w:t>Analiza financiara contine urmatoarele componente:</w:t>
      </w:r>
    </w:p>
    <w:p w14:paraId="29B6BC0E" w14:textId="656E1610"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Proiectarea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evolutiei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datelor</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baza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relevante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proiect</w:t>
      </w:r>
      <w:proofErr w:type="spellEnd"/>
      <w:r w:rsidRPr="00473D09">
        <w:rPr>
          <w:rStyle w:val="ui-column-title1"/>
          <w:rFonts w:ascii="Arial" w:eastAsiaTheme="minorHAnsi" w:hAnsi="Arial" w:cs="Arial"/>
          <w:sz w:val="20"/>
          <w:lang w:val="en-US"/>
        </w:rPr>
        <w:t>: (</w:t>
      </w:r>
      <w:proofErr w:type="spellStart"/>
      <w:r w:rsidRPr="00473D09">
        <w:rPr>
          <w:rStyle w:val="ui-column-title1"/>
          <w:rFonts w:ascii="Arial" w:eastAsiaTheme="minorHAnsi" w:hAnsi="Arial" w:cs="Arial"/>
          <w:sz w:val="20"/>
          <w:lang w:val="en-US"/>
        </w:rPr>
        <w:t>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populatia</w:t>
      </w:r>
      <w:proofErr w:type="spellEnd"/>
      <w:r w:rsidRPr="00473D09">
        <w:rPr>
          <w:rStyle w:val="ui-column-title1"/>
          <w:rFonts w:ascii="Arial" w:eastAsiaTheme="minorHAnsi" w:hAnsi="Arial" w:cs="Arial"/>
          <w:sz w:val="20"/>
          <w:lang w:val="en-US"/>
        </w:rPr>
        <w:t xml:space="preserve">, (ii) </w:t>
      </w:r>
      <w:proofErr w:type="spellStart"/>
      <w:r w:rsidRPr="00473D09">
        <w:rPr>
          <w:rStyle w:val="ui-column-title1"/>
          <w:rFonts w:ascii="Arial" w:eastAsiaTheme="minorHAnsi" w:hAnsi="Arial" w:cs="Arial"/>
          <w:sz w:val="20"/>
          <w:lang w:val="en-US"/>
        </w:rPr>
        <w:t>nivelul</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serviciilor</w:t>
      </w:r>
      <w:proofErr w:type="spellEnd"/>
      <w:r w:rsidRPr="00473D09">
        <w:rPr>
          <w:rStyle w:val="ui-column-title1"/>
          <w:rFonts w:ascii="Arial" w:eastAsiaTheme="minorHAnsi" w:hAnsi="Arial" w:cs="Arial"/>
          <w:sz w:val="20"/>
          <w:lang w:val="en-US"/>
        </w:rPr>
        <w:t xml:space="preserve">, (iii) </w:t>
      </w:r>
      <w:proofErr w:type="spellStart"/>
      <w:r w:rsidRPr="00473D09">
        <w:rPr>
          <w:rStyle w:val="ui-column-title1"/>
          <w:rFonts w:ascii="Arial" w:eastAsiaTheme="minorHAnsi" w:hAnsi="Arial" w:cs="Arial"/>
          <w:sz w:val="20"/>
          <w:lang w:val="en-US"/>
        </w:rPr>
        <w:t>productia</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(iv) </w:t>
      </w:r>
      <w:proofErr w:type="spellStart"/>
      <w:r w:rsidRPr="00473D09">
        <w:rPr>
          <w:rStyle w:val="ui-column-title1"/>
          <w:rFonts w:ascii="Arial" w:eastAsiaTheme="minorHAnsi" w:hAnsi="Arial" w:cs="Arial"/>
          <w:sz w:val="20"/>
          <w:lang w:val="en-US"/>
        </w:rPr>
        <w:t>vanzarile</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(v) </w:t>
      </w:r>
      <w:proofErr w:type="spellStart"/>
      <w:r w:rsidRPr="00473D09">
        <w:rPr>
          <w:rStyle w:val="ui-column-title1"/>
          <w:rFonts w:ascii="Arial" w:eastAsiaTheme="minorHAnsi" w:hAnsi="Arial" w:cs="Arial"/>
          <w:sz w:val="20"/>
          <w:lang w:val="en-US"/>
        </w:rPr>
        <w:t>volumul</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uzata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generata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colectata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epurata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asa</w:t>
      </w:r>
      <w:proofErr w:type="spellEnd"/>
      <w:r w:rsidRPr="00473D09">
        <w:rPr>
          <w:rStyle w:val="ui-column-title1"/>
          <w:rFonts w:ascii="Arial" w:eastAsiaTheme="minorHAnsi" w:hAnsi="Arial" w:cs="Arial"/>
          <w:sz w:val="20"/>
          <w:lang w:val="en-US"/>
        </w:rPr>
        <w:t xml:space="preserve"> cum au </w:t>
      </w:r>
      <w:proofErr w:type="spellStart"/>
      <w:r w:rsidRPr="00473D09">
        <w:rPr>
          <w:rStyle w:val="ui-column-title1"/>
          <w:rFonts w:ascii="Arial" w:eastAsiaTheme="minorHAnsi" w:hAnsi="Arial" w:cs="Arial"/>
          <w:sz w:val="20"/>
          <w:lang w:val="en-US"/>
        </w:rPr>
        <w:t>fost</w:t>
      </w:r>
      <w:proofErr w:type="spellEnd"/>
      <w:r w:rsidRPr="00473D09">
        <w:rPr>
          <w:rStyle w:val="ui-column-title1"/>
          <w:rFonts w:ascii="Arial" w:eastAsiaTheme="minorHAnsi" w:hAnsi="Arial" w:cs="Arial"/>
          <w:sz w:val="20"/>
          <w:lang w:val="en-US"/>
        </w:rPr>
        <w:t xml:space="preserve"> estimate in </w:t>
      </w:r>
      <w:proofErr w:type="spellStart"/>
      <w:r w:rsidRPr="00473D09">
        <w:rPr>
          <w:rStyle w:val="ui-column-title1"/>
          <w:rFonts w:ascii="Arial" w:eastAsiaTheme="minorHAnsi" w:hAnsi="Arial" w:cs="Arial"/>
          <w:sz w:val="20"/>
          <w:lang w:val="en-US"/>
        </w:rPr>
        <w:t>Studiul</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Fezabilitate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perioada</w:t>
      </w:r>
      <w:proofErr w:type="spellEnd"/>
      <w:r w:rsidRPr="00473D09">
        <w:rPr>
          <w:rStyle w:val="ui-column-title1"/>
          <w:rFonts w:ascii="Arial" w:eastAsiaTheme="minorHAnsi" w:hAnsi="Arial" w:cs="Arial"/>
          <w:sz w:val="20"/>
          <w:lang w:val="en-US"/>
        </w:rPr>
        <w:t xml:space="preserve"> 20</w:t>
      </w:r>
      <w:r w:rsidR="00B33A27">
        <w:rPr>
          <w:rStyle w:val="ui-column-title1"/>
          <w:rFonts w:ascii="Arial" w:eastAsiaTheme="minorHAnsi" w:hAnsi="Arial" w:cs="Arial"/>
          <w:sz w:val="20"/>
          <w:lang w:val="en-US"/>
        </w:rPr>
        <w:t>20</w:t>
      </w:r>
      <w:r w:rsidRPr="00473D09">
        <w:rPr>
          <w:rStyle w:val="ui-column-title1"/>
          <w:rFonts w:ascii="Arial" w:eastAsiaTheme="minorHAnsi" w:hAnsi="Arial" w:cs="Arial"/>
          <w:sz w:val="20"/>
          <w:lang w:val="en-US"/>
        </w:rPr>
        <w:t xml:space="preserve"> – 20</w:t>
      </w:r>
      <w:r w:rsidR="000716D6">
        <w:rPr>
          <w:rStyle w:val="ui-column-title1"/>
          <w:rFonts w:ascii="Arial" w:eastAsiaTheme="minorHAnsi" w:hAnsi="Arial" w:cs="Arial"/>
          <w:sz w:val="20"/>
          <w:lang w:val="en-US"/>
        </w:rPr>
        <w:t>4</w:t>
      </w:r>
      <w:r w:rsidR="00B33A27">
        <w:rPr>
          <w:rStyle w:val="ui-column-title1"/>
          <w:rFonts w:ascii="Arial" w:eastAsiaTheme="minorHAnsi" w:hAnsi="Arial" w:cs="Arial"/>
          <w:sz w:val="20"/>
          <w:lang w:val="en-US"/>
        </w:rPr>
        <w:t>9</w:t>
      </w:r>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estimarea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proiectia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datelor</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dezvoltare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corespunzatoare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scenariul</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fara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proiect</w:t>
      </w:r>
      <w:proofErr w:type="spellEnd"/>
      <w:r w:rsidRPr="00473D09">
        <w:rPr>
          <w:rStyle w:val="ui-column-title1"/>
          <w:rFonts w:ascii="Arial" w:eastAsiaTheme="minorHAnsi" w:hAnsi="Arial" w:cs="Arial"/>
          <w:sz w:val="20"/>
          <w:lang w:val="en-US"/>
        </w:rPr>
        <w:t>”;</w:t>
      </w:r>
    </w:p>
    <w:p w14:paraId="62592838" w14:textId="124813C8"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Proiectarea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alocarea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investitiei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totale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a </w:t>
      </w:r>
      <w:proofErr w:type="spellStart"/>
      <w:r w:rsidRPr="00473D09">
        <w:rPr>
          <w:rStyle w:val="ui-column-title1"/>
          <w:rFonts w:ascii="Arial" w:eastAsiaTheme="minorHAnsi" w:hAnsi="Arial" w:cs="Arial"/>
          <w:sz w:val="20"/>
          <w:lang w:val="en-US"/>
        </w:rPr>
        <w:t>costurilor</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reinvestire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proiectul</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uzata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propus</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a </w:t>
      </w:r>
      <w:proofErr w:type="spellStart"/>
      <w:r w:rsidRPr="00473D09">
        <w:rPr>
          <w:rStyle w:val="ui-column-title1"/>
          <w:rFonts w:ascii="Arial" w:eastAsiaTheme="minorHAnsi" w:hAnsi="Arial" w:cs="Arial"/>
          <w:sz w:val="20"/>
          <w:lang w:val="en-US"/>
        </w:rPr>
        <w:t>costurilor</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suplimentare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cerute</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investitie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asa</w:t>
      </w:r>
      <w:proofErr w:type="spellEnd"/>
      <w:r w:rsidRPr="00473D09">
        <w:rPr>
          <w:rStyle w:val="ui-column-title1"/>
          <w:rFonts w:ascii="Arial" w:eastAsiaTheme="minorHAnsi" w:hAnsi="Arial" w:cs="Arial"/>
          <w:sz w:val="20"/>
          <w:lang w:val="en-US"/>
        </w:rPr>
        <w:t xml:space="preserve"> cum a </w:t>
      </w:r>
      <w:proofErr w:type="spellStart"/>
      <w:r w:rsidRPr="00473D09">
        <w:rPr>
          <w:rStyle w:val="ui-column-title1"/>
          <w:rFonts w:ascii="Arial" w:eastAsiaTheme="minorHAnsi" w:hAnsi="Arial" w:cs="Arial"/>
          <w:sz w:val="20"/>
          <w:lang w:val="en-US"/>
        </w:rPr>
        <w:t>fost</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estimat</w:t>
      </w:r>
      <w:proofErr w:type="spellEnd"/>
      <w:r w:rsidRPr="00473D09">
        <w:rPr>
          <w:rStyle w:val="ui-column-title1"/>
          <w:rFonts w:ascii="Arial" w:eastAsiaTheme="minorHAnsi" w:hAnsi="Arial" w:cs="Arial"/>
          <w:sz w:val="20"/>
          <w:lang w:val="en-US"/>
        </w:rPr>
        <w:t xml:space="preserve"> in </w:t>
      </w:r>
      <w:proofErr w:type="spellStart"/>
      <w:r w:rsidRPr="00473D09">
        <w:rPr>
          <w:rStyle w:val="ui-column-title1"/>
          <w:rFonts w:ascii="Arial" w:eastAsiaTheme="minorHAnsi" w:hAnsi="Arial" w:cs="Arial"/>
          <w:sz w:val="20"/>
          <w:lang w:val="en-US"/>
        </w:rPr>
        <w:t>Studiul</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Fezabilitate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perioada</w:t>
      </w:r>
      <w:proofErr w:type="spellEnd"/>
      <w:r w:rsidRPr="00473D09">
        <w:rPr>
          <w:rStyle w:val="ui-column-title1"/>
          <w:rFonts w:ascii="Arial" w:eastAsiaTheme="minorHAnsi" w:hAnsi="Arial" w:cs="Arial"/>
          <w:sz w:val="20"/>
          <w:lang w:val="en-US"/>
        </w:rPr>
        <w:t xml:space="preserve"> </w:t>
      </w:r>
      <w:r w:rsidR="00B33A27" w:rsidRPr="00473D09">
        <w:rPr>
          <w:rStyle w:val="ui-column-title1"/>
          <w:rFonts w:ascii="Arial" w:eastAsiaTheme="minorHAnsi" w:hAnsi="Arial" w:cs="Arial"/>
          <w:sz w:val="20"/>
          <w:lang w:val="en-US"/>
        </w:rPr>
        <w:t>20</w:t>
      </w:r>
      <w:r w:rsidR="00B33A27">
        <w:rPr>
          <w:rStyle w:val="ui-column-title1"/>
          <w:rFonts w:ascii="Arial" w:eastAsiaTheme="minorHAnsi" w:hAnsi="Arial" w:cs="Arial"/>
          <w:sz w:val="20"/>
          <w:lang w:val="en-US"/>
        </w:rPr>
        <w:t>20</w:t>
      </w:r>
      <w:r w:rsidR="00B33A27" w:rsidRPr="00473D09">
        <w:rPr>
          <w:rStyle w:val="ui-column-title1"/>
          <w:rFonts w:ascii="Arial" w:eastAsiaTheme="minorHAnsi" w:hAnsi="Arial" w:cs="Arial"/>
          <w:sz w:val="20"/>
          <w:lang w:val="en-US"/>
        </w:rPr>
        <w:t xml:space="preserve"> – 20</w:t>
      </w:r>
      <w:r w:rsidR="00B33A27">
        <w:rPr>
          <w:rStyle w:val="ui-column-title1"/>
          <w:rFonts w:ascii="Arial" w:eastAsiaTheme="minorHAnsi" w:hAnsi="Arial" w:cs="Arial"/>
          <w:sz w:val="20"/>
          <w:lang w:val="en-US"/>
        </w:rPr>
        <w:t>49</w:t>
      </w:r>
      <w:r w:rsidRPr="00473D09">
        <w:rPr>
          <w:rStyle w:val="ui-column-title1"/>
          <w:rFonts w:ascii="Arial" w:eastAsiaTheme="minorHAnsi" w:hAnsi="Arial" w:cs="Arial"/>
          <w:sz w:val="20"/>
          <w:lang w:val="en-US"/>
        </w:rPr>
        <w:t>;</w:t>
      </w:r>
    </w:p>
    <w:p w14:paraId="1168E2F5" w14:textId="77777777"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Strategia</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contractare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achizitii</w:t>
      </w:r>
      <w:proofErr w:type="spellEnd"/>
      <w:r w:rsidRPr="00473D09">
        <w:rPr>
          <w:rStyle w:val="ui-column-title1"/>
          <w:rFonts w:ascii="Arial" w:eastAsiaTheme="minorHAnsi" w:hAnsi="Arial" w:cs="Arial"/>
          <w:sz w:val="20"/>
          <w:lang w:val="en-US"/>
        </w:rPr>
        <w:t xml:space="preserve"> conform </w:t>
      </w:r>
      <w:proofErr w:type="spellStart"/>
      <w:r w:rsidRPr="00473D09">
        <w:rPr>
          <w:rStyle w:val="ui-column-title1"/>
          <w:rFonts w:ascii="Arial" w:eastAsiaTheme="minorHAnsi" w:hAnsi="Arial" w:cs="Arial"/>
          <w:sz w:val="20"/>
          <w:lang w:val="en-US"/>
        </w:rPr>
        <w:t>reglementarilor</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legislatiei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romane</w:t>
      </w:r>
      <w:proofErr w:type="spellEnd"/>
      <w:r w:rsidRPr="00473D09">
        <w:rPr>
          <w:rStyle w:val="ui-column-title1"/>
          <w:rFonts w:ascii="Arial" w:eastAsiaTheme="minorHAnsi" w:hAnsi="Arial" w:cs="Arial"/>
          <w:sz w:val="20"/>
          <w:lang w:val="en-US"/>
        </w:rPr>
        <w:t>;</w:t>
      </w:r>
    </w:p>
    <w:p w14:paraId="7FD79915" w14:textId="0B1783C7"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Proiectia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costurilor</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exploatare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o </w:t>
      </w:r>
      <w:proofErr w:type="spellStart"/>
      <w:r w:rsidRPr="00473D09">
        <w:rPr>
          <w:rStyle w:val="ui-column-title1"/>
          <w:rFonts w:ascii="Arial" w:eastAsiaTheme="minorHAnsi" w:hAnsi="Arial" w:cs="Arial"/>
          <w:sz w:val="20"/>
          <w:lang w:val="en-US"/>
        </w:rPr>
        <w:t>operare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intretinere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adecvata</w:t>
      </w:r>
      <w:proofErr w:type="spellEnd"/>
      <w:r w:rsidRPr="00473D09">
        <w:rPr>
          <w:rStyle w:val="ui-column-title1"/>
          <w:rFonts w:ascii="Arial" w:eastAsiaTheme="minorHAnsi" w:hAnsi="Arial" w:cs="Arial"/>
          <w:sz w:val="20"/>
          <w:lang w:val="en-US"/>
        </w:rPr>
        <w:t xml:space="preserve"> a </w:t>
      </w:r>
      <w:proofErr w:type="spellStart"/>
      <w:r w:rsidRPr="00473D09">
        <w:rPr>
          <w:rStyle w:val="ui-column-title1"/>
          <w:rFonts w:ascii="Arial" w:eastAsiaTheme="minorHAnsi" w:hAnsi="Arial" w:cs="Arial"/>
          <w:sz w:val="20"/>
          <w:lang w:val="en-US"/>
        </w:rPr>
        <w:t>sistemelor</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uzata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reabilitate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extinse</w:t>
      </w:r>
      <w:proofErr w:type="spellEnd"/>
      <w:r w:rsidRPr="00473D09">
        <w:rPr>
          <w:rStyle w:val="ui-column-title1"/>
          <w:rFonts w:ascii="Arial" w:eastAsiaTheme="minorHAnsi" w:hAnsi="Arial" w:cs="Arial"/>
          <w:sz w:val="20"/>
          <w:lang w:val="en-US"/>
        </w:rPr>
        <w:t xml:space="preserve"> ale OR,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a </w:t>
      </w:r>
      <w:proofErr w:type="spellStart"/>
      <w:r w:rsidRPr="00473D09">
        <w:rPr>
          <w:rStyle w:val="ui-column-title1"/>
          <w:rFonts w:ascii="Arial" w:eastAsiaTheme="minorHAnsi" w:hAnsi="Arial" w:cs="Arial"/>
          <w:sz w:val="20"/>
          <w:lang w:val="en-US"/>
        </w:rPr>
        <w:t>asigura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standardele</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servicii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dorite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intreaga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durata</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viata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tehnica</w:t>
      </w:r>
      <w:proofErr w:type="spellEnd"/>
      <w:r w:rsidRPr="00473D09">
        <w:rPr>
          <w:rStyle w:val="ui-column-title1"/>
          <w:rFonts w:ascii="Arial" w:eastAsiaTheme="minorHAnsi" w:hAnsi="Arial" w:cs="Arial"/>
          <w:sz w:val="20"/>
          <w:lang w:val="en-US"/>
        </w:rPr>
        <w:t xml:space="preserve"> a </w:t>
      </w:r>
      <w:proofErr w:type="spellStart"/>
      <w:r w:rsidRPr="00473D09">
        <w:rPr>
          <w:rStyle w:val="ui-column-title1"/>
          <w:rFonts w:ascii="Arial" w:eastAsiaTheme="minorHAnsi" w:hAnsi="Arial" w:cs="Arial"/>
          <w:sz w:val="20"/>
          <w:lang w:val="en-US"/>
        </w:rPr>
        <w:t>investitiei</w:t>
      </w:r>
      <w:proofErr w:type="spellEnd"/>
      <w:r w:rsidRPr="00473D09">
        <w:rPr>
          <w:rStyle w:val="ui-column-title1"/>
          <w:rFonts w:ascii="Arial" w:eastAsiaTheme="minorHAnsi" w:hAnsi="Arial" w:cs="Arial"/>
          <w:sz w:val="20"/>
          <w:lang w:val="en-US"/>
        </w:rPr>
        <w:t xml:space="preserve"> in </w:t>
      </w:r>
      <w:proofErr w:type="spellStart"/>
      <w:r w:rsidRPr="00473D09">
        <w:rPr>
          <w:rStyle w:val="ui-column-title1"/>
          <w:rFonts w:ascii="Arial" w:eastAsiaTheme="minorHAnsi" w:hAnsi="Arial" w:cs="Arial"/>
          <w:sz w:val="20"/>
          <w:lang w:val="en-US"/>
        </w:rPr>
        <w:t>conditiile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existente</w:t>
      </w:r>
      <w:proofErr w:type="spellEnd"/>
      <w:r w:rsidRPr="00473D09">
        <w:rPr>
          <w:rStyle w:val="ui-column-title1"/>
          <w:rFonts w:ascii="Arial" w:eastAsiaTheme="minorHAnsi" w:hAnsi="Arial" w:cs="Arial"/>
          <w:sz w:val="20"/>
          <w:lang w:val="en-US"/>
        </w:rPr>
        <w:t xml:space="preserve"> in zona </w:t>
      </w:r>
      <w:proofErr w:type="spellStart"/>
      <w:r w:rsidRPr="00473D09">
        <w:rPr>
          <w:rStyle w:val="ui-column-title1"/>
          <w:rFonts w:ascii="Arial" w:eastAsiaTheme="minorHAnsi" w:hAnsi="Arial" w:cs="Arial"/>
          <w:sz w:val="20"/>
          <w:lang w:val="en-US"/>
        </w:rPr>
        <w:t>studiata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asa</w:t>
      </w:r>
      <w:proofErr w:type="spellEnd"/>
      <w:r w:rsidRPr="00473D09">
        <w:rPr>
          <w:rStyle w:val="ui-column-title1"/>
          <w:rFonts w:ascii="Arial" w:eastAsiaTheme="minorHAnsi" w:hAnsi="Arial" w:cs="Arial"/>
          <w:sz w:val="20"/>
          <w:lang w:val="en-US"/>
        </w:rPr>
        <w:t xml:space="preserve"> cum </w:t>
      </w:r>
      <w:proofErr w:type="spellStart"/>
      <w:r w:rsidRPr="00473D09">
        <w:rPr>
          <w:rStyle w:val="ui-column-title1"/>
          <w:rFonts w:ascii="Arial" w:eastAsiaTheme="minorHAnsi" w:hAnsi="Arial" w:cs="Arial"/>
          <w:sz w:val="20"/>
          <w:lang w:val="en-US"/>
        </w:rPr>
        <w:t>este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estimat</w:t>
      </w:r>
      <w:proofErr w:type="spellEnd"/>
      <w:r w:rsidRPr="00473D09">
        <w:rPr>
          <w:rStyle w:val="ui-column-title1"/>
          <w:rFonts w:ascii="Arial" w:eastAsiaTheme="minorHAnsi" w:hAnsi="Arial" w:cs="Arial"/>
          <w:sz w:val="20"/>
          <w:lang w:val="en-US"/>
        </w:rPr>
        <w:t xml:space="preserve"> in </w:t>
      </w:r>
      <w:proofErr w:type="spellStart"/>
      <w:r w:rsidRPr="00473D09">
        <w:rPr>
          <w:rStyle w:val="ui-column-title1"/>
          <w:rFonts w:ascii="Arial" w:eastAsiaTheme="minorHAnsi" w:hAnsi="Arial" w:cs="Arial"/>
          <w:sz w:val="20"/>
          <w:lang w:val="en-US"/>
        </w:rPr>
        <w:t>Studiul</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Fezabilitate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perioada</w:t>
      </w:r>
      <w:proofErr w:type="spellEnd"/>
      <w:r w:rsidRPr="00473D09">
        <w:rPr>
          <w:rStyle w:val="ui-column-title1"/>
          <w:rFonts w:ascii="Arial" w:eastAsiaTheme="minorHAnsi" w:hAnsi="Arial" w:cs="Arial"/>
          <w:sz w:val="20"/>
          <w:lang w:val="en-US"/>
        </w:rPr>
        <w:t xml:space="preserve"> </w:t>
      </w:r>
      <w:r w:rsidR="00B33A27" w:rsidRPr="00473D09">
        <w:rPr>
          <w:rStyle w:val="ui-column-title1"/>
          <w:rFonts w:ascii="Arial" w:eastAsiaTheme="minorHAnsi" w:hAnsi="Arial" w:cs="Arial"/>
          <w:sz w:val="20"/>
          <w:lang w:val="en-US"/>
        </w:rPr>
        <w:t>20</w:t>
      </w:r>
      <w:r w:rsidR="00B33A27">
        <w:rPr>
          <w:rStyle w:val="ui-column-title1"/>
          <w:rFonts w:ascii="Arial" w:eastAsiaTheme="minorHAnsi" w:hAnsi="Arial" w:cs="Arial"/>
          <w:sz w:val="20"/>
          <w:lang w:val="en-US"/>
        </w:rPr>
        <w:t>20</w:t>
      </w:r>
      <w:r w:rsidR="00B33A27" w:rsidRPr="00473D09">
        <w:rPr>
          <w:rStyle w:val="ui-column-title1"/>
          <w:rFonts w:ascii="Arial" w:eastAsiaTheme="minorHAnsi" w:hAnsi="Arial" w:cs="Arial"/>
          <w:sz w:val="20"/>
          <w:lang w:val="en-US"/>
        </w:rPr>
        <w:t xml:space="preserve"> – 20</w:t>
      </w:r>
      <w:r w:rsidR="00B33A27">
        <w:rPr>
          <w:rStyle w:val="ui-column-title1"/>
          <w:rFonts w:ascii="Arial" w:eastAsiaTheme="minorHAnsi" w:hAnsi="Arial" w:cs="Arial"/>
          <w:sz w:val="20"/>
          <w:lang w:val="en-US"/>
        </w:rPr>
        <w:t>49</w:t>
      </w:r>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estimarea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proiectia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unor</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costuri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anuale</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exploatare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adecvate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scenariul</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fara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proiect</w:t>
      </w:r>
      <w:proofErr w:type="spellEnd"/>
      <w:r w:rsidRPr="00473D09">
        <w:rPr>
          <w:rStyle w:val="ui-column-title1"/>
          <w:rFonts w:ascii="Arial" w:eastAsiaTheme="minorHAnsi" w:hAnsi="Arial" w:cs="Arial"/>
          <w:sz w:val="20"/>
          <w:lang w:val="en-US"/>
        </w:rPr>
        <w:t>”;</w:t>
      </w:r>
    </w:p>
    <w:p w14:paraId="0D18B0CB" w14:textId="77777777"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Strategia</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tarifare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proiectarea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unor</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tarife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corespunzatoare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activitatile</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uzata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luand</w:t>
      </w:r>
      <w:proofErr w:type="spellEnd"/>
      <w:r w:rsidRPr="00473D09">
        <w:rPr>
          <w:rStyle w:val="ui-column-title1"/>
          <w:rFonts w:ascii="Arial" w:eastAsiaTheme="minorHAnsi" w:hAnsi="Arial" w:cs="Arial"/>
          <w:sz w:val="20"/>
          <w:lang w:val="en-US"/>
        </w:rPr>
        <w:t xml:space="preserve"> in </w:t>
      </w:r>
      <w:proofErr w:type="spellStart"/>
      <w:r w:rsidRPr="00473D09">
        <w:rPr>
          <w:rStyle w:val="ui-column-title1"/>
          <w:rFonts w:ascii="Arial" w:eastAsiaTheme="minorHAnsi" w:hAnsi="Arial" w:cs="Arial"/>
          <w:sz w:val="20"/>
          <w:lang w:val="en-US"/>
        </w:rPr>
        <w:t>considerare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atat</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acoperirea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completa</w:t>
      </w:r>
      <w:proofErr w:type="spellEnd"/>
      <w:r w:rsidRPr="00473D09">
        <w:rPr>
          <w:rStyle w:val="ui-column-title1"/>
          <w:rFonts w:ascii="Arial" w:eastAsiaTheme="minorHAnsi" w:hAnsi="Arial" w:cs="Arial"/>
          <w:sz w:val="20"/>
          <w:lang w:val="en-US"/>
        </w:rPr>
        <w:t xml:space="preserve"> a </w:t>
      </w:r>
      <w:proofErr w:type="spellStart"/>
      <w:r w:rsidRPr="00473D09">
        <w:rPr>
          <w:rStyle w:val="ui-column-title1"/>
          <w:rFonts w:ascii="Arial" w:eastAsiaTheme="minorHAnsi" w:hAnsi="Arial" w:cs="Arial"/>
          <w:sz w:val="20"/>
          <w:lang w:val="en-US"/>
        </w:rPr>
        <w:t>costurilor</w:t>
      </w:r>
      <w:proofErr w:type="spellEnd"/>
      <w:r w:rsidRPr="00473D09">
        <w:rPr>
          <w:rStyle w:val="ui-column-title1"/>
          <w:rFonts w:ascii="Arial" w:eastAsiaTheme="minorHAnsi" w:hAnsi="Arial" w:cs="Arial"/>
          <w:sz w:val="20"/>
          <w:lang w:val="en-US"/>
        </w:rPr>
        <w:t xml:space="preserve"> cat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suportabilitatea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populatiei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ipoteze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adecvate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stabilirea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tarifului</w:t>
      </w:r>
      <w:proofErr w:type="spellEnd"/>
      <w:r w:rsidRPr="00473D09">
        <w:rPr>
          <w:rStyle w:val="ui-column-title1"/>
          <w:rFonts w:ascii="Arial" w:eastAsiaTheme="minorHAnsi" w:hAnsi="Arial" w:cs="Arial"/>
          <w:sz w:val="20"/>
          <w:lang w:val="en-US"/>
        </w:rPr>
        <w:t xml:space="preserve"> la </w:t>
      </w:r>
      <w:proofErr w:type="spellStart"/>
      <w:r w:rsidRPr="00473D09">
        <w:rPr>
          <w:rStyle w:val="ui-column-title1"/>
          <w:rFonts w:ascii="Arial" w:eastAsiaTheme="minorHAnsi" w:hAnsi="Arial" w:cs="Arial"/>
          <w:sz w:val="20"/>
          <w:lang w:val="en-US"/>
        </w:rPr>
        <w:t>scenariul</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fara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proiect</w:t>
      </w:r>
      <w:proofErr w:type="spellEnd"/>
      <w:r w:rsidRPr="00473D09">
        <w:rPr>
          <w:rStyle w:val="ui-column-title1"/>
          <w:rFonts w:ascii="Arial" w:eastAsiaTheme="minorHAnsi" w:hAnsi="Arial" w:cs="Arial"/>
          <w:sz w:val="20"/>
          <w:lang w:val="en-US"/>
        </w:rPr>
        <w:t>”;</w:t>
      </w:r>
    </w:p>
    <w:p w14:paraId="07432076" w14:textId="77777777"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Proiectia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veniturilor</w:t>
      </w:r>
      <w:proofErr w:type="spellEnd"/>
      <w:r w:rsidRPr="00473D09">
        <w:rPr>
          <w:rStyle w:val="ui-column-title1"/>
          <w:rFonts w:ascii="Arial" w:eastAsiaTheme="minorHAnsi" w:hAnsi="Arial" w:cs="Arial"/>
          <w:sz w:val="20"/>
          <w:lang w:val="en-US"/>
        </w:rPr>
        <w:t xml:space="preserve"> din </w:t>
      </w:r>
      <w:proofErr w:type="spellStart"/>
      <w:r w:rsidRPr="00473D09">
        <w:rPr>
          <w:rStyle w:val="ui-column-title1"/>
          <w:rFonts w:ascii="Arial" w:eastAsiaTheme="minorHAnsi" w:hAnsi="Arial" w:cs="Arial"/>
          <w:sz w:val="20"/>
          <w:lang w:val="en-US"/>
        </w:rPr>
        <w:t>vanzarea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serviciilor</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uzata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catre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consumatorii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casnici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industriali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conectati</w:t>
      </w:r>
      <w:proofErr w:type="spellEnd"/>
      <w:r w:rsidRPr="00473D09">
        <w:rPr>
          <w:rStyle w:val="ui-column-title1"/>
          <w:rFonts w:ascii="Arial" w:eastAsiaTheme="minorHAnsi" w:hAnsi="Arial" w:cs="Arial"/>
          <w:sz w:val="20"/>
          <w:lang w:val="en-US"/>
        </w:rPr>
        <w:t xml:space="preserve"> in zona </w:t>
      </w:r>
      <w:proofErr w:type="spellStart"/>
      <w:r w:rsidRPr="00473D09">
        <w:rPr>
          <w:rStyle w:val="ui-column-title1"/>
          <w:rFonts w:ascii="Arial" w:eastAsiaTheme="minorHAnsi" w:hAnsi="Arial" w:cs="Arial"/>
          <w:sz w:val="20"/>
          <w:lang w:val="en-US"/>
        </w:rPr>
        <w:t>proiectului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atat</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scenariul</w:t>
      </w:r>
      <w:proofErr w:type="spellEnd"/>
      <w:r w:rsidRPr="00473D09">
        <w:rPr>
          <w:rStyle w:val="ui-column-title1"/>
          <w:rFonts w:ascii="Arial" w:eastAsiaTheme="minorHAnsi" w:hAnsi="Arial" w:cs="Arial"/>
          <w:sz w:val="20"/>
          <w:lang w:val="en-US"/>
        </w:rPr>
        <w:t xml:space="preserve"> “cu </w:t>
      </w:r>
      <w:proofErr w:type="spellStart"/>
      <w:r w:rsidRPr="00473D09">
        <w:rPr>
          <w:rStyle w:val="ui-column-title1"/>
          <w:rFonts w:ascii="Arial" w:eastAsiaTheme="minorHAnsi" w:hAnsi="Arial" w:cs="Arial"/>
          <w:sz w:val="20"/>
          <w:lang w:val="en-US"/>
        </w:rPr>
        <w:t>proiect</w:t>
      </w:r>
      <w:proofErr w:type="spellEnd"/>
      <w:r w:rsidRPr="00473D09">
        <w:rPr>
          <w:rStyle w:val="ui-column-title1"/>
          <w:rFonts w:ascii="Arial" w:eastAsiaTheme="minorHAnsi" w:hAnsi="Arial" w:cs="Arial"/>
          <w:sz w:val="20"/>
          <w:lang w:val="en-US"/>
        </w:rPr>
        <w:t xml:space="preserve">” cat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scenariul</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fara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proiect</w:t>
      </w:r>
      <w:proofErr w:type="spellEnd"/>
      <w:r w:rsidRPr="00473D09">
        <w:rPr>
          <w:rStyle w:val="ui-column-title1"/>
          <w:rFonts w:ascii="Arial" w:eastAsiaTheme="minorHAnsi" w:hAnsi="Arial" w:cs="Arial"/>
          <w:sz w:val="20"/>
          <w:lang w:val="en-US"/>
        </w:rPr>
        <w:t xml:space="preserve">”; </w:t>
      </w:r>
    </w:p>
    <w:p w14:paraId="3540F1A3" w14:textId="71700E40"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Proiectia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performantelor</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financiare</w:t>
      </w:r>
      <w:proofErr w:type="spellEnd"/>
      <w:r w:rsidRPr="00473D09">
        <w:rPr>
          <w:rStyle w:val="ui-column-title1"/>
          <w:rFonts w:ascii="Arial" w:eastAsiaTheme="minorHAnsi" w:hAnsi="Arial" w:cs="Arial"/>
          <w:sz w:val="20"/>
          <w:lang w:val="en-US"/>
        </w:rPr>
        <w:t xml:space="preserve"> ale </w:t>
      </w:r>
      <w:proofErr w:type="spellStart"/>
      <w:r w:rsidRPr="00473D09">
        <w:rPr>
          <w:rStyle w:val="ui-column-title1"/>
          <w:rFonts w:ascii="Arial" w:eastAsiaTheme="minorHAnsi" w:hAnsi="Arial" w:cs="Arial"/>
          <w:sz w:val="20"/>
          <w:lang w:val="en-US"/>
        </w:rPr>
        <w:t>operatorului</w:t>
      </w:r>
      <w:proofErr w:type="spellEnd"/>
      <w:r w:rsidRPr="00473D09">
        <w:rPr>
          <w:rStyle w:val="ui-column-title1"/>
          <w:rFonts w:ascii="Arial" w:eastAsiaTheme="minorHAnsi" w:hAnsi="Arial" w:cs="Arial"/>
          <w:sz w:val="20"/>
          <w:lang w:val="en-US"/>
        </w:rPr>
        <w:t xml:space="preserve"> regional pe </w:t>
      </w:r>
      <w:proofErr w:type="spellStart"/>
      <w:r w:rsidRPr="00473D09">
        <w:rPr>
          <w:rStyle w:val="ui-column-title1"/>
          <w:rFonts w:ascii="Arial" w:eastAsiaTheme="minorHAnsi" w:hAnsi="Arial" w:cs="Arial"/>
          <w:sz w:val="20"/>
          <w:lang w:val="en-US"/>
        </w:rPr>
        <w:t>perioada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evaluata</w:t>
      </w:r>
      <w:proofErr w:type="spellEnd"/>
      <w:r w:rsidRPr="00473D09">
        <w:rPr>
          <w:rStyle w:val="ui-column-title1"/>
          <w:rFonts w:ascii="Arial" w:eastAsiaTheme="minorHAnsi" w:hAnsi="Arial" w:cs="Arial"/>
          <w:sz w:val="20"/>
          <w:lang w:val="en-US"/>
        </w:rPr>
        <w:t xml:space="preserve"> din 20</w:t>
      </w:r>
      <w:r w:rsidR="00B33A27">
        <w:rPr>
          <w:rStyle w:val="ui-column-title1"/>
          <w:rFonts w:ascii="Arial" w:eastAsiaTheme="minorHAnsi" w:hAnsi="Arial" w:cs="Arial"/>
          <w:sz w:val="20"/>
          <w:lang w:val="en-US"/>
        </w:rPr>
        <w:t>20</w:t>
      </w:r>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pana</w:t>
      </w:r>
      <w:proofErr w:type="spellEnd"/>
      <w:r w:rsidRPr="00473D09">
        <w:rPr>
          <w:rStyle w:val="ui-column-title1"/>
          <w:rFonts w:ascii="Arial" w:eastAsiaTheme="minorHAnsi" w:hAnsi="Arial" w:cs="Arial"/>
          <w:sz w:val="20"/>
          <w:lang w:val="en-US"/>
        </w:rPr>
        <w:t xml:space="preserve"> in 20</w:t>
      </w:r>
      <w:r w:rsidR="000716D6">
        <w:rPr>
          <w:rStyle w:val="ui-column-title1"/>
          <w:rFonts w:ascii="Arial" w:eastAsiaTheme="minorHAnsi" w:hAnsi="Arial" w:cs="Arial"/>
          <w:sz w:val="20"/>
          <w:lang w:val="en-US"/>
        </w:rPr>
        <w:t>4</w:t>
      </w:r>
      <w:r w:rsidR="00B33A27">
        <w:rPr>
          <w:rStyle w:val="ui-column-title1"/>
          <w:rFonts w:ascii="Arial" w:eastAsiaTheme="minorHAnsi" w:hAnsi="Arial" w:cs="Arial"/>
          <w:sz w:val="20"/>
          <w:lang w:val="en-US"/>
        </w:rPr>
        <w:t>9</w:t>
      </w:r>
      <w:r w:rsidRPr="00473D09">
        <w:rPr>
          <w:rStyle w:val="ui-column-title1"/>
          <w:rFonts w:ascii="Arial" w:eastAsiaTheme="minorHAnsi" w:hAnsi="Arial" w:cs="Arial"/>
          <w:sz w:val="20"/>
          <w:lang w:val="en-US"/>
        </w:rPr>
        <w:t>;</w:t>
      </w:r>
    </w:p>
    <w:p w14:paraId="1782B87C" w14:textId="77777777"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Determinarea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nivelului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necesar</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interventie</w:t>
      </w:r>
      <w:proofErr w:type="spellEnd"/>
      <w:r w:rsidRPr="00473D09">
        <w:rPr>
          <w:rStyle w:val="ui-column-title1"/>
          <w:rFonts w:ascii="Arial" w:eastAsiaTheme="minorHAnsi" w:hAnsi="Arial" w:cs="Arial"/>
          <w:sz w:val="20"/>
          <w:lang w:val="en-US"/>
        </w:rPr>
        <w:t xml:space="preserve"> a UE (in </w:t>
      </w:r>
      <w:proofErr w:type="spellStart"/>
      <w:r w:rsidRPr="00473D09">
        <w:rPr>
          <w:rStyle w:val="ui-column-title1"/>
          <w:rFonts w:ascii="Arial" w:eastAsiaTheme="minorHAnsi" w:hAnsi="Arial" w:cs="Arial"/>
          <w:sz w:val="20"/>
          <w:lang w:val="en-US"/>
        </w:rPr>
        <w:t>conformitate</w:t>
      </w:r>
      <w:proofErr w:type="spellEnd"/>
      <w:r w:rsidRPr="00473D09">
        <w:rPr>
          <w:rStyle w:val="ui-column-title1"/>
          <w:rFonts w:ascii="Arial" w:eastAsiaTheme="minorHAnsi" w:hAnsi="Arial" w:cs="Arial"/>
          <w:sz w:val="20"/>
          <w:lang w:val="en-US"/>
        </w:rPr>
        <w:t xml:space="preserve"> cu “</w:t>
      </w:r>
      <w:proofErr w:type="spellStart"/>
      <w:r w:rsidRPr="00473D09">
        <w:rPr>
          <w:rStyle w:val="ui-column-title1"/>
          <w:rFonts w:ascii="Arial" w:eastAsiaTheme="minorHAnsi" w:hAnsi="Arial" w:cs="Arial"/>
          <w:sz w:val="20"/>
          <w:lang w:val="en-US"/>
        </w:rPr>
        <w:t>Ghidul</w:t>
      </w:r>
      <w:proofErr w:type="spellEnd"/>
      <w:r w:rsidRPr="00473D09">
        <w:rPr>
          <w:rStyle w:val="ui-column-title1"/>
          <w:rFonts w:ascii="Arial" w:eastAsiaTheme="minorHAnsi" w:hAnsi="Arial" w:cs="Arial"/>
          <w:sz w:val="20"/>
          <w:lang w:val="en-US"/>
        </w:rPr>
        <w:t xml:space="preserve"> CE </w:t>
      </w:r>
      <w:proofErr w:type="spellStart"/>
      <w:r w:rsidRPr="00473D09">
        <w:rPr>
          <w:rStyle w:val="ui-column-title1"/>
          <w:rFonts w:ascii="Arial" w:eastAsiaTheme="minorHAnsi" w:hAnsi="Arial" w:cs="Arial"/>
          <w:sz w:val="20"/>
          <w:lang w:val="en-US"/>
        </w:rPr>
        <w:t>privind</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metodologia</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realizare</w:t>
      </w:r>
      <w:proofErr w:type="spellEnd"/>
      <w:r w:rsidRPr="00473D09">
        <w:rPr>
          <w:rStyle w:val="ui-column-title1"/>
          <w:rFonts w:ascii="Arial" w:eastAsiaTheme="minorHAnsi" w:hAnsi="Arial" w:cs="Arial"/>
          <w:sz w:val="20"/>
          <w:lang w:val="en-US"/>
        </w:rPr>
        <w:t xml:space="preserve"> a </w:t>
      </w:r>
      <w:proofErr w:type="spellStart"/>
      <w:r w:rsidRPr="00473D09">
        <w:rPr>
          <w:rStyle w:val="ui-column-title1"/>
          <w:rFonts w:ascii="Arial" w:eastAsiaTheme="minorHAnsi" w:hAnsi="Arial" w:cs="Arial"/>
          <w:sz w:val="20"/>
          <w:lang w:val="en-US"/>
        </w:rPr>
        <w:t>Analizei</w:t>
      </w:r>
      <w:proofErr w:type="spellEnd"/>
      <w:r w:rsidRPr="00473D09">
        <w:rPr>
          <w:rStyle w:val="ui-column-title1"/>
          <w:rFonts w:ascii="Arial" w:eastAsiaTheme="minorHAnsi" w:hAnsi="Arial" w:cs="Arial"/>
          <w:sz w:val="20"/>
          <w:lang w:val="en-US"/>
        </w:rPr>
        <w:t xml:space="preserve"> Cost </w:t>
      </w:r>
      <w:proofErr w:type="spellStart"/>
      <w:r w:rsidRPr="00473D09">
        <w:rPr>
          <w:rStyle w:val="ui-column-title1"/>
          <w:rFonts w:ascii="Arial" w:eastAsiaTheme="minorHAnsi" w:hAnsi="Arial" w:cs="Arial"/>
          <w:sz w:val="20"/>
          <w:lang w:val="en-US"/>
        </w:rPr>
        <w:t>Beneficiu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proiectele</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investitii</w:t>
      </w:r>
      <w:proofErr w:type="spellEnd"/>
      <w:r w:rsidRPr="00473D09">
        <w:rPr>
          <w:rStyle w:val="ui-column-title1"/>
          <w:rFonts w:ascii="Arial" w:eastAsiaTheme="minorHAnsi" w:hAnsi="Arial" w:cs="Arial"/>
          <w:sz w:val="20"/>
          <w:lang w:val="en-US"/>
        </w:rPr>
        <w:t xml:space="preserve">. Instrument de </w:t>
      </w:r>
      <w:proofErr w:type="spellStart"/>
      <w:r w:rsidRPr="00473D09">
        <w:rPr>
          <w:rStyle w:val="ui-column-title1"/>
          <w:rFonts w:ascii="Arial" w:eastAsiaTheme="minorHAnsi" w:hAnsi="Arial" w:cs="Arial"/>
          <w:sz w:val="20"/>
          <w:lang w:val="en-US"/>
        </w:rPr>
        <w:t>evaluare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economica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pentru</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politica</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coeziune</w:t>
      </w:r>
      <w:proofErr w:type="spellEnd"/>
      <w:r w:rsidRPr="00473D09">
        <w:rPr>
          <w:rStyle w:val="ui-column-title1"/>
          <w:rFonts w:ascii="Arial" w:eastAsiaTheme="minorHAnsi" w:hAnsi="Arial" w:cs="Arial"/>
          <w:sz w:val="20"/>
          <w:lang w:val="en-US"/>
        </w:rPr>
        <w:t xml:space="preserve"> 2014-2020.”);</w:t>
      </w:r>
    </w:p>
    <w:p w14:paraId="0CEC1E5A" w14:textId="77777777"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Elaborarea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unui</w:t>
      </w:r>
      <w:proofErr w:type="spellEnd"/>
      <w:r w:rsidRPr="00473D09">
        <w:rPr>
          <w:rStyle w:val="ui-column-title1"/>
          <w:rFonts w:ascii="Arial" w:eastAsiaTheme="minorHAnsi" w:hAnsi="Arial" w:cs="Arial"/>
          <w:sz w:val="20"/>
          <w:lang w:val="en-US"/>
        </w:rPr>
        <w:t xml:space="preserve"> Plan de </w:t>
      </w:r>
      <w:proofErr w:type="spellStart"/>
      <w:r w:rsidRPr="00473D09">
        <w:rPr>
          <w:rStyle w:val="ui-column-title1"/>
          <w:rFonts w:ascii="Arial" w:eastAsiaTheme="minorHAnsi" w:hAnsi="Arial" w:cs="Arial"/>
          <w:sz w:val="20"/>
          <w:lang w:val="en-US"/>
        </w:rPr>
        <w:t>Finantare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corespunzator</w:t>
      </w:r>
      <w:proofErr w:type="spellEnd"/>
      <w:r w:rsidR="00473D09">
        <w:rPr>
          <w:rStyle w:val="ui-column-title1"/>
          <w:rFonts w:ascii="Arial" w:eastAsiaTheme="minorHAnsi" w:hAnsi="Arial" w:cs="Arial"/>
          <w:sz w:val="20"/>
          <w:lang w:val="en-US"/>
        </w:rPr>
        <w:t>.</w:t>
      </w:r>
      <w:r w:rsidRPr="00473D09">
        <w:rPr>
          <w:rStyle w:val="ui-column-title1"/>
          <w:rFonts w:ascii="Arial" w:eastAsiaTheme="minorHAnsi" w:hAnsi="Arial" w:cs="Arial"/>
          <w:sz w:val="20"/>
          <w:lang w:val="en-US"/>
        </w:rPr>
        <w:t xml:space="preserve"> </w:t>
      </w:r>
    </w:p>
    <w:p w14:paraId="59552A1A" w14:textId="1382FB22" w:rsidR="00A44F21" w:rsidRDefault="000716D6" w:rsidP="00473D09">
      <w:pPr>
        <w:spacing w:line="320" w:lineRule="atLeast"/>
        <w:jc w:val="both"/>
        <w:rPr>
          <w:rFonts w:eastAsiaTheme="minorHAnsi" w:cstheme="minorBidi"/>
          <w:sz w:val="20"/>
          <w:szCs w:val="22"/>
          <w:lang w:val="ro-RO"/>
        </w:rPr>
      </w:pPr>
      <w:r>
        <w:rPr>
          <w:rFonts w:eastAsiaTheme="minorHAnsi" w:cstheme="minorBidi"/>
          <w:sz w:val="20"/>
          <w:szCs w:val="22"/>
          <w:lang w:val="ro-RO"/>
        </w:rPr>
        <w:t>Analiza financiara</w:t>
      </w:r>
      <w:r w:rsidR="00A44F21" w:rsidRPr="00473D09">
        <w:rPr>
          <w:rFonts w:eastAsiaTheme="minorHAnsi" w:cstheme="minorBidi"/>
          <w:sz w:val="20"/>
          <w:szCs w:val="22"/>
          <w:lang w:val="ro-RO"/>
        </w:rPr>
        <w:t xml:space="preserve"> se bazea</w:t>
      </w:r>
      <w:r w:rsidR="0049698F" w:rsidRPr="00473D09">
        <w:rPr>
          <w:rFonts w:eastAsiaTheme="minorHAnsi" w:cstheme="minorBidi"/>
          <w:sz w:val="20"/>
          <w:szCs w:val="22"/>
          <w:lang w:val="ro-RO"/>
        </w:rPr>
        <w:t>za pe datele anului de baza 2016</w:t>
      </w:r>
      <w:r>
        <w:rPr>
          <w:rFonts w:eastAsiaTheme="minorHAnsi" w:cstheme="minorBidi"/>
          <w:sz w:val="20"/>
          <w:szCs w:val="22"/>
          <w:lang w:val="ro-RO"/>
        </w:rPr>
        <w:t xml:space="preserve">- </w:t>
      </w:r>
      <w:r w:rsidR="0049698F" w:rsidRPr="00473D09">
        <w:rPr>
          <w:rFonts w:eastAsiaTheme="minorHAnsi" w:cstheme="minorBidi"/>
          <w:sz w:val="20"/>
          <w:szCs w:val="22"/>
          <w:lang w:val="ro-RO"/>
        </w:rPr>
        <w:t>20</w:t>
      </w:r>
      <w:r w:rsidR="00BA3487">
        <w:rPr>
          <w:rFonts w:eastAsiaTheme="minorHAnsi" w:cstheme="minorBidi"/>
          <w:sz w:val="20"/>
          <w:szCs w:val="22"/>
          <w:lang w:val="ro-RO"/>
        </w:rPr>
        <w:t>19</w:t>
      </w:r>
      <w:r w:rsidR="00A44F21" w:rsidRPr="00473D09">
        <w:rPr>
          <w:rFonts w:eastAsiaTheme="minorHAnsi" w:cstheme="minorBidi"/>
          <w:sz w:val="20"/>
          <w:szCs w:val="22"/>
          <w:lang w:val="ro-RO"/>
        </w:rPr>
        <w:t xml:space="preserve"> si este realizata pentru perioada 20</w:t>
      </w:r>
      <w:r w:rsidR="00B33A27">
        <w:rPr>
          <w:rFonts w:eastAsiaTheme="minorHAnsi" w:cstheme="minorBidi"/>
          <w:sz w:val="20"/>
          <w:szCs w:val="22"/>
          <w:lang w:val="ro-RO"/>
        </w:rPr>
        <w:t>20</w:t>
      </w:r>
      <w:r w:rsidR="00A44F21" w:rsidRPr="00473D09">
        <w:rPr>
          <w:rFonts w:eastAsiaTheme="minorHAnsi" w:cstheme="minorBidi"/>
          <w:sz w:val="20"/>
          <w:szCs w:val="22"/>
          <w:lang w:val="ro-RO"/>
        </w:rPr>
        <w:t xml:space="preserve"> – 20</w:t>
      </w:r>
      <w:r>
        <w:rPr>
          <w:rFonts w:eastAsiaTheme="minorHAnsi" w:cstheme="minorBidi"/>
          <w:sz w:val="20"/>
          <w:szCs w:val="22"/>
          <w:lang w:val="ro-RO"/>
        </w:rPr>
        <w:t>4</w:t>
      </w:r>
      <w:r w:rsidR="00B33A27">
        <w:rPr>
          <w:rFonts w:eastAsiaTheme="minorHAnsi" w:cstheme="minorBidi"/>
          <w:sz w:val="20"/>
          <w:szCs w:val="22"/>
          <w:lang w:val="ro-RO"/>
        </w:rPr>
        <w:t>9</w:t>
      </w:r>
      <w:r w:rsidR="00A44F21" w:rsidRPr="00473D09">
        <w:rPr>
          <w:rFonts w:eastAsiaTheme="minorHAnsi" w:cstheme="minorBidi"/>
          <w:sz w:val="20"/>
          <w:szCs w:val="22"/>
          <w:lang w:val="ro-RO"/>
        </w:rPr>
        <w:t xml:space="preserve"> care cuprinde perioada de imp</w:t>
      </w:r>
      <w:r w:rsidR="0049698F" w:rsidRPr="00473D09">
        <w:rPr>
          <w:rFonts w:eastAsiaTheme="minorHAnsi" w:cstheme="minorBidi"/>
          <w:sz w:val="20"/>
          <w:szCs w:val="22"/>
          <w:lang w:val="ro-RO"/>
        </w:rPr>
        <w:t>lementare a proiectului din 20</w:t>
      </w:r>
      <w:r w:rsidR="00B33A27">
        <w:rPr>
          <w:rFonts w:eastAsiaTheme="minorHAnsi" w:cstheme="minorBidi"/>
          <w:sz w:val="20"/>
          <w:szCs w:val="22"/>
          <w:lang w:val="ro-RO"/>
        </w:rPr>
        <w:t>20</w:t>
      </w:r>
      <w:r w:rsidR="0049698F" w:rsidRPr="00473D09">
        <w:rPr>
          <w:rFonts w:eastAsiaTheme="minorHAnsi" w:cstheme="minorBidi"/>
          <w:sz w:val="20"/>
          <w:szCs w:val="22"/>
          <w:lang w:val="ro-RO"/>
        </w:rPr>
        <w:t xml:space="preserve"> pana in 2023</w:t>
      </w:r>
      <w:r w:rsidR="00A44F21" w:rsidRPr="00473D09">
        <w:rPr>
          <w:rFonts w:eastAsiaTheme="minorHAnsi" w:cstheme="minorBidi"/>
          <w:sz w:val="20"/>
          <w:szCs w:val="22"/>
          <w:lang w:val="ro-RO"/>
        </w:rPr>
        <w:t xml:space="preserve"> si o perioada de exploatare de circa </w:t>
      </w:r>
      <w:r>
        <w:rPr>
          <w:rFonts w:eastAsiaTheme="minorHAnsi" w:cstheme="minorBidi"/>
          <w:sz w:val="20"/>
          <w:szCs w:val="22"/>
          <w:lang w:val="ro-RO"/>
        </w:rPr>
        <w:t>2</w:t>
      </w:r>
      <w:r w:rsidR="00B33A27">
        <w:rPr>
          <w:rFonts w:eastAsiaTheme="minorHAnsi" w:cstheme="minorBidi"/>
          <w:sz w:val="20"/>
          <w:szCs w:val="22"/>
          <w:lang w:val="ro-RO"/>
        </w:rPr>
        <w:t>7</w:t>
      </w:r>
      <w:r w:rsidR="00A44F21" w:rsidRPr="00473D09">
        <w:rPr>
          <w:rFonts w:eastAsiaTheme="minorHAnsi" w:cstheme="minorBidi"/>
          <w:sz w:val="20"/>
          <w:szCs w:val="22"/>
          <w:lang w:val="ro-RO"/>
        </w:rPr>
        <w:t xml:space="preserve"> de ani din 202</w:t>
      </w:r>
      <w:r w:rsidR="00B33A27">
        <w:rPr>
          <w:rFonts w:eastAsiaTheme="minorHAnsi" w:cstheme="minorBidi"/>
          <w:sz w:val="20"/>
          <w:szCs w:val="22"/>
          <w:lang w:val="ro-RO"/>
        </w:rPr>
        <w:t>3</w:t>
      </w:r>
      <w:r w:rsidR="00A44F21" w:rsidRPr="00473D09">
        <w:rPr>
          <w:rFonts w:eastAsiaTheme="minorHAnsi" w:cstheme="minorBidi"/>
          <w:sz w:val="20"/>
          <w:szCs w:val="22"/>
          <w:lang w:val="ro-RO"/>
        </w:rPr>
        <w:t xml:space="preserve"> pana in 20</w:t>
      </w:r>
      <w:r>
        <w:rPr>
          <w:rFonts w:eastAsiaTheme="minorHAnsi" w:cstheme="minorBidi"/>
          <w:sz w:val="20"/>
          <w:szCs w:val="22"/>
          <w:lang w:val="ro-RO"/>
        </w:rPr>
        <w:t>4</w:t>
      </w:r>
      <w:r w:rsidR="00B33A27">
        <w:rPr>
          <w:rFonts w:eastAsiaTheme="minorHAnsi" w:cstheme="minorBidi"/>
          <w:sz w:val="20"/>
          <w:szCs w:val="22"/>
          <w:lang w:val="ro-RO"/>
        </w:rPr>
        <w:t>9</w:t>
      </w:r>
      <w:r w:rsidR="00A44F21" w:rsidRPr="00473D09">
        <w:rPr>
          <w:rFonts w:eastAsiaTheme="minorHAnsi" w:cstheme="minorBidi"/>
          <w:sz w:val="20"/>
          <w:szCs w:val="22"/>
          <w:lang w:val="ro-RO"/>
        </w:rPr>
        <w:t>.</w:t>
      </w:r>
      <w:r>
        <w:rPr>
          <w:rFonts w:eastAsiaTheme="minorHAnsi" w:cstheme="minorBidi"/>
          <w:sz w:val="20"/>
          <w:szCs w:val="22"/>
          <w:lang w:val="ro-RO"/>
        </w:rPr>
        <w:t xml:space="preserve"> Anul de baza (ultimul an cu date istorice) in realizarea prognozei este anul 201</w:t>
      </w:r>
      <w:r w:rsidR="00BA3487">
        <w:rPr>
          <w:rFonts w:eastAsiaTheme="minorHAnsi" w:cstheme="minorBidi"/>
          <w:sz w:val="20"/>
          <w:szCs w:val="22"/>
          <w:lang w:val="ro-RO"/>
        </w:rPr>
        <w:t>9</w:t>
      </w:r>
      <w:r>
        <w:rPr>
          <w:rFonts w:eastAsiaTheme="minorHAnsi" w:cstheme="minorBidi"/>
          <w:sz w:val="20"/>
          <w:szCs w:val="22"/>
          <w:lang w:val="ro-RO"/>
        </w:rPr>
        <w:t>.</w:t>
      </w:r>
    </w:p>
    <w:p w14:paraId="333D0542" w14:textId="1946A094" w:rsidR="000716D6" w:rsidRPr="00473D09" w:rsidRDefault="000716D6" w:rsidP="00473D09">
      <w:pPr>
        <w:spacing w:line="320" w:lineRule="atLeast"/>
        <w:jc w:val="both"/>
        <w:rPr>
          <w:rFonts w:eastAsiaTheme="minorHAnsi" w:cstheme="minorBidi"/>
          <w:sz w:val="20"/>
          <w:szCs w:val="22"/>
          <w:lang w:val="ro-RO"/>
        </w:rPr>
      </w:pPr>
      <w:r>
        <w:rPr>
          <w:rFonts w:eastAsiaTheme="minorHAnsi" w:cstheme="minorBidi"/>
          <w:sz w:val="20"/>
          <w:szCs w:val="22"/>
          <w:lang w:val="ro-RO"/>
        </w:rPr>
        <w:t>Pentru testarea sustenabilitatii si calcularea valorii rezidule a investitiei, prognoza finnciara a fost extinsa pana in anul 206</w:t>
      </w:r>
      <w:r w:rsidR="00BA3487">
        <w:rPr>
          <w:rFonts w:eastAsiaTheme="minorHAnsi" w:cstheme="minorBidi"/>
          <w:sz w:val="20"/>
          <w:szCs w:val="22"/>
          <w:lang w:val="ro-RO"/>
        </w:rPr>
        <w:t>1</w:t>
      </w:r>
      <w:r>
        <w:rPr>
          <w:rFonts w:eastAsiaTheme="minorHAnsi" w:cstheme="minorBidi"/>
          <w:sz w:val="20"/>
          <w:szCs w:val="22"/>
          <w:lang w:val="ro-RO"/>
        </w:rPr>
        <w:t xml:space="preserve"> folosind o abordare liniara dupa anul 204</w:t>
      </w:r>
      <w:r w:rsidR="00BA3487">
        <w:rPr>
          <w:rFonts w:eastAsiaTheme="minorHAnsi" w:cstheme="minorBidi"/>
          <w:sz w:val="20"/>
          <w:szCs w:val="22"/>
          <w:lang w:val="ro-RO"/>
        </w:rPr>
        <w:t>9</w:t>
      </w:r>
      <w:r>
        <w:rPr>
          <w:rFonts w:eastAsiaTheme="minorHAnsi" w:cstheme="minorBidi"/>
          <w:sz w:val="20"/>
          <w:szCs w:val="22"/>
          <w:lang w:val="ro-RO"/>
        </w:rPr>
        <w:t>.</w:t>
      </w:r>
    </w:p>
    <w:p w14:paraId="7B1E0745" w14:textId="77777777" w:rsidR="00412ED2" w:rsidRDefault="00412ED2" w:rsidP="00412ED2">
      <w:pPr>
        <w:spacing w:line="320" w:lineRule="atLeast"/>
        <w:jc w:val="both"/>
        <w:rPr>
          <w:rFonts w:eastAsiaTheme="minorHAnsi" w:cstheme="minorBidi"/>
          <w:sz w:val="20"/>
          <w:szCs w:val="22"/>
          <w:lang w:val="ro-RO"/>
        </w:rPr>
      </w:pPr>
    </w:p>
    <w:p w14:paraId="7FF60F5F" w14:textId="77777777" w:rsidR="008D1D1D" w:rsidRDefault="008D1D1D">
      <w:pPr>
        <w:rPr>
          <w:rFonts w:eastAsiaTheme="minorHAnsi" w:cstheme="minorBidi"/>
          <w:sz w:val="20"/>
          <w:szCs w:val="22"/>
          <w:lang w:val="ro-RO"/>
        </w:rPr>
      </w:pPr>
      <w:r>
        <w:rPr>
          <w:rFonts w:eastAsiaTheme="minorHAnsi" w:cstheme="minorBidi"/>
          <w:sz w:val="20"/>
          <w:szCs w:val="22"/>
          <w:lang w:val="ro-RO"/>
        </w:rPr>
        <w:br w:type="page"/>
      </w:r>
    </w:p>
    <w:p w14:paraId="46FF7856" w14:textId="4D3943F5" w:rsidR="00A44F21" w:rsidRPr="00412ED2" w:rsidRDefault="00412ED2" w:rsidP="00412ED2">
      <w:pPr>
        <w:spacing w:line="320" w:lineRule="atLeast"/>
        <w:jc w:val="both"/>
        <w:rPr>
          <w:rFonts w:eastAsiaTheme="minorHAnsi" w:cstheme="minorBidi"/>
          <w:sz w:val="20"/>
          <w:szCs w:val="22"/>
          <w:lang w:val="ro-RO"/>
        </w:rPr>
      </w:pPr>
      <w:r>
        <w:rPr>
          <w:rFonts w:eastAsiaTheme="minorHAnsi" w:cstheme="minorBidi"/>
          <w:sz w:val="20"/>
          <w:szCs w:val="22"/>
          <w:lang w:val="ro-RO"/>
        </w:rPr>
        <w:lastRenderedPageBreak/>
        <w:t xml:space="preserve">In realizarea prognozei a fost folosit scenariul macro-economic </w:t>
      </w:r>
      <w:r w:rsidR="008D1D1D">
        <w:rPr>
          <w:rFonts w:eastAsiaTheme="minorHAnsi" w:cstheme="minorBidi"/>
          <w:sz w:val="20"/>
          <w:szCs w:val="22"/>
          <w:lang w:val="ro-RO"/>
        </w:rPr>
        <w:t>emis de catre Comisia Nationala de Prognoza, „Prognoza principalilor indicatori macroeconomici, 2019-202</w:t>
      </w:r>
      <w:r w:rsidR="00BA3487">
        <w:rPr>
          <w:rFonts w:eastAsiaTheme="minorHAnsi" w:cstheme="minorBidi"/>
          <w:sz w:val="20"/>
          <w:szCs w:val="22"/>
          <w:lang w:val="ro-RO"/>
        </w:rPr>
        <w:t>3</w:t>
      </w:r>
      <w:r w:rsidR="008D1D1D">
        <w:rPr>
          <w:rFonts w:eastAsiaTheme="minorHAnsi" w:cstheme="minorBidi"/>
          <w:sz w:val="20"/>
          <w:szCs w:val="22"/>
          <w:lang w:val="ro-RO"/>
        </w:rPr>
        <w:t xml:space="preserve">”, editia </w:t>
      </w:r>
      <w:r w:rsidR="00BA3487">
        <w:rPr>
          <w:rFonts w:eastAsiaTheme="minorHAnsi" w:cstheme="minorBidi"/>
          <w:sz w:val="20"/>
          <w:szCs w:val="22"/>
          <w:lang w:val="ro-RO"/>
        </w:rPr>
        <w:t>Noiembrie 2019/ Ianuarie</w:t>
      </w:r>
      <w:r w:rsidR="008D1D1D">
        <w:rPr>
          <w:rFonts w:eastAsiaTheme="minorHAnsi" w:cstheme="minorBidi"/>
          <w:sz w:val="20"/>
          <w:szCs w:val="22"/>
          <w:lang w:val="ro-RO"/>
        </w:rPr>
        <w:t xml:space="preserve"> 20</w:t>
      </w:r>
      <w:r w:rsidR="00BA3487">
        <w:rPr>
          <w:rFonts w:eastAsiaTheme="minorHAnsi" w:cstheme="minorBidi"/>
          <w:sz w:val="20"/>
          <w:szCs w:val="22"/>
          <w:lang w:val="ro-RO"/>
        </w:rPr>
        <w:t>20 (combinatie)</w:t>
      </w:r>
      <w:r w:rsidR="008D1D1D">
        <w:rPr>
          <w:rFonts w:eastAsiaTheme="minorHAnsi" w:cstheme="minorBidi"/>
          <w:sz w:val="20"/>
          <w:szCs w:val="22"/>
          <w:lang w:val="ro-RO"/>
        </w:rPr>
        <w:t>.</w:t>
      </w:r>
    </w:p>
    <w:p w14:paraId="5D6987A0" w14:textId="69693698" w:rsidR="00412ED2" w:rsidRPr="00412ED2" w:rsidRDefault="00412ED2" w:rsidP="00412ED2">
      <w:pPr>
        <w:spacing w:line="320" w:lineRule="atLeast"/>
        <w:jc w:val="both"/>
        <w:rPr>
          <w:rFonts w:eastAsiaTheme="minorHAnsi" w:cstheme="minorBidi"/>
          <w:sz w:val="20"/>
          <w:szCs w:val="22"/>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1168"/>
        <w:gridCol w:w="960"/>
        <w:gridCol w:w="960"/>
        <w:gridCol w:w="960"/>
        <w:gridCol w:w="960"/>
        <w:gridCol w:w="960"/>
      </w:tblGrid>
      <w:tr w:rsidR="00412ED2" w:rsidRPr="00412ED2" w14:paraId="1ACDB2CA" w14:textId="77777777" w:rsidTr="008D1D1D">
        <w:trPr>
          <w:trHeight w:val="276"/>
          <w:tblHeader/>
        </w:trPr>
        <w:tc>
          <w:tcPr>
            <w:tcW w:w="1910" w:type="pct"/>
            <w:shd w:val="clear" w:color="auto" w:fill="D9D9D9" w:themeFill="background1" w:themeFillShade="D9"/>
            <w:vAlign w:val="center"/>
            <w:hideMark/>
          </w:tcPr>
          <w:p w14:paraId="7F9C5BF3" w14:textId="77777777" w:rsidR="00412ED2" w:rsidRPr="00412ED2" w:rsidRDefault="00412ED2" w:rsidP="00412ED2">
            <w:pPr>
              <w:rPr>
                <w:rFonts w:cs="Arial"/>
                <w:b/>
                <w:bCs/>
                <w:sz w:val="20"/>
                <w:lang w:val="en-US"/>
              </w:rPr>
            </w:pPr>
            <w:r w:rsidRPr="00412ED2">
              <w:rPr>
                <w:rFonts w:cs="Arial"/>
                <w:b/>
                <w:bCs/>
                <w:sz w:val="20"/>
                <w:lang w:val="en-US"/>
              </w:rPr>
              <w:t xml:space="preserve">Date </w:t>
            </w:r>
            <w:proofErr w:type="spellStart"/>
            <w:r w:rsidRPr="00412ED2">
              <w:rPr>
                <w:rFonts w:cs="Arial"/>
                <w:b/>
                <w:bCs/>
                <w:sz w:val="20"/>
                <w:lang w:val="en-US"/>
              </w:rPr>
              <w:t>macroeconomice</w:t>
            </w:r>
            <w:proofErr w:type="spellEnd"/>
          </w:p>
        </w:tc>
        <w:tc>
          <w:tcPr>
            <w:tcW w:w="605" w:type="pct"/>
            <w:shd w:val="clear" w:color="auto" w:fill="D9D9D9" w:themeFill="background1" w:themeFillShade="D9"/>
            <w:vAlign w:val="center"/>
            <w:hideMark/>
          </w:tcPr>
          <w:p w14:paraId="2C8063D4" w14:textId="77777777" w:rsidR="00412ED2" w:rsidRPr="00412ED2" w:rsidRDefault="00412ED2" w:rsidP="00412ED2">
            <w:pPr>
              <w:jc w:val="center"/>
              <w:rPr>
                <w:rFonts w:cs="Arial"/>
                <w:sz w:val="20"/>
                <w:lang w:val="en-US"/>
              </w:rPr>
            </w:pPr>
            <w:r w:rsidRPr="00412ED2">
              <w:rPr>
                <w:rFonts w:cs="Arial"/>
                <w:sz w:val="20"/>
                <w:lang w:val="en-US"/>
              </w:rPr>
              <w:t> </w:t>
            </w:r>
          </w:p>
        </w:tc>
        <w:tc>
          <w:tcPr>
            <w:tcW w:w="497" w:type="pct"/>
            <w:shd w:val="clear" w:color="auto" w:fill="D9D9D9" w:themeFill="background1" w:themeFillShade="D9"/>
            <w:vAlign w:val="center"/>
            <w:hideMark/>
          </w:tcPr>
          <w:p w14:paraId="4FEE6307" w14:textId="42B0AC10" w:rsidR="00412ED2" w:rsidRPr="00412ED2" w:rsidRDefault="00412ED2" w:rsidP="00996C60">
            <w:pPr>
              <w:jc w:val="center"/>
              <w:rPr>
                <w:rFonts w:cs="Arial"/>
                <w:b/>
                <w:bCs/>
                <w:sz w:val="20"/>
                <w:lang w:val="en-US"/>
              </w:rPr>
            </w:pPr>
            <w:r w:rsidRPr="00412ED2">
              <w:rPr>
                <w:rFonts w:cs="Arial"/>
                <w:b/>
                <w:bCs/>
                <w:sz w:val="20"/>
                <w:lang w:val="en-US"/>
              </w:rPr>
              <w:t>201</w:t>
            </w:r>
            <w:r w:rsidR="00BA3487">
              <w:rPr>
                <w:rFonts w:cs="Arial"/>
                <w:b/>
                <w:bCs/>
                <w:sz w:val="20"/>
                <w:lang w:val="en-US"/>
              </w:rPr>
              <w:t>9</w:t>
            </w:r>
          </w:p>
        </w:tc>
        <w:tc>
          <w:tcPr>
            <w:tcW w:w="497" w:type="pct"/>
            <w:shd w:val="clear" w:color="auto" w:fill="D9D9D9" w:themeFill="background1" w:themeFillShade="D9"/>
            <w:vAlign w:val="center"/>
            <w:hideMark/>
          </w:tcPr>
          <w:p w14:paraId="0759E10F" w14:textId="62037AFC" w:rsidR="00412ED2" w:rsidRPr="00412ED2" w:rsidRDefault="00412ED2" w:rsidP="00996C60">
            <w:pPr>
              <w:jc w:val="center"/>
              <w:rPr>
                <w:rFonts w:cs="Arial"/>
                <w:b/>
                <w:bCs/>
                <w:sz w:val="20"/>
                <w:lang w:val="en-US"/>
              </w:rPr>
            </w:pPr>
            <w:r w:rsidRPr="00412ED2">
              <w:rPr>
                <w:rFonts w:cs="Arial"/>
                <w:b/>
                <w:bCs/>
                <w:sz w:val="20"/>
                <w:lang w:val="en-US"/>
              </w:rPr>
              <w:t>20</w:t>
            </w:r>
            <w:r w:rsidR="00BA3487">
              <w:rPr>
                <w:rFonts w:cs="Arial"/>
                <w:b/>
                <w:bCs/>
                <w:sz w:val="20"/>
                <w:lang w:val="en-US"/>
              </w:rPr>
              <w:t>20</w:t>
            </w:r>
          </w:p>
        </w:tc>
        <w:tc>
          <w:tcPr>
            <w:tcW w:w="497" w:type="pct"/>
            <w:shd w:val="clear" w:color="auto" w:fill="D9D9D9" w:themeFill="background1" w:themeFillShade="D9"/>
            <w:vAlign w:val="center"/>
            <w:hideMark/>
          </w:tcPr>
          <w:p w14:paraId="1E1BA3F0" w14:textId="0E065EB5" w:rsidR="00412ED2" w:rsidRPr="00412ED2" w:rsidRDefault="00412ED2" w:rsidP="00996C60">
            <w:pPr>
              <w:jc w:val="center"/>
              <w:rPr>
                <w:rFonts w:cs="Arial"/>
                <w:b/>
                <w:bCs/>
                <w:sz w:val="20"/>
                <w:lang w:val="en-US"/>
              </w:rPr>
            </w:pPr>
            <w:r w:rsidRPr="00412ED2">
              <w:rPr>
                <w:rFonts w:cs="Arial"/>
                <w:b/>
                <w:bCs/>
                <w:sz w:val="20"/>
                <w:lang w:val="en-US"/>
              </w:rPr>
              <w:t>202</w:t>
            </w:r>
            <w:r w:rsidR="00BA3487">
              <w:rPr>
                <w:rFonts w:cs="Arial"/>
                <w:b/>
                <w:bCs/>
                <w:sz w:val="20"/>
                <w:lang w:val="en-US"/>
              </w:rPr>
              <w:t>1</w:t>
            </w:r>
          </w:p>
        </w:tc>
        <w:tc>
          <w:tcPr>
            <w:tcW w:w="497" w:type="pct"/>
            <w:shd w:val="clear" w:color="auto" w:fill="D9D9D9" w:themeFill="background1" w:themeFillShade="D9"/>
            <w:vAlign w:val="center"/>
            <w:hideMark/>
          </w:tcPr>
          <w:p w14:paraId="256CFD77" w14:textId="30D5BB73" w:rsidR="00412ED2" w:rsidRPr="00412ED2" w:rsidRDefault="00412ED2" w:rsidP="00996C60">
            <w:pPr>
              <w:jc w:val="center"/>
              <w:rPr>
                <w:rFonts w:cs="Arial"/>
                <w:b/>
                <w:bCs/>
                <w:sz w:val="20"/>
                <w:lang w:val="en-US"/>
              </w:rPr>
            </w:pPr>
            <w:r w:rsidRPr="00412ED2">
              <w:rPr>
                <w:rFonts w:cs="Arial"/>
                <w:b/>
                <w:bCs/>
                <w:sz w:val="20"/>
                <w:lang w:val="en-US"/>
              </w:rPr>
              <w:t>202</w:t>
            </w:r>
            <w:r w:rsidR="00BA3487">
              <w:rPr>
                <w:rFonts w:cs="Arial"/>
                <w:b/>
                <w:bCs/>
                <w:sz w:val="20"/>
                <w:lang w:val="en-US"/>
              </w:rPr>
              <w:t>2</w:t>
            </w:r>
          </w:p>
        </w:tc>
        <w:tc>
          <w:tcPr>
            <w:tcW w:w="497" w:type="pct"/>
            <w:shd w:val="clear" w:color="auto" w:fill="D9D9D9" w:themeFill="background1" w:themeFillShade="D9"/>
            <w:vAlign w:val="center"/>
            <w:hideMark/>
          </w:tcPr>
          <w:p w14:paraId="61447873" w14:textId="128244EC" w:rsidR="00412ED2" w:rsidRPr="00412ED2" w:rsidRDefault="00412ED2" w:rsidP="00996C60">
            <w:pPr>
              <w:jc w:val="center"/>
              <w:rPr>
                <w:rFonts w:cs="Arial"/>
                <w:b/>
                <w:bCs/>
                <w:sz w:val="20"/>
                <w:lang w:val="en-US"/>
              </w:rPr>
            </w:pPr>
            <w:r w:rsidRPr="00412ED2">
              <w:rPr>
                <w:rFonts w:cs="Arial"/>
                <w:b/>
                <w:bCs/>
                <w:sz w:val="20"/>
                <w:lang w:val="en-US"/>
              </w:rPr>
              <w:t>202</w:t>
            </w:r>
            <w:r w:rsidR="00BA3487">
              <w:rPr>
                <w:rFonts w:cs="Arial"/>
                <w:b/>
                <w:bCs/>
                <w:sz w:val="20"/>
                <w:lang w:val="en-US"/>
              </w:rPr>
              <w:t>3</w:t>
            </w:r>
          </w:p>
        </w:tc>
      </w:tr>
      <w:tr w:rsidR="00BA3487" w:rsidRPr="00412ED2" w14:paraId="77940BF6" w14:textId="77777777" w:rsidTr="008D1D1D">
        <w:trPr>
          <w:trHeight w:val="276"/>
        </w:trPr>
        <w:tc>
          <w:tcPr>
            <w:tcW w:w="1910" w:type="pct"/>
            <w:shd w:val="clear" w:color="auto" w:fill="auto"/>
            <w:noWrap/>
            <w:vAlign w:val="bottom"/>
            <w:hideMark/>
          </w:tcPr>
          <w:p w14:paraId="6050AF25" w14:textId="77777777" w:rsidR="00BA3487" w:rsidRPr="00412ED2" w:rsidRDefault="00BA3487" w:rsidP="00BA3487">
            <w:pPr>
              <w:rPr>
                <w:rFonts w:cs="Arial"/>
                <w:sz w:val="20"/>
                <w:lang w:val="en-US"/>
              </w:rPr>
            </w:pPr>
            <w:proofErr w:type="spellStart"/>
            <w:r w:rsidRPr="00412ED2">
              <w:rPr>
                <w:rFonts w:cs="Arial"/>
                <w:sz w:val="20"/>
                <w:lang w:val="en-US"/>
              </w:rPr>
              <w:t>Inflatie</w:t>
            </w:r>
            <w:proofErr w:type="spellEnd"/>
          </w:p>
        </w:tc>
        <w:tc>
          <w:tcPr>
            <w:tcW w:w="605" w:type="pct"/>
            <w:shd w:val="clear" w:color="auto" w:fill="auto"/>
            <w:noWrap/>
            <w:vAlign w:val="center"/>
            <w:hideMark/>
          </w:tcPr>
          <w:p w14:paraId="125C0E63" w14:textId="77777777" w:rsidR="00BA3487" w:rsidRPr="00412ED2" w:rsidRDefault="00BA3487" w:rsidP="00BA3487">
            <w:pPr>
              <w:jc w:val="center"/>
              <w:rPr>
                <w:rFonts w:cs="Arial"/>
                <w:sz w:val="20"/>
                <w:lang w:val="en-US"/>
              </w:rPr>
            </w:pPr>
            <w:r w:rsidRPr="00412ED2">
              <w:rPr>
                <w:rFonts w:cs="Arial"/>
                <w:sz w:val="20"/>
                <w:lang w:val="en-US"/>
              </w:rPr>
              <w:t>%</w:t>
            </w:r>
          </w:p>
        </w:tc>
        <w:tc>
          <w:tcPr>
            <w:tcW w:w="497" w:type="pct"/>
            <w:shd w:val="clear" w:color="auto" w:fill="auto"/>
            <w:noWrap/>
            <w:vAlign w:val="bottom"/>
            <w:hideMark/>
          </w:tcPr>
          <w:p w14:paraId="682A07A0" w14:textId="55075622" w:rsidR="00BA3487" w:rsidRPr="00BA3487" w:rsidRDefault="00BA3487" w:rsidP="00996C60">
            <w:pPr>
              <w:jc w:val="center"/>
              <w:rPr>
                <w:rFonts w:cs="Arial"/>
                <w:sz w:val="20"/>
                <w:lang w:val="en-US"/>
              </w:rPr>
            </w:pPr>
            <w:r w:rsidRPr="00BA3487">
              <w:rPr>
                <w:rFonts w:cs="Arial"/>
                <w:sz w:val="20"/>
              </w:rPr>
              <w:t>4</w:t>
            </w:r>
            <w:r w:rsidR="00996C60">
              <w:rPr>
                <w:rFonts w:cs="Arial"/>
                <w:sz w:val="20"/>
              </w:rPr>
              <w:t>,</w:t>
            </w:r>
            <w:r w:rsidRPr="00BA3487">
              <w:rPr>
                <w:rFonts w:cs="Arial"/>
                <w:sz w:val="20"/>
              </w:rPr>
              <w:t>0%</w:t>
            </w:r>
          </w:p>
        </w:tc>
        <w:tc>
          <w:tcPr>
            <w:tcW w:w="497" w:type="pct"/>
            <w:shd w:val="clear" w:color="auto" w:fill="auto"/>
            <w:noWrap/>
            <w:vAlign w:val="bottom"/>
            <w:hideMark/>
          </w:tcPr>
          <w:p w14:paraId="2F737811" w14:textId="760148B7" w:rsidR="00BA3487" w:rsidRPr="00BA3487" w:rsidRDefault="00BA3487" w:rsidP="00996C60">
            <w:pPr>
              <w:jc w:val="center"/>
              <w:rPr>
                <w:rFonts w:cs="Arial"/>
                <w:sz w:val="20"/>
                <w:lang w:val="en-US"/>
              </w:rPr>
            </w:pPr>
            <w:r w:rsidRPr="00BA3487">
              <w:rPr>
                <w:rFonts w:cs="Arial"/>
                <w:sz w:val="20"/>
              </w:rPr>
              <w:t>3</w:t>
            </w:r>
            <w:r w:rsidR="00996C60">
              <w:rPr>
                <w:rFonts w:cs="Arial"/>
                <w:sz w:val="20"/>
              </w:rPr>
              <w:t>,</w:t>
            </w:r>
            <w:r w:rsidRPr="00BA3487">
              <w:rPr>
                <w:rFonts w:cs="Arial"/>
                <w:sz w:val="20"/>
              </w:rPr>
              <w:t>0%</w:t>
            </w:r>
          </w:p>
        </w:tc>
        <w:tc>
          <w:tcPr>
            <w:tcW w:w="497" w:type="pct"/>
            <w:shd w:val="clear" w:color="auto" w:fill="auto"/>
            <w:noWrap/>
            <w:vAlign w:val="bottom"/>
            <w:hideMark/>
          </w:tcPr>
          <w:p w14:paraId="7BD1F013" w14:textId="47199126" w:rsidR="00BA3487" w:rsidRPr="00BA3487" w:rsidRDefault="00BA3487" w:rsidP="00996C60">
            <w:pPr>
              <w:jc w:val="center"/>
              <w:rPr>
                <w:rFonts w:cs="Arial"/>
                <w:sz w:val="20"/>
                <w:lang w:val="en-US"/>
              </w:rPr>
            </w:pPr>
            <w:r w:rsidRPr="00BA3487">
              <w:rPr>
                <w:rFonts w:cs="Arial"/>
                <w:sz w:val="20"/>
              </w:rPr>
              <w:t>2</w:t>
            </w:r>
            <w:r w:rsidR="00996C60">
              <w:rPr>
                <w:rFonts w:cs="Arial"/>
                <w:sz w:val="20"/>
              </w:rPr>
              <w:t>,</w:t>
            </w:r>
            <w:r w:rsidRPr="00BA3487">
              <w:rPr>
                <w:rFonts w:cs="Arial"/>
                <w:sz w:val="20"/>
              </w:rPr>
              <w:t>8%</w:t>
            </w:r>
          </w:p>
        </w:tc>
        <w:tc>
          <w:tcPr>
            <w:tcW w:w="497" w:type="pct"/>
            <w:shd w:val="clear" w:color="auto" w:fill="auto"/>
            <w:noWrap/>
            <w:vAlign w:val="bottom"/>
            <w:hideMark/>
          </w:tcPr>
          <w:p w14:paraId="3FF4092E" w14:textId="15DFE9E1" w:rsidR="00BA3487" w:rsidRPr="00BA3487" w:rsidRDefault="00BA3487" w:rsidP="00996C60">
            <w:pPr>
              <w:jc w:val="center"/>
              <w:rPr>
                <w:rFonts w:cs="Arial"/>
                <w:sz w:val="20"/>
                <w:lang w:val="en-US"/>
              </w:rPr>
            </w:pPr>
            <w:r w:rsidRPr="00BA3487">
              <w:rPr>
                <w:rFonts w:cs="Arial"/>
                <w:sz w:val="20"/>
              </w:rPr>
              <w:t>2</w:t>
            </w:r>
            <w:r w:rsidR="00996C60">
              <w:rPr>
                <w:rFonts w:cs="Arial"/>
                <w:sz w:val="20"/>
              </w:rPr>
              <w:t>,</w:t>
            </w:r>
            <w:r w:rsidRPr="00BA3487">
              <w:rPr>
                <w:rFonts w:cs="Arial"/>
                <w:sz w:val="20"/>
              </w:rPr>
              <w:t>6%</w:t>
            </w:r>
          </w:p>
        </w:tc>
        <w:tc>
          <w:tcPr>
            <w:tcW w:w="497" w:type="pct"/>
            <w:shd w:val="clear" w:color="auto" w:fill="auto"/>
            <w:noWrap/>
            <w:vAlign w:val="bottom"/>
            <w:hideMark/>
          </w:tcPr>
          <w:p w14:paraId="1011025B" w14:textId="352A972D" w:rsidR="00BA3487" w:rsidRPr="00BA3487" w:rsidRDefault="00BA3487" w:rsidP="00996C60">
            <w:pPr>
              <w:jc w:val="center"/>
              <w:rPr>
                <w:rFonts w:cs="Arial"/>
                <w:sz w:val="20"/>
                <w:lang w:val="en-US"/>
              </w:rPr>
            </w:pPr>
            <w:r w:rsidRPr="00BA3487">
              <w:rPr>
                <w:rFonts w:cs="Arial"/>
                <w:sz w:val="20"/>
              </w:rPr>
              <w:t>2</w:t>
            </w:r>
            <w:r w:rsidR="00996C60">
              <w:rPr>
                <w:rFonts w:cs="Arial"/>
                <w:sz w:val="20"/>
              </w:rPr>
              <w:t>,</w:t>
            </w:r>
            <w:r w:rsidRPr="00BA3487">
              <w:rPr>
                <w:rFonts w:cs="Arial"/>
                <w:sz w:val="20"/>
              </w:rPr>
              <w:t>4%</w:t>
            </w:r>
          </w:p>
        </w:tc>
      </w:tr>
      <w:tr w:rsidR="00BA3487" w:rsidRPr="00412ED2" w14:paraId="4359F4F9" w14:textId="77777777" w:rsidTr="008D1D1D">
        <w:trPr>
          <w:trHeight w:val="276"/>
        </w:trPr>
        <w:tc>
          <w:tcPr>
            <w:tcW w:w="1910" w:type="pct"/>
            <w:shd w:val="clear" w:color="auto" w:fill="auto"/>
            <w:noWrap/>
            <w:vAlign w:val="bottom"/>
            <w:hideMark/>
          </w:tcPr>
          <w:p w14:paraId="059BD156" w14:textId="77777777" w:rsidR="00BA3487" w:rsidRPr="00412ED2" w:rsidRDefault="00BA3487" w:rsidP="00BA3487">
            <w:pPr>
              <w:rPr>
                <w:rFonts w:cs="Arial"/>
                <w:sz w:val="20"/>
                <w:lang w:val="en-US"/>
              </w:rPr>
            </w:pPr>
            <w:proofErr w:type="spellStart"/>
            <w:r w:rsidRPr="00412ED2">
              <w:rPr>
                <w:rFonts w:cs="Arial"/>
                <w:sz w:val="20"/>
                <w:lang w:val="en-US"/>
              </w:rPr>
              <w:t>Produs</w:t>
            </w:r>
            <w:proofErr w:type="spellEnd"/>
            <w:r w:rsidRPr="00412ED2">
              <w:rPr>
                <w:rFonts w:cs="Arial"/>
                <w:sz w:val="20"/>
                <w:lang w:val="en-US"/>
              </w:rPr>
              <w:t xml:space="preserve"> Intern Brut (PIB)</w:t>
            </w:r>
          </w:p>
        </w:tc>
        <w:tc>
          <w:tcPr>
            <w:tcW w:w="605" w:type="pct"/>
            <w:shd w:val="clear" w:color="auto" w:fill="auto"/>
            <w:noWrap/>
            <w:vAlign w:val="center"/>
            <w:hideMark/>
          </w:tcPr>
          <w:p w14:paraId="45BA722F" w14:textId="77777777" w:rsidR="00BA3487" w:rsidRPr="00412ED2" w:rsidRDefault="00BA3487" w:rsidP="00BA3487">
            <w:pPr>
              <w:jc w:val="center"/>
              <w:rPr>
                <w:rFonts w:cs="Arial"/>
                <w:sz w:val="20"/>
                <w:lang w:val="en-US"/>
              </w:rPr>
            </w:pPr>
            <w:r w:rsidRPr="00412ED2">
              <w:rPr>
                <w:rFonts w:cs="Arial"/>
                <w:sz w:val="20"/>
                <w:lang w:val="en-US"/>
              </w:rPr>
              <w:t>%</w:t>
            </w:r>
          </w:p>
        </w:tc>
        <w:tc>
          <w:tcPr>
            <w:tcW w:w="497" w:type="pct"/>
            <w:shd w:val="clear" w:color="auto" w:fill="auto"/>
            <w:noWrap/>
            <w:vAlign w:val="bottom"/>
            <w:hideMark/>
          </w:tcPr>
          <w:p w14:paraId="588EB391" w14:textId="2F079424" w:rsidR="00BA3487" w:rsidRPr="00BA3487" w:rsidRDefault="00BA3487" w:rsidP="00996C60">
            <w:pPr>
              <w:jc w:val="center"/>
              <w:rPr>
                <w:rFonts w:cs="Arial"/>
                <w:sz w:val="20"/>
                <w:lang w:val="en-US"/>
              </w:rPr>
            </w:pPr>
            <w:r w:rsidRPr="00BA3487">
              <w:rPr>
                <w:rFonts w:cs="Arial"/>
                <w:sz w:val="20"/>
              </w:rPr>
              <w:t>4</w:t>
            </w:r>
            <w:r w:rsidR="00996C60">
              <w:rPr>
                <w:rFonts w:cs="Arial"/>
                <w:sz w:val="20"/>
              </w:rPr>
              <w:t>,</w:t>
            </w:r>
            <w:r w:rsidRPr="00BA3487">
              <w:rPr>
                <w:rFonts w:cs="Arial"/>
                <w:sz w:val="20"/>
              </w:rPr>
              <w:t>1%</w:t>
            </w:r>
          </w:p>
        </w:tc>
        <w:tc>
          <w:tcPr>
            <w:tcW w:w="497" w:type="pct"/>
            <w:shd w:val="clear" w:color="auto" w:fill="auto"/>
            <w:noWrap/>
            <w:vAlign w:val="bottom"/>
            <w:hideMark/>
          </w:tcPr>
          <w:p w14:paraId="758BAE52" w14:textId="16A929A4" w:rsidR="00BA3487" w:rsidRPr="00BA3487" w:rsidRDefault="00BA3487" w:rsidP="00996C60">
            <w:pPr>
              <w:jc w:val="center"/>
              <w:rPr>
                <w:rFonts w:cs="Arial"/>
                <w:sz w:val="20"/>
                <w:lang w:val="en-US"/>
              </w:rPr>
            </w:pPr>
            <w:r w:rsidRPr="00BA3487">
              <w:rPr>
                <w:rFonts w:cs="Arial"/>
                <w:sz w:val="20"/>
              </w:rPr>
              <w:t>-1</w:t>
            </w:r>
            <w:r w:rsidR="00996C60">
              <w:rPr>
                <w:rFonts w:cs="Arial"/>
                <w:sz w:val="20"/>
              </w:rPr>
              <w:t>,</w:t>
            </w:r>
            <w:r w:rsidRPr="00BA3487">
              <w:rPr>
                <w:rFonts w:cs="Arial"/>
                <w:sz w:val="20"/>
              </w:rPr>
              <w:t>9%</w:t>
            </w:r>
          </w:p>
        </w:tc>
        <w:tc>
          <w:tcPr>
            <w:tcW w:w="497" w:type="pct"/>
            <w:shd w:val="clear" w:color="auto" w:fill="auto"/>
            <w:noWrap/>
            <w:vAlign w:val="bottom"/>
            <w:hideMark/>
          </w:tcPr>
          <w:p w14:paraId="0AAB682B" w14:textId="47E8E7D9" w:rsidR="00BA3487" w:rsidRPr="00BA3487" w:rsidRDefault="00BA3487" w:rsidP="00996C60">
            <w:pPr>
              <w:jc w:val="center"/>
              <w:rPr>
                <w:rFonts w:cs="Arial"/>
                <w:sz w:val="20"/>
                <w:lang w:val="en-US"/>
              </w:rPr>
            </w:pPr>
            <w:r w:rsidRPr="00BA3487">
              <w:rPr>
                <w:rFonts w:cs="Arial"/>
                <w:sz w:val="20"/>
              </w:rPr>
              <w:t>4</w:t>
            </w:r>
            <w:r w:rsidR="00996C60">
              <w:rPr>
                <w:rFonts w:cs="Arial"/>
                <w:sz w:val="20"/>
              </w:rPr>
              <w:t>,</w:t>
            </w:r>
            <w:r w:rsidRPr="00BA3487">
              <w:rPr>
                <w:rFonts w:cs="Arial"/>
                <w:sz w:val="20"/>
              </w:rPr>
              <w:t>2%</w:t>
            </w:r>
          </w:p>
        </w:tc>
        <w:tc>
          <w:tcPr>
            <w:tcW w:w="497" w:type="pct"/>
            <w:shd w:val="clear" w:color="auto" w:fill="auto"/>
            <w:noWrap/>
            <w:vAlign w:val="bottom"/>
            <w:hideMark/>
          </w:tcPr>
          <w:p w14:paraId="6CC7EE25" w14:textId="79CFC834" w:rsidR="00BA3487" w:rsidRPr="00BA3487" w:rsidRDefault="00BA3487" w:rsidP="00996C60">
            <w:pPr>
              <w:jc w:val="center"/>
              <w:rPr>
                <w:rFonts w:cs="Arial"/>
                <w:sz w:val="20"/>
                <w:lang w:val="en-US"/>
              </w:rPr>
            </w:pPr>
            <w:r w:rsidRPr="00BA3487">
              <w:rPr>
                <w:rFonts w:cs="Arial"/>
                <w:sz w:val="20"/>
              </w:rPr>
              <w:t>4</w:t>
            </w:r>
            <w:r w:rsidR="00996C60">
              <w:rPr>
                <w:rFonts w:cs="Arial"/>
                <w:sz w:val="20"/>
              </w:rPr>
              <w:t>,</w:t>
            </w:r>
            <w:r w:rsidRPr="00BA3487">
              <w:rPr>
                <w:rFonts w:cs="Arial"/>
                <w:sz w:val="20"/>
              </w:rPr>
              <w:t>2%</w:t>
            </w:r>
          </w:p>
        </w:tc>
        <w:tc>
          <w:tcPr>
            <w:tcW w:w="497" w:type="pct"/>
            <w:shd w:val="clear" w:color="auto" w:fill="auto"/>
            <w:noWrap/>
            <w:vAlign w:val="bottom"/>
            <w:hideMark/>
          </w:tcPr>
          <w:p w14:paraId="4D07E7F1" w14:textId="482ACCE2" w:rsidR="00BA3487" w:rsidRPr="00BA3487" w:rsidRDefault="00BA3487" w:rsidP="00996C60">
            <w:pPr>
              <w:jc w:val="center"/>
              <w:rPr>
                <w:rFonts w:cs="Arial"/>
                <w:sz w:val="20"/>
                <w:lang w:val="en-US"/>
              </w:rPr>
            </w:pPr>
            <w:r w:rsidRPr="00BA3487">
              <w:rPr>
                <w:rFonts w:cs="Arial"/>
                <w:sz w:val="20"/>
              </w:rPr>
              <w:t>4</w:t>
            </w:r>
            <w:r w:rsidR="00996C60">
              <w:rPr>
                <w:rFonts w:cs="Arial"/>
                <w:sz w:val="20"/>
              </w:rPr>
              <w:t>,</w:t>
            </w:r>
            <w:r w:rsidRPr="00BA3487">
              <w:rPr>
                <w:rFonts w:cs="Arial"/>
                <w:sz w:val="20"/>
              </w:rPr>
              <w:t>0%</w:t>
            </w:r>
          </w:p>
        </w:tc>
      </w:tr>
      <w:tr w:rsidR="00BA3487" w:rsidRPr="00412ED2" w14:paraId="74EBD14A" w14:textId="77777777" w:rsidTr="008D1D1D">
        <w:trPr>
          <w:trHeight w:val="276"/>
        </w:trPr>
        <w:tc>
          <w:tcPr>
            <w:tcW w:w="1910" w:type="pct"/>
            <w:shd w:val="clear" w:color="auto" w:fill="auto"/>
            <w:noWrap/>
            <w:vAlign w:val="bottom"/>
            <w:hideMark/>
          </w:tcPr>
          <w:p w14:paraId="6D17C7ED" w14:textId="77777777" w:rsidR="00BA3487" w:rsidRPr="00412ED2" w:rsidRDefault="00BA3487" w:rsidP="00BA3487">
            <w:pPr>
              <w:rPr>
                <w:rFonts w:cs="Arial"/>
                <w:sz w:val="20"/>
                <w:lang w:val="en-US"/>
              </w:rPr>
            </w:pPr>
            <w:proofErr w:type="spellStart"/>
            <w:r w:rsidRPr="00412ED2">
              <w:rPr>
                <w:rFonts w:cs="Arial"/>
                <w:sz w:val="20"/>
                <w:lang w:val="en-US"/>
              </w:rPr>
              <w:t>Crestere</w:t>
            </w:r>
            <w:proofErr w:type="spellEnd"/>
            <w:r w:rsidRPr="00412ED2">
              <w:rPr>
                <w:rFonts w:cs="Arial"/>
                <w:sz w:val="20"/>
                <w:lang w:val="en-US"/>
              </w:rPr>
              <w:t xml:space="preserve"> a </w:t>
            </w:r>
            <w:proofErr w:type="spellStart"/>
            <w:r w:rsidRPr="00412ED2">
              <w:rPr>
                <w:rFonts w:cs="Arial"/>
                <w:sz w:val="20"/>
                <w:lang w:val="en-US"/>
              </w:rPr>
              <w:t>salariilor</w:t>
            </w:r>
            <w:proofErr w:type="spellEnd"/>
            <w:r w:rsidRPr="00412ED2">
              <w:rPr>
                <w:rFonts w:cs="Arial"/>
                <w:sz w:val="20"/>
                <w:lang w:val="en-US"/>
              </w:rPr>
              <w:t xml:space="preserve"> in </w:t>
            </w:r>
            <w:proofErr w:type="spellStart"/>
            <w:r w:rsidRPr="00412ED2">
              <w:rPr>
                <w:rFonts w:cs="Arial"/>
                <w:sz w:val="20"/>
                <w:lang w:val="en-US"/>
              </w:rPr>
              <w:t>termeni</w:t>
            </w:r>
            <w:proofErr w:type="spellEnd"/>
            <w:r w:rsidRPr="00412ED2">
              <w:rPr>
                <w:rFonts w:cs="Arial"/>
                <w:sz w:val="20"/>
                <w:lang w:val="en-US"/>
              </w:rPr>
              <w:t xml:space="preserve"> </w:t>
            </w:r>
            <w:proofErr w:type="spellStart"/>
            <w:r w:rsidRPr="00412ED2">
              <w:rPr>
                <w:rFonts w:cs="Arial"/>
                <w:sz w:val="20"/>
                <w:lang w:val="en-US"/>
              </w:rPr>
              <w:t>reali</w:t>
            </w:r>
            <w:proofErr w:type="spellEnd"/>
          </w:p>
        </w:tc>
        <w:tc>
          <w:tcPr>
            <w:tcW w:w="605" w:type="pct"/>
            <w:shd w:val="clear" w:color="auto" w:fill="auto"/>
            <w:noWrap/>
            <w:vAlign w:val="center"/>
            <w:hideMark/>
          </w:tcPr>
          <w:p w14:paraId="445DB646" w14:textId="77777777" w:rsidR="00BA3487" w:rsidRPr="00412ED2" w:rsidRDefault="00BA3487" w:rsidP="00BA3487">
            <w:pPr>
              <w:jc w:val="center"/>
              <w:rPr>
                <w:rFonts w:cs="Arial"/>
                <w:sz w:val="20"/>
                <w:lang w:val="en-US"/>
              </w:rPr>
            </w:pPr>
            <w:r w:rsidRPr="00412ED2">
              <w:rPr>
                <w:rFonts w:cs="Arial"/>
                <w:sz w:val="20"/>
                <w:lang w:val="en-US"/>
              </w:rPr>
              <w:t>%</w:t>
            </w:r>
          </w:p>
        </w:tc>
        <w:tc>
          <w:tcPr>
            <w:tcW w:w="497" w:type="pct"/>
            <w:shd w:val="clear" w:color="auto" w:fill="auto"/>
            <w:noWrap/>
            <w:vAlign w:val="bottom"/>
            <w:hideMark/>
          </w:tcPr>
          <w:p w14:paraId="70BC158F" w14:textId="603639F9" w:rsidR="00BA3487" w:rsidRPr="00BA3487" w:rsidRDefault="00BA3487" w:rsidP="00996C60">
            <w:pPr>
              <w:jc w:val="center"/>
              <w:rPr>
                <w:rFonts w:cs="Arial"/>
                <w:sz w:val="20"/>
                <w:lang w:val="en-US"/>
              </w:rPr>
            </w:pPr>
            <w:r w:rsidRPr="00BA3487">
              <w:rPr>
                <w:rFonts w:cs="Arial"/>
                <w:sz w:val="20"/>
              </w:rPr>
              <w:t>10</w:t>
            </w:r>
            <w:r w:rsidR="00996C60">
              <w:rPr>
                <w:rFonts w:cs="Arial"/>
                <w:sz w:val="20"/>
              </w:rPr>
              <w:t>,</w:t>
            </w:r>
            <w:r w:rsidRPr="00BA3487">
              <w:rPr>
                <w:rFonts w:cs="Arial"/>
                <w:sz w:val="20"/>
              </w:rPr>
              <w:t>7%</w:t>
            </w:r>
          </w:p>
        </w:tc>
        <w:tc>
          <w:tcPr>
            <w:tcW w:w="497" w:type="pct"/>
            <w:shd w:val="clear" w:color="auto" w:fill="auto"/>
            <w:noWrap/>
            <w:vAlign w:val="bottom"/>
            <w:hideMark/>
          </w:tcPr>
          <w:p w14:paraId="7A93F84C" w14:textId="08CD916E" w:rsidR="00BA3487" w:rsidRPr="00BA3487" w:rsidRDefault="00BA3487" w:rsidP="00996C60">
            <w:pPr>
              <w:jc w:val="center"/>
              <w:rPr>
                <w:rFonts w:cs="Arial"/>
                <w:sz w:val="20"/>
                <w:lang w:val="en-US"/>
              </w:rPr>
            </w:pPr>
            <w:r w:rsidRPr="00BA3487">
              <w:rPr>
                <w:rFonts w:cs="Arial"/>
                <w:sz w:val="20"/>
              </w:rPr>
              <w:t>2</w:t>
            </w:r>
            <w:r w:rsidR="00996C60">
              <w:rPr>
                <w:rFonts w:cs="Arial"/>
                <w:sz w:val="20"/>
              </w:rPr>
              <w:t>,</w:t>
            </w:r>
            <w:r w:rsidRPr="00BA3487">
              <w:rPr>
                <w:rFonts w:cs="Arial"/>
                <w:sz w:val="20"/>
              </w:rPr>
              <w:t>8%</w:t>
            </w:r>
          </w:p>
        </w:tc>
        <w:tc>
          <w:tcPr>
            <w:tcW w:w="497" w:type="pct"/>
            <w:shd w:val="clear" w:color="auto" w:fill="auto"/>
            <w:noWrap/>
            <w:vAlign w:val="bottom"/>
            <w:hideMark/>
          </w:tcPr>
          <w:p w14:paraId="19A96470" w14:textId="27D792D5" w:rsidR="00BA3487" w:rsidRPr="00BA3487" w:rsidRDefault="00BA3487" w:rsidP="00996C60">
            <w:pPr>
              <w:jc w:val="center"/>
              <w:rPr>
                <w:rFonts w:cs="Arial"/>
                <w:sz w:val="20"/>
                <w:lang w:val="en-US"/>
              </w:rPr>
            </w:pPr>
            <w:r w:rsidRPr="00BA3487">
              <w:rPr>
                <w:rFonts w:cs="Arial"/>
                <w:sz w:val="20"/>
              </w:rPr>
              <w:t>4</w:t>
            </w:r>
            <w:r w:rsidR="00996C60">
              <w:rPr>
                <w:rFonts w:cs="Arial"/>
                <w:sz w:val="20"/>
              </w:rPr>
              <w:t>,</w:t>
            </w:r>
            <w:r w:rsidRPr="00BA3487">
              <w:rPr>
                <w:rFonts w:cs="Arial"/>
                <w:sz w:val="20"/>
              </w:rPr>
              <w:t>4%</w:t>
            </w:r>
          </w:p>
        </w:tc>
        <w:tc>
          <w:tcPr>
            <w:tcW w:w="497" w:type="pct"/>
            <w:shd w:val="clear" w:color="auto" w:fill="auto"/>
            <w:noWrap/>
            <w:vAlign w:val="bottom"/>
            <w:hideMark/>
          </w:tcPr>
          <w:p w14:paraId="127ED4A9" w14:textId="7B4C5867" w:rsidR="00BA3487" w:rsidRPr="00BA3487" w:rsidRDefault="00BA3487" w:rsidP="00996C60">
            <w:pPr>
              <w:jc w:val="center"/>
              <w:rPr>
                <w:rFonts w:cs="Arial"/>
                <w:sz w:val="20"/>
                <w:lang w:val="en-US"/>
              </w:rPr>
            </w:pPr>
            <w:r w:rsidRPr="00BA3487">
              <w:rPr>
                <w:rFonts w:cs="Arial"/>
                <w:sz w:val="20"/>
              </w:rPr>
              <w:t>4</w:t>
            </w:r>
            <w:r w:rsidR="00996C60">
              <w:rPr>
                <w:rFonts w:cs="Arial"/>
                <w:sz w:val="20"/>
              </w:rPr>
              <w:t>,</w:t>
            </w:r>
            <w:r w:rsidRPr="00BA3487">
              <w:rPr>
                <w:rFonts w:cs="Arial"/>
                <w:sz w:val="20"/>
              </w:rPr>
              <w:t>3%</w:t>
            </w:r>
          </w:p>
        </w:tc>
        <w:tc>
          <w:tcPr>
            <w:tcW w:w="497" w:type="pct"/>
            <w:shd w:val="clear" w:color="auto" w:fill="auto"/>
            <w:noWrap/>
            <w:vAlign w:val="bottom"/>
            <w:hideMark/>
          </w:tcPr>
          <w:p w14:paraId="26B1252C" w14:textId="7F8BBFB6" w:rsidR="00BA3487" w:rsidRPr="00BA3487" w:rsidRDefault="00BA3487" w:rsidP="00996C60">
            <w:pPr>
              <w:jc w:val="center"/>
              <w:rPr>
                <w:rFonts w:cs="Arial"/>
                <w:sz w:val="20"/>
                <w:lang w:val="en-US"/>
              </w:rPr>
            </w:pPr>
            <w:r w:rsidRPr="00BA3487">
              <w:rPr>
                <w:rFonts w:cs="Arial"/>
                <w:sz w:val="20"/>
              </w:rPr>
              <w:t>4</w:t>
            </w:r>
            <w:r w:rsidR="00996C60">
              <w:rPr>
                <w:rFonts w:cs="Arial"/>
                <w:sz w:val="20"/>
              </w:rPr>
              <w:t>,</w:t>
            </w:r>
            <w:r w:rsidRPr="00BA3487">
              <w:rPr>
                <w:rFonts w:cs="Arial"/>
                <w:sz w:val="20"/>
              </w:rPr>
              <w:t>2%</w:t>
            </w:r>
          </w:p>
        </w:tc>
      </w:tr>
      <w:tr w:rsidR="00BA3487" w:rsidRPr="00412ED2" w14:paraId="0B9CF97F" w14:textId="77777777" w:rsidTr="008D1D1D">
        <w:trPr>
          <w:trHeight w:val="276"/>
        </w:trPr>
        <w:tc>
          <w:tcPr>
            <w:tcW w:w="1910" w:type="pct"/>
            <w:shd w:val="clear" w:color="auto" w:fill="auto"/>
            <w:noWrap/>
            <w:vAlign w:val="bottom"/>
            <w:hideMark/>
          </w:tcPr>
          <w:p w14:paraId="15C8E897" w14:textId="77777777" w:rsidR="00BA3487" w:rsidRPr="00412ED2" w:rsidRDefault="00BA3487" w:rsidP="00BA3487">
            <w:pPr>
              <w:rPr>
                <w:rFonts w:cs="Arial"/>
                <w:sz w:val="20"/>
                <w:lang w:val="en-US"/>
              </w:rPr>
            </w:pPr>
            <w:proofErr w:type="spellStart"/>
            <w:r w:rsidRPr="00412ED2">
              <w:rPr>
                <w:rFonts w:cs="Arial"/>
                <w:sz w:val="20"/>
                <w:lang w:val="en-US"/>
              </w:rPr>
              <w:t>Cursul</w:t>
            </w:r>
            <w:proofErr w:type="spellEnd"/>
            <w:r w:rsidRPr="00412ED2">
              <w:rPr>
                <w:rFonts w:cs="Arial"/>
                <w:sz w:val="20"/>
                <w:lang w:val="en-US"/>
              </w:rPr>
              <w:t xml:space="preserve"> </w:t>
            </w:r>
            <w:proofErr w:type="spellStart"/>
            <w:r w:rsidRPr="00412ED2">
              <w:rPr>
                <w:rFonts w:cs="Arial"/>
                <w:sz w:val="20"/>
                <w:lang w:val="en-US"/>
              </w:rPr>
              <w:t>mediu</w:t>
            </w:r>
            <w:proofErr w:type="spellEnd"/>
            <w:r w:rsidRPr="00412ED2">
              <w:rPr>
                <w:rFonts w:cs="Arial"/>
                <w:sz w:val="20"/>
                <w:lang w:val="en-US"/>
              </w:rPr>
              <w:t xml:space="preserve"> de </w:t>
            </w:r>
            <w:proofErr w:type="spellStart"/>
            <w:r w:rsidRPr="00412ED2">
              <w:rPr>
                <w:rFonts w:cs="Arial"/>
                <w:sz w:val="20"/>
                <w:lang w:val="en-US"/>
              </w:rPr>
              <w:t>schimb</w:t>
            </w:r>
            <w:proofErr w:type="spellEnd"/>
            <w:r w:rsidRPr="00412ED2">
              <w:rPr>
                <w:rFonts w:cs="Arial"/>
                <w:sz w:val="20"/>
                <w:lang w:val="en-US"/>
              </w:rPr>
              <w:t xml:space="preserve"> (RON/EUR)</w:t>
            </w:r>
          </w:p>
        </w:tc>
        <w:tc>
          <w:tcPr>
            <w:tcW w:w="605" w:type="pct"/>
            <w:shd w:val="clear" w:color="auto" w:fill="auto"/>
            <w:noWrap/>
            <w:vAlign w:val="center"/>
            <w:hideMark/>
          </w:tcPr>
          <w:p w14:paraId="578FA120" w14:textId="77777777" w:rsidR="00BA3487" w:rsidRPr="00412ED2" w:rsidRDefault="00BA3487" w:rsidP="00BA3487">
            <w:pPr>
              <w:jc w:val="center"/>
              <w:rPr>
                <w:rFonts w:cs="Arial"/>
                <w:sz w:val="20"/>
                <w:lang w:val="en-US"/>
              </w:rPr>
            </w:pPr>
            <w:r w:rsidRPr="00412ED2">
              <w:rPr>
                <w:rFonts w:cs="Arial"/>
                <w:sz w:val="20"/>
                <w:lang w:val="en-US"/>
              </w:rPr>
              <w:t>RON/EUR</w:t>
            </w:r>
          </w:p>
        </w:tc>
        <w:tc>
          <w:tcPr>
            <w:tcW w:w="497" w:type="pct"/>
            <w:shd w:val="clear" w:color="auto" w:fill="auto"/>
            <w:noWrap/>
            <w:vAlign w:val="bottom"/>
            <w:hideMark/>
          </w:tcPr>
          <w:p w14:paraId="65617675" w14:textId="4464A5EA" w:rsidR="00BA3487" w:rsidRPr="00BA3487" w:rsidRDefault="00BA3487" w:rsidP="00996C60">
            <w:pPr>
              <w:jc w:val="center"/>
              <w:rPr>
                <w:rFonts w:cs="Arial"/>
                <w:sz w:val="20"/>
                <w:lang w:val="en-US"/>
              </w:rPr>
            </w:pPr>
            <w:r w:rsidRPr="00BA3487">
              <w:rPr>
                <w:rFonts w:cs="Arial"/>
                <w:sz w:val="20"/>
              </w:rPr>
              <w:t>4</w:t>
            </w:r>
            <w:r w:rsidR="00996C60">
              <w:rPr>
                <w:rFonts w:cs="Arial"/>
                <w:sz w:val="20"/>
              </w:rPr>
              <w:t>,</w:t>
            </w:r>
            <w:r w:rsidRPr="00BA3487">
              <w:rPr>
                <w:rFonts w:cs="Arial"/>
                <w:sz w:val="20"/>
              </w:rPr>
              <w:t>75</w:t>
            </w:r>
          </w:p>
        </w:tc>
        <w:tc>
          <w:tcPr>
            <w:tcW w:w="497" w:type="pct"/>
            <w:shd w:val="clear" w:color="auto" w:fill="auto"/>
            <w:noWrap/>
            <w:vAlign w:val="bottom"/>
            <w:hideMark/>
          </w:tcPr>
          <w:p w14:paraId="670A40F1" w14:textId="32C095AC" w:rsidR="00BA3487" w:rsidRPr="00BA3487" w:rsidRDefault="00BA3487" w:rsidP="00996C60">
            <w:pPr>
              <w:jc w:val="center"/>
              <w:rPr>
                <w:rFonts w:cs="Arial"/>
                <w:sz w:val="20"/>
                <w:lang w:val="en-US"/>
              </w:rPr>
            </w:pPr>
            <w:r w:rsidRPr="00BA3487">
              <w:rPr>
                <w:rFonts w:cs="Arial"/>
                <w:sz w:val="20"/>
              </w:rPr>
              <w:t>4</w:t>
            </w:r>
            <w:r w:rsidR="00996C60">
              <w:rPr>
                <w:rFonts w:cs="Arial"/>
                <w:sz w:val="20"/>
              </w:rPr>
              <w:t>,</w:t>
            </w:r>
            <w:r w:rsidRPr="00BA3487">
              <w:rPr>
                <w:rFonts w:cs="Arial"/>
                <w:sz w:val="20"/>
              </w:rPr>
              <w:t>84</w:t>
            </w:r>
          </w:p>
        </w:tc>
        <w:tc>
          <w:tcPr>
            <w:tcW w:w="497" w:type="pct"/>
            <w:shd w:val="clear" w:color="auto" w:fill="auto"/>
            <w:noWrap/>
            <w:vAlign w:val="bottom"/>
            <w:hideMark/>
          </w:tcPr>
          <w:p w14:paraId="0F6A409C" w14:textId="62BBE57E" w:rsidR="00BA3487" w:rsidRPr="00BA3487" w:rsidRDefault="00BA3487" w:rsidP="00996C60">
            <w:pPr>
              <w:jc w:val="center"/>
              <w:rPr>
                <w:rFonts w:cs="Arial"/>
                <w:sz w:val="20"/>
                <w:lang w:val="en-US"/>
              </w:rPr>
            </w:pPr>
            <w:r w:rsidRPr="00BA3487">
              <w:rPr>
                <w:rFonts w:cs="Arial"/>
                <w:sz w:val="20"/>
              </w:rPr>
              <w:t>4</w:t>
            </w:r>
            <w:r w:rsidR="00996C60">
              <w:rPr>
                <w:rFonts w:cs="Arial"/>
                <w:sz w:val="20"/>
              </w:rPr>
              <w:t>,</w:t>
            </w:r>
            <w:r w:rsidRPr="00BA3487">
              <w:rPr>
                <w:rFonts w:cs="Arial"/>
                <w:sz w:val="20"/>
              </w:rPr>
              <w:t>84</w:t>
            </w:r>
          </w:p>
        </w:tc>
        <w:tc>
          <w:tcPr>
            <w:tcW w:w="497" w:type="pct"/>
            <w:shd w:val="clear" w:color="auto" w:fill="auto"/>
            <w:noWrap/>
            <w:vAlign w:val="bottom"/>
            <w:hideMark/>
          </w:tcPr>
          <w:p w14:paraId="7A3D5917" w14:textId="44A32D98" w:rsidR="00BA3487" w:rsidRPr="00BA3487" w:rsidRDefault="00BA3487" w:rsidP="00996C60">
            <w:pPr>
              <w:jc w:val="center"/>
              <w:rPr>
                <w:rFonts w:cs="Arial"/>
                <w:sz w:val="20"/>
                <w:lang w:val="en-US"/>
              </w:rPr>
            </w:pPr>
            <w:r w:rsidRPr="00BA3487">
              <w:rPr>
                <w:rFonts w:cs="Arial"/>
                <w:sz w:val="20"/>
              </w:rPr>
              <w:t>4</w:t>
            </w:r>
            <w:r w:rsidR="00996C60">
              <w:rPr>
                <w:rFonts w:cs="Arial"/>
                <w:sz w:val="20"/>
              </w:rPr>
              <w:t>,</w:t>
            </w:r>
            <w:r w:rsidRPr="00BA3487">
              <w:rPr>
                <w:rFonts w:cs="Arial"/>
                <w:sz w:val="20"/>
              </w:rPr>
              <w:t>84</w:t>
            </w:r>
          </w:p>
        </w:tc>
        <w:tc>
          <w:tcPr>
            <w:tcW w:w="497" w:type="pct"/>
            <w:shd w:val="clear" w:color="auto" w:fill="auto"/>
            <w:noWrap/>
            <w:vAlign w:val="bottom"/>
            <w:hideMark/>
          </w:tcPr>
          <w:p w14:paraId="1E8FBEF2" w14:textId="30B3BDD2" w:rsidR="00BA3487" w:rsidRPr="00BA3487" w:rsidRDefault="00BA3487" w:rsidP="00996C60">
            <w:pPr>
              <w:jc w:val="center"/>
              <w:rPr>
                <w:rFonts w:cs="Arial"/>
                <w:sz w:val="20"/>
                <w:lang w:val="en-US"/>
              </w:rPr>
            </w:pPr>
            <w:r w:rsidRPr="00BA3487">
              <w:rPr>
                <w:rFonts w:cs="Arial"/>
                <w:sz w:val="20"/>
              </w:rPr>
              <w:t>4</w:t>
            </w:r>
            <w:r w:rsidR="00996C60">
              <w:rPr>
                <w:rFonts w:cs="Arial"/>
                <w:sz w:val="20"/>
              </w:rPr>
              <w:t>,</w:t>
            </w:r>
            <w:r w:rsidRPr="00BA3487">
              <w:rPr>
                <w:rFonts w:cs="Arial"/>
                <w:sz w:val="20"/>
              </w:rPr>
              <w:t>84</w:t>
            </w:r>
          </w:p>
        </w:tc>
      </w:tr>
    </w:tbl>
    <w:p w14:paraId="1E266CA5" w14:textId="4EDC88B0" w:rsidR="008D1D1D" w:rsidRPr="00473D09" w:rsidRDefault="008D1D1D" w:rsidP="008D1D1D">
      <w:pPr>
        <w:pStyle w:val="Caption"/>
        <w:jc w:val="left"/>
        <w:rPr>
          <w:rFonts w:eastAsia="Calibri" w:cs="Arial"/>
          <w:szCs w:val="24"/>
          <w:lang w:val="en-US"/>
        </w:rPr>
      </w:pPr>
      <w:bookmarkStart w:id="100" w:name="_Toc40089907"/>
      <w:proofErr w:type="spellStart"/>
      <w:r w:rsidRPr="00473D09">
        <w:rPr>
          <w:rFonts w:eastAsia="Calibri" w:cs="Arial"/>
          <w:szCs w:val="24"/>
          <w:lang w:val="en-US"/>
        </w:rPr>
        <w:t>Tabel</w:t>
      </w:r>
      <w:proofErr w:type="spellEnd"/>
      <w:r w:rsidRPr="00473D09">
        <w:rPr>
          <w:rFonts w:eastAsia="Calibri" w:cs="Arial"/>
          <w:szCs w:val="24"/>
          <w:lang w:val="en-US"/>
        </w:rPr>
        <w:t xml:space="preserve"> </w:t>
      </w:r>
      <w:r w:rsidRPr="00473D09">
        <w:rPr>
          <w:rFonts w:eastAsia="Calibri" w:cs="Arial"/>
          <w:szCs w:val="24"/>
          <w:lang w:val="en-US"/>
        </w:rPr>
        <w:fldChar w:fldCharType="begin"/>
      </w:r>
      <w:r w:rsidRPr="00473D09">
        <w:rPr>
          <w:rFonts w:eastAsia="Calibri" w:cs="Arial"/>
          <w:szCs w:val="24"/>
          <w:lang w:val="en-US"/>
        </w:rPr>
        <w:instrText xml:space="preserve"> SEQ Table \* ARABIC </w:instrText>
      </w:r>
      <w:r w:rsidRPr="00473D09">
        <w:rPr>
          <w:rFonts w:eastAsia="Calibri" w:cs="Arial"/>
          <w:szCs w:val="24"/>
          <w:lang w:val="en-US"/>
        </w:rPr>
        <w:fldChar w:fldCharType="separate"/>
      </w:r>
      <w:r>
        <w:rPr>
          <w:rFonts w:eastAsia="Calibri" w:cs="Arial"/>
          <w:noProof/>
          <w:szCs w:val="24"/>
          <w:lang w:val="en-US"/>
        </w:rPr>
        <w:t>17</w:t>
      </w:r>
      <w:r w:rsidRPr="00473D09">
        <w:rPr>
          <w:rFonts w:eastAsia="Calibri" w:cs="Arial"/>
          <w:szCs w:val="24"/>
          <w:lang w:val="en-US"/>
        </w:rPr>
        <w:fldChar w:fldCharType="end"/>
      </w:r>
      <w:r w:rsidRPr="00473D09">
        <w:rPr>
          <w:rFonts w:eastAsia="Calibri" w:cs="Arial"/>
          <w:szCs w:val="24"/>
          <w:lang w:val="en-US"/>
        </w:rPr>
        <w:t xml:space="preserve">: </w:t>
      </w:r>
      <w:proofErr w:type="spellStart"/>
      <w:r>
        <w:rPr>
          <w:rFonts w:eastAsia="Calibri" w:cs="Arial"/>
          <w:szCs w:val="24"/>
          <w:lang w:val="en-US"/>
        </w:rPr>
        <w:t>Scenariul</w:t>
      </w:r>
      <w:proofErr w:type="spellEnd"/>
      <w:r>
        <w:rPr>
          <w:rFonts w:eastAsia="Calibri" w:cs="Arial"/>
          <w:szCs w:val="24"/>
          <w:lang w:val="en-US"/>
        </w:rPr>
        <w:t xml:space="preserve"> macro-economic </w:t>
      </w:r>
      <w:proofErr w:type="spellStart"/>
      <w:r>
        <w:rPr>
          <w:rFonts w:eastAsia="Calibri" w:cs="Arial"/>
          <w:szCs w:val="24"/>
          <w:lang w:val="en-US"/>
        </w:rPr>
        <w:t>folosit</w:t>
      </w:r>
      <w:proofErr w:type="spellEnd"/>
      <w:r>
        <w:rPr>
          <w:rFonts w:eastAsia="Calibri" w:cs="Arial"/>
          <w:szCs w:val="24"/>
          <w:lang w:val="en-US"/>
        </w:rPr>
        <w:t xml:space="preserve"> la </w:t>
      </w:r>
      <w:proofErr w:type="spellStart"/>
      <w:r>
        <w:rPr>
          <w:rFonts w:eastAsia="Calibri" w:cs="Arial"/>
          <w:szCs w:val="24"/>
          <w:lang w:val="en-US"/>
        </w:rPr>
        <w:t>prognoza</w:t>
      </w:r>
      <w:proofErr w:type="spellEnd"/>
      <w:r>
        <w:rPr>
          <w:rFonts w:eastAsia="Calibri" w:cs="Arial"/>
          <w:szCs w:val="24"/>
          <w:lang w:val="en-US"/>
        </w:rPr>
        <w:t xml:space="preserve"> </w:t>
      </w:r>
      <w:proofErr w:type="spellStart"/>
      <w:r>
        <w:rPr>
          <w:rFonts w:eastAsia="Calibri" w:cs="Arial"/>
          <w:szCs w:val="24"/>
          <w:lang w:val="en-US"/>
        </w:rPr>
        <w:t>financiara</w:t>
      </w:r>
      <w:bookmarkEnd w:id="100"/>
      <w:proofErr w:type="spellEnd"/>
    </w:p>
    <w:p w14:paraId="1605BBC1" w14:textId="77777777" w:rsidR="00412ED2" w:rsidRPr="00412ED2" w:rsidRDefault="00412ED2" w:rsidP="00412ED2">
      <w:pPr>
        <w:spacing w:line="320" w:lineRule="atLeast"/>
        <w:jc w:val="both"/>
        <w:rPr>
          <w:rFonts w:eastAsiaTheme="minorHAnsi" w:cstheme="minorBidi"/>
          <w:sz w:val="20"/>
          <w:szCs w:val="22"/>
          <w:lang w:val="ro-RO"/>
        </w:rPr>
      </w:pPr>
    </w:p>
    <w:p w14:paraId="51B86065" w14:textId="77777777" w:rsidR="00A44F21" w:rsidRPr="00E43B0A" w:rsidRDefault="00A44F21" w:rsidP="00CC0E40">
      <w:pPr>
        <w:pStyle w:val="Heading1"/>
        <w:widowControl/>
        <w:numPr>
          <w:ilvl w:val="1"/>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101" w:name="_Toc501131376"/>
      <w:bookmarkStart w:id="102" w:name="_Toc507063876"/>
      <w:bookmarkStart w:id="103" w:name="_Toc40089872"/>
      <w:r w:rsidRPr="00E43B0A">
        <w:rPr>
          <w:rFonts w:ascii="Arial Narrow" w:hAnsi="Arial Narrow" w:cs="Arial"/>
          <w:bCs/>
          <w:noProof/>
          <w:kern w:val="32"/>
          <w:sz w:val="24"/>
          <w:lang w:val="ro-RO"/>
        </w:rPr>
        <w:t>Costuri de investitie</w:t>
      </w:r>
      <w:bookmarkEnd w:id="101"/>
      <w:bookmarkEnd w:id="102"/>
      <w:bookmarkEnd w:id="103"/>
    </w:p>
    <w:p w14:paraId="2956E4C6" w14:textId="77777777" w:rsidR="00A44F21" w:rsidRDefault="00A44F21" w:rsidP="00A44F21">
      <w:pPr>
        <w:spacing w:after="200" w:line="276" w:lineRule="auto"/>
        <w:rPr>
          <w:lang w:val="en-US"/>
        </w:rPr>
      </w:pPr>
    </w:p>
    <w:p w14:paraId="059350DB" w14:textId="2C191CBD" w:rsidR="00A44F21" w:rsidRDefault="00A44F21" w:rsidP="00473D09">
      <w:pPr>
        <w:spacing w:line="320" w:lineRule="atLeast"/>
        <w:jc w:val="both"/>
        <w:rPr>
          <w:rFonts w:eastAsiaTheme="minorHAnsi" w:cstheme="minorBidi"/>
          <w:sz w:val="20"/>
          <w:szCs w:val="22"/>
          <w:lang w:val="ro-RO"/>
        </w:rPr>
      </w:pPr>
      <w:r w:rsidRPr="00473D09">
        <w:rPr>
          <w:rFonts w:eastAsiaTheme="minorHAnsi" w:cstheme="minorBidi"/>
          <w:sz w:val="20"/>
          <w:szCs w:val="22"/>
          <w:lang w:val="ro-RO"/>
        </w:rPr>
        <w:t>Costurile de investitie estimate contin in primul rand costurile de investitie ale proiectului ce va</w:t>
      </w:r>
      <w:r w:rsidR="0049698F" w:rsidRPr="00473D09">
        <w:rPr>
          <w:rFonts w:eastAsiaTheme="minorHAnsi" w:cstheme="minorBidi"/>
          <w:sz w:val="20"/>
          <w:szCs w:val="22"/>
          <w:lang w:val="ro-RO"/>
        </w:rPr>
        <w:t xml:space="preserve"> fi implementat in perioada 20</w:t>
      </w:r>
      <w:r w:rsidR="00BA3487">
        <w:rPr>
          <w:rFonts w:eastAsiaTheme="minorHAnsi" w:cstheme="minorBidi"/>
          <w:sz w:val="20"/>
          <w:szCs w:val="22"/>
          <w:lang w:val="ro-RO"/>
        </w:rPr>
        <w:t>20</w:t>
      </w:r>
      <w:r w:rsidR="0049698F" w:rsidRPr="00473D09">
        <w:rPr>
          <w:rFonts w:eastAsiaTheme="minorHAnsi" w:cstheme="minorBidi"/>
          <w:sz w:val="20"/>
          <w:szCs w:val="22"/>
          <w:lang w:val="ro-RO"/>
        </w:rPr>
        <w:t xml:space="preserve"> – 2023</w:t>
      </w:r>
      <w:r w:rsidRPr="00473D09">
        <w:rPr>
          <w:rFonts w:eastAsiaTheme="minorHAnsi" w:cstheme="minorBidi"/>
          <w:sz w:val="20"/>
          <w:szCs w:val="22"/>
          <w:lang w:val="ro-RO"/>
        </w:rPr>
        <w:t xml:space="preserve"> (parte din Planul de Investitii pe termen lung) si in plus costuri de inlocuire si costuri de investitie suplimentare necesare pana la orizontul anului 2061. Costurile de investitie sunt estimate separat pentru extindere, inlocuire, reabilitare a infrastructurii de alimentare cu apa (productie, transport, stocare, distributie) cat si pentru constructii noi, inlocuire, reabilitare a infrastructurii de apa uzata (colectare, transport, epurare). </w:t>
      </w:r>
    </w:p>
    <w:p w14:paraId="7F919BA0" w14:textId="77777777" w:rsidR="00473D09" w:rsidRPr="00473D09" w:rsidRDefault="00473D09" w:rsidP="00473D09">
      <w:pPr>
        <w:spacing w:line="320" w:lineRule="atLeast"/>
        <w:jc w:val="both"/>
        <w:rPr>
          <w:rFonts w:eastAsiaTheme="minorHAnsi" w:cstheme="minorBidi"/>
          <w:sz w:val="20"/>
          <w:szCs w:val="22"/>
          <w:lang w:val="ro-RO"/>
        </w:rPr>
      </w:pPr>
    </w:p>
    <w:p w14:paraId="100C4090" w14:textId="77777777" w:rsidR="00A44F21" w:rsidRPr="00E43B0A" w:rsidRDefault="00A44F21" w:rsidP="00CC0E40">
      <w:pPr>
        <w:pStyle w:val="Heading1"/>
        <w:widowControl/>
        <w:numPr>
          <w:ilvl w:val="2"/>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104" w:name="_Toc40089873"/>
      <w:r w:rsidRPr="00E43B0A">
        <w:rPr>
          <w:rFonts w:ascii="Arial Narrow" w:hAnsi="Arial Narrow" w:cs="Arial"/>
          <w:bCs/>
          <w:noProof/>
          <w:kern w:val="32"/>
          <w:sz w:val="24"/>
          <w:lang w:val="ro-RO"/>
        </w:rPr>
        <w:t>Costuri de investitie</w:t>
      </w:r>
      <w:bookmarkStart w:id="105" w:name="_Toc500248851"/>
      <w:bookmarkStart w:id="106" w:name="_Toc500248942"/>
      <w:bookmarkStart w:id="107" w:name="_Toc500248981"/>
      <w:bookmarkStart w:id="108" w:name="_Toc500249481"/>
      <w:bookmarkStart w:id="109" w:name="_Toc501131377"/>
      <w:bookmarkStart w:id="110" w:name="_Toc506886039"/>
      <w:bookmarkStart w:id="111" w:name="_Toc506995145"/>
      <w:bookmarkStart w:id="112" w:name="_Toc506998066"/>
      <w:bookmarkStart w:id="113" w:name="_Toc507063877"/>
      <w:bookmarkStart w:id="114" w:name="_Toc509826834"/>
      <w:bookmarkStart w:id="115" w:name="_Toc509826865"/>
      <w:bookmarkStart w:id="116" w:name="_Toc509826895"/>
      <w:bookmarkEnd w:id="104"/>
      <w:bookmarkEnd w:id="105"/>
      <w:bookmarkEnd w:id="106"/>
      <w:bookmarkEnd w:id="107"/>
      <w:bookmarkEnd w:id="108"/>
      <w:bookmarkEnd w:id="109"/>
      <w:bookmarkEnd w:id="110"/>
      <w:bookmarkEnd w:id="111"/>
      <w:bookmarkEnd w:id="112"/>
      <w:bookmarkEnd w:id="113"/>
      <w:bookmarkEnd w:id="114"/>
      <w:bookmarkEnd w:id="115"/>
      <w:bookmarkEnd w:id="116"/>
    </w:p>
    <w:p w14:paraId="41159C78" w14:textId="77777777" w:rsidR="00473D09" w:rsidRDefault="00473D09" w:rsidP="00473D09">
      <w:pPr>
        <w:spacing w:line="320" w:lineRule="atLeast"/>
        <w:jc w:val="both"/>
        <w:rPr>
          <w:rFonts w:eastAsiaTheme="minorHAnsi" w:cstheme="minorBidi"/>
          <w:sz w:val="20"/>
          <w:szCs w:val="22"/>
          <w:lang w:val="ro-RO"/>
        </w:rPr>
      </w:pPr>
    </w:p>
    <w:p w14:paraId="75207E5C" w14:textId="12B50D64" w:rsidR="00A44F21" w:rsidRPr="00473D09" w:rsidRDefault="00A44F21" w:rsidP="00473D09">
      <w:pPr>
        <w:spacing w:line="320" w:lineRule="atLeast"/>
        <w:jc w:val="both"/>
        <w:rPr>
          <w:rFonts w:eastAsiaTheme="minorHAnsi" w:cstheme="minorBidi"/>
          <w:sz w:val="20"/>
          <w:szCs w:val="22"/>
          <w:lang w:val="ro-RO"/>
        </w:rPr>
      </w:pPr>
      <w:r w:rsidRPr="00473D09">
        <w:rPr>
          <w:rFonts w:eastAsiaTheme="minorHAnsi" w:cstheme="minorBidi"/>
          <w:sz w:val="20"/>
          <w:szCs w:val="22"/>
          <w:lang w:val="ro-RO"/>
        </w:rPr>
        <w:t xml:space="preserve">Costul de investitie este esalonat pe o baza anuala conform programului de implementare. Luand in considerare experienta implementarii proiectului de investitii anterior din POS </w:t>
      </w:r>
      <w:r w:rsidR="00BA3487">
        <w:rPr>
          <w:rFonts w:eastAsiaTheme="minorHAnsi" w:cstheme="minorBidi"/>
          <w:sz w:val="20"/>
          <w:szCs w:val="22"/>
          <w:lang w:val="ro-RO"/>
        </w:rPr>
        <w:t>Mediu</w:t>
      </w:r>
      <w:r w:rsidRPr="00473D09">
        <w:rPr>
          <w:rFonts w:eastAsiaTheme="minorHAnsi" w:cstheme="minorBidi"/>
          <w:sz w:val="20"/>
          <w:szCs w:val="22"/>
          <w:lang w:val="ro-RO"/>
        </w:rPr>
        <w:t xml:space="preserve"> si tipul si natura investitiilor curente, am luat in considerare in cadrul ACB curente urmatoarea schema de implementare (ca procent din valoarea totala a investitiilor): </w:t>
      </w:r>
    </w:p>
    <w:p w14:paraId="36B1791D" w14:textId="7E9BAE34" w:rsidR="008C29BF" w:rsidRPr="00A84FBF" w:rsidRDefault="008C29BF" w:rsidP="008C29BF">
      <w:pPr>
        <w:pStyle w:val="ListParagraph"/>
        <w:numPr>
          <w:ilvl w:val="0"/>
          <w:numId w:val="2"/>
        </w:numPr>
        <w:spacing w:before="0" w:line="320" w:lineRule="exact"/>
        <w:rPr>
          <w:rStyle w:val="ui-column-title1"/>
          <w:rFonts w:ascii="Arial" w:eastAsiaTheme="minorHAnsi" w:hAnsi="Arial" w:cs="Arial"/>
          <w:sz w:val="20"/>
          <w:lang w:val="en-US"/>
        </w:rPr>
      </w:pPr>
      <w:r w:rsidRPr="00A84FBF">
        <w:rPr>
          <w:rStyle w:val="ui-column-title1"/>
          <w:rFonts w:ascii="Arial" w:eastAsiaTheme="minorHAnsi" w:hAnsi="Arial" w:cs="Arial"/>
          <w:sz w:val="20"/>
          <w:lang w:val="en-US"/>
        </w:rPr>
        <w:t xml:space="preserve">2020: </w:t>
      </w:r>
      <w:r>
        <w:rPr>
          <w:rStyle w:val="ui-column-title1"/>
          <w:rFonts w:ascii="Arial" w:eastAsiaTheme="minorHAnsi" w:hAnsi="Arial" w:cs="Arial"/>
          <w:sz w:val="20"/>
          <w:lang w:val="en-US"/>
        </w:rPr>
        <w:t>5</w:t>
      </w:r>
      <w:r w:rsidR="00996C60">
        <w:rPr>
          <w:rStyle w:val="ui-column-title1"/>
          <w:rFonts w:ascii="Arial" w:eastAsiaTheme="minorHAnsi" w:hAnsi="Arial" w:cs="Arial"/>
          <w:sz w:val="20"/>
          <w:lang w:val="en-US"/>
        </w:rPr>
        <w:t>,</w:t>
      </w:r>
      <w:r w:rsidRPr="00A84FBF">
        <w:rPr>
          <w:rStyle w:val="ui-column-title1"/>
          <w:rFonts w:ascii="Arial" w:eastAsiaTheme="minorHAnsi" w:hAnsi="Arial" w:cs="Arial"/>
          <w:sz w:val="20"/>
          <w:lang w:val="en-US"/>
        </w:rPr>
        <w:t>0%;</w:t>
      </w:r>
    </w:p>
    <w:p w14:paraId="51802C18" w14:textId="30B41001" w:rsidR="008C29BF" w:rsidRPr="00A84FBF" w:rsidRDefault="008C29BF" w:rsidP="008C29BF">
      <w:pPr>
        <w:pStyle w:val="ListParagraph"/>
        <w:numPr>
          <w:ilvl w:val="0"/>
          <w:numId w:val="2"/>
        </w:numPr>
        <w:spacing w:before="0" w:line="320" w:lineRule="exact"/>
        <w:rPr>
          <w:rStyle w:val="ui-column-title1"/>
          <w:rFonts w:ascii="Arial" w:eastAsiaTheme="minorHAnsi" w:hAnsi="Arial" w:cs="Arial"/>
          <w:sz w:val="20"/>
          <w:lang w:val="en-US"/>
        </w:rPr>
      </w:pPr>
      <w:r w:rsidRPr="00A84FBF">
        <w:rPr>
          <w:rStyle w:val="ui-column-title1"/>
          <w:rFonts w:ascii="Arial" w:eastAsiaTheme="minorHAnsi" w:hAnsi="Arial" w:cs="Arial"/>
          <w:sz w:val="20"/>
          <w:lang w:val="en-US"/>
        </w:rPr>
        <w:t xml:space="preserve">2021: </w:t>
      </w:r>
      <w:r w:rsidR="00BA3487">
        <w:rPr>
          <w:rStyle w:val="ui-column-title1"/>
          <w:rFonts w:ascii="Arial" w:eastAsiaTheme="minorHAnsi" w:hAnsi="Arial" w:cs="Arial"/>
          <w:sz w:val="20"/>
          <w:lang w:val="en-US"/>
        </w:rPr>
        <w:t>1</w:t>
      </w:r>
      <w:r>
        <w:rPr>
          <w:rStyle w:val="ui-column-title1"/>
          <w:rFonts w:ascii="Arial" w:eastAsiaTheme="minorHAnsi" w:hAnsi="Arial" w:cs="Arial"/>
          <w:sz w:val="20"/>
          <w:lang w:val="en-US"/>
        </w:rPr>
        <w:t>5</w:t>
      </w:r>
      <w:r w:rsidR="00996C60">
        <w:rPr>
          <w:rStyle w:val="ui-column-title1"/>
          <w:rFonts w:ascii="Arial" w:eastAsiaTheme="minorHAnsi" w:hAnsi="Arial" w:cs="Arial"/>
          <w:sz w:val="20"/>
          <w:lang w:val="en-US"/>
        </w:rPr>
        <w:t>,</w:t>
      </w:r>
      <w:r w:rsidRPr="00A84FBF">
        <w:rPr>
          <w:rStyle w:val="ui-column-title1"/>
          <w:rFonts w:ascii="Arial" w:eastAsiaTheme="minorHAnsi" w:hAnsi="Arial" w:cs="Arial"/>
          <w:sz w:val="20"/>
          <w:lang w:val="en-US"/>
        </w:rPr>
        <w:t>0%;</w:t>
      </w:r>
    </w:p>
    <w:p w14:paraId="3D287766" w14:textId="75BCBD93" w:rsidR="008C29BF" w:rsidRPr="00A84FBF" w:rsidRDefault="008C29BF" w:rsidP="008C29BF">
      <w:pPr>
        <w:pStyle w:val="ListParagraph"/>
        <w:numPr>
          <w:ilvl w:val="0"/>
          <w:numId w:val="2"/>
        </w:numPr>
        <w:spacing w:before="0" w:line="320" w:lineRule="exact"/>
        <w:rPr>
          <w:rStyle w:val="ui-column-title1"/>
          <w:rFonts w:ascii="Arial" w:eastAsiaTheme="minorHAnsi" w:hAnsi="Arial" w:cs="Arial"/>
          <w:sz w:val="20"/>
          <w:lang w:val="en-US"/>
        </w:rPr>
      </w:pPr>
      <w:r w:rsidRPr="00A84FBF">
        <w:rPr>
          <w:rStyle w:val="ui-column-title1"/>
          <w:rFonts w:ascii="Arial" w:eastAsiaTheme="minorHAnsi" w:hAnsi="Arial" w:cs="Arial"/>
          <w:sz w:val="20"/>
          <w:lang w:val="en-US"/>
        </w:rPr>
        <w:t xml:space="preserve">2022: </w:t>
      </w:r>
      <w:r>
        <w:rPr>
          <w:rStyle w:val="ui-column-title1"/>
          <w:rFonts w:ascii="Arial" w:eastAsiaTheme="minorHAnsi" w:hAnsi="Arial" w:cs="Arial"/>
          <w:sz w:val="20"/>
          <w:lang w:val="en-US"/>
        </w:rPr>
        <w:t>30</w:t>
      </w:r>
      <w:r w:rsidR="00996C60">
        <w:rPr>
          <w:rStyle w:val="ui-column-title1"/>
          <w:rFonts w:ascii="Arial" w:eastAsiaTheme="minorHAnsi" w:hAnsi="Arial" w:cs="Arial"/>
          <w:sz w:val="20"/>
          <w:lang w:val="en-US"/>
        </w:rPr>
        <w:t>,</w:t>
      </w:r>
      <w:r w:rsidRPr="00A84FBF">
        <w:rPr>
          <w:rStyle w:val="ui-column-title1"/>
          <w:rFonts w:ascii="Arial" w:eastAsiaTheme="minorHAnsi" w:hAnsi="Arial" w:cs="Arial"/>
          <w:sz w:val="20"/>
          <w:lang w:val="en-US"/>
        </w:rPr>
        <w:t>0%;</w:t>
      </w:r>
    </w:p>
    <w:p w14:paraId="5479665C" w14:textId="73E92FEA" w:rsidR="008C29BF" w:rsidRPr="00A84FBF" w:rsidRDefault="008C29BF" w:rsidP="008C29BF">
      <w:pPr>
        <w:pStyle w:val="ListParagraph"/>
        <w:numPr>
          <w:ilvl w:val="0"/>
          <w:numId w:val="2"/>
        </w:numPr>
        <w:spacing w:before="0" w:line="320" w:lineRule="exact"/>
        <w:rPr>
          <w:rStyle w:val="ui-column-title1"/>
          <w:rFonts w:ascii="Arial" w:eastAsiaTheme="minorHAnsi" w:hAnsi="Arial" w:cs="Arial"/>
          <w:sz w:val="20"/>
          <w:lang w:val="en-US"/>
        </w:rPr>
      </w:pPr>
      <w:r w:rsidRPr="00A84FBF">
        <w:rPr>
          <w:rStyle w:val="ui-column-title1"/>
          <w:rFonts w:ascii="Arial" w:eastAsiaTheme="minorHAnsi" w:hAnsi="Arial" w:cs="Arial"/>
          <w:sz w:val="20"/>
          <w:lang w:val="en-US"/>
        </w:rPr>
        <w:t xml:space="preserve">2023: </w:t>
      </w:r>
      <w:r w:rsidR="00BA3487">
        <w:rPr>
          <w:rStyle w:val="ui-column-title1"/>
          <w:rFonts w:ascii="Arial" w:eastAsiaTheme="minorHAnsi" w:hAnsi="Arial" w:cs="Arial"/>
          <w:sz w:val="20"/>
          <w:lang w:val="en-US"/>
        </w:rPr>
        <w:t>5</w:t>
      </w:r>
      <w:r>
        <w:rPr>
          <w:rStyle w:val="ui-column-title1"/>
          <w:rFonts w:ascii="Arial" w:eastAsiaTheme="minorHAnsi" w:hAnsi="Arial" w:cs="Arial"/>
          <w:sz w:val="20"/>
          <w:lang w:val="en-US"/>
        </w:rPr>
        <w:t>0</w:t>
      </w:r>
      <w:r w:rsidR="00996C60">
        <w:rPr>
          <w:rStyle w:val="ui-column-title1"/>
          <w:rFonts w:ascii="Arial" w:eastAsiaTheme="minorHAnsi" w:hAnsi="Arial" w:cs="Arial"/>
          <w:sz w:val="20"/>
          <w:lang w:val="en-US"/>
        </w:rPr>
        <w:t>,</w:t>
      </w:r>
      <w:r w:rsidRPr="00A84FBF">
        <w:rPr>
          <w:rStyle w:val="ui-column-title1"/>
          <w:rFonts w:ascii="Arial" w:eastAsiaTheme="minorHAnsi" w:hAnsi="Arial" w:cs="Arial"/>
          <w:sz w:val="20"/>
          <w:lang w:val="en-US"/>
        </w:rPr>
        <w:t>0%</w:t>
      </w:r>
    </w:p>
    <w:p w14:paraId="0B6F3D67" w14:textId="77777777" w:rsidR="00A44F21" w:rsidRDefault="00A44F21" w:rsidP="00473D09">
      <w:pPr>
        <w:spacing w:line="320" w:lineRule="atLeast"/>
        <w:jc w:val="both"/>
        <w:rPr>
          <w:rFonts w:eastAsiaTheme="minorHAnsi" w:cstheme="minorBidi"/>
          <w:sz w:val="20"/>
          <w:szCs w:val="22"/>
          <w:lang w:val="ro-RO"/>
        </w:rPr>
      </w:pPr>
      <w:r w:rsidRPr="00473D09">
        <w:rPr>
          <w:rFonts w:eastAsiaTheme="minorHAnsi" w:cstheme="minorBidi"/>
          <w:sz w:val="20"/>
          <w:szCs w:val="22"/>
          <w:lang w:val="ro-RO"/>
        </w:rPr>
        <w:t xml:space="preserve">Defalcarea costurilor de investitii este prezentata in tabelul de mai jos: </w:t>
      </w:r>
    </w:p>
    <w:p w14:paraId="459354CF" w14:textId="77777777" w:rsidR="00473D09" w:rsidRPr="00473D09" w:rsidRDefault="00473D09" w:rsidP="00473D09">
      <w:pPr>
        <w:spacing w:line="320" w:lineRule="atLeast"/>
        <w:jc w:val="both"/>
        <w:rPr>
          <w:rFonts w:eastAsiaTheme="minorHAnsi" w:cstheme="minorBidi"/>
          <w:sz w:val="20"/>
          <w:szCs w:val="22"/>
          <w:lang w:val="ro-RO"/>
        </w:rPr>
      </w:pPr>
    </w:p>
    <w:tbl>
      <w:tblPr>
        <w:tblW w:w="9413" w:type="dxa"/>
        <w:tblLook w:val="04A0" w:firstRow="1" w:lastRow="0" w:firstColumn="1" w:lastColumn="0" w:noHBand="0" w:noVBand="1"/>
      </w:tblPr>
      <w:tblGrid>
        <w:gridCol w:w="3775"/>
        <w:gridCol w:w="1080"/>
        <w:gridCol w:w="1498"/>
        <w:gridCol w:w="1562"/>
        <w:gridCol w:w="1498"/>
      </w:tblGrid>
      <w:tr w:rsidR="00A44F21" w:rsidRPr="00473D09" w14:paraId="457DD3FD" w14:textId="77777777" w:rsidTr="00473D09">
        <w:trPr>
          <w:trHeight w:val="504"/>
          <w:tblHeader/>
        </w:trPr>
        <w:tc>
          <w:tcPr>
            <w:tcW w:w="3775" w:type="dxa"/>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40297279" w14:textId="77777777" w:rsidR="00A44F21" w:rsidRPr="00473D09" w:rsidRDefault="00A44F21" w:rsidP="00A44F21">
            <w:pPr>
              <w:jc w:val="center"/>
              <w:rPr>
                <w:rFonts w:cs="Arial"/>
                <w:b/>
                <w:bCs/>
                <w:color w:val="000000"/>
                <w:sz w:val="20"/>
              </w:rPr>
            </w:pPr>
            <w:proofErr w:type="spellStart"/>
            <w:r w:rsidRPr="00473D09">
              <w:rPr>
                <w:rFonts w:cs="Arial"/>
                <w:b/>
                <w:bCs/>
                <w:color w:val="000000"/>
                <w:sz w:val="20"/>
              </w:rPr>
              <w:t>Costuri</w:t>
            </w:r>
            <w:proofErr w:type="spellEnd"/>
            <w:r w:rsidRPr="00473D09">
              <w:rPr>
                <w:rFonts w:cs="Arial"/>
                <w:b/>
                <w:bCs/>
                <w:color w:val="000000"/>
                <w:sz w:val="20"/>
              </w:rPr>
              <w:t xml:space="preserve"> de </w:t>
            </w:r>
            <w:proofErr w:type="spellStart"/>
            <w:r w:rsidRPr="00473D09">
              <w:rPr>
                <w:rFonts w:cs="Arial"/>
                <w:b/>
                <w:bCs/>
                <w:color w:val="000000"/>
                <w:sz w:val="20"/>
              </w:rPr>
              <w:t>investitie</w:t>
            </w:r>
            <w:proofErr w:type="spellEnd"/>
          </w:p>
        </w:tc>
        <w:tc>
          <w:tcPr>
            <w:tcW w:w="1080" w:type="dxa"/>
            <w:tcBorders>
              <w:top w:val="single" w:sz="4" w:space="0" w:color="auto"/>
              <w:left w:val="nil"/>
              <w:bottom w:val="single" w:sz="4" w:space="0" w:color="auto"/>
              <w:right w:val="single" w:sz="4" w:space="0" w:color="auto"/>
            </w:tcBorders>
            <w:shd w:val="clear" w:color="auto" w:fill="D5DCE4"/>
            <w:noWrap/>
            <w:vAlign w:val="center"/>
            <w:hideMark/>
          </w:tcPr>
          <w:p w14:paraId="11196DAB" w14:textId="77777777" w:rsidR="00A44F21" w:rsidRPr="00473D09" w:rsidRDefault="00A44F21" w:rsidP="00A44F21">
            <w:pPr>
              <w:jc w:val="center"/>
              <w:rPr>
                <w:rFonts w:cs="Arial"/>
                <w:b/>
                <w:color w:val="000000"/>
                <w:sz w:val="20"/>
              </w:rPr>
            </w:pPr>
            <w:proofErr w:type="spellStart"/>
            <w:r w:rsidRPr="00473D09">
              <w:rPr>
                <w:rFonts w:cs="Arial"/>
                <w:b/>
                <w:color w:val="000000"/>
                <w:sz w:val="20"/>
              </w:rPr>
              <w:t>u.m.</w:t>
            </w:r>
            <w:proofErr w:type="spellEnd"/>
          </w:p>
        </w:tc>
        <w:tc>
          <w:tcPr>
            <w:tcW w:w="1498" w:type="dxa"/>
            <w:tcBorders>
              <w:top w:val="single" w:sz="4" w:space="0" w:color="auto"/>
              <w:left w:val="nil"/>
              <w:bottom w:val="single" w:sz="4" w:space="0" w:color="auto"/>
              <w:right w:val="single" w:sz="4" w:space="0" w:color="auto"/>
            </w:tcBorders>
            <w:shd w:val="clear" w:color="auto" w:fill="D5DCE4"/>
            <w:noWrap/>
            <w:vAlign w:val="center"/>
            <w:hideMark/>
          </w:tcPr>
          <w:p w14:paraId="1790E734" w14:textId="77777777" w:rsidR="00A44F21" w:rsidRPr="00473D09" w:rsidRDefault="00A44F21" w:rsidP="00996C60">
            <w:pPr>
              <w:jc w:val="center"/>
              <w:rPr>
                <w:rFonts w:cs="Arial"/>
                <w:b/>
                <w:bCs/>
                <w:color w:val="000000"/>
                <w:sz w:val="20"/>
              </w:rPr>
            </w:pPr>
            <w:r w:rsidRPr="00473D09">
              <w:rPr>
                <w:rFonts w:cs="Arial"/>
                <w:b/>
                <w:bCs/>
                <w:color w:val="000000"/>
                <w:sz w:val="20"/>
              </w:rPr>
              <w:t>TOTAL</w:t>
            </w:r>
          </w:p>
        </w:tc>
        <w:tc>
          <w:tcPr>
            <w:tcW w:w="1562" w:type="dxa"/>
            <w:tcBorders>
              <w:top w:val="single" w:sz="4" w:space="0" w:color="auto"/>
              <w:left w:val="nil"/>
              <w:bottom w:val="single" w:sz="4" w:space="0" w:color="auto"/>
              <w:right w:val="single" w:sz="4" w:space="0" w:color="auto"/>
            </w:tcBorders>
            <w:shd w:val="clear" w:color="auto" w:fill="D5DCE4"/>
            <w:vAlign w:val="center"/>
          </w:tcPr>
          <w:p w14:paraId="2D028491" w14:textId="77777777" w:rsidR="00A44F21" w:rsidRPr="00473D09" w:rsidRDefault="00A44F21" w:rsidP="00996C60">
            <w:pPr>
              <w:jc w:val="center"/>
              <w:rPr>
                <w:rFonts w:cs="Arial"/>
                <w:b/>
                <w:bCs/>
                <w:color w:val="000000"/>
                <w:sz w:val="20"/>
              </w:rPr>
            </w:pPr>
            <w:r w:rsidRPr="00473D09">
              <w:rPr>
                <w:rFonts w:cs="Arial"/>
                <w:b/>
                <w:bCs/>
                <w:color w:val="000000"/>
                <w:sz w:val="20"/>
              </w:rPr>
              <w:t>APA</w:t>
            </w:r>
          </w:p>
        </w:tc>
        <w:tc>
          <w:tcPr>
            <w:tcW w:w="1498" w:type="dxa"/>
            <w:tcBorders>
              <w:top w:val="single" w:sz="4" w:space="0" w:color="auto"/>
              <w:left w:val="nil"/>
              <w:bottom w:val="single" w:sz="4" w:space="0" w:color="auto"/>
              <w:right w:val="single" w:sz="4" w:space="0" w:color="auto"/>
            </w:tcBorders>
            <w:shd w:val="clear" w:color="auto" w:fill="D5DCE4"/>
            <w:vAlign w:val="center"/>
          </w:tcPr>
          <w:p w14:paraId="54A47DE0" w14:textId="77777777" w:rsidR="00A44F21" w:rsidRPr="00473D09" w:rsidRDefault="00A44F21" w:rsidP="00996C60">
            <w:pPr>
              <w:jc w:val="center"/>
              <w:rPr>
                <w:rFonts w:cs="Arial"/>
                <w:b/>
                <w:bCs/>
                <w:color w:val="000000"/>
                <w:sz w:val="20"/>
              </w:rPr>
            </w:pPr>
            <w:r w:rsidRPr="00473D09">
              <w:rPr>
                <w:rFonts w:cs="Arial"/>
                <w:b/>
                <w:bCs/>
                <w:color w:val="000000"/>
                <w:sz w:val="20"/>
              </w:rPr>
              <w:t>APA UZATA</w:t>
            </w:r>
          </w:p>
        </w:tc>
      </w:tr>
      <w:tr w:rsidR="00BA3487" w:rsidRPr="00473D09" w14:paraId="54DE3127" w14:textId="77777777" w:rsidTr="00BA3487">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073A740B" w14:textId="77777777" w:rsidR="00BA3487" w:rsidRPr="00473D09" w:rsidRDefault="00BA3487" w:rsidP="00BA3487">
            <w:pPr>
              <w:rPr>
                <w:rFonts w:cs="Arial"/>
                <w:sz w:val="20"/>
              </w:rPr>
            </w:pPr>
            <w:proofErr w:type="spellStart"/>
            <w:r w:rsidRPr="00473D09">
              <w:rPr>
                <w:rFonts w:cs="Arial"/>
                <w:sz w:val="20"/>
              </w:rPr>
              <w:t>Proiectare</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68828962" w14:textId="77777777" w:rsidR="00BA3487" w:rsidRPr="00473D09" w:rsidRDefault="00BA3487" w:rsidP="00BA3487">
            <w:pPr>
              <w:jc w:val="center"/>
              <w:rPr>
                <w:rFonts w:cs="Arial"/>
                <w:sz w:val="20"/>
              </w:rPr>
            </w:pPr>
            <w:r w:rsidRPr="00473D09">
              <w:rPr>
                <w:rFonts w:cs="Arial"/>
                <w:sz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72DD6810" w14:textId="6B68CE55" w:rsidR="00BA3487" w:rsidRPr="00BA3487" w:rsidRDefault="00BA3487" w:rsidP="00996C60">
            <w:pPr>
              <w:jc w:val="center"/>
              <w:rPr>
                <w:rFonts w:cs="Arial"/>
                <w:sz w:val="20"/>
                <w:lang w:val="en-US"/>
              </w:rPr>
            </w:pPr>
            <w:r w:rsidRPr="00BA3487">
              <w:rPr>
                <w:rFonts w:cs="Arial"/>
                <w:sz w:val="20"/>
              </w:rPr>
              <w:t>1</w:t>
            </w:r>
            <w:r w:rsidR="00996C60">
              <w:rPr>
                <w:rFonts w:cs="Arial"/>
                <w:sz w:val="20"/>
              </w:rPr>
              <w:t>.</w:t>
            </w:r>
            <w:r w:rsidRPr="00BA3487">
              <w:rPr>
                <w:rFonts w:cs="Arial"/>
                <w:sz w:val="20"/>
              </w:rPr>
              <w:t>689</w:t>
            </w:r>
            <w:r w:rsidR="00996C60">
              <w:rPr>
                <w:rFonts w:cs="Arial"/>
                <w:sz w:val="20"/>
              </w:rPr>
              <w:t>.</w:t>
            </w:r>
            <w:r w:rsidRPr="00BA3487">
              <w:rPr>
                <w:rFonts w:cs="Arial"/>
                <w:sz w:val="20"/>
              </w:rPr>
              <w:t>849</w:t>
            </w:r>
          </w:p>
        </w:tc>
        <w:tc>
          <w:tcPr>
            <w:tcW w:w="1562" w:type="dxa"/>
            <w:tcBorders>
              <w:top w:val="nil"/>
              <w:left w:val="nil"/>
              <w:bottom w:val="single" w:sz="4" w:space="0" w:color="auto"/>
              <w:right w:val="single" w:sz="4" w:space="0" w:color="auto"/>
            </w:tcBorders>
            <w:vAlign w:val="center"/>
          </w:tcPr>
          <w:p w14:paraId="32EE2A7F" w14:textId="2AE054EF" w:rsidR="00BA3487" w:rsidRPr="00BA3487" w:rsidRDefault="00BA3487" w:rsidP="00996C60">
            <w:pPr>
              <w:jc w:val="center"/>
              <w:rPr>
                <w:rFonts w:cs="Arial"/>
                <w:sz w:val="20"/>
              </w:rPr>
            </w:pPr>
            <w:r w:rsidRPr="00BA3487">
              <w:rPr>
                <w:rFonts w:cs="Arial"/>
                <w:sz w:val="20"/>
              </w:rPr>
              <w:t>611</w:t>
            </w:r>
            <w:r w:rsidR="00996C60">
              <w:rPr>
                <w:rFonts w:cs="Arial"/>
                <w:sz w:val="20"/>
              </w:rPr>
              <w:t>.</w:t>
            </w:r>
            <w:r w:rsidRPr="00BA3487">
              <w:rPr>
                <w:rFonts w:cs="Arial"/>
                <w:sz w:val="20"/>
              </w:rPr>
              <w:t>591</w:t>
            </w:r>
          </w:p>
        </w:tc>
        <w:tc>
          <w:tcPr>
            <w:tcW w:w="1498" w:type="dxa"/>
            <w:tcBorders>
              <w:top w:val="nil"/>
              <w:left w:val="nil"/>
              <w:bottom w:val="single" w:sz="4" w:space="0" w:color="auto"/>
              <w:right w:val="single" w:sz="4" w:space="0" w:color="auto"/>
            </w:tcBorders>
            <w:vAlign w:val="center"/>
          </w:tcPr>
          <w:p w14:paraId="75E10733" w14:textId="6108AEB0" w:rsidR="00BA3487" w:rsidRPr="00BA3487" w:rsidRDefault="00BA3487" w:rsidP="00996C60">
            <w:pPr>
              <w:jc w:val="center"/>
              <w:rPr>
                <w:rFonts w:cs="Arial"/>
                <w:sz w:val="20"/>
              </w:rPr>
            </w:pPr>
            <w:r w:rsidRPr="00BA3487">
              <w:rPr>
                <w:rFonts w:cs="Arial"/>
                <w:sz w:val="20"/>
              </w:rPr>
              <w:t>1</w:t>
            </w:r>
            <w:r w:rsidR="00996C60">
              <w:rPr>
                <w:rFonts w:cs="Arial"/>
                <w:sz w:val="20"/>
              </w:rPr>
              <w:t>.</w:t>
            </w:r>
            <w:r w:rsidRPr="00BA3487">
              <w:rPr>
                <w:rFonts w:cs="Arial"/>
                <w:sz w:val="20"/>
              </w:rPr>
              <w:t>078</w:t>
            </w:r>
            <w:r w:rsidR="00996C60">
              <w:rPr>
                <w:rFonts w:cs="Arial"/>
                <w:sz w:val="20"/>
              </w:rPr>
              <w:t>.</w:t>
            </w:r>
            <w:r w:rsidRPr="00BA3487">
              <w:rPr>
                <w:rFonts w:cs="Arial"/>
                <w:sz w:val="20"/>
              </w:rPr>
              <w:t>258</w:t>
            </w:r>
          </w:p>
        </w:tc>
      </w:tr>
      <w:tr w:rsidR="00BA3487" w:rsidRPr="00473D09" w14:paraId="74AA748C" w14:textId="77777777" w:rsidTr="00BA3487">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6B10884C" w14:textId="77777777" w:rsidR="00BA3487" w:rsidRPr="00473D09" w:rsidRDefault="00BA3487" w:rsidP="00BA3487">
            <w:pPr>
              <w:rPr>
                <w:rFonts w:cs="Arial"/>
                <w:sz w:val="20"/>
              </w:rPr>
            </w:pPr>
            <w:proofErr w:type="spellStart"/>
            <w:r w:rsidRPr="00473D09">
              <w:rPr>
                <w:rFonts w:cs="Arial"/>
                <w:sz w:val="20"/>
              </w:rPr>
              <w:t>Achizitie</w:t>
            </w:r>
            <w:proofErr w:type="spellEnd"/>
            <w:r w:rsidRPr="00473D09">
              <w:rPr>
                <w:rFonts w:cs="Arial"/>
                <w:sz w:val="20"/>
              </w:rPr>
              <w:t xml:space="preserve"> </w:t>
            </w:r>
            <w:proofErr w:type="spellStart"/>
            <w:r w:rsidRPr="00473D09">
              <w:rPr>
                <w:rFonts w:cs="Arial"/>
                <w:sz w:val="20"/>
              </w:rPr>
              <w:t>teren</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7449B15C" w14:textId="77777777" w:rsidR="00BA3487" w:rsidRPr="00473D09" w:rsidRDefault="00BA3487" w:rsidP="00BA3487">
            <w:pPr>
              <w:jc w:val="center"/>
              <w:rPr>
                <w:rFonts w:cs="Arial"/>
                <w:sz w:val="20"/>
              </w:rPr>
            </w:pPr>
            <w:r w:rsidRPr="00473D09">
              <w:rPr>
                <w:rFonts w:cs="Arial"/>
                <w:sz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4A260A09" w14:textId="6E7BFB28" w:rsidR="00BA3487" w:rsidRPr="00BA3487" w:rsidRDefault="00BA3487" w:rsidP="00996C60">
            <w:pPr>
              <w:jc w:val="center"/>
              <w:rPr>
                <w:rFonts w:cs="Arial"/>
                <w:sz w:val="20"/>
              </w:rPr>
            </w:pPr>
            <w:r w:rsidRPr="00BA3487">
              <w:rPr>
                <w:rFonts w:cs="Arial"/>
                <w:sz w:val="20"/>
              </w:rPr>
              <w:t>-</w:t>
            </w:r>
          </w:p>
        </w:tc>
        <w:tc>
          <w:tcPr>
            <w:tcW w:w="1562" w:type="dxa"/>
            <w:tcBorders>
              <w:top w:val="nil"/>
              <w:left w:val="nil"/>
              <w:bottom w:val="single" w:sz="4" w:space="0" w:color="auto"/>
              <w:right w:val="single" w:sz="4" w:space="0" w:color="auto"/>
            </w:tcBorders>
            <w:vAlign w:val="center"/>
          </w:tcPr>
          <w:p w14:paraId="305BDF9A" w14:textId="3DDF395E" w:rsidR="00BA3487" w:rsidRPr="00BA3487" w:rsidRDefault="00BA3487" w:rsidP="00996C60">
            <w:pPr>
              <w:jc w:val="center"/>
              <w:rPr>
                <w:rFonts w:cs="Arial"/>
                <w:sz w:val="20"/>
              </w:rPr>
            </w:pPr>
            <w:r w:rsidRPr="00BA3487">
              <w:rPr>
                <w:rFonts w:cs="Arial"/>
                <w:sz w:val="20"/>
              </w:rPr>
              <w:t>-</w:t>
            </w:r>
          </w:p>
        </w:tc>
        <w:tc>
          <w:tcPr>
            <w:tcW w:w="1498" w:type="dxa"/>
            <w:tcBorders>
              <w:top w:val="nil"/>
              <w:left w:val="nil"/>
              <w:bottom w:val="single" w:sz="4" w:space="0" w:color="auto"/>
              <w:right w:val="single" w:sz="4" w:space="0" w:color="auto"/>
            </w:tcBorders>
            <w:vAlign w:val="center"/>
          </w:tcPr>
          <w:p w14:paraId="4F9DD2BD" w14:textId="41882E33" w:rsidR="00BA3487" w:rsidRPr="00BA3487" w:rsidRDefault="00BA3487" w:rsidP="00996C60">
            <w:pPr>
              <w:jc w:val="center"/>
              <w:rPr>
                <w:rFonts w:cs="Arial"/>
                <w:sz w:val="20"/>
              </w:rPr>
            </w:pPr>
            <w:r w:rsidRPr="00BA3487">
              <w:rPr>
                <w:rFonts w:cs="Arial"/>
                <w:sz w:val="20"/>
              </w:rPr>
              <w:t>-</w:t>
            </w:r>
          </w:p>
        </w:tc>
      </w:tr>
      <w:tr w:rsidR="00BA3487" w:rsidRPr="00473D09" w14:paraId="7DB1EA82" w14:textId="77777777" w:rsidTr="00BA3487">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4A462189" w14:textId="77777777" w:rsidR="00BA3487" w:rsidRPr="00473D09" w:rsidRDefault="00BA3487" w:rsidP="00BA3487">
            <w:pPr>
              <w:rPr>
                <w:rFonts w:cs="Arial"/>
                <w:sz w:val="20"/>
              </w:rPr>
            </w:pPr>
            <w:proofErr w:type="spellStart"/>
            <w:r w:rsidRPr="00473D09">
              <w:rPr>
                <w:rFonts w:cs="Arial"/>
                <w:sz w:val="20"/>
              </w:rPr>
              <w:t>Constructii</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7F815637" w14:textId="77777777" w:rsidR="00BA3487" w:rsidRPr="00473D09" w:rsidRDefault="00BA3487" w:rsidP="00BA3487">
            <w:pPr>
              <w:jc w:val="center"/>
              <w:rPr>
                <w:rFonts w:cs="Arial"/>
                <w:sz w:val="20"/>
              </w:rPr>
            </w:pPr>
            <w:r w:rsidRPr="00473D09">
              <w:rPr>
                <w:rFonts w:cs="Arial"/>
                <w:sz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1FD566D5" w14:textId="6D4719A3" w:rsidR="00BA3487" w:rsidRPr="00BA3487" w:rsidRDefault="00BA3487" w:rsidP="00996C60">
            <w:pPr>
              <w:jc w:val="center"/>
              <w:rPr>
                <w:rFonts w:cs="Arial"/>
                <w:sz w:val="20"/>
              </w:rPr>
            </w:pPr>
            <w:r w:rsidRPr="00BA3487">
              <w:rPr>
                <w:rFonts w:cs="Arial"/>
                <w:sz w:val="20"/>
              </w:rPr>
              <w:t>125</w:t>
            </w:r>
            <w:r w:rsidR="00996C60">
              <w:rPr>
                <w:rFonts w:cs="Arial"/>
                <w:sz w:val="20"/>
              </w:rPr>
              <w:t>.</w:t>
            </w:r>
            <w:r w:rsidRPr="00BA3487">
              <w:rPr>
                <w:rFonts w:cs="Arial"/>
                <w:sz w:val="20"/>
              </w:rPr>
              <w:t>624</w:t>
            </w:r>
            <w:r w:rsidR="00996C60">
              <w:rPr>
                <w:rFonts w:cs="Arial"/>
                <w:sz w:val="20"/>
              </w:rPr>
              <w:t>.</w:t>
            </w:r>
            <w:r w:rsidRPr="00BA3487">
              <w:rPr>
                <w:rFonts w:cs="Arial"/>
                <w:sz w:val="20"/>
              </w:rPr>
              <w:t>665</w:t>
            </w:r>
          </w:p>
        </w:tc>
        <w:tc>
          <w:tcPr>
            <w:tcW w:w="1562" w:type="dxa"/>
            <w:tcBorders>
              <w:top w:val="nil"/>
              <w:left w:val="nil"/>
              <w:bottom w:val="single" w:sz="4" w:space="0" w:color="auto"/>
              <w:right w:val="single" w:sz="4" w:space="0" w:color="auto"/>
            </w:tcBorders>
            <w:vAlign w:val="center"/>
          </w:tcPr>
          <w:p w14:paraId="58D6ADC1" w14:textId="77AFE6DA" w:rsidR="00BA3487" w:rsidRPr="00BA3487" w:rsidRDefault="00BA3487" w:rsidP="00996C60">
            <w:pPr>
              <w:jc w:val="center"/>
              <w:rPr>
                <w:rFonts w:cs="Arial"/>
                <w:sz w:val="20"/>
              </w:rPr>
            </w:pPr>
            <w:r w:rsidRPr="00BA3487">
              <w:rPr>
                <w:rFonts w:cs="Arial"/>
                <w:sz w:val="20"/>
              </w:rPr>
              <w:t>45</w:t>
            </w:r>
            <w:r w:rsidR="00996C60">
              <w:rPr>
                <w:rFonts w:cs="Arial"/>
                <w:sz w:val="20"/>
              </w:rPr>
              <w:t>.</w:t>
            </w:r>
            <w:r w:rsidRPr="00BA3487">
              <w:rPr>
                <w:rFonts w:cs="Arial"/>
                <w:sz w:val="20"/>
              </w:rPr>
              <w:t>466</w:t>
            </w:r>
            <w:r w:rsidR="00996C60">
              <w:rPr>
                <w:rFonts w:cs="Arial"/>
                <w:sz w:val="20"/>
              </w:rPr>
              <w:t>.</w:t>
            </w:r>
            <w:r w:rsidRPr="00BA3487">
              <w:rPr>
                <w:rFonts w:cs="Arial"/>
                <w:sz w:val="20"/>
              </w:rPr>
              <w:t>144</w:t>
            </w:r>
          </w:p>
        </w:tc>
        <w:tc>
          <w:tcPr>
            <w:tcW w:w="1498" w:type="dxa"/>
            <w:tcBorders>
              <w:top w:val="nil"/>
              <w:left w:val="nil"/>
              <w:bottom w:val="single" w:sz="4" w:space="0" w:color="auto"/>
              <w:right w:val="single" w:sz="4" w:space="0" w:color="auto"/>
            </w:tcBorders>
            <w:vAlign w:val="center"/>
          </w:tcPr>
          <w:p w14:paraId="3ED49DAE" w14:textId="576FF915" w:rsidR="00BA3487" w:rsidRPr="00BA3487" w:rsidRDefault="00BA3487" w:rsidP="00996C60">
            <w:pPr>
              <w:jc w:val="center"/>
              <w:rPr>
                <w:rFonts w:cs="Arial"/>
                <w:sz w:val="20"/>
              </w:rPr>
            </w:pPr>
            <w:r w:rsidRPr="00BA3487">
              <w:rPr>
                <w:rFonts w:cs="Arial"/>
                <w:sz w:val="20"/>
              </w:rPr>
              <w:t>80</w:t>
            </w:r>
            <w:r w:rsidR="00996C60">
              <w:rPr>
                <w:rFonts w:cs="Arial"/>
                <w:sz w:val="20"/>
              </w:rPr>
              <w:t>.</w:t>
            </w:r>
            <w:r w:rsidRPr="00BA3487">
              <w:rPr>
                <w:rFonts w:cs="Arial"/>
                <w:sz w:val="20"/>
              </w:rPr>
              <w:t>158</w:t>
            </w:r>
            <w:r w:rsidR="00996C60">
              <w:rPr>
                <w:rFonts w:cs="Arial"/>
                <w:sz w:val="20"/>
              </w:rPr>
              <w:t>.</w:t>
            </w:r>
            <w:r w:rsidRPr="00BA3487">
              <w:rPr>
                <w:rFonts w:cs="Arial"/>
                <w:sz w:val="20"/>
              </w:rPr>
              <w:t>521</w:t>
            </w:r>
          </w:p>
        </w:tc>
      </w:tr>
      <w:tr w:rsidR="00BA3487" w:rsidRPr="00473D09" w14:paraId="306407BB" w14:textId="77777777" w:rsidTr="00BA3487">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2D7E7650" w14:textId="77777777" w:rsidR="00BA3487" w:rsidRPr="00473D09" w:rsidRDefault="00BA3487" w:rsidP="00BA3487">
            <w:pPr>
              <w:rPr>
                <w:rFonts w:cs="Arial"/>
                <w:sz w:val="20"/>
              </w:rPr>
            </w:pPr>
            <w:proofErr w:type="spellStart"/>
            <w:r w:rsidRPr="00473D09">
              <w:rPr>
                <w:rFonts w:cs="Arial"/>
                <w:sz w:val="20"/>
              </w:rPr>
              <w:t>Instalatii</w:t>
            </w:r>
            <w:proofErr w:type="spellEnd"/>
            <w:r w:rsidRPr="00473D09">
              <w:rPr>
                <w:rFonts w:cs="Arial"/>
                <w:sz w:val="20"/>
              </w:rPr>
              <w:t xml:space="preserve"> </w:t>
            </w:r>
            <w:proofErr w:type="spellStart"/>
            <w:r w:rsidRPr="00473D09">
              <w:rPr>
                <w:rFonts w:cs="Arial"/>
                <w:sz w:val="20"/>
              </w:rPr>
              <w:t>si</w:t>
            </w:r>
            <w:proofErr w:type="spellEnd"/>
            <w:r w:rsidRPr="00473D09">
              <w:rPr>
                <w:rFonts w:cs="Arial"/>
                <w:sz w:val="20"/>
              </w:rPr>
              <w:t xml:space="preserve"> </w:t>
            </w:r>
            <w:proofErr w:type="spellStart"/>
            <w:r w:rsidRPr="00473D09">
              <w:rPr>
                <w:rFonts w:cs="Arial"/>
                <w:sz w:val="20"/>
              </w:rPr>
              <w:t>echipamente</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678DA2EB" w14:textId="77777777" w:rsidR="00BA3487" w:rsidRPr="00473D09" w:rsidRDefault="00BA3487" w:rsidP="00BA3487">
            <w:pPr>
              <w:jc w:val="center"/>
              <w:rPr>
                <w:rFonts w:cs="Arial"/>
                <w:sz w:val="20"/>
              </w:rPr>
            </w:pPr>
            <w:r w:rsidRPr="00473D09">
              <w:rPr>
                <w:rFonts w:cs="Arial"/>
                <w:sz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3FAFF2A1" w14:textId="0801D008" w:rsidR="00BA3487" w:rsidRPr="00BA3487" w:rsidRDefault="00BA3487" w:rsidP="00996C60">
            <w:pPr>
              <w:jc w:val="center"/>
              <w:rPr>
                <w:rFonts w:cs="Arial"/>
                <w:sz w:val="20"/>
              </w:rPr>
            </w:pPr>
            <w:r w:rsidRPr="00BA3487">
              <w:rPr>
                <w:rFonts w:cs="Arial"/>
                <w:sz w:val="20"/>
              </w:rPr>
              <w:t>17</w:t>
            </w:r>
            <w:r w:rsidR="00996C60">
              <w:rPr>
                <w:rFonts w:cs="Arial"/>
                <w:sz w:val="20"/>
              </w:rPr>
              <w:t>.</w:t>
            </w:r>
            <w:r w:rsidRPr="00BA3487">
              <w:rPr>
                <w:rFonts w:cs="Arial"/>
                <w:sz w:val="20"/>
              </w:rPr>
              <w:t>551</w:t>
            </w:r>
            <w:r w:rsidR="00996C60">
              <w:rPr>
                <w:rFonts w:cs="Arial"/>
                <w:sz w:val="20"/>
              </w:rPr>
              <w:t>.</w:t>
            </w:r>
            <w:r w:rsidRPr="00BA3487">
              <w:rPr>
                <w:rFonts w:cs="Arial"/>
                <w:sz w:val="20"/>
              </w:rPr>
              <w:t>263</w:t>
            </w:r>
          </w:p>
        </w:tc>
        <w:tc>
          <w:tcPr>
            <w:tcW w:w="1562" w:type="dxa"/>
            <w:tcBorders>
              <w:top w:val="nil"/>
              <w:left w:val="nil"/>
              <w:bottom w:val="single" w:sz="4" w:space="0" w:color="auto"/>
              <w:right w:val="single" w:sz="4" w:space="0" w:color="auto"/>
            </w:tcBorders>
            <w:vAlign w:val="center"/>
          </w:tcPr>
          <w:p w14:paraId="5BFBDB7C" w14:textId="7DB84C1A" w:rsidR="00BA3487" w:rsidRPr="00BA3487" w:rsidRDefault="00BA3487" w:rsidP="00996C60">
            <w:pPr>
              <w:jc w:val="center"/>
              <w:rPr>
                <w:rFonts w:cs="Arial"/>
                <w:sz w:val="20"/>
              </w:rPr>
            </w:pPr>
            <w:r w:rsidRPr="00BA3487">
              <w:rPr>
                <w:rFonts w:cs="Arial"/>
                <w:sz w:val="20"/>
              </w:rPr>
              <w:t>6</w:t>
            </w:r>
            <w:r w:rsidR="00996C60">
              <w:rPr>
                <w:rFonts w:cs="Arial"/>
                <w:sz w:val="20"/>
              </w:rPr>
              <w:t>.</w:t>
            </w:r>
            <w:r w:rsidRPr="00BA3487">
              <w:rPr>
                <w:rFonts w:cs="Arial"/>
                <w:sz w:val="20"/>
              </w:rPr>
              <w:t>352</w:t>
            </w:r>
            <w:r w:rsidR="00996C60">
              <w:rPr>
                <w:rFonts w:cs="Arial"/>
                <w:sz w:val="20"/>
              </w:rPr>
              <w:t>.</w:t>
            </w:r>
            <w:r w:rsidRPr="00BA3487">
              <w:rPr>
                <w:rFonts w:cs="Arial"/>
                <w:sz w:val="20"/>
              </w:rPr>
              <w:t>162</w:t>
            </w:r>
          </w:p>
        </w:tc>
        <w:tc>
          <w:tcPr>
            <w:tcW w:w="1498" w:type="dxa"/>
            <w:tcBorders>
              <w:top w:val="nil"/>
              <w:left w:val="nil"/>
              <w:bottom w:val="single" w:sz="4" w:space="0" w:color="auto"/>
              <w:right w:val="single" w:sz="4" w:space="0" w:color="auto"/>
            </w:tcBorders>
            <w:vAlign w:val="center"/>
          </w:tcPr>
          <w:p w14:paraId="68200B72" w14:textId="456F352E" w:rsidR="00BA3487" w:rsidRPr="00BA3487" w:rsidRDefault="00BA3487" w:rsidP="00996C60">
            <w:pPr>
              <w:jc w:val="center"/>
              <w:rPr>
                <w:rFonts w:cs="Arial"/>
                <w:sz w:val="20"/>
              </w:rPr>
            </w:pPr>
            <w:r w:rsidRPr="00BA3487">
              <w:rPr>
                <w:rFonts w:cs="Arial"/>
                <w:sz w:val="20"/>
              </w:rPr>
              <w:t>11</w:t>
            </w:r>
            <w:r w:rsidR="00996C60">
              <w:rPr>
                <w:rFonts w:cs="Arial"/>
                <w:sz w:val="20"/>
              </w:rPr>
              <w:t>.</w:t>
            </w:r>
            <w:r w:rsidRPr="00BA3487">
              <w:rPr>
                <w:rFonts w:cs="Arial"/>
                <w:sz w:val="20"/>
              </w:rPr>
              <w:t>199</w:t>
            </w:r>
            <w:r w:rsidR="00996C60">
              <w:rPr>
                <w:rFonts w:cs="Arial"/>
                <w:sz w:val="20"/>
              </w:rPr>
              <w:t>.</w:t>
            </w:r>
            <w:r w:rsidRPr="00BA3487">
              <w:rPr>
                <w:rFonts w:cs="Arial"/>
                <w:sz w:val="20"/>
              </w:rPr>
              <w:t>101</w:t>
            </w:r>
          </w:p>
        </w:tc>
      </w:tr>
      <w:tr w:rsidR="00BA3487" w:rsidRPr="00473D09" w14:paraId="227E511C" w14:textId="77777777" w:rsidTr="00BA3487">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08895951" w14:textId="77777777" w:rsidR="00BA3487" w:rsidRPr="00473D09" w:rsidRDefault="00BA3487" w:rsidP="00BA3487">
            <w:pPr>
              <w:rPr>
                <w:rFonts w:cs="Arial"/>
                <w:sz w:val="20"/>
              </w:rPr>
            </w:pPr>
            <w:r w:rsidRPr="00473D09">
              <w:rPr>
                <w:rFonts w:cs="Arial"/>
                <w:sz w:val="20"/>
              </w:rPr>
              <w:lastRenderedPageBreak/>
              <w:t xml:space="preserve">Diverse </w:t>
            </w:r>
            <w:proofErr w:type="spellStart"/>
            <w:r w:rsidRPr="00473D09">
              <w:rPr>
                <w:rFonts w:cs="Arial"/>
                <w:sz w:val="20"/>
              </w:rPr>
              <w:t>si</w:t>
            </w:r>
            <w:proofErr w:type="spellEnd"/>
            <w:r w:rsidRPr="00473D09">
              <w:rPr>
                <w:rFonts w:cs="Arial"/>
                <w:sz w:val="20"/>
              </w:rPr>
              <w:t xml:space="preserve"> </w:t>
            </w:r>
            <w:proofErr w:type="spellStart"/>
            <w:r w:rsidRPr="00473D09">
              <w:rPr>
                <w:rFonts w:cs="Arial"/>
                <w:sz w:val="20"/>
              </w:rPr>
              <w:t>neprevazute</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18343DBD" w14:textId="77777777" w:rsidR="00BA3487" w:rsidRPr="00473D09" w:rsidRDefault="00BA3487" w:rsidP="00BA3487">
            <w:pPr>
              <w:jc w:val="center"/>
              <w:rPr>
                <w:rFonts w:cs="Arial"/>
                <w:sz w:val="20"/>
              </w:rPr>
            </w:pPr>
            <w:r w:rsidRPr="00473D09">
              <w:rPr>
                <w:rFonts w:cs="Arial"/>
                <w:sz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27312FD0" w14:textId="060EB190" w:rsidR="00BA3487" w:rsidRPr="00BA3487" w:rsidRDefault="00BA3487" w:rsidP="00996C60">
            <w:pPr>
              <w:jc w:val="center"/>
              <w:rPr>
                <w:rFonts w:cs="Arial"/>
                <w:sz w:val="20"/>
              </w:rPr>
            </w:pPr>
            <w:r w:rsidRPr="00BA3487">
              <w:rPr>
                <w:rFonts w:cs="Arial"/>
                <w:sz w:val="20"/>
              </w:rPr>
              <w:t>14</w:t>
            </w:r>
            <w:r w:rsidR="00996C60">
              <w:rPr>
                <w:rFonts w:cs="Arial"/>
                <w:sz w:val="20"/>
              </w:rPr>
              <w:t>.</w:t>
            </w:r>
            <w:r w:rsidRPr="00BA3487">
              <w:rPr>
                <w:rFonts w:cs="Arial"/>
                <w:sz w:val="20"/>
              </w:rPr>
              <w:t>486</w:t>
            </w:r>
            <w:r w:rsidR="00996C60">
              <w:rPr>
                <w:rFonts w:cs="Arial"/>
                <w:sz w:val="20"/>
              </w:rPr>
              <w:t>.</w:t>
            </w:r>
            <w:r w:rsidRPr="00BA3487">
              <w:rPr>
                <w:rFonts w:cs="Arial"/>
                <w:sz w:val="20"/>
              </w:rPr>
              <w:t>560</w:t>
            </w:r>
          </w:p>
        </w:tc>
        <w:tc>
          <w:tcPr>
            <w:tcW w:w="1562" w:type="dxa"/>
            <w:tcBorders>
              <w:top w:val="nil"/>
              <w:left w:val="nil"/>
              <w:bottom w:val="single" w:sz="4" w:space="0" w:color="auto"/>
              <w:right w:val="single" w:sz="4" w:space="0" w:color="auto"/>
            </w:tcBorders>
            <w:vAlign w:val="center"/>
          </w:tcPr>
          <w:p w14:paraId="2504023A" w14:textId="40E0A419" w:rsidR="00BA3487" w:rsidRPr="00BA3487" w:rsidRDefault="00BA3487" w:rsidP="00996C60">
            <w:pPr>
              <w:jc w:val="center"/>
              <w:rPr>
                <w:rFonts w:cs="Arial"/>
                <w:sz w:val="20"/>
              </w:rPr>
            </w:pPr>
            <w:r w:rsidRPr="00BA3487">
              <w:rPr>
                <w:rFonts w:cs="Arial"/>
                <w:sz w:val="20"/>
              </w:rPr>
              <w:t>5</w:t>
            </w:r>
            <w:r w:rsidR="00996C60">
              <w:rPr>
                <w:rFonts w:cs="Arial"/>
                <w:sz w:val="20"/>
              </w:rPr>
              <w:t>.</w:t>
            </w:r>
            <w:r w:rsidRPr="00BA3487">
              <w:rPr>
                <w:rFonts w:cs="Arial"/>
                <w:sz w:val="20"/>
              </w:rPr>
              <w:t>242</w:t>
            </w:r>
            <w:r w:rsidR="00996C60">
              <w:rPr>
                <w:rFonts w:cs="Arial"/>
                <w:sz w:val="20"/>
              </w:rPr>
              <w:t>.</w:t>
            </w:r>
            <w:r w:rsidRPr="00BA3487">
              <w:rPr>
                <w:rFonts w:cs="Arial"/>
                <w:sz w:val="20"/>
              </w:rPr>
              <w:t>983</w:t>
            </w:r>
          </w:p>
        </w:tc>
        <w:tc>
          <w:tcPr>
            <w:tcW w:w="1498" w:type="dxa"/>
            <w:tcBorders>
              <w:top w:val="nil"/>
              <w:left w:val="nil"/>
              <w:bottom w:val="single" w:sz="4" w:space="0" w:color="auto"/>
              <w:right w:val="single" w:sz="4" w:space="0" w:color="auto"/>
            </w:tcBorders>
            <w:vAlign w:val="center"/>
          </w:tcPr>
          <w:p w14:paraId="25D61F5F" w14:textId="0828A7F9" w:rsidR="00BA3487" w:rsidRPr="00BA3487" w:rsidRDefault="00BA3487" w:rsidP="00996C60">
            <w:pPr>
              <w:jc w:val="center"/>
              <w:rPr>
                <w:rFonts w:cs="Arial"/>
                <w:sz w:val="20"/>
              </w:rPr>
            </w:pPr>
            <w:r w:rsidRPr="00BA3487">
              <w:rPr>
                <w:rFonts w:cs="Arial"/>
                <w:sz w:val="20"/>
              </w:rPr>
              <w:t>9</w:t>
            </w:r>
            <w:r w:rsidR="00996C60">
              <w:rPr>
                <w:rFonts w:cs="Arial"/>
                <w:sz w:val="20"/>
              </w:rPr>
              <w:t>.</w:t>
            </w:r>
            <w:r w:rsidRPr="00BA3487">
              <w:rPr>
                <w:rFonts w:cs="Arial"/>
                <w:sz w:val="20"/>
              </w:rPr>
              <w:t>243</w:t>
            </w:r>
            <w:r w:rsidR="00996C60">
              <w:rPr>
                <w:rFonts w:cs="Arial"/>
                <w:sz w:val="20"/>
              </w:rPr>
              <w:t>.</w:t>
            </w:r>
            <w:r w:rsidRPr="00BA3487">
              <w:rPr>
                <w:rFonts w:cs="Arial"/>
                <w:sz w:val="20"/>
              </w:rPr>
              <w:t>577</w:t>
            </w:r>
          </w:p>
        </w:tc>
      </w:tr>
      <w:tr w:rsidR="00BA3487" w:rsidRPr="00473D09" w14:paraId="739A510B" w14:textId="77777777" w:rsidTr="00BA3487">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62FA7197" w14:textId="77777777" w:rsidR="00BA3487" w:rsidRPr="00473D09" w:rsidRDefault="00BA3487" w:rsidP="00BA3487">
            <w:pPr>
              <w:rPr>
                <w:rFonts w:cs="Arial"/>
                <w:sz w:val="20"/>
              </w:rPr>
            </w:pPr>
            <w:proofErr w:type="spellStart"/>
            <w:r w:rsidRPr="00473D09">
              <w:rPr>
                <w:rFonts w:cs="Arial"/>
                <w:sz w:val="20"/>
              </w:rPr>
              <w:t>Ajustarea</w:t>
            </w:r>
            <w:proofErr w:type="spellEnd"/>
            <w:r w:rsidRPr="00473D09">
              <w:rPr>
                <w:rFonts w:cs="Arial"/>
                <w:sz w:val="20"/>
              </w:rPr>
              <w:t xml:space="preserve"> </w:t>
            </w:r>
            <w:proofErr w:type="spellStart"/>
            <w:r w:rsidRPr="00473D09">
              <w:rPr>
                <w:rFonts w:cs="Arial"/>
                <w:sz w:val="20"/>
              </w:rPr>
              <w:t>preturilor</w:t>
            </w:r>
            <w:proofErr w:type="spellEnd"/>
            <w:r w:rsidRPr="00473D09">
              <w:rPr>
                <w:rFonts w:cs="Arial"/>
                <w:sz w:val="20"/>
              </w:rPr>
              <w:t xml:space="preserve"> (</w:t>
            </w:r>
            <w:proofErr w:type="spellStart"/>
            <w:r w:rsidRPr="00473D09">
              <w:rPr>
                <w:rFonts w:cs="Arial"/>
                <w:sz w:val="20"/>
              </w:rPr>
              <w:t>daca</w:t>
            </w:r>
            <w:proofErr w:type="spellEnd"/>
            <w:r w:rsidRPr="00473D09">
              <w:rPr>
                <w:rFonts w:cs="Arial"/>
                <w:sz w:val="20"/>
              </w:rPr>
              <w:t xml:space="preserve"> e </w:t>
            </w:r>
            <w:proofErr w:type="spellStart"/>
            <w:r w:rsidRPr="00473D09">
              <w:rPr>
                <w:rFonts w:cs="Arial"/>
                <w:sz w:val="20"/>
              </w:rPr>
              <w:t>cazul</w:t>
            </w:r>
            <w:proofErr w:type="spellEnd"/>
            <w:r w:rsidRPr="00473D09">
              <w:rPr>
                <w:rFonts w:cs="Arial"/>
                <w:sz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3CE4A691" w14:textId="77777777" w:rsidR="00BA3487" w:rsidRPr="00473D09" w:rsidRDefault="00BA3487" w:rsidP="00BA3487">
            <w:pPr>
              <w:jc w:val="center"/>
              <w:rPr>
                <w:rFonts w:cs="Arial"/>
                <w:sz w:val="20"/>
              </w:rPr>
            </w:pPr>
            <w:r w:rsidRPr="00473D09">
              <w:rPr>
                <w:rFonts w:cs="Arial"/>
                <w:sz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2AD6D40E" w14:textId="5C29C5B2" w:rsidR="00BA3487" w:rsidRPr="00BA3487" w:rsidRDefault="00BA3487" w:rsidP="00996C60">
            <w:pPr>
              <w:jc w:val="center"/>
              <w:rPr>
                <w:rFonts w:cs="Arial"/>
                <w:sz w:val="20"/>
              </w:rPr>
            </w:pPr>
            <w:r w:rsidRPr="00BA3487">
              <w:rPr>
                <w:rFonts w:cs="Arial"/>
                <w:sz w:val="20"/>
              </w:rPr>
              <w:t>-</w:t>
            </w:r>
          </w:p>
        </w:tc>
        <w:tc>
          <w:tcPr>
            <w:tcW w:w="1562" w:type="dxa"/>
            <w:tcBorders>
              <w:top w:val="nil"/>
              <w:left w:val="nil"/>
              <w:bottom w:val="single" w:sz="4" w:space="0" w:color="auto"/>
              <w:right w:val="single" w:sz="4" w:space="0" w:color="auto"/>
            </w:tcBorders>
            <w:vAlign w:val="center"/>
          </w:tcPr>
          <w:p w14:paraId="0E91EC97" w14:textId="4992340D" w:rsidR="00BA3487" w:rsidRPr="00BA3487" w:rsidRDefault="00BA3487" w:rsidP="00996C60">
            <w:pPr>
              <w:jc w:val="center"/>
              <w:rPr>
                <w:rFonts w:cs="Arial"/>
                <w:sz w:val="20"/>
              </w:rPr>
            </w:pPr>
          </w:p>
        </w:tc>
        <w:tc>
          <w:tcPr>
            <w:tcW w:w="1498" w:type="dxa"/>
            <w:tcBorders>
              <w:top w:val="nil"/>
              <w:left w:val="nil"/>
              <w:bottom w:val="single" w:sz="4" w:space="0" w:color="auto"/>
              <w:right w:val="single" w:sz="4" w:space="0" w:color="auto"/>
            </w:tcBorders>
            <w:vAlign w:val="center"/>
          </w:tcPr>
          <w:p w14:paraId="0F2E059F" w14:textId="08E3B044" w:rsidR="00BA3487" w:rsidRPr="00BA3487" w:rsidRDefault="00BA3487" w:rsidP="00996C60">
            <w:pPr>
              <w:jc w:val="center"/>
              <w:rPr>
                <w:rFonts w:cs="Arial"/>
                <w:sz w:val="20"/>
              </w:rPr>
            </w:pPr>
          </w:p>
        </w:tc>
      </w:tr>
      <w:tr w:rsidR="00BA3487" w:rsidRPr="00473D09" w14:paraId="7532D28B" w14:textId="77777777" w:rsidTr="00BA3487">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0223FA40" w14:textId="77777777" w:rsidR="00BA3487" w:rsidRPr="00473D09" w:rsidRDefault="00BA3487" w:rsidP="00BA3487">
            <w:pPr>
              <w:rPr>
                <w:rFonts w:cs="Arial"/>
                <w:sz w:val="20"/>
              </w:rPr>
            </w:pPr>
            <w:proofErr w:type="spellStart"/>
            <w:r w:rsidRPr="00473D09">
              <w:rPr>
                <w:rFonts w:cs="Arial"/>
                <w:sz w:val="20"/>
              </w:rPr>
              <w:t>Asistenta</w:t>
            </w:r>
            <w:proofErr w:type="spellEnd"/>
            <w:r w:rsidRPr="00473D09">
              <w:rPr>
                <w:rFonts w:cs="Arial"/>
                <w:sz w:val="20"/>
              </w:rPr>
              <w:t xml:space="preserve"> </w:t>
            </w:r>
            <w:proofErr w:type="spellStart"/>
            <w:r w:rsidRPr="00473D09">
              <w:rPr>
                <w:rFonts w:cs="Arial"/>
                <w:sz w:val="20"/>
              </w:rPr>
              <w:t>tehnica</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3944286A" w14:textId="77777777" w:rsidR="00BA3487" w:rsidRPr="00473D09" w:rsidRDefault="00BA3487" w:rsidP="00BA3487">
            <w:pPr>
              <w:jc w:val="center"/>
              <w:rPr>
                <w:rFonts w:cs="Arial"/>
                <w:sz w:val="20"/>
              </w:rPr>
            </w:pPr>
            <w:r w:rsidRPr="00473D09">
              <w:rPr>
                <w:rFonts w:cs="Arial"/>
                <w:sz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06CF4913" w14:textId="0FBBAEEC" w:rsidR="00BA3487" w:rsidRPr="00BA3487" w:rsidRDefault="008A1815" w:rsidP="00996C60">
            <w:pPr>
              <w:jc w:val="center"/>
              <w:rPr>
                <w:rFonts w:cs="Arial"/>
                <w:sz w:val="20"/>
              </w:rPr>
            </w:pPr>
            <w:r>
              <w:rPr>
                <w:rFonts w:cs="Arial"/>
                <w:sz w:val="20"/>
              </w:rPr>
              <w:t>7</w:t>
            </w:r>
            <w:r w:rsidR="00996C60">
              <w:rPr>
                <w:rFonts w:cs="Arial"/>
                <w:sz w:val="20"/>
              </w:rPr>
              <w:t>.</w:t>
            </w:r>
            <w:r>
              <w:rPr>
                <w:rFonts w:cs="Arial"/>
                <w:sz w:val="20"/>
              </w:rPr>
              <w:t>703</w:t>
            </w:r>
            <w:r w:rsidR="00996C60">
              <w:rPr>
                <w:rFonts w:cs="Arial"/>
                <w:sz w:val="20"/>
              </w:rPr>
              <w:t>.</w:t>
            </w:r>
            <w:r>
              <w:rPr>
                <w:rFonts w:cs="Arial"/>
                <w:sz w:val="20"/>
              </w:rPr>
              <w:t>789</w:t>
            </w:r>
          </w:p>
        </w:tc>
        <w:tc>
          <w:tcPr>
            <w:tcW w:w="1562" w:type="dxa"/>
            <w:tcBorders>
              <w:top w:val="nil"/>
              <w:left w:val="nil"/>
              <w:bottom w:val="single" w:sz="4" w:space="0" w:color="auto"/>
              <w:right w:val="single" w:sz="4" w:space="0" w:color="auto"/>
            </w:tcBorders>
            <w:vAlign w:val="center"/>
          </w:tcPr>
          <w:p w14:paraId="59330ADC" w14:textId="28EDB306" w:rsidR="00BA3487" w:rsidRPr="00BA3487" w:rsidRDefault="00BA3487" w:rsidP="00996C60">
            <w:pPr>
              <w:jc w:val="center"/>
              <w:rPr>
                <w:rFonts w:cs="Arial"/>
                <w:sz w:val="20"/>
              </w:rPr>
            </w:pPr>
            <w:r w:rsidRPr="00BA3487">
              <w:rPr>
                <w:rFonts w:cs="Arial"/>
                <w:sz w:val="20"/>
              </w:rPr>
              <w:t>2</w:t>
            </w:r>
            <w:r w:rsidR="00996C60">
              <w:rPr>
                <w:rFonts w:cs="Arial"/>
                <w:sz w:val="20"/>
              </w:rPr>
              <w:t>.</w:t>
            </w:r>
            <w:r w:rsidR="008A1815">
              <w:rPr>
                <w:rFonts w:cs="Arial"/>
                <w:sz w:val="20"/>
              </w:rPr>
              <w:t>788</w:t>
            </w:r>
            <w:r w:rsidR="00996C60">
              <w:rPr>
                <w:rFonts w:cs="Arial"/>
                <w:sz w:val="20"/>
              </w:rPr>
              <w:t>.</w:t>
            </w:r>
            <w:r w:rsidR="008A1815">
              <w:rPr>
                <w:rFonts w:cs="Arial"/>
                <w:sz w:val="20"/>
              </w:rPr>
              <w:t>159</w:t>
            </w:r>
          </w:p>
        </w:tc>
        <w:tc>
          <w:tcPr>
            <w:tcW w:w="1498" w:type="dxa"/>
            <w:tcBorders>
              <w:top w:val="nil"/>
              <w:left w:val="nil"/>
              <w:bottom w:val="single" w:sz="4" w:space="0" w:color="auto"/>
              <w:right w:val="single" w:sz="4" w:space="0" w:color="auto"/>
            </w:tcBorders>
            <w:vAlign w:val="center"/>
          </w:tcPr>
          <w:p w14:paraId="1634732A" w14:textId="6B79663F" w:rsidR="00BA3487" w:rsidRPr="00BA3487" w:rsidRDefault="008A1815" w:rsidP="00996C60">
            <w:pPr>
              <w:jc w:val="center"/>
              <w:rPr>
                <w:rFonts w:cs="Arial"/>
                <w:sz w:val="20"/>
              </w:rPr>
            </w:pPr>
            <w:r>
              <w:rPr>
                <w:rFonts w:cs="Arial"/>
                <w:sz w:val="20"/>
              </w:rPr>
              <w:t>4</w:t>
            </w:r>
            <w:r w:rsidR="00996C60">
              <w:rPr>
                <w:rFonts w:cs="Arial"/>
                <w:sz w:val="20"/>
              </w:rPr>
              <w:t>.</w:t>
            </w:r>
            <w:r>
              <w:rPr>
                <w:rFonts w:cs="Arial"/>
                <w:sz w:val="20"/>
              </w:rPr>
              <w:t>915</w:t>
            </w:r>
            <w:r w:rsidR="00996C60">
              <w:rPr>
                <w:rFonts w:cs="Arial"/>
                <w:sz w:val="20"/>
              </w:rPr>
              <w:t>.</w:t>
            </w:r>
            <w:r>
              <w:rPr>
                <w:rFonts w:cs="Arial"/>
                <w:sz w:val="20"/>
              </w:rPr>
              <w:t>630</w:t>
            </w:r>
          </w:p>
        </w:tc>
      </w:tr>
      <w:tr w:rsidR="00BA3487" w:rsidRPr="00473D09" w14:paraId="269A4963" w14:textId="77777777" w:rsidTr="00BA3487">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39C418DB" w14:textId="77777777" w:rsidR="00BA3487" w:rsidRPr="00473D09" w:rsidRDefault="00BA3487" w:rsidP="00BA3487">
            <w:pPr>
              <w:rPr>
                <w:rFonts w:cs="Arial"/>
                <w:sz w:val="20"/>
              </w:rPr>
            </w:pPr>
            <w:proofErr w:type="spellStart"/>
            <w:r w:rsidRPr="00473D09">
              <w:rPr>
                <w:rFonts w:cs="Arial"/>
                <w:sz w:val="20"/>
              </w:rPr>
              <w:t>Publicitate</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32FA54DD" w14:textId="77777777" w:rsidR="00BA3487" w:rsidRPr="00473D09" w:rsidRDefault="00BA3487" w:rsidP="00BA3487">
            <w:pPr>
              <w:jc w:val="center"/>
              <w:rPr>
                <w:rFonts w:cs="Arial"/>
                <w:sz w:val="20"/>
              </w:rPr>
            </w:pPr>
            <w:r w:rsidRPr="00473D09">
              <w:rPr>
                <w:rFonts w:cs="Arial"/>
                <w:sz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48966AD1" w14:textId="32A8ADA8" w:rsidR="00BA3487" w:rsidRPr="00BA3487" w:rsidRDefault="008A1815" w:rsidP="00996C60">
            <w:pPr>
              <w:jc w:val="center"/>
              <w:rPr>
                <w:rFonts w:cs="Arial"/>
                <w:sz w:val="20"/>
              </w:rPr>
            </w:pPr>
            <w:r>
              <w:rPr>
                <w:rFonts w:cs="Arial"/>
                <w:sz w:val="20"/>
              </w:rPr>
              <w:t>361.402</w:t>
            </w:r>
          </w:p>
        </w:tc>
        <w:tc>
          <w:tcPr>
            <w:tcW w:w="1562" w:type="dxa"/>
            <w:tcBorders>
              <w:top w:val="nil"/>
              <w:left w:val="nil"/>
              <w:bottom w:val="single" w:sz="4" w:space="0" w:color="auto"/>
              <w:right w:val="single" w:sz="4" w:space="0" w:color="auto"/>
            </w:tcBorders>
            <w:vAlign w:val="center"/>
          </w:tcPr>
          <w:p w14:paraId="4D8CA72C" w14:textId="6807BA9A" w:rsidR="00BA3487" w:rsidRPr="00BA3487" w:rsidRDefault="008A1815" w:rsidP="00996C60">
            <w:pPr>
              <w:jc w:val="center"/>
              <w:rPr>
                <w:rFonts w:cs="Arial"/>
                <w:sz w:val="20"/>
              </w:rPr>
            </w:pPr>
            <w:r>
              <w:rPr>
                <w:rFonts w:cs="Arial"/>
                <w:sz w:val="20"/>
              </w:rPr>
              <w:t>130.799</w:t>
            </w:r>
          </w:p>
        </w:tc>
        <w:tc>
          <w:tcPr>
            <w:tcW w:w="1498" w:type="dxa"/>
            <w:tcBorders>
              <w:top w:val="nil"/>
              <w:left w:val="nil"/>
              <w:bottom w:val="single" w:sz="4" w:space="0" w:color="auto"/>
              <w:right w:val="single" w:sz="4" w:space="0" w:color="auto"/>
            </w:tcBorders>
            <w:vAlign w:val="center"/>
          </w:tcPr>
          <w:p w14:paraId="27F61542" w14:textId="654000CC" w:rsidR="00BA3487" w:rsidRPr="00BA3487" w:rsidRDefault="008A1815" w:rsidP="00996C60">
            <w:pPr>
              <w:jc w:val="center"/>
              <w:rPr>
                <w:rFonts w:cs="Arial"/>
                <w:sz w:val="20"/>
              </w:rPr>
            </w:pPr>
            <w:r>
              <w:rPr>
                <w:rFonts w:cs="Arial"/>
                <w:sz w:val="20"/>
              </w:rPr>
              <w:t>230.603</w:t>
            </w:r>
            <w:r w:rsidR="00BA3487" w:rsidRPr="00BA3487">
              <w:rPr>
                <w:rFonts w:cs="Arial"/>
                <w:sz w:val="20"/>
              </w:rPr>
              <w:t>-</w:t>
            </w:r>
          </w:p>
        </w:tc>
      </w:tr>
      <w:tr w:rsidR="00BA3487" w:rsidRPr="00473D09" w14:paraId="2B594E5A" w14:textId="77777777" w:rsidTr="00BA3487">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07FE2E97" w14:textId="77777777" w:rsidR="00BA3487" w:rsidRPr="00473D09" w:rsidRDefault="00BA3487" w:rsidP="00BA3487">
            <w:pPr>
              <w:rPr>
                <w:rFonts w:cs="Arial"/>
                <w:sz w:val="20"/>
              </w:rPr>
            </w:pPr>
            <w:proofErr w:type="spellStart"/>
            <w:r w:rsidRPr="00473D09">
              <w:rPr>
                <w:rFonts w:cs="Arial"/>
                <w:sz w:val="20"/>
              </w:rPr>
              <w:t>Supervizare</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3D4DFF3E" w14:textId="77777777" w:rsidR="00BA3487" w:rsidRPr="00473D09" w:rsidRDefault="00BA3487" w:rsidP="00BA3487">
            <w:pPr>
              <w:jc w:val="center"/>
              <w:rPr>
                <w:rFonts w:cs="Arial"/>
                <w:sz w:val="20"/>
              </w:rPr>
            </w:pPr>
            <w:r w:rsidRPr="00473D09">
              <w:rPr>
                <w:rFonts w:cs="Arial"/>
                <w:sz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7445C3B0" w14:textId="27B49183" w:rsidR="00BA3487" w:rsidRPr="00BA3487" w:rsidRDefault="00BA3487" w:rsidP="00996C60">
            <w:pPr>
              <w:jc w:val="center"/>
              <w:rPr>
                <w:rFonts w:cs="Arial"/>
                <w:sz w:val="20"/>
              </w:rPr>
            </w:pPr>
            <w:r w:rsidRPr="00BA3487">
              <w:rPr>
                <w:rFonts w:cs="Arial"/>
                <w:sz w:val="20"/>
              </w:rPr>
              <w:t>4</w:t>
            </w:r>
            <w:r w:rsidR="00996C60">
              <w:rPr>
                <w:rFonts w:cs="Arial"/>
                <w:sz w:val="20"/>
              </w:rPr>
              <w:t>.</w:t>
            </w:r>
            <w:r w:rsidRPr="00BA3487">
              <w:rPr>
                <w:rFonts w:cs="Arial"/>
                <w:sz w:val="20"/>
              </w:rPr>
              <w:t>675</w:t>
            </w:r>
            <w:r w:rsidR="00996C60">
              <w:rPr>
                <w:rFonts w:cs="Arial"/>
                <w:sz w:val="20"/>
              </w:rPr>
              <w:t>.</w:t>
            </w:r>
            <w:r w:rsidRPr="00BA3487">
              <w:rPr>
                <w:rFonts w:cs="Arial"/>
                <w:sz w:val="20"/>
              </w:rPr>
              <w:t>928</w:t>
            </w:r>
          </w:p>
        </w:tc>
        <w:tc>
          <w:tcPr>
            <w:tcW w:w="1562" w:type="dxa"/>
            <w:tcBorders>
              <w:top w:val="nil"/>
              <w:left w:val="nil"/>
              <w:bottom w:val="single" w:sz="4" w:space="0" w:color="auto"/>
              <w:right w:val="single" w:sz="4" w:space="0" w:color="auto"/>
            </w:tcBorders>
            <w:vAlign w:val="center"/>
          </w:tcPr>
          <w:p w14:paraId="337132CC" w14:textId="05E3C29A" w:rsidR="00BA3487" w:rsidRPr="00BA3487" w:rsidRDefault="00BA3487" w:rsidP="00996C60">
            <w:pPr>
              <w:jc w:val="center"/>
              <w:rPr>
                <w:rFonts w:cs="Arial"/>
                <w:sz w:val="20"/>
              </w:rPr>
            </w:pPr>
            <w:r w:rsidRPr="00BA3487">
              <w:rPr>
                <w:rFonts w:cs="Arial"/>
                <w:sz w:val="20"/>
              </w:rPr>
              <w:t>1</w:t>
            </w:r>
            <w:r w:rsidR="00996C60">
              <w:rPr>
                <w:rFonts w:cs="Arial"/>
                <w:sz w:val="20"/>
              </w:rPr>
              <w:t>.</w:t>
            </w:r>
            <w:r w:rsidRPr="00BA3487">
              <w:rPr>
                <w:rFonts w:cs="Arial"/>
                <w:sz w:val="20"/>
              </w:rPr>
              <w:t>692</w:t>
            </w:r>
            <w:r w:rsidR="00996C60">
              <w:rPr>
                <w:rFonts w:cs="Arial"/>
                <w:sz w:val="20"/>
              </w:rPr>
              <w:t>.</w:t>
            </w:r>
            <w:r w:rsidRPr="00BA3487">
              <w:rPr>
                <w:rFonts w:cs="Arial"/>
                <w:sz w:val="20"/>
              </w:rPr>
              <w:t>314</w:t>
            </w:r>
          </w:p>
        </w:tc>
        <w:tc>
          <w:tcPr>
            <w:tcW w:w="1498" w:type="dxa"/>
            <w:tcBorders>
              <w:top w:val="nil"/>
              <w:left w:val="nil"/>
              <w:bottom w:val="single" w:sz="4" w:space="0" w:color="auto"/>
              <w:right w:val="single" w:sz="4" w:space="0" w:color="auto"/>
            </w:tcBorders>
            <w:vAlign w:val="center"/>
          </w:tcPr>
          <w:p w14:paraId="18B67954" w14:textId="49A72108" w:rsidR="00BA3487" w:rsidRPr="00BA3487" w:rsidRDefault="00BA3487" w:rsidP="00996C60">
            <w:pPr>
              <w:jc w:val="center"/>
              <w:rPr>
                <w:rFonts w:cs="Arial"/>
                <w:sz w:val="20"/>
              </w:rPr>
            </w:pPr>
            <w:r w:rsidRPr="00BA3487">
              <w:rPr>
                <w:rFonts w:cs="Arial"/>
                <w:sz w:val="20"/>
              </w:rPr>
              <w:t>2</w:t>
            </w:r>
            <w:r w:rsidR="00996C60">
              <w:rPr>
                <w:rFonts w:cs="Arial"/>
                <w:sz w:val="20"/>
              </w:rPr>
              <w:t>.</w:t>
            </w:r>
            <w:r w:rsidRPr="00BA3487">
              <w:rPr>
                <w:rFonts w:cs="Arial"/>
                <w:sz w:val="20"/>
              </w:rPr>
              <w:t>983</w:t>
            </w:r>
            <w:r w:rsidR="00996C60">
              <w:rPr>
                <w:rFonts w:cs="Arial"/>
                <w:sz w:val="20"/>
              </w:rPr>
              <w:t>.</w:t>
            </w:r>
            <w:r w:rsidRPr="00BA3487">
              <w:rPr>
                <w:rFonts w:cs="Arial"/>
                <w:sz w:val="20"/>
              </w:rPr>
              <w:t>614</w:t>
            </w:r>
          </w:p>
        </w:tc>
      </w:tr>
      <w:tr w:rsidR="00BA3487" w:rsidRPr="00473D09" w14:paraId="1C4C6EB7" w14:textId="77777777" w:rsidTr="00BA3487">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1C1FAD70" w14:textId="77777777" w:rsidR="00BA3487" w:rsidRPr="00473D09" w:rsidRDefault="00BA3487" w:rsidP="00BA3487">
            <w:pPr>
              <w:rPr>
                <w:rFonts w:cs="Arial"/>
                <w:b/>
                <w:sz w:val="20"/>
              </w:rPr>
            </w:pPr>
            <w:r w:rsidRPr="00473D09">
              <w:rPr>
                <w:rFonts w:cs="Arial"/>
                <w:b/>
                <w:sz w:val="20"/>
              </w:rPr>
              <w:t>Sub-TOTAL</w:t>
            </w:r>
          </w:p>
        </w:tc>
        <w:tc>
          <w:tcPr>
            <w:tcW w:w="1080" w:type="dxa"/>
            <w:tcBorders>
              <w:top w:val="nil"/>
              <w:left w:val="nil"/>
              <w:bottom w:val="single" w:sz="4" w:space="0" w:color="auto"/>
              <w:right w:val="single" w:sz="4" w:space="0" w:color="auto"/>
            </w:tcBorders>
            <w:shd w:val="clear" w:color="auto" w:fill="auto"/>
            <w:noWrap/>
            <w:vAlign w:val="center"/>
            <w:hideMark/>
          </w:tcPr>
          <w:p w14:paraId="064D53E5" w14:textId="77777777" w:rsidR="00BA3487" w:rsidRPr="00473D09" w:rsidRDefault="00BA3487" w:rsidP="00BA3487">
            <w:pPr>
              <w:jc w:val="center"/>
              <w:rPr>
                <w:rFonts w:cs="Arial"/>
                <w:b/>
                <w:sz w:val="20"/>
              </w:rPr>
            </w:pPr>
            <w:r w:rsidRPr="00473D09">
              <w:rPr>
                <w:rFonts w:cs="Arial"/>
                <w:b/>
                <w:sz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5F982020" w14:textId="1C56611B" w:rsidR="00BA3487" w:rsidRPr="00BA3487" w:rsidRDefault="00BA3487" w:rsidP="00996C60">
            <w:pPr>
              <w:jc w:val="center"/>
              <w:rPr>
                <w:rFonts w:cs="Arial"/>
                <w:b/>
                <w:bCs/>
                <w:sz w:val="20"/>
              </w:rPr>
            </w:pPr>
            <w:r w:rsidRPr="00BA3487">
              <w:rPr>
                <w:rFonts w:cs="Arial"/>
                <w:b/>
                <w:bCs/>
                <w:sz w:val="20"/>
              </w:rPr>
              <w:t>172</w:t>
            </w:r>
            <w:r w:rsidR="00996C60">
              <w:rPr>
                <w:rFonts w:cs="Arial"/>
                <w:b/>
                <w:bCs/>
                <w:sz w:val="20"/>
              </w:rPr>
              <w:t>.</w:t>
            </w:r>
            <w:r w:rsidRPr="00BA3487">
              <w:rPr>
                <w:rFonts w:cs="Arial"/>
                <w:b/>
                <w:bCs/>
                <w:sz w:val="20"/>
              </w:rPr>
              <w:t>093</w:t>
            </w:r>
            <w:r w:rsidR="00996C60">
              <w:rPr>
                <w:rFonts w:cs="Arial"/>
                <w:b/>
                <w:bCs/>
                <w:sz w:val="20"/>
              </w:rPr>
              <w:t>.</w:t>
            </w:r>
            <w:r w:rsidRPr="00BA3487">
              <w:rPr>
                <w:rFonts w:cs="Arial"/>
                <w:b/>
                <w:bCs/>
                <w:sz w:val="20"/>
              </w:rPr>
              <w:t>456</w:t>
            </w:r>
          </w:p>
        </w:tc>
        <w:tc>
          <w:tcPr>
            <w:tcW w:w="1562" w:type="dxa"/>
            <w:tcBorders>
              <w:top w:val="nil"/>
              <w:left w:val="nil"/>
              <w:bottom w:val="single" w:sz="4" w:space="0" w:color="auto"/>
              <w:right w:val="single" w:sz="4" w:space="0" w:color="auto"/>
            </w:tcBorders>
            <w:vAlign w:val="center"/>
          </w:tcPr>
          <w:p w14:paraId="6A1564B5" w14:textId="2655793B" w:rsidR="00BA3487" w:rsidRPr="00BA3487" w:rsidRDefault="00BA3487" w:rsidP="00996C60">
            <w:pPr>
              <w:jc w:val="center"/>
              <w:rPr>
                <w:rFonts w:cs="Arial"/>
                <w:b/>
                <w:bCs/>
                <w:sz w:val="20"/>
              </w:rPr>
            </w:pPr>
            <w:r w:rsidRPr="00BA3487">
              <w:rPr>
                <w:rFonts w:cs="Arial"/>
                <w:b/>
                <w:bCs/>
                <w:sz w:val="20"/>
              </w:rPr>
              <w:t>62</w:t>
            </w:r>
            <w:r w:rsidR="00996C60">
              <w:rPr>
                <w:rFonts w:cs="Arial"/>
                <w:b/>
                <w:bCs/>
                <w:sz w:val="20"/>
              </w:rPr>
              <w:t>.</w:t>
            </w:r>
            <w:r w:rsidRPr="00BA3487">
              <w:rPr>
                <w:rFonts w:cs="Arial"/>
                <w:b/>
                <w:bCs/>
                <w:sz w:val="20"/>
              </w:rPr>
              <w:t>284</w:t>
            </w:r>
            <w:r w:rsidR="00996C60">
              <w:rPr>
                <w:rFonts w:cs="Arial"/>
                <w:b/>
                <w:bCs/>
                <w:sz w:val="20"/>
              </w:rPr>
              <w:t>.</w:t>
            </w:r>
            <w:r w:rsidRPr="00BA3487">
              <w:rPr>
                <w:rFonts w:cs="Arial"/>
                <w:b/>
                <w:bCs/>
                <w:sz w:val="20"/>
              </w:rPr>
              <w:t>153</w:t>
            </w:r>
          </w:p>
        </w:tc>
        <w:tc>
          <w:tcPr>
            <w:tcW w:w="1498" w:type="dxa"/>
            <w:tcBorders>
              <w:top w:val="nil"/>
              <w:left w:val="nil"/>
              <w:bottom w:val="single" w:sz="4" w:space="0" w:color="auto"/>
              <w:right w:val="single" w:sz="4" w:space="0" w:color="auto"/>
            </w:tcBorders>
            <w:vAlign w:val="center"/>
          </w:tcPr>
          <w:p w14:paraId="51C561F9" w14:textId="0EF18C26" w:rsidR="00BA3487" w:rsidRPr="00BA3487" w:rsidRDefault="00BA3487" w:rsidP="00996C60">
            <w:pPr>
              <w:jc w:val="center"/>
              <w:rPr>
                <w:rFonts w:cs="Arial"/>
                <w:b/>
                <w:bCs/>
                <w:sz w:val="20"/>
              </w:rPr>
            </w:pPr>
            <w:r w:rsidRPr="00BA3487">
              <w:rPr>
                <w:rFonts w:cs="Arial"/>
                <w:b/>
                <w:bCs/>
                <w:sz w:val="20"/>
              </w:rPr>
              <w:t>109</w:t>
            </w:r>
            <w:r w:rsidR="00996C60">
              <w:rPr>
                <w:rFonts w:cs="Arial"/>
                <w:b/>
                <w:bCs/>
                <w:sz w:val="20"/>
              </w:rPr>
              <w:t>.</w:t>
            </w:r>
            <w:r w:rsidRPr="00BA3487">
              <w:rPr>
                <w:rFonts w:cs="Arial"/>
                <w:b/>
                <w:bCs/>
                <w:sz w:val="20"/>
              </w:rPr>
              <w:t>809</w:t>
            </w:r>
            <w:r w:rsidR="00996C60">
              <w:rPr>
                <w:rFonts w:cs="Arial"/>
                <w:b/>
                <w:bCs/>
                <w:sz w:val="20"/>
              </w:rPr>
              <w:t>.</w:t>
            </w:r>
            <w:r w:rsidRPr="00BA3487">
              <w:rPr>
                <w:rFonts w:cs="Arial"/>
                <w:b/>
                <w:bCs/>
                <w:sz w:val="20"/>
              </w:rPr>
              <w:t>303</w:t>
            </w:r>
          </w:p>
        </w:tc>
      </w:tr>
      <w:tr w:rsidR="00BA3487" w:rsidRPr="00473D09" w14:paraId="56B92DF5" w14:textId="77777777" w:rsidTr="00BA3487">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3B40337B" w14:textId="77777777" w:rsidR="00BA3487" w:rsidRPr="00473D09" w:rsidRDefault="00BA3487" w:rsidP="00BA3487">
            <w:pPr>
              <w:rPr>
                <w:rFonts w:cs="Arial"/>
                <w:sz w:val="20"/>
              </w:rPr>
            </w:pPr>
            <w:r w:rsidRPr="00473D09">
              <w:rPr>
                <w:rFonts w:cs="Arial"/>
                <w:sz w:val="20"/>
              </w:rPr>
              <w:t xml:space="preserve">(TVA </w:t>
            </w:r>
            <w:proofErr w:type="spellStart"/>
            <w:r w:rsidRPr="00473D09">
              <w:rPr>
                <w:rFonts w:cs="Arial"/>
                <w:sz w:val="20"/>
              </w:rPr>
              <w:t>si</w:t>
            </w:r>
            <w:proofErr w:type="spellEnd"/>
            <w:r w:rsidRPr="00473D09">
              <w:rPr>
                <w:rFonts w:cs="Arial"/>
                <w:sz w:val="20"/>
              </w:rPr>
              <w:t xml:space="preserve"> </w:t>
            </w:r>
            <w:proofErr w:type="spellStart"/>
            <w:r w:rsidRPr="00473D09">
              <w:rPr>
                <w:rFonts w:cs="Arial"/>
                <w:sz w:val="20"/>
              </w:rPr>
              <w:t>alte</w:t>
            </w:r>
            <w:proofErr w:type="spellEnd"/>
            <w:r w:rsidRPr="00473D09">
              <w:rPr>
                <w:rFonts w:cs="Arial"/>
                <w:sz w:val="20"/>
              </w:rPr>
              <w:t xml:space="preserve"> </w:t>
            </w:r>
            <w:proofErr w:type="spellStart"/>
            <w:r w:rsidRPr="00473D09">
              <w:rPr>
                <w:rFonts w:cs="Arial"/>
                <w:sz w:val="20"/>
              </w:rPr>
              <w:t>taxe</w:t>
            </w:r>
            <w:proofErr w:type="spellEnd"/>
            <w:r w:rsidRPr="00473D09">
              <w:rPr>
                <w:rFonts w:cs="Arial"/>
                <w:sz w:val="20"/>
              </w:rPr>
              <w:t xml:space="preserve"> </w:t>
            </w:r>
            <w:proofErr w:type="spellStart"/>
            <w:r w:rsidRPr="00473D09">
              <w:rPr>
                <w:rFonts w:cs="Arial"/>
                <w:sz w:val="20"/>
              </w:rPr>
              <w:t>si</w:t>
            </w:r>
            <w:proofErr w:type="spellEnd"/>
            <w:r w:rsidRPr="00473D09">
              <w:rPr>
                <w:rFonts w:cs="Arial"/>
                <w:sz w:val="20"/>
              </w:rPr>
              <w:t xml:space="preserve"> </w:t>
            </w:r>
            <w:proofErr w:type="spellStart"/>
            <w:r w:rsidRPr="00473D09">
              <w:rPr>
                <w:rFonts w:cs="Arial"/>
                <w:sz w:val="20"/>
              </w:rPr>
              <w:t>avize</w:t>
            </w:r>
            <w:proofErr w:type="spellEnd"/>
            <w:r w:rsidRPr="00473D09">
              <w:rPr>
                <w:rFonts w:cs="Arial"/>
                <w:sz w:val="20"/>
              </w:rPr>
              <w:t>)</w:t>
            </w:r>
          </w:p>
        </w:tc>
        <w:tc>
          <w:tcPr>
            <w:tcW w:w="1080" w:type="dxa"/>
            <w:tcBorders>
              <w:top w:val="nil"/>
              <w:left w:val="nil"/>
              <w:bottom w:val="single" w:sz="4" w:space="0" w:color="auto"/>
              <w:right w:val="single" w:sz="4" w:space="0" w:color="auto"/>
            </w:tcBorders>
            <w:shd w:val="clear" w:color="auto" w:fill="auto"/>
            <w:noWrap/>
            <w:vAlign w:val="center"/>
            <w:hideMark/>
          </w:tcPr>
          <w:p w14:paraId="2903B6B9" w14:textId="77777777" w:rsidR="00BA3487" w:rsidRPr="00473D09" w:rsidRDefault="00BA3487" w:rsidP="00BA3487">
            <w:pPr>
              <w:jc w:val="center"/>
              <w:rPr>
                <w:rFonts w:cs="Arial"/>
                <w:sz w:val="20"/>
              </w:rPr>
            </w:pPr>
            <w:r w:rsidRPr="00473D09">
              <w:rPr>
                <w:rFonts w:cs="Arial"/>
                <w:sz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0E85A429" w14:textId="3E9ED2EC" w:rsidR="00BA3487" w:rsidRPr="00BA3487" w:rsidRDefault="00BA3487" w:rsidP="00996C60">
            <w:pPr>
              <w:jc w:val="center"/>
              <w:rPr>
                <w:rFonts w:cs="Arial"/>
                <w:sz w:val="20"/>
              </w:rPr>
            </w:pPr>
            <w:r w:rsidRPr="00BA3487">
              <w:rPr>
                <w:rFonts w:cs="Arial"/>
                <w:sz w:val="20"/>
              </w:rPr>
              <w:t>-</w:t>
            </w:r>
          </w:p>
        </w:tc>
        <w:tc>
          <w:tcPr>
            <w:tcW w:w="1562" w:type="dxa"/>
            <w:tcBorders>
              <w:top w:val="nil"/>
              <w:left w:val="nil"/>
              <w:bottom w:val="single" w:sz="4" w:space="0" w:color="auto"/>
              <w:right w:val="single" w:sz="4" w:space="0" w:color="auto"/>
            </w:tcBorders>
            <w:vAlign w:val="center"/>
          </w:tcPr>
          <w:p w14:paraId="37F78147" w14:textId="1E7F6765" w:rsidR="00BA3487" w:rsidRPr="00BA3487" w:rsidRDefault="00BA3487" w:rsidP="00996C60">
            <w:pPr>
              <w:jc w:val="center"/>
              <w:rPr>
                <w:rFonts w:cs="Arial"/>
                <w:sz w:val="20"/>
              </w:rPr>
            </w:pPr>
            <w:r w:rsidRPr="00BA3487">
              <w:rPr>
                <w:rFonts w:cs="Arial"/>
                <w:sz w:val="20"/>
              </w:rPr>
              <w:t>-</w:t>
            </w:r>
          </w:p>
        </w:tc>
        <w:tc>
          <w:tcPr>
            <w:tcW w:w="1498" w:type="dxa"/>
            <w:tcBorders>
              <w:top w:val="nil"/>
              <w:left w:val="nil"/>
              <w:bottom w:val="single" w:sz="4" w:space="0" w:color="auto"/>
              <w:right w:val="single" w:sz="4" w:space="0" w:color="auto"/>
            </w:tcBorders>
            <w:vAlign w:val="center"/>
          </w:tcPr>
          <w:p w14:paraId="2D27461A" w14:textId="7C3FD6A0" w:rsidR="00BA3487" w:rsidRPr="00BA3487" w:rsidRDefault="00BA3487" w:rsidP="00996C60">
            <w:pPr>
              <w:jc w:val="center"/>
              <w:rPr>
                <w:rFonts w:cs="Arial"/>
                <w:sz w:val="20"/>
              </w:rPr>
            </w:pPr>
            <w:r w:rsidRPr="00BA3487">
              <w:rPr>
                <w:rFonts w:cs="Arial"/>
                <w:sz w:val="20"/>
              </w:rPr>
              <w:t>-</w:t>
            </w:r>
          </w:p>
        </w:tc>
      </w:tr>
      <w:tr w:rsidR="00BA3487" w:rsidRPr="00473D09" w14:paraId="1F5B85C4" w14:textId="77777777" w:rsidTr="00BA3487">
        <w:trPr>
          <w:trHeight w:val="276"/>
        </w:trPr>
        <w:tc>
          <w:tcPr>
            <w:tcW w:w="3775" w:type="dxa"/>
            <w:tcBorders>
              <w:top w:val="nil"/>
              <w:left w:val="single" w:sz="4" w:space="0" w:color="auto"/>
              <w:bottom w:val="single" w:sz="4" w:space="0" w:color="auto"/>
              <w:right w:val="single" w:sz="4" w:space="0" w:color="auto"/>
            </w:tcBorders>
            <w:shd w:val="clear" w:color="auto" w:fill="auto"/>
            <w:noWrap/>
            <w:vAlign w:val="center"/>
            <w:hideMark/>
          </w:tcPr>
          <w:p w14:paraId="1924FA08" w14:textId="77777777" w:rsidR="00BA3487" w:rsidRPr="00473D09" w:rsidRDefault="00BA3487" w:rsidP="00BA3487">
            <w:pPr>
              <w:rPr>
                <w:rFonts w:cs="Arial"/>
                <w:b/>
                <w:sz w:val="20"/>
              </w:rPr>
            </w:pPr>
            <w:r w:rsidRPr="00473D09">
              <w:rPr>
                <w:rFonts w:cs="Arial"/>
                <w:b/>
                <w:sz w:val="20"/>
              </w:rPr>
              <w:t>TOTAL</w:t>
            </w:r>
          </w:p>
        </w:tc>
        <w:tc>
          <w:tcPr>
            <w:tcW w:w="1080" w:type="dxa"/>
            <w:tcBorders>
              <w:top w:val="nil"/>
              <w:left w:val="nil"/>
              <w:bottom w:val="single" w:sz="4" w:space="0" w:color="auto"/>
              <w:right w:val="single" w:sz="4" w:space="0" w:color="auto"/>
            </w:tcBorders>
            <w:shd w:val="clear" w:color="auto" w:fill="auto"/>
            <w:noWrap/>
            <w:vAlign w:val="center"/>
            <w:hideMark/>
          </w:tcPr>
          <w:p w14:paraId="3A98B935" w14:textId="77777777" w:rsidR="00BA3487" w:rsidRPr="00473D09" w:rsidRDefault="00BA3487" w:rsidP="00BA3487">
            <w:pPr>
              <w:jc w:val="center"/>
              <w:rPr>
                <w:rFonts w:cs="Arial"/>
                <w:b/>
                <w:sz w:val="20"/>
              </w:rPr>
            </w:pPr>
            <w:r w:rsidRPr="00473D09">
              <w:rPr>
                <w:rFonts w:cs="Arial"/>
                <w:b/>
                <w:sz w:val="20"/>
              </w:rPr>
              <w:t>EUR</w:t>
            </w:r>
          </w:p>
        </w:tc>
        <w:tc>
          <w:tcPr>
            <w:tcW w:w="1498" w:type="dxa"/>
            <w:tcBorders>
              <w:top w:val="nil"/>
              <w:left w:val="nil"/>
              <w:bottom w:val="single" w:sz="4" w:space="0" w:color="auto"/>
              <w:right w:val="single" w:sz="4" w:space="0" w:color="auto"/>
            </w:tcBorders>
            <w:shd w:val="clear" w:color="auto" w:fill="auto"/>
            <w:noWrap/>
            <w:vAlign w:val="center"/>
            <w:hideMark/>
          </w:tcPr>
          <w:p w14:paraId="1005F7DB" w14:textId="56F6BED6" w:rsidR="00BA3487" w:rsidRPr="00BA3487" w:rsidRDefault="00BA3487" w:rsidP="00996C60">
            <w:pPr>
              <w:jc w:val="center"/>
              <w:rPr>
                <w:rFonts w:cs="Arial"/>
                <w:b/>
                <w:bCs/>
                <w:sz w:val="20"/>
              </w:rPr>
            </w:pPr>
            <w:r w:rsidRPr="00BA3487">
              <w:rPr>
                <w:rFonts w:cs="Arial"/>
                <w:b/>
                <w:bCs/>
                <w:sz w:val="20"/>
              </w:rPr>
              <w:t>172</w:t>
            </w:r>
            <w:r w:rsidR="00996C60">
              <w:rPr>
                <w:rFonts w:cs="Arial"/>
                <w:b/>
                <w:bCs/>
                <w:sz w:val="20"/>
              </w:rPr>
              <w:t>.</w:t>
            </w:r>
            <w:r w:rsidRPr="00BA3487">
              <w:rPr>
                <w:rFonts w:cs="Arial"/>
                <w:b/>
                <w:bCs/>
                <w:sz w:val="20"/>
              </w:rPr>
              <w:t>093</w:t>
            </w:r>
            <w:r w:rsidR="00996C60">
              <w:rPr>
                <w:rFonts w:cs="Arial"/>
                <w:b/>
                <w:bCs/>
                <w:sz w:val="20"/>
              </w:rPr>
              <w:t>.</w:t>
            </w:r>
            <w:r w:rsidRPr="00BA3487">
              <w:rPr>
                <w:rFonts w:cs="Arial"/>
                <w:b/>
                <w:bCs/>
                <w:sz w:val="20"/>
              </w:rPr>
              <w:t>456</w:t>
            </w:r>
          </w:p>
        </w:tc>
        <w:tc>
          <w:tcPr>
            <w:tcW w:w="1562" w:type="dxa"/>
            <w:tcBorders>
              <w:top w:val="nil"/>
              <w:left w:val="nil"/>
              <w:bottom w:val="single" w:sz="4" w:space="0" w:color="auto"/>
              <w:right w:val="single" w:sz="4" w:space="0" w:color="auto"/>
            </w:tcBorders>
            <w:vAlign w:val="center"/>
          </w:tcPr>
          <w:p w14:paraId="5002389E" w14:textId="421B653E" w:rsidR="00BA3487" w:rsidRPr="00BA3487" w:rsidRDefault="00BA3487" w:rsidP="00996C60">
            <w:pPr>
              <w:jc w:val="center"/>
              <w:rPr>
                <w:rFonts w:cs="Arial"/>
                <w:b/>
                <w:bCs/>
                <w:sz w:val="20"/>
              </w:rPr>
            </w:pPr>
            <w:r w:rsidRPr="00BA3487">
              <w:rPr>
                <w:rFonts w:cs="Arial"/>
                <w:b/>
                <w:bCs/>
                <w:sz w:val="20"/>
              </w:rPr>
              <w:t>62</w:t>
            </w:r>
            <w:r w:rsidR="00996C60">
              <w:rPr>
                <w:rFonts w:cs="Arial"/>
                <w:b/>
                <w:bCs/>
                <w:sz w:val="20"/>
              </w:rPr>
              <w:t>.</w:t>
            </w:r>
            <w:r w:rsidRPr="00BA3487">
              <w:rPr>
                <w:rFonts w:cs="Arial"/>
                <w:b/>
                <w:bCs/>
                <w:sz w:val="20"/>
              </w:rPr>
              <w:t>284</w:t>
            </w:r>
            <w:r w:rsidR="00996C60">
              <w:rPr>
                <w:rFonts w:cs="Arial"/>
                <w:b/>
                <w:bCs/>
                <w:sz w:val="20"/>
              </w:rPr>
              <w:t>.</w:t>
            </w:r>
            <w:r w:rsidRPr="00BA3487">
              <w:rPr>
                <w:rFonts w:cs="Arial"/>
                <w:b/>
                <w:bCs/>
                <w:sz w:val="20"/>
              </w:rPr>
              <w:t>153</w:t>
            </w:r>
          </w:p>
        </w:tc>
        <w:tc>
          <w:tcPr>
            <w:tcW w:w="1498" w:type="dxa"/>
            <w:tcBorders>
              <w:top w:val="nil"/>
              <w:left w:val="nil"/>
              <w:bottom w:val="single" w:sz="4" w:space="0" w:color="auto"/>
              <w:right w:val="single" w:sz="4" w:space="0" w:color="auto"/>
            </w:tcBorders>
            <w:vAlign w:val="center"/>
          </w:tcPr>
          <w:p w14:paraId="0042D7C0" w14:textId="1B4065F1" w:rsidR="00BA3487" w:rsidRPr="00BA3487" w:rsidRDefault="00BA3487" w:rsidP="00996C60">
            <w:pPr>
              <w:jc w:val="center"/>
              <w:rPr>
                <w:rFonts w:cs="Arial"/>
                <w:b/>
                <w:bCs/>
                <w:sz w:val="20"/>
              </w:rPr>
            </w:pPr>
            <w:r w:rsidRPr="00BA3487">
              <w:rPr>
                <w:rFonts w:cs="Arial"/>
                <w:b/>
                <w:bCs/>
                <w:sz w:val="20"/>
              </w:rPr>
              <w:t>109</w:t>
            </w:r>
            <w:r w:rsidR="00996C60">
              <w:rPr>
                <w:rFonts w:cs="Arial"/>
                <w:b/>
                <w:bCs/>
                <w:sz w:val="20"/>
              </w:rPr>
              <w:t>.</w:t>
            </w:r>
            <w:r w:rsidRPr="00BA3487">
              <w:rPr>
                <w:rFonts w:cs="Arial"/>
                <w:b/>
                <w:bCs/>
                <w:sz w:val="20"/>
              </w:rPr>
              <w:t>809</w:t>
            </w:r>
            <w:r w:rsidR="00996C60">
              <w:rPr>
                <w:rFonts w:cs="Arial"/>
                <w:b/>
                <w:bCs/>
                <w:sz w:val="20"/>
              </w:rPr>
              <w:t>.</w:t>
            </w:r>
            <w:r w:rsidRPr="00BA3487">
              <w:rPr>
                <w:rFonts w:cs="Arial"/>
                <w:b/>
                <w:bCs/>
                <w:sz w:val="20"/>
              </w:rPr>
              <w:t>303</w:t>
            </w:r>
          </w:p>
        </w:tc>
      </w:tr>
    </w:tbl>
    <w:p w14:paraId="15277FB5" w14:textId="109873CF" w:rsidR="00A44F21" w:rsidRPr="00473D09" w:rsidRDefault="00E43B0A" w:rsidP="00473D09">
      <w:pPr>
        <w:pStyle w:val="Caption"/>
        <w:jc w:val="left"/>
        <w:rPr>
          <w:rFonts w:eastAsia="Calibri" w:cs="Arial"/>
          <w:szCs w:val="24"/>
          <w:lang w:val="en-US"/>
        </w:rPr>
      </w:pPr>
      <w:bookmarkStart w:id="117" w:name="_Toc463018712"/>
      <w:bookmarkStart w:id="118" w:name="_Toc489974739"/>
      <w:bookmarkStart w:id="119" w:name="_Toc501131519"/>
      <w:bookmarkStart w:id="120" w:name="_Toc507421560"/>
      <w:bookmarkStart w:id="121" w:name="_Toc40089908"/>
      <w:proofErr w:type="spellStart"/>
      <w:r w:rsidRPr="00473D09">
        <w:rPr>
          <w:rFonts w:eastAsia="Calibri" w:cs="Arial"/>
          <w:szCs w:val="24"/>
          <w:lang w:val="en-US"/>
        </w:rPr>
        <w:t>Tabel</w:t>
      </w:r>
      <w:proofErr w:type="spellEnd"/>
      <w:r w:rsidRPr="00473D09">
        <w:rPr>
          <w:rFonts w:eastAsia="Calibri" w:cs="Arial"/>
          <w:szCs w:val="24"/>
          <w:lang w:val="en-US"/>
        </w:rPr>
        <w:t xml:space="preserve"> </w:t>
      </w:r>
      <w:r w:rsidRPr="00473D09">
        <w:rPr>
          <w:rFonts w:eastAsia="Calibri" w:cs="Arial"/>
          <w:szCs w:val="24"/>
          <w:lang w:val="en-US"/>
        </w:rPr>
        <w:fldChar w:fldCharType="begin"/>
      </w:r>
      <w:r w:rsidRPr="00473D09">
        <w:rPr>
          <w:rFonts w:eastAsia="Calibri" w:cs="Arial"/>
          <w:szCs w:val="24"/>
          <w:lang w:val="en-US"/>
        </w:rPr>
        <w:instrText xml:space="preserve"> SEQ Table \* ARABIC </w:instrText>
      </w:r>
      <w:r w:rsidRPr="00473D09">
        <w:rPr>
          <w:rFonts w:eastAsia="Calibri" w:cs="Arial"/>
          <w:szCs w:val="24"/>
          <w:lang w:val="en-US"/>
        </w:rPr>
        <w:fldChar w:fldCharType="separate"/>
      </w:r>
      <w:r w:rsidR="008D1D1D">
        <w:rPr>
          <w:rFonts w:eastAsia="Calibri" w:cs="Arial"/>
          <w:noProof/>
          <w:szCs w:val="24"/>
          <w:lang w:val="en-US"/>
        </w:rPr>
        <w:t>18</w:t>
      </w:r>
      <w:r w:rsidRPr="00473D09">
        <w:rPr>
          <w:rFonts w:eastAsia="Calibri" w:cs="Arial"/>
          <w:szCs w:val="24"/>
          <w:lang w:val="en-US"/>
        </w:rPr>
        <w:fldChar w:fldCharType="end"/>
      </w:r>
      <w:r w:rsidRPr="00473D09">
        <w:rPr>
          <w:rFonts w:eastAsia="Calibri" w:cs="Arial"/>
          <w:szCs w:val="24"/>
          <w:lang w:val="en-US"/>
        </w:rPr>
        <w:t xml:space="preserve">: </w:t>
      </w:r>
      <w:proofErr w:type="spellStart"/>
      <w:r w:rsidRPr="00473D09">
        <w:rPr>
          <w:rFonts w:eastAsia="Calibri" w:cs="Arial"/>
          <w:szCs w:val="24"/>
          <w:lang w:val="en-US"/>
        </w:rPr>
        <w:t>Defalcarea</w:t>
      </w:r>
      <w:proofErr w:type="spellEnd"/>
      <w:r w:rsidRPr="00473D09">
        <w:rPr>
          <w:rFonts w:eastAsia="Calibri" w:cs="Arial"/>
          <w:szCs w:val="24"/>
          <w:lang w:val="en-US"/>
        </w:rPr>
        <w:t xml:space="preserve"> </w:t>
      </w:r>
      <w:proofErr w:type="spellStart"/>
      <w:r w:rsidRPr="00473D09">
        <w:rPr>
          <w:rFonts w:eastAsia="Calibri" w:cs="Arial"/>
          <w:szCs w:val="24"/>
          <w:lang w:val="en-US"/>
        </w:rPr>
        <w:t>costurilor</w:t>
      </w:r>
      <w:proofErr w:type="spellEnd"/>
      <w:r w:rsidRPr="00473D09">
        <w:rPr>
          <w:rFonts w:eastAsia="Calibri" w:cs="Arial"/>
          <w:szCs w:val="24"/>
          <w:lang w:val="en-US"/>
        </w:rPr>
        <w:t xml:space="preserve"> de </w:t>
      </w:r>
      <w:proofErr w:type="spellStart"/>
      <w:r w:rsidRPr="00473D09">
        <w:rPr>
          <w:rFonts w:eastAsia="Calibri" w:cs="Arial"/>
          <w:szCs w:val="24"/>
          <w:lang w:val="en-US"/>
        </w:rPr>
        <w:t>investitii</w:t>
      </w:r>
      <w:proofErr w:type="spellEnd"/>
      <w:r w:rsidRPr="00473D09">
        <w:rPr>
          <w:rFonts w:eastAsia="Calibri" w:cs="Arial"/>
          <w:szCs w:val="24"/>
          <w:lang w:val="en-US"/>
        </w:rPr>
        <w:t xml:space="preserve"> ale </w:t>
      </w:r>
      <w:proofErr w:type="spellStart"/>
      <w:r w:rsidRPr="00473D09">
        <w:rPr>
          <w:rFonts w:eastAsia="Calibri" w:cs="Arial"/>
          <w:szCs w:val="24"/>
          <w:lang w:val="en-US"/>
        </w:rPr>
        <w:t>proiectului</w:t>
      </w:r>
      <w:bookmarkEnd w:id="117"/>
      <w:bookmarkEnd w:id="118"/>
      <w:bookmarkEnd w:id="119"/>
      <w:bookmarkEnd w:id="120"/>
      <w:bookmarkEnd w:id="121"/>
      <w:proofErr w:type="spellEnd"/>
    </w:p>
    <w:p w14:paraId="6831E0C4" w14:textId="77777777" w:rsidR="00A44F21" w:rsidRPr="00473D09" w:rsidRDefault="00A44F21" w:rsidP="00473D09">
      <w:pPr>
        <w:spacing w:line="320" w:lineRule="atLeast"/>
        <w:jc w:val="both"/>
        <w:rPr>
          <w:rFonts w:eastAsiaTheme="minorHAnsi" w:cstheme="minorBidi"/>
          <w:sz w:val="20"/>
          <w:szCs w:val="22"/>
          <w:lang w:val="ro-RO"/>
        </w:rPr>
      </w:pPr>
      <w:r w:rsidRPr="00473D09">
        <w:rPr>
          <w:rFonts w:eastAsiaTheme="minorHAnsi" w:cstheme="minorBidi"/>
          <w:sz w:val="20"/>
          <w:szCs w:val="22"/>
          <w:lang w:val="ro-RO"/>
        </w:rPr>
        <w:t xml:space="preserve">Toate costurile de investitie ale proiectului asa cum au fost determinate in cadrul Studiului de Fezabilitate sunt considerate costuri eligibile pentru a fi finantate din </w:t>
      </w:r>
      <w:r w:rsidR="000716D6">
        <w:rPr>
          <w:rFonts w:eastAsiaTheme="minorHAnsi" w:cstheme="minorBidi"/>
          <w:sz w:val="20"/>
          <w:szCs w:val="22"/>
          <w:lang w:val="ro-RO"/>
        </w:rPr>
        <w:t>fonduri europene</w:t>
      </w:r>
      <w:r w:rsidRPr="00473D09">
        <w:rPr>
          <w:rFonts w:eastAsiaTheme="minorHAnsi" w:cstheme="minorBidi"/>
          <w:sz w:val="20"/>
          <w:szCs w:val="22"/>
          <w:lang w:val="ro-RO"/>
        </w:rPr>
        <w:t>.</w:t>
      </w:r>
    </w:p>
    <w:p w14:paraId="1D8F9CEA" w14:textId="77777777" w:rsidR="008A1815" w:rsidRPr="00E43B0A" w:rsidRDefault="008A1815" w:rsidP="00E43B0A">
      <w:pPr>
        <w:spacing w:before="120" w:after="120" w:line="276" w:lineRule="auto"/>
        <w:jc w:val="both"/>
        <w:rPr>
          <w:rFonts w:ascii="Arial Narrow" w:eastAsiaTheme="minorHAnsi" w:hAnsi="Arial Narrow" w:cstheme="minorBidi"/>
          <w:sz w:val="24"/>
          <w:szCs w:val="22"/>
          <w:lang w:val="ro-RO"/>
        </w:rPr>
      </w:pPr>
    </w:p>
    <w:p w14:paraId="0C524AF3" w14:textId="77777777" w:rsidR="00A44F21" w:rsidRPr="00E43B0A" w:rsidRDefault="00A44F21" w:rsidP="00CC0E40">
      <w:pPr>
        <w:pStyle w:val="Heading1"/>
        <w:widowControl/>
        <w:numPr>
          <w:ilvl w:val="2"/>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122" w:name="_Toc40089874"/>
      <w:r w:rsidRPr="00E43B0A">
        <w:rPr>
          <w:rFonts w:ascii="Arial Narrow" w:hAnsi="Arial Narrow" w:cs="Arial"/>
          <w:bCs/>
          <w:noProof/>
          <w:kern w:val="32"/>
          <w:sz w:val="24"/>
          <w:lang w:val="ro-RO"/>
        </w:rPr>
        <w:t>Costuri de inlocuire</w:t>
      </w:r>
      <w:bookmarkStart w:id="123" w:name="_Toc500248852"/>
      <w:bookmarkStart w:id="124" w:name="_Toc500248943"/>
      <w:bookmarkStart w:id="125" w:name="_Toc500248982"/>
      <w:bookmarkStart w:id="126" w:name="_Toc500249482"/>
      <w:bookmarkStart w:id="127" w:name="_Toc501131378"/>
      <w:bookmarkStart w:id="128" w:name="_Toc506886040"/>
      <w:bookmarkStart w:id="129" w:name="_Toc506995146"/>
      <w:bookmarkStart w:id="130" w:name="_Toc506998067"/>
      <w:bookmarkStart w:id="131" w:name="_Toc507063878"/>
      <w:bookmarkStart w:id="132" w:name="_Toc509826835"/>
      <w:bookmarkStart w:id="133" w:name="_Toc509826866"/>
      <w:bookmarkStart w:id="134" w:name="_Toc509826896"/>
      <w:bookmarkEnd w:id="122"/>
      <w:bookmarkEnd w:id="123"/>
      <w:bookmarkEnd w:id="124"/>
      <w:bookmarkEnd w:id="125"/>
      <w:bookmarkEnd w:id="126"/>
      <w:bookmarkEnd w:id="127"/>
      <w:bookmarkEnd w:id="128"/>
      <w:bookmarkEnd w:id="129"/>
      <w:bookmarkEnd w:id="130"/>
      <w:bookmarkEnd w:id="131"/>
      <w:bookmarkEnd w:id="132"/>
      <w:bookmarkEnd w:id="133"/>
      <w:bookmarkEnd w:id="134"/>
    </w:p>
    <w:p w14:paraId="4C120C0A" w14:textId="77777777" w:rsidR="00A44F21" w:rsidRDefault="00A44F21" w:rsidP="00A44F21">
      <w:pPr>
        <w:spacing w:after="200" w:line="276" w:lineRule="auto"/>
        <w:rPr>
          <w:lang w:val="en-US"/>
        </w:rPr>
      </w:pPr>
    </w:p>
    <w:p w14:paraId="6B64CB93" w14:textId="77777777" w:rsidR="00A44F21" w:rsidRPr="00473D09" w:rsidRDefault="00A44F21" w:rsidP="00473D09">
      <w:pPr>
        <w:spacing w:line="320" w:lineRule="atLeast"/>
        <w:jc w:val="both"/>
        <w:rPr>
          <w:rFonts w:eastAsiaTheme="minorHAnsi" w:cstheme="minorBidi"/>
          <w:sz w:val="20"/>
          <w:szCs w:val="22"/>
          <w:lang w:val="ro-RO"/>
        </w:rPr>
      </w:pPr>
      <w:r w:rsidRPr="00473D09">
        <w:rPr>
          <w:rFonts w:eastAsiaTheme="minorHAnsi" w:cstheme="minorBidi"/>
          <w:sz w:val="20"/>
          <w:szCs w:val="22"/>
          <w:lang w:val="ro-RO"/>
        </w:rPr>
        <w:t xml:space="preserve">Costurile de inlocuire includ costurile care au aparut in perioada de referinta pentru a inlocui utilajele si /sau echipamentele cu durata scurta de viata. Costurile de inlocuire au fost calculate luand in considerare urmatoarea categorie de investitii:  </w:t>
      </w:r>
    </w:p>
    <w:p w14:paraId="14E2AE7B" w14:textId="77777777"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Costuri</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inlocuire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aferente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proiectului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propus</w:t>
      </w:r>
      <w:proofErr w:type="spellEnd"/>
      <w:r w:rsidRPr="00473D09">
        <w:rPr>
          <w:rStyle w:val="ui-column-title1"/>
          <w:rFonts w:ascii="Arial" w:eastAsiaTheme="minorHAnsi" w:hAnsi="Arial" w:cs="Arial"/>
          <w:sz w:val="20"/>
          <w:lang w:val="en-US"/>
        </w:rPr>
        <w:t xml:space="preserve">; </w:t>
      </w:r>
    </w:p>
    <w:p w14:paraId="574C63B2" w14:textId="77777777"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Costuri</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inlocuire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aferente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proiectului</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investitii</w:t>
      </w:r>
      <w:proofErr w:type="spellEnd"/>
      <w:r w:rsidRPr="00473D09">
        <w:rPr>
          <w:rStyle w:val="ui-column-title1"/>
          <w:rFonts w:ascii="Arial" w:eastAsiaTheme="minorHAnsi" w:hAnsi="Arial" w:cs="Arial"/>
          <w:sz w:val="20"/>
          <w:lang w:val="en-US"/>
        </w:rPr>
        <w:t xml:space="preserve"> POS </w:t>
      </w:r>
      <w:proofErr w:type="spellStart"/>
      <w:r w:rsidR="000716D6">
        <w:rPr>
          <w:rStyle w:val="ui-column-title1"/>
          <w:rFonts w:ascii="Arial" w:eastAsiaTheme="minorHAnsi" w:hAnsi="Arial" w:cs="Arial"/>
          <w:sz w:val="20"/>
          <w:lang w:val="en-US"/>
        </w:rPr>
        <w:t>Mediu</w:t>
      </w:r>
      <w:proofErr w:type="spellEnd"/>
      <w:r w:rsidRPr="00473D09">
        <w:rPr>
          <w:rStyle w:val="ui-column-title1"/>
          <w:rFonts w:ascii="Arial" w:eastAsiaTheme="minorHAnsi" w:hAnsi="Arial" w:cs="Arial"/>
          <w:sz w:val="20"/>
          <w:lang w:val="en-US"/>
        </w:rPr>
        <w:t>;</w:t>
      </w:r>
    </w:p>
    <w:p w14:paraId="28999AA7" w14:textId="77777777" w:rsidR="00A44F21" w:rsidRPr="00473D09" w:rsidRDefault="00A44F21" w:rsidP="00473D09">
      <w:pPr>
        <w:spacing w:line="320" w:lineRule="atLeast"/>
        <w:jc w:val="both"/>
        <w:rPr>
          <w:rFonts w:eastAsiaTheme="minorHAnsi" w:cstheme="minorBidi"/>
          <w:sz w:val="20"/>
          <w:szCs w:val="22"/>
          <w:lang w:val="ro-RO"/>
        </w:rPr>
      </w:pPr>
      <w:r w:rsidRPr="00473D09">
        <w:rPr>
          <w:rFonts w:eastAsiaTheme="minorHAnsi" w:cstheme="minorBidi"/>
          <w:sz w:val="20"/>
          <w:szCs w:val="22"/>
          <w:lang w:val="ro-RO"/>
        </w:rPr>
        <w:t xml:space="preserve">Costurile de inlocuire </w:t>
      </w:r>
      <w:r w:rsidR="000716D6">
        <w:rPr>
          <w:rFonts w:eastAsiaTheme="minorHAnsi" w:cstheme="minorBidi"/>
          <w:sz w:val="20"/>
          <w:szCs w:val="22"/>
          <w:lang w:val="ro-RO"/>
        </w:rPr>
        <w:t xml:space="preserve">pentru activele realizate in cadrul proiectului </w:t>
      </w:r>
      <w:r w:rsidRPr="00473D09">
        <w:rPr>
          <w:rFonts w:eastAsiaTheme="minorHAnsi" w:cstheme="minorBidi"/>
          <w:sz w:val="20"/>
          <w:szCs w:val="22"/>
          <w:lang w:val="ro-RO"/>
        </w:rPr>
        <w:t>au fost calculate luand in considerare durata de viata utila a activelor pe categorii de active:</w:t>
      </w:r>
    </w:p>
    <w:p w14:paraId="27CEBD3B" w14:textId="77777777"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Activitatea</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w:t>
      </w:r>
    </w:p>
    <w:p w14:paraId="413E3BA1" w14:textId="77777777" w:rsidR="00A44F21" w:rsidRPr="00473D09"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Lucrari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principale</w:t>
      </w:r>
      <w:proofErr w:type="spellEnd"/>
      <w:r w:rsidRPr="00473D09">
        <w:rPr>
          <w:rStyle w:val="ui-column-title1"/>
          <w:rFonts w:ascii="Arial" w:eastAsiaTheme="minorHAnsi" w:hAnsi="Arial" w:cs="Arial"/>
          <w:sz w:val="20"/>
          <w:lang w:val="en-US"/>
        </w:rPr>
        <w:t>:</w:t>
      </w:r>
    </w:p>
    <w:p w14:paraId="0B825600"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Surse</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25 de ani;</w:t>
      </w:r>
    </w:p>
    <w:p w14:paraId="2229EE8E"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Aductiuni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60 ani;</w:t>
      </w:r>
    </w:p>
    <w:p w14:paraId="3DB18C09"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Statie</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tratare</w:t>
      </w:r>
      <w:proofErr w:type="spellEnd"/>
      <w:r w:rsidRPr="00473D09">
        <w:rPr>
          <w:rStyle w:val="ui-column-title1"/>
          <w:rFonts w:ascii="Arial" w:eastAsiaTheme="minorHAnsi" w:hAnsi="Arial" w:cs="Arial"/>
          <w:sz w:val="20"/>
          <w:lang w:val="en-US"/>
        </w:rPr>
        <w:t xml:space="preserve"> </w:t>
      </w:r>
      <w:proofErr w:type="gramStart"/>
      <w:r w:rsidRPr="00473D09">
        <w:rPr>
          <w:rStyle w:val="ui-column-title1"/>
          <w:rFonts w:ascii="Arial" w:eastAsiaTheme="minorHAnsi" w:hAnsi="Arial" w:cs="Arial"/>
          <w:sz w:val="20"/>
          <w:lang w:val="en-US"/>
        </w:rPr>
        <w:t>a</w:t>
      </w:r>
      <w:proofErr w:type="gram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apei</w:t>
      </w:r>
      <w:proofErr w:type="spellEnd"/>
      <w:r w:rsidRPr="00473D09">
        <w:rPr>
          <w:rStyle w:val="ui-column-title1"/>
          <w:rFonts w:ascii="Arial" w:eastAsiaTheme="minorHAnsi" w:hAnsi="Arial" w:cs="Arial"/>
          <w:sz w:val="20"/>
          <w:lang w:val="en-US"/>
        </w:rPr>
        <w:t>: 30 ani;</w:t>
      </w:r>
    </w:p>
    <w:p w14:paraId="5F5615ED"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Rezervoare</w:t>
      </w:r>
      <w:proofErr w:type="spellEnd"/>
      <w:r w:rsidRPr="00473D09">
        <w:rPr>
          <w:rStyle w:val="ui-column-title1"/>
          <w:rFonts w:ascii="Arial" w:eastAsiaTheme="minorHAnsi" w:hAnsi="Arial" w:cs="Arial"/>
          <w:sz w:val="20"/>
          <w:lang w:val="en-US"/>
        </w:rPr>
        <w:t>: 50 ani;</w:t>
      </w:r>
    </w:p>
    <w:p w14:paraId="04940B14"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Statii</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pompare</w:t>
      </w:r>
      <w:proofErr w:type="spellEnd"/>
      <w:r w:rsidRPr="00473D09">
        <w:rPr>
          <w:rStyle w:val="ui-column-title1"/>
          <w:rFonts w:ascii="Arial" w:eastAsiaTheme="minorHAnsi" w:hAnsi="Arial" w:cs="Arial"/>
          <w:sz w:val="20"/>
          <w:lang w:val="en-US"/>
        </w:rPr>
        <w:t>: 30 ani;</w:t>
      </w:r>
    </w:p>
    <w:p w14:paraId="3E79B9E9"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Retea</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distributie</w:t>
      </w:r>
      <w:proofErr w:type="spellEnd"/>
      <w:r w:rsidRPr="00473D09">
        <w:rPr>
          <w:rStyle w:val="ui-column-title1"/>
          <w:rFonts w:ascii="Arial" w:eastAsiaTheme="minorHAnsi" w:hAnsi="Arial" w:cs="Arial"/>
          <w:sz w:val="20"/>
          <w:lang w:val="en-US"/>
        </w:rPr>
        <w:t xml:space="preserve"> </w:t>
      </w:r>
      <w:proofErr w:type="gramStart"/>
      <w:r w:rsidRPr="00473D09">
        <w:rPr>
          <w:rStyle w:val="ui-column-title1"/>
          <w:rFonts w:ascii="Arial" w:eastAsiaTheme="minorHAnsi" w:hAnsi="Arial" w:cs="Arial"/>
          <w:sz w:val="20"/>
          <w:lang w:val="en-US"/>
        </w:rPr>
        <w:t>a</w:t>
      </w:r>
      <w:proofErr w:type="gram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apei</w:t>
      </w:r>
      <w:proofErr w:type="spellEnd"/>
      <w:r w:rsidRPr="00473D09">
        <w:rPr>
          <w:rStyle w:val="ui-column-title1"/>
          <w:rFonts w:ascii="Arial" w:eastAsiaTheme="minorHAnsi" w:hAnsi="Arial" w:cs="Arial"/>
          <w:sz w:val="20"/>
          <w:lang w:val="en-US"/>
        </w:rPr>
        <w:t>: 60 ani;</w:t>
      </w:r>
    </w:p>
    <w:p w14:paraId="5EDDE999"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Altele</w:t>
      </w:r>
      <w:proofErr w:type="spellEnd"/>
      <w:r w:rsidRPr="00473D09">
        <w:rPr>
          <w:rStyle w:val="ui-column-title1"/>
          <w:rFonts w:ascii="Arial" w:eastAsiaTheme="minorHAnsi" w:hAnsi="Arial" w:cs="Arial"/>
          <w:sz w:val="20"/>
          <w:lang w:val="en-US"/>
        </w:rPr>
        <w:t>: 40 ani;</w:t>
      </w:r>
    </w:p>
    <w:p w14:paraId="02577724" w14:textId="77777777" w:rsidR="00A44F21" w:rsidRPr="00473D09"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Statii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echipamente</w:t>
      </w:r>
      <w:proofErr w:type="spellEnd"/>
      <w:r w:rsidRPr="00473D09">
        <w:rPr>
          <w:rStyle w:val="ui-column-title1"/>
          <w:rFonts w:ascii="Arial" w:eastAsiaTheme="minorHAnsi" w:hAnsi="Arial" w:cs="Arial"/>
          <w:sz w:val="20"/>
          <w:lang w:val="en-US"/>
        </w:rPr>
        <w:t>:</w:t>
      </w:r>
    </w:p>
    <w:p w14:paraId="70824A69"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Surse</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15 ani;</w:t>
      </w:r>
    </w:p>
    <w:p w14:paraId="516D900A"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Aductiuni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15 ani;</w:t>
      </w:r>
    </w:p>
    <w:p w14:paraId="733B9DC8"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Statie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tratare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15 ani;</w:t>
      </w:r>
    </w:p>
    <w:p w14:paraId="5120ECCE"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Rezervoare</w:t>
      </w:r>
      <w:proofErr w:type="spellEnd"/>
      <w:r w:rsidRPr="00473D09">
        <w:rPr>
          <w:rStyle w:val="ui-column-title1"/>
          <w:rFonts w:ascii="Arial" w:eastAsiaTheme="minorHAnsi" w:hAnsi="Arial" w:cs="Arial"/>
          <w:sz w:val="20"/>
          <w:lang w:val="en-US"/>
        </w:rPr>
        <w:t>: 15 ani;</w:t>
      </w:r>
    </w:p>
    <w:p w14:paraId="77296B15"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Statii</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pompare</w:t>
      </w:r>
      <w:proofErr w:type="spellEnd"/>
      <w:r w:rsidRPr="00473D09">
        <w:rPr>
          <w:rStyle w:val="ui-column-title1"/>
          <w:rFonts w:ascii="Arial" w:eastAsiaTheme="minorHAnsi" w:hAnsi="Arial" w:cs="Arial"/>
          <w:sz w:val="20"/>
          <w:lang w:val="en-US"/>
        </w:rPr>
        <w:t>: 10 ani;</w:t>
      </w:r>
    </w:p>
    <w:p w14:paraId="0AFDF314"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Retea</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distributie</w:t>
      </w:r>
      <w:proofErr w:type="spellEnd"/>
      <w:r w:rsidRPr="00473D09">
        <w:rPr>
          <w:rStyle w:val="ui-column-title1"/>
          <w:rFonts w:ascii="Arial" w:eastAsiaTheme="minorHAnsi" w:hAnsi="Arial" w:cs="Arial"/>
          <w:sz w:val="20"/>
          <w:lang w:val="en-US"/>
        </w:rPr>
        <w:t xml:space="preserve"> </w:t>
      </w:r>
      <w:proofErr w:type="gramStart"/>
      <w:r w:rsidRPr="00473D09">
        <w:rPr>
          <w:rStyle w:val="ui-column-title1"/>
          <w:rFonts w:ascii="Arial" w:eastAsiaTheme="minorHAnsi" w:hAnsi="Arial" w:cs="Arial"/>
          <w:sz w:val="20"/>
          <w:lang w:val="en-US"/>
        </w:rPr>
        <w:t>a</w:t>
      </w:r>
      <w:proofErr w:type="gram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apei</w:t>
      </w:r>
      <w:proofErr w:type="spellEnd"/>
      <w:r w:rsidRPr="00473D09">
        <w:rPr>
          <w:rStyle w:val="ui-column-title1"/>
          <w:rFonts w:ascii="Arial" w:eastAsiaTheme="minorHAnsi" w:hAnsi="Arial" w:cs="Arial"/>
          <w:sz w:val="20"/>
          <w:lang w:val="en-US"/>
        </w:rPr>
        <w:t>: 15 ani;</w:t>
      </w:r>
    </w:p>
    <w:p w14:paraId="4B62EFDA"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lastRenderedPageBreak/>
        <w:t>Altele</w:t>
      </w:r>
      <w:proofErr w:type="spellEnd"/>
      <w:r w:rsidRPr="00473D09">
        <w:rPr>
          <w:rStyle w:val="ui-column-title1"/>
          <w:rFonts w:ascii="Arial" w:eastAsiaTheme="minorHAnsi" w:hAnsi="Arial" w:cs="Arial"/>
          <w:sz w:val="20"/>
          <w:lang w:val="en-US"/>
        </w:rPr>
        <w:t>: 15 ani;</w:t>
      </w:r>
    </w:p>
    <w:p w14:paraId="2D9850C5" w14:textId="77777777"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Activitatea</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uzata</w:t>
      </w:r>
      <w:proofErr w:type="spellEnd"/>
      <w:r w:rsidRPr="00473D09">
        <w:rPr>
          <w:rStyle w:val="ui-column-title1"/>
          <w:rFonts w:ascii="Arial" w:eastAsiaTheme="minorHAnsi" w:hAnsi="Arial" w:cs="Arial"/>
          <w:sz w:val="20"/>
          <w:lang w:val="en-US"/>
        </w:rPr>
        <w:t>:</w:t>
      </w:r>
    </w:p>
    <w:p w14:paraId="475F4F7C" w14:textId="77777777" w:rsidR="00A44F21" w:rsidRPr="00473D09"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Lucrari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principale</w:t>
      </w:r>
      <w:proofErr w:type="spellEnd"/>
      <w:r w:rsidRPr="00473D09">
        <w:rPr>
          <w:rStyle w:val="ui-column-title1"/>
          <w:rFonts w:ascii="Arial" w:eastAsiaTheme="minorHAnsi" w:hAnsi="Arial" w:cs="Arial"/>
          <w:sz w:val="20"/>
          <w:lang w:val="en-US"/>
        </w:rPr>
        <w:t>:</w:t>
      </w:r>
    </w:p>
    <w:p w14:paraId="2E79318C"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Retea</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uzata</w:t>
      </w:r>
      <w:proofErr w:type="spellEnd"/>
      <w:r w:rsidRPr="00473D09">
        <w:rPr>
          <w:rStyle w:val="ui-column-title1"/>
          <w:rFonts w:ascii="Arial" w:eastAsiaTheme="minorHAnsi" w:hAnsi="Arial" w:cs="Arial"/>
          <w:sz w:val="20"/>
          <w:lang w:val="en-US"/>
        </w:rPr>
        <w:t>: 50 ani;</w:t>
      </w:r>
    </w:p>
    <w:p w14:paraId="7A6E981B"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Statii</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pompare</w:t>
      </w:r>
      <w:proofErr w:type="spellEnd"/>
      <w:r w:rsidRPr="00473D09">
        <w:rPr>
          <w:rStyle w:val="ui-column-title1"/>
          <w:rFonts w:ascii="Arial" w:eastAsiaTheme="minorHAnsi" w:hAnsi="Arial" w:cs="Arial"/>
          <w:sz w:val="20"/>
          <w:lang w:val="en-US"/>
        </w:rPr>
        <w:t>: 30 ani;</w:t>
      </w:r>
    </w:p>
    <w:p w14:paraId="7FCE3240"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Statie</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Epurare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Uzata</w:t>
      </w:r>
      <w:proofErr w:type="spellEnd"/>
      <w:r w:rsidRPr="00473D09">
        <w:rPr>
          <w:rStyle w:val="ui-column-title1"/>
          <w:rFonts w:ascii="Arial" w:eastAsiaTheme="minorHAnsi" w:hAnsi="Arial" w:cs="Arial"/>
          <w:sz w:val="20"/>
          <w:lang w:val="en-US"/>
        </w:rPr>
        <w:t>: 30 ani;</w:t>
      </w:r>
    </w:p>
    <w:p w14:paraId="246AB790" w14:textId="77777777" w:rsidR="00A44F21" w:rsidRPr="00473D09"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Statie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si</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echipamente</w:t>
      </w:r>
      <w:proofErr w:type="spellEnd"/>
      <w:r w:rsidRPr="00473D09">
        <w:rPr>
          <w:rStyle w:val="ui-column-title1"/>
          <w:rFonts w:ascii="Arial" w:eastAsiaTheme="minorHAnsi" w:hAnsi="Arial" w:cs="Arial"/>
          <w:sz w:val="20"/>
          <w:lang w:val="en-US"/>
        </w:rPr>
        <w:t>:</w:t>
      </w:r>
    </w:p>
    <w:p w14:paraId="2D10E1F6"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Retea</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uzata</w:t>
      </w:r>
      <w:proofErr w:type="spellEnd"/>
      <w:r w:rsidRPr="00473D09">
        <w:rPr>
          <w:rStyle w:val="ui-column-title1"/>
          <w:rFonts w:ascii="Arial" w:eastAsiaTheme="minorHAnsi" w:hAnsi="Arial" w:cs="Arial"/>
          <w:sz w:val="20"/>
          <w:lang w:val="en-US"/>
        </w:rPr>
        <w:t>: 15 ani;</w:t>
      </w:r>
    </w:p>
    <w:p w14:paraId="7BB95B40"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Statii</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pompare</w:t>
      </w:r>
      <w:proofErr w:type="spellEnd"/>
      <w:r w:rsidRPr="00473D09">
        <w:rPr>
          <w:rStyle w:val="ui-column-title1"/>
          <w:rFonts w:ascii="Arial" w:eastAsiaTheme="minorHAnsi" w:hAnsi="Arial" w:cs="Arial"/>
          <w:sz w:val="20"/>
          <w:lang w:val="en-US"/>
        </w:rPr>
        <w:t>: 10 ani;</w:t>
      </w:r>
    </w:p>
    <w:p w14:paraId="10EEB1FF" w14:textId="77777777" w:rsidR="00A44F21" w:rsidRPr="00473D09"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Statie</w:t>
      </w:r>
      <w:proofErr w:type="spellEnd"/>
      <w:r w:rsidRPr="00473D09">
        <w:rPr>
          <w:rStyle w:val="ui-column-title1"/>
          <w:rFonts w:ascii="Arial" w:eastAsiaTheme="minorHAnsi" w:hAnsi="Arial" w:cs="Arial"/>
          <w:sz w:val="20"/>
          <w:lang w:val="en-US"/>
        </w:rPr>
        <w:t xml:space="preserve"> de </w:t>
      </w:r>
      <w:proofErr w:type="spellStart"/>
      <w:r w:rsidRPr="00473D09">
        <w:rPr>
          <w:rStyle w:val="ui-column-title1"/>
          <w:rFonts w:ascii="Arial" w:eastAsiaTheme="minorHAnsi" w:hAnsi="Arial" w:cs="Arial"/>
          <w:sz w:val="20"/>
          <w:lang w:val="en-US"/>
        </w:rPr>
        <w:t>Epurare</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Apa</w:t>
      </w:r>
      <w:proofErr w:type="spellEnd"/>
      <w:r w:rsidRPr="00473D09">
        <w:rPr>
          <w:rStyle w:val="ui-column-title1"/>
          <w:rFonts w:ascii="Arial" w:eastAsiaTheme="minorHAnsi" w:hAnsi="Arial" w:cs="Arial"/>
          <w:sz w:val="20"/>
          <w:lang w:val="en-US"/>
        </w:rPr>
        <w:t xml:space="preserve"> </w:t>
      </w:r>
      <w:proofErr w:type="spellStart"/>
      <w:r w:rsidRPr="00473D09">
        <w:rPr>
          <w:rStyle w:val="ui-column-title1"/>
          <w:rFonts w:ascii="Arial" w:eastAsiaTheme="minorHAnsi" w:hAnsi="Arial" w:cs="Arial"/>
          <w:sz w:val="20"/>
          <w:lang w:val="en-US"/>
        </w:rPr>
        <w:t>Uzata</w:t>
      </w:r>
      <w:proofErr w:type="spellEnd"/>
      <w:r w:rsidRPr="00473D09">
        <w:rPr>
          <w:rStyle w:val="ui-column-title1"/>
          <w:rFonts w:ascii="Arial" w:eastAsiaTheme="minorHAnsi" w:hAnsi="Arial" w:cs="Arial"/>
          <w:sz w:val="20"/>
          <w:lang w:val="en-US"/>
        </w:rPr>
        <w:t>: 15 ani;</w:t>
      </w:r>
    </w:p>
    <w:p w14:paraId="302F2DF9" w14:textId="77777777" w:rsidR="00A44F21" w:rsidRPr="00473D0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73D09">
        <w:rPr>
          <w:rStyle w:val="ui-column-title1"/>
          <w:rFonts w:ascii="Arial" w:eastAsiaTheme="minorHAnsi" w:hAnsi="Arial" w:cs="Arial"/>
          <w:sz w:val="20"/>
          <w:lang w:val="en-US"/>
        </w:rPr>
        <w:t>Echipamente</w:t>
      </w:r>
      <w:proofErr w:type="spellEnd"/>
      <w:r w:rsidRPr="00473D09">
        <w:rPr>
          <w:rStyle w:val="ui-column-title1"/>
          <w:rFonts w:ascii="Arial" w:eastAsiaTheme="minorHAnsi" w:hAnsi="Arial" w:cs="Arial"/>
          <w:sz w:val="20"/>
          <w:lang w:val="en-US"/>
        </w:rPr>
        <w:t>: 10 ani.</w:t>
      </w:r>
    </w:p>
    <w:p w14:paraId="1D0374FD" w14:textId="77777777" w:rsidR="000716D6" w:rsidRDefault="000716D6" w:rsidP="00473D09">
      <w:pPr>
        <w:spacing w:line="320" w:lineRule="atLeast"/>
        <w:jc w:val="both"/>
        <w:rPr>
          <w:rFonts w:eastAsiaTheme="minorHAnsi" w:cstheme="minorBidi"/>
          <w:sz w:val="20"/>
          <w:szCs w:val="22"/>
          <w:lang w:val="ro-RO"/>
        </w:rPr>
      </w:pPr>
    </w:p>
    <w:p w14:paraId="28ABC4FC" w14:textId="77777777" w:rsidR="000716D6" w:rsidRDefault="000716D6" w:rsidP="00473D09">
      <w:pPr>
        <w:spacing w:line="320" w:lineRule="atLeast"/>
        <w:jc w:val="both"/>
        <w:rPr>
          <w:rFonts w:eastAsiaTheme="minorHAnsi" w:cstheme="minorBidi"/>
          <w:sz w:val="20"/>
          <w:szCs w:val="22"/>
          <w:lang w:val="ro-RO"/>
        </w:rPr>
      </w:pPr>
      <w:r>
        <w:rPr>
          <w:rFonts w:eastAsiaTheme="minorHAnsi" w:cstheme="minorBidi"/>
          <w:sz w:val="20"/>
          <w:szCs w:val="22"/>
          <w:lang w:val="ro-RO"/>
        </w:rPr>
        <w:t xml:space="preserve">Aceste perioade de amortizare au fost stabilite </w:t>
      </w:r>
      <w:r w:rsidRPr="000716D6">
        <w:rPr>
          <w:rFonts w:eastAsiaTheme="minorHAnsi" w:cstheme="minorBidi"/>
          <w:sz w:val="20"/>
          <w:szCs w:val="22"/>
          <w:lang w:val="ro-RO"/>
        </w:rPr>
        <w:t>luand in considerare bunele practici internationale privind durata de viata a activelor (exemple din Olanda si Marea Britanie)</w:t>
      </w:r>
      <w:r>
        <w:rPr>
          <w:rFonts w:eastAsiaTheme="minorHAnsi" w:cstheme="minorBidi"/>
          <w:sz w:val="20"/>
          <w:szCs w:val="22"/>
          <w:lang w:val="ro-RO"/>
        </w:rPr>
        <w:t>, aceste perioade fiind agreate cu JASPERS si fiind folosite</w:t>
      </w:r>
      <w:r w:rsidRPr="000716D6">
        <w:rPr>
          <w:rFonts w:eastAsiaTheme="minorHAnsi" w:cstheme="minorBidi"/>
          <w:sz w:val="20"/>
          <w:szCs w:val="22"/>
          <w:lang w:val="ro-RO"/>
        </w:rPr>
        <w:t xml:space="preserve"> in majoritatea Analizelor Cost-Beneficiu pregatite pentru proiecte POIM</w:t>
      </w:r>
      <w:r>
        <w:rPr>
          <w:rFonts w:eastAsiaTheme="minorHAnsi" w:cstheme="minorBidi"/>
          <w:sz w:val="20"/>
          <w:szCs w:val="22"/>
          <w:lang w:val="ro-RO"/>
        </w:rPr>
        <w:t xml:space="preserve"> pana acum.</w:t>
      </w:r>
    </w:p>
    <w:p w14:paraId="60B0BE6D" w14:textId="77777777" w:rsidR="000716D6" w:rsidRDefault="000716D6" w:rsidP="00473D09">
      <w:pPr>
        <w:spacing w:line="320" w:lineRule="atLeast"/>
        <w:jc w:val="both"/>
        <w:rPr>
          <w:rFonts w:eastAsiaTheme="minorHAnsi" w:cstheme="minorBidi"/>
          <w:sz w:val="20"/>
          <w:szCs w:val="22"/>
          <w:lang w:val="ro-RO"/>
        </w:rPr>
      </w:pPr>
    </w:p>
    <w:p w14:paraId="7786555A" w14:textId="77777777" w:rsidR="000716D6" w:rsidRDefault="000716D6" w:rsidP="00473D09">
      <w:pPr>
        <w:spacing w:line="320" w:lineRule="atLeast"/>
        <w:jc w:val="both"/>
        <w:rPr>
          <w:rFonts w:eastAsiaTheme="minorHAnsi" w:cstheme="minorBidi"/>
          <w:sz w:val="20"/>
          <w:szCs w:val="22"/>
          <w:lang w:val="ro-RO"/>
        </w:rPr>
      </w:pPr>
      <w:r>
        <w:rPr>
          <w:rFonts w:eastAsiaTheme="minorHAnsi" w:cstheme="minorBidi"/>
          <w:sz w:val="20"/>
          <w:szCs w:val="22"/>
          <w:lang w:val="ro-RO"/>
        </w:rPr>
        <w:t xml:space="preserve">Pentru activele </w:t>
      </w:r>
      <w:r w:rsidR="0000068F">
        <w:rPr>
          <w:rFonts w:eastAsiaTheme="minorHAnsi" w:cstheme="minorBidi"/>
          <w:sz w:val="20"/>
          <w:szCs w:val="22"/>
          <w:lang w:val="ro-RO"/>
        </w:rPr>
        <w:t>finantate in cadrul proiectului POS Mediu (valoare totala aproximativa de 52 millionae euro), s-a folosit o abordare mai siplista considerandu-se doar doua categorii de active:</w:t>
      </w:r>
    </w:p>
    <w:p w14:paraId="77856443" w14:textId="77777777" w:rsidR="0000068F" w:rsidRPr="0000068F" w:rsidRDefault="0000068F"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00068F">
        <w:rPr>
          <w:rStyle w:val="ui-column-title1"/>
          <w:rFonts w:ascii="Arial" w:eastAsiaTheme="minorHAnsi" w:hAnsi="Arial" w:cs="Arial"/>
          <w:sz w:val="20"/>
          <w:lang w:val="en-US"/>
        </w:rPr>
        <w:t>Constructii</w:t>
      </w:r>
      <w:proofErr w:type="spellEnd"/>
      <w:r w:rsidRPr="0000068F">
        <w:rPr>
          <w:rStyle w:val="ui-column-title1"/>
          <w:rFonts w:ascii="Arial" w:eastAsiaTheme="minorHAnsi" w:hAnsi="Arial" w:cs="Arial"/>
          <w:sz w:val="20"/>
          <w:lang w:val="en-US"/>
        </w:rPr>
        <w:t xml:space="preserve"> civile (main works) cu o </w:t>
      </w:r>
      <w:proofErr w:type="spellStart"/>
      <w:r w:rsidRPr="0000068F">
        <w:rPr>
          <w:rStyle w:val="ui-column-title1"/>
          <w:rFonts w:ascii="Arial" w:eastAsiaTheme="minorHAnsi" w:hAnsi="Arial" w:cs="Arial"/>
          <w:sz w:val="20"/>
          <w:lang w:val="en-US"/>
        </w:rPr>
        <w:t>perioada</w:t>
      </w:r>
      <w:proofErr w:type="spellEnd"/>
      <w:r w:rsidRPr="0000068F">
        <w:rPr>
          <w:rStyle w:val="ui-column-title1"/>
          <w:rFonts w:ascii="Arial" w:eastAsiaTheme="minorHAnsi" w:hAnsi="Arial" w:cs="Arial"/>
          <w:sz w:val="20"/>
          <w:lang w:val="en-US"/>
        </w:rPr>
        <w:t xml:space="preserve"> </w:t>
      </w:r>
      <w:proofErr w:type="spellStart"/>
      <w:r w:rsidRPr="0000068F">
        <w:rPr>
          <w:rStyle w:val="ui-column-title1"/>
          <w:rFonts w:ascii="Arial" w:eastAsiaTheme="minorHAnsi" w:hAnsi="Arial" w:cs="Arial"/>
          <w:sz w:val="20"/>
          <w:lang w:val="en-US"/>
        </w:rPr>
        <w:t>medie</w:t>
      </w:r>
      <w:proofErr w:type="spellEnd"/>
      <w:r w:rsidRPr="0000068F">
        <w:rPr>
          <w:rStyle w:val="ui-column-title1"/>
          <w:rFonts w:ascii="Arial" w:eastAsiaTheme="minorHAnsi" w:hAnsi="Arial" w:cs="Arial"/>
          <w:sz w:val="20"/>
          <w:lang w:val="en-US"/>
        </w:rPr>
        <w:t xml:space="preserve"> de </w:t>
      </w:r>
      <w:proofErr w:type="spellStart"/>
      <w:r w:rsidRPr="0000068F">
        <w:rPr>
          <w:rStyle w:val="ui-column-title1"/>
          <w:rFonts w:ascii="Arial" w:eastAsiaTheme="minorHAnsi" w:hAnsi="Arial" w:cs="Arial"/>
          <w:sz w:val="20"/>
          <w:lang w:val="en-US"/>
        </w:rPr>
        <w:t>amortizare</w:t>
      </w:r>
      <w:proofErr w:type="spellEnd"/>
      <w:r w:rsidRPr="0000068F">
        <w:rPr>
          <w:rStyle w:val="ui-column-title1"/>
          <w:rFonts w:ascii="Arial" w:eastAsiaTheme="minorHAnsi" w:hAnsi="Arial" w:cs="Arial"/>
          <w:sz w:val="20"/>
          <w:lang w:val="en-US"/>
        </w:rPr>
        <w:t xml:space="preserve"> de 40 de ani;</w:t>
      </w:r>
    </w:p>
    <w:p w14:paraId="5364673C" w14:textId="77777777" w:rsidR="0000068F" w:rsidRPr="0000068F" w:rsidRDefault="0000068F"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00068F">
        <w:rPr>
          <w:rStyle w:val="ui-column-title1"/>
          <w:rFonts w:ascii="Arial" w:eastAsiaTheme="minorHAnsi" w:hAnsi="Arial" w:cs="Arial"/>
          <w:sz w:val="20"/>
          <w:lang w:val="en-US"/>
        </w:rPr>
        <w:t>Instalatii</w:t>
      </w:r>
      <w:proofErr w:type="spellEnd"/>
      <w:r w:rsidRPr="0000068F">
        <w:rPr>
          <w:rStyle w:val="ui-column-title1"/>
          <w:rFonts w:ascii="Arial" w:eastAsiaTheme="minorHAnsi" w:hAnsi="Arial" w:cs="Arial"/>
          <w:sz w:val="20"/>
          <w:lang w:val="en-US"/>
        </w:rPr>
        <w:t xml:space="preserve"> </w:t>
      </w:r>
      <w:proofErr w:type="spellStart"/>
      <w:r w:rsidRPr="0000068F">
        <w:rPr>
          <w:rStyle w:val="ui-column-title1"/>
          <w:rFonts w:ascii="Arial" w:eastAsiaTheme="minorHAnsi" w:hAnsi="Arial" w:cs="Arial"/>
          <w:sz w:val="20"/>
          <w:lang w:val="en-US"/>
        </w:rPr>
        <w:t>si</w:t>
      </w:r>
      <w:proofErr w:type="spellEnd"/>
      <w:r w:rsidRPr="0000068F">
        <w:rPr>
          <w:rStyle w:val="ui-column-title1"/>
          <w:rFonts w:ascii="Arial" w:eastAsiaTheme="minorHAnsi" w:hAnsi="Arial" w:cs="Arial"/>
          <w:sz w:val="20"/>
          <w:lang w:val="en-US"/>
        </w:rPr>
        <w:t xml:space="preserve"> </w:t>
      </w:r>
      <w:proofErr w:type="spellStart"/>
      <w:r w:rsidRPr="0000068F">
        <w:rPr>
          <w:rStyle w:val="ui-column-title1"/>
          <w:rFonts w:ascii="Arial" w:eastAsiaTheme="minorHAnsi" w:hAnsi="Arial" w:cs="Arial"/>
          <w:sz w:val="20"/>
          <w:lang w:val="en-US"/>
        </w:rPr>
        <w:t>echipamenete</w:t>
      </w:r>
      <w:proofErr w:type="spellEnd"/>
      <w:r w:rsidRPr="0000068F">
        <w:rPr>
          <w:rStyle w:val="ui-column-title1"/>
          <w:rFonts w:ascii="Arial" w:eastAsiaTheme="minorHAnsi" w:hAnsi="Arial" w:cs="Arial"/>
          <w:sz w:val="20"/>
          <w:lang w:val="en-US"/>
        </w:rPr>
        <w:t xml:space="preserve"> cu o </w:t>
      </w:r>
      <w:proofErr w:type="spellStart"/>
      <w:r w:rsidRPr="0000068F">
        <w:rPr>
          <w:rStyle w:val="ui-column-title1"/>
          <w:rFonts w:ascii="Arial" w:eastAsiaTheme="minorHAnsi" w:hAnsi="Arial" w:cs="Arial"/>
          <w:sz w:val="20"/>
          <w:lang w:val="en-US"/>
        </w:rPr>
        <w:t>perioada</w:t>
      </w:r>
      <w:proofErr w:type="spellEnd"/>
      <w:r w:rsidRPr="0000068F">
        <w:rPr>
          <w:rStyle w:val="ui-column-title1"/>
          <w:rFonts w:ascii="Arial" w:eastAsiaTheme="minorHAnsi" w:hAnsi="Arial" w:cs="Arial"/>
          <w:sz w:val="20"/>
          <w:lang w:val="en-US"/>
        </w:rPr>
        <w:t xml:space="preserve"> </w:t>
      </w:r>
      <w:proofErr w:type="spellStart"/>
      <w:r w:rsidRPr="0000068F">
        <w:rPr>
          <w:rStyle w:val="ui-column-title1"/>
          <w:rFonts w:ascii="Arial" w:eastAsiaTheme="minorHAnsi" w:hAnsi="Arial" w:cs="Arial"/>
          <w:sz w:val="20"/>
          <w:lang w:val="en-US"/>
        </w:rPr>
        <w:t>medie</w:t>
      </w:r>
      <w:proofErr w:type="spellEnd"/>
      <w:r w:rsidRPr="0000068F">
        <w:rPr>
          <w:rStyle w:val="ui-column-title1"/>
          <w:rFonts w:ascii="Arial" w:eastAsiaTheme="minorHAnsi" w:hAnsi="Arial" w:cs="Arial"/>
          <w:sz w:val="20"/>
          <w:lang w:val="en-US"/>
        </w:rPr>
        <w:t xml:space="preserve"> de </w:t>
      </w:r>
      <w:proofErr w:type="spellStart"/>
      <w:r w:rsidRPr="0000068F">
        <w:rPr>
          <w:rStyle w:val="ui-column-title1"/>
          <w:rFonts w:ascii="Arial" w:eastAsiaTheme="minorHAnsi" w:hAnsi="Arial" w:cs="Arial"/>
          <w:sz w:val="20"/>
          <w:lang w:val="en-US"/>
        </w:rPr>
        <w:t>amortizare</w:t>
      </w:r>
      <w:proofErr w:type="spellEnd"/>
      <w:r w:rsidRPr="0000068F">
        <w:rPr>
          <w:rStyle w:val="ui-column-title1"/>
          <w:rFonts w:ascii="Arial" w:eastAsiaTheme="minorHAnsi" w:hAnsi="Arial" w:cs="Arial"/>
          <w:sz w:val="20"/>
          <w:lang w:val="en-US"/>
        </w:rPr>
        <w:t xml:space="preserve"> de 15 ani;</w:t>
      </w:r>
    </w:p>
    <w:p w14:paraId="4DD93D3E" w14:textId="77777777" w:rsidR="0000068F" w:rsidRDefault="0000068F" w:rsidP="00473D09">
      <w:pPr>
        <w:spacing w:line="320" w:lineRule="atLeast"/>
        <w:jc w:val="both"/>
        <w:rPr>
          <w:rFonts w:eastAsiaTheme="minorHAnsi" w:cstheme="minorBidi"/>
          <w:sz w:val="20"/>
          <w:szCs w:val="22"/>
          <w:lang w:val="ro-RO"/>
        </w:rPr>
      </w:pPr>
      <w:r>
        <w:rPr>
          <w:rFonts w:eastAsiaTheme="minorHAnsi" w:cstheme="minorBidi"/>
          <w:sz w:val="20"/>
          <w:szCs w:val="22"/>
          <w:lang w:val="ro-RO"/>
        </w:rPr>
        <w:t>Aceasta abordarea este in line cu cea folosita la proiectul POS Mediu si a fost agreata de JASPERS in proiectele deja aprobate.</w:t>
      </w:r>
    </w:p>
    <w:p w14:paraId="220F4233" w14:textId="0E196678" w:rsidR="000716D6" w:rsidRDefault="008C29BF" w:rsidP="00473D09">
      <w:pPr>
        <w:spacing w:line="320" w:lineRule="atLeast"/>
        <w:jc w:val="both"/>
        <w:rPr>
          <w:rFonts w:eastAsiaTheme="minorHAnsi" w:cstheme="minorBidi"/>
          <w:sz w:val="20"/>
          <w:szCs w:val="22"/>
          <w:lang w:val="ro-RO"/>
        </w:rPr>
      </w:pPr>
      <w:r>
        <w:rPr>
          <w:rFonts w:eastAsiaTheme="minorHAnsi" w:cstheme="minorBidi"/>
          <w:sz w:val="20"/>
          <w:szCs w:val="22"/>
          <w:lang w:val="ro-RO"/>
        </w:rPr>
        <w:t>Amortiarea aferenta activelor rezultate din implementarea POS Mediu (inclusiv si componenta fazata) a fost calculata in modelul financiar incepand cu 2018</w:t>
      </w:r>
      <w:r w:rsidR="00F94437">
        <w:rPr>
          <w:rFonts w:eastAsiaTheme="minorHAnsi" w:cstheme="minorBidi"/>
          <w:sz w:val="20"/>
          <w:szCs w:val="22"/>
          <w:lang w:val="ro-RO"/>
        </w:rPr>
        <w:t xml:space="preserve"> (deoarece in anii anteriori operatorul nu a calculat amortizarea aferente activelor POS Mediu finalizate)</w:t>
      </w:r>
      <w:r>
        <w:rPr>
          <w:rFonts w:eastAsiaTheme="minorHAnsi" w:cstheme="minorBidi"/>
          <w:sz w:val="20"/>
          <w:szCs w:val="22"/>
          <w:lang w:val="ro-RO"/>
        </w:rPr>
        <w:t xml:space="preserve"> pentru a ilustra perioada normala de amortizare si pentru a vedea cand va fi nevoie de reinvestitii. </w:t>
      </w:r>
      <w:r w:rsidR="008A3E55">
        <w:rPr>
          <w:rFonts w:eastAsiaTheme="minorHAnsi" w:cstheme="minorBidi"/>
          <w:sz w:val="20"/>
          <w:szCs w:val="22"/>
          <w:lang w:val="ro-RO"/>
        </w:rPr>
        <w:t xml:space="preserve">Am considerat aceasta abordare mai simplista </w:t>
      </w:r>
      <w:r w:rsidR="00F94437">
        <w:rPr>
          <w:rFonts w:eastAsiaTheme="minorHAnsi" w:cstheme="minorBidi"/>
          <w:sz w:val="20"/>
          <w:szCs w:val="22"/>
          <w:lang w:val="ro-RO"/>
        </w:rPr>
        <w:t>atat pentru scenariul „Cu proiect” cat si scenariul „Fa</w:t>
      </w:r>
      <w:r w:rsidR="00AD4522">
        <w:rPr>
          <w:rFonts w:eastAsiaTheme="minorHAnsi" w:cstheme="minorBidi"/>
          <w:sz w:val="20"/>
          <w:szCs w:val="22"/>
          <w:lang w:val="ro-RO"/>
        </w:rPr>
        <w:t>r</w:t>
      </w:r>
      <w:r w:rsidR="00F94437">
        <w:rPr>
          <w:rFonts w:eastAsiaTheme="minorHAnsi" w:cstheme="minorBidi"/>
          <w:sz w:val="20"/>
          <w:szCs w:val="22"/>
          <w:lang w:val="ro-RO"/>
        </w:rPr>
        <w:t>a proiect” avand impact incremental zero.</w:t>
      </w:r>
    </w:p>
    <w:p w14:paraId="3E6B6DBA" w14:textId="54D37EFF" w:rsidR="00A44F21" w:rsidRPr="00473D09" w:rsidRDefault="00A44F21" w:rsidP="00473D09">
      <w:pPr>
        <w:spacing w:line="320" w:lineRule="atLeast"/>
        <w:jc w:val="both"/>
        <w:rPr>
          <w:rFonts w:eastAsiaTheme="minorHAnsi" w:cstheme="minorBidi"/>
          <w:sz w:val="20"/>
          <w:szCs w:val="22"/>
          <w:lang w:val="ro-RO"/>
        </w:rPr>
      </w:pPr>
      <w:r w:rsidRPr="00473D09">
        <w:rPr>
          <w:rFonts w:eastAsiaTheme="minorHAnsi" w:cstheme="minorBidi"/>
          <w:sz w:val="20"/>
          <w:szCs w:val="22"/>
          <w:lang w:val="ro-RO"/>
        </w:rPr>
        <w:t xml:space="preserve">Costurile totale de reinvestire </w:t>
      </w:r>
      <w:r w:rsidR="0000068F">
        <w:rPr>
          <w:rFonts w:eastAsiaTheme="minorHAnsi" w:cstheme="minorBidi"/>
          <w:sz w:val="20"/>
          <w:szCs w:val="22"/>
          <w:lang w:val="ro-RO"/>
        </w:rPr>
        <w:t xml:space="preserve">aferente proiectului POIM </w:t>
      </w:r>
      <w:r w:rsidRPr="00473D09">
        <w:rPr>
          <w:rFonts w:eastAsiaTheme="minorHAnsi" w:cstheme="minorBidi"/>
          <w:sz w:val="20"/>
          <w:szCs w:val="22"/>
          <w:lang w:val="ro-RO"/>
        </w:rPr>
        <w:t>luate in consider</w:t>
      </w:r>
      <w:r w:rsidR="0049698F" w:rsidRPr="00473D09">
        <w:rPr>
          <w:rFonts w:eastAsiaTheme="minorHAnsi" w:cstheme="minorBidi"/>
          <w:sz w:val="20"/>
          <w:szCs w:val="22"/>
          <w:lang w:val="ro-RO"/>
        </w:rPr>
        <w:t xml:space="preserve">are pentru analiza reprezinta </w:t>
      </w:r>
      <w:r w:rsidR="00F94437">
        <w:rPr>
          <w:rFonts w:eastAsiaTheme="minorHAnsi" w:cstheme="minorBidi"/>
          <w:sz w:val="20"/>
          <w:szCs w:val="22"/>
          <w:lang w:val="ro-RO"/>
        </w:rPr>
        <w:t>2</w:t>
      </w:r>
      <w:r w:rsidR="00BA3487">
        <w:rPr>
          <w:rFonts w:eastAsiaTheme="minorHAnsi" w:cstheme="minorBidi"/>
          <w:sz w:val="20"/>
          <w:szCs w:val="22"/>
          <w:lang w:val="ro-RO"/>
        </w:rPr>
        <w:t>9</w:t>
      </w:r>
      <w:r w:rsidR="000716D6">
        <w:rPr>
          <w:rFonts w:eastAsiaTheme="minorHAnsi" w:cstheme="minorBidi"/>
          <w:sz w:val="20"/>
          <w:szCs w:val="22"/>
          <w:lang w:val="ro-RO"/>
        </w:rPr>
        <w:t>.</w:t>
      </w:r>
      <w:r w:rsidR="00BA3487">
        <w:rPr>
          <w:rFonts w:eastAsiaTheme="minorHAnsi" w:cstheme="minorBidi"/>
          <w:sz w:val="20"/>
          <w:szCs w:val="22"/>
          <w:lang w:val="ro-RO"/>
        </w:rPr>
        <w:t>2</w:t>
      </w:r>
      <w:r w:rsidRPr="00473D09">
        <w:rPr>
          <w:rFonts w:eastAsiaTheme="minorHAnsi" w:cstheme="minorBidi"/>
          <w:sz w:val="20"/>
          <w:szCs w:val="22"/>
          <w:lang w:val="ro-RO"/>
        </w:rPr>
        <w:t xml:space="preserve"> milioane Euro. Calculul detaliat si programarea costurilor de investitii sunt prezentate in modelul financiar ACB, foaia de calcul “Investitii”.</w:t>
      </w:r>
    </w:p>
    <w:p w14:paraId="3A5D522F" w14:textId="77777777" w:rsidR="00552495" w:rsidRPr="00552495" w:rsidRDefault="00552495" w:rsidP="00552495">
      <w:pPr>
        <w:spacing w:before="120" w:after="120" w:line="276" w:lineRule="auto"/>
        <w:jc w:val="both"/>
        <w:rPr>
          <w:rFonts w:ascii="Arial Narrow" w:eastAsiaTheme="minorHAnsi" w:hAnsi="Arial Narrow" w:cstheme="minorBidi"/>
          <w:sz w:val="24"/>
          <w:szCs w:val="22"/>
          <w:lang w:val="ro-RO"/>
        </w:rPr>
      </w:pPr>
    </w:p>
    <w:p w14:paraId="2926B835" w14:textId="77777777" w:rsidR="00A44F21" w:rsidRPr="00552495" w:rsidRDefault="00A44F21" w:rsidP="00CC0E40">
      <w:pPr>
        <w:pStyle w:val="Heading1"/>
        <w:widowControl/>
        <w:numPr>
          <w:ilvl w:val="2"/>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135" w:name="_Toc40089875"/>
      <w:r w:rsidRPr="00552495">
        <w:rPr>
          <w:rFonts w:ascii="Arial Narrow" w:hAnsi="Arial Narrow" w:cs="Arial"/>
          <w:bCs/>
          <w:noProof/>
          <w:kern w:val="32"/>
          <w:sz w:val="24"/>
          <w:lang w:val="ro-RO"/>
        </w:rPr>
        <w:t>Valoarea reziduala</w:t>
      </w:r>
      <w:bookmarkStart w:id="136" w:name="_Toc500248853"/>
      <w:bookmarkStart w:id="137" w:name="_Toc500248944"/>
      <w:bookmarkStart w:id="138" w:name="_Toc500248983"/>
      <w:bookmarkStart w:id="139" w:name="_Toc500249483"/>
      <w:bookmarkStart w:id="140" w:name="_Toc501131379"/>
      <w:bookmarkStart w:id="141" w:name="_Toc506886041"/>
      <w:bookmarkStart w:id="142" w:name="_Toc506995147"/>
      <w:bookmarkStart w:id="143" w:name="_Toc506998068"/>
      <w:bookmarkStart w:id="144" w:name="_Toc507063879"/>
      <w:bookmarkStart w:id="145" w:name="_Toc509826836"/>
      <w:bookmarkStart w:id="146" w:name="_Toc509826867"/>
      <w:bookmarkStart w:id="147" w:name="_Toc509826897"/>
      <w:bookmarkEnd w:id="135"/>
      <w:bookmarkEnd w:id="136"/>
      <w:bookmarkEnd w:id="137"/>
      <w:bookmarkEnd w:id="138"/>
      <w:bookmarkEnd w:id="139"/>
      <w:bookmarkEnd w:id="140"/>
      <w:bookmarkEnd w:id="141"/>
      <w:bookmarkEnd w:id="142"/>
      <w:bookmarkEnd w:id="143"/>
      <w:bookmarkEnd w:id="144"/>
      <w:bookmarkEnd w:id="145"/>
      <w:bookmarkEnd w:id="146"/>
      <w:bookmarkEnd w:id="147"/>
    </w:p>
    <w:p w14:paraId="4D7588A5" w14:textId="77777777" w:rsidR="00A44F21" w:rsidRPr="00085420" w:rsidRDefault="00A44F21" w:rsidP="00A44F21">
      <w:pPr>
        <w:spacing w:after="200" w:line="276" w:lineRule="auto"/>
        <w:rPr>
          <w:lang w:val="en-US"/>
        </w:rPr>
      </w:pPr>
    </w:p>
    <w:p w14:paraId="3107EF0B" w14:textId="77777777" w:rsidR="00A44F21" w:rsidRPr="004F63D1" w:rsidRDefault="00A44F21" w:rsidP="004F63D1">
      <w:pPr>
        <w:spacing w:line="320" w:lineRule="atLeast"/>
        <w:jc w:val="both"/>
        <w:rPr>
          <w:rFonts w:eastAsiaTheme="minorHAnsi" w:cstheme="minorBidi"/>
          <w:sz w:val="20"/>
          <w:szCs w:val="22"/>
          <w:lang w:val="ro-RO"/>
        </w:rPr>
      </w:pPr>
      <w:r w:rsidRPr="004F63D1">
        <w:rPr>
          <w:rFonts w:eastAsiaTheme="minorHAnsi" w:cstheme="minorBidi"/>
          <w:sz w:val="20"/>
          <w:szCs w:val="22"/>
          <w:lang w:val="ro-RO"/>
        </w:rPr>
        <w:t xml:space="preserve">Valoarea reziduala reflecta capacitatea potentiala de utilizare ramasa a activelor imobilizate a caror durata de viata economica nu a fost complet epuizata. Conform Articolului 18 (valoarea reziduala a investitiilor) din Regulamentul Delegat al Comisiei (UE) nr.480/2014, pentru activele din proiect cu o durata de viata economica in exces fata de perioada de referinta, valoarea reziduala va fi stabilita prin “calcularea valorii actualizate nete a fluxului de numerar generat din operare in anii de viata ramasa” considerand durata medie ponderata de </w:t>
      </w:r>
      <w:r w:rsidRPr="004F63D1">
        <w:rPr>
          <w:rFonts w:eastAsiaTheme="minorHAnsi" w:cstheme="minorBidi"/>
          <w:sz w:val="20"/>
          <w:szCs w:val="22"/>
          <w:lang w:val="ro-RO"/>
        </w:rPr>
        <w:lastRenderedPageBreak/>
        <w:t>amortizare a investitiei. Conform recomandarii din ghidul ACB, la categoria flux de numerar generat am considerat amortizarea anuala corectata cu valoarea reinvestitiilor.</w:t>
      </w:r>
    </w:p>
    <w:p w14:paraId="186A4F51" w14:textId="77777777" w:rsidR="0000068F" w:rsidRDefault="0000068F" w:rsidP="004F63D1">
      <w:pPr>
        <w:spacing w:line="320" w:lineRule="atLeast"/>
        <w:jc w:val="both"/>
        <w:rPr>
          <w:rFonts w:eastAsiaTheme="minorHAnsi" w:cstheme="minorBidi"/>
          <w:sz w:val="20"/>
          <w:szCs w:val="22"/>
          <w:lang w:val="ro-RO"/>
        </w:rPr>
      </w:pPr>
    </w:p>
    <w:p w14:paraId="4171937E" w14:textId="0EDFB9D3" w:rsidR="00A44F21" w:rsidRPr="004F63D1" w:rsidRDefault="00A44F21" w:rsidP="004F63D1">
      <w:pPr>
        <w:spacing w:line="320" w:lineRule="atLeast"/>
        <w:jc w:val="both"/>
        <w:rPr>
          <w:rFonts w:eastAsiaTheme="minorHAnsi" w:cstheme="minorBidi"/>
          <w:sz w:val="20"/>
          <w:szCs w:val="22"/>
          <w:lang w:val="ro-RO"/>
        </w:rPr>
      </w:pPr>
      <w:r w:rsidRPr="004F63D1">
        <w:rPr>
          <w:rFonts w:eastAsiaTheme="minorHAnsi" w:cstheme="minorBidi"/>
          <w:sz w:val="20"/>
          <w:szCs w:val="22"/>
          <w:lang w:val="ro-RO"/>
        </w:rPr>
        <w:t>Pentru analiza curenta am calculat valoarea reziduala prin luarea in considerare a fluxului de numerar ajustat pentru durata de viata ramasa a activelor considerand durata medie ponderata de amortizare a investitiei, avand in vedere flu</w:t>
      </w:r>
      <w:r w:rsidR="004B14C7" w:rsidRPr="004F63D1">
        <w:rPr>
          <w:rFonts w:eastAsiaTheme="minorHAnsi" w:cstheme="minorBidi"/>
          <w:sz w:val="20"/>
          <w:szCs w:val="22"/>
          <w:lang w:val="ro-RO"/>
        </w:rPr>
        <w:t>xul de numerar din perioada 20</w:t>
      </w:r>
      <w:r w:rsidR="00BA3487">
        <w:rPr>
          <w:rFonts w:eastAsiaTheme="minorHAnsi" w:cstheme="minorBidi"/>
          <w:sz w:val="20"/>
          <w:szCs w:val="22"/>
          <w:lang w:val="ro-RO"/>
        </w:rPr>
        <w:t>50</w:t>
      </w:r>
      <w:r w:rsidR="004B14C7" w:rsidRPr="004F63D1">
        <w:rPr>
          <w:rFonts w:eastAsiaTheme="minorHAnsi" w:cstheme="minorBidi"/>
          <w:sz w:val="20"/>
          <w:szCs w:val="22"/>
          <w:lang w:val="ro-RO"/>
        </w:rPr>
        <w:t xml:space="preserve"> pana in 20</w:t>
      </w:r>
      <w:r w:rsidR="00BA3487">
        <w:rPr>
          <w:rFonts w:eastAsiaTheme="minorHAnsi" w:cstheme="minorBidi"/>
          <w:sz w:val="20"/>
          <w:szCs w:val="22"/>
          <w:lang w:val="ro-RO"/>
        </w:rPr>
        <w:t>68</w:t>
      </w:r>
      <w:r w:rsidR="004B14C7" w:rsidRPr="004F63D1">
        <w:rPr>
          <w:rFonts w:eastAsiaTheme="minorHAnsi" w:cstheme="minorBidi"/>
          <w:sz w:val="20"/>
          <w:szCs w:val="22"/>
          <w:lang w:val="ro-RO"/>
        </w:rPr>
        <w:t xml:space="preserve"> (</w:t>
      </w:r>
      <w:r w:rsidR="00BA3487">
        <w:rPr>
          <w:rFonts w:eastAsiaTheme="minorHAnsi" w:cstheme="minorBidi"/>
          <w:sz w:val="20"/>
          <w:szCs w:val="22"/>
          <w:lang w:val="ro-RO"/>
        </w:rPr>
        <w:t>19</w:t>
      </w:r>
      <w:r w:rsidRPr="004F63D1">
        <w:rPr>
          <w:rFonts w:eastAsiaTheme="minorHAnsi" w:cstheme="minorBidi"/>
          <w:sz w:val="20"/>
          <w:szCs w:val="22"/>
          <w:lang w:val="ro-RO"/>
        </w:rPr>
        <w:t xml:space="preserve"> de ani). Valoarea reziduala </w:t>
      </w:r>
      <w:r w:rsidR="004B14C7" w:rsidRPr="004F63D1">
        <w:rPr>
          <w:rFonts w:eastAsiaTheme="minorHAnsi" w:cstheme="minorBidi"/>
          <w:sz w:val="20"/>
          <w:szCs w:val="22"/>
          <w:lang w:val="ro-RO"/>
        </w:rPr>
        <w:t xml:space="preserve">rezultata din analiza este de </w:t>
      </w:r>
      <w:r w:rsidR="00F94437">
        <w:rPr>
          <w:rFonts w:eastAsiaTheme="minorHAnsi" w:cstheme="minorBidi"/>
          <w:sz w:val="20"/>
          <w:szCs w:val="22"/>
          <w:lang w:val="ro-RO"/>
        </w:rPr>
        <w:t>4</w:t>
      </w:r>
      <w:r w:rsidR="00BA3487">
        <w:rPr>
          <w:rFonts w:eastAsiaTheme="minorHAnsi" w:cstheme="minorBidi"/>
          <w:sz w:val="20"/>
          <w:szCs w:val="22"/>
          <w:lang w:val="ro-RO"/>
        </w:rPr>
        <w:t>2</w:t>
      </w:r>
      <w:r w:rsidR="00F94437">
        <w:rPr>
          <w:rFonts w:eastAsiaTheme="minorHAnsi" w:cstheme="minorBidi"/>
          <w:sz w:val="20"/>
          <w:szCs w:val="22"/>
          <w:lang w:val="ro-RO"/>
        </w:rPr>
        <w:t>.</w:t>
      </w:r>
      <w:r w:rsidR="00BA3487">
        <w:rPr>
          <w:rFonts w:eastAsiaTheme="minorHAnsi" w:cstheme="minorBidi"/>
          <w:sz w:val="20"/>
          <w:szCs w:val="22"/>
          <w:lang w:val="ro-RO"/>
        </w:rPr>
        <w:t>2</w:t>
      </w:r>
      <w:r w:rsidRPr="004F63D1">
        <w:rPr>
          <w:rFonts w:eastAsiaTheme="minorHAnsi" w:cstheme="minorBidi"/>
          <w:sz w:val="20"/>
          <w:szCs w:val="22"/>
          <w:lang w:val="ro-RO"/>
        </w:rPr>
        <w:t xml:space="preserve"> milioane Euro (neact</w:t>
      </w:r>
      <w:r w:rsidR="004B14C7" w:rsidRPr="004F63D1">
        <w:rPr>
          <w:rFonts w:eastAsiaTheme="minorHAnsi" w:cstheme="minorBidi"/>
          <w:sz w:val="20"/>
          <w:szCs w:val="22"/>
          <w:lang w:val="ro-RO"/>
        </w:rPr>
        <w:t>ualizata, la nivelul anului 2049</w:t>
      </w:r>
      <w:r w:rsidRPr="004F63D1">
        <w:rPr>
          <w:rFonts w:eastAsiaTheme="minorHAnsi" w:cstheme="minorBidi"/>
          <w:sz w:val="20"/>
          <w:szCs w:val="22"/>
          <w:lang w:val="ro-RO"/>
        </w:rPr>
        <w:t xml:space="preserve">). </w:t>
      </w:r>
    </w:p>
    <w:p w14:paraId="3D342409" w14:textId="77777777" w:rsidR="0000068F" w:rsidRDefault="0000068F" w:rsidP="004F63D1">
      <w:pPr>
        <w:spacing w:line="320" w:lineRule="atLeast"/>
        <w:jc w:val="both"/>
        <w:rPr>
          <w:rFonts w:eastAsiaTheme="minorHAnsi" w:cstheme="minorBidi"/>
          <w:sz w:val="20"/>
          <w:szCs w:val="22"/>
          <w:lang w:val="ro-RO"/>
        </w:rPr>
      </w:pPr>
    </w:p>
    <w:p w14:paraId="14575041" w14:textId="77777777" w:rsidR="00A44F21" w:rsidRPr="004F63D1" w:rsidRDefault="00A44F21" w:rsidP="004F63D1">
      <w:pPr>
        <w:spacing w:line="320" w:lineRule="atLeast"/>
        <w:jc w:val="both"/>
        <w:rPr>
          <w:rFonts w:eastAsiaTheme="minorHAnsi" w:cstheme="minorBidi"/>
          <w:sz w:val="20"/>
          <w:szCs w:val="22"/>
          <w:lang w:val="ro-RO"/>
        </w:rPr>
      </w:pPr>
      <w:r w:rsidRPr="004F63D1">
        <w:rPr>
          <w:rFonts w:eastAsiaTheme="minorHAnsi" w:cstheme="minorBidi"/>
          <w:sz w:val="20"/>
          <w:szCs w:val="22"/>
          <w:lang w:val="ro-RO"/>
        </w:rPr>
        <w:t>Calculul detaliat al valorii reziduale este prezentat in modelul financiar al ACB, foaia de calcul “Investment”.</w:t>
      </w:r>
    </w:p>
    <w:p w14:paraId="74AE7F10" w14:textId="77777777" w:rsidR="00A44F21" w:rsidRDefault="00A44F21" w:rsidP="00A44F21">
      <w:pPr>
        <w:rPr>
          <w:lang w:val="ro-RO" w:eastAsia="ro-RO"/>
        </w:rPr>
      </w:pPr>
    </w:p>
    <w:p w14:paraId="654D8484" w14:textId="77777777" w:rsidR="0000068F" w:rsidRDefault="0000068F">
      <w:pPr>
        <w:rPr>
          <w:rFonts w:ascii="Arial Narrow" w:hAnsi="Arial Narrow" w:cs="Arial"/>
          <w:b/>
          <w:bCs/>
          <w:caps/>
          <w:noProof/>
          <w:kern w:val="32"/>
          <w:sz w:val="24"/>
          <w:szCs w:val="28"/>
          <w:lang w:val="ro-RO"/>
        </w:rPr>
      </w:pPr>
      <w:bookmarkStart w:id="148" w:name="_Toc501131380"/>
      <w:bookmarkStart w:id="149" w:name="_Toc507063880"/>
      <w:r>
        <w:rPr>
          <w:rFonts w:ascii="Arial Narrow" w:hAnsi="Arial Narrow" w:cs="Arial"/>
          <w:bCs/>
          <w:noProof/>
          <w:kern w:val="32"/>
          <w:sz w:val="24"/>
          <w:lang w:val="ro-RO"/>
        </w:rPr>
        <w:br w:type="page"/>
      </w:r>
    </w:p>
    <w:p w14:paraId="69E1B7F5" w14:textId="77777777" w:rsidR="00A44F21" w:rsidRPr="00552495" w:rsidRDefault="00A44F21" w:rsidP="00CC0E40">
      <w:pPr>
        <w:pStyle w:val="Heading1"/>
        <w:widowControl/>
        <w:numPr>
          <w:ilvl w:val="1"/>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150" w:name="_Toc40089876"/>
      <w:r w:rsidRPr="00552495">
        <w:rPr>
          <w:rFonts w:ascii="Arial Narrow" w:hAnsi="Arial Narrow" w:cs="Arial"/>
          <w:bCs/>
          <w:noProof/>
          <w:kern w:val="32"/>
          <w:sz w:val="24"/>
          <w:lang w:val="ro-RO"/>
        </w:rPr>
        <w:lastRenderedPageBreak/>
        <w:t>Venituri si costuri de exploatare</w:t>
      </w:r>
      <w:bookmarkEnd w:id="148"/>
      <w:bookmarkEnd w:id="149"/>
      <w:bookmarkEnd w:id="150"/>
    </w:p>
    <w:p w14:paraId="135B2373" w14:textId="77777777" w:rsidR="00A44F21" w:rsidRDefault="00A44F21" w:rsidP="00A44F21">
      <w:pPr>
        <w:rPr>
          <w:lang w:val="ro-RO" w:eastAsia="ro-RO"/>
        </w:rPr>
      </w:pPr>
    </w:p>
    <w:p w14:paraId="2A6BA668" w14:textId="77777777" w:rsidR="00A44F21" w:rsidRPr="00552495" w:rsidRDefault="00A44F21" w:rsidP="00CC0E40">
      <w:pPr>
        <w:pStyle w:val="Heading1"/>
        <w:widowControl/>
        <w:numPr>
          <w:ilvl w:val="2"/>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151" w:name="_Toc40089877"/>
      <w:r w:rsidRPr="00552495">
        <w:rPr>
          <w:rFonts w:ascii="Arial Narrow" w:hAnsi="Arial Narrow" w:cs="Arial"/>
          <w:bCs/>
          <w:noProof/>
          <w:kern w:val="32"/>
          <w:sz w:val="24"/>
          <w:lang w:val="ro-RO"/>
        </w:rPr>
        <w:t>Costuri de exploatare</w:t>
      </w:r>
      <w:bookmarkStart w:id="152" w:name="_Toc500248855"/>
      <w:bookmarkStart w:id="153" w:name="_Toc500248946"/>
      <w:bookmarkStart w:id="154" w:name="_Toc500248985"/>
      <w:bookmarkStart w:id="155" w:name="_Toc500249485"/>
      <w:bookmarkStart w:id="156" w:name="_Toc501131381"/>
      <w:bookmarkStart w:id="157" w:name="_Toc506886043"/>
      <w:bookmarkStart w:id="158" w:name="_Toc506995149"/>
      <w:bookmarkStart w:id="159" w:name="_Toc506998070"/>
      <w:bookmarkStart w:id="160" w:name="_Toc507063881"/>
      <w:bookmarkStart w:id="161" w:name="_Toc509826838"/>
      <w:bookmarkStart w:id="162" w:name="_Toc509826869"/>
      <w:bookmarkStart w:id="163" w:name="_Toc509826899"/>
      <w:bookmarkEnd w:id="151"/>
      <w:bookmarkEnd w:id="152"/>
      <w:bookmarkEnd w:id="153"/>
      <w:bookmarkEnd w:id="154"/>
      <w:bookmarkEnd w:id="155"/>
      <w:bookmarkEnd w:id="156"/>
      <w:bookmarkEnd w:id="157"/>
      <w:bookmarkEnd w:id="158"/>
      <w:bookmarkEnd w:id="159"/>
      <w:bookmarkEnd w:id="160"/>
      <w:bookmarkEnd w:id="161"/>
      <w:bookmarkEnd w:id="162"/>
      <w:bookmarkEnd w:id="163"/>
    </w:p>
    <w:p w14:paraId="7EDB9D06" w14:textId="77777777" w:rsidR="00A44F21" w:rsidRDefault="00A44F21" w:rsidP="00A44F21">
      <w:pPr>
        <w:rPr>
          <w:lang w:val="ro-RO" w:eastAsia="ro-RO"/>
        </w:rPr>
      </w:pPr>
    </w:p>
    <w:p w14:paraId="4A23E6B1" w14:textId="68DEC143" w:rsidR="00A44F21" w:rsidRPr="004F63D1" w:rsidRDefault="00A44F21" w:rsidP="004F63D1">
      <w:pPr>
        <w:spacing w:line="320" w:lineRule="atLeast"/>
        <w:jc w:val="both"/>
        <w:rPr>
          <w:rFonts w:eastAsiaTheme="minorHAnsi" w:cstheme="minorBidi"/>
          <w:sz w:val="20"/>
          <w:szCs w:val="22"/>
          <w:lang w:val="ro-RO"/>
        </w:rPr>
      </w:pPr>
      <w:r w:rsidRPr="004F63D1">
        <w:rPr>
          <w:rFonts w:eastAsiaTheme="minorHAnsi" w:cstheme="minorBidi"/>
          <w:sz w:val="20"/>
          <w:szCs w:val="22"/>
          <w:lang w:val="ro-RO"/>
        </w:rPr>
        <w:t xml:space="preserve">Costurile de exploatare sunt estimate in mod agregat pentru zona de furnizare a serviciilor acoperita de OR. Costurile de exploatare au la baza valoarea inregistrata si </w:t>
      </w:r>
      <w:r w:rsidR="004B14C7" w:rsidRPr="004F63D1">
        <w:rPr>
          <w:rFonts w:eastAsiaTheme="minorHAnsi" w:cstheme="minorBidi"/>
          <w:sz w:val="20"/>
          <w:szCs w:val="22"/>
          <w:lang w:val="ro-RO"/>
        </w:rPr>
        <w:t>furnizata de OR pentru an</w:t>
      </w:r>
      <w:r w:rsidR="00024A0B">
        <w:rPr>
          <w:rFonts w:eastAsiaTheme="minorHAnsi" w:cstheme="minorBidi"/>
          <w:sz w:val="20"/>
          <w:szCs w:val="22"/>
          <w:lang w:val="ro-RO"/>
        </w:rPr>
        <w:t>ii</w:t>
      </w:r>
      <w:r w:rsidR="004B14C7" w:rsidRPr="004F63D1">
        <w:rPr>
          <w:rFonts w:eastAsiaTheme="minorHAnsi" w:cstheme="minorBidi"/>
          <w:sz w:val="20"/>
          <w:szCs w:val="22"/>
          <w:lang w:val="ro-RO"/>
        </w:rPr>
        <w:t xml:space="preserve"> 201</w:t>
      </w:r>
      <w:r w:rsidR="0000068F">
        <w:rPr>
          <w:rFonts w:eastAsiaTheme="minorHAnsi" w:cstheme="minorBidi"/>
          <w:sz w:val="20"/>
          <w:szCs w:val="22"/>
          <w:lang w:val="ro-RO"/>
        </w:rPr>
        <w:t>8</w:t>
      </w:r>
      <w:r w:rsidR="00024A0B">
        <w:rPr>
          <w:rFonts w:eastAsiaTheme="minorHAnsi" w:cstheme="minorBidi"/>
          <w:sz w:val="20"/>
          <w:szCs w:val="22"/>
          <w:lang w:val="ro-RO"/>
        </w:rPr>
        <w:t xml:space="preserve"> si 2019</w:t>
      </w:r>
      <w:r w:rsidRPr="004F63D1">
        <w:rPr>
          <w:rFonts w:eastAsiaTheme="minorHAnsi" w:cstheme="minorBidi"/>
          <w:sz w:val="20"/>
          <w:szCs w:val="22"/>
          <w:lang w:val="ro-RO"/>
        </w:rPr>
        <w:t xml:space="preserve"> (in RON si apoi transformata in EUR la un curs mediu de schimb) si sunt apoi proiectate anual conform calendarului de implementare pentru perioada 20</w:t>
      </w:r>
      <w:r w:rsidR="00024A0B">
        <w:rPr>
          <w:rFonts w:eastAsiaTheme="minorHAnsi" w:cstheme="minorBidi"/>
          <w:sz w:val="20"/>
          <w:szCs w:val="22"/>
          <w:lang w:val="ro-RO"/>
        </w:rPr>
        <w:t>20</w:t>
      </w:r>
      <w:r w:rsidRPr="004F63D1">
        <w:rPr>
          <w:rFonts w:eastAsiaTheme="minorHAnsi" w:cstheme="minorBidi"/>
          <w:sz w:val="20"/>
          <w:szCs w:val="22"/>
          <w:lang w:val="ro-RO"/>
        </w:rPr>
        <w:t xml:space="preserve"> pana in 204</w:t>
      </w:r>
      <w:r w:rsidR="00024A0B">
        <w:rPr>
          <w:rFonts w:eastAsiaTheme="minorHAnsi" w:cstheme="minorBidi"/>
          <w:sz w:val="20"/>
          <w:szCs w:val="22"/>
          <w:lang w:val="ro-RO"/>
        </w:rPr>
        <w:t>9</w:t>
      </w:r>
      <w:r w:rsidRPr="004F63D1">
        <w:rPr>
          <w:rFonts w:eastAsiaTheme="minorHAnsi" w:cstheme="minorBidi"/>
          <w:sz w:val="20"/>
          <w:szCs w:val="22"/>
          <w:lang w:val="ro-RO"/>
        </w:rPr>
        <w:t xml:space="preserve"> in Euro (preturi constante). </w:t>
      </w:r>
    </w:p>
    <w:p w14:paraId="5E55E359" w14:textId="77777777" w:rsidR="0000068F" w:rsidRDefault="0000068F" w:rsidP="004F63D1">
      <w:pPr>
        <w:spacing w:line="320" w:lineRule="atLeast"/>
        <w:jc w:val="both"/>
        <w:rPr>
          <w:rFonts w:eastAsiaTheme="minorHAnsi" w:cstheme="minorBidi"/>
          <w:sz w:val="20"/>
          <w:szCs w:val="22"/>
          <w:lang w:val="ro-RO"/>
        </w:rPr>
      </w:pPr>
    </w:p>
    <w:p w14:paraId="1FFFBF60" w14:textId="758E6C37" w:rsidR="00A44F21" w:rsidRPr="004F63D1" w:rsidRDefault="00A44F21" w:rsidP="004F63D1">
      <w:pPr>
        <w:spacing w:line="320" w:lineRule="atLeast"/>
        <w:jc w:val="both"/>
        <w:rPr>
          <w:rFonts w:eastAsiaTheme="minorHAnsi" w:cstheme="minorBidi"/>
          <w:sz w:val="20"/>
          <w:szCs w:val="22"/>
          <w:lang w:val="ro-RO"/>
        </w:rPr>
      </w:pPr>
      <w:r w:rsidRPr="004F63D1">
        <w:rPr>
          <w:rFonts w:eastAsiaTheme="minorHAnsi" w:cstheme="minorBidi"/>
          <w:sz w:val="20"/>
          <w:szCs w:val="22"/>
          <w:lang w:val="ro-RO"/>
        </w:rPr>
        <w:t xml:space="preserve">Incepand cu anul 2020 </w:t>
      </w:r>
      <w:r w:rsidR="00024A0B">
        <w:rPr>
          <w:rFonts w:eastAsiaTheme="minorHAnsi" w:cstheme="minorBidi"/>
          <w:sz w:val="20"/>
          <w:szCs w:val="22"/>
          <w:lang w:val="ro-RO"/>
        </w:rPr>
        <w:t>l</w:t>
      </w:r>
      <w:r w:rsidR="00024A0B" w:rsidRPr="00024A0B">
        <w:rPr>
          <w:rFonts w:eastAsiaTheme="minorHAnsi" w:cstheme="minorBidi"/>
          <w:sz w:val="20"/>
          <w:szCs w:val="22"/>
          <w:lang w:val="ro-RO"/>
        </w:rPr>
        <w:t>ocuitorii care au acces la servicii in prezent dar care nu s-au conectat la sistem, s-a considerat ca se vor conectat incepand cu anul 2020.</w:t>
      </w:r>
      <w:r w:rsidR="00024A0B">
        <w:rPr>
          <w:rFonts w:eastAsiaTheme="minorHAnsi" w:cstheme="minorBidi"/>
          <w:sz w:val="20"/>
          <w:szCs w:val="22"/>
          <w:lang w:val="ro-RO"/>
        </w:rPr>
        <w:t xml:space="preserve"> </w:t>
      </w:r>
      <w:r w:rsidR="00024A0B" w:rsidRPr="00024A0B">
        <w:rPr>
          <w:rFonts w:eastAsiaTheme="minorHAnsi" w:cstheme="minorBidi"/>
          <w:sz w:val="20"/>
          <w:szCs w:val="22"/>
          <w:lang w:val="ro-RO"/>
        </w:rPr>
        <w:t>In anul 2020 operatorul regional opereaza complet toate localitatile din aria proiectului care au sisteme de apa si canalizare.</w:t>
      </w:r>
      <w:r w:rsidR="00024A0B">
        <w:rPr>
          <w:rFonts w:eastAsiaTheme="minorHAnsi" w:cstheme="minorBidi"/>
          <w:sz w:val="20"/>
          <w:szCs w:val="22"/>
          <w:lang w:val="ro-RO"/>
        </w:rPr>
        <w:t xml:space="preserve"> I</w:t>
      </w:r>
      <w:r w:rsidRPr="004F63D1">
        <w:rPr>
          <w:rFonts w:eastAsiaTheme="minorHAnsi" w:cstheme="minorBidi"/>
          <w:sz w:val="20"/>
          <w:szCs w:val="22"/>
          <w:lang w:val="ro-RO"/>
        </w:rPr>
        <w:t>ncepand cu 202</w:t>
      </w:r>
      <w:r w:rsidR="00024A0B">
        <w:rPr>
          <w:rFonts w:eastAsiaTheme="minorHAnsi" w:cstheme="minorBidi"/>
          <w:sz w:val="20"/>
          <w:szCs w:val="22"/>
          <w:lang w:val="ro-RO"/>
        </w:rPr>
        <w:t>3</w:t>
      </w:r>
      <w:r w:rsidRPr="004F63D1">
        <w:rPr>
          <w:rFonts w:eastAsiaTheme="minorHAnsi" w:cstheme="minorBidi"/>
          <w:sz w:val="20"/>
          <w:szCs w:val="22"/>
          <w:lang w:val="ro-RO"/>
        </w:rPr>
        <w:t xml:space="preserve"> (primul an de exploatare al echipamentelor din proiect), costurile de exploatare iau in considerare impactul noului proiect. </w:t>
      </w:r>
    </w:p>
    <w:p w14:paraId="315D8AE3" w14:textId="77777777" w:rsidR="0000068F" w:rsidRDefault="0000068F" w:rsidP="004F63D1">
      <w:pPr>
        <w:spacing w:line="320" w:lineRule="atLeast"/>
        <w:jc w:val="both"/>
        <w:rPr>
          <w:rFonts w:eastAsiaTheme="minorHAnsi" w:cstheme="minorBidi"/>
          <w:sz w:val="20"/>
          <w:szCs w:val="22"/>
          <w:lang w:val="ro-RO"/>
        </w:rPr>
      </w:pPr>
    </w:p>
    <w:p w14:paraId="6CA5E51A" w14:textId="2EBED1A9" w:rsidR="00A44F21" w:rsidRPr="004F63D1" w:rsidRDefault="00A44F21" w:rsidP="004F63D1">
      <w:pPr>
        <w:spacing w:line="320" w:lineRule="atLeast"/>
        <w:jc w:val="both"/>
        <w:rPr>
          <w:rFonts w:eastAsiaTheme="minorHAnsi" w:cstheme="minorBidi"/>
          <w:sz w:val="20"/>
          <w:szCs w:val="22"/>
          <w:lang w:val="ro-RO"/>
        </w:rPr>
      </w:pPr>
      <w:r w:rsidRPr="004F63D1">
        <w:rPr>
          <w:rFonts w:eastAsiaTheme="minorHAnsi" w:cstheme="minorBidi"/>
          <w:sz w:val="20"/>
          <w:szCs w:val="22"/>
          <w:lang w:val="ro-RO"/>
        </w:rPr>
        <w:t>Dupa cum a fost mentionat in abordarea generala, categoriile specifice de costuri de exploatare vor spori in termeni reali cu ratele de crestere anuala prezentate in modelul financiar al ACB, foaia de calcul “Input”. Utilizand aceste rate anuale de crestere, diferitele categorii de costuri de exploatare vor spori in termeni reali in perioada 20</w:t>
      </w:r>
      <w:r w:rsidR="004B7CB2">
        <w:rPr>
          <w:rFonts w:eastAsiaTheme="minorHAnsi" w:cstheme="minorBidi"/>
          <w:sz w:val="20"/>
          <w:szCs w:val="22"/>
          <w:lang w:val="ro-RO"/>
        </w:rPr>
        <w:t>20</w:t>
      </w:r>
      <w:r w:rsidRPr="004F63D1">
        <w:rPr>
          <w:rFonts w:eastAsiaTheme="minorHAnsi" w:cstheme="minorBidi"/>
          <w:sz w:val="20"/>
          <w:szCs w:val="22"/>
          <w:lang w:val="ro-RO"/>
        </w:rPr>
        <w:t xml:space="preserve"> pana la 204</w:t>
      </w:r>
      <w:r w:rsidR="004B7CB2">
        <w:rPr>
          <w:rFonts w:eastAsiaTheme="minorHAnsi" w:cstheme="minorBidi"/>
          <w:sz w:val="20"/>
          <w:szCs w:val="22"/>
          <w:lang w:val="ro-RO"/>
        </w:rPr>
        <w:t>9</w:t>
      </w:r>
      <w:r w:rsidRPr="004F63D1">
        <w:rPr>
          <w:rFonts w:eastAsiaTheme="minorHAnsi" w:cstheme="minorBidi"/>
          <w:sz w:val="20"/>
          <w:szCs w:val="22"/>
          <w:lang w:val="ro-RO"/>
        </w:rPr>
        <w:t xml:space="preserve"> dupa cum urmeaza: </w:t>
      </w:r>
    </w:p>
    <w:p w14:paraId="335310F4" w14:textId="77777777" w:rsidR="00A44F21" w:rsidRPr="00C412C2" w:rsidRDefault="00A44F21" w:rsidP="00A44F21">
      <w:pPr>
        <w:pStyle w:val="Caption"/>
        <w:rPr>
          <w:szCs w:val="18"/>
        </w:rPr>
      </w:pPr>
    </w:p>
    <w:tbl>
      <w:tblPr>
        <w:tblW w:w="10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0"/>
        <w:gridCol w:w="5500"/>
        <w:gridCol w:w="3561"/>
      </w:tblGrid>
      <w:tr w:rsidR="00A44F21" w:rsidRPr="004F63D1" w14:paraId="7902CF29" w14:textId="77777777" w:rsidTr="00A44F21">
        <w:trPr>
          <w:trHeight w:val="504"/>
          <w:tblHeader/>
        </w:trPr>
        <w:tc>
          <w:tcPr>
            <w:tcW w:w="990" w:type="dxa"/>
            <w:shd w:val="clear" w:color="auto" w:fill="D5DCE4"/>
          </w:tcPr>
          <w:p w14:paraId="14BE39E2" w14:textId="77777777" w:rsidR="00A44F21" w:rsidRPr="004F63D1" w:rsidRDefault="00A44F21" w:rsidP="00A44F21">
            <w:pPr>
              <w:jc w:val="center"/>
              <w:rPr>
                <w:rFonts w:cs="Arial"/>
                <w:b/>
                <w:sz w:val="20"/>
              </w:rPr>
            </w:pPr>
            <w:r w:rsidRPr="004F63D1">
              <w:rPr>
                <w:rFonts w:cs="Arial"/>
                <w:b/>
                <w:sz w:val="20"/>
              </w:rPr>
              <w:t>Nr.</w:t>
            </w:r>
          </w:p>
        </w:tc>
        <w:tc>
          <w:tcPr>
            <w:tcW w:w="5500" w:type="dxa"/>
            <w:shd w:val="clear" w:color="auto" w:fill="D5DCE4"/>
          </w:tcPr>
          <w:p w14:paraId="60BF5363" w14:textId="77777777" w:rsidR="00A44F21" w:rsidRPr="004F63D1" w:rsidRDefault="00A44F21" w:rsidP="00A44F21">
            <w:pPr>
              <w:rPr>
                <w:rFonts w:cs="Arial"/>
                <w:b/>
                <w:sz w:val="20"/>
              </w:rPr>
            </w:pPr>
            <w:proofErr w:type="spellStart"/>
            <w:r w:rsidRPr="004F63D1">
              <w:rPr>
                <w:rFonts w:cs="Arial"/>
                <w:b/>
                <w:sz w:val="20"/>
              </w:rPr>
              <w:t>Categorii</w:t>
            </w:r>
            <w:proofErr w:type="spellEnd"/>
            <w:r w:rsidRPr="004F63D1">
              <w:rPr>
                <w:rFonts w:cs="Arial"/>
                <w:b/>
                <w:sz w:val="20"/>
              </w:rPr>
              <w:t xml:space="preserve"> de </w:t>
            </w:r>
            <w:proofErr w:type="spellStart"/>
            <w:r w:rsidRPr="004F63D1">
              <w:rPr>
                <w:rFonts w:cs="Arial"/>
                <w:b/>
                <w:sz w:val="20"/>
              </w:rPr>
              <w:t>costuri</w:t>
            </w:r>
            <w:proofErr w:type="spellEnd"/>
          </w:p>
        </w:tc>
        <w:tc>
          <w:tcPr>
            <w:tcW w:w="3561" w:type="dxa"/>
            <w:shd w:val="clear" w:color="auto" w:fill="D5DCE4"/>
            <w:vAlign w:val="center"/>
          </w:tcPr>
          <w:p w14:paraId="26EEF753" w14:textId="77777777" w:rsidR="00A44F21" w:rsidRPr="004F63D1" w:rsidRDefault="00A44F21" w:rsidP="00A44F21">
            <w:pPr>
              <w:jc w:val="center"/>
              <w:rPr>
                <w:rFonts w:cs="Arial"/>
                <w:b/>
                <w:sz w:val="20"/>
              </w:rPr>
            </w:pPr>
            <w:proofErr w:type="spellStart"/>
            <w:r w:rsidRPr="004F63D1">
              <w:rPr>
                <w:rFonts w:cs="Arial"/>
                <w:b/>
                <w:sz w:val="20"/>
              </w:rPr>
              <w:t>Crestere</w:t>
            </w:r>
            <w:proofErr w:type="spellEnd"/>
            <w:r w:rsidRPr="004F63D1">
              <w:rPr>
                <w:rFonts w:cs="Arial"/>
                <w:b/>
                <w:sz w:val="20"/>
              </w:rPr>
              <w:t xml:space="preserve"> % (in </w:t>
            </w:r>
            <w:proofErr w:type="spellStart"/>
            <w:r w:rsidRPr="004F63D1">
              <w:rPr>
                <w:rFonts w:cs="Arial"/>
                <w:b/>
                <w:sz w:val="20"/>
              </w:rPr>
              <w:t>termeni</w:t>
            </w:r>
            <w:proofErr w:type="spellEnd"/>
            <w:r w:rsidRPr="004F63D1">
              <w:rPr>
                <w:rFonts w:cs="Arial"/>
                <w:b/>
                <w:sz w:val="20"/>
              </w:rPr>
              <w:t xml:space="preserve"> </w:t>
            </w:r>
            <w:proofErr w:type="spellStart"/>
            <w:r w:rsidRPr="004F63D1">
              <w:rPr>
                <w:rFonts w:cs="Arial"/>
                <w:b/>
                <w:sz w:val="20"/>
              </w:rPr>
              <w:t>reali</w:t>
            </w:r>
            <w:proofErr w:type="spellEnd"/>
            <w:r w:rsidRPr="004F63D1">
              <w:rPr>
                <w:rFonts w:cs="Arial"/>
                <w:b/>
                <w:sz w:val="20"/>
              </w:rPr>
              <w:t>)</w:t>
            </w:r>
          </w:p>
          <w:p w14:paraId="3892F662" w14:textId="2A87F597" w:rsidR="00A44F21" w:rsidRPr="004F63D1" w:rsidRDefault="00A44F21" w:rsidP="00A44F21">
            <w:pPr>
              <w:jc w:val="center"/>
              <w:rPr>
                <w:rFonts w:cs="Arial"/>
                <w:b/>
                <w:sz w:val="20"/>
              </w:rPr>
            </w:pPr>
            <w:r w:rsidRPr="004F63D1">
              <w:rPr>
                <w:rFonts w:cs="Arial"/>
                <w:b/>
                <w:sz w:val="20"/>
              </w:rPr>
              <w:t>20</w:t>
            </w:r>
            <w:r w:rsidR="004B7CB2">
              <w:rPr>
                <w:rFonts w:cs="Arial"/>
                <w:b/>
                <w:sz w:val="20"/>
              </w:rPr>
              <w:t>20</w:t>
            </w:r>
            <w:r w:rsidRPr="004F63D1">
              <w:rPr>
                <w:rFonts w:cs="Arial"/>
                <w:b/>
                <w:sz w:val="20"/>
              </w:rPr>
              <w:t>-204</w:t>
            </w:r>
            <w:r w:rsidR="004B7CB2">
              <w:rPr>
                <w:rFonts w:cs="Arial"/>
                <w:b/>
                <w:sz w:val="20"/>
              </w:rPr>
              <w:t>9</w:t>
            </w:r>
          </w:p>
        </w:tc>
      </w:tr>
      <w:tr w:rsidR="004B7CB2" w:rsidRPr="004F63D1" w14:paraId="4E70D90C" w14:textId="77777777" w:rsidTr="00A44F21">
        <w:tc>
          <w:tcPr>
            <w:tcW w:w="990" w:type="dxa"/>
            <w:vAlign w:val="center"/>
          </w:tcPr>
          <w:p w14:paraId="7BD2559F" w14:textId="77777777" w:rsidR="004B7CB2" w:rsidRPr="004F63D1" w:rsidRDefault="004B7CB2" w:rsidP="004B7CB2">
            <w:pPr>
              <w:jc w:val="center"/>
              <w:rPr>
                <w:rFonts w:cs="Arial"/>
                <w:sz w:val="20"/>
              </w:rPr>
            </w:pPr>
            <w:r w:rsidRPr="004F63D1">
              <w:rPr>
                <w:rFonts w:cs="Arial"/>
                <w:sz w:val="20"/>
              </w:rPr>
              <w:t>(1)</w:t>
            </w:r>
          </w:p>
        </w:tc>
        <w:tc>
          <w:tcPr>
            <w:tcW w:w="5500" w:type="dxa"/>
            <w:vAlign w:val="center"/>
          </w:tcPr>
          <w:p w14:paraId="4F2BAD2C" w14:textId="77777777" w:rsidR="004B7CB2" w:rsidRPr="004F63D1" w:rsidRDefault="004B7CB2" w:rsidP="004B7CB2">
            <w:pPr>
              <w:rPr>
                <w:rFonts w:cs="Arial"/>
                <w:sz w:val="20"/>
              </w:rPr>
            </w:pPr>
            <w:proofErr w:type="spellStart"/>
            <w:r w:rsidRPr="004F63D1">
              <w:rPr>
                <w:rFonts w:cs="Arial"/>
                <w:sz w:val="20"/>
              </w:rPr>
              <w:t>Crestere</w:t>
            </w:r>
            <w:proofErr w:type="spellEnd"/>
            <w:r w:rsidRPr="004F63D1">
              <w:rPr>
                <w:rFonts w:cs="Arial"/>
                <w:sz w:val="20"/>
              </w:rPr>
              <w:t xml:space="preserve"> in </w:t>
            </w:r>
            <w:proofErr w:type="spellStart"/>
            <w:r w:rsidRPr="004F63D1">
              <w:rPr>
                <w:rFonts w:cs="Arial"/>
                <w:sz w:val="20"/>
              </w:rPr>
              <w:t>termeni</w:t>
            </w:r>
            <w:proofErr w:type="spellEnd"/>
            <w:r w:rsidRPr="004F63D1">
              <w:rPr>
                <w:rFonts w:cs="Arial"/>
                <w:sz w:val="20"/>
              </w:rPr>
              <w:t xml:space="preserve"> </w:t>
            </w:r>
            <w:proofErr w:type="spellStart"/>
            <w:r w:rsidRPr="004F63D1">
              <w:rPr>
                <w:rFonts w:cs="Arial"/>
                <w:sz w:val="20"/>
              </w:rPr>
              <w:t>reali</w:t>
            </w:r>
            <w:proofErr w:type="spellEnd"/>
            <w:r w:rsidRPr="004F63D1">
              <w:rPr>
                <w:rFonts w:cs="Arial"/>
                <w:sz w:val="20"/>
              </w:rPr>
              <w:t xml:space="preserve"> a </w:t>
            </w:r>
            <w:proofErr w:type="spellStart"/>
            <w:r w:rsidRPr="004F63D1">
              <w:rPr>
                <w:rFonts w:cs="Arial"/>
                <w:sz w:val="20"/>
              </w:rPr>
              <w:t>costurilor</w:t>
            </w:r>
            <w:proofErr w:type="spellEnd"/>
            <w:r w:rsidRPr="004F63D1">
              <w:rPr>
                <w:rFonts w:cs="Arial"/>
                <w:sz w:val="20"/>
              </w:rPr>
              <w:t xml:space="preserve"> </w:t>
            </w:r>
            <w:proofErr w:type="spellStart"/>
            <w:r w:rsidRPr="004F63D1">
              <w:rPr>
                <w:rFonts w:cs="Arial"/>
                <w:sz w:val="20"/>
              </w:rPr>
              <w:t>materiale</w:t>
            </w:r>
            <w:proofErr w:type="spellEnd"/>
            <w:r w:rsidRPr="004F63D1">
              <w:rPr>
                <w:rFonts w:cs="Arial"/>
                <w:sz w:val="20"/>
              </w:rPr>
              <w:t xml:space="preserve"> </w:t>
            </w:r>
          </w:p>
        </w:tc>
        <w:tc>
          <w:tcPr>
            <w:tcW w:w="3561" w:type="dxa"/>
            <w:vAlign w:val="bottom"/>
          </w:tcPr>
          <w:p w14:paraId="599F46ED" w14:textId="05D91941" w:rsidR="004B7CB2" w:rsidRPr="004B7CB2" w:rsidRDefault="004B7CB2" w:rsidP="004B7CB2">
            <w:pPr>
              <w:jc w:val="center"/>
              <w:rPr>
                <w:rFonts w:cs="Arial"/>
                <w:sz w:val="20"/>
                <w:lang w:val="en-US"/>
              </w:rPr>
            </w:pPr>
            <w:r w:rsidRPr="004B7CB2">
              <w:rPr>
                <w:rFonts w:cs="Arial"/>
                <w:sz w:val="20"/>
              </w:rPr>
              <w:t>34</w:t>
            </w:r>
            <w:r w:rsidR="00996C60">
              <w:rPr>
                <w:rFonts w:cs="Arial"/>
                <w:sz w:val="20"/>
              </w:rPr>
              <w:t>,</w:t>
            </w:r>
            <w:r w:rsidRPr="004B7CB2">
              <w:rPr>
                <w:rFonts w:cs="Arial"/>
                <w:sz w:val="20"/>
              </w:rPr>
              <w:t>8%</w:t>
            </w:r>
          </w:p>
        </w:tc>
      </w:tr>
      <w:tr w:rsidR="004B7CB2" w:rsidRPr="004F63D1" w14:paraId="0A6B974A" w14:textId="77777777" w:rsidTr="00A44F21">
        <w:tc>
          <w:tcPr>
            <w:tcW w:w="990" w:type="dxa"/>
            <w:vAlign w:val="center"/>
          </w:tcPr>
          <w:p w14:paraId="5A43913A" w14:textId="77777777" w:rsidR="004B7CB2" w:rsidRPr="004F63D1" w:rsidRDefault="004B7CB2" w:rsidP="004B7CB2">
            <w:pPr>
              <w:jc w:val="center"/>
              <w:rPr>
                <w:rFonts w:cs="Arial"/>
                <w:sz w:val="20"/>
              </w:rPr>
            </w:pPr>
            <w:r w:rsidRPr="004F63D1">
              <w:rPr>
                <w:rFonts w:cs="Arial"/>
                <w:sz w:val="20"/>
              </w:rPr>
              <w:t>(2)</w:t>
            </w:r>
          </w:p>
        </w:tc>
        <w:tc>
          <w:tcPr>
            <w:tcW w:w="5500" w:type="dxa"/>
            <w:vAlign w:val="center"/>
          </w:tcPr>
          <w:p w14:paraId="6D273F2D" w14:textId="77777777" w:rsidR="004B7CB2" w:rsidRPr="004F63D1" w:rsidRDefault="004B7CB2" w:rsidP="004B7CB2">
            <w:pPr>
              <w:rPr>
                <w:rFonts w:cs="Arial"/>
                <w:sz w:val="20"/>
              </w:rPr>
            </w:pPr>
            <w:proofErr w:type="spellStart"/>
            <w:r w:rsidRPr="004F63D1">
              <w:rPr>
                <w:rFonts w:cs="Arial"/>
                <w:sz w:val="20"/>
              </w:rPr>
              <w:t>Crestere</w:t>
            </w:r>
            <w:proofErr w:type="spellEnd"/>
            <w:r w:rsidRPr="004F63D1">
              <w:rPr>
                <w:rFonts w:cs="Arial"/>
                <w:sz w:val="20"/>
              </w:rPr>
              <w:t xml:space="preserve"> in </w:t>
            </w:r>
            <w:proofErr w:type="spellStart"/>
            <w:r w:rsidRPr="004F63D1">
              <w:rPr>
                <w:rFonts w:cs="Arial"/>
                <w:sz w:val="20"/>
              </w:rPr>
              <w:t>termeni</w:t>
            </w:r>
            <w:proofErr w:type="spellEnd"/>
            <w:r w:rsidRPr="004F63D1">
              <w:rPr>
                <w:rFonts w:cs="Arial"/>
                <w:sz w:val="20"/>
              </w:rPr>
              <w:t xml:space="preserve"> </w:t>
            </w:r>
            <w:proofErr w:type="spellStart"/>
            <w:r w:rsidRPr="004F63D1">
              <w:rPr>
                <w:rFonts w:cs="Arial"/>
                <w:sz w:val="20"/>
              </w:rPr>
              <w:t>reali</w:t>
            </w:r>
            <w:proofErr w:type="spellEnd"/>
            <w:r w:rsidRPr="004F63D1">
              <w:rPr>
                <w:rFonts w:cs="Arial"/>
                <w:sz w:val="20"/>
              </w:rPr>
              <w:t xml:space="preserve"> a </w:t>
            </w:r>
            <w:proofErr w:type="spellStart"/>
            <w:r w:rsidRPr="004F63D1">
              <w:rPr>
                <w:rFonts w:cs="Arial"/>
                <w:sz w:val="20"/>
              </w:rPr>
              <w:t>costurilor</w:t>
            </w:r>
            <w:proofErr w:type="spellEnd"/>
            <w:r w:rsidRPr="004F63D1">
              <w:rPr>
                <w:rFonts w:cs="Arial"/>
                <w:sz w:val="20"/>
              </w:rPr>
              <w:t xml:space="preserve"> cu </w:t>
            </w:r>
            <w:proofErr w:type="spellStart"/>
            <w:r w:rsidRPr="004F63D1">
              <w:rPr>
                <w:rFonts w:cs="Arial"/>
                <w:sz w:val="20"/>
              </w:rPr>
              <w:t>energia</w:t>
            </w:r>
            <w:proofErr w:type="spellEnd"/>
            <w:r w:rsidRPr="004F63D1">
              <w:rPr>
                <w:rFonts w:cs="Arial"/>
                <w:sz w:val="20"/>
              </w:rPr>
              <w:t xml:space="preserve"> </w:t>
            </w:r>
            <w:proofErr w:type="spellStart"/>
            <w:r w:rsidRPr="004F63D1">
              <w:rPr>
                <w:rFonts w:cs="Arial"/>
                <w:sz w:val="20"/>
              </w:rPr>
              <w:t>electrica</w:t>
            </w:r>
            <w:proofErr w:type="spellEnd"/>
          </w:p>
        </w:tc>
        <w:tc>
          <w:tcPr>
            <w:tcW w:w="3561" w:type="dxa"/>
            <w:vAlign w:val="bottom"/>
          </w:tcPr>
          <w:p w14:paraId="15AF8AC6" w14:textId="4C06BC1D" w:rsidR="004B7CB2" w:rsidRPr="004B7CB2" w:rsidRDefault="004B7CB2" w:rsidP="004B7CB2">
            <w:pPr>
              <w:jc w:val="center"/>
              <w:rPr>
                <w:rFonts w:cs="Arial"/>
                <w:sz w:val="20"/>
              </w:rPr>
            </w:pPr>
            <w:r w:rsidRPr="004B7CB2">
              <w:rPr>
                <w:rFonts w:cs="Arial"/>
                <w:sz w:val="20"/>
              </w:rPr>
              <w:t>56</w:t>
            </w:r>
            <w:r w:rsidR="00996C60">
              <w:rPr>
                <w:rFonts w:cs="Arial"/>
                <w:sz w:val="20"/>
              </w:rPr>
              <w:t>,</w:t>
            </w:r>
            <w:r w:rsidRPr="004B7CB2">
              <w:rPr>
                <w:rFonts w:cs="Arial"/>
                <w:sz w:val="20"/>
              </w:rPr>
              <w:t>3%</w:t>
            </w:r>
          </w:p>
        </w:tc>
      </w:tr>
      <w:tr w:rsidR="004B7CB2" w:rsidRPr="004F63D1" w14:paraId="139F745B" w14:textId="77777777" w:rsidTr="00A44F21">
        <w:tc>
          <w:tcPr>
            <w:tcW w:w="990" w:type="dxa"/>
            <w:vAlign w:val="center"/>
          </w:tcPr>
          <w:p w14:paraId="5C979EB0" w14:textId="77777777" w:rsidR="004B7CB2" w:rsidRPr="004F63D1" w:rsidRDefault="004B7CB2" w:rsidP="004B7CB2">
            <w:pPr>
              <w:jc w:val="center"/>
              <w:rPr>
                <w:rFonts w:cs="Arial"/>
                <w:sz w:val="20"/>
              </w:rPr>
            </w:pPr>
            <w:r w:rsidRPr="004F63D1">
              <w:rPr>
                <w:rFonts w:cs="Arial"/>
                <w:sz w:val="20"/>
              </w:rPr>
              <w:t>(3)</w:t>
            </w:r>
          </w:p>
        </w:tc>
        <w:tc>
          <w:tcPr>
            <w:tcW w:w="5500" w:type="dxa"/>
            <w:vAlign w:val="center"/>
          </w:tcPr>
          <w:p w14:paraId="3FAFB79B" w14:textId="77777777" w:rsidR="004B7CB2" w:rsidRPr="004F63D1" w:rsidRDefault="004B7CB2" w:rsidP="004B7CB2">
            <w:pPr>
              <w:rPr>
                <w:rFonts w:cs="Arial"/>
                <w:sz w:val="20"/>
              </w:rPr>
            </w:pPr>
            <w:proofErr w:type="spellStart"/>
            <w:r w:rsidRPr="004F63D1">
              <w:rPr>
                <w:rFonts w:cs="Arial"/>
                <w:sz w:val="20"/>
              </w:rPr>
              <w:t>Crestere</w:t>
            </w:r>
            <w:proofErr w:type="spellEnd"/>
            <w:r w:rsidRPr="004F63D1">
              <w:rPr>
                <w:rFonts w:cs="Arial"/>
                <w:sz w:val="20"/>
              </w:rPr>
              <w:t xml:space="preserve"> in </w:t>
            </w:r>
            <w:proofErr w:type="spellStart"/>
            <w:r w:rsidRPr="004F63D1">
              <w:rPr>
                <w:rFonts w:cs="Arial"/>
                <w:sz w:val="20"/>
              </w:rPr>
              <w:t>termeni</w:t>
            </w:r>
            <w:proofErr w:type="spellEnd"/>
            <w:r w:rsidRPr="004F63D1">
              <w:rPr>
                <w:rFonts w:cs="Arial"/>
                <w:sz w:val="20"/>
              </w:rPr>
              <w:t xml:space="preserve"> </w:t>
            </w:r>
            <w:proofErr w:type="spellStart"/>
            <w:r w:rsidRPr="004F63D1">
              <w:rPr>
                <w:rFonts w:cs="Arial"/>
                <w:sz w:val="20"/>
              </w:rPr>
              <w:t>reali</w:t>
            </w:r>
            <w:proofErr w:type="spellEnd"/>
            <w:r w:rsidRPr="004F63D1">
              <w:rPr>
                <w:rFonts w:cs="Arial"/>
                <w:sz w:val="20"/>
              </w:rPr>
              <w:t xml:space="preserve"> a </w:t>
            </w:r>
            <w:proofErr w:type="spellStart"/>
            <w:r w:rsidRPr="004F63D1">
              <w:rPr>
                <w:rFonts w:cs="Arial"/>
                <w:sz w:val="20"/>
              </w:rPr>
              <w:t>costurilor</w:t>
            </w:r>
            <w:proofErr w:type="spellEnd"/>
            <w:r w:rsidRPr="004F63D1">
              <w:rPr>
                <w:rFonts w:cs="Arial"/>
                <w:sz w:val="20"/>
              </w:rPr>
              <w:t xml:space="preserve"> cu </w:t>
            </w:r>
            <w:proofErr w:type="spellStart"/>
            <w:r w:rsidRPr="004F63D1">
              <w:rPr>
                <w:rFonts w:cs="Arial"/>
                <w:sz w:val="20"/>
              </w:rPr>
              <w:t>intretinerea</w:t>
            </w:r>
            <w:proofErr w:type="spellEnd"/>
          </w:p>
        </w:tc>
        <w:tc>
          <w:tcPr>
            <w:tcW w:w="3561" w:type="dxa"/>
            <w:vAlign w:val="bottom"/>
          </w:tcPr>
          <w:p w14:paraId="53237DD7" w14:textId="6DF8623B" w:rsidR="004B7CB2" w:rsidRPr="004B7CB2" w:rsidRDefault="004B7CB2" w:rsidP="004B7CB2">
            <w:pPr>
              <w:jc w:val="center"/>
              <w:rPr>
                <w:rFonts w:cs="Arial"/>
                <w:sz w:val="20"/>
              </w:rPr>
            </w:pPr>
            <w:r w:rsidRPr="004B7CB2">
              <w:rPr>
                <w:rFonts w:cs="Arial"/>
                <w:sz w:val="20"/>
              </w:rPr>
              <w:t>34</w:t>
            </w:r>
            <w:r w:rsidR="00996C60">
              <w:rPr>
                <w:rFonts w:cs="Arial"/>
                <w:sz w:val="20"/>
              </w:rPr>
              <w:t>,</w:t>
            </w:r>
            <w:r w:rsidRPr="004B7CB2">
              <w:rPr>
                <w:rFonts w:cs="Arial"/>
                <w:sz w:val="20"/>
              </w:rPr>
              <w:t>8%</w:t>
            </w:r>
          </w:p>
        </w:tc>
      </w:tr>
      <w:tr w:rsidR="004B7CB2" w:rsidRPr="004F63D1" w14:paraId="0FF503CD" w14:textId="77777777" w:rsidTr="00A44F21">
        <w:tc>
          <w:tcPr>
            <w:tcW w:w="990" w:type="dxa"/>
            <w:vAlign w:val="center"/>
          </w:tcPr>
          <w:p w14:paraId="673F72F7" w14:textId="77777777" w:rsidR="004B7CB2" w:rsidRPr="004F63D1" w:rsidRDefault="004B7CB2" w:rsidP="004B7CB2">
            <w:pPr>
              <w:jc w:val="center"/>
              <w:rPr>
                <w:rFonts w:cs="Arial"/>
                <w:sz w:val="20"/>
              </w:rPr>
            </w:pPr>
            <w:r w:rsidRPr="004F63D1">
              <w:rPr>
                <w:rFonts w:cs="Arial"/>
                <w:sz w:val="20"/>
              </w:rPr>
              <w:t>(4)</w:t>
            </w:r>
          </w:p>
        </w:tc>
        <w:tc>
          <w:tcPr>
            <w:tcW w:w="5500" w:type="dxa"/>
            <w:vAlign w:val="center"/>
          </w:tcPr>
          <w:p w14:paraId="082A5882" w14:textId="77777777" w:rsidR="004B7CB2" w:rsidRPr="004F63D1" w:rsidRDefault="004B7CB2" w:rsidP="004B7CB2">
            <w:pPr>
              <w:rPr>
                <w:rFonts w:cs="Arial"/>
                <w:sz w:val="20"/>
              </w:rPr>
            </w:pPr>
            <w:proofErr w:type="spellStart"/>
            <w:r w:rsidRPr="004F63D1">
              <w:rPr>
                <w:rFonts w:cs="Arial"/>
                <w:sz w:val="20"/>
              </w:rPr>
              <w:t>Crestere</w:t>
            </w:r>
            <w:proofErr w:type="spellEnd"/>
            <w:r w:rsidRPr="004F63D1">
              <w:rPr>
                <w:rFonts w:cs="Arial"/>
                <w:sz w:val="20"/>
              </w:rPr>
              <w:t xml:space="preserve"> in </w:t>
            </w:r>
            <w:proofErr w:type="spellStart"/>
            <w:r w:rsidRPr="004F63D1">
              <w:rPr>
                <w:rFonts w:cs="Arial"/>
                <w:sz w:val="20"/>
              </w:rPr>
              <w:t>termeni</w:t>
            </w:r>
            <w:proofErr w:type="spellEnd"/>
            <w:r w:rsidRPr="004F63D1">
              <w:rPr>
                <w:rFonts w:cs="Arial"/>
                <w:sz w:val="20"/>
              </w:rPr>
              <w:t xml:space="preserve"> </w:t>
            </w:r>
            <w:proofErr w:type="spellStart"/>
            <w:r w:rsidRPr="004F63D1">
              <w:rPr>
                <w:rFonts w:cs="Arial"/>
                <w:sz w:val="20"/>
              </w:rPr>
              <w:t>reali</w:t>
            </w:r>
            <w:proofErr w:type="spellEnd"/>
            <w:r w:rsidRPr="004F63D1">
              <w:rPr>
                <w:rFonts w:cs="Arial"/>
                <w:sz w:val="20"/>
              </w:rPr>
              <w:t xml:space="preserve"> </w:t>
            </w:r>
            <w:proofErr w:type="gramStart"/>
            <w:r w:rsidRPr="004F63D1">
              <w:rPr>
                <w:rFonts w:cs="Arial"/>
                <w:sz w:val="20"/>
              </w:rPr>
              <w:t>a</w:t>
            </w:r>
            <w:proofErr w:type="gramEnd"/>
            <w:r w:rsidRPr="004F63D1">
              <w:rPr>
                <w:rFonts w:cs="Arial"/>
                <w:sz w:val="20"/>
              </w:rPr>
              <w:t xml:space="preserve"> </w:t>
            </w:r>
            <w:proofErr w:type="spellStart"/>
            <w:r w:rsidRPr="004F63D1">
              <w:rPr>
                <w:rFonts w:cs="Arial"/>
                <w:sz w:val="20"/>
              </w:rPr>
              <w:t>altor</w:t>
            </w:r>
            <w:proofErr w:type="spellEnd"/>
            <w:r w:rsidRPr="004F63D1">
              <w:rPr>
                <w:rFonts w:cs="Arial"/>
                <w:sz w:val="20"/>
              </w:rPr>
              <w:t xml:space="preserve"> </w:t>
            </w:r>
            <w:proofErr w:type="spellStart"/>
            <w:r w:rsidRPr="004F63D1">
              <w:rPr>
                <w:rFonts w:cs="Arial"/>
                <w:sz w:val="20"/>
              </w:rPr>
              <w:t>costuri</w:t>
            </w:r>
            <w:proofErr w:type="spellEnd"/>
          </w:p>
        </w:tc>
        <w:tc>
          <w:tcPr>
            <w:tcW w:w="3561" w:type="dxa"/>
            <w:vAlign w:val="bottom"/>
          </w:tcPr>
          <w:p w14:paraId="5B92207B" w14:textId="052C99AD" w:rsidR="004B7CB2" w:rsidRPr="004B7CB2" w:rsidRDefault="004B7CB2" w:rsidP="004B7CB2">
            <w:pPr>
              <w:jc w:val="center"/>
              <w:rPr>
                <w:rFonts w:cs="Arial"/>
                <w:sz w:val="20"/>
              </w:rPr>
            </w:pPr>
            <w:r w:rsidRPr="004B7CB2">
              <w:rPr>
                <w:rFonts w:cs="Arial"/>
                <w:sz w:val="20"/>
              </w:rPr>
              <w:t>34</w:t>
            </w:r>
            <w:r w:rsidR="00996C60">
              <w:rPr>
                <w:rFonts w:cs="Arial"/>
                <w:sz w:val="20"/>
              </w:rPr>
              <w:t>,</w:t>
            </w:r>
            <w:r w:rsidRPr="004B7CB2">
              <w:rPr>
                <w:rFonts w:cs="Arial"/>
                <w:sz w:val="20"/>
              </w:rPr>
              <w:t>8%</w:t>
            </w:r>
          </w:p>
        </w:tc>
      </w:tr>
      <w:tr w:rsidR="004B7CB2" w:rsidRPr="004F63D1" w14:paraId="0146486A" w14:textId="77777777" w:rsidTr="00A44F21">
        <w:tc>
          <w:tcPr>
            <w:tcW w:w="990" w:type="dxa"/>
            <w:vAlign w:val="center"/>
          </w:tcPr>
          <w:p w14:paraId="459F7F47" w14:textId="77777777" w:rsidR="004B7CB2" w:rsidRPr="004F63D1" w:rsidRDefault="004B7CB2" w:rsidP="004B7CB2">
            <w:pPr>
              <w:jc w:val="center"/>
              <w:rPr>
                <w:rFonts w:cs="Arial"/>
                <w:sz w:val="20"/>
              </w:rPr>
            </w:pPr>
            <w:r w:rsidRPr="004F63D1">
              <w:rPr>
                <w:rFonts w:cs="Arial"/>
                <w:sz w:val="20"/>
              </w:rPr>
              <w:t>(5)</w:t>
            </w:r>
          </w:p>
        </w:tc>
        <w:tc>
          <w:tcPr>
            <w:tcW w:w="5500" w:type="dxa"/>
            <w:vAlign w:val="center"/>
          </w:tcPr>
          <w:p w14:paraId="12E29C4A" w14:textId="77777777" w:rsidR="004B7CB2" w:rsidRPr="004F63D1" w:rsidRDefault="004B7CB2" w:rsidP="004B7CB2">
            <w:pPr>
              <w:rPr>
                <w:rFonts w:cs="Arial"/>
                <w:sz w:val="20"/>
              </w:rPr>
            </w:pPr>
            <w:proofErr w:type="spellStart"/>
            <w:r w:rsidRPr="004F63D1">
              <w:rPr>
                <w:rFonts w:cs="Arial"/>
                <w:sz w:val="20"/>
              </w:rPr>
              <w:t>Crestere</w:t>
            </w:r>
            <w:proofErr w:type="spellEnd"/>
            <w:r w:rsidRPr="004F63D1">
              <w:rPr>
                <w:rFonts w:cs="Arial"/>
                <w:sz w:val="20"/>
              </w:rPr>
              <w:t xml:space="preserve"> in </w:t>
            </w:r>
            <w:proofErr w:type="spellStart"/>
            <w:r w:rsidRPr="004F63D1">
              <w:rPr>
                <w:rFonts w:cs="Arial"/>
                <w:sz w:val="20"/>
              </w:rPr>
              <w:t>termeni</w:t>
            </w:r>
            <w:proofErr w:type="spellEnd"/>
            <w:r w:rsidRPr="004F63D1">
              <w:rPr>
                <w:rFonts w:cs="Arial"/>
                <w:sz w:val="20"/>
              </w:rPr>
              <w:t xml:space="preserve"> </w:t>
            </w:r>
            <w:proofErr w:type="spellStart"/>
            <w:r w:rsidRPr="004F63D1">
              <w:rPr>
                <w:rFonts w:cs="Arial"/>
                <w:sz w:val="20"/>
              </w:rPr>
              <w:t>reali</w:t>
            </w:r>
            <w:proofErr w:type="spellEnd"/>
            <w:r w:rsidRPr="004F63D1">
              <w:rPr>
                <w:rFonts w:cs="Arial"/>
                <w:sz w:val="20"/>
              </w:rPr>
              <w:t xml:space="preserve"> a </w:t>
            </w:r>
            <w:proofErr w:type="spellStart"/>
            <w:r w:rsidRPr="004F63D1">
              <w:rPr>
                <w:rFonts w:cs="Arial"/>
                <w:sz w:val="20"/>
              </w:rPr>
              <w:t>salariilor</w:t>
            </w:r>
            <w:proofErr w:type="spellEnd"/>
            <w:r w:rsidRPr="004F63D1">
              <w:rPr>
                <w:rFonts w:cs="Arial"/>
                <w:sz w:val="20"/>
              </w:rPr>
              <w:t xml:space="preserve"> </w:t>
            </w:r>
            <w:proofErr w:type="spellStart"/>
            <w:r w:rsidRPr="004F63D1">
              <w:rPr>
                <w:rFonts w:cs="Arial"/>
                <w:sz w:val="20"/>
              </w:rPr>
              <w:t>medii</w:t>
            </w:r>
            <w:proofErr w:type="spellEnd"/>
          </w:p>
        </w:tc>
        <w:tc>
          <w:tcPr>
            <w:tcW w:w="3561" w:type="dxa"/>
            <w:vAlign w:val="bottom"/>
          </w:tcPr>
          <w:p w14:paraId="1A928007" w14:textId="5550E00D" w:rsidR="004B7CB2" w:rsidRPr="004B7CB2" w:rsidRDefault="004B7CB2" w:rsidP="004B7CB2">
            <w:pPr>
              <w:jc w:val="center"/>
              <w:rPr>
                <w:rFonts w:cs="Arial"/>
                <w:sz w:val="20"/>
              </w:rPr>
            </w:pPr>
            <w:r w:rsidRPr="004B7CB2">
              <w:rPr>
                <w:rFonts w:cs="Arial"/>
                <w:sz w:val="20"/>
              </w:rPr>
              <w:t>83</w:t>
            </w:r>
            <w:r w:rsidR="00996C60">
              <w:rPr>
                <w:rFonts w:cs="Arial"/>
                <w:sz w:val="20"/>
              </w:rPr>
              <w:t>,</w:t>
            </w:r>
            <w:r w:rsidRPr="004B7CB2">
              <w:rPr>
                <w:rFonts w:cs="Arial"/>
                <w:sz w:val="20"/>
              </w:rPr>
              <w:t>1%</w:t>
            </w:r>
          </w:p>
        </w:tc>
      </w:tr>
    </w:tbl>
    <w:p w14:paraId="0054C302" w14:textId="65E53580" w:rsidR="00A44F21" w:rsidRPr="004F63D1" w:rsidRDefault="00552495" w:rsidP="004F63D1">
      <w:pPr>
        <w:pStyle w:val="Caption"/>
        <w:jc w:val="left"/>
        <w:rPr>
          <w:rFonts w:eastAsia="Calibri" w:cs="Arial"/>
          <w:szCs w:val="24"/>
          <w:lang w:val="en-US"/>
        </w:rPr>
      </w:pPr>
      <w:bookmarkStart w:id="164" w:name="_Toc463018713"/>
      <w:bookmarkStart w:id="165" w:name="_Toc489974740"/>
      <w:bookmarkStart w:id="166" w:name="_Toc501131520"/>
      <w:bookmarkStart w:id="167" w:name="_Toc507421561"/>
      <w:bookmarkStart w:id="168" w:name="_Toc40089909"/>
      <w:proofErr w:type="spellStart"/>
      <w:r w:rsidRPr="004F63D1">
        <w:rPr>
          <w:rFonts w:eastAsia="Calibri" w:cs="Arial"/>
          <w:szCs w:val="24"/>
          <w:lang w:val="en-US"/>
        </w:rPr>
        <w:t>Tabel</w:t>
      </w:r>
      <w:proofErr w:type="spellEnd"/>
      <w:r w:rsidRPr="004F63D1">
        <w:rPr>
          <w:rFonts w:eastAsia="Calibri" w:cs="Arial"/>
          <w:szCs w:val="24"/>
          <w:lang w:val="en-US"/>
        </w:rPr>
        <w:t xml:space="preserve"> </w:t>
      </w:r>
      <w:r w:rsidRPr="004F63D1">
        <w:rPr>
          <w:rFonts w:eastAsia="Calibri" w:cs="Arial"/>
          <w:szCs w:val="24"/>
          <w:lang w:val="en-US"/>
        </w:rPr>
        <w:fldChar w:fldCharType="begin"/>
      </w:r>
      <w:r w:rsidRPr="004F63D1">
        <w:rPr>
          <w:rFonts w:eastAsia="Calibri" w:cs="Arial"/>
          <w:szCs w:val="24"/>
          <w:lang w:val="en-US"/>
        </w:rPr>
        <w:instrText xml:space="preserve"> SEQ Table \* ARABIC </w:instrText>
      </w:r>
      <w:r w:rsidRPr="004F63D1">
        <w:rPr>
          <w:rFonts w:eastAsia="Calibri" w:cs="Arial"/>
          <w:szCs w:val="24"/>
          <w:lang w:val="en-US"/>
        </w:rPr>
        <w:fldChar w:fldCharType="separate"/>
      </w:r>
      <w:r w:rsidR="008D1D1D">
        <w:rPr>
          <w:rFonts w:eastAsia="Calibri" w:cs="Arial"/>
          <w:noProof/>
          <w:szCs w:val="24"/>
          <w:lang w:val="en-US"/>
        </w:rPr>
        <w:t>19</w:t>
      </w:r>
      <w:r w:rsidRPr="004F63D1">
        <w:rPr>
          <w:rFonts w:eastAsia="Calibri" w:cs="Arial"/>
          <w:szCs w:val="24"/>
          <w:lang w:val="en-US"/>
        </w:rPr>
        <w:fldChar w:fldCharType="end"/>
      </w:r>
      <w:r w:rsidRPr="004F63D1">
        <w:rPr>
          <w:rFonts w:eastAsia="Calibri" w:cs="Arial"/>
          <w:szCs w:val="24"/>
          <w:lang w:val="en-US"/>
        </w:rPr>
        <w:t xml:space="preserve">: </w:t>
      </w:r>
      <w:proofErr w:type="spellStart"/>
      <w:r w:rsidRPr="004F63D1">
        <w:rPr>
          <w:rFonts w:eastAsia="Calibri" w:cs="Arial"/>
          <w:szCs w:val="24"/>
          <w:lang w:val="en-US"/>
        </w:rPr>
        <w:t>Factori</w:t>
      </w:r>
      <w:proofErr w:type="spellEnd"/>
      <w:r w:rsidRPr="004F63D1">
        <w:rPr>
          <w:rFonts w:eastAsia="Calibri" w:cs="Arial"/>
          <w:szCs w:val="24"/>
          <w:lang w:val="en-US"/>
        </w:rPr>
        <w:t xml:space="preserve"> de </w:t>
      </w:r>
      <w:proofErr w:type="spellStart"/>
      <w:r w:rsidRPr="004F63D1">
        <w:rPr>
          <w:rFonts w:eastAsia="Calibri" w:cs="Arial"/>
          <w:szCs w:val="24"/>
          <w:lang w:val="en-US"/>
        </w:rPr>
        <w:t>crestere</w:t>
      </w:r>
      <w:proofErr w:type="spellEnd"/>
      <w:r w:rsidRPr="004F63D1">
        <w:rPr>
          <w:rFonts w:eastAsia="Calibri" w:cs="Arial"/>
          <w:szCs w:val="24"/>
          <w:lang w:val="en-US"/>
        </w:rPr>
        <w:t xml:space="preserve"> in </w:t>
      </w:r>
      <w:proofErr w:type="spellStart"/>
      <w:r w:rsidRPr="004F63D1">
        <w:rPr>
          <w:rFonts w:eastAsia="Calibri" w:cs="Arial"/>
          <w:szCs w:val="24"/>
          <w:lang w:val="en-US"/>
        </w:rPr>
        <w:t>termeni</w:t>
      </w:r>
      <w:proofErr w:type="spellEnd"/>
      <w:r w:rsidRPr="004F63D1">
        <w:rPr>
          <w:rFonts w:eastAsia="Calibri" w:cs="Arial"/>
          <w:szCs w:val="24"/>
          <w:lang w:val="en-US"/>
        </w:rPr>
        <w:t xml:space="preserve"> </w:t>
      </w:r>
      <w:proofErr w:type="spellStart"/>
      <w:r w:rsidRPr="004F63D1">
        <w:rPr>
          <w:rFonts w:eastAsia="Calibri" w:cs="Arial"/>
          <w:szCs w:val="24"/>
          <w:lang w:val="en-US"/>
        </w:rPr>
        <w:t>reali</w:t>
      </w:r>
      <w:proofErr w:type="spellEnd"/>
      <w:r w:rsidRPr="004F63D1">
        <w:rPr>
          <w:rFonts w:eastAsia="Calibri" w:cs="Arial"/>
          <w:szCs w:val="24"/>
          <w:lang w:val="en-US"/>
        </w:rPr>
        <w:t xml:space="preserve"> </w:t>
      </w:r>
      <w:proofErr w:type="spellStart"/>
      <w:r w:rsidRPr="004F63D1">
        <w:rPr>
          <w:rFonts w:eastAsia="Calibri" w:cs="Arial"/>
          <w:szCs w:val="24"/>
          <w:lang w:val="en-US"/>
        </w:rPr>
        <w:t>pentru</w:t>
      </w:r>
      <w:proofErr w:type="spellEnd"/>
      <w:r w:rsidRPr="004F63D1">
        <w:rPr>
          <w:rFonts w:eastAsia="Calibri" w:cs="Arial"/>
          <w:szCs w:val="24"/>
          <w:lang w:val="en-US"/>
        </w:rPr>
        <w:t xml:space="preserve"> </w:t>
      </w:r>
      <w:proofErr w:type="spellStart"/>
      <w:r w:rsidRPr="004F63D1">
        <w:rPr>
          <w:rFonts w:eastAsia="Calibri" w:cs="Arial"/>
          <w:szCs w:val="24"/>
          <w:lang w:val="en-US"/>
        </w:rPr>
        <w:t>diferite</w:t>
      </w:r>
      <w:proofErr w:type="spellEnd"/>
      <w:r w:rsidRPr="004F63D1">
        <w:rPr>
          <w:rFonts w:eastAsia="Calibri" w:cs="Arial"/>
          <w:szCs w:val="24"/>
          <w:lang w:val="en-US"/>
        </w:rPr>
        <w:t xml:space="preserve"> </w:t>
      </w:r>
      <w:proofErr w:type="spellStart"/>
      <w:r w:rsidRPr="004F63D1">
        <w:rPr>
          <w:rFonts w:eastAsia="Calibri" w:cs="Arial"/>
          <w:szCs w:val="24"/>
          <w:lang w:val="en-US"/>
        </w:rPr>
        <w:t>categorii</w:t>
      </w:r>
      <w:proofErr w:type="spellEnd"/>
      <w:r w:rsidRPr="004F63D1">
        <w:rPr>
          <w:rFonts w:eastAsia="Calibri" w:cs="Arial"/>
          <w:szCs w:val="24"/>
          <w:lang w:val="en-US"/>
        </w:rPr>
        <w:t xml:space="preserve"> de </w:t>
      </w:r>
      <w:proofErr w:type="spellStart"/>
      <w:r w:rsidRPr="004F63D1">
        <w:rPr>
          <w:rFonts w:eastAsia="Calibri" w:cs="Arial"/>
          <w:szCs w:val="24"/>
          <w:lang w:val="en-US"/>
        </w:rPr>
        <w:t>costuri</w:t>
      </w:r>
      <w:proofErr w:type="spellEnd"/>
      <w:r w:rsidRPr="004F63D1">
        <w:rPr>
          <w:rFonts w:eastAsia="Calibri" w:cs="Arial"/>
          <w:szCs w:val="24"/>
          <w:lang w:val="en-US"/>
        </w:rPr>
        <w:t xml:space="preserve"> de </w:t>
      </w:r>
      <w:proofErr w:type="spellStart"/>
      <w:r w:rsidRPr="004F63D1">
        <w:rPr>
          <w:rFonts w:eastAsia="Calibri" w:cs="Arial"/>
          <w:szCs w:val="24"/>
          <w:lang w:val="en-US"/>
        </w:rPr>
        <w:t>exploatare</w:t>
      </w:r>
      <w:bookmarkEnd w:id="164"/>
      <w:bookmarkEnd w:id="165"/>
      <w:bookmarkEnd w:id="166"/>
      <w:bookmarkEnd w:id="167"/>
      <w:bookmarkEnd w:id="168"/>
      <w:proofErr w:type="spellEnd"/>
    </w:p>
    <w:p w14:paraId="4EC9D58E" w14:textId="77777777" w:rsidR="00552495" w:rsidRPr="00ED117E" w:rsidRDefault="00552495" w:rsidP="00A44F21">
      <w:pPr>
        <w:rPr>
          <w:rFonts w:ascii="Arial Narrow" w:hAnsi="Arial Narrow"/>
          <w:sz w:val="28"/>
          <w:u w:val="single"/>
        </w:rPr>
      </w:pPr>
    </w:p>
    <w:p w14:paraId="301285E9" w14:textId="77777777" w:rsidR="00A44F21" w:rsidRPr="004F63D1" w:rsidRDefault="00A44F21" w:rsidP="00A44F21">
      <w:pPr>
        <w:rPr>
          <w:rFonts w:eastAsiaTheme="minorHAnsi" w:cstheme="minorBidi"/>
          <w:sz w:val="20"/>
          <w:szCs w:val="22"/>
          <w:u w:val="single"/>
          <w:lang w:val="ro-RO"/>
        </w:rPr>
      </w:pPr>
      <w:r w:rsidRPr="004F63D1">
        <w:rPr>
          <w:rFonts w:eastAsiaTheme="minorHAnsi" w:cstheme="minorBidi"/>
          <w:sz w:val="20"/>
          <w:szCs w:val="22"/>
          <w:u w:val="single"/>
          <w:lang w:val="ro-RO"/>
        </w:rPr>
        <w:t>Activitatea de apa – Scenariul “Cu Proiect”</w:t>
      </w:r>
    </w:p>
    <w:p w14:paraId="51A7F723" w14:textId="77777777" w:rsidR="00A44F21" w:rsidRPr="004F63D1" w:rsidRDefault="00A44F21" w:rsidP="00A44F21">
      <w:pPr>
        <w:rPr>
          <w:rFonts w:eastAsiaTheme="minorHAnsi" w:cstheme="minorBidi"/>
          <w:sz w:val="20"/>
          <w:szCs w:val="22"/>
          <w:lang w:val="ro-RO"/>
        </w:rPr>
      </w:pPr>
    </w:p>
    <w:p w14:paraId="33C0DC19" w14:textId="77777777" w:rsidR="00A44F21" w:rsidRPr="004F63D1" w:rsidRDefault="00A44F21" w:rsidP="004F63D1">
      <w:pPr>
        <w:spacing w:line="320" w:lineRule="atLeast"/>
        <w:jc w:val="both"/>
        <w:rPr>
          <w:rFonts w:eastAsiaTheme="minorHAnsi" w:cstheme="minorBidi"/>
          <w:sz w:val="20"/>
          <w:szCs w:val="22"/>
          <w:lang w:val="ro-RO"/>
        </w:rPr>
      </w:pPr>
      <w:r w:rsidRPr="004F63D1">
        <w:rPr>
          <w:rFonts w:eastAsiaTheme="minorHAnsi" w:cstheme="minorBidi"/>
          <w:sz w:val="20"/>
          <w:szCs w:val="22"/>
          <w:lang w:val="ro-RO"/>
        </w:rPr>
        <w:t xml:space="preserve">Estimarea costurilor de exploatare se realizeaza separat pe fiecare categorie de cost prin prezentarea principalelor ipoteze utilizate si a rezultatelor obtinute. Proiectarea costurilor de exploatare pentru activitatea de apa in scenariul “cu proiect” este prezentata in tabelul urmator: </w:t>
      </w:r>
    </w:p>
    <w:tbl>
      <w:tblPr>
        <w:tblW w:w="10312" w:type="dxa"/>
        <w:tblLayout w:type="fixed"/>
        <w:tblLook w:val="04A0" w:firstRow="1" w:lastRow="0" w:firstColumn="1" w:lastColumn="0" w:noHBand="0" w:noVBand="1"/>
      </w:tblPr>
      <w:tblGrid>
        <w:gridCol w:w="1951"/>
        <w:gridCol w:w="1276"/>
        <w:gridCol w:w="1416"/>
        <w:gridCol w:w="1416"/>
        <w:gridCol w:w="1418"/>
        <w:gridCol w:w="1417"/>
        <w:gridCol w:w="1418"/>
      </w:tblGrid>
      <w:tr w:rsidR="004B7CB2" w:rsidRPr="004F63D1" w14:paraId="36218FA5" w14:textId="77777777" w:rsidTr="004B7CB2">
        <w:trPr>
          <w:trHeight w:val="504"/>
          <w:tblHeader/>
        </w:trPr>
        <w:tc>
          <w:tcPr>
            <w:tcW w:w="1951" w:type="dxa"/>
            <w:tcBorders>
              <w:top w:val="single" w:sz="4" w:space="0" w:color="auto"/>
              <w:left w:val="single" w:sz="4" w:space="0" w:color="auto"/>
              <w:bottom w:val="single" w:sz="4" w:space="0" w:color="auto"/>
              <w:right w:val="single" w:sz="4" w:space="0" w:color="auto"/>
            </w:tcBorders>
            <w:shd w:val="clear" w:color="auto" w:fill="D5DCE4"/>
            <w:noWrap/>
            <w:vAlign w:val="bottom"/>
            <w:hideMark/>
          </w:tcPr>
          <w:p w14:paraId="08C87185" w14:textId="77777777" w:rsidR="004B7CB2" w:rsidRPr="004F63D1" w:rsidRDefault="004B7CB2" w:rsidP="004B7CB2">
            <w:pPr>
              <w:rPr>
                <w:rFonts w:cs="Arial"/>
                <w:b/>
                <w:bCs/>
                <w:color w:val="000000"/>
                <w:sz w:val="20"/>
              </w:rPr>
            </w:pPr>
            <w:proofErr w:type="spellStart"/>
            <w:r w:rsidRPr="004F63D1">
              <w:rPr>
                <w:rFonts w:cs="Arial"/>
                <w:b/>
                <w:bCs/>
                <w:color w:val="000000"/>
                <w:sz w:val="20"/>
              </w:rPr>
              <w:t>Costuri</w:t>
            </w:r>
            <w:proofErr w:type="spellEnd"/>
            <w:r w:rsidRPr="004F63D1">
              <w:rPr>
                <w:rFonts w:cs="Arial"/>
                <w:b/>
                <w:bCs/>
                <w:color w:val="000000"/>
                <w:sz w:val="20"/>
              </w:rPr>
              <w:t xml:space="preserve"> </w:t>
            </w:r>
            <w:proofErr w:type="spellStart"/>
            <w:r w:rsidRPr="004F63D1">
              <w:rPr>
                <w:rFonts w:cs="Arial"/>
                <w:b/>
                <w:bCs/>
                <w:color w:val="000000"/>
                <w:sz w:val="20"/>
              </w:rPr>
              <w:t>exploatare</w:t>
            </w:r>
            <w:proofErr w:type="spellEnd"/>
            <w:r w:rsidRPr="004F63D1">
              <w:rPr>
                <w:rFonts w:cs="Arial"/>
                <w:b/>
                <w:bCs/>
                <w:color w:val="000000"/>
                <w:sz w:val="20"/>
              </w:rPr>
              <w:t xml:space="preserve"> – </w:t>
            </w:r>
            <w:proofErr w:type="spellStart"/>
            <w:r w:rsidRPr="004F63D1">
              <w:rPr>
                <w:rFonts w:cs="Arial"/>
                <w:b/>
                <w:bCs/>
                <w:color w:val="000000"/>
                <w:sz w:val="20"/>
              </w:rPr>
              <w:t>activitatea</w:t>
            </w:r>
            <w:proofErr w:type="spellEnd"/>
            <w:r w:rsidRPr="004F63D1">
              <w:rPr>
                <w:rFonts w:cs="Arial"/>
                <w:b/>
                <w:bCs/>
                <w:color w:val="000000"/>
                <w:sz w:val="20"/>
              </w:rPr>
              <w:t xml:space="preserve"> de </w:t>
            </w:r>
            <w:proofErr w:type="spellStart"/>
            <w:r w:rsidRPr="004F63D1">
              <w:rPr>
                <w:rFonts w:cs="Arial"/>
                <w:b/>
                <w:bCs/>
                <w:color w:val="000000"/>
                <w:sz w:val="20"/>
              </w:rPr>
              <w:t>apa</w:t>
            </w:r>
            <w:proofErr w:type="spellEnd"/>
          </w:p>
        </w:tc>
        <w:tc>
          <w:tcPr>
            <w:tcW w:w="1276" w:type="dxa"/>
            <w:tcBorders>
              <w:top w:val="single" w:sz="4" w:space="0" w:color="auto"/>
              <w:left w:val="nil"/>
              <w:bottom w:val="single" w:sz="4" w:space="0" w:color="auto"/>
              <w:right w:val="single" w:sz="4" w:space="0" w:color="auto"/>
            </w:tcBorders>
            <w:shd w:val="clear" w:color="auto" w:fill="D5DCE4"/>
            <w:noWrap/>
            <w:vAlign w:val="center"/>
            <w:hideMark/>
          </w:tcPr>
          <w:p w14:paraId="0CB7A4E8" w14:textId="00C21481" w:rsidR="004B7CB2" w:rsidRPr="004F63D1" w:rsidRDefault="004B7CB2" w:rsidP="00996C60">
            <w:pPr>
              <w:jc w:val="center"/>
              <w:rPr>
                <w:rFonts w:cs="Arial"/>
                <w:b/>
                <w:bCs/>
                <w:color w:val="000000"/>
                <w:sz w:val="20"/>
              </w:rPr>
            </w:pPr>
            <w:r w:rsidRPr="004B7CB2">
              <w:rPr>
                <w:rFonts w:cs="Arial"/>
                <w:b/>
                <w:bCs/>
                <w:color w:val="000000"/>
                <w:sz w:val="20"/>
              </w:rPr>
              <w:t>2019</w:t>
            </w:r>
          </w:p>
        </w:tc>
        <w:tc>
          <w:tcPr>
            <w:tcW w:w="1416" w:type="dxa"/>
            <w:tcBorders>
              <w:top w:val="single" w:sz="4" w:space="0" w:color="auto"/>
              <w:left w:val="nil"/>
              <w:bottom w:val="single" w:sz="4" w:space="0" w:color="auto"/>
              <w:right w:val="single" w:sz="4" w:space="0" w:color="auto"/>
            </w:tcBorders>
            <w:shd w:val="clear" w:color="auto" w:fill="D5DCE4"/>
            <w:noWrap/>
            <w:vAlign w:val="center"/>
            <w:hideMark/>
          </w:tcPr>
          <w:p w14:paraId="7C3E047C" w14:textId="0451B470" w:rsidR="004B7CB2" w:rsidRPr="004F63D1" w:rsidRDefault="004B7CB2" w:rsidP="00996C60">
            <w:pPr>
              <w:jc w:val="center"/>
              <w:rPr>
                <w:rFonts w:cs="Arial"/>
                <w:b/>
                <w:bCs/>
                <w:color w:val="000000"/>
                <w:sz w:val="20"/>
              </w:rPr>
            </w:pPr>
            <w:r w:rsidRPr="004B7CB2">
              <w:rPr>
                <w:rFonts w:cs="Arial"/>
                <w:b/>
                <w:bCs/>
                <w:color w:val="000000"/>
                <w:sz w:val="20"/>
              </w:rPr>
              <w:t>2020</w:t>
            </w:r>
          </w:p>
        </w:tc>
        <w:tc>
          <w:tcPr>
            <w:tcW w:w="1416" w:type="dxa"/>
            <w:tcBorders>
              <w:top w:val="single" w:sz="4" w:space="0" w:color="auto"/>
              <w:left w:val="nil"/>
              <w:bottom w:val="single" w:sz="4" w:space="0" w:color="auto"/>
              <w:right w:val="single" w:sz="4" w:space="0" w:color="auto"/>
            </w:tcBorders>
            <w:shd w:val="clear" w:color="auto" w:fill="D5DCE4"/>
            <w:noWrap/>
            <w:vAlign w:val="center"/>
            <w:hideMark/>
          </w:tcPr>
          <w:p w14:paraId="723F0FB1" w14:textId="56CCD1E8" w:rsidR="004B7CB2" w:rsidRPr="004F63D1" w:rsidRDefault="004B7CB2" w:rsidP="00996C60">
            <w:pPr>
              <w:jc w:val="center"/>
              <w:rPr>
                <w:rFonts w:cs="Arial"/>
                <w:b/>
                <w:bCs/>
                <w:color w:val="000000"/>
                <w:sz w:val="20"/>
              </w:rPr>
            </w:pPr>
            <w:r w:rsidRPr="004B7CB2">
              <w:rPr>
                <w:rFonts w:cs="Arial"/>
                <w:b/>
                <w:bCs/>
                <w:color w:val="000000"/>
                <w:sz w:val="20"/>
              </w:rPr>
              <w:t>2023</w:t>
            </w:r>
          </w:p>
        </w:tc>
        <w:tc>
          <w:tcPr>
            <w:tcW w:w="1418" w:type="dxa"/>
            <w:tcBorders>
              <w:top w:val="single" w:sz="4" w:space="0" w:color="auto"/>
              <w:left w:val="nil"/>
              <w:bottom w:val="single" w:sz="4" w:space="0" w:color="auto"/>
              <w:right w:val="single" w:sz="4" w:space="0" w:color="auto"/>
            </w:tcBorders>
            <w:shd w:val="clear" w:color="auto" w:fill="D5DCE4"/>
            <w:noWrap/>
            <w:vAlign w:val="center"/>
            <w:hideMark/>
          </w:tcPr>
          <w:p w14:paraId="7849E2DF" w14:textId="5C83ECAD" w:rsidR="004B7CB2" w:rsidRPr="004F63D1" w:rsidRDefault="004B7CB2" w:rsidP="00996C60">
            <w:pPr>
              <w:jc w:val="center"/>
              <w:rPr>
                <w:rFonts w:cs="Arial"/>
                <w:b/>
                <w:bCs/>
                <w:color w:val="000000"/>
                <w:sz w:val="20"/>
              </w:rPr>
            </w:pPr>
            <w:r w:rsidRPr="004B7CB2">
              <w:rPr>
                <w:rFonts w:cs="Arial"/>
                <w:b/>
                <w:bCs/>
                <w:color w:val="000000"/>
                <w:sz w:val="20"/>
              </w:rPr>
              <w:t>2031</w:t>
            </w:r>
          </w:p>
        </w:tc>
        <w:tc>
          <w:tcPr>
            <w:tcW w:w="1417" w:type="dxa"/>
            <w:tcBorders>
              <w:top w:val="single" w:sz="4" w:space="0" w:color="auto"/>
              <w:left w:val="nil"/>
              <w:bottom w:val="single" w:sz="4" w:space="0" w:color="auto"/>
              <w:right w:val="single" w:sz="4" w:space="0" w:color="auto"/>
            </w:tcBorders>
            <w:shd w:val="clear" w:color="auto" w:fill="D5DCE4"/>
            <w:noWrap/>
            <w:vAlign w:val="center"/>
            <w:hideMark/>
          </w:tcPr>
          <w:p w14:paraId="459182AB" w14:textId="5A961BE3" w:rsidR="004B7CB2" w:rsidRPr="004F63D1" w:rsidRDefault="004B7CB2" w:rsidP="00996C60">
            <w:pPr>
              <w:jc w:val="center"/>
              <w:rPr>
                <w:rFonts w:cs="Arial"/>
                <w:b/>
                <w:bCs/>
                <w:color w:val="000000"/>
                <w:sz w:val="20"/>
              </w:rPr>
            </w:pPr>
            <w:r w:rsidRPr="004B7CB2">
              <w:rPr>
                <w:rFonts w:cs="Arial"/>
                <w:b/>
                <w:bCs/>
                <w:color w:val="000000"/>
                <w:sz w:val="20"/>
              </w:rPr>
              <w:t>2041</w:t>
            </w:r>
          </w:p>
        </w:tc>
        <w:tc>
          <w:tcPr>
            <w:tcW w:w="1418" w:type="dxa"/>
            <w:tcBorders>
              <w:top w:val="single" w:sz="4" w:space="0" w:color="auto"/>
              <w:left w:val="nil"/>
              <w:bottom w:val="single" w:sz="4" w:space="0" w:color="auto"/>
              <w:right w:val="single" w:sz="4" w:space="0" w:color="auto"/>
            </w:tcBorders>
            <w:shd w:val="clear" w:color="auto" w:fill="D5DCE4"/>
            <w:noWrap/>
            <w:vAlign w:val="center"/>
            <w:hideMark/>
          </w:tcPr>
          <w:p w14:paraId="7A4EA51F" w14:textId="08DFE3DD" w:rsidR="004B7CB2" w:rsidRPr="004F63D1" w:rsidRDefault="004B7CB2" w:rsidP="00996C60">
            <w:pPr>
              <w:jc w:val="center"/>
              <w:rPr>
                <w:rFonts w:cs="Arial"/>
                <w:b/>
                <w:bCs/>
                <w:color w:val="000000"/>
                <w:sz w:val="20"/>
              </w:rPr>
            </w:pPr>
            <w:r w:rsidRPr="004B7CB2">
              <w:rPr>
                <w:rFonts w:cs="Arial"/>
                <w:b/>
                <w:bCs/>
                <w:color w:val="000000"/>
                <w:sz w:val="20"/>
              </w:rPr>
              <w:t>2049</w:t>
            </w:r>
          </w:p>
        </w:tc>
      </w:tr>
      <w:tr w:rsidR="00AD4522" w:rsidRPr="004F63D1" w14:paraId="5F781DBC" w14:textId="77777777" w:rsidTr="00AD452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409090AC" w14:textId="77777777" w:rsidR="00AD4522" w:rsidRPr="004F63D1" w:rsidRDefault="00AD4522" w:rsidP="00AD4522">
            <w:pPr>
              <w:rPr>
                <w:rFonts w:cs="Arial"/>
                <w:sz w:val="20"/>
              </w:rPr>
            </w:pPr>
            <w:proofErr w:type="spellStart"/>
            <w:r w:rsidRPr="004F63D1">
              <w:rPr>
                <w:rFonts w:cs="Arial"/>
                <w:sz w:val="20"/>
              </w:rPr>
              <w:t>Apa</w:t>
            </w:r>
            <w:proofErr w:type="spellEnd"/>
            <w:r w:rsidRPr="004F63D1">
              <w:rPr>
                <w:rFonts w:cs="Arial"/>
                <w:sz w:val="20"/>
              </w:rPr>
              <w:t xml:space="preserve"> </w:t>
            </w:r>
            <w:proofErr w:type="spellStart"/>
            <w:r w:rsidRPr="004F63D1">
              <w:rPr>
                <w:rFonts w:cs="Arial"/>
                <w:sz w:val="20"/>
              </w:rPr>
              <w:t>bruta</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050AE743" w14:textId="67FA2C9E" w:rsidR="00AD4522" w:rsidRPr="00AD4522" w:rsidRDefault="00AD4522" w:rsidP="00AD4522">
            <w:pPr>
              <w:jc w:val="right"/>
              <w:rPr>
                <w:rFonts w:cs="Arial"/>
                <w:color w:val="000000"/>
                <w:sz w:val="20"/>
                <w:lang w:val="en-US"/>
              </w:rPr>
            </w:pPr>
            <w:r w:rsidRPr="00AD4522">
              <w:rPr>
                <w:rFonts w:cs="Arial"/>
                <w:color w:val="000000"/>
                <w:sz w:val="20"/>
              </w:rPr>
              <w:t>221,284</w:t>
            </w:r>
          </w:p>
        </w:tc>
        <w:tc>
          <w:tcPr>
            <w:tcW w:w="1416" w:type="dxa"/>
            <w:tcBorders>
              <w:top w:val="nil"/>
              <w:left w:val="nil"/>
              <w:bottom w:val="single" w:sz="4" w:space="0" w:color="auto"/>
              <w:right w:val="single" w:sz="4" w:space="0" w:color="auto"/>
            </w:tcBorders>
            <w:shd w:val="clear" w:color="auto" w:fill="auto"/>
            <w:noWrap/>
            <w:vAlign w:val="center"/>
            <w:hideMark/>
          </w:tcPr>
          <w:p w14:paraId="0E56A17A" w14:textId="31E8AED7" w:rsidR="00AD4522" w:rsidRPr="00AD4522" w:rsidRDefault="00AD4522" w:rsidP="00AD4522">
            <w:pPr>
              <w:jc w:val="right"/>
              <w:rPr>
                <w:rFonts w:cs="Arial"/>
                <w:color w:val="000000"/>
                <w:sz w:val="20"/>
              </w:rPr>
            </w:pPr>
            <w:r w:rsidRPr="00AD4522">
              <w:rPr>
                <w:rFonts w:cs="Arial"/>
                <w:color w:val="000000"/>
                <w:sz w:val="20"/>
              </w:rPr>
              <w:t>437,577</w:t>
            </w:r>
          </w:p>
        </w:tc>
        <w:tc>
          <w:tcPr>
            <w:tcW w:w="1416" w:type="dxa"/>
            <w:tcBorders>
              <w:top w:val="nil"/>
              <w:left w:val="nil"/>
              <w:bottom w:val="single" w:sz="4" w:space="0" w:color="auto"/>
              <w:right w:val="single" w:sz="4" w:space="0" w:color="auto"/>
            </w:tcBorders>
            <w:shd w:val="clear" w:color="auto" w:fill="auto"/>
            <w:noWrap/>
            <w:vAlign w:val="center"/>
            <w:hideMark/>
          </w:tcPr>
          <w:p w14:paraId="2C7D7846" w14:textId="0FA1C3AC" w:rsidR="00AD4522" w:rsidRPr="00AD4522" w:rsidRDefault="00AD4522" w:rsidP="00AD4522">
            <w:pPr>
              <w:jc w:val="right"/>
              <w:rPr>
                <w:rFonts w:cs="Arial"/>
                <w:color w:val="000000"/>
                <w:sz w:val="20"/>
              </w:rPr>
            </w:pPr>
            <w:r w:rsidRPr="00AD4522">
              <w:rPr>
                <w:rFonts w:cs="Arial"/>
                <w:color w:val="000000"/>
                <w:sz w:val="20"/>
              </w:rPr>
              <w:t>324,275</w:t>
            </w:r>
          </w:p>
        </w:tc>
        <w:tc>
          <w:tcPr>
            <w:tcW w:w="1418" w:type="dxa"/>
            <w:tcBorders>
              <w:top w:val="nil"/>
              <w:left w:val="nil"/>
              <w:bottom w:val="single" w:sz="4" w:space="0" w:color="auto"/>
              <w:right w:val="single" w:sz="4" w:space="0" w:color="auto"/>
            </w:tcBorders>
            <w:shd w:val="clear" w:color="auto" w:fill="auto"/>
            <w:noWrap/>
            <w:vAlign w:val="center"/>
            <w:hideMark/>
          </w:tcPr>
          <w:p w14:paraId="647BDCAF" w14:textId="00A83B43" w:rsidR="00AD4522" w:rsidRPr="00AD4522" w:rsidRDefault="00AD4522" w:rsidP="00AD4522">
            <w:pPr>
              <w:jc w:val="right"/>
              <w:rPr>
                <w:rFonts w:cs="Arial"/>
                <w:color w:val="000000"/>
                <w:sz w:val="20"/>
              </w:rPr>
            </w:pPr>
            <w:r w:rsidRPr="00AD4522">
              <w:rPr>
                <w:rFonts w:cs="Arial"/>
                <w:color w:val="000000"/>
                <w:sz w:val="20"/>
              </w:rPr>
              <w:t>343,759</w:t>
            </w:r>
          </w:p>
        </w:tc>
        <w:tc>
          <w:tcPr>
            <w:tcW w:w="1417" w:type="dxa"/>
            <w:tcBorders>
              <w:top w:val="nil"/>
              <w:left w:val="nil"/>
              <w:bottom w:val="single" w:sz="4" w:space="0" w:color="auto"/>
              <w:right w:val="single" w:sz="4" w:space="0" w:color="auto"/>
            </w:tcBorders>
            <w:shd w:val="clear" w:color="auto" w:fill="auto"/>
            <w:noWrap/>
            <w:vAlign w:val="center"/>
            <w:hideMark/>
          </w:tcPr>
          <w:p w14:paraId="7ECE1BCF" w14:textId="439586C3" w:rsidR="00AD4522" w:rsidRPr="00AD4522" w:rsidRDefault="00AD4522" w:rsidP="00AD4522">
            <w:pPr>
              <w:jc w:val="right"/>
              <w:rPr>
                <w:rFonts w:cs="Arial"/>
                <w:color w:val="000000"/>
                <w:sz w:val="20"/>
              </w:rPr>
            </w:pPr>
            <w:r w:rsidRPr="00AD4522">
              <w:rPr>
                <w:rFonts w:cs="Arial"/>
                <w:color w:val="000000"/>
                <w:sz w:val="20"/>
              </w:rPr>
              <w:t>369,520</w:t>
            </w:r>
          </w:p>
        </w:tc>
        <w:tc>
          <w:tcPr>
            <w:tcW w:w="1418" w:type="dxa"/>
            <w:tcBorders>
              <w:top w:val="nil"/>
              <w:left w:val="nil"/>
              <w:bottom w:val="single" w:sz="4" w:space="0" w:color="auto"/>
              <w:right w:val="single" w:sz="4" w:space="0" w:color="auto"/>
            </w:tcBorders>
            <w:shd w:val="clear" w:color="auto" w:fill="auto"/>
            <w:noWrap/>
            <w:vAlign w:val="center"/>
            <w:hideMark/>
          </w:tcPr>
          <w:p w14:paraId="440DC62A" w14:textId="20AAA7F9" w:rsidR="00AD4522" w:rsidRPr="00AD4522" w:rsidRDefault="00AD4522" w:rsidP="00AD4522">
            <w:pPr>
              <w:jc w:val="right"/>
              <w:rPr>
                <w:rFonts w:cs="Arial"/>
                <w:color w:val="000000"/>
                <w:sz w:val="20"/>
              </w:rPr>
            </w:pPr>
            <w:r w:rsidRPr="00AD4522">
              <w:rPr>
                <w:rFonts w:cs="Arial"/>
                <w:color w:val="000000"/>
                <w:sz w:val="20"/>
              </w:rPr>
              <w:t>391,289</w:t>
            </w:r>
          </w:p>
        </w:tc>
      </w:tr>
      <w:tr w:rsidR="00AD4522" w:rsidRPr="004F63D1" w14:paraId="76E45670" w14:textId="77777777" w:rsidTr="00AD452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tcPr>
          <w:p w14:paraId="1E19A564" w14:textId="77777777" w:rsidR="00AD4522" w:rsidRPr="004F63D1" w:rsidRDefault="00AD4522" w:rsidP="00AD4522">
            <w:pPr>
              <w:rPr>
                <w:rFonts w:cs="Arial"/>
                <w:sz w:val="20"/>
              </w:rPr>
            </w:pPr>
            <w:proofErr w:type="spellStart"/>
            <w:r w:rsidRPr="004F63D1">
              <w:rPr>
                <w:rFonts w:cs="Arial"/>
                <w:sz w:val="20"/>
              </w:rPr>
              <w:t>Materiale</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58EABCFA" w14:textId="4AE09503" w:rsidR="00AD4522" w:rsidRPr="00AD4522" w:rsidRDefault="00AD4522" w:rsidP="00AD4522">
            <w:pPr>
              <w:jc w:val="right"/>
              <w:rPr>
                <w:rFonts w:cs="Arial"/>
                <w:color w:val="000000"/>
                <w:sz w:val="20"/>
              </w:rPr>
            </w:pPr>
            <w:r w:rsidRPr="00AD4522">
              <w:rPr>
                <w:rFonts w:cs="Arial"/>
                <w:color w:val="000000"/>
                <w:sz w:val="20"/>
              </w:rPr>
              <w:t>279,482</w:t>
            </w:r>
          </w:p>
        </w:tc>
        <w:tc>
          <w:tcPr>
            <w:tcW w:w="1416" w:type="dxa"/>
            <w:tcBorders>
              <w:top w:val="nil"/>
              <w:left w:val="nil"/>
              <w:bottom w:val="single" w:sz="4" w:space="0" w:color="auto"/>
              <w:right w:val="single" w:sz="4" w:space="0" w:color="auto"/>
            </w:tcBorders>
            <w:shd w:val="clear" w:color="auto" w:fill="auto"/>
            <w:noWrap/>
            <w:vAlign w:val="center"/>
          </w:tcPr>
          <w:p w14:paraId="40609FE2" w14:textId="7A31CD39" w:rsidR="00AD4522" w:rsidRPr="00AD4522" w:rsidRDefault="00AD4522" w:rsidP="00AD4522">
            <w:pPr>
              <w:jc w:val="right"/>
              <w:rPr>
                <w:rFonts w:cs="Arial"/>
                <w:color w:val="000000"/>
                <w:sz w:val="20"/>
              </w:rPr>
            </w:pPr>
            <w:r w:rsidRPr="00AD4522">
              <w:rPr>
                <w:rFonts w:cs="Arial"/>
                <w:color w:val="000000"/>
                <w:sz w:val="20"/>
              </w:rPr>
              <w:t>288,545</w:t>
            </w:r>
          </w:p>
        </w:tc>
        <w:tc>
          <w:tcPr>
            <w:tcW w:w="1416" w:type="dxa"/>
            <w:tcBorders>
              <w:top w:val="nil"/>
              <w:left w:val="nil"/>
              <w:bottom w:val="single" w:sz="4" w:space="0" w:color="auto"/>
              <w:right w:val="single" w:sz="4" w:space="0" w:color="auto"/>
            </w:tcBorders>
            <w:shd w:val="clear" w:color="auto" w:fill="auto"/>
            <w:noWrap/>
            <w:vAlign w:val="center"/>
          </w:tcPr>
          <w:p w14:paraId="55E26B81" w14:textId="5B1D6721" w:rsidR="00AD4522" w:rsidRPr="00AD4522" w:rsidRDefault="00AD4522" w:rsidP="00AD4522">
            <w:pPr>
              <w:jc w:val="right"/>
              <w:rPr>
                <w:rFonts w:cs="Arial"/>
                <w:color w:val="000000"/>
                <w:sz w:val="20"/>
              </w:rPr>
            </w:pPr>
            <w:r w:rsidRPr="00AD4522">
              <w:rPr>
                <w:rFonts w:cs="Arial"/>
                <w:color w:val="000000"/>
                <w:sz w:val="20"/>
              </w:rPr>
              <w:t>302,854</w:t>
            </w:r>
          </w:p>
        </w:tc>
        <w:tc>
          <w:tcPr>
            <w:tcW w:w="1418" w:type="dxa"/>
            <w:tcBorders>
              <w:top w:val="nil"/>
              <w:left w:val="nil"/>
              <w:bottom w:val="single" w:sz="4" w:space="0" w:color="auto"/>
              <w:right w:val="single" w:sz="4" w:space="0" w:color="auto"/>
            </w:tcBorders>
            <w:shd w:val="clear" w:color="auto" w:fill="auto"/>
            <w:noWrap/>
            <w:vAlign w:val="center"/>
          </w:tcPr>
          <w:p w14:paraId="6A431BDD" w14:textId="30537A07" w:rsidR="00AD4522" w:rsidRPr="00AD4522" w:rsidRDefault="00AD4522" w:rsidP="00AD4522">
            <w:pPr>
              <w:jc w:val="right"/>
              <w:rPr>
                <w:rFonts w:cs="Arial"/>
                <w:color w:val="000000"/>
                <w:sz w:val="20"/>
              </w:rPr>
            </w:pPr>
            <w:r w:rsidRPr="00AD4522">
              <w:rPr>
                <w:rFonts w:cs="Arial"/>
                <w:color w:val="000000"/>
                <w:sz w:val="20"/>
              </w:rPr>
              <w:t>321,050</w:t>
            </w:r>
          </w:p>
        </w:tc>
        <w:tc>
          <w:tcPr>
            <w:tcW w:w="1417" w:type="dxa"/>
            <w:tcBorders>
              <w:top w:val="nil"/>
              <w:left w:val="nil"/>
              <w:bottom w:val="single" w:sz="4" w:space="0" w:color="auto"/>
              <w:right w:val="single" w:sz="4" w:space="0" w:color="auto"/>
            </w:tcBorders>
            <w:shd w:val="clear" w:color="auto" w:fill="auto"/>
            <w:noWrap/>
            <w:vAlign w:val="center"/>
          </w:tcPr>
          <w:p w14:paraId="2B90CB9F" w14:textId="3CD26026" w:rsidR="00AD4522" w:rsidRPr="00AD4522" w:rsidRDefault="00AD4522" w:rsidP="00AD4522">
            <w:pPr>
              <w:jc w:val="right"/>
              <w:rPr>
                <w:rFonts w:cs="Arial"/>
                <w:color w:val="000000"/>
                <w:sz w:val="20"/>
              </w:rPr>
            </w:pPr>
            <w:r w:rsidRPr="00AD4522">
              <w:rPr>
                <w:rFonts w:cs="Arial"/>
                <w:color w:val="000000"/>
                <w:sz w:val="20"/>
              </w:rPr>
              <w:t>345,110</w:t>
            </w:r>
          </w:p>
        </w:tc>
        <w:tc>
          <w:tcPr>
            <w:tcW w:w="1418" w:type="dxa"/>
            <w:tcBorders>
              <w:top w:val="nil"/>
              <w:left w:val="nil"/>
              <w:bottom w:val="single" w:sz="4" w:space="0" w:color="auto"/>
              <w:right w:val="single" w:sz="4" w:space="0" w:color="auto"/>
            </w:tcBorders>
            <w:shd w:val="clear" w:color="auto" w:fill="auto"/>
            <w:noWrap/>
            <w:vAlign w:val="center"/>
          </w:tcPr>
          <w:p w14:paraId="6CE06089" w14:textId="089E85F5" w:rsidR="00AD4522" w:rsidRPr="00AD4522" w:rsidRDefault="00AD4522" w:rsidP="00AD4522">
            <w:pPr>
              <w:jc w:val="right"/>
              <w:rPr>
                <w:rFonts w:cs="Arial"/>
                <w:color w:val="000000"/>
                <w:sz w:val="20"/>
              </w:rPr>
            </w:pPr>
            <w:r w:rsidRPr="00AD4522">
              <w:rPr>
                <w:rFonts w:cs="Arial"/>
                <w:color w:val="000000"/>
                <w:sz w:val="20"/>
              </w:rPr>
              <w:t>365,440</w:t>
            </w:r>
          </w:p>
        </w:tc>
      </w:tr>
      <w:tr w:rsidR="00AD4522" w:rsidRPr="004F63D1" w14:paraId="39388047" w14:textId="77777777" w:rsidTr="00AD452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30D4EB78" w14:textId="77777777" w:rsidR="00AD4522" w:rsidRPr="004F63D1" w:rsidRDefault="00AD4522" w:rsidP="00AD4522">
            <w:pPr>
              <w:rPr>
                <w:rFonts w:cs="Arial"/>
                <w:sz w:val="20"/>
              </w:rPr>
            </w:pPr>
            <w:proofErr w:type="spellStart"/>
            <w:r w:rsidRPr="004F63D1">
              <w:rPr>
                <w:rFonts w:cs="Arial"/>
                <w:sz w:val="20"/>
              </w:rPr>
              <w:t>Electricitate</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735A19E8" w14:textId="00F54B3A" w:rsidR="00AD4522" w:rsidRPr="00AD4522" w:rsidRDefault="00AD4522" w:rsidP="00AD4522">
            <w:pPr>
              <w:jc w:val="right"/>
              <w:rPr>
                <w:rFonts w:cs="Arial"/>
                <w:color w:val="000000"/>
                <w:sz w:val="20"/>
              </w:rPr>
            </w:pPr>
            <w:r w:rsidRPr="00AD4522">
              <w:rPr>
                <w:rFonts w:cs="Arial"/>
                <w:color w:val="000000"/>
                <w:sz w:val="20"/>
              </w:rPr>
              <w:t>385,108</w:t>
            </w:r>
          </w:p>
        </w:tc>
        <w:tc>
          <w:tcPr>
            <w:tcW w:w="1416" w:type="dxa"/>
            <w:tcBorders>
              <w:top w:val="nil"/>
              <w:left w:val="nil"/>
              <w:bottom w:val="single" w:sz="4" w:space="0" w:color="auto"/>
              <w:right w:val="single" w:sz="4" w:space="0" w:color="auto"/>
            </w:tcBorders>
            <w:shd w:val="clear" w:color="auto" w:fill="auto"/>
            <w:noWrap/>
            <w:vAlign w:val="center"/>
            <w:hideMark/>
          </w:tcPr>
          <w:p w14:paraId="62A0C5C7" w14:textId="599BD241" w:rsidR="00AD4522" w:rsidRPr="00AD4522" w:rsidRDefault="00AD4522" w:rsidP="00AD4522">
            <w:pPr>
              <w:jc w:val="right"/>
              <w:rPr>
                <w:rFonts w:cs="Arial"/>
                <w:color w:val="000000"/>
                <w:sz w:val="20"/>
              </w:rPr>
            </w:pPr>
            <w:r w:rsidRPr="00AD4522">
              <w:rPr>
                <w:rFonts w:cs="Arial"/>
                <w:color w:val="000000"/>
                <w:sz w:val="20"/>
              </w:rPr>
              <w:t>390,885</w:t>
            </w:r>
          </w:p>
        </w:tc>
        <w:tc>
          <w:tcPr>
            <w:tcW w:w="1416" w:type="dxa"/>
            <w:tcBorders>
              <w:top w:val="nil"/>
              <w:left w:val="nil"/>
              <w:bottom w:val="single" w:sz="4" w:space="0" w:color="auto"/>
              <w:right w:val="single" w:sz="4" w:space="0" w:color="auto"/>
            </w:tcBorders>
            <w:shd w:val="clear" w:color="auto" w:fill="auto"/>
            <w:noWrap/>
            <w:vAlign w:val="center"/>
            <w:hideMark/>
          </w:tcPr>
          <w:p w14:paraId="4CD03DBB" w14:textId="3CFE31A4" w:rsidR="00AD4522" w:rsidRPr="00AD4522" w:rsidRDefault="00AD4522" w:rsidP="00AD4522">
            <w:pPr>
              <w:jc w:val="right"/>
              <w:rPr>
                <w:rFonts w:cs="Arial"/>
                <w:color w:val="000000"/>
                <w:sz w:val="20"/>
              </w:rPr>
            </w:pPr>
            <w:r w:rsidRPr="00AD4522">
              <w:rPr>
                <w:rFonts w:cs="Arial"/>
                <w:color w:val="000000"/>
                <w:sz w:val="20"/>
              </w:rPr>
              <w:t>431,798</w:t>
            </w:r>
          </w:p>
        </w:tc>
        <w:tc>
          <w:tcPr>
            <w:tcW w:w="1418" w:type="dxa"/>
            <w:tcBorders>
              <w:top w:val="nil"/>
              <w:left w:val="nil"/>
              <w:bottom w:val="single" w:sz="4" w:space="0" w:color="auto"/>
              <w:right w:val="single" w:sz="4" w:space="0" w:color="auto"/>
            </w:tcBorders>
            <w:shd w:val="clear" w:color="auto" w:fill="auto"/>
            <w:noWrap/>
            <w:vAlign w:val="center"/>
            <w:hideMark/>
          </w:tcPr>
          <w:p w14:paraId="6BDD11FD" w14:textId="6B2EA170" w:rsidR="00AD4522" w:rsidRPr="00AD4522" w:rsidRDefault="00AD4522" w:rsidP="00AD4522">
            <w:pPr>
              <w:jc w:val="right"/>
              <w:rPr>
                <w:rFonts w:cs="Arial"/>
                <w:color w:val="000000"/>
                <w:sz w:val="20"/>
              </w:rPr>
            </w:pPr>
            <w:r w:rsidRPr="00AD4522">
              <w:rPr>
                <w:rFonts w:cs="Arial"/>
                <w:color w:val="000000"/>
                <w:sz w:val="20"/>
              </w:rPr>
              <w:t>476,188</w:t>
            </w:r>
          </w:p>
        </w:tc>
        <w:tc>
          <w:tcPr>
            <w:tcW w:w="1417" w:type="dxa"/>
            <w:tcBorders>
              <w:top w:val="nil"/>
              <w:left w:val="nil"/>
              <w:bottom w:val="single" w:sz="4" w:space="0" w:color="auto"/>
              <w:right w:val="single" w:sz="4" w:space="0" w:color="auto"/>
            </w:tcBorders>
            <w:shd w:val="clear" w:color="auto" w:fill="auto"/>
            <w:noWrap/>
            <w:vAlign w:val="center"/>
            <w:hideMark/>
          </w:tcPr>
          <w:p w14:paraId="1B07F5B2" w14:textId="6C860D0B" w:rsidR="00AD4522" w:rsidRPr="00AD4522" w:rsidRDefault="00AD4522" w:rsidP="00AD4522">
            <w:pPr>
              <w:jc w:val="right"/>
              <w:rPr>
                <w:rFonts w:cs="Arial"/>
                <w:color w:val="000000"/>
                <w:sz w:val="20"/>
              </w:rPr>
            </w:pPr>
            <w:r w:rsidRPr="00AD4522">
              <w:rPr>
                <w:rFonts w:cs="Arial"/>
                <w:color w:val="000000"/>
                <w:sz w:val="20"/>
              </w:rPr>
              <w:t>537,786</w:t>
            </w:r>
          </w:p>
        </w:tc>
        <w:tc>
          <w:tcPr>
            <w:tcW w:w="1418" w:type="dxa"/>
            <w:tcBorders>
              <w:top w:val="nil"/>
              <w:left w:val="nil"/>
              <w:bottom w:val="single" w:sz="4" w:space="0" w:color="auto"/>
              <w:right w:val="single" w:sz="4" w:space="0" w:color="auto"/>
            </w:tcBorders>
            <w:shd w:val="clear" w:color="auto" w:fill="auto"/>
            <w:noWrap/>
            <w:vAlign w:val="center"/>
            <w:hideMark/>
          </w:tcPr>
          <w:p w14:paraId="1B697EF7" w14:textId="2A605915" w:rsidR="00AD4522" w:rsidRPr="00AD4522" w:rsidRDefault="00AD4522" w:rsidP="00AD4522">
            <w:pPr>
              <w:jc w:val="right"/>
              <w:rPr>
                <w:rFonts w:cs="Arial"/>
                <w:color w:val="000000"/>
                <w:sz w:val="20"/>
              </w:rPr>
            </w:pPr>
            <w:r w:rsidRPr="00AD4522">
              <w:rPr>
                <w:rFonts w:cs="Arial"/>
                <w:color w:val="000000"/>
                <w:sz w:val="20"/>
              </w:rPr>
              <w:t>592,414</w:t>
            </w:r>
          </w:p>
        </w:tc>
      </w:tr>
      <w:tr w:rsidR="00AD4522" w:rsidRPr="004F63D1" w14:paraId="6D89C835" w14:textId="77777777" w:rsidTr="00AD452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479E06A0" w14:textId="77777777" w:rsidR="00AD4522" w:rsidRPr="004F63D1" w:rsidRDefault="00AD4522" w:rsidP="00AD4522">
            <w:pPr>
              <w:rPr>
                <w:rFonts w:cs="Arial"/>
                <w:sz w:val="20"/>
              </w:rPr>
            </w:pPr>
            <w:proofErr w:type="spellStart"/>
            <w:r w:rsidRPr="004F63D1">
              <w:rPr>
                <w:rFonts w:cs="Arial"/>
                <w:sz w:val="20"/>
              </w:rPr>
              <w:t>Salarii</w:t>
            </w:r>
            <w:proofErr w:type="spellEnd"/>
            <w:r w:rsidRPr="004F63D1">
              <w:rPr>
                <w:rFonts w:cs="Arial"/>
                <w:sz w:val="20"/>
              </w:rPr>
              <w:t xml:space="preserve"> brute</w:t>
            </w:r>
          </w:p>
        </w:tc>
        <w:tc>
          <w:tcPr>
            <w:tcW w:w="1276" w:type="dxa"/>
            <w:tcBorders>
              <w:top w:val="nil"/>
              <w:left w:val="nil"/>
              <w:bottom w:val="single" w:sz="4" w:space="0" w:color="auto"/>
              <w:right w:val="single" w:sz="4" w:space="0" w:color="auto"/>
            </w:tcBorders>
            <w:shd w:val="clear" w:color="auto" w:fill="auto"/>
            <w:noWrap/>
            <w:vAlign w:val="center"/>
            <w:hideMark/>
          </w:tcPr>
          <w:p w14:paraId="1470F202" w14:textId="4E9ED83D" w:rsidR="00AD4522" w:rsidRPr="00AD4522" w:rsidRDefault="00AD4522" w:rsidP="00AD4522">
            <w:pPr>
              <w:jc w:val="right"/>
              <w:rPr>
                <w:rFonts w:cs="Arial"/>
                <w:color w:val="000000"/>
                <w:sz w:val="20"/>
              </w:rPr>
            </w:pPr>
            <w:r w:rsidRPr="00AD4522">
              <w:rPr>
                <w:rFonts w:cs="Arial"/>
                <w:color w:val="000000"/>
                <w:sz w:val="20"/>
              </w:rPr>
              <w:t>3,441,037</w:t>
            </w:r>
          </w:p>
        </w:tc>
        <w:tc>
          <w:tcPr>
            <w:tcW w:w="1416" w:type="dxa"/>
            <w:tcBorders>
              <w:top w:val="nil"/>
              <w:left w:val="nil"/>
              <w:bottom w:val="single" w:sz="4" w:space="0" w:color="auto"/>
              <w:right w:val="single" w:sz="4" w:space="0" w:color="auto"/>
            </w:tcBorders>
            <w:shd w:val="clear" w:color="auto" w:fill="auto"/>
            <w:noWrap/>
            <w:vAlign w:val="center"/>
            <w:hideMark/>
          </w:tcPr>
          <w:p w14:paraId="4C00EDF3" w14:textId="3013557B" w:rsidR="00AD4522" w:rsidRPr="00AD4522" w:rsidRDefault="00AD4522" w:rsidP="00AD4522">
            <w:pPr>
              <w:jc w:val="right"/>
              <w:rPr>
                <w:rFonts w:cs="Arial"/>
                <w:color w:val="000000"/>
                <w:sz w:val="20"/>
              </w:rPr>
            </w:pPr>
            <w:r w:rsidRPr="00AD4522">
              <w:rPr>
                <w:rFonts w:cs="Arial"/>
                <w:color w:val="000000"/>
                <w:sz w:val="20"/>
              </w:rPr>
              <w:t>3,513,741</w:t>
            </w:r>
          </w:p>
        </w:tc>
        <w:tc>
          <w:tcPr>
            <w:tcW w:w="1416" w:type="dxa"/>
            <w:tcBorders>
              <w:top w:val="nil"/>
              <w:left w:val="nil"/>
              <w:bottom w:val="single" w:sz="4" w:space="0" w:color="auto"/>
              <w:right w:val="single" w:sz="4" w:space="0" w:color="auto"/>
            </w:tcBorders>
            <w:shd w:val="clear" w:color="auto" w:fill="auto"/>
            <w:noWrap/>
            <w:vAlign w:val="center"/>
            <w:hideMark/>
          </w:tcPr>
          <w:p w14:paraId="5AB55818" w14:textId="4C9DBCCC" w:rsidR="00AD4522" w:rsidRPr="00AD4522" w:rsidRDefault="00AD4522" w:rsidP="00AD4522">
            <w:pPr>
              <w:jc w:val="right"/>
              <w:rPr>
                <w:rFonts w:cs="Arial"/>
                <w:color w:val="000000"/>
                <w:sz w:val="20"/>
              </w:rPr>
            </w:pPr>
            <w:r w:rsidRPr="00AD4522">
              <w:rPr>
                <w:rFonts w:cs="Arial"/>
                <w:color w:val="000000"/>
                <w:sz w:val="20"/>
              </w:rPr>
              <w:t>4,438,770</w:t>
            </w:r>
          </w:p>
        </w:tc>
        <w:tc>
          <w:tcPr>
            <w:tcW w:w="1418" w:type="dxa"/>
            <w:tcBorders>
              <w:top w:val="nil"/>
              <w:left w:val="nil"/>
              <w:bottom w:val="single" w:sz="4" w:space="0" w:color="auto"/>
              <w:right w:val="single" w:sz="4" w:space="0" w:color="auto"/>
            </w:tcBorders>
            <w:shd w:val="clear" w:color="auto" w:fill="auto"/>
            <w:noWrap/>
            <w:vAlign w:val="center"/>
            <w:hideMark/>
          </w:tcPr>
          <w:p w14:paraId="7A01823B" w14:textId="0CDAA980" w:rsidR="00AD4522" w:rsidRPr="00AD4522" w:rsidRDefault="00AD4522" w:rsidP="00AD4522">
            <w:pPr>
              <w:jc w:val="right"/>
              <w:rPr>
                <w:rFonts w:cs="Arial"/>
                <w:color w:val="000000"/>
                <w:sz w:val="20"/>
              </w:rPr>
            </w:pPr>
            <w:r w:rsidRPr="00AD4522">
              <w:rPr>
                <w:rFonts w:cs="Arial"/>
                <w:color w:val="000000"/>
                <w:sz w:val="20"/>
              </w:rPr>
              <w:t>5,099,622</w:t>
            </w:r>
          </w:p>
        </w:tc>
        <w:tc>
          <w:tcPr>
            <w:tcW w:w="1417" w:type="dxa"/>
            <w:tcBorders>
              <w:top w:val="nil"/>
              <w:left w:val="nil"/>
              <w:bottom w:val="single" w:sz="4" w:space="0" w:color="auto"/>
              <w:right w:val="single" w:sz="4" w:space="0" w:color="auto"/>
            </w:tcBorders>
            <w:shd w:val="clear" w:color="auto" w:fill="auto"/>
            <w:noWrap/>
            <w:vAlign w:val="center"/>
            <w:hideMark/>
          </w:tcPr>
          <w:p w14:paraId="26EE18C2" w14:textId="3FF9D05D" w:rsidR="00AD4522" w:rsidRPr="00AD4522" w:rsidRDefault="00AD4522" w:rsidP="00AD4522">
            <w:pPr>
              <w:jc w:val="right"/>
              <w:rPr>
                <w:rFonts w:cs="Arial"/>
                <w:color w:val="000000"/>
                <w:sz w:val="20"/>
              </w:rPr>
            </w:pPr>
            <w:r w:rsidRPr="00AD4522">
              <w:rPr>
                <w:rFonts w:cs="Arial"/>
                <w:color w:val="000000"/>
                <w:sz w:val="20"/>
              </w:rPr>
              <w:t>6,065,718</w:t>
            </w:r>
          </w:p>
        </w:tc>
        <w:tc>
          <w:tcPr>
            <w:tcW w:w="1418" w:type="dxa"/>
            <w:tcBorders>
              <w:top w:val="nil"/>
              <w:left w:val="nil"/>
              <w:bottom w:val="single" w:sz="4" w:space="0" w:color="auto"/>
              <w:right w:val="single" w:sz="4" w:space="0" w:color="auto"/>
            </w:tcBorders>
            <w:shd w:val="clear" w:color="auto" w:fill="auto"/>
            <w:noWrap/>
            <w:vAlign w:val="center"/>
            <w:hideMark/>
          </w:tcPr>
          <w:p w14:paraId="17387FC1" w14:textId="4A779486" w:rsidR="00AD4522" w:rsidRPr="00AD4522" w:rsidRDefault="00AD4522" w:rsidP="00AD4522">
            <w:pPr>
              <w:jc w:val="right"/>
              <w:rPr>
                <w:rFonts w:cs="Arial"/>
                <w:color w:val="000000"/>
                <w:sz w:val="20"/>
              </w:rPr>
            </w:pPr>
            <w:r w:rsidRPr="00AD4522">
              <w:rPr>
                <w:rFonts w:cs="Arial"/>
                <w:color w:val="000000"/>
                <w:sz w:val="20"/>
              </w:rPr>
              <w:t>6,968,792</w:t>
            </w:r>
          </w:p>
        </w:tc>
      </w:tr>
      <w:tr w:rsidR="00AD4522" w:rsidRPr="004F63D1" w14:paraId="1BA8A062" w14:textId="77777777" w:rsidTr="00AD452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59D282D4" w14:textId="77777777" w:rsidR="00AD4522" w:rsidRPr="004F63D1" w:rsidRDefault="00AD4522" w:rsidP="00AD4522">
            <w:pPr>
              <w:rPr>
                <w:rFonts w:cs="Arial"/>
                <w:sz w:val="20"/>
              </w:rPr>
            </w:pPr>
            <w:proofErr w:type="spellStart"/>
            <w:r w:rsidRPr="004F63D1">
              <w:rPr>
                <w:rFonts w:cs="Arial"/>
                <w:sz w:val="20"/>
              </w:rPr>
              <w:t>Taxe</w:t>
            </w:r>
            <w:proofErr w:type="spellEnd"/>
            <w:r w:rsidRPr="004F63D1">
              <w:rPr>
                <w:rFonts w:cs="Arial"/>
                <w:sz w:val="20"/>
              </w:rPr>
              <w:t xml:space="preserve"> </w:t>
            </w:r>
            <w:proofErr w:type="spellStart"/>
            <w:r w:rsidRPr="004F63D1">
              <w:rPr>
                <w:rFonts w:cs="Arial"/>
                <w:sz w:val="20"/>
              </w:rPr>
              <w:t>aferente</w:t>
            </w:r>
            <w:proofErr w:type="spellEnd"/>
            <w:r w:rsidRPr="004F63D1">
              <w:rPr>
                <w:rFonts w:cs="Arial"/>
                <w:sz w:val="20"/>
              </w:rPr>
              <w:t xml:space="preserve"> </w:t>
            </w:r>
            <w:proofErr w:type="spellStart"/>
            <w:r w:rsidRPr="004F63D1">
              <w:rPr>
                <w:rFonts w:cs="Arial"/>
                <w:sz w:val="20"/>
              </w:rPr>
              <w:t>salariilor</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7BF1D64E" w14:textId="4F82EB0B" w:rsidR="00AD4522" w:rsidRPr="00AD4522" w:rsidRDefault="00AD4522" w:rsidP="00AD4522">
            <w:pPr>
              <w:jc w:val="right"/>
              <w:rPr>
                <w:rFonts w:cs="Arial"/>
                <w:color w:val="000000"/>
                <w:sz w:val="20"/>
              </w:rPr>
            </w:pPr>
            <w:r w:rsidRPr="00AD4522">
              <w:rPr>
                <w:rFonts w:cs="Arial"/>
                <w:color w:val="000000"/>
                <w:sz w:val="20"/>
              </w:rPr>
              <w:t>72,704</w:t>
            </w:r>
          </w:p>
        </w:tc>
        <w:tc>
          <w:tcPr>
            <w:tcW w:w="1416" w:type="dxa"/>
            <w:tcBorders>
              <w:top w:val="nil"/>
              <w:left w:val="nil"/>
              <w:bottom w:val="single" w:sz="4" w:space="0" w:color="auto"/>
              <w:right w:val="single" w:sz="4" w:space="0" w:color="auto"/>
            </w:tcBorders>
            <w:shd w:val="clear" w:color="auto" w:fill="auto"/>
            <w:noWrap/>
            <w:vAlign w:val="center"/>
            <w:hideMark/>
          </w:tcPr>
          <w:p w14:paraId="07B75FA2" w14:textId="5DDBA680" w:rsidR="00AD4522" w:rsidRPr="00AD4522" w:rsidRDefault="00AD4522" w:rsidP="00AD4522">
            <w:pPr>
              <w:jc w:val="right"/>
              <w:rPr>
                <w:rFonts w:cs="Arial"/>
                <w:color w:val="000000"/>
                <w:sz w:val="20"/>
              </w:rPr>
            </w:pPr>
            <w:r w:rsidRPr="00AD4522">
              <w:rPr>
                <w:rFonts w:cs="Arial"/>
                <w:color w:val="000000"/>
                <w:sz w:val="20"/>
              </w:rPr>
              <w:t>72,704</w:t>
            </w:r>
          </w:p>
        </w:tc>
        <w:tc>
          <w:tcPr>
            <w:tcW w:w="1416" w:type="dxa"/>
            <w:tcBorders>
              <w:top w:val="nil"/>
              <w:left w:val="nil"/>
              <w:bottom w:val="single" w:sz="4" w:space="0" w:color="auto"/>
              <w:right w:val="single" w:sz="4" w:space="0" w:color="auto"/>
            </w:tcBorders>
            <w:shd w:val="clear" w:color="auto" w:fill="auto"/>
            <w:noWrap/>
            <w:vAlign w:val="center"/>
            <w:hideMark/>
          </w:tcPr>
          <w:p w14:paraId="20DC6F8B" w14:textId="4D019961" w:rsidR="00AD4522" w:rsidRPr="00AD4522" w:rsidRDefault="00AD4522" w:rsidP="00AD4522">
            <w:pPr>
              <w:jc w:val="right"/>
              <w:rPr>
                <w:rFonts w:cs="Arial"/>
                <w:color w:val="000000"/>
                <w:sz w:val="20"/>
              </w:rPr>
            </w:pPr>
            <w:r w:rsidRPr="00AD4522">
              <w:rPr>
                <w:rFonts w:cs="Arial"/>
                <w:color w:val="000000"/>
                <w:sz w:val="20"/>
              </w:rPr>
              <w:t>91,844</w:t>
            </w:r>
          </w:p>
        </w:tc>
        <w:tc>
          <w:tcPr>
            <w:tcW w:w="1418" w:type="dxa"/>
            <w:tcBorders>
              <w:top w:val="nil"/>
              <w:left w:val="nil"/>
              <w:bottom w:val="single" w:sz="4" w:space="0" w:color="auto"/>
              <w:right w:val="single" w:sz="4" w:space="0" w:color="auto"/>
            </w:tcBorders>
            <w:shd w:val="clear" w:color="auto" w:fill="auto"/>
            <w:noWrap/>
            <w:vAlign w:val="center"/>
            <w:hideMark/>
          </w:tcPr>
          <w:p w14:paraId="43AFE8FC" w14:textId="0A16E4AB" w:rsidR="00AD4522" w:rsidRPr="00AD4522" w:rsidRDefault="00AD4522" w:rsidP="00AD4522">
            <w:pPr>
              <w:jc w:val="right"/>
              <w:rPr>
                <w:rFonts w:cs="Arial"/>
                <w:color w:val="000000"/>
                <w:sz w:val="20"/>
              </w:rPr>
            </w:pPr>
            <w:r w:rsidRPr="00AD4522">
              <w:rPr>
                <w:rFonts w:cs="Arial"/>
                <w:color w:val="000000"/>
                <w:sz w:val="20"/>
              </w:rPr>
              <w:t>105,518</w:t>
            </w:r>
          </w:p>
        </w:tc>
        <w:tc>
          <w:tcPr>
            <w:tcW w:w="1417" w:type="dxa"/>
            <w:tcBorders>
              <w:top w:val="nil"/>
              <w:left w:val="nil"/>
              <w:bottom w:val="single" w:sz="4" w:space="0" w:color="auto"/>
              <w:right w:val="single" w:sz="4" w:space="0" w:color="auto"/>
            </w:tcBorders>
            <w:shd w:val="clear" w:color="auto" w:fill="auto"/>
            <w:noWrap/>
            <w:vAlign w:val="center"/>
            <w:hideMark/>
          </w:tcPr>
          <w:p w14:paraId="4E89DBF2" w14:textId="436758B8" w:rsidR="00AD4522" w:rsidRPr="00AD4522" w:rsidRDefault="00AD4522" w:rsidP="00AD4522">
            <w:pPr>
              <w:jc w:val="right"/>
              <w:rPr>
                <w:rFonts w:cs="Arial"/>
                <w:color w:val="000000"/>
                <w:sz w:val="20"/>
              </w:rPr>
            </w:pPr>
            <w:r w:rsidRPr="00AD4522">
              <w:rPr>
                <w:rFonts w:cs="Arial"/>
                <w:color w:val="000000"/>
                <w:sz w:val="20"/>
              </w:rPr>
              <w:t>125,508</w:t>
            </w:r>
          </w:p>
        </w:tc>
        <w:tc>
          <w:tcPr>
            <w:tcW w:w="1418" w:type="dxa"/>
            <w:tcBorders>
              <w:top w:val="nil"/>
              <w:left w:val="nil"/>
              <w:bottom w:val="single" w:sz="4" w:space="0" w:color="auto"/>
              <w:right w:val="single" w:sz="4" w:space="0" w:color="auto"/>
            </w:tcBorders>
            <w:shd w:val="clear" w:color="auto" w:fill="auto"/>
            <w:noWrap/>
            <w:vAlign w:val="center"/>
            <w:hideMark/>
          </w:tcPr>
          <w:p w14:paraId="19C7A8EF" w14:textId="583E059F" w:rsidR="00AD4522" w:rsidRPr="00AD4522" w:rsidRDefault="00AD4522" w:rsidP="00AD4522">
            <w:pPr>
              <w:jc w:val="right"/>
              <w:rPr>
                <w:rFonts w:cs="Arial"/>
                <w:color w:val="000000"/>
                <w:sz w:val="20"/>
              </w:rPr>
            </w:pPr>
            <w:r w:rsidRPr="00AD4522">
              <w:rPr>
                <w:rFonts w:cs="Arial"/>
                <w:color w:val="000000"/>
                <w:sz w:val="20"/>
              </w:rPr>
              <w:t>144,194</w:t>
            </w:r>
          </w:p>
        </w:tc>
      </w:tr>
      <w:tr w:rsidR="00AD4522" w:rsidRPr="004F63D1" w14:paraId="24746A9E" w14:textId="77777777" w:rsidTr="00AD452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2F1D94FD" w14:textId="77777777" w:rsidR="00AD4522" w:rsidRPr="004F63D1" w:rsidRDefault="00AD4522" w:rsidP="00AD4522">
            <w:pPr>
              <w:rPr>
                <w:rFonts w:cs="Arial"/>
                <w:sz w:val="20"/>
              </w:rPr>
            </w:pPr>
            <w:proofErr w:type="spellStart"/>
            <w:r w:rsidRPr="004F63D1">
              <w:rPr>
                <w:rFonts w:cs="Arial"/>
                <w:sz w:val="20"/>
              </w:rPr>
              <w:lastRenderedPageBreak/>
              <w:t>Intretinere</w:t>
            </w:r>
            <w:proofErr w:type="spellEnd"/>
            <w:r w:rsidRPr="004F63D1">
              <w:rPr>
                <w:rFonts w:cs="Arial"/>
                <w:sz w:val="20"/>
              </w:rPr>
              <w:t xml:space="preserve"> </w:t>
            </w:r>
            <w:proofErr w:type="spellStart"/>
            <w:r w:rsidRPr="004F63D1">
              <w:rPr>
                <w:rFonts w:cs="Arial"/>
                <w:sz w:val="20"/>
              </w:rPr>
              <w:t>si</w:t>
            </w:r>
            <w:proofErr w:type="spellEnd"/>
            <w:r w:rsidRPr="004F63D1">
              <w:rPr>
                <w:rFonts w:cs="Arial"/>
                <w:sz w:val="20"/>
              </w:rPr>
              <w:t xml:space="preserve"> </w:t>
            </w:r>
            <w:proofErr w:type="spellStart"/>
            <w:r w:rsidRPr="004F63D1">
              <w:rPr>
                <w:rFonts w:cs="Arial"/>
                <w:sz w:val="20"/>
              </w:rPr>
              <w:t>reparatii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1CE96908" w14:textId="23FFEDF2" w:rsidR="00AD4522" w:rsidRPr="00AD4522" w:rsidRDefault="00AD4522" w:rsidP="00AD4522">
            <w:pPr>
              <w:jc w:val="right"/>
              <w:rPr>
                <w:rFonts w:cs="Arial"/>
                <w:color w:val="000000"/>
                <w:sz w:val="20"/>
              </w:rPr>
            </w:pPr>
            <w:r w:rsidRPr="00AD4522">
              <w:rPr>
                <w:rFonts w:cs="Arial"/>
                <w:color w:val="000000"/>
                <w:sz w:val="20"/>
              </w:rPr>
              <w:t>6,652</w:t>
            </w:r>
          </w:p>
        </w:tc>
        <w:tc>
          <w:tcPr>
            <w:tcW w:w="1416" w:type="dxa"/>
            <w:tcBorders>
              <w:top w:val="nil"/>
              <w:left w:val="nil"/>
              <w:bottom w:val="single" w:sz="4" w:space="0" w:color="auto"/>
              <w:right w:val="single" w:sz="4" w:space="0" w:color="auto"/>
            </w:tcBorders>
            <w:shd w:val="clear" w:color="auto" w:fill="auto"/>
            <w:noWrap/>
            <w:vAlign w:val="center"/>
            <w:hideMark/>
          </w:tcPr>
          <w:p w14:paraId="416F1772" w14:textId="53590D09" w:rsidR="00AD4522" w:rsidRPr="00AD4522" w:rsidRDefault="00AD4522" w:rsidP="00AD4522">
            <w:pPr>
              <w:jc w:val="right"/>
              <w:rPr>
                <w:rFonts w:cs="Arial"/>
                <w:color w:val="000000"/>
                <w:sz w:val="20"/>
              </w:rPr>
            </w:pPr>
            <w:r w:rsidRPr="00AD4522">
              <w:rPr>
                <w:rFonts w:cs="Arial"/>
                <w:color w:val="000000"/>
                <w:sz w:val="20"/>
              </w:rPr>
              <w:t>6,719</w:t>
            </w:r>
          </w:p>
        </w:tc>
        <w:tc>
          <w:tcPr>
            <w:tcW w:w="1416" w:type="dxa"/>
            <w:tcBorders>
              <w:top w:val="nil"/>
              <w:left w:val="nil"/>
              <w:bottom w:val="single" w:sz="4" w:space="0" w:color="auto"/>
              <w:right w:val="single" w:sz="4" w:space="0" w:color="auto"/>
            </w:tcBorders>
            <w:shd w:val="clear" w:color="auto" w:fill="auto"/>
            <w:noWrap/>
            <w:vAlign w:val="center"/>
            <w:hideMark/>
          </w:tcPr>
          <w:p w14:paraId="5DE34B73" w14:textId="1424E547" w:rsidR="00AD4522" w:rsidRPr="00AD4522" w:rsidRDefault="00AD4522" w:rsidP="00AD4522">
            <w:pPr>
              <w:jc w:val="right"/>
              <w:rPr>
                <w:rFonts w:cs="Arial"/>
                <w:color w:val="000000"/>
                <w:sz w:val="20"/>
              </w:rPr>
            </w:pPr>
            <w:r w:rsidRPr="00AD4522">
              <w:rPr>
                <w:rFonts w:cs="Arial"/>
                <w:color w:val="000000"/>
                <w:sz w:val="20"/>
              </w:rPr>
              <w:t>965,465</w:t>
            </w:r>
          </w:p>
        </w:tc>
        <w:tc>
          <w:tcPr>
            <w:tcW w:w="1418" w:type="dxa"/>
            <w:tcBorders>
              <w:top w:val="nil"/>
              <w:left w:val="nil"/>
              <w:bottom w:val="single" w:sz="4" w:space="0" w:color="auto"/>
              <w:right w:val="single" w:sz="4" w:space="0" w:color="auto"/>
            </w:tcBorders>
            <w:shd w:val="clear" w:color="auto" w:fill="auto"/>
            <w:noWrap/>
            <w:vAlign w:val="center"/>
            <w:hideMark/>
          </w:tcPr>
          <w:p w14:paraId="73D26F37" w14:textId="3837633C" w:rsidR="00AD4522" w:rsidRPr="00AD4522" w:rsidRDefault="00AD4522" w:rsidP="00AD4522">
            <w:pPr>
              <w:jc w:val="right"/>
              <w:rPr>
                <w:rFonts w:cs="Arial"/>
                <w:color w:val="000000"/>
                <w:sz w:val="20"/>
              </w:rPr>
            </w:pPr>
            <w:r w:rsidRPr="00AD4522">
              <w:rPr>
                <w:rFonts w:cs="Arial"/>
                <w:color w:val="000000"/>
                <w:sz w:val="20"/>
              </w:rPr>
              <w:t>1,037,945</w:t>
            </w:r>
          </w:p>
        </w:tc>
        <w:tc>
          <w:tcPr>
            <w:tcW w:w="1417" w:type="dxa"/>
            <w:tcBorders>
              <w:top w:val="nil"/>
              <w:left w:val="nil"/>
              <w:bottom w:val="single" w:sz="4" w:space="0" w:color="auto"/>
              <w:right w:val="single" w:sz="4" w:space="0" w:color="auto"/>
            </w:tcBorders>
            <w:shd w:val="clear" w:color="auto" w:fill="auto"/>
            <w:noWrap/>
            <w:vAlign w:val="center"/>
            <w:hideMark/>
          </w:tcPr>
          <w:p w14:paraId="6B017528" w14:textId="21E945DD" w:rsidR="00AD4522" w:rsidRPr="00AD4522" w:rsidRDefault="00AD4522" w:rsidP="00AD4522">
            <w:pPr>
              <w:jc w:val="right"/>
              <w:rPr>
                <w:rFonts w:cs="Arial"/>
                <w:color w:val="000000"/>
                <w:sz w:val="20"/>
              </w:rPr>
            </w:pPr>
            <w:r w:rsidRPr="00AD4522">
              <w:rPr>
                <w:rFonts w:cs="Arial"/>
                <w:color w:val="000000"/>
                <w:sz w:val="20"/>
              </w:rPr>
              <w:t>1,146,537</w:t>
            </w:r>
          </w:p>
        </w:tc>
        <w:tc>
          <w:tcPr>
            <w:tcW w:w="1418" w:type="dxa"/>
            <w:tcBorders>
              <w:top w:val="nil"/>
              <w:left w:val="nil"/>
              <w:bottom w:val="single" w:sz="4" w:space="0" w:color="auto"/>
              <w:right w:val="single" w:sz="4" w:space="0" w:color="auto"/>
            </w:tcBorders>
            <w:shd w:val="clear" w:color="auto" w:fill="auto"/>
            <w:noWrap/>
            <w:vAlign w:val="center"/>
            <w:hideMark/>
          </w:tcPr>
          <w:p w14:paraId="31F87A31" w14:textId="38B2FE14" w:rsidR="00AD4522" w:rsidRPr="00AD4522" w:rsidRDefault="00AD4522" w:rsidP="00AD4522">
            <w:pPr>
              <w:jc w:val="right"/>
              <w:rPr>
                <w:rFonts w:cs="Arial"/>
                <w:color w:val="000000"/>
                <w:sz w:val="20"/>
              </w:rPr>
            </w:pPr>
            <w:r w:rsidRPr="00AD4522">
              <w:rPr>
                <w:rFonts w:cs="Arial"/>
                <w:color w:val="000000"/>
                <w:sz w:val="20"/>
              </w:rPr>
              <w:t>1,241,535</w:t>
            </w:r>
          </w:p>
        </w:tc>
      </w:tr>
      <w:tr w:rsidR="00AD4522" w:rsidRPr="004F63D1" w14:paraId="04806E4C" w14:textId="77777777" w:rsidTr="00AD452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212AE772" w14:textId="77777777" w:rsidR="00AD4522" w:rsidRPr="004F63D1" w:rsidRDefault="00AD4522" w:rsidP="00AD4522">
            <w:pPr>
              <w:rPr>
                <w:rFonts w:cs="Arial"/>
                <w:sz w:val="20"/>
              </w:rPr>
            </w:pPr>
            <w:proofErr w:type="spellStart"/>
            <w:r w:rsidRPr="004F63D1">
              <w:rPr>
                <w:rFonts w:cs="Arial"/>
                <w:sz w:val="20"/>
              </w:rPr>
              <w:t>Servicii</w:t>
            </w:r>
            <w:proofErr w:type="spellEnd"/>
            <w:r w:rsidRPr="004F63D1">
              <w:rPr>
                <w:rFonts w:cs="Arial"/>
                <w:sz w:val="20"/>
              </w:rPr>
              <w:t xml:space="preserve"> </w:t>
            </w:r>
            <w:proofErr w:type="spellStart"/>
            <w:r w:rsidRPr="004F63D1">
              <w:rPr>
                <w:rFonts w:cs="Arial"/>
                <w:sz w:val="20"/>
              </w:rPr>
              <w:t>prestate</w:t>
            </w:r>
            <w:proofErr w:type="spellEnd"/>
            <w:r w:rsidRPr="004F63D1">
              <w:rPr>
                <w:rFonts w:cs="Arial"/>
                <w:sz w:val="20"/>
              </w:rPr>
              <w:t xml:space="preserve"> de </w:t>
            </w:r>
            <w:proofErr w:type="spellStart"/>
            <w:r w:rsidRPr="004F63D1">
              <w:rPr>
                <w:rFonts w:cs="Arial"/>
                <w:sz w:val="20"/>
              </w:rPr>
              <w:t>terti</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05FDD529" w14:textId="347EB95D" w:rsidR="00AD4522" w:rsidRPr="00AD4522" w:rsidRDefault="00AD4522" w:rsidP="00AD4522">
            <w:pPr>
              <w:jc w:val="right"/>
              <w:rPr>
                <w:rFonts w:cs="Arial"/>
                <w:color w:val="000000"/>
                <w:sz w:val="20"/>
              </w:rPr>
            </w:pPr>
            <w:r w:rsidRPr="00AD4522">
              <w:rPr>
                <w:rFonts w:cs="Arial"/>
                <w:color w:val="000000"/>
                <w:sz w:val="20"/>
              </w:rPr>
              <w:t>322,262</w:t>
            </w:r>
          </w:p>
        </w:tc>
        <w:tc>
          <w:tcPr>
            <w:tcW w:w="1416" w:type="dxa"/>
            <w:tcBorders>
              <w:top w:val="nil"/>
              <w:left w:val="nil"/>
              <w:bottom w:val="single" w:sz="4" w:space="0" w:color="auto"/>
              <w:right w:val="single" w:sz="4" w:space="0" w:color="auto"/>
            </w:tcBorders>
            <w:shd w:val="clear" w:color="auto" w:fill="auto"/>
            <w:noWrap/>
            <w:vAlign w:val="center"/>
            <w:hideMark/>
          </w:tcPr>
          <w:p w14:paraId="75E74A14" w14:textId="4EB9DB34" w:rsidR="00AD4522" w:rsidRPr="00AD4522" w:rsidRDefault="00AD4522" w:rsidP="00AD4522">
            <w:pPr>
              <w:jc w:val="right"/>
              <w:rPr>
                <w:rFonts w:cs="Arial"/>
                <w:color w:val="000000"/>
                <w:sz w:val="20"/>
              </w:rPr>
            </w:pPr>
            <w:r w:rsidRPr="00AD4522">
              <w:rPr>
                <w:rFonts w:cs="Arial"/>
                <w:color w:val="000000"/>
                <w:sz w:val="20"/>
              </w:rPr>
              <w:t>325,485</w:t>
            </w:r>
          </w:p>
        </w:tc>
        <w:tc>
          <w:tcPr>
            <w:tcW w:w="1416" w:type="dxa"/>
            <w:tcBorders>
              <w:top w:val="nil"/>
              <w:left w:val="nil"/>
              <w:bottom w:val="single" w:sz="4" w:space="0" w:color="auto"/>
              <w:right w:val="single" w:sz="4" w:space="0" w:color="auto"/>
            </w:tcBorders>
            <w:shd w:val="clear" w:color="auto" w:fill="auto"/>
            <w:noWrap/>
            <w:vAlign w:val="center"/>
            <w:hideMark/>
          </w:tcPr>
          <w:p w14:paraId="4511C658" w14:textId="3E105737" w:rsidR="00AD4522" w:rsidRPr="00AD4522" w:rsidRDefault="00AD4522" w:rsidP="00AD4522">
            <w:pPr>
              <w:jc w:val="right"/>
              <w:rPr>
                <w:rFonts w:cs="Arial"/>
                <w:color w:val="000000"/>
                <w:sz w:val="20"/>
              </w:rPr>
            </w:pPr>
            <w:r w:rsidRPr="00AD4522">
              <w:rPr>
                <w:rFonts w:cs="Arial"/>
                <w:color w:val="000000"/>
                <w:sz w:val="20"/>
              </w:rPr>
              <w:t>335,347</w:t>
            </w:r>
          </w:p>
        </w:tc>
        <w:tc>
          <w:tcPr>
            <w:tcW w:w="1418" w:type="dxa"/>
            <w:tcBorders>
              <w:top w:val="nil"/>
              <w:left w:val="nil"/>
              <w:bottom w:val="single" w:sz="4" w:space="0" w:color="auto"/>
              <w:right w:val="single" w:sz="4" w:space="0" w:color="auto"/>
            </w:tcBorders>
            <w:shd w:val="clear" w:color="auto" w:fill="auto"/>
            <w:noWrap/>
            <w:vAlign w:val="center"/>
            <w:hideMark/>
          </w:tcPr>
          <w:p w14:paraId="55F2F928" w14:textId="64F18F60" w:rsidR="00AD4522" w:rsidRPr="00AD4522" w:rsidRDefault="00AD4522" w:rsidP="00AD4522">
            <w:pPr>
              <w:jc w:val="right"/>
              <w:rPr>
                <w:rFonts w:cs="Arial"/>
                <w:color w:val="000000"/>
                <w:sz w:val="20"/>
              </w:rPr>
            </w:pPr>
            <w:r w:rsidRPr="00AD4522">
              <w:rPr>
                <w:rFonts w:cs="Arial"/>
                <w:color w:val="000000"/>
                <w:sz w:val="20"/>
              </w:rPr>
              <w:t>363,133</w:t>
            </w:r>
          </w:p>
        </w:tc>
        <w:tc>
          <w:tcPr>
            <w:tcW w:w="1417" w:type="dxa"/>
            <w:tcBorders>
              <w:top w:val="nil"/>
              <w:left w:val="nil"/>
              <w:bottom w:val="single" w:sz="4" w:space="0" w:color="auto"/>
              <w:right w:val="single" w:sz="4" w:space="0" w:color="auto"/>
            </w:tcBorders>
            <w:shd w:val="clear" w:color="auto" w:fill="auto"/>
            <w:noWrap/>
            <w:vAlign w:val="center"/>
            <w:hideMark/>
          </w:tcPr>
          <w:p w14:paraId="654D4F8B" w14:textId="4D693B52" w:rsidR="00AD4522" w:rsidRPr="00AD4522" w:rsidRDefault="00AD4522" w:rsidP="00AD4522">
            <w:pPr>
              <w:jc w:val="right"/>
              <w:rPr>
                <w:rFonts w:cs="Arial"/>
                <w:color w:val="000000"/>
                <w:sz w:val="20"/>
              </w:rPr>
            </w:pPr>
            <w:r w:rsidRPr="00AD4522">
              <w:rPr>
                <w:rFonts w:cs="Arial"/>
                <w:color w:val="000000"/>
                <w:sz w:val="20"/>
              </w:rPr>
              <w:t>401,125</w:t>
            </w:r>
          </w:p>
        </w:tc>
        <w:tc>
          <w:tcPr>
            <w:tcW w:w="1418" w:type="dxa"/>
            <w:tcBorders>
              <w:top w:val="nil"/>
              <w:left w:val="nil"/>
              <w:bottom w:val="single" w:sz="4" w:space="0" w:color="auto"/>
              <w:right w:val="single" w:sz="4" w:space="0" w:color="auto"/>
            </w:tcBorders>
            <w:shd w:val="clear" w:color="auto" w:fill="auto"/>
            <w:noWrap/>
            <w:vAlign w:val="center"/>
            <w:hideMark/>
          </w:tcPr>
          <w:p w14:paraId="61F1636E" w14:textId="6EE4940D" w:rsidR="00AD4522" w:rsidRPr="00AD4522" w:rsidRDefault="00AD4522" w:rsidP="00AD4522">
            <w:pPr>
              <w:jc w:val="right"/>
              <w:rPr>
                <w:rFonts w:cs="Arial"/>
                <w:color w:val="000000"/>
                <w:sz w:val="20"/>
              </w:rPr>
            </w:pPr>
            <w:r w:rsidRPr="00AD4522">
              <w:rPr>
                <w:rFonts w:cs="Arial"/>
                <w:color w:val="000000"/>
                <w:sz w:val="20"/>
              </w:rPr>
              <w:t>434,361</w:t>
            </w:r>
          </w:p>
        </w:tc>
      </w:tr>
      <w:tr w:rsidR="00AD4522" w:rsidRPr="004F63D1" w14:paraId="1AA6004C" w14:textId="77777777" w:rsidTr="00AD452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4E140C56" w14:textId="77777777" w:rsidR="00AD4522" w:rsidRPr="004F63D1" w:rsidRDefault="00AD4522" w:rsidP="00AD4522">
            <w:pPr>
              <w:rPr>
                <w:rFonts w:cs="Arial"/>
                <w:sz w:val="20"/>
              </w:rPr>
            </w:pPr>
            <w:r w:rsidRPr="004F63D1">
              <w:rPr>
                <w:rFonts w:cs="Arial"/>
                <w:sz w:val="20"/>
              </w:rPr>
              <w:t xml:space="preserve">Alte </w:t>
            </w:r>
            <w:proofErr w:type="spellStart"/>
            <w:r w:rsidRPr="004F63D1">
              <w:rPr>
                <w:rFonts w:cs="Arial"/>
                <w:sz w:val="20"/>
              </w:rPr>
              <w:t>cheltuieli</w:t>
            </w:r>
            <w:proofErr w:type="spellEnd"/>
            <w:r w:rsidRPr="004F63D1">
              <w:rPr>
                <w:rFonts w:cs="Arial"/>
                <w:sz w:val="20"/>
              </w:rPr>
              <w:t xml:space="preserve"> de </w:t>
            </w:r>
            <w:proofErr w:type="spellStart"/>
            <w:r w:rsidRPr="004F63D1">
              <w:rPr>
                <w:rFonts w:cs="Arial"/>
                <w:sz w:val="20"/>
              </w:rPr>
              <w:t>exploatare</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722A17F4" w14:textId="65217BC0" w:rsidR="00AD4522" w:rsidRPr="00AD4522" w:rsidRDefault="00AD4522" w:rsidP="00AD4522">
            <w:pPr>
              <w:jc w:val="right"/>
              <w:rPr>
                <w:rFonts w:cs="Arial"/>
                <w:color w:val="000000"/>
                <w:sz w:val="20"/>
              </w:rPr>
            </w:pPr>
            <w:r w:rsidRPr="00AD4522">
              <w:rPr>
                <w:rFonts w:cs="Arial"/>
                <w:color w:val="000000"/>
                <w:sz w:val="20"/>
              </w:rPr>
              <w:t>6,659</w:t>
            </w:r>
          </w:p>
        </w:tc>
        <w:tc>
          <w:tcPr>
            <w:tcW w:w="1416" w:type="dxa"/>
            <w:tcBorders>
              <w:top w:val="nil"/>
              <w:left w:val="nil"/>
              <w:bottom w:val="single" w:sz="4" w:space="0" w:color="auto"/>
              <w:right w:val="single" w:sz="4" w:space="0" w:color="auto"/>
            </w:tcBorders>
            <w:shd w:val="clear" w:color="auto" w:fill="auto"/>
            <w:noWrap/>
            <w:vAlign w:val="center"/>
            <w:hideMark/>
          </w:tcPr>
          <w:p w14:paraId="53E5EE3D" w14:textId="4D90EA46" w:rsidR="00AD4522" w:rsidRPr="00AD4522" w:rsidRDefault="00AD4522" w:rsidP="00AD4522">
            <w:pPr>
              <w:jc w:val="right"/>
              <w:rPr>
                <w:rFonts w:cs="Arial"/>
                <w:color w:val="000000"/>
                <w:sz w:val="20"/>
              </w:rPr>
            </w:pPr>
            <w:r w:rsidRPr="00AD4522">
              <w:rPr>
                <w:rFonts w:cs="Arial"/>
                <w:color w:val="000000"/>
                <w:sz w:val="20"/>
              </w:rPr>
              <w:t>6,725</w:t>
            </w:r>
          </w:p>
        </w:tc>
        <w:tc>
          <w:tcPr>
            <w:tcW w:w="1416" w:type="dxa"/>
            <w:tcBorders>
              <w:top w:val="nil"/>
              <w:left w:val="nil"/>
              <w:bottom w:val="single" w:sz="4" w:space="0" w:color="auto"/>
              <w:right w:val="single" w:sz="4" w:space="0" w:color="auto"/>
            </w:tcBorders>
            <w:shd w:val="clear" w:color="auto" w:fill="auto"/>
            <w:noWrap/>
            <w:vAlign w:val="center"/>
            <w:hideMark/>
          </w:tcPr>
          <w:p w14:paraId="36F18B14" w14:textId="1CF6589D" w:rsidR="00AD4522" w:rsidRPr="00AD4522" w:rsidRDefault="00AD4522" w:rsidP="00AD4522">
            <w:pPr>
              <w:jc w:val="right"/>
              <w:rPr>
                <w:rFonts w:cs="Arial"/>
                <w:color w:val="000000"/>
                <w:sz w:val="20"/>
              </w:rPr>
            </w:pPr>
            <w:r w:rsidRPr="00AD4522">
              <w:rPr>
                <w:rFonts w:cs="Arial"/>
                <w:color w:val="000000"/>
                <w:sz w:val="20"/>
              </w:rPr>
              <w:t>344,518</w:t>
            </w:r>
          </w:p>
        </w:tc>
        <w:tc>
          <w:tcPr>
            <w:tcW w:w="1418" w:type="dxa"/>
            <w:tcBorders>
              <w:top w:val="nil"/>
              <w:left w:val="nil"/>
              <w:bottom w:val="single" w:sz="4" w:space="0" w:color="auto"/>
              <w:right w:val="single" w:sz="4" w:space="0" w:color="auto"/>
            </w:tcBorders>
            <w:shd w:val="clear" w:color="auto" w:fill="auto"/>
            <w:noWrap/>
            <w:vAlign w:val="center"/>
            <w:hideMark/>
          </w:tcPr>
          <w:p w14:paraId="6B714DD6" w14:textId="5F31506D" w:rsidR="00AD4522" w:rsidRPr="00AD4522" w:rsidRDefault="00AD4522" w:rsidP="00AD4522">
            <w:pPr>
              <w:jc w:val="right"/>
              <w:rPr>
                <w:rFonts w:cs="Arial"/>
                <w:color w:val="000000"/>
                <w:sz w:val="20"/>
              </w:rPr>
            </w:pPr>
            <w:r w:rsidRPr="00AD4522">
              <w:rPr>
                <w:rFonts w:cs="Arial"/>
                <w:color w:val="000000"/>
                <w:sz w:val="20"/>
              </w:rPr>
              <w:t>373,063</w:t>
            </w:r>
          </w:p>
        </w:tc>
        <w:tc>
          <w:tcPr>
            <w:tcW w:w="1417" w:type="dxa"/>
            <w:tcBorders>
              <w:top w:val="nil"/>
              <w:left w:val="nil"/>
              <w:bottom w:val="single" w:sz="4" w:space="0" w:color="auto"/>
              <w:right w:val="single" w:sz="4" w:space="0" w:color="auto"/>
            </w:tcBorders>
            <w:shd w:val="clear" w:color="auto" w:fill="auto"/>
            <w:noWrap/>
            <w:vAlign w:val="center"/>
            <w:hideMark/>
          </w:tcPr>
          <w:p w14:paraId="74C40732" w14:textId="5F370953" w:rsidR="00AD4522" w:rsidRPr="00AD4522" w:rsidRDefault="00AD4522" w:rsidP="00AD4522">
            <w:pPr>
              <w:jc w:val="right"/>
              <w:rPr>
                <w:rFonts w:cs="Arial"/>
                <w:color w:val="000000"/>
                <w:sz w:val="20"/>
              </w:rPr>
            </w:pPr>
            <w:r w:rsidRPr="00AD4522">
              <w:rPr>
                <w:rFonts w:cs="Arial"/>
                <w:color w:val="000000"/>
                <w:sz w:val="20"/>
              </w:rPr>
              <w:t>412,094</w:t>
            </w:r>
          </w:p>
        </w:tc>
        <w:tc>
          <w:tcPr>
            <w:tcW w:w="1418" w:type="dxa"/>
            <w:tcBorders>
              <w:top w:val="nil"/>
              <w:left w:val="nil"/>
              <w:bottom w:val="single" w:sz="4" w:space="0" w:color="auto"/>
              <w:right w:val="single" w:sz="4" w:space="0" w:color="auto"/>
            </w:tcBorders>
            <w:shd w:val="clear" w:color="auto" w:fill="auto"/>
            <w:noWrap/>
            <w:vAlign w:val="center"/>
            <w:hideMark/>
          </w:tcPr>
          <w:p w14:paraId="1F54FE21" w14:textId="14689499" w:rsidR="00AD4522" w:rsidRPr="00AD4522" w:rsidRDefault="00AD4522" w:rsidP="00AD4522">
            <w:pPr>
              <w:jc w:val="right"/>
              <w:rPr>
                <w:rFonts w:cs="Arial"/>
                <w:color w:val="000000"/>
                <w:sz w:val="20"/>
              </w:rPr>
            </w:pPr>
            <w:r w:rsidRPr="00AD4522">
              <w:rPr>
                <w:rFonts w:cs="Arial"/>
                <w:color w:val="000000"/>
                <w:sz w:val="20"/>
              </w:rPr>
              <w:t>446,239</w:t>
            </w:r>
          </w:p>
        </w:tc>
      </w:tr>
      <w:tr w:rsidR="00AD4522" w:rsidRPr="004F63D1" w14:paraId="263B3F5E" w14:textId="77777777" w:rsidTr="00AD4522">
        <w:trPr>
          <w:trHeight w:val="259"/>
        </w:trPr>
        <w:tc>
          <w:tcPr>
            <w:tcW w:w="1951" w:type="dxa"/>
            <w:tcBorders>
              <w:top w:val="nil"/>
              <w:left w:val="single" w:sz="4" w:space="0" w:color="auto"/>
              <w:bottom w:val="single" w:sz="4" w:space="0" w:color="auto"/>
              <w:right w:val="single" w:sz="4" w:space="0" w:color="auto"/>
            </w:tcBorders>
            <w:shd w:val="clear" w:color="auto" w:fill="auto"/>
            <w:noWrap/>
            <w:vAlign w:val="center"/>
            <w:hideMark/>
          </w:tcPr>
          <w:p w14:paraId="6D6621F3" w14:textId="77777777" w:rsidR="00AD4522" w:rsidRPr="004F63D1" w:rsidRDefault="00AD4522" w:rsidP="00AD4522">
            <w:pPr>
              <w:rPr>
                <w:rFonts w:cs="Arial"/>
                <w:sz w:val="20"/>
              </w:rPr>
            </w:pPr>
            <w:r w:rsidRPr="004F63D1">
              <w:rPr>
                <w:rFonts w:cs="Arial"/>
                <w:b/>
                <w:bCs/>
                <w:sz w:val="20"/>
              </w:rPr>
              <w:t>Total</w:t>
            </w:r>
          </w:p>
        </w:tc>
        <w:tc>
          <w:tcPr>
            <w:tcW w:w="1276" w:type="dxa"/>
            <w:tcBorders>
              <w:top w:val="nil"/>
              <w:left w:val="nil"/>
              <w:bottom w:val="single" w:sz="4" w:space="0" w:color="auto"/>
              <w:right w:val="single" w:sz="4" w:space="0" w:color="auto"/>
            </w:tcBorders>
            <w:shd w:val="clear" w:color="auto" w:fill="auto"/>
            <w:noWrap/>
            <w:vAlign w:val="center"/>
            <w:hideMark/>
          </w:tcPr>
          <w:p w14:paraId="023145EA" w14:textId="19A88CED" w:rsidR="00AD4522" w:rsidRPr="00AD4522" w:rsidRDefault="00AD4522" w:rsidP="00AD4522">
            <w:pPr>
              <w:jc w:val="right"/>
              <w:rPr>
                <w:rFonts w:cs="Arial"/>
                <w:b/>
                <w:bCs/>
                <w:color w:val="000000"/>
                <w:sz w:val="20"/>
              </w:rPr>
            </w:pPr>
            <w:r w:rsidRPr="00AD4522">
              <w:rPr>
                <w:rFonts w:cs="Arial"/>
                <w:b/>
                <w:bCs/>
                <w:color w:val="000000"/>
                <w:sz w:val="20"/>
              </w:rPr>
              <w:t>4,735,188</w:t>
            </w:r>
          </w:p>
        </w:tc>
        <w:tc>
          <w:tcPr>
            <w:tcW w:w="1416" w:type="dxa"/>
            <w:tcBorders>
              <w:top w:val="nil"/>
              <w:left w:val="nil"/>
              <w:bottom w:val="single" w:sz="4" w:space="0" w:color="auto"/>
              <w:right w:val="single" w:sz="4" w:space="0" w:color="auto"/>
            </w:tcBorders>
            <w:shd w:val="clear" w:color="auto" w:fill="auto"/>
            <w:noWrap/>
            <w:vAlign w:val="center"/>
            <w:hideMark/>
          </w:tcPr>
          <w:p w14:paraId="3753E55F" w14:textId="3ACE2C24" w:rsidR="00AD4522" w:rsidRPr="00AD4522" w:rsidRDefault="00AD4522" w:rsidP="00AD4522">
            <w:pPr>
              <w:jc w:val="right"/>
              <w:rPr>
                <w:rFonts w:cs="Arial"/>
                <w:b/>
                <w:bCs/>
                <w:color w:val="000000"/>
                <w:sz w:val="20"/>
              </w:rPr>
            </w:pPr>
            <w:r w:rsidRPr="00AD4522">
              <w:rPr>
                <w:rFonts w:cs="Arial"/>
                <w:b/>
                <w:bCs/>
                <w:color w:val="000000"/>
                <w:sz w:val="20"/>
              </w:rPr>
              <w:t>5,042,381</w:t>
            </w:r>
          </w:p>
        </w:tc>
        <w:tc>
          <w:tcPr>
            <w:tcW w:w="1416" w:type="dxa"/>
            <w:tcBorders>
              <w:top w:val="nil"/>
              <w:left w:val="nil"/>
              <w:bottom w:val="single" w:sz="4" w:space="0" w:color="auto"/>
              <w:right w:val="single" w:sz="4" w:space="0" w:color="auto"/>
            </w:tcBorders>
            <w:shd w:val="clear" w:color="auto" w:fill="auto"/>
            <w:noWrap/>
            <w:vAlign w:val="center"/>
            <w:hideMark/>
          </w:tcPr>
          <w:p w14:paraId="28932C4E" w14:textId="4AE9F8CD" w:rsidR="00AD4522" w:rsidRPr="00AD4522" w:rsidRDefault="00AD4522" w:rsidP="00AD4522">
            <w:pPr>
              <w:jc w:val="right"/>
              <w:rPr>
                <w:rFonts w:cs="Arial"/>
                <w:b/>
                <w:bCs/>
                <w:color w:val="000000"/>
                <w:sz w:val="20"/>
              </w:rPr>
            </w:pPr>
            <w:r w:rsidRPr="00AD4522">
              <w:rPr>
                <w:rFonts w:cs="Arial"/>
                <w:b/>
                <w:bCs/>
                <w:color w:val="000000"/>
                <w:sz w:val="20"/>
              </w:rPr>
              <w:t>7,234,871</w:t>
            </w:r>
          </w:p>
        </w:tc>
        <w:tc>
          <w:tcPr>
            <w:tcW w:w="1418" w:type="dxa"/>
            <w:tcBorders>
              <w:top w:val="nil"/>
              <w:left w:val="nil"/>
              <w:bottom w:val="single" w:sz="4" w:space="0" w:color="auto"/>
              <w:right w:val="single" w:sz="4" w:space="0" w:color="auto"/>
            </w:tcBorders>
            <w:shd w:val="clear" w:color="auto" w:fill="auto"/>
            <w:noWrap/>
            <w:vAlign w:val="center"/>
            <w:hideMark/>
          </w:tcPr>
          <w:p w14:paraId="31177F0F" w14:textId="654372E5" w:rsidR="00AD4522" w:rsidRPr="00AD4522" w:rsidRDefault="00AD4522" w:rsidP="00AD4522">
            <w:pPr>
              <w:jc w:val="right"/>
              <w:rPr>
                <w:rFonts w:cs="Arial"/>
                <w:b/>
                <w:bCs/>
                <w:color w:val="000000"/>
                <w:sz w:val="20"/>
              </w:rPr>
            </w:pPr>
            <w:r w:rsidRPr="00AD4522">
              <w:rPr>
                <w:rFonts w:cs="Arial"/>
                <w:b/>
                <w:bCs/>
                <w:color w:val="000000"/>
                <w:sz w:val="20"/>
              </w:rPr>
              <w:t>8,120,279</w:t>
            </w:r>
          </w:p>
        </w:tc>
        <w:tc>
          <w:tcPr>
            <w:tcW w:w="1417" w:type="dxa"/>
            <w:tcBorders>
              <w:top w:val="nil"/>
              <w:left w:val="nil"/>
              <w:bottom w:val="single" w:sz="4" w:space="0" w:color="auto"/>
              <w:right w:val="single" w:sz="4" w:space="0" w:color="auto"/>
            </w:tcBorders>
            <w:shd w:val="clear" w:color="auto" w:fill="auto"/>
            <w:noWrap/>
            <w:vAlign w:val="center"/>
            <w:hideMark/>
          </w:tcPr>
          <w:p w14:paraId="6D722A4E" w14:textId="7CEE1AF3" w:rsidR="00AD4522" w:rsidRPr="00AD4522" w:rsidRDefault="00AD4522" w:rsidP="00AD4522">
            <w:pPr>
              <w:jc w:val="right"/>
              <w:rPr>
                <w:rFonts w:cs="Arial"/>
                <w:b/>
                <w:bCs/>
                <w:color w:val="000000"/>
                <w:sz w:val="20"/>
              </w:rPr>
            </w:pPr>
            <w:r w:rsidRPr="00AD4522">
              <w:rPr>
                <w:rFonts w:cs="Arial"/>
                <w:b/>
                <w:bCs/>
                <w:color w:val="000000"/>
                <w:sz w:val="20"/>
              </w:rPr>
              <w:t>9,403,397</w:t>
            </w:r>
          </w:p>
        </w:tc>
        <w:tc>
          <w:tcPr>
            <w:tcW w:w="1418" w:type="dxa"/>
            <w:tcBorders>
              <w:top w:val="nil"/>
              <w:left w:val="nil"/>
              <w:bottom w:val="single" w:sz="4" w:space="0" w:color="auto"/>
              <w:right w:val="single" w:sz="4" w:space="0" w:color="auto"/>
            </w:tcBorders>
            <w:shd w:val="clear" w:color="auto" w:fill="auto"/>
            <w:noWrap/>
            <w:vAlign w:val="center"/>
            <w:hideMark/>
          </w:tcPr>
          <w:p w14:paraId="4FCDD398" w14:textId="0BAA4689" w:rsidR="00AD4522" w:rsidRPr="00AD4522" w:rsidRDefault="00AD4522" w:rsidP="00AD4522">
            <w:pPr>
              <w:jc w:val="right"/>
              <w:rPr>
                <w:rFonts w:cs="Arial"/>
                <w:b/>
                <w:bCs/>
                <w:color w:val="000000"/>
                <w:sz w:val="20"/>
              </w:rPr>
            </w:pPr>
            <w:r w:rsidRPr="00AD4522">
              <w:rPr>
                <w:rFonts w:cs="Arial"/>
                <w:b/>
                <w:bCs/>
                <w:color w:val="000000"/>
                <w:sz w:val="20"/>
              </w:rPr>
              <w:t>10,584,264</w:t>
            </w:r>
          </w:p>
        </w:tc>
      </w:tr>
    </w:tbl>
    <w:p w14:paraId="49FAC81F" w14:textId="4D4FF924" w:rsidR="00A44F21" w:rsidRPr="004F63D1" w:rsidRDefault="00ED117E" w:rsidP="004F63D1">
      <w:pPr>
        <w:pStyle w:val="Caption"/>
        <w:jc w:val="left"/>
        <w:rPr>
          <w:rFonts w:eastAsia="Calibri" w:cs="Arial"/>
          <w:szCs w:val="24"/>
          <w:lang w:val="en-US"/>
        </w:rPr>
      </w:pPr>
      <w:bookmarkStart w:id="169" w:name="_Toc463018714"/>
      <w:bookmarkStart w:id="170" w:name="_Toc489974741"/>
      <w:bookmarkStart w:id="171" w:name="_Toc501131521"/>
      <w:bookmarkStart w:id="172" w:name="_Toc507421562"/>
      <w:bookmarkStart w:id="173" w:name="_Toc40089910"/>
      <w:proofErr w:type="spellStart"/>
      <w:r w:rsidRPr="004F63D1">
        <w:rPr>
          <w:rFonts w:eastAsia="Calibri" w:cs="Arial"/>
          <w:szCs w:val="24"/>
          <w:lang w:val="en-US"/>
        </w:rPr>
        <w:t>Tabel</w:t>
      </w:r>
      <w:proofErr w:type="spellEnd"/>
      <w:r w:rsidRPr="004F63D1">
        <w:rPr>
          <w:rFonts w:eastAsia="Calibri" w:cs="Arial"/>
          <w:szCs w:val="24"/>
          <w:lang w:val="en-US"/>
        </w:rPr>
        <w:t xml:space="preserve"> </w:t>
      </w:r>
      <w:r w:rsidRPr="004F63D1">
        <w:rPr>
          <w:rFonts w:eastAsia="Calibri" w:cs="Arial"/>
          <w:szCs w:val="24"/>
          <w:lang w:val="en-US"/>
        </w:rPr>
        <w:fldChar w:fldCharType="begin"/>
      </w:r>
      <w:r w:rsidRPr="004F63D1">
        <w:rPr>
          <w:rFonts w:eastAsia="Calibri" w:cs="Arial"/>
          <w:szCs w:val="24"/>
          <w:lang w:val="en-US"/>
        </w:rPr>
        <w:instrText xml:space="preserve"> SEQ Table \* ARABIC </w:instrText>
      </w:r>
      <w:r w:rsidRPr="004F63D1">
        <w:rPr>
          <w:rFonts w:eastAsia="Calibri" w:cs="Arial"/>
          <w:szCs w:val="24"/>
          <w:lang w:val="en-US"/>
        </w:rPr>
        <w:fldChar w:fldCharType="separate"/>
      </w:r>
      <w:r w:rsidR="008D1D1D">
        <w:rPr>
          <w:rFonts w:eastAsia="Calibri" w:cs="Arial"/>
          <w:noProof/>
          <w:szCs w:val="24"/>
          <w:lang w:val="en-US"/>
        </w:rPr>
        <w:t>20</w:t>
      </w:r>
      <w:r w:rsidRPr="004F63D1">
        <w:rPr>
          <w:rFonts w:eastAsia="Calibri" w:cs="Arial"/>
          <w:szCs w:val="24"/>
          <w:lang w:val="en-US"/>
        </w:rPr>
        <w:fldChar w:fldCharType="end"/>
      </w:r>
      <w:r w:rsidRPr="004F63D1">
        <w:rPr>
          <w:rFonts w:eastAsia="Calibri" w:cs="Arial"/>
          <w:szCs w:val="24"/>
          <w:lang w:val="en-US"/>
        </w:rPr>
        <w:t xml:space="preserve">: </w:t>
      </w:r>
      <w:proofErr w:type="spellStart"/>
      <w:r w:rsidRPr="004F63D1">
        <w:rPr>
          <w:rFonts w:eastAsia="Calibri" w:cs="Arial"/>
          <w:szCs w:val="24"/>
          <w:lang w:val="en-US"/>
        </w:rPr>
        <w:t>Costuri</w:t>
      </w:r>
      <w:proofErr w:type="spellEnd"/>
      <w:r w:rsidRPr="004F63D1">
        <w:rPr>
          <w:rFonts w:eastAsia="Calibri" w:cs="Arial"/>
          <w:szCs w:val="24"/>
          <w:lang w:val="en-US"/>
        </w:rPr>
        <w:t xml:space="preserve"> de </w:t>
      </w:r>
      <w:proofErr w:type="spellStart"/>
      <w:r w:rsidRPr="004F63D1">
        <w:rPr>
          <w:rFonts w:eastAsia="Calibri" w:cs="Arial"/>
          <w:szCs w:val="24"/>
          <w:lang w:val="en-US"/>
        </w:rPr>
        <w:t>exploatare</w:t>
      </w:r>
      <w:proofErr w:type="spellEnd"/>
      <w:r w:rsidRPr="004F63D1">
        <w:rPr>
          <w:rFonts w:eastAsia="Calibri" w:cs="Arial"/>
          <w:szCs w:val="24"/>
          <w:lang w:val="en-US"/>
        </w:rPr>
        <w:t xml:space="preserve"> – </w:t>
      </w:r>
      <w:proofErr w:type="spellStart"/>
      <w:r w:rsidRPr="004F63D1">
        <w:rPr>
          <w:rFonts w:eastAsia="Calibri" w:cs="Arial"/>
          <w:szCs w:val="24"/>
          <w:lang w:val="en-US"/>
        </w:rPr>
        <w:t>Activitatea</w:t>
      </w:r>
      <w:proofErr w:type="spellEnd"/>
      <w:r w:rsidRPr="004F63D1">
        <w:rPr>
          <w:rFonts w:eastAsia="Calibri" w:cs="Arial"/>
          <w:szCs w:val="24"/>
          <w:lang w:val="en-US"/>
        </w:rPr>
        <w:t xml:space="preserve"> de </w:t>
      </w:r>
      <w:proofErr w:type="spellStart"/>
      <w:r w:rsidRPr="004F63D1">
        <w:rPr>
          <w:rFonts w:eastAsia="Calibri" w:cs="Arial"/>
          <w:szCs w:val="24"/>
          <w:lang w:val="en-US"/>
        </w:rPr>
        <w:t>apa</w:t>
      </w:r>
      <w:proofErr w:type="spellEnd"/>
      <w:r w:rsidRPr="004F63D1">
        <w:rPr>
          <w:rFonts w:eastAsia="Calibri" w:cs="Arial"/>
          <w:szCs w:val="24"/>
          <w:lang w:val="en-US"/>
        </w:rPr>
        <w:t xml:space="preserve"> – </w:t>
      </w:r>
      <w:proofErr w:type="spellStart"/>
      <w:r w:rsidRPr="004F63D1">
        <w:rPr>
          <w:rFonts w:eastAsia="Calibri" w:cs="Arial"/>
          <w:szCs w:val="24"/>
          <w:lang w:val="en-US"/>
        </w:rPr>
        <w:t>Scenariul</w:t>
      </w:r>
      <w:proofErr w:type="spellEnd"/>
      <w:r w:rsidRPr="004F63D1">
        <w:rPr>
          <w:rFonts w:eastAsia="Calibri" w:cs="Arial"/>
          <w:szCs w:val="24"/>
          <w:lang w:val="en-US"/>
        </w:rPr>
        <w:t xml:space="preserve"> ”Cu </w:t>
      </w:r>
      <w:proofErr w:type="spellStart"/>
      <w:r w:rsidRPr="004F63D1">
        <w:rPr>
          <w:rFonts w:eastAsia="Calibri" w:cs="Arial"/>
          <w:szCs w:val="24"/>
          <w:lang w:val="en-US"/>
        </w:rPr>
        <w:t>proiect</w:t>
      </w:r>
      <w:proofErr w:type="spellEnd"/>
      <w:r w:rsidRPr="004F63D1">
        <w:rPr>
          <w:rFonts w:eastAsia="Calibri" w:cs="Arial"/>
          <w:szCs w:val="24"/>
          <w:lang w:val="en-US"/>
        </w:rPr>
        <w:t>” (</w:t>
      </w:r>
      <w:proofErr w:type="spellStart"/>
      <w:r w:rsidRPr="004F63D1">
        <w:rPr>
          <w:rFonts w:eastAsia="Calibri" w:cs="Arial"/>
          <w:szCs w:val="24"/>
          <w:lang w:val="en-US"/>
        </w:rPr>
        <w:t>sume</w:t>
      </w:r>
      <w:proofErr w:type="spellEnd"/>
      <w:r w:rsidRPr="004F63D1">
        <w:rPr>
          <w:rFonts w:eastAsia="Calibri" w:cs="Arial"/>
          <w:szCs w:val="24"/>
          <w:lang w:val="en-US"/>
        </w:rPr>
        <w:t xml:space="preserve"> in EUR)</w:t>
      </w:r>
      <w:bookmarkEnd w:id="169"/>
      <w:bookmarkEnd w:id="170"/>
      <w:bookmarkEnd w:id="171"/>
      <w:bookmarkEnd w:id="172"/>
      <w:bookmarkEnd w:id="173"/>
    </w:p>
    <w:p w14:paraId="34DC3856" w14:textId="77777777" w:rsidR="00ED117E" w:rsidRPr="004F63D1" w:rsidRDefault="00ED117E" w:rsidP="004F63D1">
      <w:pPr>
        <w:rPr>
          <w:rFonts w:eastAsia="Calibri" w:cs="Arial"/>
          <w:b/>
          <w:bCs/>
          <w:sz w:val="20"/>
          <w:szCs w:val="24"/>
          <w:lang w:val="en-US"/>
        </w:rPr>
      </w:pPr>
    </w:p>
    <w:p w14:paraId="7F6A045E" w14:textId="7C16B35F" w:rsidR="00A44F21" w:rsidRPr="004F63D1" w:rsidRDefault="00A44F21" w:rsidP="004F63D1">
      <w:pPr>
        <w:spacing w:line="320" w:lineRule="atLeast"/>
        <w:jc w:val="both"/>
        <w:rPr>
          <w:rFonts w:eastAsiaTheme="minorHAnsi" w:cstheme="minorBidi"/>
          <w:sz w:val="20"/>
          <w:szCs w:val="22"/>
          <w:lang w:val="ro-RO"/>
        </w:rPr>
      </w:pPr>
      <w:r w:rsidRPr="004B7CB2">
        <w:rPr>
          <w:rFonts w:eastAsiaTheme="minorHAnsi" w:cstheme="minorBidi"/>
          <w:sz w:val="20"/>
          <w:szCs w:val="22"/>
          <w:lang w:val="ro-RO"/>
        </w:rPr>
        <w:t xml:space="preserve">In scenariul “Cu Proiect” costurile de exploatare pentru activitatea de apa se </w:t>
      </w:r>
      <w:r w:rsidR="004B14C7" w:rsidRPr="004B7CB2">
        <w:rPr>
          <w:rFonts w:eastAsiaTheme="minorHAnsi" w:cstheme="minorBidi"/>
          <w:sz w:val="20"/>
          <w:szCs w:val="22"/>
          <w:lang w:val="ro-RO"/>
        </w:rPr>
        <w:t xml:space="preserve">anticipeaza ca vor spori de la </w:t>
      </w:r>
      <w:r w:rsidR="0000068F" w:rsidRPr="004B7CB2">
        <w:rPr>
          <w:rFonts w:eastAsiaTheme="minorHAnsi" w:cstheme="minorBidi"/>
          <w:sz w:val="20"/>
          <w:szCs w:val="22"/>
          <w:lang w:val="ro-RO"/>
        </w:rPr>
        <w:t>4</w:t>
      </w:r>
      <w:r w:rsidR="00996C60">
        <w:rPr>
          <w:rFonts w:eastAsiaTheme="minorHAnsi" w:cstheme="minorBidi"/>
          <w:sz w:val="20"/>
          <w:szCs w:val="22"/>
          <w:lang w:val="ro-RO"/>
        </w:rPr>
        <w:t>,</w:t>
      </w:r>
      <w:r w:rsidR="004B7CB2" w:rsidRPr="004B7CB2">
        <w:rPr>
          <w:rFonts w:eastAsiaTheme="minorHAnsi" w:cstheme="minorBidi"/>
          <w:sz w:val="20"/>
          <w:szCs w:val="22"/>
          <w:lang w:val="ro-RO"/>
        </w:rPr>
        <w:t>7</w:t>
      </w:r>
      <w:r w:rsidR="004B14C7" w:rsidRPr="004B7CB2">
        <w:rPr>
          <w:rFonts w:eastAsiaTheme="minorHAnsi" w:cstheme="minorBidi"/>
          <w:sz w:val="20"/>
          <w:szCs w:val="22"/>
          <w:lang w:val="ro-RO"/>
        </w:rPr>
        <w:t xml:space="preserve"> milioane EUR in 201</w:t>
      </w:r>
      <w:r w:rsidR="004B7CB2" w:rsidRPr="004B7CB2">
        <w:rPr>
          <w:rFonts w:eastAsiaTheme="minorHAnsi" w:cstheme="minorBidi"/>
          <w:sz w:val="20"/>
          <w:szCs w:val="22"/>
          <w:lang w:val="ro-RO"/>
        </w:rPr>
        <w:t>9</w:t>
      </w:r>
      <w:r w:rsidR="004B14C7" w:rsidRPr="004B7CB2">
        <w:rPr>
          <w:rFonts w:eastAsiaTheme="minorHAnsi" w:cstheme="minorBidi"/>
          <w:sz w:val="20"/>
          <w:szCs w:val="22"/>
          <w:lang w:val="ro-RO"/>
        </w:rPr>
        <w:t xml:space="preserve"> la </w:t>
      </w:r>
      <w:r w:rsidR="004B7CB2" w:rsidRPr="004B7CB2">
        <w:rPr>
          <w:rFonts w:eastAsiaTheme="minorHAnsi" w:cstheme="minorBidi"/>
          <w:sz w:val="20"/>
          <w:szCs w:val="22"/>
          <w:lang w:val="ro-RO"/>
        </w:rPr>
        <w:t>7</w:t>
      </w:r>
      <w:r w:rsidR="00996C60">
        <w:rPr>
          <w:rFonts w:eastAsiaTheme="minorHAnsi" w:cstheme="minorBidi"/>
          <w:sz w:val="20"/>
          <w:szCs w:val="22"/>
          <w:lang w:val="ro-RO"/>
        </w:rPr>
        <w:t>,</w:t>
      </w:r>
      <w:r w:rsidR="0000068F" w:rsidRPr="004B7CB2">
        <w:rPr>
          <w:rFonts w:eastAsiaTheme="minorHAnsi" w:cstheme="minorBidi"/>
          <w:sz w:val="20"/>
          <w:szCs w:val="22"/>
          <w:lang w:val="ro-RO"/>
        </w:rPr>
        <w:t>2</w:t>
      </w:r>
      <w:r w:rsidRPr="004B7CB2">
        <w:rPr>
          <w:rFonts w:eastAsiaTheme="minorHAnsi" w:cstheme="minorBidi"/>
          <w:sz w:val="20"/>
          <w:szCs w:val="22"/>
          <w:lang w:val="ro-RO"/>
        </w:rPr>
        <w:t xml:space="preserve"> milioane in 202</w:t>
      </w:r>
      <w:r w:rsidR="004B7CB2" w:rsidRPr="004B7CB2">
        <w:rPr>
          <w:rFonts w:eastAsiaTheme="minorHAnsi" w:cstheme="minorBidi"/>
          <w:sz w:val="20"/>
          <w:szCs w:val="22"/>
          <w:lang w:val="ro-RO"/>
        </w:rPr>
        <w:t>3</w:t>
      </w:r>
      <w:r w:rsidRPr="004B7CB2">
        <w:rPr>
          <w:rFonts w:eastAsiaTheme="minorHAnsi" w:cstheme="minorBidi"/>
          <w:sz w:val="20"/>
          <w:szCs w:val="22"/>
          <w:lang w:val="ro-RO"/>
        </w:rPr>
        <w:t xml:space="preserve"> s</w:t>
      </w:r>
      <w:r w:rsidR="004B14C7" w:rsidRPr="004B7CB2">
        <w:rPr>
          <w:rFonts w:eastAsiaTheme="minorHAnsi" w:cstheme="minorBidi"/>
          <w:sz w:val="20"/>
          <w:szCs w:val="22"/>
          <w:lang w:val="ro-RO"/>
        </w:rPr>
        <w:t xml:space="preserve">i apoi vor atinge un nivel de </w:t>
      </w:r>
      <w:r w:rsidR="0000068F" w:rsidRPr="004B7CB2">
        <w:rPr>
          <w:rFonts w:eastAsiaTheme="minorHAnsi" w:cstheme="minorBidi"/>
          <w:sz w:val="20"/>
          <w:szCs w:val="22"/>
          <w:lang w:val="ro-RO"/>
        </w:rPr>
        <w:t>1</w:t>
      </w:r>
      <w:r w:rsidR="004B7CB2" w:rsidRPr="004B7CB2">
        <w:rPr>
          <w:rFonts w:eastAsiaTheme="minorHAnsi" w:cstheme="minorBidi"/>
          <w:sz w:val="20"/>
          <w:szCs w:val="22"/>
          <w:lang w:val="ro-RO"/>
        </w:rPr>
        <w:t>0</w:t>
      </w:r>
      <w:r w:rsidR="00996C60">
        <w:rPr>
          <w:rFonts w:eastAsiaTheme="minorHAnsi" w:cstheme="minorBidi"/>
          <w:sz w:val="20"/>
          <w:szCs w:val="22"/>
          <w:lang w:val="ro-RO"/>
        </w:rPr>
        <w:t>,</w:t>
      </w:r>
      <w:r w:rsidR="004B7CB2" w:rsidRPr="004B7CB2">
        <w:rPr>
          <w:rFonts w:eastAsiaTheme="minorHAnsi" w:cstheme="minorBidi"/>
          <w:sz w:val="20"/>
          <w:szCs w:val="22"/>
          <w:lang w:val="ro-RO"/>
        </w:rPr>
        <w:t>5</w:t>
      </w:r>
      <w:r w:rsidRPr="004B7CB2">
        <w:rPr>
          <w:rFonts w:eastAsiaTheme="minorHAnsi" w:cstheme="minorBidi"/>
          <w:sz w:val="20"/>
          <w:szCs w:val="22"/>
          <w:lang w:val="ro-RO"/>
        </w:rPr>
        <w:t xml:space="preserve"> milioane EUR pana in anul 204</w:t>
      </w:r>
      <w:r w:rsidR="004B7CB2" w:rsidRPr="004B7CB2">
        <w:rPr>
          <w:rFonts w:eastAsiaTheme="minorHAnsi" w:cstheme="minorBidi"/>
          <w:sz w:val="20"/>
          <w:szCs w:val="22"/>
          <w:lang w:val="ro-RO"/>
        </w:rPr>
        <w:t>9</w:t>
      </w:r>
      <w:r w:rsidRPr="004B7CB2">
        <w:rPr>
          <w:rFonts w:eastAsiaTheme="minorHAnsi" w:cstheme="minorBidi"/>
          <w:sz w:val="20"/>
          <w:szCs w:val="22"/>
          <w:lang w:val="ro-RO"/>
        </w:rPr>
        <w:t>.</w:t>
      </w:r>
      <w:r w:rsidRPr="004F63D1">
        <w:rPr>
          <w:rFonts w:eastAsiaTheme="minorHAnsi" w:cstheme="minorBidi"/>
          <w:sz w:val="20"/>
          <w:szCs w:val="22"/>
          <w:lang w:val="ro-RO"/>
        </w:rPr>
        <w:t xml:space="preserve"> </w:t>
      </w:r>
    </w:p>
    <w:p w14:paraId="6D00748D" w14:textId="1FE0E2E8" w:rsidR="00AC1DAD" w:rsidRPr="00AC1DAD" w:rsidRDefault="00AC1DAD" w:rsidP="00AC1DAD">
      <w:pPr>
        <w:spacing w:line="320" w:lineRule="atLeast"/>
        <w:jc w:val="both"/>
        <w:rPr>
          <w:rFonts w:eastAsiaTheme="minorHAnsi" w:cstheme="minorBidi"/>
          <w:sz w:val="20"/>
          <w:szCs w:val="22"/>
          <w:lang w:val="ro-RO"/>
        </w:rPr>
      </w:pPr>
      <w:r w:rsidRPr="00AC1DAD">
        <w:rPr>
          <w:rFonts w:eastAsiaTheme="minorHAnsi" w:cstheme="minorBidi"/>
          <w:sz w:val="20"/>
          <w:szCs w:val="22"/>
          <w:lang w:val="ro-RO"/>
        </w:rPr>
        <w:t>Majoritatea componentelor proiectului POS Mediu sunt deja finalizate iar impactul operatorii acestora este deja inclus in costurile de operare pe anul 2019. Pentru contractele care sunt inca nefinalizate, situatia este urmatoarea:</w:t>
      </w:r>
    </w:p>
    <w:p w14:paraId="51B1F04E" w14:textId="116D9462" w:rsidR="004B7CB2" w:rsidRPr="00AC1DAD" w:rsidRDefault="004B7CB2" w:rsidP="004F63D1">
      <w:pPr>
        <w:spacing w:line="320" w:lineRule="atLeast"/>
        <w:jc w:val="both"/>
        <w:rPr>
          <w:rFonts w:eastAsiaTheme="minorHAnsi" w:cstheme="minorBidi"/>
          <w:sz w:val="20"/>
          <w:szCs w:val="22"/>
          <w:lang w:val="ro-RO"/>
        </w:rPr>
      </w:pPr>
    </w:p>
    <w:tbl>
      <w:tblPr>
        <w:tblW w:w="5160" w:type="dxa"/>
        <w:tblLook w:val="04A0" w:firstRow="1" w:lastRow="0" w:firstColumn="1" w:lastColumn="0" w:noHBand="0" w:noVBand="1"/>
      </w:tblPr>
      <w:tblGrid>
        <w:gridCol w:w="2840"/>
        <w:gridCol w:w="2320"/>
      </w:tblGrid>
      <w:tr w:rsidR="00AC1DAD" w:rsidRPr="00996C60" w14:paraId="77B9070B" w14:textId="77777777" w:rsidTr="00AC1DAD">
        <w:trPr>
          <w:trHeight w:val="288"/>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80B44" w14:textId="77777777" w:rsidR="00AC1DAD" w:rsidRPr="00996C60" w:rsidRDefault="00AC1DAD" w:rsidP="00AC1DAD">
            <w:pPr>
              <w:jc w:val="center"/>
              <w:rPr>
                <w:rFonts w:cs="Arial"/>
                <w:b/>
                <w:bCs/>
                <w:color w:val="000000"/>
                <w:szCs w:val="22"/>
                <w:lang w:val="en-US"/>
              </w:rPr>
            </w:pPr>
            <w:proofErr w:type="spellStart"/>
            <w:r w:rsidRPr="00996C60">
              <w:rPr>
                <w:rFonts w:cs="Arial"/>
                <w:b/>
                <w:bCs/>
                <w:color w:val="000000"/>
                <w:szCs w:val="22"/>
                <w:lang w:val="en-US"/>
              </w:rPr>
              <w:t>Obiectiv</w:t>
            </w:r>
            <w:proofErr w:type="spellEnd"/>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5924E6D9" w14:textId="77777777" w:rsidR="00AC1DAD" w:rsidRPr="00996C60" w:rsidRDefault="00AC1DAD" w:rsidP="00AC1DAD">
            <w:pPr>
              <w:jc w:val="center"/>
              <w:rPr>
                <w:rFonts w:cs="Arial"/>
                <w:b/>
                <w:bCs/>
                <w:color w:val="000000"/>
                <w:szCs w:val="22"/>
                <w:lang w:val="en-US"/>
              </w:rPr>
            </w:pPr>
            <w:r w:rsidRPr="00996C60">
              <w:rPr>
                <w:rFonts w:cs="Arial"/>
                <w:b/>
                <w:bCs/>
                <w:color w:val="000000"/>
                <w:szCs w:val="22"/>
                <w:lang w:val="en-US"/>
              </w:rPr>
              <w:t>Impact</w:t>
            </w:r>
          </w:p>
        </w:tc>
      </w:tr>
      <w:tr w:rsidR="00AC1DAD" w:rsidRPr="00996C60" w14:paraId="50684213" w14:textId="77777777" w:rsidTr="00AC1DAD">
        <w:trPr>
          <w:trHeight w:val="576"/>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105026A3" w14:textId="77777777" w:rsidR="00AC1DAD" w:rsidRPr="00996C60" w:rsidRDefault="00AC1DAD" w:rsidP="00AC1DAD">
            <w:pPr>
              <w:rPr>
                <w:rFonts w:cs="Arial"/>
                <w:color w:val="000000"/>
                <w:szCs w:val="22"/>
                <w:lang w:val="en-US"/>
              </w:rPr>
            </w:pPr>
            <w:proofErr w:type="spellStart"/>
            <w:r w:rsidRPr="00996C60">
              <w:rPr>
                <w:rFonts w:cs="Arial"/>
                <w:color w:val="000000"/>
                <w:szCs w:val="22"/>
                <w:lang w:val="en-US"/>
              </w:rPr>
              <w:t>Sursa</w:t>
            </w:r>
            <w:proofErr w:type="spellEnd"/>
            <w:r w:rsidRPr="00996C60">
              <w:rPr>
                <w:rFonts w:cs="Arial"/>
                <w:color w:val="000000"/>
                <w:szCs w:val="22"/>
                <w:lang w:val="en-US"/>
              </w:rPr>
              <w:t xml:space="preserve"> de </w:t>
            </w:r>
            <w:proofErr w:type="spellStart"/>
            <w:r w:rsidRPr="00996C60">
              <w:rPr>
                <w:rFonts w:cs="Arial"/>
                <w:color w:val="000000"/>
                <w:szCs w:val="22"/>
                <w:lang w:val="en-US"/>
              </w:rPr>
              <w:t>apa</w:t>
            </w:r>
            <w:proofErr w:type="spellEnd"/>
            <w:r w:rsidRPr="00996C60">
              <w:rPr>
                <w:rFonts w:cs="Arial"/>
                <w:color w:val="000000"/>
                <w:szCs w:val="22"/>
                <w:lang w:val="en-US"/>
              </w:rPr>
              <w:t xml:space="preserve"> </w:t>
            </w:r>
            <w:proofErr w:type="spellStart"/>
            <w:r w:rsidRPr="00996C60">
              <w:rPr>
                <w:rFonts w:cs="Arial"/>
                <w:color w:val="000000"/>
                <w:szCs w:val="22"/>
                <w:lang w:val="en-US"/>
              </w:rPr>
              <w:t>Motru</w:t>
            </w:r>
            <w:proofErr w:type="spellEnd"/>
          </w:p>
        </w:tc>
        <w:tc>
          <w:tcPr>
            <w:tcW w:w="2320" w:type="dxa"/>
            <w:tcBorders>
              <w:top w:val="nil"/>
              <w:left w:val="nil"/>
              <w:bottom w:val="single" w:sz="4" w:space="0" w:color="auto"/>
              <w:right w:val="single" w:sz="4" w:space="0" w:color="auto"/>
            </w:tcBorders>
            <w:shd w:val="clear" w:color="auto" w:fill="auto"/>
            <w:vAlign w:val="center"/>
            <w:hideMark/>
          </w:tcPr>
          <w:p w14:paraId="6DE6F595" w14:textId="77777777" w:rsidR="00AC1DAD" w:rsidRPr="00996C60" w:rsidRDefault="00AC1DAD" w:rsidP="00AC1DAD">
            <w:pPr>
              <w:jc w:val="center"/>
              <w:rPr>
                <w:rFonts w:cs="Arial"/>
                <w:color w:val="000000"/>
                <w:szCs w:val="22"/>
                <w:lang w:val="en-US"/>
              </w:rPr>
            </w:pPr>
            <w:proofErr w:type="spellStart"/>
            <w:r w:rsidRPr="00996C60">
              <w:rPr>
                <w:rFonts w:cs="Arial"/>
                <w:color w:val="000000"/>
                <w:szCs w:val="22"/>
                <w:lang w:val="en-US"/>
              </w:rPr>
              <w:t>Fara</w:t>
            </w:r>
            <w:proofErr w:type="spellEnd"/>
            <w:r w:rsidRPr="00996C60">
              <w:rPr>
                <w:rFonts w:cs="Arial"/>
                <w:color w:val="000000"/>
                <w:szCs w:val="22"/>
                <w:lang w:val="en-US"/>
              </w:rPr>
              <w:t xml:space="preserve"> impact pe </w:t>
            </w:r>
            <w:proofErr w:type="spellStart"/>
            <w:r w:rsidRPr="00996C60">
              <w:rPr>
                <w:rFonts w:cs="Arial"/>
                <w:color w:val="000000"/>
                <w:szCs w:val="22"/>
                <w:lang w:val="en-US"/>
              </w:rPr>
              <w:t>costurile</w:t>
            </w:r>
            <w:proofErr w:type="spellEnd"/>
            <w:r w:rsidRPr="00996C60">
              <w:rPr>
                <w:rFonts w:cs="Arial"/>
                <w:color w:val="000000"/>
                <w:szCs w:val="22"/>
                <w:lang w:val="en-US"/>
              </w:rPr>
              <w:t xml:space="preserve"> de </w:t>
            </w:r>
            <w:proofErr w:type="spellStart"/>
            <w:r w:rsidRPr="00996C60">
              <w:rPr>
                <w:rFonts w:cs="Arial"/>
                <w:color w:val="000000"/>
                <w:szCs w:val="22"/>
                <w:lang w:val="en-US"/>
              </w:rPr>
              <w:t>operare</w:t>
            </w:r>
            <w:proofErr w:type="spellEnd"/>
          </w:p>
        </w:tc>
      </w:tr>
      <w:tr w:rsidR="00AC1DAD" w:rsidRPr="00996C60" w14:paraId="48E09DEE" w14:textId="77777777" w:rsidTr="00AC1DAD">
        <w:trPr>
          <w:trHeight w:val="576"/>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4ABBB0F0" w14:textId="77777777" w:rsidR="00AC1DAD" w:rsidRPr="00996C60" w:rsidRDefault="00AC1DAD" w:rsidP="00AC1DAD">
            <w:pPr>
              <w:rPr>
                <w:rFonts w:cs="Arial"/>
                <w:color w:val="000000"/>
                <w:szCs w:val="22"/>
                <w:lang w:val="en-US"/>
              </w:rPr>
            </w:pPr>
            <w:proofErr w:type="spellStart"/>
            <w:r w:rsidRPr="00996C60">
              <w:rPr>
                <w:rFonts w:cs="Arial"/>
                <w:color w:val="000000"/>
                <w:szCs w:val="22"/>
                <w:lang w:val="en-US"/>
              </w:rPr>
              <w:t>Reabilitarea</w:t>
            </w:r>
            <w:proofErr w:type="spellEnd"/>
            <w:r w:rsidRPr="00996C60">
              <w:rPr>
                <w:rFonts w:cs="Arial"/>
                <w:color w:val="000000"/>
                <w:szCs w:val="22"/>
                <w:lang w:val="en-US"/>
              </w:rPr>
              <w:t xml:space="preserve"> </w:t>
            </w:r>
            <w:proofErr w:type="spellStart"/>
            <w:r w:rsidRPr="00996C60">
              <w:rPr>
                <w:rFonts w:cs="Arial"/>
                <w:color w:val="000000"/>
                <w:szCs w:val="22"/>
                <w:lang w:val="en-US"/>
              </w:rPr>
              <w:t>surselor</w:t>
            </w:r>
            <w:proofErr w:type="spellEnd"/>
            <w:r w:rsidRPr="00996C60">
              <w:rPr>
                <w:rFonts w:cs="Arial"/>
                <w:color w:val="000000"/>
                <w:szCs w:val="22"/>
                <w:lang w:val="en-US"/>
              </w:rPr>
              <w:t xml:space="preserve"> de </w:t>
            </w:r>
            <w:proofErr w:type="spellStart"/>
            <w:r w:rsidRPr="00996C60">
              <w:rPr>
                <w:rFonts w:cs="Arial"/>
                <w:color w:val="000000"/>
                <w:szCs w:val="22"/>
                <w:lang w:val="en-US"/>
              </w:rPr>
              <w:t>apa</w:t>
            </w:r>
            <w:proofErr w:type="spellEnd"/>
            <w:r w:rsidRPr="00996C60">
              <w:rPr>
                <w:rFonts w:cs="Arial"/>
                <w:color w:val="000000"/>
                <w:szCs w:val="22"/>
                <w:lang w:val="en-US"/>
              </w:rPr>
              <w:t xml:space="preserve"> </w:t>
            </w:r>
            <w:proofErr w:type="spellStart"/>
            <w:r w:rsidRPr="00996C60">
              <w:rPr>
                <w:rFonts w:cs="Arial"/>
                <w:color w:val="000000"/>
                <w:szCs w:val="22"/>
                <w:lang w:val="en-US"/>
              </w:rPr>
              <w:t>si</w:t>
            </w:r>
            <w:proofErr w:type="spellEnd"/>
            <w:r w:rsidRPr="00996C60">
              <w:rPr>
                <w:rFonts w:cs="Arial"/>
                <w:color w:val="000000"/>
                <w:szCs w:val="22"/>
                <w:lang w:val="en-US"/>
              </w:rPr>
              <w:t xml:space="preserve"> a </w:t>
            </w:r>
            <w:proofErr w:type="spellStart"/>
            <w:r w:rsidRPr="00996C60">
              <w:rPr>
                <w:rFonts w:cs="Arial"/>
                <w:color w:val="000000"/>
                <w:szCs w:val="22"/>
                <w:lang w:val="en-US"/>
              </w:rPr>
              <w:t>statie</w:t>
            </w:r>
            <w:proofErr w:type="spellEnd"/>
            <w:r w:rsidRPr="00996C60">
              <w:rPr>
                <w:rFonts w:cs="Arial"/>
                <w:color w:val="000000"/>
                <w:szCs w:val="22"/>
                <w:lang w:val="en-US"/>
              </w:rPr>
              <w:t xml:space="preserve"> de </w:t>
            </w:r>
            <w:proofErr w:type="spellStart"/>
            <w:r w:rsidRPr="00996C60">
              <w:rPr>
                <w:rFonts w:cs="Arial"/>
                <w:color w:val="000000"/>
                <w:szCs w:val="22"/>
                <w:lang w:val="en-US"/>
              </w:rPr>
              <w:t>tratare</w:t>
            </w:r>
            <w:proofErr w:type="spellEnd"/>
            <w:r w:rsidRPr="00996C60">
              <w:rPr>
                <w:rFonts w:cs="Arial"/>
                <w:color w:val="000000"/>
                <w:szCs w:val="22"/>
                <w:lang w:val="en-US"/>
              </w:rPr>
              <w:t xml:space="preserve"> din </w:t>
            </w:r>
            <w:proofErr w:type="spellStart"/>
            <w:r w:rsidRPr="00996C60">
              <w:rPr>
                <w:rFonts w:cs="Arial"/>
                <w:color w:val="000000"/>
                <w:szCs w:val="22"/>
                <w:lang w:val="en-US"/>
              </w:rPr>
              <w:t>Tg</w:t>
            </w:r>
            <w:proofErr w:type="spellEnd"/>
            <w:r w:rsidRPr="00996C60">
              <w:rPr>
                <w:rFonts w:cs="Arial"/>
                <w:color w:val="000000"/>
                <w:szCs w:val="22"/>
                <w:lang w:val="en-US"/>
              </w:rPr>
              <w:t>. Jiu</w:t>
            </w:r>
          </w:p>
        </w:tc>
        <w:tc>
          <w:tcPr>
            <w:tcW w:w="2320" w:type="dxa"/>
            <w:tcBorders>
              <w:top w:val="nil"/>
              <w:left w:val="nil"/>
              <w:bottom w:val="single" w:sz="4" w:space="0" w:color="auto"/>
              <w:right w:val="single" w:sz="4" w:space="0" w:color="auto"/>
            </w:tcBorders>
            <w:shd w:val="clear" w:color="auto" w:fill="auto"/>
            <w:vAlign w:val="center"/>
            <w:hideMark/>
          </w:tcPr>
          <w:p w14:paraId="1D7FBF75" w14:textId="77777777" w:rsidR="00AC1DAD" w:rsidRPr="00996C60" w:rsidRDefault="00AC1DAD" w:rsidP="00AC1DAD">
            <w:pPr>
              <w:jc w:val="center"/>
              <w:rPr>
                <w:rFonts w:cs="Arial"/>
                <w:color w:val="000000"/>
                <w:szCs w:val="22"/>
                <w:lang w:val="en-US"/>
              </w:rPr>
            </w:pPr>
            <w:proofErr w:type="spellStart"/>
            <w:r w:rsidRPr="00996C60">
              <w:rPr>
                <w:rFonts w:cs="Arial"/>
                <w:color w:val="000000"/>
                <w:szCs w:val="22"/>
                <w:lang w:val="en-US"/>
              </w:rPr>
              <w:t>Fara</w:t>
            </w:r>
            <w:proofErr w:type="spellEnd"/>
            <w:r w:rsidRPr="00996C60">
              <w:rPr>
                <w:rFonts w:cs="Arial"/>
                <w:color w:val="000000"/>
                <w:szCs w:val="22"/>
                <w:lang w:val="en-US"/>
              </w:rPr>
              <w:t xml:space="preserve"> impact pe </w:t>
            </w:r>
            <w:proofErr w:type="spellStart"/>
            <w:r w:rsidRPr="00996C60">
              <w:rPr>
                <w:rFonts w:cs="Arial"/>
                <w:color w:val="000000"/>
                <w:szCs w:val="22"/>
                <w:lang w:val="en-US"/>
              </w:rPr>
              <w:t>costurile</w:t>
            </w:r>
            <w:proofErr w:type="spellEnd"/>
            <w:r w:rsidRPr="00996C60">
              <w:rPr>
                <w:rFonts w:cs="Arial"/>
                <w:color w:val="000000"/>
                <w:szCs w:val="22"/>
                <w:lang w:val="en-US"/>
              </w:rPr>
              <w:t xml:space="preserve"> de </w:t>
            </w:r>
            <w:proofErr w:type="spellStart"/>
            <w:r w:rsidRPr="00996C60">
              <w:rPr>
                <w:rFonts w:cs="Arial"/>
                <w:color w:val="000000"/>
                <w:szCs w:val="22"/>
                <w:lang w:val="en-US"/>
              </w:rPr>
              <w:t>operare</w:t>
            </w:r>
            <w:proofErr w:type="spellEnd"/>
          </w:p>
        </w:tc>
      </w:tr>
      <w:tr w:rsidR="00AC1DAD" w:rsidRPr="00996C60" w14:paraId="5D790BBD" w14:textId="77777777" w:rsidTr="00AC1DAD">
        <w:trPr>
          <w:trHeight w:val="864"/>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C1796AA" w14:textId="77777777" w:rsidR="00AC1DAD" w:rsidRPr="00996C60" w:rsidRDefault="00AC1DAD" w:rsidP="00AC1DAD">
            <w:pPr>
              <w:rPr>
                <w:rFonts w:cs="Arial"/>
                <w:color w:val="000000"/>
                <w:szCs w:val="22"/>
                <w:lang w:val="en-US"/>
              </w:rPr>
            </w:pPr>
            <w:proofErr w:type="spellStart"/>
            <w:r w:rsidRPr="00996C60">
              <w:rPr>
                <w:rFonts w:cs="Arial"/>
                <w:color w:val="000000"/>
                <w:szCs w:val="22"/>
                <w:lang w:val="en-US"/>
              </w:rPr>
              <w:t>Reabilitarea</w:t>
            </w:r>
            <w:proofErr w:type="spellEnd"/>
            <w:r w:rsidRPr="00996C60">
              <w:rPr>
                <w:rFonts w:cs="Arial"/>
                <w:color w:val="000000"/>
                <w:szCs w:val="22"/>
                <w:lang w:val="en-US"/>
              </w:rPr>
              <w:t xml:space="preserve"> </w:t>
            </w:r>
            <w:proofErr w:type="spellStart"/>
            <w:r w:rsidRPr="00996C60">
              <w:rPr>
                <w:rFonts w:cs="Arial"/>
                <w:color w:val="000000"/>
                <w:szCs w:val="22"/>
                <w:lang w:val="en-US"/>
              </w:rPr>
              <w:t>surselor</w:t>
            </w:r>
            <w:proofErr w:type="spellEnd"/>
            <w:r w:rsidRPr="00996C60">
              <w:rPr>
                <w:rFonts w:cs="Arial"/>
                <w:color w:val="000000"/>
                <w:szCs w:val="22"/>
                <w:lang w:val="en-US"/>
              </w:rPr>
              <w:t xml:space="preserve"> de </w:t>
            </w:r>
            <w:proofErr w:type="spellStart"/>
            <w:r w:rsidRPr="00996C60">
              <w:rPr>
                <w:rFonts w:cs="Arial"/>
                <w:color w:val="000000"/>
                <w:szCs w:val="22"/>
                <w:lang w:val="en-US"/>
              </w:rPr>
              <w:t>apa</w:t>
            </w:r>
            <w:proofErr w:type="spellEnd"/>
            <w:r w:rsidRPr="00996C60">
              <w:rPr>
                <w:rFonts w:cs="Arial"/>
                <w:color w:val="000000"/>
                <w:szCs w:val="22"/>
                <w:lang w:val="en-US"/>
              </w:rPr>
              <w:t xml:space="preserve"> </w:t>
            </w:r>
            <w:proofErr w:type="spellStart"/>
            <w:r w:rsidRPr="00996C60">
              <w:rPr>
                <w:rFonts w:cs="Arial"/>
                <w:color w:val="000000"/>
                <w:szCs w:val="22"/>
                <w:lang w:val="en-US"/>
              </w:rPr>
              <w:t>si</w:t>
            </w:r>
            <w:proofErr w:type="spellEnd"/>
            <w:r w:rsidRPr="00996C60">
              <w:rPr>
                <w:rFonts w:cs="Arial"/>
                <w:color w:val="000000"/>
                <w:szCs w:val="22"/>
                <w:lang w:val="en-US"/>
              </w:rPr>
              <w:t xml:space="preserve"> a </w:t>
            </w:r>
            <w:proofErr w:type="spellStart"/>
            <w:r w:rsidRPr="00996C60">
              <w:rPr>
                <w:rFonts w:cs="Arial"/>
                <w:color w:val="000000"/>
                <w:szCs w:val="22"/>
                <w:lang w:val="en-US"/>
              </w:rPr>
              <w:t>statie</w:t>
            </w:r>
            <w:proofErr w:type="spellEnd"/>
            <w:r w:rsidRPr="00996C60">
              <w:rPr>
                <w:rFonts w:cs="Arial"/>
                <w:color w:val="000000"/>
                <w:szCs w:val="22"/>
                <w:lang w:val="en-US"/>
              </w:rPr>
              <w:t xml:space="preserve"> de </w:t>
            </w:r>
            <w:proofErr w:type="spellStart"/>
            <w:r w:rsidRPr="00996C60">
              <w:rPr>
                <w:rFonts w:cs="Arial"/>
                <w:color w:val="000000"/>
                <w:szCs w:val="22"/>
                <w:lang w:val="en-US"/>
              </w:rPr>
              <w:t>tratare</w:t>
            </w:r>
            <w:proofErr w:type="spellEnd"/>
            <w:r w:rsidRPr="00996C60">
              <w:rPr>
                <w:rFonts w:cs="Arial"/>
                <w:color w:val="000000"/>
                <w:szCs w:val="22"/>
                <w:lang w:val="en-US"/>
              </w:rPr>
              <w:t xml:space="preserve"> din </w:t>
            </w:r>
            <w:proofErr w:type="spellStart"/>
            <w:r w:rsidRPr="00996C60">
              <w:rPr>
                <w:rFonts w:cs="Arial"/>
                <w:color w:val="000000"/>
                <w:szCs w:val="22"/>
                <w:lang w:val="en-US"/>
              </w:rPr>
              <w:t>Bumbesti</w:t>
            </w:r>
            <w:proofErr w:type="spellEnd"/>
            <w:r w:rsidRPr="00996C60">
              <w:rPr>
                <w:rFonts w:cs="Arial"/>
                <w:color w:val="000000"/>
                <w:szCs w:val="22"/>
                <w:lang w:val="en-US"/>
              </w:rPr>
              <w:t xml:space="preserve"> Jiu</w:t>
            </w:r>
          </w:p>
        </w:tc>
        <w:tc>
          <w:tcPr>
            <w:tcW w:w="2320" w:type="dxa"/>
            <w:tcBorders>
              <w:top w:val="nil"/>
              <w:left w:val="nil"/>
              <w:bottom w:val="single" w:sz="4" w:space="0" w:color="auto"/>
              <w:right w:val="single" w:sz="4" w:space="0" w:color="auto"/>
            </w:tcBorders>
            <w:shd w:val="clear" w:color="auto" w:fill="auto"/>
            <w:vAlign w:val="center"/>
            <w:hideMark/>
          </w:tcPr>
          <w:p w14:paraId="5FFBE47A" w14:textId="77777777" w:rsidR="00AC1DAD" w:rsidRPr="00996C60" w:rsidRDefault="00AC1DAD" w:rsidP="00AC1DAD">
            <w:pPr>
              <w:jc w:val="center"/>
              <w:rPr>
                <w:rFonts w:cs="Arial"/>
                <w:color w:val="000000"/>
                <w:szCs w:val="22"/>
                <w:lang w:val="en-US"/>
              </w:rPr>
            </w:pPr>
            <w:proofErr w:type="spellStart"/>
            <w:r w:rsidRPr="00996C60">
              <w:rPr>
                <w:rFonts w:cs="Arial"/>
                <w:color w:val="000000"/>
                <w:szCs w:val="22"/>
                <w:lang w:val="en-US"/>
              </w:rPr>
              <w:t>Fara</w:t>
            </w:r>
            <w:proofErr w:type="spellEnd"/>
            <w:r w:rsidRPr="00996C60">
              <w:rPr>
                <w:rFonts w:cs="Arial"/>
                <w:color w:val="000000"/>
                <w:szCs w:val="22"/>
                <w:lang w:val="en-US"/>
              </w:rPr>
              <w:t xml:space="preserve"> impact pe </w:t>
            </w:r>
            <w:proofErr w:type="spellStart"/>
            <w:r w:rsidRPr="00996C60">
              <w:rPr>
                <w:rFonts w:cs="Arial"/>
                <w:color w:val="000000"/>
                <w:szCs w:val="22"/>
                <w:lang w:val="en-US"/>
              </w:rPr>
              <w:t>costurile</w:t>
            </w:r>
            <w:proofErr w:type="spellEnd"/>
            <w:r w:rsidRPr="00996C60">
              <w:rPr>
                <w:rFonts w:cs="Arial"/>
                <w:color w:val="000000"/>
                <w:szCs w:val="22"/>
                <w:lang w:val="en-US"/>
              </w:rPr>
              <w:t xml:space="preserve"> de </w:t>
            </w:r>
            <w:proofErr w:type="spellStart"/>
            <w:r w:rsidRPr="00996C60">
              <w:rPr>
                <w:rFonts w:cs="Arial"/>
                <w:color w:val="000000"/>
                <w:szCs w:val="22"/>
                <w:lang w:val="en-US"/>
              </w:rPr>
              <w:t>operare</w:t>
            </w:r>
            <w:proofErr w:type="spellEnd"/>
          </w:p>
        </w:tc>
      </w:tr>
    </w:tbl>
    <w:p w14:paraId="46045DD2" w14:textId="77777777" w:rsidR="0000068F" w:rsidRDefault="0000068F" w:rsidP="004F63D1">
      <w:pPr>
        <w:spacing w:line="320" w:lineRule="atLeast"/>
        <w:jc w:val="both"/>
        <w:rPr>
          <w:rFonts w:eastAsiaTheme="minorHAnsi" w:cstheme="minorBidi"/>
          <w:sz w:val="20"/>
          <w:szCs w:val="22"/>
          <w:lang w:val="ro-RO"/>
        </w:rPr>
      </w:pPr>
    </w:p>
    <w:p w14:paraId="30900FAA" w14:textId="77777777" w:rsidR="00A44F21" w:rsidRPr="004F63D1" w:rsidRDefault="00A44F21" w:rsidP="004F63D1">
      <w:pPr>
        <w:spacing w:line="320" w:lineRule="atLeast"/>
        <w:jc w:val="both"/>
        <w:rPr>
          <w:rFonts w:eastAsiaTheme="minorHAnsi" w:cstheme="minorBidi"/>
          <w:sz w:val="20"/>
          <w:szCs w:val="22"/>
          <w:lang w:val="ro-RO"/>
        </w:rPr>
      </w:pPr>
      <w:r w:rsidRPr="004F63D1">
        <w:rPr>
          <w:rFonts w:eastAsiaTheme="minorHAnsi" w:cstheme="minorBidi"/>
          <w:sz w:val="20"/>
          <w:szCs w:val="22"/>
          <w:lang w:val="ro-RO"/>
        </w:rPr>
        <w:t xml:space="preserve">Costurile cu apa bruta au fost calculate luand in considerare urmatoarele doua elemente principale: </w:t>
      </w:r>
    </w:p>
    <w:p w14:paraId="21B5C673" w14:textId="77777777" w:rsidR="0000068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08656E">
        <w:rPr>
          <w:rStyle w:val="ui-column-title1"/>
          <w:rFonts w:ascii="Arial" w:eastAsiaTheme="minorHAnsi" w:hAnsi="Arial" w:cs="Arial"/>
          <w:sz w:val="20"/>
          <w:lang w:val="en-US"/>
        </w:rPr>
        <w:t>Cantitatea</w:t>
      </w:r>
      <w:proofErr w:type="spellEnd"/>
      <w:r w:rsidRPr="0008656E">
        <w:rPr>
          <w:rStyle w:val="ui-column-title1"/>
          <w:rFonts w:ascii="Arial" w:eastAsiaTheme="minorHAnsi" w:hAnsi="Arial" w:cs="Arial"/>
          <w:sz w:val="20"/>
          <w:lang w:val="en-US"/>
        </w:rPr>
        <w:t xml:space="preserve"> de </w:t>
      </w:r>
      <w:proofErr w:type="spellStart"/>
      <w:r w:rsidRPr="0008656E">
        <w:rPr>
          <w:rStyle w:val="ui-column-title1"/>
          <w:rFonts w:ascii="Arial" w:eastAsiaTheme="minorHAnsi" w:hAnsi="Arial" w:cs="Arial"/>
          <w:sz w:val="20"/>
          <w:lang w:val="en-US"/>
        </w:rPr>
        <w:t>apa</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bruta</w:t>
      </w:r>
      <w:proofErr w:type="spellEnd"/>
      <w:r w:rsidRPr="0008656E">
        <w:rPr>
          <w:rStyle w:val="ui-column-title1"/>
          <w:rFonts w:ascii="Arial" w:eastAsiaTheme="minorHAnsi" w:hAnsi="Arial" w:cs="Arial"/>
          <w:sz w:val="20"/>
          <w:lang w:val="en-US"/>
        </w:rPr>
        <w:t xml:space="preserve">: </w:t>
      </w:r>
      <w:r w:rsidR="00F35BB5">
        <w:rPr>
          <w:rStyle w:val="ui-column-title1"/>
          <w:rFonts w:ascii="Arial" w:eastAsiaTheme="minorHAnsi" w:hAnsi="Arial" w:cs="Arial"/>
          <w:sz w:val="20"/>
          <w:lang w:val="en-US"/>
        </w:rPr>
        <w:t xml:space="preserve">s-a </w:t>
      </w:r>
      <w:proofErr w:type="spellStart"/>
      <w:r w:rsidR="00F35BB5">
        <w:rPr>
          <w:rStyle w:val="ui-column-title1"/>
          <w:rFonts w:ascii="Arial" w:eastAsiaTheme="minorHAnsi" w:hAnsi="Arial" w:cs="Arial"/>
          <w:sz w:val="20"/>
          <w:lang w:val="en-US"/>
        </w:rPr>
        <w:t>plecat</w:t>
      </w:r>
      <w:proofErr w:type="spellEnd"/>
      <w:r w:rsidR="00F35BB5">
        <w:rPr>
          <w:rStyle w:val="ui-column-title1"/>
          <w:rFonts w:ascii="Arial" w:eastAsiaTheme="minorHAnsi" w:hAnsi="Arial" w:cs="Arial"/>
          <w:sz w:val="20"/>
          <w:lang w:val="en-US"/>
        </w:rPr>
        <w:t xml:space="preserve"> de la</w:t>
      </w:r>
      <w:r w:rsidR="0000068F">
        <w:rPr>
          <w:rStyle w:val="ui-column-title1"/>
          <w:rFonts w:ascii="Arial" w:eastAsiaTheme="minorHAnsi" w:hAnsi="Arial" w:cs="Arial"/>
          <w:sz w:val="20"/>
          <w:lang w:val="en-US"/>
        </w:rPr>
        <w:t xml:space="preserve"> </w:t>
      </w:r>
      <w:proofErr w:type="spellStart"/>
      <w:r w:rsidR="0000068F">
        <w:rPr>
          <w:rStyle w:val="ui-column-title1"/>
          <w:rFonts w:ascii="Arial" w:eastAsiaTheme="minorHAnsi" w:hAnsi="Arial" w:cs="Arial"/>
          <w:sz w:val="20"/>
          <w:lang w:val="en-US"/>
        </w:rPr>
        <w:t>cantitatea</w:t>
      </w:r>
      <w:proofErr w:type="spellEnd"/>
      <w:r w:rsidR="0000068F">
        <w:rPr>
          <w:rStyle w:val="ui-column-title1"/>
          <w:rFonts w:ascii="Arial" w:eastAsiaTheme="minorHAnsi" w:hAnsi="Arial" w:cs="Arial"/>
          <w:sz w:val="20"/>
          <w:lang w:val="en-US"/>
        </w:rPr>
        <w:t xml:space="preserve"> de </w:t>
      </w:r>
      <w:proofErr w:type="spellStart"/>
      <w:r w:rsidR="0000068F">
        <w:rPr>
          <w:rStyle w:val="ui-column-title1"/>
          <w:rFonts w:ascii="Arial" w:eastAsiaTheme="minorHAnsi" w:hAnsi="Arial" w:cs="Arial"/>
          <w:sz w:val="20"/>
          <w:lang w:val="en-US"/>
        </w:rPr>
        <w:t>apa</w:t>
      </w:r>
      <w:proofErr w:type="spellEnd"/>
      <w:r w:rsidR="0000068F">
        <w:rPr>
          <w:rStyle w:val="ui-column-title1"/>
          <w:rFonts w:ascii="Arial" w:eastAsiaTheme="minorHAnsi" w:hAnsi="Arial" w:cs="Arial"/>
          <w:sz w:val="20"/>
          <w:lang w:val="en-US"/>
        </w:rPr>
        <w:t xml:space="preserve"> </w:t>
      </w:r>
      <w:proofErr w:type="spellStart"/>
      <w:r w:rsidR="0000068F">
        <w:rPr>
          <w:rStyle w:val="ui-column-title1"/>
          <w:rFonts w:ascii="Arial" w:eastAsiaTheme="minorHAnsi" w:hAnsi="Arial" w:cs="Arial"/>
          <w:sz w:val="20"/>
          <w:lang w:val="en-US"/>
        </w:rPr>
        <w:t>bruta</w:t>
      </w:r>
      <w:proofErr w:type="spellEnd"/>
      <w:r w:rsidR="0000068F">
        <w:rPr>
          <w:rStyle w:val="ui-column-title1"/>
          <w:rFonts w:ascii="Arial" w:eastAsiaTheme="minorHAnsi" w:hAnsi="Arial" w:cs="Arial"/>
          <w:sz w:val="20"/>
          <w:lang w:val="en-US"/>
        </w:rPr>
        <w:t xml:space="preserve"> </w:t>
      </w:r>
      <w:proofErr w:type="spellStart"/>
      <w:r w:rsidR="0000068F">
        <w:rPr>
          <w:rStyle w:val="ui-column-title1"/>
          <w:rFonts w:ascii="Arial" w:eastAsiaTheme="minorHAnsi" w:hAnsi="Arial" w:cs="Arial"/>
          <w:sz w:val="20"/>
          <w:lang w:val="en-US"/>
        </w:rPr>
        <w:t>necesara</w:t>
      </w:r>
      <w:proofErr w:type="spellEnd"/>
      <w:r w:rsidR="0000068F">
        <w:rPr>
          <w:rStyle w:val="ui-column-title1"/>
          <w:rFonts w:ascii="Arial" w:eastAsiaTheme="minorHAnsi" w:hAnsi="Arial" w:cs="Arial"/>
          <w:sz w:val="20"/>
          <w:lang w:val="en-US"/>
        </w:rPr>
        <w:t xml:space="preserve"> </w:t>
      </w:r>
      <w:proofErr w:type="spellStart"/>
      <w:r w:rsidR="0000068F">
        <w:rPr>
          <w:rStyle w:val="ui-column-title1"/>
          <w:rFonts w:ascii="Arial" w:eastAsiaTheme="minorHAnsi" w:hAnsi="Arial" w:cs="Arial"/>
          <w:sz w:val="20"/>
          <w:lang w:val="en-US"/>
        </w:rPr>
        <w:t>funizarii</w:t>
      </w:r>
      <w:proofErr w:type="spellEnd"/>
      <w:r w:rsidR="0000068F">
        <w:rPr>
          <w:rStyle w:val="ui-column-title1"/>
          <w:rFonts w:ascii="Arial" w:eastAsiaTheme="minorHAnsi" w:hAnsi="Arial" w:cs="Arial"/>
          <w:sz w:val="20"/>
          <w:lang w:val="en-US"/>
        </w:rPr>
        <w:t xml:space="preserve"> </w:t>
      </w:r>
      <w:proofErr w:type="spellStart"/>
      <w:r w:rsidR="0000068F">
        <w:rPr>
          <w:rStyle w:val="ui-column-title1"/>
          <w:rFonts w:ascii="Arial" w:eastAsiaTheme="minorHAnsi" w:hAnsi="Arial" w:cs="Arial"/>
          <w:sz w:val="20"/>
          <w:lang w:val="en-US"/>
        </w:rPr>
        <w:t>servicului</w:t>
      </w:r>
      <w:proofErr w:type="spellEnd"/>
      <w:r w:rsidR="0000068F">
        <w:rPr>
          <w:rStyle w:val="ui-column-title1"/>
          <w:rFonts w:ascii="Arial" w:eastAsiaTheme="minorHAnsi" w:hAnsi="Arial" w:cs="Arial"/>
          <w:sz w:val="20"/>
          <w:lang w:val="en-US"/>
        </w:rPr>
        <w:t xml:space="preserve"> in </w:t>
      </w:r>
      <w:proofErr w:type="spellStart"/>
      <w:r w:rsidR="0000068F">
        <w:rPr>
          <w:rStyle w:val="ui-column-title1"/>
          <w:rFonts w:ascii="Arial" w:eastAsiaTheme="minorHAnsi" w:hAnsi="Arial" w:cs="Arial"/>
          <w:sz w:val="20"/>
          <w:lang w:val="en-US"/>
        </w:rPr>
        <w:t>pre</w:t>
      </w:r>
      <w:r w:rsidR="00F35BB5">
        <w:rPr>
          <w:rStyle w:val="ui-column-title1"/>
          <w:rFonts w:ascii="Arial" w:eastAsiaTheme="minorHAnsi" w:hAnsi="Arial" w:cs="Arial"/>
          <w:sz w:val="20"/>
          <w:lang w:val="en-US"/>
        </w:rPr>
        <w:t>z</w:t>
      </w:r>
      <w:r w:rsidR="0000068F">
        <w:rPr>
          <w:rStyle w:val="ui-column-title1"/>
          <w:rFonts w:ascii="Arial" w:eastAsiaTheme="minorHAnsi" w:hAnsi="Arial" w:cs="Arial"/>
          <w:sz w:val="20"/>
          <w:lang w:val="en-US"/>
        </w:rPr>
        <w:t>ent</w:t>
      </w:r>
      <w:proofErr w:type="spellEnd"/>
      <w:r w:rsidR="0000068F">
        <w:rPr>
          <w:rStyle w:val="ui-column-title1"/>
          <w:rFonts w:ascii="Arial" w:eastAsiaTheme="minorHAnsi" w:hAnsi="Arial" w:cs="Arial"/>
          <w:sz w:val="20"/>
          <w:lang w:val="en-US"/>
        </w:rPr>
        <w:t xml:space="preserve"> </w:t>
      </w:r>
      <w:proofErr w:type="spellStart"/>
      <w:r w:rsidR="0000068F">
        <w:rPr>
          <w:rStyle w:val="ui-column-title1"/>
          <w:rFonts w:ascii="Arial" w:eastAsiaTheme="minorHAnsi" w:hAnsi="Arial" w:cs="Arial"/>
          <w:sz w:val="20"/>
          <w:lang w:val="en-US"/>
        </w:rPr>
        <w:t>si</w:t>
      </w:r>
      <w:proofErr w:type="spellEnd"/>
      <w:r w:rsidR="0000068F">
        <w:rPr>
          <w:rStyle w:val="ui-column-title1"/>
          <w:rFonts w:ascii="Arial" w:eastAsiaTheme="minorHAnsi" w:hAnsi="Arial" w:cs="Arial"/>
          <w:sz w:val="20"/>
          <w:lang w:val="en-US"/>
        </w:rPr>
        <w:t xml:space="preserve"> </w:t>
      </w:r>
      <w:r w:rsidR="00F35BB5">
        <w:rPr>
          <w:rStyle w:val="ui-column-title1"/>
          <w:rFonts w:ascii="Arial" w:eastAsiaTheme="minorHAnsi" w:hAnsi="Arial" w:cs="Arial"/>
          <w:sz w:val="20"/>
          <w:lang w:val="en-US"/>
        </w:rPr>
        <w:t xml:space="preserve">s-a </w:t>
      </w:r>
      <w:proofErr w:type="spellStart"/>
      <w:r w:rsidR="00F35BB5">
        <w:rPr>
          <w:rStyle w:val="ui-column-title1"/>
          <w:rFonts w:ascii="Arial" w:eastAsiaTheme="minorHAnsi" w:hAnsi="Arial" w:cs="Arial"/>
          <w:sz w:val="20"/>
          <w:lang w:val="en-US"/>
        </w:rPr>
        <w:t>considerat</w:t>
      </w:r>
      <w:proofErr w:type="spellEnd"/>
      <w:r w:rsidR="0000068F">
        <w:rPr>
          <w:rStyle w:val="ui-column-title1"/>
          <w:rFonts w:ascii="Arial" w:eastAsiaTheme="minorHAnsi" w:hAnsi="Arial" w:cs="Arial"/>
          <w:sz w:val="20"/>
          <w:lang w:val="en-US"/>
        </w:rPr>
        <w:t xml:space="preserve"> </w:t>
      </w:r>
      <w:proofErr w:type="spellStart"/>
      <w:r w:rsidR="0000068F">
        <w:rPr>
          <w:rStyle w:val="ui-column-title1"/>
          <w:rFonts w:ascii="Arial" w:eastAsiaTheme="minorHAnsi" w:hAnsi="Arial" w:cs="Arial"/>
          <w:sz w:val="20"/>
          <w:lang w:val="en-US"/>
        </w:rPr>
        <w:t>prognoza</w:t>
      </w:r>
      <w:proofErr w:type="spellEnd"/>
      <w:r w:rsidR="0000068F">
        <w:rPr>
          <w:rStyle w:val="ui-column-title1"/>
          <w:rFonts w:ascii="Arial" w:eastAsiaTheme="minorHAnsi" w:hAnsi="Arial" w:cs="Arial"/>
          <w:sz w:val="20"/>
          <w:lang w:val="en-US"/>
        </w:rPr>
        <w:t xml:space="preserve"> </w:t>
      </w:r>
      <w:proofErr w:type="spellStart"/>
      <w:r w:rsidR="0000068F">
        <w:rPr>
          <w:rStyle w:val="ui-column-title1"/>
          <w:rFonts w:ascii="Arial" w:eastAsiaTheme="minorHAnsi" w:hAnsi="Arial" w:cs="Arial"/>
          <w:sz w:val="20"/>
          <w:lang w:val="en-US"/>
        </w:rPr>
        <w:t>productiei</w:t>
      </w:r>
      <w:proofErr w:type="spellEnd"/>
      <w:r w:rsidR="0000068F">
        <w:rPr>
          <w:rStyle w:val="ui-column-title1"/>
          <w:rFonts w:ascii="Arial" w:eastAsiaTheme="minorHAnsi" w:hAnsi="Arial" w:cs="Arial"/>
          <w:sz w:val="20"/>
          <w:lang w:val="en-US"/>
        </w:rPr>
        <w:t xml:space="preserve"> de </w:t>
      </w:r>
      <w:proofErr w:type="spellStart"/>
      <w:r w:rsidR="0000068F">
        <w:rPr>
          <w:rStyle w:val="ui-column-title1"/>
          <w:rFonts w:ascii="Arial" w:eastAsiaTheme="minorHAnsi" w:hAnsi="Arial" w:cs="Arial"/>
          <w:sz w:val="20"/>
          <w:lang w:val="en-US"/>
        </w:rPr>
        <w:t>apa</w:t>
      </w:r>
      <w:proofErr w:type="spellEnd"/>
      <w:r w:rsidR="0000068F">
        <w:rPr>
          <w:rStyle w:val="ui-column-title1"/>
          <w:rFonts w:ascii="Arial" w:eastAsiaTheme="minorHAnsi" w:hAnsi="Arial" w:cs="Arial"/>
          <w:sz w:val="20"/>
          <w:lang w:val="en-US"/>
        </w:rPr>
        <w:t xml:space="preserve"> ca </w:t>
      </w:r>
      <w:proofErr w:type="spellStart"/>
      <w:r w:rsidR="0000068F">
        <w:rPr>
          <w:rStyle w:val="ui-column-title1"/>
          <w:rFonts w:ascii="Arial" w:eastAsiaTheme="minorHAnsi" w:hAnsi="Arial" w:cs="Arial"/>
          <w:sz w:val="20"/>
          <w:lang w:val="en-US"/>
        </w:rPr>
        <w:t>urmare</w:t>
      </w:r>
      <w:proofErr w:type="spellEnd"/>
      <w:r w:rsidR="0000068F">
        <w:rPr>
          <w:rStyle w:val="ui-column-title1"/>
          <w:rFonts w:ascii="Arial" w:eastAsiaTheme="minorHAnsi" w:hAnsi="Arial" w:cs="Arial"/>
          <w:sz w:val="20"/>
          <w:lang w:val="en-US"/>
        </w:rPr>
        <w:t xml:space="preserve"> </w:t>
      </w:r>
      <w:proofErr w:type="gramStart"/>
      <w:r w:rsidR="0000068F">
        <w:rPr>
          <w:rStyle w:val="ui-column-title1"/>
          <w:rFonts w:ascii="Arial" w:eastAsiaTheme="minorHAnsi" w:hAnsi="Arial" w:cs="Arial"/>
          <w:sz w:val="20"/>
          <w:lang w:val="en-US"/>
        </w:rPr>
        <w:t>a</w:t>
      </w:r>
      <w:proofErr w:type="gramEnd"/>
      <w:r w:rsidR="0000068F">
        <w:rPr>
          <w:rStyle w:val="ui-column-title1"/>
          <w:rFonts w:ascii="Arial" w:eastAsiaTheme="minorHAnsi" w:hAnsi="Arial" w:cs="Arial"/>
          <w:sz w:val="20"/>
          <w:lang w:val="en-US"/>
        </w:rPr>
        <w:t xml:space="preserve"> </w:t>
      </w:r>
      <w:proofErr w:type="spellStart"/>
      <w:r w:rsidR="0000068F">
        <w:rPr>
          <w:rStyle w:val="ui-column-title1"/>
          <w:rFonts w:ascii="Arial" w:eastAsiaTheme="minorHAnsi" w:hAnsi="Arial" w:cs="Arial"/>
          <w:sz w:val="20"/>
          <w:lang w:val="en-US"/>
        </w:rPr>
        <w:t>evolutiei</w:t>
      </w:r>
      <w:proofErr w:type="spellEnd"/>
      <w:r w:rsidR="0000068F">
        <w:rPr>
          <w:rStyle w:val="ui-column-title1"/>
          <w:rFonts w:ascii="Arial" w:eastAsiaTheme="minorHAnsi" w:hAnsi="Arial" w:cs="Arial"/>
          <w:sz w:val="20"/>
          <w:lang w:val="en-US"/>
        </w:rPr>
        <w:t xml:space="preserve"> </w:t>
      </w:r>
      <w:proofErr w:type="spellStart"/>
      <w:r w:rsidR="0000068F">
        <w:rPr>
          <w:rStyle w:val="ui-column-title1"/>
          <w:rFonts w:ascii="Arial" w:eastAsiaTheme="minorHAnsi" w:hAnsi="Arial" w:cs="Arial"/>
          <w:sz w:val="20"/>
          <w:lang w:val="en-US"/>
        </w:rPr>
        <w:t>consumului</w:t>
      </w:r>
      <w:proofErr w:type="spellEnd"/>
      <w:r w:rsidR="0000068F">
        <w:rPr>
          <w:rStyle w:val="ui-column-title1"/>
          <w:rFonts w:ascii="Arial" w:eastAsiaTheme="minorHAnsi" w:hAnsi="Arial" w:cs="Arial"/>
          <w:sz w:val="20"/>
          <w:lang w:val="en-US"/>
        </w:rPr>
        <w:t xml:space="preserve"> </w:t>
      </w:r>
      <w:proofErr w:type="spellStart"/>
      <w:r w:rsidR="0000068F">
        <w:rPr>
          <w:rStyle w:val="ui-column-title1"/>
          <w:rFonts w:ascii="Arial" w:eastAsiaTheme="minorHAnsi" w:hAnsi="Arial" w:cs="Arial"/>
          <w:sz w:val="20"/>
          <w:lang w:val="en-US"/>
        </w:rPr>
        <w:t>si</w:t>
      </w:r>
      <w:proofErr w:type="spellEnd"/>
      <w:r w:rsidR="0000068F">
        <w:rPr>
          <w:rStyle w:val="ui-column-title1"/>
          <w:rFonts w:ascii="Arial" w:eastAsiaTheme="minorHAnsi" w:hAnsi="Arial" w:cs="Arial"/>
          <w:sz w:val="20"/>
          <w:lang w:val="en-US"/>
        </w:rPr>
        <w:t xml:space="preserve"> a </w:t>
      </w:r>
      <w:proofErr w:type="spellStart"/>
      <w:r w:rsidR="0000068F">
        <w:rPr>
          <w:rStyle w:val="ui-column-title1"/>
          <w:rFonts w:ascii="Arial" w:eastAsiaTheme="minorHAnsi" w:hAnsi="Arial" w:cs="Arial"/>
          <w:sz w:val="20"/>
          <w:lang w:val="en-US"/>
        </w:rPr>
        <w:t>pierderilor</w:t>
      </w:r>
      <w:proofErr w:type="spellEnd"/>
      <w:r w:rsidR="0000068F">
        <w:rPr>
          <w:rStyle w:val="ui-column-title1"/>
          <w:rFonts w:ascii="Arial" w:eastAsiaTheme="minorHAnsi" w:hAnsi="Arial" w:cs="Arial"/>
          <w:sz w:val="20"/>
          <w:lang w:val="en-US"/>
        </w:rPr>
        <w:t xml:space="preserve"> de </w:t>
      </w:r>
      <w:proofErr w:type="spellStart"/>
      <w:r w:rsidR="0000068F">
        <w:rPr>
          <w:rStyle w:val="ui-column-title1"/>
          <w:rFonts w:ascii="Arial" w:eastAsiaTheme="minorHAnsi" w:hAnsi="Arial" w:cs="Arial"/>
          <w:sz w:val="20"/>
          <w:lang w:val="en-US"/>
        </w:rPr>
        <w:t>apa</w:t>
      </w:r>
      <w:proofErr w:type="spellEnd"/>
      <w:r w:rsidR="0000068F">
        <w:rPr>
          <w:rStyle w:val="ui-column-title1"/>
          <w:rFonts w:ascii="Arial" w:eastAsiaTheme="minorHAnsi" w:hAnsi="Arial" w:cs="Arial"/>
          <w:sz w:val="20"/>
          <w:lang w:val="en-US"/>
        </w:rPr>
        <w:t>;</w:t>
      </w:r>
    </w:p>
    <w:p w14:paraId="558AED83" w14:textId="788E131F" w:rsidR="00A44F21" w:rsidRPr="004B7CB2" w:rsidRDefault="004B7CB2" w:rsidP="004B7CB2">
      <w:pPr>
        <w:pStyle w:val="ListParagraph"/>
        <w:numPr>
          <w:ilvl w:val="0"/>
          <w:numId w:val="2"/>
        </w:numPr>
        <w:spacing w:before="0" w:line="320" w:lineRule="exact"/>
        <w:rPr>
          <w:rStyle w:val="ui-column-title1"/>
          <w:rFonts w:ascii="Arial" w:eastAsiaTheme="minorHAnsi" w:hAnsi="Arial" w:cs="Arial"/>
          <w:sz w:val="20"/>
          <w:lang w:val="en-US"/>
        </w:rPr>
      </w:pPr>
      <w:r w:rsidRPr="004B7CB2">
        <w:rPr>
          <w:rStyle w:val="ui-column-title1"/>
          <w:rFonts w:ascii="Arial" w:eastAsiaTheme="minorHAnsi" w:hAnsi="Arial" w:cs="Arial"/>
          <w:sz w:val="20"/>
          <w:lang w:val="en-US"/>
        </w:rPr>
        <w:t xml:space="preserve">In </w:t>
      </w:r>
      <w:proofErr w:type="spellStart"/>
      <w:r w:rsidRPr="004B7CB2">
        <w:rPr>
          <w:rStyle w:val="ui-column-title1"/>
          <w:rFonts w:ascii="Arial" w:eastAsiaTheme="minorHAnsi" w:hAnsi="Arial" w:cs="Arial"/>
          <w:sz w:val="20"/>
          <w:lang w:val="en-US"/>
        </w:rPr>
        <w:t>modelul</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financiar</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sectiunea</w:t>
      </w:r>
      <w:proofErr w:type="spellEnd"/>
      <w:r w:rsidRPr="004B7CB2">
        <w:rPr>
          <w:rStyle w:val="ui-column-title1"/>
          <w:rFonts w:ascii="Arial" w:eastAsiaTheme="minorHAnsi" w:hAnsi="Arial" w:cs="Arial"/>
          <w:sz w:val="20"/>
          <w:lang w:val="en-US"/>
        </w:rPr>
        <w:t xml:space="preserve"> „Demand” se </w:t>
      </w:r>
      <w:proofErr w:type="spellStart"/>
      <w:r w:rsidRPr="004B7CB2">
        <w:rPr>
          <w:rStyle w:val="ui-column-title1"/>
          <w:rFonts w:ascii="Arial" w:eastAsiaTheme="minorHAnsi" w:hAnsi="Arial" w:cs="Arial"/>
          <w:sz w:val="20"/>
          <w:lang w:val="en-US"/>
        </w:rPr>
        <w:t>prezinta</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acum</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nivelul</w:t>
      </w:r>
      <w:proofErr w:type="spellEnd"/>
      <w:r w:rsidRPr="004B7CB2">
        <w:rPr>
          <w:rStyle w:val="ui-column-title1"/>
          <w:rFonts w:ascii="Arial" w:eastAsiaTheme="minorHAnsi" w:hAnsi="Arial" w:cs="Arial"/>
          <w:sz w:val="20"/>
          <w:lang w:val="en-US"/>
        </w:rPr>
        <w:t xml:space="preserve"> de </w:t>
      </w:r>
      <w:proofErr w:type="spellStart"/>
      <w:r w:rsidRPr="004B7CB2">
        <w:rPr>
          <w:rStyle w:val="ui-column-title1"/>
          <w:rFonts w:ascii="Arial" w:eastAsiaTheme="minorHAnsi" w:hAnsi="Arial" w:cs="Arial"/>
          <w:sz w:val="20"/>
          <w:lang w:val="en-US"/>
        </w:rPr>
        <w:t>pierderi</w:t>
      </w:r>
      <w:proofErr w:type="spellEnd"/>
      <w:r w:rsidRPr="004B7CB2">
        <w:rPr>
          <w:rStyle w:val="ui-column-title1"/>
          <w:rFonts w:ascii="Arial" w:eastAsiaTheme="minorHAnsi" w:hAnsi="Arial" w:cs="Arial"/>
          <w:sz w:val="20"/>
          <w:lang w:val="en-US"/>
        </w:rPr>
        <w:t xml:space="preserve"> de </w:t>
      </w:r>
      <w:proofErr w:type="spellStart"/>
      <w:r w:rsidRPr="004B7CB2">
        <w:rPr>
          <w:rStyle w:val="ui-column-title1"/>
          <w:rFonts w:ascii="Arial" w:eastAsiaTheme="minorHAnsi" w:hAnsi="Arial" w:cs="Arial"/>
          <w:sz w:val="20"/>
          <w:lang w:val="en-US"/>
        </w:rPr>
        <w:t>apa</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istoric</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pana</w:t>
      </w:r>
      <w:proofErr w:type="spellEnd"/>
      <w:r w:rsidRPr="004B7CB2">
        <w:rPr>
          <w:rStyle w:val="ui-column-title1"/>
          <w:rFonts w:ascii="Arial" w:eastAsiaTheme="minorHAnsi" w:hAnsi="Arial" w:cs="Arial"/>
          <w:sz w:val="20"/>
          <w:lang w:val="en-US"/>
        </w:rPr>
        <w:t xml:space="preserve"> in 2019) care </w:t>
      </w:r>
      <w:proofErr w:type="spellStart"/>
      <w:r w:rsidRPr="004B7CB2">
        <w:rPr>
          <w:rStyle w:val="ui-column-title1"/>
          <w:rFonts w:ascii="Arial" w:eastAsiaTheme="minorHAnsi" w:hAnsi="Arial" w:cs="Arial"/>
          <w:sz w:val="20"/>
          <w:lang w:val="en-US"/>
        </w:rPr>
        <w:t>este</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corelat</w:t>
      </w:r>
      <w:proofErr w:type="spellEnd"/>
      <w:r w:rsidRPr="004B7CB2">
        <w:rPr>
          <w:rStyle w:val="ui-column-title1"/>
          <w:rFonts w:ascii="Arial" w:eastAsiaTheme="minorHAnsi" w:hAnsi="Arial" w:cs="Arial"/>
          <w:sz w:val="20"/>
          <w:lang w:val="en-US"/>
        </w:rPr>
        <w:t xml:space="preserve"> cu </w:t>
      </w:r>
      <w:proofErr w:type="spellStart"/>
      <w:r w:rsidRPr="004B7CB2">
        <w:rPr>
          <w:rStyle w:val="ui-column-title1"/>
          <w:rFonts w:ascii="Arial" w:eastAsiaTheme="minorHAnsi" w:hAnsi="Arial" w:cs="Arial"/>
          <w:sz w:val="20"/>
          <w:lang w:val="en-US"/>
        </w:rPr>
        <w:t>cel</w:t>
      </w:r>
      <w:proofErr w:type="spellEnd"/>
      <w:r w:rsidRPr="004B7CB2">
        <w:rPr>
          <w:rStyle w:val="ui-column-title1"/>
          <w:rFonts w:ascii="Arial" w:eastAsiaTheme="minorHAnsi" w:hAnsi="Arial" w:cs="Arial"/>
          <w:sz w:val="20"/>
          <w:lang w:val="en-US"/>
        </w:rPr>
        <w:t xml:space="preserve"> din SF </w:t>
      </w:r>
      <w:proofErr w:type="spellStart"/>
      <w:r w:rsidRPr="004B7CB2">
        <w:rPr>
          <w:rStyle w:val="ui-column-title1"/>
          <w:rFonts w:ascii="Arial" w:eastAsiaTheme="minorHAnsi" w:hAnsi="Arial" w:cs="Arial"/>
          <w:sz w:val="20"/>
          <w:lang w:val="en-US"/>
        </w:rPr>
        <w:t>bazat</w:t>
      </w:r>
      <w:proofErr w:type="spellEnd"/>
      <w:r w:rsidRPr="004B7CB2">
        <w:rPr>
          <w:rStyle w:val="ui-column-title1"/>
          <w:rFonts w:ascii="Arial" w:eastAsiaTheme="minorHAnsi" w:hAnsi="Arial" w:cs="Arial"/>
          <w:sz w:val="20"/>
          <w:lang w:val="en-US"/>
        </w:rPr>
        <w:t xml:space="preserve"> pe </w:t>
      </w:r>
      <w:proofErr w:type="spellStart"/>
      <w:r w:rsidRPr="004B7CB2">
        <w:rPr>
          <w:rStyle w:val="ui-column-title1"/>
          <w:rFonts w:ascii="Arial" w:eastAsiaTheme="minorHAnsi" w:hAnsi="Arial" w:cs="Arial"/>
          <w:sz w:val="20"/>
          <w:lang w:val="en-US"/>
        </w:rPr>
        <w:t>masuratori</w:t>
      </w:r>
      <w:proofErr w:type="spellEnd"/>
      <w:r w:rsidRPr="004B7CB2">
        <w:rPr>
          <w:rStyle w:val="ui-column-title1"/>
          <w:rFonts w:ascii="Arial" w:eastAsiaTheme="minorHAnsi" w:hAnsi="Arial" w:cs="Arial"/>
          <w:sz w:val="20"/>
          <w:lang w:val="en-US"/>
        </w:rPr>
        <w:t xml:space="preserve">. In </w:t>
      </w:r>
      <w:proofErr w:type="spellStart"/>
      <w:r w:rsidRPr="004B7CB2">
        <w:rPr>
          <w:rStyle w:val="ui-column-title1"/>
          <w:rFonts w:ascii="Arial" w:eastAsiaTheme="minorHAnsi" w:hAnsi="Arial" w:cs="Arial"/>
          <w:sz w:val="20"/>
          <w:lang w:val="en-US"/>
        </w:rPr>
        <w:t>costurile</w:t>
      </w:r>
      <w:proofErr w:type="spellEnd"/>
      <w:r w:rsidRPr="004B7CB2">
        <w:rPr>
          <w:rStyle w:val="ui-column-title1"/>
          <w:rFonts w:ascii="Arial" w:eastAsiaTheme="minorHAnsi" w:hAnsi="Arial" w:cs="Arial"/>
          <w:sz w:val="20"/>
          <w:lang w:val="en-US"/>
        </w:rPr>
        <w:t xml:space="preserve"> de </w:t>
      </w:r>
      <w:proofErr w:type="spellStart"/>
      <w:r w:rsidRPr="004B7CB2">
        <w:rPr>
          <w:rStyle w:val="ui-column-title1"/>
          <w:rFonts w:ascii="Arial" w:eastAsiaTheme="minorHAnsi" w:hAnsi="Arial" w:cs="Arial"/>
          <w:sz w:val="20"/>
          <w:lang w:val="en-US"/>
        </w:rPr>
        <w:t>operare</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istorice</w:t>
      </w:r>
      <w:proofErr w:type="spellEnd"/>
      <w:r w:rsidRPr="004B7CB2">
        <w:rPr>
          <w:rStyle w:val="ui-column-title1"/>
          <w:rFonts w:ascii="Arial" w:eastAsiaTheme="minorHAnsi" w:hAnsi="Arial" w:cs="Arial"/>
          <w:sz w:val="20"/>
          <w:lang w:val="en-US"/>
        </w:rPr>
        <w:t xml:space="preserve">, s-au </w:t>
      </w:r>
      <w:proofErr w:type="spellStart"/>
      <w:r w:rsidRPr="004B7CB2">
        <w:rPr>
          <w:rStyle w:val="ui-column-title1"/>
          <w:rFonts w:ascii="Arial" w:eastAsiaTheme="minorHAnsi" w:hAnsi="Arial" w:cs="Arial"/>
          <w:sz w:val="20"/>
          <w:lang w:val="en-US"/>
        </w:rPr>
        <w:t>pastrat</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insa</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cantitatile</w:t>
      </w:r>
      <w:proofErr w:type="spellEnd"/>
      <w:r w:rsidRPr="004B7CB2">
        <w:rPr>
          <w:rStyle w:val="ui-column-title1"/>
          <w:rFonts w:ascii="Arial" w:eastAsiaTheme="minorHAnsi" w:hAnsi="Arial" w:cs="Arial"/>
          <w:sz w:val="20"/>
          <w:lang w:val="en-US"/>
        </w:rPr>
        <w:t xml:space="preserve"> care au </w:t>
      </w:r>
      <w:proofErr w:type="spellStart"/>
      <w:r w:rsidRPr="004B7CB2">
        <w:rPr>
          <w:rStyle w:val="ui-column-title1"/>
          <w:rFonts w:ascii="Arial" w:eastAsiaTheme="minorHAnsi" w:hAnsi="Arial" w:cs="Arial"/>
          <w:sz w:val="20"/>
          <w:lang w:val="en-US"/>
        </w:rPr>
        <w:t>fost</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efectiv</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platite</w:t>
      </w:r>
      <w:proofErr w:type="spellEnd"/>
      <w:r w:rsidRPr="004B7CB2">
        <w:rPr>
          <w:rStyle w:val="ui-column-title1"/>
          <w:rFonts w:ascii="Arial" w:eastAsiaTheme="minorHAnsi" w:hAnsi="Arial" w:cs="Arial"/>
          <w:sz w:val="20"/>
          <w:lang w:val="en-US"/>
        </w:rPr>
        <w:t xml:space="preserve"> de </w:t>
      </w:r>
      <w:proofErr w:type="spellStart"/>
      <w:r w:rsidRPr="004B7CB2">
        <w:rPr>
          <w:rStyle w:val="ui-column-title1"/>
          <w:rFonts w:ascii="Arial" w:eastAsiaTheme="minorHAnsi" w:hAnsi="Arial" w:cs="Arial"/>
          <w:sz w:val="20"/>
          <w:lang w:val="en-US"/>
        </w:rPr>
        <w:t>catre</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operatorul</w:t>
      </w:r>
      <w:proofErr w:type="spellEnd"/>
      <w:r w:rsidRPr="004B7CB2">
        <w:rPr>
          <w:rStyle w:val="ui-column-title1"/>
          <w:rFonts w:ascii="Arial" w:eastAsiaTheme="minorHAnsi" w:hAnsi="Arial" w:cs="Arial"/>
          <w:sz w:val="20"/>
          <w:lang w:val="en-US"/>
        </w:rPr>
        <w:t xml:space="preserve"> regional </w:t>
      </w:r>
      <w:proofErr w:type="spellStart"/>
      <w:r w:rsidRPr="004B7CB2">
        <w:rPr>
          <w:rStyle w:val="ui-column-title1"/>
          <w:rFonts w:ascii="Arial" w:eastAsiaTheme="minorHAnsi" w:hAnsi="Arial" w:cs="Arial"/>
          <w:sz w:val="20"/>
          <w:lang w:val="en-US"/>
        </w:rPr>
        <w:t>catre</w:t>
      </w:r>
      <w:proofErr w:type="spellEnd"/>
      <w:r w:rsidRPr="004B7CB2">
        <w:rPr>
          <w:rStyle w:val="ui-column-title1"/>
          <w:rFonts w:ascii="Arial" w:eastAsiaTheme="minorHAnsi" w:hAnsi="Arial" w:cs="Arial"/>
          <w:sz w:val="20"/>
          <w:lang w:val="en-US"/>
        </w:rPr>
        <w:t xml:space="preserve"> ANAR. </w:t>
      </w:r>
      <w:proofErr w:type="spellStart"/>
      <w:r w:rsidRPr="004B7CB2">
        <w:rPr>
          <w:rStyle w:val="ui-column-title1"/>
          <w:rFonts w:ascii="Arial" w:eastAsiaTheme="minorHAnsi" w:hAnsi="Arial" w:cs="Arial"/>
          <w:sz w:val="20"/>
          <w:lang w:val="en-US"/>
        </w:rPr>
        <w:t>Incepand</w:t>
      </w:r>
      <w:proofErr w:type="spellEnd"/>
      <w:r w:rsidRPr="004B7CB2">
        <w:rPr>
          <w:rStyle w:val="ui-column-title1"/>
          <w:rFonts w:ascii="Arial" w:eastAsiaTheme="minorHAnsi" w:hAnsi="Arial" w:cs="Arial"/>
          <w:sz w:val="20"/>
          <w:lang w:val="en-US"/>
        </w:rPr>
        <w:t xml:space="preserve"> cu </w:t>
      </w:r>
      <w:proofErr w:type="spellStart"/>
      <w:r w:rsidRPr="004B7CB2">
        <w:rPr>
          <w:rStyle w:val="ui-column-title1"/>
          <w:rFonts w:ascii="Arial" w:eastAsiaTheme="minorHAnsi" w:hAnsi="Arial" w:cs="Arial"/>
          <w:sz w:val="20"/>
          <w:lang w:val="en-US"/>
        </w:rPr>
        <w:t>anul</w:t>
      </w:r>
      <w:proofErr w:type="spellEnd"/>
      <w:r w:rsidRPr="004B7CB2">
        <w:rPr>
          <w:rStyle w:val="ui-column-title1"/>
          <w:rFonts w:ascii="Arial" w:eastAsiaTheme="minorHAnsi" w:hAnsi="Arial" w:cs="Arial"/>
          <w:sz w:val="20"/>
          <w:lang w:val="en-US"/>
        </w:rPr>
        <w:t xml:space="preserve"> 2020, s-a </w:t>
      </w:r>
      <w:proofErr w:type="spellStart"/>
      <w:r w:rsidRPr="004B7CB2">
        <w:rPr>
          <w:rStyle w:val="ui-column-title1"/>
          <w:rFonts w:ascii="Arial" w:eastAsiaTheme="minorHAnsi" w:hAnsi="Arial" w:cs="Arial"/>
          <w:sz w:val="20"/>
          <w:lang w:val="en-US"/>
        </w:rPr>
        <w:t>considerat</w:t>
      </w:r>
      <w:proofErr w:type="spellEnd"/>
      <w:r w:rsidRPr="004B7CB2">
        <w:rPr>
          <w:rStyle w:val="ui-column-title1"/>
          <w:rFonts w:ascii="Arial" w:eastAsiaTheme="minorHAnsi" w:hAnsi="Arial" w:cs="Arial"/>
          <w:sz w:val="20"/>
          <w:lang w:val="en-US"/>
        </w:rPr>
        <w:t xml:space="preserve"> ca </w:t>
      </w:r>
      <w:proofErr w:type="spellStart"/>
      <w:r w:rsidRPr="004B7CB2">
        <w:rPr>
          <w:rStyle w:val="ui-column-title1"/>
          <w:rFonts w:ascii="Arial" w:eastAsiaTheme="minorHAnsi" w:hAnsi="Arial" w:cs="Arial"/>
          <w:sz w:val="20"/>
          <w:lang w:val="en-US"/>
        </w:rPr>
        <w:t>operatorul</w:t>
      </w:r>
      <w:proofErr w:type="spellEnd"/>
      <w:r w:rsidRPr="004B7CB2">
        <w:rPr>
          <w:rStyle w:val="ui-column-title1"/>
          <w:rFonts w:ascii="Arial" w:eastAsiaTheme="minorHAnsi" w:hAnsi="Arial" w:cs="Arial"/>
          <w:sz w:val="20"/>
          <w:lang w:val="en-US"/>
        </w:rPr>
        <w:t xml:space="preserve"> regional </w:t>
      </w:r>
      <w:proofErr w:type="spellStart"/>
      <w:r w:rsidRPr="004B7CB2">
        <w:rPr>
          <w:rStyle w:val="ui-column-title1"/>
          <w:rFonts w:ascii="Arial" w:eastAsiaTheme="minorHAnsi" w:hAnsi="Arial" w:cs="Arial"/>
          <w:sz w:val="20"/>
          <w:lang w:val="en-US"/>
        </w:rPr>
        <w:t>va</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plati</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catre</w:t>
      </w:r>
      <w:proofErr w:type="spellEnd"/>
      <w:r w:rsidRPr="004B7CB2">
        <w:rPr>
          <w:rStyle w:val="ui-column-title1"/>
          <w:rFonts w:ascii="Arial" w:eastAsiaTheme="minorHAnsi" w:hAnsi="Arial" w:cs="Arial"/>
          <w:sz w:val="20"/>
          <w:lang w:val="en-US"/>
        </w:rPr>
        <w:t xml:space="preserve"> ANAR </w:t>
      </w:r>
      <w:proofErr w:type="spellStart"/>
      <w:r w:rsidRPr="004B7CB2">
        <w:rPr>
          <w:rStyle w:val="ui-column-title1"/>
          <w:rFonts w:ascii="Arial" w:eastAsiaTheme="minorHAnsi" w:hAnsi="Arial" w:cs="Arial"/>
          <w:sz w:val="20"/>
          <w:lang w:val="en-US"/>
        </w:rPr>
        <w:t>nivelul</w:t>
      </w:r>
      <w:proofErr w:type="spellEnd"/>
      <w:r w:rsidRPr="004B7CB2">
        <w:rPr>
          <w:rStyle w:val="ui-column-title1"/>
          <w:rFonts w:ascii="Arial" w:eastAsiaTheme="minorHAnsi" w:hAnsi="Arial" w:cs="Arial"/>
          <w:sz w:val="20"/>
          <w:lang w:val="en-US"/>
        </w:rPr>
        <w:t xml:space="preserve"> real de </w:t>
      </w:r>
      <w:proofErr w:type="spellStart"/>
      <w:r w:rsidRPr="004B7CB2">
        <w:rPr>
          <w:rStyle w:val="ui-column-title1"/>
          <w:rFonts w:ascii="Arial" w:eastAsiaTheme="minorHAnsi" w:hAnsi="Arial" w:cs="Arial"/>
          <w:sz w:val="20"/>
          <w:lang w:val="en-US"/>
        </w:rPr>
        <w:t>apa</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bruta</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si</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acesta</w:t>
      </w:r>
      <w:proofErr w:type="spellEnd"/>
      <w:r w:rsidRPr="004B7CB2">
        <w:rPr>
          <w:rStyle w:val="ui-column-title1"/>
          <w:rFonts w:ascii="Arial" w:eastAsiaTheme="minorHAnsi" w:hAnsi="Arial" w:cs="Arial"/>
          <w:sz w:val="20"/>
          <w:lang w:val="en-US"/>
        </w:rPr>
        <w:t xml:space="preserve"> a </w:t>
      </w:r>
      <w:proofErr w:type="spellStart"/>
      <w:r w:rsidRPr="004B7CB2">
        <w:rPr>
          <w:rStyle w:val="ui-column-title1"/>
          <w:rFonts w:ascii="Arial" w:eastAsiaTheme="minorHAnsi" w:hAnsi="Arial" w:cs="Arial"/>
          <w:sz w:val="20"/>
          <w:lang w:val="en-US"/>
        </w:rPr>
        <w:t>fost</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folosit</w:t>
      </w:r>
      <w:proofErr w:type="spellEnd"/>
      <w:r w:rsidRPr="004B7CB2">
        <w:rPr>
          <w:rStyle w:val="ui-column-title1"/>
          <w:rFonts w:ascii="Arial" w:eastAsiaTheme="minorHAnsi" w:hAnsi="Arial" w:cs="Arial"/>
          <w:sz w:val="20"/>
          <w:lang w:val="en-US"/>
        </w:rPr>
        <w:t xml:space="preserve"> in </w:t>
      </w:r>
      <w:proofErr w:type="spellStart"/>
      <w:r w:rsidRPr="004B7CB2">
        <w:rPr>
          <w:rStyle w:val="ui-column-title1"/>
          <w:rFonts w:ascii="Arial" w:eastAsiaTheme="minorHAnsi" w:hAnsi="Arial" w:cs="Arial"/>
          <w:sz w:val="20"/>
          <w:lang w:val="en-US"/>
        </w:rPr>
        <w:t>costuri</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corelat</w:t>
      </w:r>
      <w:proofErr w:type="spellEnd"/>
      <w:r w:rsidRPr="004B7CB2">
        <w:rPr>
          <w:rStyle w:val="ui-column-title1"/>
          <w:rFonts w:ascii="Arial" w:eastAsiaTheme="minorHAnsi" w:hAnsi="Arial" w:cs="Arial"/>
          <w:sz w:val="20"/>
          <w:lang w:val="en-US"/>
        </w:rPr>
        <w:t xml:space="preserve"> cu SF-ul).</w:t>
      </w:r>
    </w:p>
    <w:p w14:paraId="4DC69C39" w14:textId="26B2BF17" w:rsidR="00F35BB5" w:rsidRPr="0008656E" w:rsidRDefault="00F35BB5" w:rsidP="00CC0E40">
      <w:pPr>
        <w:pStyle w:val="ListParagraph"/>
        <w:numPr>
          <w:ilvl w:val="0"/>
          <w:numId w:val="2"/>
        </w:numPr>
        <w:spacing w:before="0" w:line="320" w:lineRule="exact"/>
        <w:rPr>
          <w:rStyle w:val="ui-column-title1"/>
          <w:rFonts w:ascii="Arial" w:eastAsiaTheme="minorHAnsi" w:hAnsi="Arial" w:cs="Arial"/>
          <w:sz w:val="20"/>
          <w:lang w:val="en-US"/>
        </w:rPr>
      </w:pPr>
      <w:r>
        <w:rPr>
          <w:rStyle w:val="ui-column-title1"/>
          <w:rFonts w:ascii="Arial" w:eastAsiaTheme="minorHAnsi" w:hAnsi="Arial" w:cs="Arial"/>
          <w:sz w:val="20"/>
          <w:lang w:val="en-US"/>
        </w:rPr>
        <w:t xml:space="preserve">In </w:t>
      </w:r>
      <w:proofErr w:type="spellStart"/>
      <w:r>
        <w:rPr>
          <w:rStyle w:val="ui-column-title1"/>
          <w:rFonts w:ascii="Arial" w:eastAsiaTheme="minorHAnsi" w:hAnsi="Arial" w:cs="Arial"/>
          <w:sz w:val="20"/>
          <w:lang w:val="en-US"/>
        </w:rPr>
        <w:t>anul</w:t>
      </w:r>
      <w:proofErr w:type="spellEnd"/>
      <w:r>
        <w:rPr>
          <w:rStyle w:val="ui-column-title1"/>
          <w:rFonts w:ascii="Arial" w:eastAsiaTheme="minorHAnsi" w:hAnsi="Arial" w:cs="Arial"/>
          <w:sz w:val="20"/>
          <w:lang w:val="en-US"/>
        </w:rPr>
        <w:t xml:space="preserve"> 202</w:t>
      </w:r>
      <w:r w:rsidR="00AC1DAD">
        <w:rPr>
          <w:rStyle w:val="ui-column-title1"/>
          <w:rFonts w:ascii="Arial" w:eastAsiaTheme="minorHAnsi" w:hAnsi="Arial" w:cs="Arial"/>
          <w:sz w:val="20"/>
          <w:lang w:val="en-US"/>
        </w:rPr>
        <w:t>3</w:t>
      </w:r>
      <w:r>
        <w:rPr>
          <w:rStyle w:val="ui-column-title1"/>
          <w:rFonts w:ascii="Arial" w:eastAsiaTheme="minorHAnsi" w:hAnsi="Arial" w:cs="Arial"/>
          <w:sz w:val="20"/>
          <w:lang w:val="en-US"/>
        </w:rPr>
        <w:t xml:space="preserve"> se </w:t>
      </w:r>
      <w:proofErr w:type="spellStart"/>
      <w:r>
        <w:rPr>
          <w:rStyle w:val="ui-column-title1"/>
          <w:rFonts w:ascii="Arial" w:eastAsiaTheme="minorHAnsi" w:hAnsi="Arial" w:cs="Arial"/>
          <w:sz w:val="20"/>
          <w:lang w:val="en-US"/>
        </w:rPr>
        <w:t>inregistreaza</w:t>
      </w:r>
      <w:proofErr w:type="spellEnd"/>
      <w:r>
        <w:rPr>
          <w:rStyle w:val="ui-column-title1"/>
          <w:rFonts w:ascii="Arial" w:eastAsiaTheme="minorHAnsi" w:hAnsi="Arial" w:cs="Arial"/>
          <w:sz w:val="20"/>
          <w:lang w:val="en-US"/>
        </w:rPr>
        <w:t xml:space="preserve"> a </w:t>
      </w:r>
      <w:proofErr w:type="spellStart"/>
      <w:r>
        <w:rPr>
          <w:rStyle w:val="ui-column-title1"/>
          <w:rFonts w:ascii="Arial" w:eastAsiaTheme="minorHAnsi" w:hAnsi="Arial" w:cs="Arial"/>
          <w:sz w:val="20"/>
          <w:lang w:val="en-US"/>
        </w:rPr>
        <w:t>scadere</w:t>
      </w:r>
      <w:proofErr w:type="spellEnd"/>
      <w:r>
        <w:rPr>
          <w:rStyle w:val="ui-column-title1"/>
          <w:rFonts w:ascii="Arial" w:eastAsiaTheme="minorHAnsi" w:hAnsi="Arial" w:cs="Arial"/>
          <w:sz w:val="20"/>
          <w:lang w:val="en-US"/>
        </w:rPr>
        <w:t xml:space="preserve"> a </w:t>
      </w:r>
      <w:proofErr w:type="spellStart"/>
      <w:r>
        <w:rPr>
          <w:rStyle w:val="ui-column-title1"/>
          <w:rFonts w:ascii="Arial" w:eastAsiaTheme="minorHAnsi" w:hAnsi="Arial" w:cs="Arial"/>
          <w:sz w:val="20"/>
          <w:lang w:val="en-US"/>
        </w:rPr>
        <w:t>consumului</w:t>
      </w:r>
      <w:proofErr w:type="spellEnd"/>
      <w:r>
        <w:rPr>
          <w:rStyle w:val="ui-column-title1"/>
          <w:rFonts w:ascii="Arial" w:eastAsiaTheme="minorHAnsi" w:hAnsi="Arial" w:cs="Arial"/>
          <w:sz w:val="20"/>
          <w:lang w:val="en-US"/>
        </w:rPr>
        <w:t xml:space="preserve"> de </w:t>
      </w:r>
      <w:proofErr w:type="spellStart"/>
      <w:r>
        <w:rPr>
          <w:rStyle w:val="ui-column-title1"/>
          <w:rFonts w:ascii="Arial" w:eastAsiaTheme="minorHAnsi" w:hAnsi="Arial" w:cs="Arial"/>
          <w:sz w:val="20"/>
          <w:lang w:val="en-US"/>
        </w:rPr>
        <w:t>apa</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bruta</w:t>
      </w:r>
      <w:proofErr w:type="spellEnd"/>
      <w:r>
        <w:rPr>
          <w:rStyle w:val="ui-column-title1"/>
          <w:rFonts w:ascii="Arial" w:eastAsiaTheme="minorHAnsi" w:hAnsi="Arial" w:cs="Arial"/>
          <w:sz w:val="20"/>
          <w:lang w:val="en-US"/>
        </w:rPr>
        <w:t xml:space="preserve"> ca </w:t>
      </w:r>
      <w:proofErr w:type="spellStart"/>
      <w:r>
        <w:rPr>
          <w:rStyle w:val="ui-column-title1"/>
          <w:rFonts w:ascii="Arial" w:eastAsiaTheme="minorHAnsi" w:hAnsi="Arial" w:cs="Arial"/>
          <w:sz w:val="20"/>
          <w:lang w:val="en-US"/>
        </w:rPr>
        <w:t>urmare</w:t>
      </w:r>
      <w:proofErr w:type="spellEnd"/>
      <w:r>
        <w:rPr>
          <w:rStyle w:val="ui-column-title1"/>
          <w:rFonts w:ascii="Arial" w:eastAsiaTheme="minorHAnsi" w:hAnsi="Arial" w:cs="Arial"/>
          <w:sz w:val="20"/>
          <w:lang w:val="en-US"/>
        </w:rPr>
        <w:t xml:space="preserve"> a </w:t>
      </w:r>
      <w:proofErr w:type="spellStart"/>
      <w:r>
        <w:rPr>
          <w:rStyle w:val="ui-column-title1"/>
          <w:rFonts w:ascii="Arial" w:eastAsiaTheme="minorHAnsi" w:hAnsi="Arial" w:cs="Arial"/>
          <w:sz w:val="20"/>
          <w:lang w:val="en-US"/>
        </w:rPr>
        <w:t>reducerii</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pierderilor</w:t>
      </w:r>
      <w:proofErr w:type="spellEnd"/>
      <w:r>
        <w:rPr>
          <w:rStyle w:val="ui-column-title1"/>
          <w:rFonts w:ascii="Arial" w:eastAsiaTheme="minorHAnsi" w:hAnsi="Arial" w:cs="Arial"/>
          <w:sz w:val="20"/>
          <w:lang w:val="en-US"/>
        </w:rPr>
        <w:t xml:space="preserve"> de </w:t>
      </w:r>
      <w:proofErr w:type="spellStart"/>
      <w:r>
        <w:rPr>
          <w:rStyle w:val="ui-column-title1"/>
          <w:rFonts w:ascii="Arial" w:eastAsiaTheme="minorHAnsi" w:hAnsi="Arial" w:cs="Arial"/>
          <w:sz w:val="20"/>
          <w:lang w:val="en-US"/>
        </w:rPr>
        <w:t>apa</w:t>
      </w:r>
      <w:proofErr w:type="spellEnd"/>
      <w:r>
        <w:rPr>
          <w:rStyle w:val="ui-column-title1"/>
          <w:rFonts w:ascii="Arial" w:eastAsiaTheme="minorHAnsi" w:hAnsi="Arial" w:cs="Arial"/>
          <w:sz w:val="20"/>
          <w:lang w:val="en-US"/>
        </w:rPr>
        <w:t xml:space="preserve"> determinate de </w:t>
      </w:r>
      <w:proofErr w:type="spellStart"/>
      <w:r>
        <w:rPr>
          <w:rStyle w:val="ui-column-title1"/>
          <w:rFonts w:ascii="Arial" w:eastAsiaTheme="minorHAnsi" w:hAnsi="Arial" w:cs="Arial"/>
          <w:sz w:val="20"/>
          <w:lang w:val="en-US"/>
        </w:rPr>
        <w:t>implementarea</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proiectului</w:t>
      </w:r>
      <w:proofErr w:type="spellEnd"/>
      <w:r w:rsidR="00F94437">
        <w:rPr>
          <w:rStyle w:val="ui-column-title1"/>
          <w:rFonts w:ascii="Arial" w:eastAsiaTheme="minorHAnsi" w:hAnsi="Arial" w:cs="Arial"/>
          <w:sz w:val="20"/>
          <w:lang w:val="en-US"/>
        </w:rPr>
        <w:t xml:space="preserve">. </w:t>
      </w:r>
    </w:p>
    <w:p w14:paraId="5764042F" w14:textId="77777777" w:rsidR="00A44F21" w:rsidRPr="0008656E"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08656E">
        <w:rPr>
          <w:rStyle w:val="ui-column-title1"/>
          <w:rFonts w:ascii="Arial" w:eastAsiaTheme="minorHAnsi" w:hAnsi="Arial" w:cs="Arial"/>
          <w:sz w:val="20"/>
          <w:lang w:val="en-US"/>
        </w:rPr>
        <w:t>Tariful</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apei</w:t>
      </w:r>
      <w:proofErr w:type="spellEnd"/>
      <w:r w:rsidRPr="0008656E">
        <w:rPr>
          <w:rStyle w:val="ui-column-title1"/>
          <w:rFonts w:ascii="Arial" w:eastAsiaTheme="minorHAnsi" w:hAnsi="Arial" w:cs="Arial"/>
          <w:sz w:val="20"/>
          <w:lang w:val="en-US"/>
        </w:rPr>
        <w:t xml:space="preserve"> brute: </w:t>
      </w:r>
      <w:proofErr w:type="spellStart"/>
      <w:r w:rsidRPr="0008656E">
        <w:rPr>
          <w:rStyle w:val="ui-column-title1"/>
          <w:rFonts w:ascii="Arial" w:eastAsiaTheme="minorHAnsi" w:hAnsi="Arial" w:cs="Arial"/>
          <w:sz w:val="20"/>
          <w:lang w:val="en-US"/>
        </w:rPr>
        <w:t>pornind</w:t>
      </w:r>
      <w:proofErr w:type="spellEnd"/>
      <w:r w:rsidRPr="0008656E">
        <w:rPr>
          <w:rStyle w:val="ui-column-title1"/>
          <w:rFonts w:ascii="Arial" w:eastAsiaTheme="minorHAnsi" w:hAnsi="Arial" w:cs="Arial"/>
          <w:sz w:val="20"/>
          <w:lang w:val="en-US"/>
        </w:rPr>
        <w:t xml:space="preserve"> de la </w:t>
      </w:r>
      <w:proofErr w:type="spellStart"/>
      <w:r w:rsidRPr="0008656E">
        <w:rPr>
          <w:rStyle w:val="ui-column-title1"/>
          <w:rFonts w:ascii="Arial" w:eastAsiaTheme="minorHAnsi" w:hAnsi="Arial" w:cs="Arial"/>
          <w:sz w:val="20"/>
          <w:lang w:val="en-US"/>
        </w:rPr>
        <w:t>tariful</w:t>
      </w:r>
      <w:proofErr w:type="spellEnd"/>
      <w:r w:rsidRPr="0008656E">
        <w:rPr>
          <w:rStyle w:val="ui-column-title1"/>
          <w:rFonts w:ascii="Arial" w:eastAsiaTheme="minorHAnsi" w:hAnsi="Arial" w:cs="Arial"/>
          <w:sz w:val="20"/>
          <w:lang w:val="en-US"/>
        </w:rPr>
        <w:t xml:space="preserve"> actual al </w:t>
      </w:r>
      <w:proofErr w:type="spellStart"/>
      <w:r w:rsidRPr="0008656E">
        <w:rPr>
          <w:rStyle w:val="ui-column-title1"/>
          <w:rFonts w:ascii="Arial" w:eastAsiaTheme="minorHAnsi" w:hAnsi="Arial" w:cs="Arial"/>
          <w:sz w:val="20"/>
          <w:lang w:val="en-US"/>
        </w:rPr>
        <w:t>apei</w:t>
      </w:r>
      <w:proofErr w:type="spellEnd"/>
      <w:r w:rsidRPr="0008656E">
        <w:rPr>
          <w:rStyle w:val="ui-column-title1"/>
          <w:rFonts w:ascii="Arial" w:eastAsiaTheme="minorHAnsi" w:hAnsi="Arial" w:cs="Arial"/>
          <w:sz w:val="20"/>
          <w:lang w:val="en-US"/>
        </w:rPr>
        <w:t xml:space="preserve"> brute </w:t>
      </w:r>
      <w:proofErr w:type="spellStart"/>
      <w:r w:rsidRPr="0008656E">
        <w:rPr>
          <w:rStyle w:val="ui-column-title1"/>
          <w:rFonts w:ascii="Arial" w:eastAsiaTheme="minorHAnsi" w:hAnsi="Arial" w:cs="Arial"/>
          <w:sz w:val="20"/>
          <w:lang w:val="en-US"/>
        </w:rPr>
        <w:t>si</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luand</w:t>
      </w:r>
      <w:proofErr w:type="spellEnd"/>
      <w:r w:rsidRPr="0008656E">
        <w:rPr>
          <w:rStyle w:val="ui-column-title1"/>
          <w:rFonts w:ascii="Arial" w:eastAsiaTheme="minorHAnsi" w:hAnsi="Arial" w:cs="Arial"/>
          <w:sz w:val="20"/>
          <w:lang w:val="en-US"/>
        </w:rPr>
        <w:t xml:space="preserve"> in </w:t>
      </w:r>
      <w:proofErr w:type="spellStart"/>
      <w:r w:rsidRPr="0008656E">
        <w:rPr>
          <w:rStyle w:val="ui-column-title1"/>
          <w:rFonts w:ascii="Arial" w:eastAsiaTheme="minorHAnsi" w:hAnsi="Arial" w:cs="Arial"/>
          <w:sz w:val="20"/>
          <w:lang w:val="en-US"/>
        </w:rPr>
        <w:t>considerare</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cresterea</w:t>
      </w:r>
      <w:proofErr w:type="spellEnd"/>
      <w:r w:rsidRPr="0008656E">
        <w:rPr>
          <w:rStyle w:val="ui-column-title1"/>
          <w:rFonts w:ascii="Arial" w:eastAsiaTheme="minorHAnsi" w:hAnsi="Arial" w:cs="Arial"/>
          <w:sz w:val="20"/>
          <w:lang w:val="en-US"/>
        </w:rPr>
        <w:t xml:space="preserve"> in </w:t>
      </w:r>
      <w:proofErr w:type="spellStart"/>
      <w:r w:rsidRPr="0008656E">
        <w:rPr>
          <w:rStyle w:val="ui-column-title1"/>
          <w:rFonts w:ascii="Arial" w:eastAsiaTheme="minorHAnsi" w:hAnsi="Arial" w:cs="Arial"/>
          <w:sz w:val="20"/>
          <w:lang w:val="en-US"/>
        </w:rPr>
        <w:t>termeni</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reali</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pentru</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costurile</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materiale</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prezentata</w:t>
      </w:r>
      <w:proofErr w:type="spellEnd"/>
      <w:r w:rsidRPr="0008656E">
        <w:rPr>
          <w:rStyle w:val="ui-column-title1"/>
          <w:rFonts w:ascii="Arial" w:eastAsiaTheme="minorHAnsi" w:hAnsi="Arial" w:cs="Arial"/>
          <w:sz w:val="20"/>
          <w:lang w:val="en-US"/>
        </w:rPr>
        <w:t xml:space="preserve"> in </w:t>
      </w:r>
      <w:proofErr w:type="spellStart"/>
      <w:r w:rsidRPr="0008656E">
        <w:rPr>
          <w:rStyle w:val="ui-column-title1"/>
          <w:rFonts w:ascii="Arial" w:eastAsiaTheme="minorHAnsi" w:hAnsi="Arial" w:cs="Arial"/>
          <w:sz w:val="20"/>
          <w:lang w:val="en-US"/>
        </w:rPr>
        <w:t>scenariul</w:t>
      </w:r>
      <w:proofErr w:type="spellEnd"/>
      <w:r w:rsidRPr="0008656E">
        <w:rPr>
          <w:rStyle w:val="ui-column-title1"/>
          <w:rFonts w:ascii="Arial" w:eastAsiaTheme="minorHAnsi" w:hAnsi="Arial" w:cs="Arial"/>
          <w:sz w:val="20"/>
          <w:lang w:val="en-US"/>
        </w:rPr>
        <w:t xml:space="preserve"> macroeconomic; </w:t>
      </w:r>
    </w:p>
    <w:p w14:paraId="330151DF" w14:textId="77777777" w:rsidR="00A44F21" w:rsidRDefault="00A44F21" w:rsidP="00A44F21">
      <w:pPr>
        <w:spacing w:line="276" w:lineRule="auto"/>
        <w:rPr>
          <w:rFonts w:cs="Arial"/>
          <w:sz w:val="20"/>
          <w:lang w:val="en-US"/>
        </w:rPr>
      </w:pPr>
    </w:p>
    <w:p w14:paraId="54AEA6D6" w14:textId="77777777" w:rsidR="00A44F21" w:rsidRDefault="00A44F21" w:rsidP="0008656E">
      <w:pPr>
        <w:spacing w:line="320" w:lineRule="atLeast"/>
        <w:jc w:val="both"/>
        <w:rPr>
          <w:rFonts w:eastAsiaTheme="minorHAnsi" w:cstheme="minorBidi"/>
          <w:sz w:val="20"/>
          <w:szCs w:val="22"/>
          <w:lang w:val="ro-RO"/>
        </w:rPr>
      </w:pPr>
      <w:r w:rsidRPr="0008656E">
        <w:rPr>
          <w:rFonts w:eastAsiaTheme="minorHAnsi" w:cstheme="minorBidi"/>
          <w:sz w:val="20"/>
          <w:szCs w:val="22"/>
          <w:lang w:val="ro-RO"/>
        </w:rPr>
        <w:t xml:space="preserve">Proiectarea costurilor cu apa bruta este prezentata in tabelul urmator: </w:t>
      </w:r>
    </w:p>
    <w:p w14:paraId="4B433CE1" w14:textId="77777777" w:rsidR="00F35BB5" w:rsidRPr="0008656E" w:rsidRDefault="00F35BB5" w:rsidP="0008656E">
      <w:pPr>
        <w:spacing w:line="320" w:lineRule="atLeast"/>
        <w:jc w:val="both"/>
        <w:rPr>
          <w:rFonts w:eastAsiaTheme="minorHAnsi" w:cstheme="minorBidi"/>
          <w:sz w:val="20"/>
          <w:szCs w:val="22"/>
          <w:lang w:val="ro-RO"/>
        </w:rPr>
      </w:pPr>
    </w:p>
    <w:tbl>
      <w:tblPr>
        <w:tblW w:w="5014" w:type="pct"/>
        <w:tblLayout w:type="fixed"/>
        <w:tblLook w:val="04A0" w:firstRow="1" w:lastRow="0" w:firstColumn="1" w:lastColumn="0" w:noHBand="0" w:noVBand="1"/>
      </w:tblPr>
      <w:tblGrid>
        <w:gridCol w:w="1887"/>
        <w:gridCol w:w="1302"/>
        <w:gridCol w:w="1299"/>
        <w:gridCol w:w="1299"/>
        <w:gridCol w:w="1298"/>
        <w:gridCol w:w="1299"/>
        <w:gridCol w:w="1299"/>
      </w:tblGrid>
      <w:tr w:rsidR="004B7CB2" w:rsidRPr="0008656E" w14:paraId="04127539" w14:textId="77777777" w:rsidTr="00A44F21">
        <w:trPr>
          <w:trHeight w:val="504"/>
        </w:trPr>
        <w:tc>
          <w:tcPr>
            <w:tcW w:w="974" w:type="pct"/>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6D83551C" w14:textId="77777777" w:rsidR="004B7CB2" w:rsidRPr="0008656E" w:rsidRDefault="004B7CB2" w:rsidP="004B7CB2">
            <w:pPr>
              <w:rPr>
                <w:rFonts w:cs="Arial"/>
                <w:b/>
                <w:bCs/>
                <w:sz w:val="20"/>
              </w:rPr>
            </w:pPr>
            <w:proofErr w:type="spellStart"/>
            <w:r w:rsidRPr="0008656E">
              <w:rPr>
                <w:rFonts w:cs="Arial"/>
                <w:b/>
                <w:bCs/>
                <w:sz w:val="20"/>
              </w:rPr>
              <w:t>Costuri</w:t>
            </w:r>
            <w:proofErr w:type="spellEnd"/>
            <w:r w:rsidRPr="0008656E">
              <w:rPr>
                <w:rFonts w:cs="Arial"/>
                <w:b/>
                <w:bCs/>
                <w:sz w:val="20"/>
              </w:rPr>
              <w:t xml:space="preserve"> cu </w:t>
            </w:r>
            <w:proofErr w:type="spellStart"/>
            <w:r w:rsidRPr="0008656E">
              <w:rPr>
                <w:rFonts w:cs="Arial"/>
                <w:b/>
                <w:bCs/>
                <w:sz w:val="20"/>
              </w:rPr>
              <w:t>apa</w:t>
            </w:r>
            <w:proofErr w:type="spellEnd"/>
            <w:r w:rsidRPr="0008656E">
              <w:rPr>
                <w:rFonts w:cs="Arial"/>
                <w:b/>
                <w:bCs/>
                <w:sz w:val="20"/>
              </w:rPr>
              <w:t xml:space="preserve"> </w:t>
            </w:r>
            <w:proofErr w:type="spellStart"/>
            <w:r w:rsidRPr="0008656E">
              <w:rPr>
                <w:rFonts w:cs="Arial"/>
                <w:b/>
                <w:bCs/>
                <w:sz w:val="20"/>
              </w:rPr>
              <w:t>bruta</w:t>
            </w:r>
            <w:proofErr w:type="spellEnd"/>
          </w:p>
        </w:tc>
        <w:tc>
          <w:tcPr>
            <w:tcW w:w="672" w:type="pct"/>
            <w:tcBorders>
              <w:top w:val="single" w:sz="4" w:space="0" w:color="auto"/>
              <w:left w:val="nil"/>
              <w:bottom w:val="single" w:sz="4" w:space="0" w:color="auto"/>
              <w:right w:val="single" w:sz="4" w:space="0" w:color="auto"/>
            </w:tcBorders>
            <w:shd w:val="clear" w:color="auto" w:fill="D5DCE4"/>
            <w:noWrap/>
            <w:vAlign w:val="center"/>
            <w:hideMark/>
          </w:tcPr>
          <w:p w14:paraId="6264F70D" w14:textId="014EC392" w:rsidR="004B7CB2" w:rsidRPr="0008656E" w:rsidRDefault="004B7CB2" w:rsidP="00996C60">
            <w:pPr>
              <w:jc w:val="center"/>
              <w:rPr>
                <w:rFonts w:cs="Arial"/>
                <w:b/>
                <w:bCs/>
                <w:color w:val="000000"/>
                <w:sz w:val="20"/>
              </w:rPr>
            </w:pPr>
            <w:r w:rsidRPr="004B7CB2">
              <w:rPr>
                <w:rFonts w:cs="Arial"/>
                <w:b/>
                <w:bCs/>
                <w:color w:val="000000"/>
                <w:sz w:val="20"/>
              </w:rPr>
              <w:t>2019</w:t>
            </w:r>
          </w:p>
        </w:tc>
        <w:tc>
          <w:tcPr>
            <w:tcW w:w="671" w:type="pct"/>
            <w:tcBorders>
              <w:top w:val="single" w:sz="4" w:space="0" w:color="auto"/>
              <w:left w:val="nil"/>
              <w:bottom w:val="single" w:sz="4" w:space="0" w:color="auto"/>
              <w:right w:val="single" w:sz="4" w:space="0" w:color="auto"/>
            </w:tcBorders>
            <w:shd w:val="clear" w:color="auto" w:fill="D5DCE4"/>
            <w:noWrap/>
            <w:vAlign w:val="center"/>
            <w:hideMark/>
          </w:tcPr>
          <w:p w14:paraId="56668C82" w14:textId="41D29FFF" w:rsidR="004B7CB2" w:rsidRPr="0008656E" w:rsidRDefault="004B7CB2" w:rsidP="00996C60">
            <w:pPr>
              <w:jc w:val="center"/>
              <w:rPr>
                <w:rFonts w:cs="Arial"/>
                <w:b/>
                <w:bCs/>
                <w:color w:val="000000"/>
                <w:sz w:val="20"/>
              </w:rPr>
            </w:pPr>
            <w:r w:rsidRPr="004B7CB2">
              <w:rPr>
                <w:rFonts w:cs="Arial"/>
                <w:b/>
                <w:bCs/>
                <w:color w:val="000000"/>
                <w:sz w:val="20"/>
              </w:rPr>
              <w:t>2020</w:t>
            </w:r>
          </w:p>
        </w:tc>
        <w:tc>
          <w:tcPr>
            <w:tcW w:w="671" w:type="pct"/>
            <w:tcBorders>
              <w:top w:val="single" w:sz="4" w:space="0" w:color="auto"/>
              <w:left w:val="nil"/>
              <w:bottom w:val="single" w:sz="4" w:space="0" w:color="auto"/>
              <w:right w:val="single" w:sz="4" w:space="0" w:color="auto"/>
            </w:tcBorders>
            <w:shd w:val="clear" w:color="auto" w:fill="D5DCE4"/>
            <w:noWrap/>
            <w:vAlign w:val="center"/>
            <w:hideMark/>
          </w:tcPr>
          <w:p w14:paraId="37292873" w14:textId="622965D5" w:rsidR="004B7CB2" w:rsidRPr="0008656E" w:rsidRDefault="004B7CB2" w:rsidP="00996C60">
            <w:pPr>
              <w:jc w:val="center"/>
              <w:rPr>
                <w:rFonts w:cs="Arial"/>
                <w:b/>
                <w:bCs/>
                <w:color w:val="000000"/>
                <w:sz w:val="20"/>
              </w:rPr>
            </w:pPr>
            <w:r w:rsidRPr="004B7CB2">
              <w:rPr>
                <w:rFonts w:cs="Arial"/>
                <w:b/>
                <w:bCs/>
                <w:color w:val="000000"/>
                <w:sz w:val="20"/>
              </w:rPr>
              <w:t>2023</w:t>
            </w:r>
          </w:p>
        </w:tc>
        <w:tc>
          <w:tcPr>
            <w:tcW w:w="670" w:type="pct"/>
            <w:tcBorders>
              <w:top w:val="single" w:sz="4" w:space="0" w:color="auto"/>
              <w:left w:val="nil"/>
              <w:bottom w:val="single" w:sz="4" w:space="0" w:color="auto"/>
              <w:right w:val="single" w:sz="4" w:space="0" w:color="auto"/>
            </w:tcBorders>
            <w:shd w:val="clear" w:color="auto" w:fill="D5DCE4"/>
            <w:noWrap/>
            <w:vAlign w:val="center"/>
            <w:hideMark/>
          </w:tcPr>
          <w:p w14:paraId="410199B8" w14:textId="1F207791" w:rsidR="004B7CB2" w:rsidRPr="0008656E" w:rsidRDefault="004B7CB2" w:rsidP="00996C60">
            <w:pPr>
              <w:jc w:val="center"/>
              <w:rPr>
                <w:rFonts w:cs="Arial"/>
                <w:b/>
                <w:bCs/>
                <w:color w:val="000000"/>
                <w:sz w:val="20"/>
              </w:rPr>
            </w:pPr>
            <w:r w:rsidRPr="004B7CB2">
              <w:rPr>
                <w:rFonts w:cs="Arial"/>
                <w:b/>
                <w:bCs/>
                <w:color w:val="000000"/>
                <w:sz w:val="20"/>
              </w:rPr>
              <w:t>2031</w:t>
            </w:r>
          </w:p>
        </w:tc>
        <w:tc>
          <w:tcPr>
            <w:tcW w:w="671" w:type="pct"/>
            <w:tcBorders>
              <w:top w:val="single" w:sz="4" w:space="0" w:color="auto"/>
              <w:left w:val="nil"/>
              <w:bottom w:val="single" w:sz="4" w:space="0" w:color="auto"/>
              <w:right w:val="single" w:sz="4" w:space="0" w:color="auto"/>
            </w:tcBorders>
            <w:shd w:val="clear" w:color="auto" w:fill="D5DCE4"/>
            <w:noWrap/>
            <w:vAlign w:val="center"/>
            <w:hideMark/>
          </w:tcPr>
          <w:p w14:paraId="75730ECB" w14:textId="464C374D" w:rsidR="004B7CB2" w:rsidRPr="0008656E" w:rsidRDefault="004B7CB2" w:rsidP="00996C60">
            <w:pPr>
              <w:jc w:val="center"/>
              <w:rPr>
                <w:rFonts w:cs="Arial"/>
                <w:b/>
                <w:bCs/>
                <w:color w:val="000000"/>
                <w:sz w:val="20"/>
              </w:rPr>
            </w:pPr>
            <w:r w:rsidRPr="004B7CB2">
              <w:rPr>
                <w:rFonts w:cs="Arial"/>
                <w:b/>
                <w:bCs/>
                <w:color w:val="000000"/>
                <w:sz w:val="20"/>
              </w:rPr>
              <w:t>2041</w:t>
            </w:r>
          </w:p>
        </w:tc>
        <w:tc>
          <w:tcPr>
            <w:tcW w:w="671" w:type="pct"/>
            <w:tcBorders>
              <w:top w:val="single" w:sz="4" w:space="0" w:color="auto"/>
              <w:left w:val="nil"/>
              <w:bottom w:val="single" w:sz="4" w:space="0" w:color="auto"/>
              <w:right w:val="single" w:sz="4" w:space="0" w:color="auto"/>
            </w:tcBorders>
            <w:shd w:val="clear" w:color="auto" w:fill="D5DCE4"/>
            <w:noWrap/>
            <w:vAlign w:val="center"/>
            <w:hideMark/>
          </w:tcPr>
          <w:p w14:paraId="5A0B719D" w14:textId="13B00645" w:rsidR="004B7CB2" w:rsidRPr="0008656E" w:rsidRDefault="004B7CB2" w:rsidP="00996C60">
            <w:pPr>
              <w:jc w:val="center"/>
              <w:rPr>
                <w:rFonts w:cs="Arial"/>
                <w:b/>
                <w:bCs/>
                <w:color w:val="000000"/>
                <w:sz w:val="20"/>
              </w:rPr>
            </w:pPr>
            <w:r w:rsidRPr="004B7CB2">
              <w:rPr>
                <w:rFonts w:cs="Arial"/>
                <w:b/>
                <w:bCs/>
                <w:color w:val="000000"/>
                <w:sz w:val="20"/>
              </w:rPr>
              <w:t>2049</w:t>
            </w:r>
          </w:p>
        </w:tc>
      </w:tr>
      <w:tr w:rsidR="00AD4522" w:rsidRPr="0008656E" w14:paraId="30C9B65C" w14:textId="77777777" w:rsidTr="00AD4522">
        <w:trPr>
          <w:trHeight w:val="276"/>
        </w:trPr>
        <w:tc>
          <w:tcPr>
            <w:tcW w:w="974" w:type="pct"/>
            <w:tcBorders>
              <w:top w:val="nil"/>
              <w:left w:val="single" w:sz="4" w:space="0" w:color="auto"/>
              <w:bottom w:val="single" w:sz="4" w:space="0" w:color="auto"/>
              <w:right w:val="single" w:sz="4" w:space="0" w:color="auto"/>
            </w:tcBorders>
            <w:shd w:val="clear" w:color="auto" w:fill="auto"/>
            <w:noWrap/>
            <w:vAlign w:val="center"/>
            <w:hideMark/>
          </w:tcPr>
          <w:p w14:paraId="5327AF5F" w14:textId="77777777" w:rsidR="00AD4522" w:rsidRPr="0008656E" w:rsidRDefault="00AD4522" w:rsidP="00AD4522">
            <w:pPr>
              <w:ind w:firstLineChars="100" w:firstLine="200"/>
              <w:rPr>
                <w:rFonts w:cs="Arial"/>
                <w:sz w:val="20"/>
              </w:rPr>
            </w:pPr>
            <w:proofErr w:type="spellStart"/>
            <w:r w:rsidRPr="0008656E">
              <w:rPr>
                <w:rFonts w:cs="Arial"/>
                <w:sz w:val="20"/>
              </w:rPr>
              <w:t>Cantitate</w:t>
            </w:r>
            <w:proofErr w:type="spellEnd"/>
          </w:p>
        </w:tc>
        <w:tc>
          <w:tcPr>
            <w:tcW w:w="672" w:type="pct"/>
            <w:tcBorders>
              <w:top w:val="nil"/>
              <w:left w:val="nil"/>
              <w:bottom w:val="single" w:sz="4" w:space="0" w:color="auto"/>
              <w:right w:val="single" w:sz="4" w:space="0" w:color="auto"/>
            </w:tcBorders>
            <w:shd w:val="clear" w:color="auto" w:fill="auto"/>
            <w:noWrap/>
            <w:vAlign w:val="center"/>
            <w:hideMark/>
          </w:tcPr>
          <w:p w14:paraId="347FBB09" w14:textId="5018631E" w:rsidR="00AD4522" w:rsidRPr="00AD4522" w:rsidRDefault="00AD4522" w:rsidP="00AD4522">
            <w:pPr>
              <w:jc w:val="right"/>
              <w:rPr>
                <w:rFonts w:cs="Arial"/>
                <w:sz w:val="20"/>
                <w:lang w:val="en-US"/>
              </w:rPr>
            </w:pPr>
            <w:r w:rsidRPr="00AD4522">
              <w:rPr>
                <w:rFonts w:cs="Arial"/>
                <w:sz w:val="20"/>
              </w:rPr>
              <w:t>17,562,162</w:t>
            </w:r>
          </w:p>
        </w:tc>
        <w:tc>
          <w:tcPr>
            <w:tcW w:w="671" w:type="pct"/>
            <w:tcBorders>
              <w:top w:val="nil"/>
              <w:left w:val="nil"/>
              <w:bottom w:val="single" w:sz="4" w:space="0" w:color="auto"/>
              <w:right w:val="single" w:sz="4" w:space="0" w:color="auto"/>
            </w:tcBorders>
            <w:shd w:val="clear" w:color="auto" w:fill="auto"/>
            <w:noWrap/>
            <w:vAlign w:val="center"/>
            <w:hideMark/>
          </w:tcPr>
          <w:p w14:paraId="233714D9" w14:textId="11539766" w:rsidR="00AD4522" w:rsidRPr="00AD4522" w:rsidRDefault="00AD4522" w:rsidP="00AD4522">
            <w:pPr>
              <w:jc w:val="right"/>
              <w:rPr>
                <w:rFonts w:cs="Arial"/>
                <w:sz w:val="20"/>
              </w:rPr>
            </w:pPr>
            <w:r w:rsidRPr="00AD4522">
              <w:rPr>
                <w:rFonts w:cs="Arial"/>
                <w:sz w:val="20"/>
              </w:rPr>
              <w:t>17,952,174</w:t>
            </w:r>
          </w:p>
        </w:tc>
        <w:tc>
          <w:tcPr>
            <w:tcW w:w="671" w:type="pct"/>
            <w:tcBorders>
              <w:top w:val="nil"/>
              <w:left w:val="nil"/>
              <w:bottom w:val="single" w:sz="4" w:space="0" w:color="auto"/>
              <w:right w:val="single" w:sz="4" w:space="0" w:color="auto"/>
            </w:tcBorders>
            <w:shd w:val="clear" w:color="auto" w:fill="auto"/>
            <w:noWrap/>
            <w:vAlign w:val="center"/>
            <w:hideMark/>
          </w:tcPr>
          <w:p w14:paraId="132794BD" w14:textId="3C5BA55F" w:rsidR="00AD4522" w:rsidRPr="00AD4522" w:rsidRDefault="00AD4522" w:rsidP="00AD4522">
            <w:pPr>
              <w:jc w:val="right"/>
              <w:rPr>
                <w:rFonts w:cs="Arial"/>
                <w:sz w:val="20"/>
              </w:rPr>
            </w:pPr>
            <w:r w:rsidRPr="00AD4522">
              <w:rPr>
                <w:rFonts w:cs="Arial"/>
                <w:sz w:val="20"/>
              </w:rPr>
              <w:t>12,912,566</w:t>
            </w:r>
          </w:p>
        </w:tc>
        <w:tc>
          <w:tcPr>
            <w:tcW w:w="670" w:type="pct"/>
            <w:tcBorders>
              <w:top w:val="nil"/>
              <w:left w:val="nil"/>
              <w:bottom w:val="single" w:sz="4" w:space="0" w:color="auto"/>
              <w:right w:val="single" w:sz="4" w:space="0" w:color="auto"/>
            </w:tcBorders>
            <w:shd w:val="clear" w:color="auto" w:fill="auto"/>
            <w:noWrap/>
            <w:vAlign w:val="center"/>
            <w:hideMark/>
          </w:tcPr>
          <w:p w14:paraId="7081CA35" w14:textId="5BE818C4" w:rsidR="00AD4522" w:rsidRPr="00AD4522" w:rsidRDefault="00AD4522" w:rsidP="00AD4522">
            <w:pPr>
              <w:jc w:val="right"/>
              <w:rPr>
                <w:rFonts w:cs="Arial"/>
                <w:sz w:val="20"/>
              </w:rPr>
            </w:pPr>
            <w:r w:rsidRPr="00AD4522">
              <w:rPr>
                <w:rFonts w:cs="Arial"/>
                <w:sz w:val="20"/>
              </w:rPr>
              <w:t>12,641,010</w:t>
            </w:r>
          </w:p>
        </w:tc>
        <w:tc>
          <w:tcPr>
            <w:tcW w:w="671" w:type="pct"/>
            <w:tcBorders>
              <w:top w:val="nil"/>
              <w:left w:val="nil"/>
              <w:bottom w:val="single" w:sz="4" w:space="0" w:color="auto"/>
              <w:right w:val="single" w:sz="4" w:space="0" w:color="auto"/>
            </w:tcBorders>
            <w:shd w:val="clear" w:color="auto" w:fill="auto"/>
            <w:noWrap/>
            <w:vAlign w:val="center"/>
            <w:hideMark/>
          </w:tcPr>
          <w:p w14:paraId="3E375242" w14:textId="386974CF" w:rsidR="00AD4522" w:rsidRPr="00AD4522" w:rsidRDefault="00AD4522" w:rsidP="00AD4522">
            <w:pPr>
              <w:jc w:val="right"/>
              <w:rPr>
                <w:rFonts w:cs="Arial"/>
                <w:sz w:val="20"/>
              </w:rPr>
            </w:pPr>
            <w:r w:rsidRPr="00AD4522">
              <w:rPr>
                <w:rFonts w:cs="Arial"/>
                <w:sz w:val="20"/>
              </w:rPr>
              <w:t>12,301,326</w:t>
            </w:r>
          </w:p>
        </w:tc>
        <w:tc>
          <w:tcPr>
            <w:tcW w:w="671" w:type="pct"/>
            <w:tcBorders>
              <w:top w:val="nil"/>
              <w:left w:val="nil"/>
              <w:bottom w:val="single" w:sz="4" w:space="0" w:color="auto"/>
              <w:right w:val="single" w:sz="4" w:space="0" w:color="auto"/>
            </w:tcBorders>
            <w:shd w:val="clear" w:color="auto" w:fill="auto"/>
            <w:noWrap/>
            <w:vAlign w:val="center"/>
            <w:hideMark/>
          </w:tcPr>
          <w:p w14:paraId="6B5B8351" w14:textId="72AB889C" w:rsidR="00AD4522" w:rsidRPr="00AD4522" w:rsidRDefault="00AD4522" w:rsidP="00AD4522">
            <w:pPr>
              <w:jc w:val="right"/>
              <w:rPr>
                <w:rFonts w:cs="Arial"/>
                <w:sz w:val="20"/>
              </w:rPr>
            </w:pPr>
            <w:r w:rsidRPr="00AD4522">
              <w:rPr>
                <w:rFonts w:cs="Arial"/>
                <w:sz w:val="20"/>
              </w:rPr>
              <w:t>12,029,292</w:t>
            </w:r>
          </w:p>
        </w:tc>
      </w:tr>
      <w:tr w:rsidR="00AD4522" w:rsidRPr="0008656E" w14:paraId="5CCA2B0C" w14:textId="77777777" w:rsidTr="00AD4522">
        <w:trPr>
          <w:trHeight w:val="276"/>
        </w:trPr>
        <w:tc>
          <w:tcPr>
            <w:tcW w:w="974" w:type="pct"/>
            <w:tcBorders>
              <w:top w:val="nil"/>
              <w:left w:val="single" w:sz="4" w:space="0" w:color="auto"/>
              <w:bottom w:val="single" w:sz="4" w:space="0" w:color="auto"/>
              <w:right w:val="single" w:sz="4" w:space="0" w:color="auto"/>
            </w:tcBorders>
            <w:shd w:val="clear" w:color="auto" w:fill="auto"/>
            <w:noWrap/>
            <w:vAlign w:val="center"/>
            <w:hideMark/>
          </w:tcPr>
          <w:p w14:paraId="4565ABAE" w14:textId="77777777" w:rsidR="00AD4522" w:rsidRPr="0008656E" w:rsidRDefault="00AD4522" w:rsidP="00AD4522">
            <w:pPr>
              <w:ind w:firstLineChars="100" w:firstLine="200"/>
              <w:rPr>
                <w:rFonts w:cs="Arial"/>
                <w:sz w:val="20"/>
              </w:rPr>
            </w:pPr>
            <w:proofErr w:type="spellStart"/>
            <w:r w:rsidRPr="0008656E">
              <w:rPr>
                <w:rFonts w:cs="Arial"/>
                <w:sz w:val="20"/>
              </w:rPr>
              <w:t>Pret</w:t>
            </w:r>
            <w:proofErr w:type="spellEnd"/>
            <w:r w:rsidRPr="0008656E">
              <w:rPr>
                <w:rFonts w:cs="Arial"/>
                <w:sz w:val="20"/>
              </w:rPr>
              <w:t xml:space="preserve"> </w:t>
            </w:r>
            <w:proofErr w:type="spellStart"/>
            <w:r w:rsidRPr="0008656E">
              <w:rPr>
                <w:rFonts w:cs="Arial"/>
                <w:sz w:val="20"/>
              </w:rPr>
              <w:t>mediu</w:t>
            </w:r>
            <w:proofErr w:type="spellEnd"/>
          </w:p>
        </w:tc>
        <w:tc>
          <w:tcPr>
            <w:tcW w:w="672" w:type="pct"/>
            <w:tcBorders>
              <w:top w:val="nil"/>
              <w:left w:val="nil"/>
              <w:bottom w:val="single" w:sz="4" w:space="0" w:color="auto"/>
              <w:right w:val="single" w:sz="4" w:space="0" w:color="auto"/>
            </w:tcBorders>
            <w:shd w:val="clear" w:color="auto" w:fill="auto"/>
            <w:noWrap/>
            <w:vAlign w:val="center"/>
            <w:hideMark/>
          </w:tcPr>
          <w:p w14:paraId="68781E41" w14:textId="3B53E059" w:rsidR="00AD4522" w:rsidRPr="00AD4522" w:rsidRDefault="00AD4522" w:rsidP="00AD4522">
            <w:pPr>
              <w:jc w:val="right"/>
              <w:rPr>
                <w:rFonts w:cs="Arial"/>
                <w:sz w:val="20"/>
              </w:rPr>
            </w:pPr>
            <w:r w:rsidRPr="00AD4522">
              <w:rPr>
                <w:rFonts w:cs="Arial"/>
                <w:sz w:val="20"/>
              </w:rPr>
              <w:t>0.024</w:t>
            </w:r>
          </w:p>
        </w:tc>
        <w:tc>
          <w:tcPr>
            <w:tcW w:w="671" w:type="pct"/>
            <w:tcBorders>
              <w:top w:val="nil"/>
              <w:left w:val="nil"/>
              <w:bottom w:val="single" w:sz="4" w:space="0" w:color="auto"/>
              <w:right w:val="single" w:sz="4" w:space="0" w:color="auto"/>
            </w:tcBorders>
            <w:shd w:val="clear" w:color="auto" w:fill="auto"/>
            <w:noWrap/>
            <w:vAlign w:val="center"/>
            <w:hideMark/>
          </w:tcPr>
          <w:p w14:paraId="632DA0F7" w14:textId="40201CE2" w:rsidR="00AD4522" w:rsidRPr="00AD4522" w:rsidRDefault="00AD4522" w:rsidP="00AD4522">
            <w:pPr>
              <w:jc w:val="right"/>
              <w:rPr>
                <w:rFonts w:cs="Arial"/>
                <w:sz w:val="20"/>
              </w:rPr>
            </w:pPr>
            <w:r w:rsidRPr="00AD4522">
              <w:rPr>
                <w:rFonts w:cs="Arial"/>
                <w:sz w:val="20"/>
              </w:rPr>
              <w:t>0.024</w:t>
            </w:r>
          </w:p>
        </w:tc>
        <w:tc>
          <w:tcPr>
            <w:tcW w:w="671" w:type="pct"/>
            <w:tcBorders>
              <w:top w:val="nil"/>
              <w:left w:val="nil"/>
              <w:bottom w:val="single" w:sz="4" w:space="0" w:color="auto"/>
              <w:right w:val="single" w:sz="4" w:space="0" w:color="auto"/>
            </w:tcBorders>
            <w:shd w:val="clear" w:color="auto" w:fill="auto"/>
            <w:noWrap/>
            <w:vAlign w:val="center"/>
            <w:hideMark/>
          </w:tcPr>
          <w:p w14:paraId="68851F83" w14:textId="358D46D6" w:rsidR="00AD4522" w:rsidRPr="00AD4522" w:rsidRDefault="00AD4522" w:rsidP="00AD4522">
            <w:pPr>
              <w:jc w:val="right"/>
              <w:rPr>
                <w:rFonts w:cs="Arial"/>
                <w:sz w:val="20"/>
              </w:rPr>
            </w:pPr>
            <w:r w:rsidRPr="00AD4522">
              <w:rPr>
                <w:rFonts w:cs="Arial"/>
                <w:sz w:val="20"/>
              </w:rPr>
              <w:t>0.025</w:t>
            </w:r>
          </w:p>
        </w:tc>
        <w:tc>
          <w:tcPr>
            <w:tcW w:w="670" w:type="pct"/>
            <w:tcBorders>
              <w:top w:val="nil"/>
              <w:left w:val="nil"/>
              <w:bottom w:val="single" w:sz="4" w:space="0" w:color="auto"/>
              <w:right w:val="single" w:sz="4" w:space="0" w:color="auto"/>
            </w:tcBorders>
            <w:shd w:val="clear" w:color="auto" w:fill="auto"/>
            <w:noWrap/>
            <w:vAlign w:val="center"/>
            <w:hideMark/>
          </w:tcPr>
          <w:p w14:paraId="5616C120" w14:textId="637BC71C" w:rsidR="00AD4522" w:rsidRPr="00AD4522" w:rsidRDefault="00AD4522" w:rsidP="00AD4522">
            <w:pPr>
              <w:jc w:val="right"/>
              <w:rPr>
                <w:rFonts w:cs="Arial"/>
                <w:sz w:val="20"/>
              </w:rPr>
            </w:pPr>
            <w:r w:rsidRPr="00AD4522">
              <w:rPr>
                <w:rFonts w:cs="Arial"/>
                <w:sz w:val="20"/>
              </w:rPr>
              <w:t>0.027</w:t>
            </w:r>
          </w:p>
        </w:tc>
        <w:tc>
          <w:tcPr>
            <w:tcW w:w="671" w:type="pct"/>
            <w:tcBorders>
              <w:top w:val="nil"/>
              <w:left w:val="nil"/>
              <w:bottom w:val="single" w:sz="4" w:space="0" w:color="auto"/>
              <w:right w:val="single" w:sz="4" w:space="0" w:color="auto"/>
            </w:tcBorders>
            <w:shd w:val="clear" w:color="auto" w:fill="auto"/>
            <w:noWrap/>
            <w:vAlign w:val="center"/>
            <w:hideMark/>
          </w:tcPr>
          <w:p w14:paraId="41FBCEFA" w14:textId="49885FCE" w:rsidR="00AD4522" w:rsidRPr="00AD4522" w:rsidRDefault="00AD4522" w:rsidP="00AD4522">
            <w:pPr>
              <w:jc w:val="right"/>
              <w:rPr>
                <w:rFonts w:cs="Arial"/>
                <w:sz w:val="20"/>
              </w:rPr>
            </w:pPr>
            <w:r w:rsidRPr="00AD4522">
              <w:rPr>
                <w:rFonts w:cs="Arial"/>
                <w:sz w:val="20"/>
              </w:rPr>
              <w:t>0.030</w:t>
            </w:r>
          </w:p>
        </w:tc>
        <w:tc>
          <w:tcPr>
            <w:tcW w:w="671" w:type="pct"/>
            <w:tcBorders>
              <w:top w:val="nil"/>
              <w:left w:val="nil"/>
              <w:bottom w:val="single" w:sz="4" w:space="0" w:color="auto"/>
              <w:right w:val="single" w:sz="4" w:space="0" w:color="auto"/>
            </w:tcBorders>
            <w:shd w:val="clear" w:color="auto" w:fill="auto"/>
            <w:noWrap/>
            <w:vAlign w:val="center"/>
            <w:hideMark/>
          </w:tcPr>
          <w:p w14:paraId="74402B4D" w14:textId="217A2DCC" w:rsidR="00AD4522" w:rsidRPr="00AD4522" w:rsidRDefault="00AD4522" w:rsidP="00AD4522">
            <w:pPr>
              <w:jc w:val="right"/>
              <w:rPr>
                <w:rFonts w:cs="Arial"/>
                <w:sz w:val="20"/>
              </w:rPr>
            </w:pPr>
            <w:r w:rsidRPr="00AD4522">
              <w:rPr>
                <w:rFonts w:cs="Arial"/>
                <w:sz w:val="20"/>
              </w:rPr>
              <w:t>0.033</w:t>
            </w:r>
          </w:p>
        </w:tc>
      </w:tr>
    </w:tbl>
    <w:p w14:paraId="52E251C9" w14:textId="31C903BF" w:rsidR="00A44F21" w:rsidRPr="0008656E" w:rsidRDefault="00ED117E" w:rsidP="0008656E">
      <w:pPr>
        <w:pStyle w:val="Caption"/>
        <w:jc w:val="left"/>
        <w:rPr>
          <w:rFonts w:eastAsia="Calibri" w:cs="Arial"/>
          <w:szCs w:val="24"/>
          <w:lang w:val="en-US"/>
        </w:rPr>
      </w:pPr>
      <w:bookmarkStart w:id="174" w:name="_Toc463018715"/>
      <w:bookmarkStart w:id="175" w:name="_Toc489974744"/>
      <w:bookmarkStart w:id="176" w:name="_Toc501131523"/>
      <w:bookmarkStart w:id="177" w:name="_Toc507421563"/>
      <w:bookmarkStart w:id="178" w:name="_Toc40089911"/>
      <w:proofErr w:type="spellStart"/>
      <w:r w:rsidRPr="0008656E">
        <w:rPr>
          <w:rFonts w:eastAsia="Calibri" w:cs="Arial"/>
          <w:szCs w:val="24"/>
          <w:lang w:val="en-US"/>
        </w:rPr>
        <w:t>Tabel</w:t>
      </w:r>
      <w:proofErr w:type="spellEnd"/>
      <w:r w:rsidRPr="0008656E">
        <w:rPr>
          <w:rFonts w:eastAsia="Calibri" w:cs="Arial"/>
          <w:szCs w:val="24"/>
          <w:lang w:val="en-US"/>
        </w:rPr>
        <w:t xml:space="preserve"> </w:t>
      </w:r>
      <w:r w:rsidRPr="0008656E">
        <w:rPr>
          <w:rFonts w:eastAsia="Calibri" w:cs="Arial"/>
          <w:szCs w:val="24"/>
          <w:lang w:val="en-US"/>
        </w:rPr>
        <w:fldChar w:fldCharType="begin"/>
      </w:r>
      <w:r w:rsidRPr="0008656E">
        <w:rPr>
          <w:rFonts w:eastAsia="Calibri" w:cs="Arial"/>
          <w:szCs w:val="24"/>
          <w:lang w:val="en-US"/>
        </w:rPr>
        <w:instrText xml:space="preserve"> SEQ Table \* ARABIC </w:instrText>
      </w:r>
      <w:r w:rsidRPr="0008656E">
        <w:rPr>
          <w:rFonts w:eastAsia="Calibri" w:cs="Arial"/>
          <w:szCs w:val="24"/>
          <w:lang w:val="en-US"/>
        </w:rPr>
        <w:fldChar w:fldCharType="separate"/>
      </w:r>
      <w:r w:rsidR="008D1D1D">
        <w:rPr>
          <w:rFonts w:eastAsia="Calibri" w:cs="Arial"/>
          <w:noProof/>
          <w:szCs w:val="24"/>
          <w:lang w:val="en-US"/>
        </w:rPr>
        <w:t>21</w:t>
      </w:r>
      <w:r w:rsidRPr="0008656E">
        <w:rPr>
          <w:rFonts w:eastAsia="Calibri" w:cs="Arial"/>
          <w:szCs w:val="24"/>
          <w:lang w:val="en-US"/>
        </w:rPr>
        <w:fldChar w:fldCharType="end"/>
      </w:r>
      <w:r w:rsidRPr="0008656E">
        <w:rPr>
          <w:rFonts w:eastAsia="Calibri" w:cs="Arial"/>
          <w:szCs w:val="24"/>
          <w:lang w:val="en-US"/>
        </w:rPr>
        <w:t xml:space="preserve">: </w:t>
      </w:r>
      <w:proofErr w:type="spellStart"/>
      <w:r w:rsidRPr="0008656E">
        <w:rPr>
          <w:rFonts w:eastAsia="Calibri" w:cs="Arial"/>
          <w:szCs w:val="24"/>
          <w:lang w:val="en-US"/>
        </w:rPr>
        <w:t>Costurile</w:t>
      </w:r>
      <w:proofErr w:type="spellEnd"/>
      <w:r w:rsidRPr="0008656E">
        <w:rPr>
          <w:rFonts w:eastAsia="Calibri" w:cs="Arial"/>
          <w:szCs w:val="24"/>
          <w:lang w:val="en-US"/>
        </w:rPr>
        <w:t xml:space="preserve"> cu </w:t>
      </w:r>
      <w:proofErr w:type="spellStart"/>
      <w:r w:rsidRPr="0008656E">
        <w:rPr>
          <w:rFonts w:eastAsia="Calibri" w:cs="Arial"/>
          <w:szCs w:val="24"/>
          <w:lang w:val="en-US"/>
        </w:rPr>
        <w:t>apa</w:t>
      </w:r>
      <w:proofErr w:type="spellEnd"/>
      <w:r w:rsidRPr="0008656E">
        <w:rPr>
          <w:rFonts w:eastAsia="Calibri" w:cs="Arial"/>
          <w:szCs w:val="24"/>
          <w:lang w:val="en-US"/>
        </w:rPr>
        <w:t xml:space="preserve"> </w:t>
      </w:r>
      <w:proofErr w:type="spellStart"/>
      <w:r w:rsidRPr="0008656E">
        <w:rPr>
          <w:rFonts w:eastAsia="Calibri" w:cs="Arial"/>
          <w:szCs w:val="24"/>
          <w:lang w:val="en-US"/>
        </w:rPr>
        <w:t>bruta</w:t>
      </w:r>
      <w:proofErr w:type="spellEnd"/>
      <w:r w:rsidRPr="0008656E">
        <w:rPr>
          <w:rFonts w:eastAsia="Calibri" w:cs="Arial"/>
          <w:szCs w:val="24"/>
          <w:lang w:val="en-US"/>
        </w:rPr>
        <w:t xml:space="preserve"> – </w:t>
      </w:r>
      <w:proofErr w:type="spellStart"/>
      <w:r w:rsidRPr="0008656E">
        <w:rPr>
          <w:rFonts w:eastAsia="Calibri" w:cs="Arial"/>
          <w:szCs w:val="24"/>
          <w:lang w:val="en-US"/>
        </w:rPr>
        <w:t>Activitatea</w:t>
      </w:r>
      <w:proofErr w:type="spellEnd"/>
      <w:r w:rsidRPr="0008656E">
        <w:rPr>
          <w:rFonts w:eastAsia="Calibri" w:cs="Arial"/>
          <w:szCs w:val="24"/>
          <w:lang w:val="en-US"/>
        </w:rPr>
        <w:t xml:space="preserve"> de </w:t>
      </w:r>
      <w:proofErr w:type="spellStart"/>
      <w:r w:rsidRPr="0008656E">
        <w:rPr>
          <w:rFonts w:eastAsia="Calibri" w:cs="Arial"/>
          <w:szCs w:val="24"/>
          <w:lang w:val="en-US"/>
        </w:rPr>
        <w:t>apa</w:t>
      </w:r>
      <w:proofErr w:type="spellEnd"/>
      <w:r w:rsidRPr="0008656E">
        <w:rPr>
          <w:rFonts w:eastAsia="Calibri" w:cs="Arial"/>
          <w:szCs w:val="24"/>
          <w:lang w:val="en-US"/>
        </w:rPr>
        <w:t xml:space="preserve"> – </w:t>
      </w:r>
      <w:proofErr w:type="spellStart"/>
      <w:r w:rsidRPr="0008656E">
        <w:rPr>
          <w:rFonts w:eastAsia="Calibri" w:cs="Arial"/>
          <w:szCs w:val="24"/>
          <w:lang w:val="en-US"/>
        </w:rPr>
        <w:t>Scenariul</w:t>
      </w:r>
      <w:proofErr w:type="spellEnd"/>
      <w:r w:rsidRPr="0008656E">
        <w:rPr>
          <w:rFonts w:eastAsia="Calibri" w:cs="Arial"/>
          <w:szCs w:val="24"/>
          <w:lang w:val="en-US"/>
        </w:rPr>
        <w:t xml:space="preserve"> ”Cu </w:t>
      </w:r>
      <w:proofErr w:type="spellStart"/>
      <w:r w:rsidRPr="0008656E">
        <w:rPr>
          <w:rFonts w:eastAsia="Calibri" w:cs="Arial"/>
          <w:szCs w:val="24"/>
          <w:lang w:val="en-US"/>
        </w:rPr>
        <w:t>proiect</w:t>
      </w:r>
      <w:proofErr w:type="spellEnd"/>
      <w:r w:rsidRPr="0008656E">
        <w:rPr>
          <w:rFonts w:eastAsia="Calibri" w:cs="Arial"/>
          <w:szCs w:val="24"/>
          <w:lang w:val="en-US"/>
        </w:rPr>
        <w:t>” (</w:t>
      </w:r>
      <w:proofErr w:type="spellStart"/>
      <w:r w:rsidRPr="0008656E">
        <w:rPr>
          <w:rFonts w:eastAsia="Calibri" w:cs="Arial"/>
          <w:szCs w:val="24"/>
          <w:lang w:val="en-US"/>
        </w:rPr>
        <w:t>sume</w:t>
      </w:r>
      <w:proofErr w:type="spellEnd"/>
      <w:r w:rsidRPr="0008656E">
        <w:rPr>
          <w:rFonts w:eastAsia="Calibri" w:cs="Arial"/>
          <w:szCs w:val="24"/>
          <w:lang w:val="en-US"/>
        </w:rPr>
        <w:t xml:space="preserve"> in EUR)</w:t>
      </w:r>
      <w:bookmarkEnd w:id="174"/>
      <w:bookmarkEnd w:id="175"/>
      <w:bookmarkEnd w:id="176"/>
      <w:bookmarkEnd w:id="177"/>
      <w:bookmarkEnd w:id="178"/>
    </w:p>
    <w:p w14:paraId="4F687179" w14:textId="77777777" w:rsidR="00A44F21" w:rsidRPr="0008656E" w:rsidRDefault="00A44F21" w:rsidP="0008656E">
      <w:pPr>
        <w:spacing w:line="320" w:lineRule="atLeast"/>
        <w:jc w:val="both"/>
        <w:rPr>
          <w:rFonts w:eastAsiaTheme="minorHAnsi" w:cstheme="minorBidi"/>
          <w:sz w:val="20"/>
          <w:szCs w:val="22"/>
          <w:lang w:val="ro-RO"/>
        </w:rPr>
      </w:pPr>
      <w:r w:rsidRPr="0008656E">
        <w:rPr>
          <w:rFonts w:eastAsiaTheme="minorHAnsi" w:cstheme="minorBidi"/>
          <w:sz w:val="20"/>
          <w:szCs w:val="22"/>
          <w:lang w:val="ro-RO"/>
        </w:rPr>
        <w:t xml:space="preserve">Costurile materiale au fost calculate pe baza urmatoarelor ipoteze: </w:t>
      </w:r>
    </w:p>
    <w:p w14:paraId="74D6068C" w14:textId="77777777" w:rsidR="00A44F21" w:rsidRPr="0008656E"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08656E">
        <w:rPr>
          <w:rStyle w:val="ui-column-title1"/>
          <w:rFonts w:ascii="Arial" w:eastAsiaTheme="minorHAnsi" w:hAnsi="Arial" w:cs="Arial"/>
          <w:sz w:val="20"/>
          <w:lang w:val="en-US"/>
        </w:rPr>
        <w:t xml:space="preserve">Proportional cu </w:t>
      </w:r>
      <w:proofErr w:type="spellStart"/>
      <w:r w:rsidRPr="0008656E">
        <w:rPr>
          <w:rStyle w:val="ui-column-title1"/>
          <w:rFonts w:ascii="Arial" w:eastAsiaTheme="minorHAnsi" w:hAnsi="Arial" w:cs="Arial"/>
          <w:sz w:val="20"/>
          <w:lang w:val="en-US"/>
        </w:rPr>
        <w:t>evolutia</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cantitatii</w:t>
      </w:r>
      <w:proofErr w:type="spellEnd"/>
      <w:r w:rsidRPr="0008656E">
        <w:rPr>
          <w:rStyle w:val="ui-column-title1"/>
          <w:rFonts w:ascii="Arial" w:eastAsiaTheme="minorHAnsi" w:hAnsi="Arial" w:cs="Arial"/>
          <w:sz w:val="20"/>
          <w:lang w:val="en-US"/>
        </w:rPr>
        <w:t xml:space="preserve"> de </w:t>
      </w:r>
      <w:proofErr w:type="spellStart"/>
      <w:r w:rsidRPr="0008656E">
        <w:rPr>
          <w:rStyle w:val="ui-column-title1"/>
          <w:rFonts w:ascii="Arial" w:eastAsiaTheme="minorHAnsi" w:hAnsi="Arial" w:cs="Arial"/>
          <w:sz w:val="20"/>
          <w:lang w:val="en-US"/>
        </w:rPr>
        <w:t>apa</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produsa</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avand</w:t>
      </w:r>
      <w:proofErr w:type="spellEnd"/>
      <w:r w:rsidRPr="0008656E">
        <w:rPr>
          <w:rStyle w:val="ui-column-title1"/>
          <w:rFonts w:ascii="Arial" w:eastAsiaTheme="minorHAnsi" w:hAnsi="Arial" w:cs="Arial"/>
          <w:sz w:val="20"/>
          <w:lang w:val="en-US"/>
        </w:rPr>
        <w:t xml:space="preserve"> in </w:t>
      </w:r>
      <w:proofErr w:type="spellStart"/>
      <w:r w:rsidRPr="0008656E">
        <w:rPr>
          <w:rStyle w:val="ui-column-title1"/>
          <w:rFonts w:ascii="Arial" w:eastAsiaTheme="minorHAnsi" w:hAnsi="Arial" w:cs="Arial"/>
          <w:sz w:val="20"/>
          <w:lang w:val="en-US"/>
        </w:rPr>
        <w:t>vedere</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nivelul</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pierderilor</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si</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nivelul</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consumului</w:t>
      </w:r>
      <w:proofErr w:type="spellEnd"/>
      <w:r w:rsidRPr="0008656E">
        <w:rPr>
          <w:rStyle w:val="ui-column-title1"/>
          <w:rFonts w:ascii="Arial" w:eastAsiaTheme="minorHAnsi" w:hAnsi="Arial" w:cs="Arial"/>
          <w:sz w:val="20"/>
          <w:lang w:val="en-US"/>
        </w:rPr>
        <w:t xml:space="preserve"> de </w:t>
      </w:r>
      <w:proofErr w:type="spellStart"/>
      <w:r w:rsidRPr="0008656E">
        <w:rPr>
          <w:rStyle w:val="ui-column-title1"/>
          <w:rFonts w:ascii="Arial" w:eastAsiaTheme="minorHAnsi" w:hAnsi="Arial" w:cs="Arial"/>
          <w:sz w:val="20"/>
          <w:lang w:val="en-US"/>
        </w:rPr>
        <w:t>apa</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costuri</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variabile</w:t>
      </w:r>
      <w:proofErr w:type="spellEnd"/>
      <w:r w:rsidRPr="0008656E">
        <w:rPr>
          <w:rStyle w:val="ui-column-title1"/>
          <w:rFonts w:ascii="Arial" w:eastAsiaTheme="minorHAnsi" w:hAnsi="Arial" w:cs="Arial"/>
          <w:sz w:val="20"/>
          <w:lang w:val="en-US"/>
        </w:rPr>
        <w:t xml:space="preserve">); </w:t>
      </w:r>
    </w:p>
    <w:p w14:paraId="51C60FA9" w14:textId="77777777" w:rsidR="00A44F21" w:rsidRPr="0008656E"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08656E">
        <w:rPr>
          <w:rStyle w:val="ui-column-title1"/>
          <w:rFonts w:ascii="Arial" w:eastAsiaTheme="minorHAnsi" w:hAnsi="Arial" w:cs="Arial"/>
          <w:sz w:val="20"/>
          <w:lang w:val="en-US"/>
        </w:rPr>
        <w:t>Pornind</w:t>
      </w:r>
      <w:proofErr w:type="spellEnd"/>
      <w:r w:rsidRPr="0008656E">
        <w:rPr>
          <w:rStyle w:val="ui-column-title1"/>
          <w:rFonts w:ascii="Arial" w:eastAsiaTheme="minorHAnsi" w:hAnsi="Arial" w:cs="Arial"/>
          <w:sz w:val="20"/>
          <w:lang w:val="en-US"/>
        </w:rPr>
        <w:t xml:space="preserve"> de la </w:t>
      </w:r>
      <w:proofErr w:type="spellStart"/>
      <w:r w:rsidRPr="0008656E">
        <w:rPr>
          <w:rStyle w:val="ui-column-title1"/>
          <w:rFonts w:ascii="Arial" w:eastAsiaTheme="minorHAnsi" w:hAnsi="Arial" w:cs="Arial"/>
          <w:sz w:val="20"/>
          <w:lang w:val="en-US"/>
        </w:rPr>
        <w:t>nivelul</w:t>
      </w:r>
      <w:proofErr w:type="spellEnd"/>
      <w:r w:rsidRPr="0008656E">
        <w:rPr>
          <w:rStyle w:val="ui-column-title1"/>
          <w:rFonts w:ascii="Arial" w:eastAsiaTheme="minorHAnsi" w:hAnsi="Arial" w:cs="Arial"/>
          <w:sz w:val="20"/>
          <w:lang w:val="en-US"/>
        </w:rPr>
        <w:t xml:space="preserve"> actual </w:t>
      </w:r>
      <w:proofErr w:type="spellStart"/>
      <w:r w:rsidRPr="0008656E">
        <w:rPr>
          <w:rStyle w:val="ui-column-title1"/>
          <w:rFonts w:ascii="Arial" w:eastAsiaTheme="minorHAnsi" w:hAnsi="Arial" w:cs="Arial"/>
          <w:sz w:val="20"/>
          <w:lang w:val="en-US"/>
        </w:rPr>
        <w:t>si</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luand</w:t>
      </w:r>
      <w:proofErr w:type="spellEnd"/>
      <w:r w:rsidRPr="0008656E">
        <w:rPr>
          <w:rStyle w:val="ui-column-title1"/>
          <w:rFonts w:ascii="Arial" w:eastAsiaTheme="minorHAnsi" w:hAnsi="Arial" w:cs="Arial"/>
          <w:sz w:val="20"/>
          <w:lang w:val="en-US"/>
        </w:rPr>
        <w:t xml:space="preserve"> in </w:t>
      </w:r>
      <w:proofErr w:type="spellStart"/>
      <w:r w:rsidRPr="0008656E">
        <w:rPr>
          <w:rStyle w:val="ui-column-title1"/>
          <w:rFonts w:ascii="Arial" w:eastAsiaTheme="minorHAnsi" w:hAnsi="Arial" w:cs="Arial"/>
          <w:sz w:val="20"/>
          <w:lang w:val="en-US"/>
        </w:rPr>
        <w:t>considerare</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cresterea</w:t>
      </w:r>
      <w:proofErr w:type="spellEnd"/>
      <w:r w:rsidRPr="0008656E">
        <w:rPr>
          <w:rStyle w:val="ui-column-title1"/>
          <w:rFonts w:ascii="Arial" w:eastAsiaTheme="minorHAnsi" w:hAnsi="Arial" w:cs="Arial"/>
          <w:sz w:val="20"/>
          <w:lang w:val="en-US"/>
        </w:rPr>
        <w:t xml:space="preserve"> in </w:t>
      </w:r>
      <w:proofErr w:type="spellStart"/>
      <w:r w:rsidRPr="0008656E">
        <w:rPr>
          <w:rStyle w:val="ui-column-title1"/>
          <w:rFonts w:ascii="Arial" w:eastAsiaTheme="minorHAnsi" w:hAnsi="Arial" w:cs="Arial"/>
          <w:sz w:val="20"/>
          <w:lang w:val="en-US"/>
        </w:rPr>
        <w:t>termeni</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reali</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pentru</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costurile</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materiale</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asa</w:t>
      </w:r>
      <w:proofErr w:type="spellEnd"/>
      <w:r w:rsidRPr="0008656E">
        <w:rPr>
          <w:rStyle w:val="ui-column-title1"/>
          <w:rFonts w:ascii="Arial" w:eastAsiaTheme="minorHAnsi" w:hAnsi="Arial" w:cs="Arial"/>
          <w:sz w:val="20"/>
          <w:lang w:val="en-US"/>
        </w:rPr>
        <w:t xml:space="preserve"> cum a </w:t>
      </w:r>
      <w:proofErr w:type="spellStart"/>
      <w:r w:rsidRPr="0008656E">
        <w:rPr>
          <w:rStyle w:val="ui-column-title1"/>
          <w:rFonts w:ascii="Arial" w:eastAsiaTheme="minorHAnsi" w:hAnsi="Arial" w:cs="Arial"/>
          <w:sz w:val="20"/>
          <w:lang w:val="en-US"/>
        </w:rPr>
        <w:t>fost</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prezentata</w:t>
      </w:r>
      <w:proofErr w:type="spellEnd"/>
      <w:r w:rsidRPr="0008656E">
        <w:rPr>
          <w:rStyle w:val="ui-column-title1"/>
          <w:rFonts w:ascii="Arial" w:eastAsiaTheme="minorHAnsi" w:hAnsi="Arial" w:cs="Arial"/>
          <w:sz w:val="20"/>
          <w:lang w:val="en-US"/>
        </w:rPr>
        <w:t xml:space="preserve"> in </w:t>
      </w:r>
      <w:proofErr w:type="spellStart"/>
      <w:r w:rsidRPr="0008656E">
        <w:rPr>
          <w:rStyle w:val="ui-column-title1"/>
          <w:rFonts w:ascii="Arial" w:eastAsiaTheme="minorHAnsi" w:hAnsi="Arial" w:cs="Arial"/>
          <w:sz w:val="20"/>
          <w:lang w:val="en-US"/>
        </w:rPr>
        <w:t>scenariul</w:t>
      </w:r>
      <w:proofErr w:type="spellEnd"/>
      <w:r w:rsidRPr="0008656E">
        <w:rPr>
          <w:rStyle w:val="ui-column-title1"/>
          <w:rFonts w:ascii="Arial" w:eastAsiaTheme="minorHAnsi" w:hAnsi="Arial" w:cs="Arial"/>
          <w:sz w:val="20"/>
          <w:lang w:val="en-US"/>
        </w:rPr>
        <w:t xml:space="preserve"> macroeconomic;</w:t>
      </w:r>
    </w:p>
    <w:p w14:paraId="3653A854" w14:textId="77777777" w:rsidR="00B532A4" w:rsidRDefault="00B532A4" w:rsidP="0008656E">
      <w:pPr>
        <w:spacing w:line="320" w:lineRule="atLeast"/>
        <w:jc w:val="both"/>
        <w:rPr>
          <w:rFonts w:eastAsiaTheme="minorHAnsi" w:cstheme="minorBidi"/>
          <w:sz w:val="20"/>
          <w:szCs w:val="22"/>
          <w:lang w:val="ro-RO"/>
        </w:rPr>
      </w:pPr>
    </w:p>
    <w:p w14:paraId="426D6180" w14:textId="77777777" w:rsidR="00F83E0D" w:rsidRDefault="00F83E0D" w:rsidP="00F83E0D">
      <w:pPr>
        <w:spacing w:line="320" w:lineRule="atLeast"/>
        <w:jc w:val="both"/>
        <w:rPr>
          <w:rFonts w:eastAsiaTheme="minorHAnsi" w:cstheme="minorBidi"/>
          <w:sz w:val="20"/>
          <w:szCs w:val="22"/>
          <w:lang w:val="ro-RO"/>
        </w:rPr>
      </w:pPr>
      <w:r>
        <w:rPr>
          <w:rFonts w:eastAsiaTheme="minorHAnsi" w:cstheme="minorBidi"/>
          <w:sz w:val="20"/>
          <w:szCs w:val="22"/>
          <w:lang w:val="ro-RO"/>
        </w:rPr>
        <w:t>Costurile suplimentare cu matrialele ca urmare a implementarii proiectului sunt prezentate in tabelul urmator:</w:t>
      </w:r>
    </w:p>
    <w:tbl>
      <w:tblPr>
        <w:tblW w:w="5035" w:type="dxa"/>
        <w:tblLook w:val="04A0" w:firstRow="1" w:lastRow="0" w:firstColumn="1" w:lastColumn="0" w:noHBand="0" w:noVBand="1"/>
      </w:tblPr>
      <w:tblGrid>
        <w:gridCol w:w="2113"/>
        <w:gridCol w:w="2922"/>
      </w:tblGrid>
      <w:tr w:rsidR="00F83E0D" w:rsidRPr="00F83E0D" w14:paraId="425F9673" w14:textId="77777777" w:rsidTr="00F83E0D">
        <w:trPr>
          <w:trHeight w:val="288"/>
        </w:trPr>
        <w:tc>
          <w:tcPr>
            <w:tcW w:w="21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A412AD" w14:textId="77777777" w:rsidR="00F83E0D" w:rsidRPr="00F83E0D" w:rsidRDefault="00F83E0D" w:rsidP="00F83E0D">
            <w:pPr>
              <w:jc w:val="center"/>
              <w:rPr>
                <w:rFonts w:cs="Arial"/>
                <w:b/>
                <w:bCs/>
                <w:sz w:val="20"/>
                <w:lang w:val="en-US"/>
              </w:rPr>
            </w:pPr>
            <w:r w:rsidRPr="00F83E0D">
              <w:rPr>
                <w:rFonts w:cs="Arial"/>
                <w:b/>
                <w:bCs/>
                <w:sz w:val="20"/>
                <w:lang w:val="en-US"/>
              </w:rPr>
              <w:t>UAT</w:t>
            </w:r>
          </w:p>
        </w:tc>
        <w:tc>
          <w:tcPr>
            <w:tcW w:w="29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6D1F89" w14:textId="77777777" w:rsidR="00F83E0D" w:rsidRPr="00F83E0D" w:rsidRDefault="00F83E0D" w:rsidP="00F83E0D">
            <w:pPr>
              <w:jc w:val="center"/>
              <w:rPr>
                <w:rFonts w:cs="Arial"/>
                <w:b/>
                <w:bCs/>
                <w:sz w:val="20"/>
                <w:lang w:val="en-US"/>
              </w:rPr>
            </w:pPr>
            <w:proofErr w:type="spellStart"/>
            <w:r w:rsidRPr="00F83E0D">
              <w:rPr>
                <w:rFonts w:cs="Arial"/>
                <w:b/>
                <w:bCs/>
                <w:sz w:val="20"/>
                <w:lang w:val="en-US"/>
              </w:rPr>
              <w:t>Materiale</w:t>
            </w:r>
            <w:proofErr w:type="spellEnd"/>
            <w:r w:rsidRPr="00F83E0D">
              <w:rPr>
                <w:rFonts w:cs="Arial"/>
                <w:b/>
                <w:bCs/>
                <w:sz w:val="20"/>
                <w:lang w:val="en-US"/>
              </w:rPr>
              <w:t xml:space="preserve"> (EUR/an) - cost </w:t>
            </w:r>
            <w:proofErr w:type="spellStart"/>
            <w:r w:rsidRPr="00F83E0D">
              <w:rPr>
                <w:rFonts w:cs="Arial"/>
                <w:b/>
                <w:bCs/>
                <w:sz w:val="20"/>
                <w:lang w:val="en-US"/>
              </w:rPr>
              <w:t>suplimentar</w:t>
            </w:r>
            <w:proofErr w:type="spellEnd"/>
          </w:p>
        </w:tc>
      </w:tr>
      <w:tr w:rsidR="00F83E0D" w:rsidRPr="00F83E0D" w14:paraId="071C0A7B" w14:textId="77777777" w:rsidTr="00F83E0D">
        <w:trPr>
          <w:trHeight w:val="288"/>
        </w:trPr>
        <w:tc>
          <w:tcPr>
            <w:tcW w:w="21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1B8A49" w14:textId="77777777" w:rsidR="00F83E0D" w:rsidRPr="00F83E0D" w:rsidRDefault="00F83E0D" w:rsidP="00F83E0D">
            <w:pPr>
              <w:rPr>
                <w:rFonts w:cs="Arial"/>
                <w:b/>
                <w:bCs/>
                <w:sz w:val="20"/>
                <w:lang w:val="en-US"/>
              </w:rPr>
            </w:pPr>
          </w:p>
        </w:tc>
        <w:tc>
          <w:tcPr>
            <w:tcW w:w="29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950636" w14:textId="77777777" w:rsidR="00F83E0D" w:rsidRPr="00F83E0D" w:rsidRDefault="00F83E0D" w:rsidP="00F83E0D">
            <w:pPr>
              <w:rPr>
                <w:rFonts w:cs="Arial"/>
                <w:b/>
                <w:bCs/>
                <w:sz w:val="20"/>
                <w:lang w:val="en-US"/>
              </w:rPr>
            </w:pPr>
          </w:p>
        </w:tc>
      </w:tr>
      <w:tr w:rsidR="00505848" w:rsidRPr="00F83E0D" w14:paraId="4044881C" w14:textId="77777777" w:rsidTr="00F83E0D">
        <w:trPr>
          <w:trHeight w:val="288"/>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59CAC163" w14:textId="77777777" w:rsidR="00505848" w:rsidRPr="00F83E0D" w:rsidRDefault="00505848" w:rsidP="00505848">
            <w:pPr>
              <w:rPr>
                <w:rFonts w:cs="Arial"/>
                <w:sz w:val="20"/>
                <w:lang w:val="en-US"/>
              </w:rPr>
            </w:pPr>
            <w:proofErr w:type="spellStart"/>
            <w:r w:rsidRPr="00F83E0D">
              <w:rPr>
                <w:rFonts w:cs="Arial"/>
                <w:sz w:val="20"/>
                <w:lang w:val="en-US"/>
              </w:rPr>
              <w:t>Targu</w:t>
            </w:r>
            <w:proofErr w:type="spellEnd"/>
            <w:r w:rsidRPr="00F83E0D">
              <w:rPr>
                <w:rFonts w:cs="Arial"/>
                <w:sz w:val="20"/>
                <w:lang w:val="en-US"/>
              </w:rPr>
              <w:t xml:space="preserve"> Jiu</w:t>
            </w:r>
          </w:p>
        </w:tc>
        <w:tc>
          <w:tcPr>
            <w:tcW w:w="2922" w:type="dxa"/>
            <w:tcBorders>
              <w:top w:val="nil"/>
              <w:left w:val="nil"/>
              <w:bottom w:val="single" w:sz="4" w:space="0" w:color="auto"/>
              <w:right w:val="single" w:sz="4" w:space="0" w:color="auto"/>
            </w:tcBorders>
            <w:shd w:val="clear" w:color="auto" w:fill="auto"/>
            <w:noWrap/>
            <w:vAlign w:val="bottom"/>
            <w:hideMark/>
          </w:tcPr>
          <w:p w14:paraId="5269CF5A" w14:textId="75A9A56C" w:rsidR="00505848" w:rsidRPr="00505848" w:rsidRDefault="00505848" w:rsidP="00505848">
            <w:pPr>
              <w:jc w:val="center"/>
              <w:rPr>
                <w:rFonts w:cs="Arial"/>
                <w:sz w:val="20"/>
                <w:lang w:val="en-US"/>
              </w:rPr>
            </w:pPr>
            <w:r w:rsidRPr="00505848">
              <w:rPr>
                <w:rFonts w:cs="Arial"/>
                <w:sz w:val="20"/>
              </w:rPr>
              <w:t>51</w:t>
            </w:r>
            <w:r w:rsidR="001874AB">
              <w:rPr>
                <w:rFonts w:cs="Arial"/>
                <w:sz w:val="20"/>
              </w:rPr>
              <w:t>,</w:t>
            </w:r>
            <w:r w:rsidRPr="00505848">
              <w:rPr>
                <w:rFonts w:cs="Arial"/>
                <w:sz w:val="20"/>
              </w:rPr>
              <w:t>691</w:t>
            </w:r>
          </w:p>
        </w:tc>
      </w:tr>
      <w:tr w:rsidR="00505848" w:rsidRPr="00F83E0D" w14:paraId="2C37FF6D" w14:textId="77777777" w:rsidTr="00F83E0D">
        <w:trPr>
          <w:trHeight w:val="288"/>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202680E7" w14:textId="77777777" w:rsidR="00505848" w:rsidRPr="00F83E0D" w:rsidRDefault="00505848" w:rsidP="00505848">
            <w:pPr>
              <w:rPr>
                <w:rFonts w:cs="Arial"/>
                <w:sz w:val="20"/>
                <w:lang w:val="en-US"/>
              </w:rPr>
            </w:pPr>
            <w:proofErr w:type="spellStart"/>
            <w:r w:rsidRPr="00F83E0D">
              <w:rPr>
                <w:rFonts w:cs="Arial"/>
                <w:sz w:val="20"/>
                <w:lang w:val="en-US"/>
              </w:rPr>
              <w:t>Targu</w:t>
            </w:r>
            <w:proofErr w:type="spellEnd"/>
            <w:r w:rsidRPr="00F83E0D">
              <w:rPr>
                <w:rFonts w:cs="Arial"/>
                <w:sz w:val="20"/>
                <w:lang w:val="en-US"/>
              </w:rPr>
              <w:t xml:space="preserve"> </w:t>
            </w:r>
            <w:proofErr w:type="spellStart"/>
            <w:r w:rsidRPr="00F83E0D">
              <w:rPr>
                <w:rFonts w:cs="Arial"/>
                <w:sz w:val="20"/>
                <w:lang w:val="en-US"/>
              </w:rPr>
              <w:t>Carbunesti</w:t>
            </w:r>
            <w:proofErr w:type="spellEnd"/>
          </w:p>
        </w:tc>
        <w:tc>
          <w:tcPr>
            <w:tcW w:w="2922" w:type="dxa"/>
            <w:tcBorders>
              <w:top w:val="nil"/>
              <w:left w:val="nil"/>
              <w:bottom w:val="single" w:sz="4" w:space="0" w:color="auto"/>
              <w:right w:val="single" w:sz="4" w:space="0" w:color="auto"/>
            </w:tcBorders>
            <w:shd w:val="clear" w:color="auto" w:fill="auto"/>
            <w:noWrap/>
            <w:vAlign w:val="bottom"/>
            <w:hideMark/>
          </w:tcPr>
          <w:p w14:paraId="002BD286" w14:textId="0A3BFA18" w:rsidR="00505848" w:rsidRPr="00505848" w:rsidRDefault="00505848" w:rsidP="00505848">
            <w:pPr>
              <w:jc w:val="center"/>
              <w:rPr>
                <w:rFonts w:cs="Arial"/>
                <w:sz w:val="20"/>
                <w:lang w:val="en-US"/>
              </w:rPr>
            </w:pPr>
            <w:r w:rsidRPr="00505848">
              <w:rPr>
                <w:rFonts w:cs="Arial"/>
                <w:sz w:val="20"/>
              </w:rPr>
              <w:t>93</w:t>
            </w:r>
          </w:p>
        </w:tc>
      </w:tr>
      <w:tr w:rsidR="00505848" w:rsidRPr="00F83E0D" w14:paraId="220E6AF0" w14:textId="77777777" w:rsidTr="00F83E0D">
        <w:trPr>
          <w:trHeight w:val="288"/>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7B4EBA88" w14:textId="77777777" w:rsidR="00505848" w:rsidRPr="00F83E0D" w:rsidRDefault="00505848" w:rsidP="00505848">
            <w:pPr>
              <w:rPr>
                <w:rFonts w:cs="Arial"/>
                <w:sz w:val="20"/>
                <w:lang w:val="en-US"/>
              </w:rPr>
            </w:pPr>
            <w:proofErr w:type="spellStart"/>
            <w:r w:rsidRPr="00F83E0D">
              <w:rPr>
                <w:rFonts w:cs="Arial"/>
                <w:sz w:val="20"/>
                <w:lang w:val="en-US"/>
              </w:rPr>
              <w:t>Motru</w:t>
            </w:r>
            <w:proofErr w:type="spellEnd"/>
          </w:p>
        </w:tc>
        <w:tc>
          <w:tcPr>
            <w:tcW w:w="2922" w:type="dxa"/>
            <w:tcBorders>
              <w:top w:val="nil"/>
              <w:left w:val="nil"/>
              <w:bottom w:val="single" w:sz="4" w:space="0" w:color="auto"/>
              <w:right w:val="single" w:sz="4" w:space="0" w:color="auto"/>
            </w:tcBorders>
            <w:shd w:val="clear" w:color="auto" w:fill="auto"/>
            <w:noWrap/>
            <w:vAlign w:val="bottom"/>
            <w:hideMark/>
          </w:tcPr>
          <w:p w14:paraId="1656FC01" w14:textId="05AB4B32" w:rsidR="00505848" w:rsidRPr="00505848" w:rsidRDefault="00505848" w:rsidP="00505848">
            <w:pPr>
              <w:jc w:val="center"/>
              <w:rPr>
                <w:rFonts w:cs="Arial"/>
                <w:sz w:val="20"/>
                <w:lang w:val="en-US"/>
              </w:rPr>
            </w:pPr>
            <w:r w:rsidRPr="00505848">
              <w:rPr>
                <w:rFonts w:cs="Arial"/>
                <w:sz w:val="20"/>
              </w:rPr>
              <w:t>48</w:t>
            </w:r>
          </w:p>
        </w:tc>
      </w:tr>
      <w:tr w:rsidR="00505848" w:rsidRPr="00F83E0D" w14:paraId="247F7E97" w14:textId="77777777" w:rsidTr="00F83E0D">
        <w:trPr>
          <w:trHeight w:val="288"/>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1E2931FC" w14:textId="77777777" w:rsidR="00505848" w:rsidRPr="00F83E0D" w:rsidRDefault="00505848" w:rsidP="00505848">
            <w:pPr>
              <w:rPr>
                <w:rFonts w:cs="Arial"/>
                <w:sz w:val="20"/>
                <w:lang w:val="en-US"/>
              </w:rPr>
            </w:pPr>
            <w:proofErr w:type="spellStart"/>
            <w:r w:rsidRPr="00F83E0D">
              <w:rPr>
                <w:rFonts w:cs="Arial"/>
                <w:sz w:val="20"/>
                <w:lang w:val="en-US"/>
              </w:rPr>
              <w:t>Ticleni</w:t>
            </w:r>
            <w:proofErr w:type="spellEnd"/>
          </w:p>
        </w:tc>
        <w:tc>
          <w:tcPr>
            <w:tcW w:w="2922" w:type="dxa"/>
            <w:tcBorders>
              <w:top w:val="nil"/>
              <w:left w:val="nil"/>
              <w:bottom w:val="single" w:sz="4" w:space="0" w:color="auto"/>
              <w:right w:val="single" w:sz="4" w:space="0" w:color="auto"/>
            </w:tcBorders>
            <w:shd w:val="clear" w:color="auto" w:fill="auto"/>
            <w:noWrap/>
            <w:vAlign w:val="bottom"/>
            <w:hideMark/>
          </w:tcPr>
          <w:p w14:paraId="2D6F5E40" w14:textId="0630D4F4" w:rsidR="00505848" w:rsidRPr="00505848" w:rsidRDefault="00505848" w:rsidP="00505848">
            <w:pPr>
              <w:jc w:val="center"/>
              <w:rPr>
                <w:rFonts w:cs="Arial"/>
                <w:sz w:val="20"/>
                <w:lang w:val="en-US"/>
              </w:rPr>
            </w:pPr>
            <w:r w:rsidRPr="00505848">
              <w:rPr>
                <w:rFonts w:cs="Arial"/>
                <w:sz w:val="20"/>
              </w:rPr>
              <w:t>11</w:t>
            </w:r>
            <w:r w:rsidR="001874AB">
              <w:rPr>
                <w:rFonts w:cs="Arial"/>
                <w:sz w:val="20"/>
              </w:rPr>
              <w:t>,</w:t>
            </w:r>
            <w:r w:rsidRPr="00505848">
              <w:rPr>
                <w:rFonts w:cs="Arial"/>
                <w:sz w:val="20"/>
              </w:rPr>
              <w:t>257</w:t>
            </w:r>
          </w:p>
        </w:tc>
      </w:tr>
      <w:tr w:rsidR="00505848" w:rsidRPr="00F83E0D" w14:paraId="202FB4BF" w14:textId="77777777" w:rsidTr="00F83E0D">
        <w:trPr>
          <w:trHeight w:val="288"/>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4A282951" w14:textId="77777777" w:rsidR="00505848" w:rsidRPr="00F83E0D" w:rsidRDefault="00505848" w:rsidP="00505848">
            <w:pPr>
              <w:rPr>
                <w:rFonts w:cs="Arial"/>
                <w:sz w:val="20"/>
                <w:lang w:val="en-US"/>
              </w:rPr>
            </w:pPr>
            <w:proofErr w:type="spellStart"/>
            <w:r w:rsidRPr="00F83E0D">
              <w:rPr>
                <w:rFonts w:cs="Arial"/>
                <w:sz w:val="20"/>
                <w:lang w:val="en-US"/>
              </w:rPr>
              <w:t>Bumbesti</w:t>
            </w:r>
            <w:proofErr w:type="spellEnd"/>
            <w:r w:rsidRPr="00F83E0D">
              <w:rPr>
                <w:rFonts w:cs="Arial"/>
                <w:sz w:val="20"/>
                <w:lang w:val="en-US"/>
              </w:rPr>
              <w:t xml:space="preserve"> Jiu</w:t>
            </w:r>
          </w:p>
        </w:tc>
        <w:tc>
          <w:tcPr>
            <w:tcW w:w="2922" w:type="dxa"/>
            <w:tcBorders>
              <w:top w:val="nil"/>
              <w:left w:val="nil"/>
              <w:bottom w:val="single" w:sz="4" w:space="0" w:color="auto"/>
              <w:right w:val="single" w:sz="4" w:space="0" w:color="auto"/>
            </w:tcBorders>
            <w:shd w:val="clear" w:color="auto" w:fill="auto"/>
            <w:noWrap/>
            <w:vAlign w:val="bottom"/>
            <w:hideMark/>
          </w:tcPr>
          <w:p w14:paraId="01C5E6B1" w14:textId="5F5FAA49" w:rsidR="00505848" w:rsidRPr="00505848" w:rsidRDefault="00505848" w:rsidP="00505848">
            <w:pPr>
              <w:jc w:val="center"/>
              <w:rPr>
                <w:rFonts w:cs="Arial"/>
                <w:sz w:val="20"/>
                <w:lang w:val="en-US"/>
              </w:rPr>
            </w:pPr>
            <w:r w:rsidRPr="00505848">
              <w:rPr>
                <w:rFonts w:cs="Arial"/>
                <w:sz w:val="20"/>
              </w:rPr>
              <w:t>1</w:t>
            </w:r>
            <w:r w:rsidR="001874AB">
              <w:rPr>
                <w:rFonts w:cs="Arial"/>
                <w:sz w:val="20"/>
              </w:rPr>
              <w:t>,</w:t>
            </w:r>
            <w:r w:rsidRPr="00505848">
              <w:rPr>
                <w:rFonts w:cs="Arial"/>
                <w:sz w:val="20"/>
              </w:rPr>
              <w:t>895</w:t>
            </w:r>
          </w:p>
        </w:tc>
      </w:tr>
      <w:tr w:rsidR="00505848" w:rsidRPr="00F83E0D" w14:paraId="05EF7F49" w14:textId="77777777" w:rsidTr="00F83E0D">
        <w:trPr>
          <w:trHeight w:val="288"/>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6135CFD0" w14:textId="77777777" w:rsidR="00505848" w:rsidRPr="00F83E0D" w:rsidRDefault="00505848" w:rsidP="00505848">
            <w:pPr>
              <w:rPr>
                <w:rFonts w:cs="Arial"/>
                <w:sz w:val="20"/>
                <w:lang w:val="en-US"/>
              </w:rPr>
            </w:pPr>
            <w:proofErr w:type="spellStart"/>
            <w:r w:rsidRPr="00F83E0D">
              <w:rPr>
                <w:rFonts w:cs="Arial"/>
                <w:sz w:val="20"/>
                <w:lang w:val="en-US"/>
              </w:rPr>
              <w:t>Novaci</w:t>
            </w:r>
            <w:proofErr w:type="spellEnd"/>
          </w:p>
        </w:tc>
        <w:tc>
          <w:tcPr>
            <w:tcW w:w="2922" w:type="dxa"/>
            <w:tcBorders>
              <w:top w:val="nil"/>
              <w:left w:val="nil"/>
              <w:bottom w:val="single" w:sz="4" w:space="0" w:color="auto"/>
              <w:right w:val="single" w:sz="4" w:space="0" w:color="auto"/>
            </w:tcBorders>
            <w:shd w:val="clear" w:color="auto" w:fill="auto"/>
            <w:noWrap/>
            <w:vAlign w:val="bottom"/>
            <w:hideMark/>
          </w:tcPr>
          <w:p w14:paraId="687259E4" w14:textId="57672868" w:rsidR="00505848" w:rsidRPr="00505848" w:rsidRDefault="00505848" w:rsidP="00505848">
            <w:pPr>
              <w:jc w:val="center"/>
              <w:rPr>
                <w:rFonts w:cs="Arial"/>
                <w:sz w:val="20"/>
                <w:lang w:val="en-US"/>
              </w:rPr>
            </w:pPr>
            <w:r w:rsidRPr="00505848">
              <w:rPr>
                <w:rFonts w:cs="Arial"/>
                <w:sz w:val="20"/>
              </w:rPr>
              <w:t>1</w:t>
            </w:r>
            <w:r w:rsidR="001874AB">
              <w:rPr>
                <w:rFonts w:cs="Arial"/>
                <w:sz w:val="20"/>
              </w:rPr>
              <w:t>,</w:t>
            </w:r>
            <w:r w:rsidRPr="00505848">
              <w:rPr>
                <w:rFonts w:cs="Arial"/>
                <w:sz w:val="20"/>
              </w:rPr>
              <w:t>233</w:t>
            </w:r>
          </w:p>
        </w:tc>
      </w:tr>
      <w:tr w:rsidR="00505848" w:rsidRPr="00F83E0D" w14:paraId="557DD9BA" w14:textId="77777777" w:rsidTr="00F83E0D">
        <w:trPr>
          <w:trHeight w:val="288"/>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4FF2C5DF" w14:textId="77777777" w:rsidR="00505848" w:rsidRPr="00F83E0D" w:rsidRDefault="00505848" w:rsidP="00505848">
            <w:pPr>
              <w:rPr>
                <w:rFonts w:cs="Arial"/>
                <w:sz w:val="20"/>
                <w:lang w:val="en-US"/>
              </w:rPr>
            </w:pPr>
            <w:proofErr w:type="spellStart"/>
            <w:r w:rsidRPr="00F83E0D">
              <w:rPr>
                <w:rFonts w:cs="Arial"/>
                <w:sz w:val="20"/>
                <w:lang w:val="en-US"/>
              </w:rPr>
              <w:t>Rovinari</w:t>
            </w:r>
            <w:proofErr w:type="spellEnd"/>
          </w:p>
        </w:tc>
        <w:tc>
          <w:tcPr>
            <w:tcW w:w="2922" w:type="dxa"/>
            <w:tcBorders>
              <w:top w:val="nil"/>
              <w:left w:val="nil"/>
              <w:bottom w:val="single" w:sz="4" w:space="0" w:color="auto"/>
              <w:right w:val="single" w:sz="4" w:space="0" w:color="auto"/>
            </w:tcBorders>
            <w:shd w:val="clear" w:color="auto" w:fill="auto"/>
            <w:noWrap/>
            <w:vAlign w:val="bottom"/>
            <w:hideMark/>
          </w:tcPr>
          <w:p w14:paraId="2F9DD840" w14:textId="4EAFD277" w:rsidR="00505848" w:rsidRPr="00505848" w:rsidRDefault="00505848" w:rsidP="00505848">
            <w:pPr>
              <w:jc w:val="center"/>
              <w:rPr>
                <w:rFonts w:cs="Arial"/>
                <w:sz w:val="20"/>
                <w:lang w:val="en-US"/>
              </w:rPr>
            </w:pPr>
            <w:r w:rsidRPr="00505848">
              <w:rPr>
                <w:rFonts w:cs="Arial"/>
                <w:sz w:val="20"/>
              </w:rPr>
              <w:t>15</w:t>
            </w:r>
            <w:r w:rsidR="001874AB">
              <w:rPr>
                <w:rFonts w:cs="Arial"/>
                <w:sz w:val="20"/>
              </w:rPr>
              <w:t>,</w:t>
            </w:r>
            <w:r w:rsidRPr="00505848">
              <w:rPr>
                <w:rFonts w:cs="Arial"/>
                <w:sz w:val="20"/>
              </w:rPr>
              <w:t>014</w:t>
            </w:r>
          </w:p>
        </w:tc>
      </w:tr>
      <w:tr w:rsidR="00505848" w:rsidRPr="00F83E0D" w14:paraId="6D95877B" w14:textId="77777777" w:rsidTr="00F83E0D">
        <w:trPr>
          <w:trHeight w:val="288"/>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5816A38A" w14:textId="77777777" w:rsidR="00505848" w:rsidRPr="00F83E0D" w:rsidRDefault="00505848" w:rsidP="00505848">
            <w:pPr>
              <w:rPr>
                <w:rFonts w:cs="Arial"/>
                <w:sz w:val="20"/>
                <w:lang w:val="en-US"/>
              </w:rPr>
            </w:pPr>
            <w:proofErr w:type="spellStart"/>
            <w:r w:rsidRPr="00F83E0D">
              <w:rPr>
                <w:rFonts w:cs="Arial"/>
                <w:sz w:val="20"/>
                <w:lang w:val="en-US"/>
              </w:rPr>
              <w:t>Tismana</w:t>
            </w:r>
            <w:proofErr w:type="spellEnd"/>
          </w:p>
        </w:tc>
        <w:tc>
          <w:tcPr>
            <w:tcW w:w="2922" w:type="dxa"/>
            <w:tcBorders>
              <w:top w:val="nil"/>
              <w:left w:val="nil"/>
              <w:bottom w:val="single" w:sz="4" w:space="0" w:color="auto"/>
              <w:right w:val="single" w:sz="4" w:space="0" w:color="auto"/>
            </w:tcBorders>
            <w:shd w:val="clear" w:color="auto" w:fill="auto"/>
            <w:noWrap/>
            <w:vAlign w:val="bottom"/>
            <w:hideMark/>
          </w:tcPr>
          <w:p w14:paraId="778CBF58" w14:textId="450E2C01" w:rsidR="00505848" w:rsidRPr="00505848" w:rsidRDefault="00505848" w:rsidP="00505848">
            <w:pPr>
              <w:jc w:val="center"/>
              <w:rPr>
                <w:rFonts w:cs="Arial"/>
                <w:sz w:val="20"/>
                <w:lang w:val="en-US"/>
              </w:rPr>
            </w:pPr>
            <w:r w:rsidRPr="00505848">
              <w:rPr>
                <w:rFonts w:cs="Arial"/>
                <w:sz w:val="20"/>
              </w:rPr>
              <w:t>373</w:t>
            </w:r>
          </w:p>
        </w:tc>
      </w:tr>
      <w:tr w:rsidR="00505848" w:rsidRPr="00F83E0D" w14:paraId="1E1FE597" w14:textId="77777777" w:rsidTr="00F83E0D">
        <w:trPr>
          <w:trHeight w:val="288"/>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1C7B64E9" w14:textId="77777777" w:rsidR="00505848" w:rsidRPr="00F83E0D" w:rsidRDefault="00505848" w:rsidP="00505848">
            <w:pPr>
              <w:rPr>
                <w:rFonts w:cs="Arial"/>
                <w:sz w:val="20"/>
                <w:lang w:val="en-US"/>
              </w:rPr>
            </w:pPr>
            <w:proofErr w:type="spellStart"/>
            <w:r w:rsidRPr="00F83E0D">
              <w:rPr>
                <w:rFonts w:cs="Arial"/>
                <w:sz w:val="20"/>
                <w:lang w:val="en-US"/>
              </w:rPr>
              <w:t>Turceni</w:t>
            </w:r>
            <w:proofErr w:type="spellEnd"/>
          </w:p>
        </w:tc>
        <w:tc>
          <w:tcPr>
            <w:tcW w:w="2922" w:type="dxa"/>
            <w:tcBorders>
              <w:top w:val="nil"/>
              <w:left w:val="nil"/>
              <w:bottom w:val="single" w:sz="4" w:space="0" w:color="auto"/>
              <w:right w:val="single" w:sz="4" w:space="0" w:color="auto"/>
            </w:tcBorders>
            <w:shd w:val="clear" w:color="auto" w:fill="auto"/>
            <w:noWrap/>
            <w:vAlign w:val="bottom"/>
            <w:hideMark/>
          </w:tcPr>
          <w:p w14:paraId="44DAEF6C" w14:textId="497E1F9B" w:rsidR="00505848" w:rsidRPr="00505848" w:rsidRDefault="00505848" w:rsidP="00505848">
            <w:pPr>
              <w:jc w:val="center"/>
              <w:rPr>
                <w:rFonts w:cs="Arial"/>
                <w:sz w:val="20"/>
                <w:lang w:val="en-US"/>
              </w:rPr>
            </w:pPr>
            <w:r w:rsidRPr="00505848">
              <w:rPr>
                <w:rFonts w:cs="Arial"/>
                <w:sz w:val="20"/>
              </w:rPr>
              <w:t>6</w:t>
            </w:r>
            <w:r w:rsidR="001874AB">
              <w:rPr>
                <w:rFonts w:cs="Arial"/>
                <w:sz w:val="20"/>
              </w:rPr>
              <w:t>,</w:t>
            </w:r>
            <w:r w:rsidRPr="00505848">
              <w:rPr>
                <w:rFonts w:cs="Arial"/>
                <w:sz w:val="20"/>
              </w:rPr>
              <w:t>180</w:t>
            </w:r>
          </w:p>
        </w:tc>
      </w:tr>
      <w:tr w:rsidR="00505848" w:rsidRPr="00F83E0D" w14:paraId="3B4029B9" w14:textId="77777777" w:rsidTr="00F83E0D">
        <w:trPr>
          <w:trHeight w:val="288"/>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48B7A626" w14:textId="77777777" w:rsidR="00505848" w:rsidRPr="00F83E0D" w:rsidRDefault="00505848" w:rsidP="00505848">
            <w:pPr>
              <w:rPr>
                <w:rFonts w:cs="Arial"/>
                <w:sz w:val="20"/>
                <w:lang w:val="en-US"/>
              </w:rPr>
            </w:pPr>
            <w:proofErr w:type="spellStart"/>
            <w:r w:rsidRPr="00F83E0D">
              <w:rPr>
                <w:rFonts w:cs="Arial"/>
                <w:sz w:val="20"/>
                <w:lang w:val="en-US"/>
              </w:rPr>
              <w:t>Pestisani</w:t>
            </w:r>
            <w:proofErr w:type="spellEnd"/>
          </w:p>
        </w:tc>
        <w:tc>
          <w:tcPr>
            <w:tcW w:w="2922" w:type="dxa"/>
            <w:tcBorders>
              <w:top w:val="nil"/>
              <w:left w:val="nil"/>
              <w:bottom w:val="single" w:sz="4" w:space="0" w:color="auto"/>
              <w:right w:val="single" w:sz="4" w:space="0" w:color="auto"/>
            </w:tcBorders>
            <w:shd w:val="clear" w:color="auto" w:fill="auto"/>
            <w:noWrap/>
            <w:vAlign w:val="bottom"/>
            <w:hideMark/>
          </w:tcPr>
          <w:p w14:paraId="486DE6E8" w14:textId="4271311A" w:rsidR="00505848" w:rsidRPr="00505848" w:rsidRDefault="00505848" w:rsidP="00505848">
            <w:pPr>
              <w:jc w:val="center"/>
              <w:rPr>
                <w:rFonts w:cs="Arial"/>
                <w:sz w:val="20"/>
                <w:lang w:val="en-US"/>
              </w:rPr>
            </w:pPr>
            <w:r w:rsidRPr="00505848">
              <w:rPr>
                <w:rFonts w:cs="Arial"/>
                <w:sz w:val="20"/>
              </w:rPr>
              <w:t>1</w:t>
            </w:r>
            <w:r w:rsidR="001874AB">
              <w:rPr>
                <w:rFonts w:cs="Arial"/>
                <w:sz w:val="20"/>
              </w:rPr>
              <w:t>,</w:t>
            </w:r>
            <w:r w:rsidRPr="00505848">
              <w:rPr>
                <w:rFonts w:cs="Arial"/>
                <w:sz w:val="20"/>
              </w:rPr>
              <w:t>238</w:t>
            </w:r>
          </w:p>
        </w:tc>
      </w:tr>
      <w:tr w:rsidR="00505848" w:rsidRPr="00F83E0D" w14:paraId="5673827B" w14:textId="77777777" w:rsidTr="00F83E0D">
        <w:trPr>
          <w:trHeight w:val="288"/>
        </w:trPr>
        <w:tc>
          <w:tcPr>
            <w:tcW w:w="2113" w:type="dxa"/>
            <w:tcBorders>
              <w:top w:val="nil"/>
              <w:left w:val="single" w:sz="4" w:space="0" w:color="auto"/>
              <w:bottom w:val="single" w:sz="4" w:space="0" w:color="auto"/>
              <w:right w:val="single" w:sz="4" w:space="0" w:color="auto"/>
            </w:tcBorders>
            <w:shd w:val="clear" w:color="auto" w:fill="auto"/>
            <w:noWrap/>
            <w:vAlign w:val="bottom"/>
            <w:hideMark/>
          </w:tcPr>
          <w:p w14:paraId="78BDE132" w14:textId="77777777" w:rsidR="00505848" w:rsidRPr="00F83E0D" w:rsidRDefault="00505848" w:rsidP="00505848">
            <w:pPr>
              <w:rPr>
                <w:rFonts w:cs="Arial"/>
                <w:b/>
                <w:bCs/>
                <w:sz w:val="20"/>
                <w:lang w:val="en-US"/>
              </w:rPr>
            </w:pPr>
            <w:r w:rsidRPr="00F83E0D">
              <w:rPr>
                <w:rFonts w:cs="Arial"/>
                <w:b/>
                <w:bCs/>
                <w:sz w:val="20"/>
                <w:lang w:val="en-US"/>
              </w:rPr>
              <w:t>TOTAL</w:t>
            </w:r>
          </w:p>
        </w:tc>
        <w:tc>
          <w:tcPr>
            <w:tcW w:w="2922" w:type="dxa"/>
            <w:tcBorders>
              <w:top w:val="nil"/>
              <w:left w:val="nil"/>
              <w:bottom w:val="single" w:sz="4" w:space="0" w:color="auto"/>
              <w:right w:val="single" w:sz="4" w:space="0" w:color="auto"/>
            </w:tcBorders>
            <w:shd w:val="clear" w:color="auto" w:fill="auto"/>
            <w:noWrap/>
            <w:vAlign w:val="bottom"/>
            <w:hideMark/>
          </w:tcPr>
          <w:p w14:paraId="277534B3" w14:textId="34748225" w:rsidR="00505848" w:rsidRPr="00505848" w:rsidRDefault="00505848" w:rsidP="00505848">
            <w:pPr>
              <w:jc w:val="center"/>
              <w:rPr>
                <w:rFonts w:cs="Arial"/>
                <w:b/>
                <w:bCs/>
                <w:sz w:val="20"/>
                <w:lang w:val="en-US"/>
              </w:rPr>
            </w:pPr>
            <w:r w:rsidRPr="00505848">
              <w:rPr>
                <w:rFonts w:cs="Arial"/>
                <w:b/>
                <w:bCs/>
                <w:color w:val="000000"/>
                <w:sz w:val="20"/>
              </w:rPr>
              <w:t>89</w:t>
            </w:r>
            <w:r w:rsidR="001874AB">
              <w:rPr>
                <w:rFonts w:cs="Arial"/>
                <w:b/>
                <w:bCs/>
                <w:color w:val="000000"/>
                <w:sz w:val="20"/>
              </w:rPr>
              <w:t>,</w:t>
            </w:r>
            <w:r w:rsidRPr="00505848">
              <w:rPr>
                <w:rFonts w:cs="Arial"/>
                <w:b/>
                <w:bCs/>
                <w:color w:val="000000"/>
                <w:sz w:val="20"/>
              </w:rPr>
              <w:t>021</w:t>
            </w:r>
          </w:p>
        </w:tc>
      </w:tr>
    </w:tbl>
    <w:p w14:paraId="28617F27" w14:textId="7DFF4931" w:rsidR="00F83E0D" w:rsidRPr="0008656E" w:rsidRDefault="00F83E0D" w:rsidP="00F83E0D">
      <w:pPr>
        <w:pStyle w:val="Caption"/>
        <w:jc w:val="left"/>
        <w:rPr>
          <w:rFonts w:eastAsia="Calibri" w:cs="Arial"/>
          <w:szCs w:val="24"/>
          <w:lang w:val="en-US"/>
        </w:rPr>
      </w:pPr>
      <w:bookmarkStart w:id="179" w:name="_Toc40089912"/>
      <w:proofErr w:type="spellStart"/>
      <w:r w:rsidRPr="0008656E">
        <w:rPr>
          <w:rFonts w:eastAsia="Calibri" w:cs="Arial"/>
          <w:szCs w:val="24"/>
          <w:lang w:val="en-US"/>
        </w:rPr>
        <w:t>Tabel</w:t>
      </w:r>
      <w:proofErr w:type="spellEnd"/>
      <w:r w:rsidRPr="0008656E">
        <w:rPr>
          <w:rFonts w:eastAsia="Calibri" w:cs="Arial"/>
          <w:szCs w:val="24"/>
          <w:lang w:val="en-US"/>
        </w:rPr>
        <w:t xml:space="preserve"> </w:t>
      </w:r>
      <w:r w:rsidRPr="0008656E">
        <w:rPr>
          <w:rFonts w:eastAsia="Calibri" w:cs="Arial"/>
          <w:szCs w:val="24"/>
          <w:lang w:val="en-US"/>
        </w:rPr>
        <w:fldChar w:fldCharType="begin"/>
      </w:r>
      <w:r w:rsidRPr="0008656E">
        <w:rPr>
          <w:rFonts w:eastAsia="Calibri" w:cs="Arial"/>
          <w:szCs w:val="24"/>
          <w:lang w:val="en-US"/>
        </w:rPr>
        <w:instrText xml:space="preserve"> SEQ Table \* ARABIC </w:instrText>
      </w:r>
      <w:r w:rsidRPr="0008656E">
        <w:rPr>
          <w:rFonts w:eastAsia="Calibri" w:cs="Arial"/>
          <w:szCs w:val="24"/>
          <w:lang w:val="en-US"/>
        </w:rPr>
        <w:fldChar w:fldCharType="separate"/>
      </w:r>
      <w:r w:rsidR="008D1D1D">
        <w:rPr>
          <w:rFonts w:eastAsia="Calibri" w:cs="Arial"/>
          <w:noProof/>
          <w:szCs w:val="24"/>
          <w:lang w:val="en-US"/>
        </w:rPr>
        <w:t>22</w:t>
      </w:r>
      <w:r w:rsidRPr="0008656E">
        <w:rPr>
          <w:rFonts w:eastAsia="Calibri" w:cs="Arial"/>
          <w:szCs w:val="24"/>
          <w:lang w:val="en-US"/>
        </w:rPr>
        <w:fldChar w:fldCharType="end"/>
      </w:r>
      <w:r w:rsidRPr="0008656E">
        <w:rPr>
          <w:rFonts w:eastAsia="Calibri" w:cs="Arial"/>
          <w:szCs w:val="24"/>
          <w:lang w:val="en-US"/>
        </w:rPr>
        <w:t xml:space="preserve">: </w:t>
      </w:r>
      <w:proofErr w:type="spellStart"/>
      <w:r>
        <w:rPr>
          <w:rFonts w:eastAsia="Calibri" w:cs="Arial"/>
          <w:szCs w:val="24"/>
          <w:lang w:val="en-US"/>
        </w:rPr>
        <w:t>Impactul</w:t>
      </w:r>
      <w:proofErr w:type="spellEnd"/>
      <w:r>
        <w:rPr>
          <w:rFonts w:eastAsia="Calibri" w:cs="Arial"/>
          <w:szCs w:val="24"/>
          <w:lang w:val="en-US"/>
        </w:rPr>
        <w:t xml:space="preserve"> </w:t>
      </w:r>
      <w:proofErr w:type="spellStart"/>
      <w:r>
        <w:rPr>
          <w:rFonts w:eastAsia="Calibri" w:cs="Arial"/>
          <w:szCs w:val="24"/>
          <w:lang w:val="en-US"/>
        </w:rPr>
        <w:t>proiectului</w:t>
      </w:r>
      <w:proofErr w:type="spellEnd"/>
      <w:r>
        <w:rPr>
          <w:rFonts w:eastAsia="Calibri" w:cs="Arial"/>
          <w:szCs w:val="24"/>
          <w:lang w:val="en-US"/>
        </w:rPr>
        <w:t xml:space="preserve"> POIM pe </w:t>
      </w:r>
      <w:proofErr w:type="spellStart"/>
      <w:r>
        <w:rPr>
          <w:rFonts w:eastAsia="Calibri" w:cs="Arial"/>
          <w:szCs w:val="24"/>
          <w:lang w:val="en-US"/>
        </w:rPr>
        <w:t>costurile</w:t>
      </w:r>
      <w:proofErr w:type="spellEnd"/>
      <w:r>
        <w:rPr>
          <w:rFonts w:eastAsia="Calibri" w:cs="Arial"/>
          <w:szCs w:val="24"/>
          <w:lang w:val="en-US"/>
        </w:rPr>
        <w:t xml:space="preserve"> </w:t>
      </w:r>
      <w:proofErr w:type="spellStart"/>
      <w:r>
        <w:rPr>
          <w:rFonts w:eastAsia="Calibri" w:cs="Arial"/>
          <w:szCs w:val="24"/>
          <w:lang w:val="en-US"/>
        </w:rPr>
        <w:t>materiale</w:t>
      </w:r>
      <w:proofErr w:type="spellEnd"/>
      <w:r>
        <w:rPr>
          <w:rFonts w:eastAsia="Calibri" w:cs="Arial"/>
          <w:szCs w:val="24"/>
          <w:lang w:val="en-US"/>
        </w:rPr>
        <w:t xml:space="preserve"> – </w:t>
      </w:r>
      <w:proofErr w:type="spellStart"/>
      <w:r>
        <w:rPr>
          <w:rFonts w:eastAsia="Calibri" w:cs="Arial"/>
          <w:szCs w:val="24"/>
          <w:lang w:val="en-US"/>
        </w:rPr>
        <w:t>activitatea</w:t>
      </w:r>
      <w:proofErr w:type="spellEnd"/>
      <w:r>
        <w:rPr>
          <w:rFonts w:eastAsia="Calibri" w:cs="Arial"/>
          <w:szCs w:val="24"/>
          <w:lang w:val="en-US"/>
        </w:rPr>
        <w:t xml:space="preserve"> de </w:t>
      </w:r>
      <w:proofErr w:type="spellStart"/>
      <w:r>
        <w:rPr>
          <w:rFonts w:eastAsia="Calibri" w:cs="Arial"/>
          <w:szCs w:val="24"/>
          <w:lang w:val="en-US"/>
        </w:rPr>
        <w:t>apa</w:t>
      </w:r>
      <w:bookmarkEnd w:id="179"/>
      <w:proofErr w:type="spellEnd"/>
    </w:p>
    <w:p w14:paraId="3F57C62C" w14:textId="77777777" w:rsidR="00F83E0D" w:rsidRDefault="00F83E0D" w:rsidP="0008656E">
      <w:pPr>
        <w:spacing w:line="320" w:lineRule="atLeast"/>
        <w:jc w:val="both"/>
        <w:rPr>
          <w:rFonts w:eastAsiaTheme="minorHAnsi" w:cstheme="minorBidi"/>
          <w:sz w:val="20"/>
          <w:szCs w:val="22"/>
          <w:lang w:val="ro-RO"/>
        </w:rPr>
      </w:pPr>
    </w:p>
    <w:p w14:paraId="255A5902" w14:textId="77777777" w:rsidR="00A44F21" w:rsidRPr="0008656E" w:rsidRDefault="00A44F21" w:rsidP="0008656E">
      <w:pPr>
        <w:spacing w:line="320" w:lineRule="atLeast"/>
        <w:jc w:val="both"/>
        <w:rPr>
          <w:rFonts w:eastAsiaTheme="minorHAnsi" w:cstheme="minorBidi"/>
          <w:sz w:val="20"/>
          <w:szCs w:val="22"/>
          <w:lang w:val="ro-RO"/>
        </w:rPr>
      </w:pPr>
      <w:r w:rsidRPr="0008656E">
        <w:rPr>
          <w:rFonts w:eastAsiaTheme="minorHAnsi" w:cstheme="minorBidi"/>
          <w:sz w:val="20"/>
          <w:szCs w:val="22"/>
          <w:lang w:val="ro-RO"/>
        </w:rPr>
        <w:t>Costurile cu energia electrica au fost calculate luand in considerare urmatoarele ipoteze:</w:t>
      </w:r>
    </w:p>
    <w:p w14:paraId="16155F19" w14:textId="77777777" w:rsidR="00A44F21" w:rsidRPr="0008656E"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08656E">
        <w:rPr>
          <w:rStyle w:val="ui-column-title1"/>
          <w:rFonts w:ascii="Arial" w:eastAsiaTheme="minorHAnsi" w:hAnsi="Arial" w:cs="Arial"/>
          <w:sz w:val="20"/>
          <w:lang w:val="en-US"/>
        </w:rPr>
        <w:t xml:space="preserve">Proportional cu </w:t>
      </w:r>
      <w:proofErr w:type="spellStart"/>
      <w:r w:rsidRPr="0008656E">
        <w:rPr>
          <w:rStyle w:val="ui-column-title1"/>
          <w:rFonts w:ascii="Arial" w:eastAsiaTheme="minorHAnsi" w:hAnsi="Arial" w:cs="Arial"/>
          <w:sz w:val="20"/>
          <w:lang w:val="en-US"/>
        </w:rPr>
        <w:t>evolutia</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cantitatii</w:t>
      </w:r>
      <w:proofErr w:type="spellEnd"/>
      <w:r w:rsidRPr="0008656E">
        <w:rPr>
          <w:rStyle w:val="ui-column-title1"/>
          <w:rFonts w:ascii="Arial" w:eastAsiaTheme="minorHAnsi" w:hAnsi="Arial" w:cs="Arial"/>
          <w:sz w:val="20"/>
          <w:lang w:val="en-US"/>
        </w:rPr>
        <w:t xml:space="preserve"> de </w:t>
      </w:r>
      <w:proofErr w:type="spellStart"/>
      <w:r w:rsidRPr="0008656E">
        <w:rPr>
          <w:rStyle w:val="ui-column-title1"/>
          <w:rFonts w:ascii="Arial" w:eastAsiaTheme="minorHAnsi" w:hAnsi="Arial" w:cs="Arial"/>
          <w:sz w:val="20"/>
          <w:lang w:val="en-US"/>
        </w:rPr>
        <w:t>apa</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produse</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avand</w:t>
      </w:r>
      <w:proofErr w:type="spellEnd"/>
      <w:r w:rsidRPr="0008656E">
        <w:rPr>
          <w:rStyle w:val="ui-column-title1"/>
          <w:rFonts w:ascii="Arial" w:eastAsiaTheme="minorHAnsi" w:hAnsi="Arial" w:cs="Arial"/>
          <w:sz w:val="20"/>
          <w:lang w:val="en-US"/>
        </w:rPr>
        <w:t xml:space="preserve"> in </w:t>
      </w:r>
      <w:proofErr w:type="spellStart"/>
      <w:r w:rsidRPr="0008656E">
        <w:rPr>
          <w:rStyle w:val="ui-column-title1"/>
          <w:rFonts w:ascii="Arial" w:eastAsiaTheme="minorHAnsi" w:hAnsi="Arial" w:cs="Arial"/>
          <w:sz w:val="20"/>
          <w:lang w:val="en-US"/>
        </w:rPr>
        <w:t>vedere</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nivelul</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pierderilor</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si</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nivelul</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consumului</w:t>
      </w:r>
      <w:proofErr w:type="spellEnd"/>
      <w:r w:rsidRPr="0008656E">
        <w:rPr>
          <w:rStyle w:val="ui-column-title1"/>
          <w:rFonts w:ascii="Arial" w:eastAsiaTheme="minorHAnsi" w:hAnsi="Arial" w:cs="Arial"/>
          <w:sz w:val="20"/>
          <w:lang w:val="en-US"/>
        </w:rPr>
        <w:t xml:space="preserve"> de </w:t>
      </w:r>
      <w:proofErr w:type="spellStart"/>
      <w:r w:rsidRPr="0008656E">
        <w:rPr>
          <w:rStyle w:val="ui-column-title1"/>
          <w:rFonts w:ascii="Arial" w:eastAsiaTheme="minorHAnsi" w:hAnsi="Arial" w:cs="Arial"/>
          <w:sz w:val="20"/>
          <w:lang w:val="en-US"/>
        </w:rPr>
        <w:t>apa</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costuri</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variabile</w:t>
      </w:r>
      <w:proofErr w:type="spellEnd"/>
      <w:r w:rsidRPr="0008656E">
        <w:rPr>
          <w:rStyle w:val="ui-column-title1"/>
          <w:rFonts w:ascii="Arial" w:eastAsiaTheme="minorHAnsi" w:hAnsi="Arial" w:cs="Arial"/>
          <w:sz w:val="20"/>
          <w:lang w:val="en-US"/>
        </w:rPr>
        <w:t>);</w:t>
      </w:r>
    </w:p>
    <w:p w14:paraId="4CEDEC7E" w14:textId="71752B4C" w:rsidR="00A44F21"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08656E">
        <w:rPr>
          <w:rStyle w:val="ui-column-title1"/>
          <w:rFonts w:ascii="Arial" w:eastAsiaTheme="minorHAnsi" w:hAnsi="Arial" w:cs="Arial"/>
          <w:sz w:val="20"/>
          <w:lang w:val="en-US"/>
        </w:rPr>
        <w:t>Pornind</w:t>
      </w:r>
      <w:proofErr w:type="spellEnd"/>
      <w:r w:rsidRPr="0008656E">
        <w:rPr>
          <w:rStyle w:val="ui-column-title1"/>
          <w:rFonts w:ascii="Arial" w:eastAsiaTheme="minorHAnsi" w:hAnsi="Arial" w:cs="Arial"/>
          <w:sz w:val="20"/>
          <w:lang w:val="en-US"/>
        </w:rPr>
        <w:t xml:space="preserve"> de la </w:t>
      </w:r>
      <w:proofErr w:type="spellStart"/>
      <w:r w:rsidRPr="0008656E">
        <w:rPr>
          <w:rStyle w:val="ui-column-title1"/>
          <w:rFonts w:ascii="Arial" w:eastAsiaTheme="minorHAnsi" w:hAnsi="Arial" w:cs="Arial"/>
          <w:sz w:val="20"/>
          <w:lang w:val="en-US"/>
        </w:rPr>
        <w:t>nivelul</w:t>
      </w:r>
      <w:proofErr w:type="spellEnd"/>
      <w:r w:rsidRPr="0008656E">
        <w:rPr>
          <w:rStyle w:val="ui-column-title1"/>
          <w:rFonts w:ascii="Arial" w:eastAsiaTheme="minorHAnsi" w:hAnsi="Arial" w:cs="Arial"/>
          <w:sz w:val="20"/>
          <w:lang w:val="en-US"/>
        </w:rPr>
        <w:t xml:space="preserve"> actual </w:t>
      </w:r>
      <w:proofErr w:type="spellStart"/>
      <w:r w:rsidRPr="0008656E">
        <w:rPr>
          <w:rStyle w:val="ui-column-title1"/>
          <w:rFonts w:ascii="Arial" w:eastAsiaTheme="minorHAnsi" w:hAnsi="Arial" w:cs="Arial"/>
          <w:sz w:val="20"/>
          <w:lang w:val="en-US"/>
        </w:rPr>
        <w:t>si</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luand</w:t>
      </w:r>
      <w:proofErr w:type="spellEnd"/>
      <w:r w:rsidRPr="0008656E">
        <w:rPr>
          <w:rStyle w:val="ui-column-title1"/>
          <w:rFonts w:ascii="Arial" w:eastAsiaTheme="minorHAnsi" w:hAnsi="Arial" w:cs="Arial"/>
          <w:sz w:val="20"/>
          <w:lang w:val="en-US"/>
        </w:rPr>
        <w:t xml:space="preserve"> in </w:t>
      </w:r>
      <w:proofErr w:type="spellStart"/>
      <w:r w:rsidRPr="0008656E">
        <w:rPr>
          <w:rStyle w:val="ui-column-title1"/>
          <w:rFonts w:ascii="Arial" w:eastAsiaTheme="minorHAnsi" w:hAnsi="Arial" w:cs="Arial"/>
          <w:sz w:val="20"/>
          <w:lang w:val="en-US"/>
        </w:rPr>
        <w:t>considerare</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cresterea</w:t>
      </w:r>
      <w:proofErr w:type="spellEnd"/>
      <w:r w:rsidRPr="0008656E">
        <w:rPr>
          <w:rStyle w:val="ui-column-title1"/>
          <w:rFonts w:ascii="Arial" w:eastAsiaTheme="minorHAnsi" w:hAnsi="Arial" w:cs="Arial"/>
          <w:sz w:val="20"/>
          <w:lang w:val="en-US"/>
        </w:rPr>
        <w:t xml:space="preserve"> in </w:t>
      </w:r>
      <w:proofErr w:type="spellStart"/>
      <w:r w:rsidRPr="0008656E">
        <w:rPr>
          <w:rStyle w:val="ui-column-title1"/>
          <w:rFonts w:ascii="Arial" w:eastAsiaTheme="minorHAnsi" w:hAnsi="Arial" w:cs="Arial"/>
          <w:sz w:val="20"/>
          <w:lang w:val="en-US"/>
        </w:rPr>
        <w:t>termeni</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reali</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pentru</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costurile</w:t>
      </w:r>
      <w:proofErr w:type="spellEnd"/>
      <w:r w:rsidRPr="0008656E">
        <w:rPr>
          <w:rStyle w:val="ui-column-title1"/>
          <w:rFonts w:ascii="Arial" w:eastAsiaTheme="minorHAnsi" w:hAnsi="Arial" w:cs="Arial"/>
          <w:sz w:val="20"/>
          <w:lang w:val="en-US"/>
        </w:rPr>
        <w:t xml:space="preserve"> cu </w:t>
      </w:r>
      <w:proofErr w:type="spellStart"/>
      <w:r w:rsidRPr="0008656E">
        <w:rPr>
          <w:rStyle w:val="ui-column-title1"/>
          <w:rFonts w:ascii="Arial" w:eastAsiaTheme="minorHAnsi" w:hAnsi="Arial" w:cs="Arial"/>
          <w:sz w:val="20"/>
          <w:lang w:val="en-US"/>
        </w:rPr>
        <w:t>energia</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electrica</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asa</w:t>
      </w:r>
      <w:proofErr w:type="spellEnd"/>
      <w:r w:rsidRPr="0008656E">
        <w:rPr>
          <w:rStyle w:val="ui-column-title1"/>
          <w:rFonts w:ascii="Arial" w:eastAsiaTheme="minorHAnsi" w:hAnsi="Arial" w:cs="Arial"/>
          <w:sz w:val="20"/>
          <w:lang w:val="en-US"/>
        </w:rPr>
        <w:t xml:space="preserve"> cum a </w:t>
      </w:r>
      <w:proofErr w:type="spellStart"/>
      <w:r w:rsidRPr="0008656E">
        <w:rPr>
          <w:rStyle w:val="ui-column-title1"/>
          <w:rFonts w:ascii="Arial" w:eastAsiaTheme="minorHAnsi" w:hAnsi="Arial" w:cs="Arial"/>
          <w:sz w:val="20"/>
          <w:lang w:val="en-US"/>
        </w:rPr>
        <w:t>fost</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prezentata</w:t>
      </w:r>
      <w:proofErr w:type="spellEnd"/>
      <w:r w:rsidRPr="0008656E">
        <w:rPr>
          <w:rStyle w:val="ui-column-title1"/>
          <w:rFonts w:ascii="Arial" w:eastAsiaTheme="minorHAnsi" w:hAnsi="Arial" w:cs="Arial"/>
          <w:sz w:val="20"/>
          <w:lang w:val="en-US"/>
        </w:rPr>
        <w:t xml:space="preserve"> in </w:t>
      </w:r>
      <w:proofErr w:type="spellStart"/>
      <w:r w:rsidRPr="0008656E">
        <w:rPr>
          <w:rStyle w:val="ui-column-title1"/>
          <w:rFonts w:ascii="Arial" w:eastAsiaTheme="minorHAnsi" w:hAnsi="Arial" w:cs="Arial"/>
          <w:sz w:val="20"/>
          <w:lang w:val="en-US"/>
        </w:rPr>
        <w:t>scenariul</w:t>
      </w:r>
      <w:proofErr w:type="spellEnd"/>
      <w:r w:rsidRPr="0008656E">
        <w:rPr>
          <w:rStyle w:val="ui-column-title1"/>
          <w:rFonts w:ascii="Arial" w:eastAsiaTheme="minorHAnsi" w:hAnsi="Arial" w:cs="Arial"/>
          <w:sz w:val="20"/>
          <w:lang w:val="en-US"/>
        </w:rPr>
        <w:t xml:space="preserve"> macroeconomic;</w:t>
      </w:r>
    </w:p>
    <w:p w14:paraId="370AFC38" w14:textId="6ED380A1" w:rsidR="00505848" w:rsidRPr="0008656E" w:rsidRDefault="00505848"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505848">
        <w:rPr>
          <w:rStyle w:val="ui-column-title1"/>
          <w:rFonts w:ascii="Arial" w:eastAsiaTheme="minorHAnsi" w:hAnsi="Arial" w:cs="Arial"/>
          <w:sz w:val="20"/>
          <w:lang w:val="en-US"/>
        </w:rPr>
        <w:t>Cresterea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nivelul</w:t>
      </w:r>
      <w:proofErr w:type="spellEnd"/>
      <w:r w:rsidRPr="00505848">
        <w:rPr>
          <w:rStyle w:val="ui-column-title1"/>
          <w:rFonts w:ascii="Arial" w:eastAsiaTheme="minorHAnsi" w:hAnsi="Arial" w:cs="Arial"/>
          <w:sz w:val="20"/>
          <w:lang w:val="en-US"/>
        </w:rPr>
        <w:t xml:space="preserve"> de </w:t>
      </w:r>
      <w:proofErr w:type="spellStart"/>
      <w:r w:rsidRPr="00505848">
        <w:rPr>
          <w:rStyle w:val="ui-column-title1"/>
          <w:rFonts w:ascii="Arial" w:eastAsiaTheme="minorHAnsi" w:hAnsi="Arial" w:cs="Arial"/>
          <w:sz w:val="20"/>
          <w:lang w:val="en-US"/>
        </w:rPr>
        <w:t>apa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bruta</w:t>
      </w:r>
      <w:proofErr w:type="spellEnd"/>
      <w:r w:rsidRPr="00505848">
        <w:rPr>
          <w:rStyle w:val="ui-column-title1"/>
          <w:rFonts w:ascii="Arial" w:eastAsiaTheme="minorHAnsi" w:hAnsi="Arial" w:cs="Arial"/>
          <w:sz w:val="20"/>
          <w:lang w:val="en-US"/>
        </w:rPr>
        <w:t xml:space="preserve"> din 20</w:t>
      </w:r>
      <w:r w:rsidR="00AC1DAD">
        <w:rPr>
          <w:rStyle w:val="ui-column-title1"/>
          <w:rFonts w:ascii="Arial" w:eastAsiaTheme="minorHAnsi" w:hAnsi="Arial" w:cs="Arial"/>
          <w:sz w:val="20"/>
          <w:lang w:val="en-US"/>
        </w:rPr>
        <w:t>20</w:t>
      </w:r>
      <w:r w:rsidRPr="00505848">
        <w:rPr>
          <w:rStyle w:val="ui-column-title1"/>
          <w:rFonts w:ascii="Arial" w:eastAsiaTheme="minorHAnsi" w:hAnsi="Arial" w:cs="Arial"/>
          <w:sz w:val="20"/>
          <w:lang w:val="en-US"/>
        </w:rPr>
        <w:t xml:space="preserve"> are </w:t>
      </w:r>
      <w:proofErr w:type="spellStart"/>
      <w:r w:rsidRPr="00505848">
        <w:rPr>
          <w:rStyle w:val="ui-column-title1"/>
          <w:rFonts w:ascii="Arial" w:eastAsiaTheme="minorHAnsi" w:hAnsi="Arial" w:cs="Arial"/>
          <w:sz w:val="20"/>
          <w:lang w:val="en-US"/>
        </w:rPr>
        <w:t>legatura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doar</w:t>
      </w:r>
      <w:proofErr w:type="spellEnd"/>
      <w:r w:rsidRPr="00505848">
        <w:rPr>
          <w:rStyle w:val="ui-column-title1"/>
          <w:rFonts w:ascii="Arial" w:eastAsiaTheme="minorHAnsi" w:hAnsi="Arial" w:cs="Arial"/>
          <w:sz w:val="20"/>
          <w:lang w:val="en-US"/>
        </w:rPr>
        <w:t xml:space="preserve"> cu </w:t>
      </w:r>
      <w:proofErr w:type="spellStart"/>
      <w:r w:rsidRPr="00505848">
        <w:rPr>
          <w:rStyle w:val="ui-column-title1"/>
          <w:rFonts w:ascii="Arial" w:eastAsiaTheme="minorHAnsi" w:hAnsi="Arial" w:cs="Arial"/>
          <w:sz w:val="20"/>
          <w:lang w:val="en-US"/>
        </w:rPr>
        <w:t>cresterea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costurilor</w:t>
      </w:r>
      <w:proofErr w:type="spellEnd"/>
      <w:r w:rsidRPr="00505848">
        <w:rPr>
          <w:rStyle w:val="ui-column-title1"/>
          <w:rFonts w:ascii="Arial" w:eastAsiaTheme="minorHAnsi" w:hAnsi="Arial" w:cs="Arial"/>
          <w:sz w:val="20"/>
          <w:lang w:val="en-US"/>
        </w:rPr>
        <w:t xml:space="preserve"> de </w:t>
      </w:r>
      <w:proofErr w:type="spellStart"/>
      <w:r w:rsidRPr="00505848">
        <w:rPr>
          <w:rStyle w:val="ui-column-title1"/>
          <w:rFonts w:ascii="Arial" w:eastAsiaTheme="minorHAnsi" w:hAnsi="Arial" w:cs="Arial"/>
          <w:sz w:val="20"/>
          <w:lang w:val="en-US"/>
        </w:rPr>
        <w:t>apa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bruta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Nivelul</w:t>
      </w:r>
      <w:proofErr w:type="spellEnd"/>
      <w:r w:rsidRPr="00505848">
        <w:rPr>
          <w:rStyle w:val="ui-column-title1"/>
          <w:rFonts w:ascii="Arial" w:eastAsiaTheme="minorHAnsi" w:hAnsi="Arial" w:cs="Arial"/>
          <w:sz w:val="20"/>
          <w:lang w:val="en-US"/>
        </w:rPr>
        <w:t xml:space="preserve"> real de </w:t>
      </w:r>
      <w:proofErr w:type="spellStart"/>
      <w:r w:rsidRPr="00505848">
        <w:rPr>
          <w:rStyle w:val="ui-column-title1"/>
          <w:rFonts w:ascii="Arial" w:eastAsiaTheme="minorHAnsi" w:hAnsi="Arial" w:cs="Arial"/>
          <w:sz w:val="20"/>
          <w:lang w:val="en-US"/>
        </w:rPr>
        <w:t>apa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pompata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si</w:t>
      </w:r>
      <w:proofErr w:type="spellEnd"/>
      <w:r w:rsidRPr="00505848">
        <w:rPr>
          <w:rStyle w:val="ui-column-title1"/>
          <w:rFonts w:ascii="Arial" w:eastAsiaTheme="minorHAnsi" w:hAnsi="Arial" w:cs="Arial"/>
          <w:sz w:val="20"/>
          <w:lang w:val="en-US"/>
        </w:rPr>
        <w:t xml:space="preserve"> implicit </w:t>
      </w:r>
      <w:proofErr w:type="spellStart"/>
      <w:r w:rsidRPr="00505848">
        <w:rPr>
          <w:rStyle w:val="ui-column-title1"/>
          <w:rFonts w:ascii="Arial" w:eastAsiaTheme="minorHAnsi" w:hAnsi="Arial" w:cs="Arial"/>
          <w:sz w:val="20"/>
          <w:lang w:val="en-US"/>
        </w:rPr>
        <w:t>consumurile</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energetice</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inregistrate</w:t>
      </w:r>
      <w:proofErr w:type="spellEnd"/>
      <w:r w:rsidRPr="00505848">
        <w:rPr>
          <w:rStyle w:val="ui-column-title1"/>
          <w:rFonts w:ascii="Arial" w:eastAsiaTheme="minorHAnsi" w:hAnsi="Arial" w:cs="Arial"/>
          <w:sz w:val="20"/>
          <w:lang w:val="en-US"/>
        </w:rPr>
        <w:t xml:space="preserve"> de operator </w:t>
      </w:r>
      <w:proofErr w:type="spellStart"/>
      <w:r w:rsidRPr="00505848">
        <w:rPr>
          <w:rStyle w:val="ui-column-title1"/>
          <w:rFonts w:ascii="Arial" w:eastAsiaTheme="minorHAnsi" w:hAnsi="Arial" w:cs="Arial"/>
          <w:sz w:val="20"/>
          <w:lang w:val="en-US"/>
        </w:rPr>
        <w:t>raman</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identice</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pentru</w:t>
      </w:r>
      <w:proofErr w:type="spellEnd"/>
      <w:r w:rsidRPr="00505848">
        <w:rPr>
          <w:rStyle w:val="ui-column-title1"/>
          <w:rFonts w:ascii="Arial" w:eastAsiaTheme="minorHAnsi" w:hAnsi="Arial" w:cs="Arial"/>
          <w:sz w:val="20"/>
          <w:lang w:val="en-US"/>
        </w:rPr>
        <w:t xml:space="preserve"> ca </w:t>
      </w:r>
      <w:proofErr w:type="spellStart"/>
      <w:r w:rsidRPr="00505848">
        <w:rPr>
          <w:rStyle w:val="ui-column-title1"/>
          <w:rFonts w:ascii="Arial" w:eastAsiaTheme="minorHAnsi" w:hAnsi="Arial" w:cs="Arial"/>
          <w:sz w:val="20"/>
          <w:lang w:val="en-US"/>
        </w:rPr>
        <w:t>aceasta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ajustare</w:t>
      </w:r>
      <w:proofErr w:type="spellEnd"/>
      <w:r w:rsidRPr="00505848">
        <w:rPr>
          <w:rStyle w:val="ui-column-title1"/>
          <w:rFonts w:ascii="Arial" w:eastAsiaTheme="minorHAnsi" w:hAnsi="Arial" w:cs="Arial"/>
          <w:sz w:val="20"/>
          <w:lang w:val="en-US"/>
        </w:rPr>
        <w:t xml:space="preserve"> are strict </w:t>
      </w:r>
      <w:proofErr w:type="spellStart"/>
      <w:r w:rsidRPr="00505848">
        <w:rPr>
          <w:rStyle w:val="ui-column-title1"/>
          <w:rFonts w:ascii="Arial" w:eastAsiaTheme="minorHAnsi" w:hAnsi="Arial" w:cs="Arial"/>
          <w:sz w:val="20"/>
          <w:lang w:val="en-US"/>
        </w:rPr>
        <w:t>efect</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contabil</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si</w:t>
      </w:r>
      <w:proofErr w:type="spellEnd"/>
      <w:r w:rsidRPr="00505848">
        <w:rPr>
          <w:rStyle w:val="ui-column-title1"/>
          <w:rFonts w:ascii="Arial" w:eastAsiaTheme="minorHAnsi" w:hAnsi="Arial" w:cs="Arial"/>
          <w:sz w:val="20"/>
          <w:lang w:val="en-US"/>
        </w:rPr>
        <w:t xml:space="preserve"> nu </w:t>
      </w:r>
      <w:proofErr w:type="spellStart"/>
      <w:r w:rsidRPr="00505848">
        <w:rPr>
          <w:rStyle w:val="ui-column-title1"/>
          <w:rFonts w:ascii="Arial" w:eastAsiaTheme="minorHAnsi" w:hAnsi="Arial" w:cs="Arial"/>
          <w:sz w:val="20"/>
          <w:lang w:val="en-US"/>
        </w:rPr>
        <w:t>efect</w:t>
      </w:r>
      <w:proofErr w:type="spellEnd"/>
      <w:r w:rsidRPr="00505848">
        <w:rPr>
          <w:rStyle w:val="ui-column-title1"/>
          <w:rFonts w:ascii="Arial" w:eastAsiaTheme="minorHAnsi" w:hAnsi="Arial" w:cs="Arial"/>
          <w:sz w:val="20"/>
          <w:lang w:val="en-US"/>
        </w:rPr>
        <w:t xml:space="preserve"> operational</w:t>
      </w:r>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deci</w:t>
      </w:r>
      <w:proofErr w:type="spellEnd"/>
      <w:r>
        <w:rPr>
          <w:rStyle w:val="ui-column-title1"/>
          <w:rFonts w:ascii="Arial" w:eastAsiaTheme="minorHAnsi" w:hAnsi="Arial" w:cs="Arial"/>
          <w:sz w:val="20"/>
          <w:lang w:val="en-US"/>
        </w:rPr>
        <w:t xml:space="preserve"> nu are impact </w:t>
      </w:r>
      <w:proofErr w:type="spellStart"/>
      <w:r>
        <w:rPr>
          <w:rStyle w:val="ui-column-title1"/>
          <w:rFonts w:ascii="Arial" w:eastAsiaTheme="minorHAnsi" w:hAnsi="Arial" w:cs="Arial"/>
          <w:sz w:val="20"/>
          <w:lang w:val="en-US"/>
        </w:rPr>
        <w:t>asupra</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consumului</w:t>
      </w:r>
      <w:proofErr w:type="spellEnd"/>
      <w:r>
        <w:rPr>
          <w:rStyle w:val="ui-column-title1"/>
          <w:rFonts w:ascii="Arial" w:eastAsiaTheme="minorHAnsi" w:hAnsi="Arial" w:cs="Arial"/>
          <w:sz w:val="20"/>
          <w:lang w:val="en-US"/>
        </w:rPr>
        <w:t xml:space="preserve"> de </w:t>
      </w:r>
      <w:proofErr w:type="spellStart"/>
      <w:r>
        <w:rPr>
          <w:rStyle w:val="ui-column-title1"/>
          <w:rFonts w:ascii="Arial" w:eastAsiaTheme="minorHAnsi" w:hAnsi="Arial" w:cs="Arial"/>
          <w:sz w:val="20"/>
          <w:lang w:val="en-US"/>
        </w:rPr>
        <w:t>energie</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electrica</w:t>
      </w:r>
      <w:proofErr w:type="spellEnd"/>
      <w:r>
        <w:rPr>
          <w:rStyle w:val="ui-column-title1"/>
          <w:rFonts w:ascii="Arial" w:eastAsiaTheme="minorHAnsi" w:hAnsi="Arial" w:cs="Arial"/>
          <w:sz w:val="20"/>
          <w:lang w:val="en-US"/>
        </w:rPr>
        <w:t>.</w:t>
      </w:r>
    </w:p>
    <w:p w14:paraId="5E967045" w14:textId="77777777" w:rsidR="00A44F21" w:rsidRPr="0008656E"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08656E">
        <w:rPr>
          <w:rStyle w:val="ui-column-title1"/>
          <w:rFonts w:ascii="Arial" w:eastAsiaTheme="minorHAnsi" w:hAnsi="Arial" w:cs="Arial"/>
          <w:sz w:val="20"/>
          <w:lang w:val="en-US"/>
        </w:rPr>
        <w:t>Impartita</w:t>
      </w:r>
      <w:proofErr w:type="spellEnd"/>
      <w:r w:rsidRPr="0008656E">
        <w:rPr>
          <w:rStyle w:val="ui-column-title1"/>
          <w:rFonts w:ascii="Arial" w:eastAsiaTheme="minorHAnsi" w:hAnsi="Arial" w:cs="Arial"/>
          <w:sz w:val="20"/>
          <w:lang w:val="en-US"/>
        </w:rPr>
        <w:t xml:space="preserve"> pe 3 </w:t>
      </w:r>
      <w:proofErr w:type="spellStart"/>
      <w:r w:rsidRPr="0008656E">
        <w:rPr>
          <w:rStyle w:val="ui-column-title1"/>
          <w:rFonts w:ascii="Arial" w:eastAsiaTheme="minorHAnsi" w:hAnsi="Arial" w:cs="Arial"/>
          <w:sz w:val="20"/>
          <w:lang w:val="en-US"/>
        </w:rPr>
        <w:t>categorii</w:t>
      </w:r>
      <w:proofErr w:type="spellEnd"/>
      <w:r w:rsidRPr="0008656E">
        <w:rPr>
          <w:rStyle w:val="ui-column-title1"/>
          <w:rFonts w:ascii="Arial" w:eastAsiaTheme="minorHAnsi" w:hAnsi="Arial" w:cs="Arial"/>
          <w:sz w:val="20"/>
          <w:lang w:val="en-US"/>
        </w:rPr>
        <w:t>:</w:t>
      </w:r>
    </w:p>
    <w:p w14:paraId="4C5DE061" w14:textId="77777777" w:rsidR="00A44F21" w:rsidRPr="0008656E"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08656E">
        <w:rPr>
          <w:rStyle w:val="ui-column-title1"/>
          <w:rFonts w:ascii="Arial" w:eastAsiaTheme="minorHAnsi" w:hAnsi="Arial" w:cs="Arial"/>
          <w:sz w:val="20"/>
          <w:lang w:val="en-US"/>
        </w:rPr>
        <w:t>Cantitatea</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aferenta</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sistemului</w:t>
      </w:r>
      <w:proofErr w:type="spellEnd"/>
      <w:r w:rsidRPr="0008656E">
        <w:rPr>
          <w:rStyle w:val="ui-column-title1"/>
          <w:rFonts w:ascii="Arial" w:eastAsiaTheme="minorHAnsi" w:hAnsi="Arial" w:cs="Arial"/>
          <w:sz w:val="20"/>
          <w:lang w:val="en-US"/>
        </w:rPr>
        <w:t xml:space="preserve"> actual de </w:t>
      </w:r>
      <w:proofErr w:type="spellStart"/>
      <w:r w:rsidRPr="0008656E">
        <w:rPr>
          <w:rStyle w:val="ui-column-title1"/>
          <w:rFonts w:ascii="Arial" w:eastAsiaTheme="minorHAnsi" w:hAnsi="Arial" w:cs="Arial"/>
          <w:sz w:val="20"/>
          <w:lang w:val="en-US"/>
        </w:rPr>
        <w:t>operare</w:t>
      </w:r>
      <w:proofErr w:type="spellEnd"/>
      <w:r w:rsidRPr="0008656E">
        <w:rPr>
          <w:rStyle w:val="ui-column-title1"/>
          <w:rFonts w:ascii="Arial" w:eastAsiaTheme="minorHAnsi" w:hAnsi="Arial" w:cs="Arial"/>
          <w:sz w:val="20"/>
          <w:lang w:val="en-US"/>
        </w:rPr>
        <w:t>;</w:t>
      </w:r>
    </w:p>
    <w:p w14:paraId="4875D6DC" w14:textId="77F8E039" w:rsidR="00A44F21" w:rsidRPr="0008656E"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08656E">
        <w:rPr>
          <w:rStyle w:val="ui-column-title1"/>
          <w:rFonts w:ascii="Arial" w:eastAsiaTheme="minorHAnsi" w:hAnsi="Arial" w:cs="Arial"/>
          <w:sz w:val="20"/>
          <w:lang w:val="en-US"/>
        </w:rPr>
        <w:t>Cantitatea</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aferenta</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componentelor</w:t>
      </w:r>
      <w:proofErr w:type="spellEnd"/>
      <w:r w:rsidRPr="0008656E">
        <w:rPr>
          <w:rStyle w:val="ui-column-title1"/>
          <w:rFonts w:ascii="Arial" w:eastAsiaTheme="minorHAnsi" w:hAnsi="Arial" w:cs="Arial"/>
          <w:sz w:val="20"/>
          <w:lang w:val="en-US"/>
        </w:rPr>
        <w:t xml:space="preserve"> de </w:t>
      </w:r>
      <w:proofErr w:type="spellStart"/>
      <w:r w:rsidRPr="0008656E">
        <w:rPr>
          <w:rStyle w:val="ui-column-title1"/>
          <w:rFonts w:ascii="Arial" w:eastAsiaTheme="minorHAnsi" w:hAnsi="Arial" w:cs="Arial"/>
          <w:sz w:val="20"/>
          <w:lang w:val="en-US"/>
        </w:rPr>
        <w:t>investitii</w:t>
      </w:r>
      <w:proofErr w:type="spellEnd"/>
      <w:r w:rsidRPr="0008656E">
        <w:rPr>
          <w:rStyle w:val="ui-column-title1"/>
          <w:rFonts w:ascii="Arial" w:eastAsiaTheme="minorHAnsi" w:hAnsi="Arial" w:cs="Arial"/>
          <w:sz w:val="20"/>
          <w:lang w:val="en-US"/>
        </w:rPr>
        <w:t xml:space="preserve"> din POS </w:t>
      </w:r>
      <w:proofErr w:type="spellStart"/>
      <w:r w:rsidR="00AC1DAD">
        <w:rPr>
          <w:rStyle w:val="ui-column-title1"/>
          <w:rFonts w:ascii="Arial" w:eastAsiaTheme="minorHAnsi" w:hAnsi="Arial" w:cs="Arial"/>
          <w:sz w:val="20"/>
          <w:lang w:val="en-US"/>
        </w:rPr>
        <w:t>Mediu</w:t>
      </w:r>
      <w:proofErr w:type="spellEnd"/>
      <w:r w:rsidR="00F35BB5">
        <w:rPr>
          <w:rStyle w:val="ui-column-title1"/>
          <w:rFonts w:ascii="Arial" w:eastAsiaTheme="minorHAnsi" w:hAnsi="Arial" w:cs="Arial"/>
          <w:sz w:val="20"/>
          <w:lang w:val="en-US"/>
        </w:rPr>
        <w:t xml:space="preserve"> (nu are impact</w:t>
      </w:r>
      <w:proofErr w:type="gramStart"/>
      <w:r w:rsidR="00F35BB5">
        <w:rPr>
          <w:rStyle w:val="ui-column-title1"/>
          <w:rFonts w:ascii="Arial" w:eastAsiaTheme="minorHAnsi" w:hAnsi="Arial" w:cs="Arial"/>
          <w:sz w:val="20"/>
          <w:lang w:val="en-US"/>
        </w:rPr>
        <w:t>)</w:t>
      </w:r>
      <w:r w:rsidRPr="0008656E">
        <w:rPr>
          <w:rStyle w:val="ui-column-title1"/>
          <w:rFonts w:ascii="Arial" w:eastAsiaTheme="minorHAnsi" w:hAnsi="Arial" w:cs="Arial"/>
          <w:sz w:val="20"/>
          <w:lang w:val="en-US"/>
        </w:rPr>
        <w:t>;</w:t>
      </w:r>
      <w:proofErr w:type="gramEnd"/>
      <w:r w:rsidRPr="0008656E">
        <w:rPr>
          <w:rStyle w:val="ui-column-title1"/>
          <w:rFonts w:ascii="Arial" w:eastAsiaTheme="minorHAnsi" w:hAnsi="Arial" w:cs="Arial"/>
          <w:sz w:val="20"/>
          <w:lang w:val="en-US"/>
        </w:rPr>
        <w:t xml:space="preserve"> </w:t>
      </w:r>
    </w:p>
    <w:p w14:paraId="6BC085CB" w14:textId="77777777" w:rsidR="00A44F21" w:rsidRPr="0008656E"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08656E">
        <w:rPr>
          <w:rStyle w:val="ui-column-title1"/>
          <w:rFonts w:ascii="Arial" w:eastAsiaTheme="minorHAnsi" w:hAnsi="Arial" w:cs="Arial"/>
          <w:sz w:val="20"/>
          <w:lang w:val="en-US"/>
        </w:rPr>
        <w:lastRenderedPageBreak/>
        <w:t>Cantitatea</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aferenta</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componentelor</w:t>
      </w:r>
      <w:proofErr w:type="spellEnd"/>
      <w:r w:rsidRPr="0008656E">
        <w:rPr>
          <w:rStyle w:val="ui-column-title1"/>
          <w:rFonts w:ascii="Arial" w:eastAsiaTheme="minorHAnsi" w:hAnsi="Arial" w:cs="Arial"/>
          <w:sz w:val="20"/>
          <w:lang w:val="en-US"/>
        </w:rPr>
        <w:t xml:space="preserve"> de </w:t>
      </w:r>
      <w:proofErr w:type="spellStart"/>
      <w:r w:rsidRPr="0008656E">
        <w:rPr>
          <w:rStyle w:val="ui-column-title1"/>
          <w:rFonts w:ascii="Arial" w:eastAsiaTheme="minorHAnsi" w:hAnsi="Arial" w:cs="Arial"/>
          <w:sz w:val="20"/>
          <w:lang w:val="en-US"/>
        </w:rPr>
        <w:t>investitii</w:t>
      </w:r>
      <w:proofErr w:type="spellEnd"/>
      <w:r w:rsidRPr="0008656E">
        <w:rPr>
          <w:rStyle w:val="ui-column-title1"/>
          <w:rFonts w:ascii="Arial" w:eastAsiaTheme="minorHAnsi" w:hAnsi="Arial" w:cs="Arial"/>
          <w:sz w:val="20"/>
          <w:lang w:val="en-US"/>
        </w:rPr>
        <w:t xml:space="preserve"> din POIM;</w:t>
      </w:r>
    </w:p>
    <w:p w14:paraId="53D9AEB6" w14:textId="77777777" w:rsidR="00A44F21" w:rsidRDefault="00A44F21" w:rsidP="0008656E">
      <w:pPr>
        <w:spacing w:line="320" w:lineRule="atLeast"/>
        <w:jc w:val="both"/>
        <w:rPr>
          <w:rFonts w:eastAsiaTheme="minorHAnsi" w:cstheme="minorBidi"/>
          <w:sz w:val="20"/>
          <w:szCs w:val="22"/>
          <w:lang w:val="ro-RO"/>
        </w:rPr>
      </w:pPr>
      <w:r w:rsidRPr="0008656E">
        <w:rPr>
          <w:rFonts w:eastAsiaTheme="minorHAnsi" w:cstheme="minorBidi"/>
          <w:sz w:val="20"/>
          <w:szCs w:val="22"/>
          <w:lang w:val="ro-RO"/>
        </w:rPr>
        <w:t>Proiectia costurilor cu energia electrica este prezentata in urmatorul tabel:</w:t>
      </w:r>
    </w:p>
    <w:p w14:paraId="61106098" w14:textId="77777777" w:rsidR="0008656E" w:rsidRPr="0008656E" w:rsidRDefault="0008656E" w:rsidP="0008656E">
      <w:pPr>
        <w:spacing w:line="320" w:lineRule="atLeast"/>
        <w:jc w:val="both"/>
        <w:rPr>
          <w:rFonts w:eastAsiaTheme="minorHAnsi" w:cstheme="minorBidi"/>
          <w:sz w:val="20"/>
          <w:szCs w:val="22"/>
          <w:lang w:val="ro-RO"/>
        </w:rPr>
      </w:pPr>
    </w:p>
    <w:tbl>
      <w:tblPr>
        <w:tblW w:w="10435" w:type="dxa"/>
        <w:tblLayout w:type="fixed"/>
        <w:tblLook w:val="04A0" w:firstRow="1" w:lastRow="0" w:firstColumn="1" w:lastColumn="0" w:noHBand="0" w:noVBand="1"/>
      </w:tblPr>
      <w:tblGrid>
        <w:gridCol w:w="2335"/>
        <w:gridCol w:w="1350"/>
        <w:gridCol w:w="1350"/>
        <w:gridCol w:w="1350"/>
        <w:gridCol w:w="1350"/>
        <w:gridCol w:w="1350"/>
        <w:gridCol w:w="1350"/>
      </w:tblGrid>
      <w:tr w:rsidR="004B7CB2" w:rsidRPr="0008656E" w14:paraId="528C19CD" w14:textId="77777777" w:rsidTr="00A44F21">
        <w:trPr>
          <w:trHeight w:val="504"/>
          <w:tblHeader/>
        </w:trPr>
        <w:tc>
          <w:tcPr>
            <w:tcW w:w="2335" w:type="dxa"/>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4C569750" w14:textId="77777777" w:rsidR="004B7CB2" w:rsidRPr="0008656E" w:rsidRDefault="004B7CB2" w:rsidP="004B7CB2">
            <w:pPr>
              <w:rPr>
                <w:rFonts w:cs="Arial"/>
                <w:b/>
                <w:bCs/>
                <w:sz w:val="20"/>
              </w:rPr>
            </w:pPr>
            <w:proofErr w:type="spellStart"/>
            <w:r w:rsidRPr="0008656E">
              <w:rPr>
                <w:rFonts w:cs="Arial"/>
                <w:b/>
                <w:bCs/>
                <w:sz w:val="20"/>
              </w:rPr>
              <w:t>Energia</w:t>
            </w:r>
            <w:proofErr w:type="spellEnd"/>
            <w:r w:rsidRPr="0008656E">
              <w:rPr>
                <w:rFonts w:cs="Arial"/>
                <w:b/>
                <w:bCs/>
                <w:sz w:val="20"/>
              </w:rPr>
              <w:t xml:space="preserve"> </w:t>
            </w:r>
            <w:proofErr w:type="spellStart"/>
            <w:r w:rsidRPr="0008656E">
              <w:rPr>
                <w:rFonts w:cs="Arial"/>
                <w:b/>
                <w:bCs/>
                <w:sz w:val="20"/>
              </w:rPr>
              <w:t>electrica</w:t>
            </w:r>
            <w:proofErr w:type="spellEnd"/>
          </w:p>
        </w:tc>
        <w:tc>
          <w:tcPr>
            <w:tcW w:w="1350" w:type="dxa"/>
            <w:tcBorders>
              <w:top w:val="single" w:sz="4" w:space="0" w:color="auto"/>
              <w:left w:val="nil"/>
              <w:bottom w:val="single" w:sz="4" w:space="0" w:color="auto"/>
              <w:right w:val="single" w:sz="4" w:space="0" w:color="auto"/>
            </w:tcBorders>
            <w:shd w:val="clear" w:color="auto" w:fill="D5DCE4"/>
            <w:noWrap/>
            <w:vAlign w:val="center"/>
            <w:hideMark/>
          </w:tcPr>
          <w:p w14:paraId="30F7A7B6" w14:textId="3397F90F" w:rsidR="004B7CB2" w:rsidRPr="0008656E" w:rsidRDefault="004B7CB2" w:rsidP="00996C60">
            <w:pPr>
              <w:jc w:val="center"/>
              <w:rPr>
                <w:rFonts w:cs="Arial"/>
                <w:b/>
                <w:bCs/>
                <w:color w:val="000000"/>
                <w:sz w:val="20"/>
              </w:rPr>
            </w:pPr>
            <w:r w:rsidRPr="004B7CB2">
              <w:rPr>
                <w:rFonts w:cs="Arial"/>
                <w:b/>
                <w:bCs/>
                <w:color w:val="000000"/>
                <w:sz w:val="20"/>
              </w:rPr>
              <w:t>2019</w:t>
            </w:r>
          </w:p>
        </w:tc>
        <w:tc>
          <w:tcPr>
            <w:tcW w:w="1350" w:type="dxa"/>
            <w:tcBorders>
              <w:top w:val="single" w:sz="4" w:space="0" w:color="auto"/>
              <w:left w:val="nil"/>
              <w:bottom w:val="single" w:sz="4" w:space="0" w:color="auto"/>
              <w:right w:val="single" w:sz="4" w:space="0" w:color="auto"/>
            </w:tcBorders>
            <w:shd w:val="clear" w:color="auto" w:fill="D5DCE4"/>
            <w:noWrap/>
            <w:vAlign w:val="center"/>
            <w:hideMark/>
          </w:tcPr>
          <w:p w14:paraId="27E9CE2E" w14:textId="26246494" w:rsidR="004B7CB2" w:rsidRPr="0008656E" w:rsidRDefault="004B7CB2" w:rsidP="00996C60">
            <w:pPr>
              <w:jc w:val="center"/>
              <w:rPr>
                <w:rFonts w:cs="Arial"/>
                <w:b/>
                <w:bCs/>
                <w:color w:val="000000"/>
                <w:sz w:val="20"/>
              </w:rPr>
            </w:pPr>
            <w:r w:rsidRPr="004B7CB2">
              <w:rPr>
                <w:rFonts w:cs="Arial"/>
                <w:b/>
                <w:bCs/>
                <w:color w:val="000000"/>
                <w:sz w:val="20"/>
              </w:rPr>
              <w:t>2020</w:t>
            </w:r>
          </w:p>
        </w:tc>
        <w:tc>
          <w:tcPr>
            <w:tcW w:w="1350" w:type="dxa"/>
            <w:tcBorders>
              <w:top w:val="single" w:sz="4" w:space="0" w:color="auto"/>
              <w:left w:val="nil"/>
              <w:bottom w:val="single" w:sz="4" w:space="0" w:color="auto"/>
              <w:right w:val="single" w:sz="4" w:space="0" w:color="auto"/>
            </w:tcBorders>
            <w:shd w:val="clear" w:color="auto" w:fill="D5DCE4"/>
            <w:noWrap/>
            <w:vAlign w:val="center"/>
            <w:hideMark/>
          </w:tcPr>
          <w:p w14:paraId="4F97851D" w14:textId="13D5B76F" w:rsidR="004B7CB2" w:rsidRPr="0008656E" w:rsidRDefault="004B7CB2" w:rsidP="00996C60">
            <w:pPr>
              <w:jc w:val="center"/>
              <w:rPr>
                <w:rFonts w:cs="Arial"/>
                <w:b/>
                <w:bCs/>
                <w:color w:val="000000"/>
                <w:sz w:val="20"/>
              </w:rPr>
            </w:pPr>
            <w:r w:rsidRPr="004B7CB2">
              <w:rPr>
                <w:rFonts w:cs="Arial"/>
                <w:b/>
                <w:bCs/>
                <w:color w:val="000000"/>
                <w:sz w:val="20"/>
              </w:rPr>
              <w:t>2023</w:t>
            </w:r>
          </w:p>
        </w:tc>
        <w:tc>
          <w:tcPr>
            <w:tcW w:w="1350" w:type="dxa"/>
            <w:tcBorders>
              <w:top w:val="single" w:sz="4" w:space="0" w:color="auto"/>
              <w:left w:val="nil"/>
              <w:bottom w:val="single" w:sz="4" w:space="0" w:color="auto"/>
              <w:right w:val="single" w:sz="4" w:space="0" w:color="auto"/>
            </w:tcBorders>
            <w:shd w:val="clear" w:color="auto" w:fill="D5DCE4"/>
            <w:noWrap/>
            <w:vAlign w:val="center"/>
            <w:hideMark/>
          </w:tcPr>
          <w:p w14:paraId="02DA918A" w14:textId="36EB3105" w:rsidR="004B7CB2" w:rsidRPr="0008656E" w:rsidRDefault="004B7CB2" w:rsidP="00996C60">
            <w:pPr>
              <w:jc w:val="center"/>
              <w:rPr>
                <w:rFonts w:cs="Arial"/>
                <w:b/>
                <w:bCs/>
                <w:color w:val="000000"/>
                <w:sz w:val="20"/>
              </w:rPr>
            </w:pPr>
            <w:r w:rsidRPr="004B7CB2">
              <w:rPr>
                <w:rFonts w:cs="Arial"/>
                <w:b/>
                <w:bCs/>
                <w:color w:val="000000"/>
                <w:sz w:val="20"/>
              </w:rPr>
              <w:t>2031</w:t>
            </w:r>
          </w:p>
        </w:tc>
        <w:tc>
          <w:tcPr>
            <w:tcW w:w="1350" w:type="dxa"/>
            <w:tcBorders>
              <w:top w:val="single" w:sz="4" w:space="0" w:color="auto"/>
              <w:left w:val="nil"/>
              <w:bottom w:val="single" w:sz="4" w:space="0" w:color="auto"/>
              <w:right w:val="single" w:sz="4" w:space="0" w:color="auto"/>
            </w:tcBorders>
            <w:shd w:val="clear" w:color="auto" w:fill="D5DCE4"/>
            <w:noWrap/>
            <w:vAlign w:val="center"/>
            <w:hideMark/>
          </w:tcPr>
          <w:p w14:paraId="160E131B" w14:textId="43A61815" w:rsidR="004B7CB2" w:rsidRPr="0008656E" w:rsidRDefault="004B7CB2" w:rsidP="00996C60">
            <w:pPr>
              <w:jc w:val="center"/>
              <w:rPr>
                <w:rFonts w:cs="Arial"/>
                <w:b/>
                <w:bCs/>
                <w:color w:val="000000"/>
                <w:sz w:val="20"/>
              </w:rPr>
            </w:pPr>
            <w:r w:rsidRPr="004B7CB2">
              <w:rPr>
                <w:rFonts w:cs="Arial"/>
                <w:b/>
                <w:bCs/>
                <w:color w:val="000000"/>
                <w:sz w:val="20"/>
              </w:rPr>
              <w:t>2041</w:t>
            </w:r>
          </w:p>
        </w:tc>
        <w:tc>
          <w:tcPr>
            <w:tcW w:w="1350" w:type="dxa"/>
            <w:tcBorders>
              <w:top w:val="single" w:sz="4" w:space="0" w:color="auto"/>
              <w:left w:val="nil"/>
              <w:bottom w:val="single" w:sz="4" w:space="0" w:color="auto"/>
              <w:right w:val="single" w:sz="4" w:space="0" w:color="auto"/>
            </w:tcBorders>
            <w:shd w:val="clear" w:color="auto" w:fill="D5DCE4"/>
            <w:noWrap/>
            <w:vAlign w:val="center"/>
            <w:hideMark/>
          </w:tcPr>
          <w:p w14:paraId="34FFC096" w14:textId="7778AAC7" w:rsidR="004B7CB2" w:rsidRPr="0008656E" w:rsidRDefault="004B7CB2" w:rsidP="00996C60">
            <w:pPr>
              <w:jc w:val="center"/>
              <w:rPr>
                <w:rFonts w:cs="Arial"/>
                <w:b/>
                <w:bCs/>
                <w:color w:val="000000"/>
                <w:sz w:val="20"/>
              </w:rPr>
            </w:pPr>
            <w:r w:rsidRPr="004B7CB2">
              <w:rPr>
                <w:rFonts w:cs="Arial"/>
                <w:b/>
                <w:bCs/>
                <w:color w:val="000000"/>
                <w:sz w:val="20"/>
              </w:rPr>
              <w:t>2049</w:t>
            </w:r>
          </w:p>
        </w:tc>
      </w:tr>
      <w:tr w:rsidR="001874AB" w:rsidRPr="0008656E" w14:paraId="469C372A" w14:textId="77777777" w:rsidTr="001874AB">
        <w:trPr>
          <w:trHeight w:val="276"/>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63C6A91C" w14:textId="77777777" w:rsidR="001874AB" w:rsidRPr="0008656E" w:rsidRDefault="001874AB" w:rsidP="001874AB">
            <w:pPr>
              <w:ind w:firstLineChars="100" w:firstLine="200"/>
              <w:rPr>
                <w:rFonts w:cs="Arial"/>
                <w:sz w:val="20"/>
              </w:rPr>
            </w:pPr>
            <w:proofErr w:type="spellStart"/>
            <w:r w:rsidRPr="0008656E">
              <w:rPr>
                <w:rFonts w:cs="Arial"/>
                <w:sz w:val="20"/>
              </w:rPr>
              <w:t>Cantitate</w:t>
            </w:r>
            <w:proofErr w:type="spellEnd"/>
            <w:r w:rsidRPr="0008656E">
              <w:rPr>
                <w:rFonts w:cs="Arial"/>
                <w:sz w:val="20"/>
              </w:rPr>
              <w:t xml:space="preserve"> </w:t>
            </w:r>
            <w:proofErr w:type="spellStart"/>
            <w:r w:rsidRPr="0008656E">
              <w:rPr>
                <w:rFonts w:cs="Arial"/>
                <w:sz w:val="20"/>
              </w:rPr>
              <w:t>aferenta</w:t>
            </w:r>
            <w:proofErr w:type="spellEnd"/>
            <w:r w:rsidRPr="0008656E">
              <w:rPr>
                <w:rFonts w:cs="Arial"/>
                <w:sz w:val="20"/>
              </w:rPr>
              <w:t xml:space="preserve"> </w:t>
            </w:r>
            <w:proofErr w:type="spellStart"/>
            <w:r w:rsidRPr="0008656E">
              <w:rPr>
                <w:rFonts w:cs="Arial"/>
                <w:sz w:val="20"/>
              </w:rPr>
              <w:t>sistemului</w:t>
            </w:r>
            <w:proofErr w:type="spellEnd"/>
            <w:r w:rsidRPr="0008656E">
              <w:rPr>
                <w:rFonts w:cs="Arial"/>
                <w:sz w:val="20"/>
              </w:rPr>
              <w:t xml:space="preserve"> de </w:t>
            </w:r>
            <w:proofErr w:type="spellStart"/>
            <w:r w:rsidRPr="0008656E">
              <w:rPr>
                <w:rFonts w:cs="Arial"/>
                <w:sz w:val="20"/>
              </w:rPr>
              <w:t>operare</w:t>
            </w:r>
            <w:proofErr w:type="spellEnd"/>
            <w:r w:rsidRPr="0008656E">
              <w:rPr>
                <w:rFonts w:cs="Arial"/>
                <w:sz w:val="20"/>
              </w:rPr>
              <w:t xml:space="preserve"> actual </w:t>
            </w:r>
          </w:p>
        </w:tc>
        <w:tc>
          <w:tcPr>
            <w:tcW w:w="1350" w:type="dxa"/>
            <w:tcBorders>
              <w:top w:val="nil"/>
              <w:left w:val="nil"/>
              <w:bottom w:val="single" w:sz="4" w:space="0" w:color="auto"/>
              <w:right w:val="single" w:sz="4" w:space="0" w:color="auto"/>
            </w:tcBorders>
            <w:shd w:val="clear" w:color="auto" w:fill="auto"/>
            <w:noWrap/>
            <w:vAlign w:val="center"/>
            <w:hideMark/>
          </w:tcPr>
          <w:p w14:paraId="575276A1" w14:textId="1B9C36F6" w:rsidR="001874AB" w:rsidRPr="001874AB" w:rsidRDefault="001874AB" w:rsidP="001874AB">
            <w:pPr>
              <w:jc w:val="right"/>
              <w:rPr>
                <w:rFonts w:cs="Arial"/>
                <w:sz w:val="20"/>
                <w:lang w:val="en-US"/>
              </w:rPr>
            </w:pPr>
            <w:r w:rsidRPr="001874AB">
              <w:rPr>
                <w:rFonts w:cs="Arial"/>
                <w:sz w:val="20"/>
              </w:rPr>
              <w:t>3,485,500</w:t>
            </w:r>
          </w:p>
        </w:tc>
        <w:tc>
          <w:tcPr>
            <w:tcW w:w="1350" w:type="dxa"/>
            <w:tcBorders>
              <w:top w:val="nil"/>
              <w:left w:val="nil"/>
              <w:bottom w:val="single" w:sz="4" w:space="0" w:color="auto"/>
              <w:right w:val="single" w:sz="4" w:space="0" w:color="auto"/>
            </w:tcBorders>
            <w:shd w:val="clear" w:color="auto" w:fill="auto"/>
            <w:noWrap/>
            <w:vAlign w:val="center"/>
            <w:hideMark/>
          </w:tcPr>
          <w:p w14:paraId="119DE811" w14:textId="339B1592" w:rsidR="001874AB" w:rsidRPr="001874AB" w:rsidRDefault="001874AB" w:rsidP="001874AB">
            <w:pPr>
              <w:jc w:val="right"/>
              <w:rPr>
                <w:rFonts w:cs="Arial"/>
                <w:sz w:val="20"/>
              </w:rPr>
            </w:pPr>
            <w:r w:rsidRPr="001874AB">
              <w:rPr>
                <w:rFonts w:cs="Arial"/>
                <w:sz w:val="20"/>
              </w:rPr>
              <w:t>3,485,500</w:t>
            </w:r>
          </w:p>
        </w:tc>
        <w:tc>
          <w:tcPr>
            <w:tcW w:w="1350" w:type="dxa"/>
            <w:tcBorders>
              <w:top w:val="nil"/>
              <w:left w:val="nil"/>
              <w:bottom w:val="single" w:sz="4" w:space="0" w:color="auto"/>
              <w:right w:val="single" w:sz="4" w:space="0" w:color="auto"/>
            </w:tcBorders>
            <w:shd w:val="clear" w:color="auto" w:fill="auto"/>
            <w:noWrap/>
            <w:vAlign w:val="center"/>
            <w:hideMark/>
          </w:tcPr>
          <w:p w14:paraId="71DC8507" w14:textId="40F2212E" w:rsidR="001874AB" w:rsidRPr="001874AB" w:rsidRDefault="001874AB" w:rsidP="001874AB">
            <w:pPr>
              <w:jc w:val="right"/>
              <w:rPr>
                <w:rFonts w:cs="Arial"/>
                <w:sz w:val="20"/>
              </w:rPr>
            </w:pPr>
            <w:r w:rsidRPr="001874AB">
              <w:rPr>
                <w:rFonts w:cs="Arial"/>
                <w:sz w:val="20"/>
              </w:rPr>
              <w:t>2,507,036</w:t>
            </w:r>
          </w:p>
        </w:tc>
        <w:tc>
          <w:tcPr>
            <w:tcW w:w="1350" w:type="dxa"/>
            <w:tcBorders>
              <w:top w:val="nil"/>
              <w:left w:val="nil"/>
              <w:bottom w:val="single" w:sz="4" w:space="0" w:color="auto"/>
              <w:right w:val="single" w:sz="4" w:space="0" w:color="auto"/>
            </w:tcBorders>
            <w:shd w:val="clear" w:color="auto" w:fill="auto"/>
            <w:noWrap/>
            <w:vAlign w:val="center"/>
            <w:hideMark/>
          </w:tcPr>
          <w:p w14:paraId="33E847DE" w14:textId="6C9AF505" w:rsidR="001874AB" w:rsidRPr="001874AB" w:rsidRDefault="001874AB" w:rsidP="001874AB">
            <w:pPr>
              <w:jc w:val="right"/>
              <w:rPr>
                <w:rFonts w:cs="Arial"/>
                <w:sz w:val="20"/>
              </w:rPr>
            </w:pPr>
            <w:r w:rsidRPr="001874AB">
              <w:rPr>
                <w:rFonts w:cs="Arial"/>
                <w:sz w:val="20"/>
              </w:rPr>
              <w:t>2,454,312</w:t>
            </w:r>
          </w:p>
        </w:tc>
        <w:tc>
          <w:tcPr>
            <w:tcW w:w="1350" w:type="dxa"/>
            <w:tcBorders>
              <w:top w:val="nil"/>
              <w:left w:val="nil"/>
              <w:bottom w:val="single" w:sz="4" w:space="0" w:color="auto"/>
              <w:right w:val="single" w:sz="4" w:space="0" w:color="auto"/>
            </w:tcBorders>
            <w:shd w:val="clear" w:color="auto" w:fill="auto"/>
            <w:noWrap/>
            <w:vAlign w:val="center"/>
            <w:hideMark/>
          </w:tcPr>
          <w:p w14:paraId="7119DFE5" w14:textId="3960FDF6" w:rsidR="001874AB" w:rsidRPr="001874AB" w:rsidRDefault="001874AB" w:rsidP="001874AB">
            <w:pPr>
              <w:jc w:val="right"/>
              <w:rPr>
                <w:rFonts w:cs="Arial"/>
                <w:sz w:val="20"/>
              </w:rPr>
            </w:pPr>
            <w:r w:rsidRPr="001874AB">
              <w:rPr>
                <w:rFonts w:cs="Arial"/>
                <w:sz w:val="20"/>
              </w:rPr>
              <w:t>2,388,361</w:t>
            </w:r>
          </w:p>
        </w:tc>
        <w:tc>
          <w:tcPr>
            <w:tcW w:w="1350" w:type="dxa"/>
            <w:tcBorders>
              <w:top w:val="nil"/>
              <w:left w:val="nil"/>
              <w:bottom w:val="single" w:sz="4" w:space="0" w:color="auto"/>
              <w:right w:val="single" w:sz="4" w:space="0" w:color="auto"/>
            </w:tcBorders>
            <w:shd w:val="clear" w:color="auto" w:fill="auto"/>
            <w:noWrap/>
            <w:vAlign w:val="center"/>
            <w:hideMark/>
          </w:tcPr>
          <w:p w14:paraId="08AF42A4" w14:textId="741B9097" w:rsidR="001874AB" w:rsidRPr="001874AB" w:rsidRDefault="001874AB" w:rsidP="001874AB">
            <w:pPr>
              <w:jc w:val="right"/>
              <w:rPr>
                <w:rFonts w:cs="Arial"/>
                <w:sz w:val="20"/>
              </w:rPr>
            </w:pPr>
            <w:r w:rsidRPr="001874AB">
              <w:rPr>
                <w:rFonts w:cs="Arial"/>
                <w:sz w:val="20"/>
              </w:rPr>
              <w:t>2,335,544</w:t>
            </w:r>
          </w:p>
        </w:tc>
      </w:tr>
      <w:tr w:rsidR="001874AB" w:rsidRPr="0008656E" w14:paraId="359143D3" w14:textId="77777777" w:rsidTr="001874AB">
        <w:trPr>
          <w:trHeight w:val="276"/>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71FD18D3" w14:textId="77777777" w:rsidR="001874AB" w:rsidRPr="0008656E" w:rsidRDefault="001874AB" w:rsidP="001874AB">
            <w:pPr>
              <w:ind w:firstLineChars="100" w:firstLine="200"/>
              <w:rPr>
                <w:rFonts w:cs="Arial"/>
                <w:sz w:val="20"/>
              </w:rPr>
            </w:pPr>
            <w:proofErr w:type="spellStart"/>
            <w:r w:rsidRPr="0008656E">
              <w:rPr>
                <w:rFonts w:cs="Arial"/>
                <w:sz w:val="20"/>
              </w:rPr>
              <w:t>Cantitate</w:t>
            </w:r>
            <w:proofErr w:type="spellEnd"/>
            <w:r w:rsidRPr="0008656E">
              <w:rPr>
                <w:rFonts w:cs="Arial"/>
                <w:sz w:val="20"/>
              </w:rPr>
              <w:t xml:space="preserve"> </w:t>
            </w:r>
            <w:proofErr w:type="spellStart"/>
            <w:r w:rsidRPr="0008656E">
              <w:rPr>
                <w:rFonts w:cs="Arial"/>
                <w:sz w:val="20"/>
              </w:rPr>
              <w:t>aferenta</w:t>
            </w:r>
            <w:proofErr w:type="spellEnd"/>
            <w:r w:rsidRPr="0008656E">
              <w:rPr>
                <w:rFonts w:cs="Arial"/>
                <w:sz w:val="20"/>
              </w:rPr>
              <w:t xml:space="preserve"> </w:t>
            </w:r>
            <w:proofErr w:type="spellStart"/>
            <w:r w:rsidRPr="0008656E">
              <w:rPr>
                <w:rFonts w:cs="Arial"/>
                <w:sz w:val="20"/>
              </w:rPr>
              <w:t>componentelor</w:t>
            </w:r>
            <w:proofErr w:type="spellEnd"/>
            <w:r w:rsidRPr="0008656E">
              <w:rPr>
                <w:rFonts w:cs="Arial"/>
                <w:sz w:val="20"/>
              </w:rPr>
              <w:t xml:space="preserve"> de </w:t>
            </w:r>
            <w:proofErr w:type="spellStart"/>
            <w:r w:rsidRPr="0008656E">
              <w:rPr>
                <w:rFonts w:cs="Arial"/>
                <w:sz w:val="20"/>
              </w:rPr>
              <w:t>investitii</w:t>
            </w:r>
            <w:proofErr w:type="spellEnd"/>
            <w:r w:rsidRPr="0008656E">
              <w:rPr>
                <w:rFonts w:cs="Arial"/>
                <w:sz w:val="20"/>
              </w:rPr>
              <w:t xml:space="preserve"> din POS I </w:t>
            </w:r>
          </w:p>
        </w:tc>
        <w:tc>
          <w:tcPr>
            <w:tcW w:w="1350" w:type="dxa"/>
            <w:tcBorders>
              <w:top w:val="nil"/>
              <w:left w:val="nil"/>
              <w:bottom w:val="single" w:sz="4" w:space="0" w:color="auto"/>
              <w:right w:val="single" w:sz="4" w:space="0" w:color="auto"/>
            </w:tcBorders>
            <w:shd w:val="clear" w:color="auto" w:fill="auto"/>
            <w:noWrap/>
            <w:vAlign w:val="center"/>
            <w:hideMark/>
          </w:tcPr>
          <w:p w14:paraId="15AE5D4D" w14:textId="1DA34232" w:rsidR="001874AB" w:rsidRPr="001874AB" w:rsidRDefault="001874AB" w:rsidP="001874AB">
            <w:pPr>
              <w:jc w:val="right"/>
              <w:rPr>
                <w:rFonts w:cs="Arial"/>
                <w:sz w:val="20"/>
              </w:rPr>
            </w:pPr>
            <w:r w:rsidRPr="001874AB">
              <w:rPr>
                <w:rFonts w:cs="Arial"/>
                <w:sz w:val="20"/>
              </w:rPr>
              <w:t>-</w:t>
            </w:r>
          </w:p>
        </w:tc>
        <w:tc>
          <w:tcPr>
            <w:tcW w:w="1350" w:type="dxa"/>
            <w:tcBorders>
              <w:top w:val="nil"/>
              <w:left w:val="nil"/>
              <w:bottom w:val="single" w:sz="4" w:space="0" w:color="auto"/>
              <w:right w:val="single" w:sz="4" w:space="0" w:color="auto"/>
            </w:tcBorders>
            <w:shd w:val="clear" w:color="auto" w:fill="auto"/>
            <w:noWrap/>
            <w:vAlign w:val="center"/>
            <w:hideMark/>
          </w:tcPr>
          <w:p w14:paraId="5D3E162F" w14:textId="195C1592" w:rsidR="001874AB" w:rsidRPr="001874AB" w:rsidRDefault="001874AB" w:rsidP="001874AB">
            <w:pPr>
              <w:jc w:val="right"/>
              <w:rPr>
                <w:rFonts w:cs="Arial"/>
                <w:sz w:val="20"/>
              </w:rPr>
            </w:pPr>
            <w:r w:rsidRPr="001874AB">
              <w:rPr>
                <w:rFonts w:cs="Arial"/>
                <w:sz w:val="20"/>
              </w:rPr>
              <w:t>-</w:t>
            </w:r>
          </w:p>
        </w:tc>
        <w:tc>
          <w:tcPr>
            <w:tcW w:w="1350" w:type="dxa"/>
            <w:tcBorders>
              <w:top w:val="nil"/>
              <w:left w:val="nil"/>
              <w:bottom w:val="single" w:sz="4" w:space="0" w:color="auto"/>
              <w:right w:val="single" w:sz="4" w:space="0" w:color="auto"/>
            </w:tcBorders>
            <w:shd w:val="clear" w:color="auto" w:fill="auto"/>
            <w:noWrap/>
            <w:vAlign w:val="center"/>
            <w:hideMark/>
          </w:tcPr>
          <w:p w14:paraId="31E5E04B" w14:textId="35DAE2DA" w:rsidR="001874AB" w:rsidRPr="001874AB" w:rsidRDefault="001874AB" w:rsidP="001874AB">
            <w:pPr>
              <w:jc w:val="right"/>
              <w:rPr>
                <w:rFonts w:cs="Arial"/>
                <w:sz w:val="20"/>
              </w:rPr>
            </w:pPr>
            <w:r w:rsidRPr="001874AB">
              <w:rPr>
                <w:rFonts w:cs="Arial"/>
                <w:sz w:val="20"/>
              </w:rPr>
              <w:t>-</w:t>
            </w:r>
          </w:p>
        </w:tc>
        <w:tc>
          <w:tcPr>
            <w:tcW w:w="1350" w:type="dxa"/>
            <w:tcBorders>
              <w:top w:val="nil"/>
              <w:left w:val="nil"/>
              <w:bottom w:val="single" w:sz="4" w:space="0" w:color="auto"/>
              <w:right w:val="single" w:sz="4" w:space="0" w:color="auto"/>
            </w:tcBorders>
            <w:shd w:val="clear" w:color="auto" w:fill="auto"/>
            <w:noWrap/>
            <w:vAlign w:val="center"/>
            <w:hideMark/>
          </w:tcPr>
          <w:p w14:paraId="5ADA6134" w14:textId="33EC88B7" w:rsidR="001874AB" w:rsidRPr="001874AB" w:rsidRDefault="001874AB" w:rsidP="001874AB">
            <w:pPr>
              <w:jc w:val="right"/>
              <w:rPr>
                <w:rFonts w:cs="Arial"/>
                <w:sz w:val="20"/>
              </w:rPr>
            </w:pPr>
            <w:r w:rsidRPr="001874AB">
              <w:rPr>
                <w:rFonts w:cs="Arial"/>
                <w:sz w:val="20"/>
              </w:rPr>
              <w:t>-</w:t>
            </w:r>
          </w:p>
        </w:tc>
        <w:tc>
          <w:tcPr>
            <w:tcW w:w="1350" w:type="dxa"/>
            <w:tcBorders>
              <w:top w:val="nil"/>
              <w:left w:val="nil"/>
              <w:bottom w:val="single" w:sz="4" w:space="0" w:color="auto"/>
              <w:right w:val="single" w:sz="4" w:space="0" w:color="auto"/>
            </w:tcBorders>
            <w:shd w:val="clear" w:color="auto" w:fill="auto"/>
            <w:noWrap/>
            <w:vAlign w:val="center"/>
            <w:hideMark/>
          </w:tcPr>
          <w:p w14:paraId="06CFFE6E" w14:textId="640621CE" w:rsidR="001874AB" w:rsidRPr="001874AB" w:rsidRDefault="001874AB" w:rsidP="001874AB">
            <w:pPr>
              <w:jc w:val="right"/>
              <w:rPr>
                <w:rFonts w:cs="Arial"/>
                <w:sz w:val="20"/>
              </w:rPr>
            </w:pPr>
            <w:r w:rsidRPr="001874AB">
              <w:rPr>
                <w:rFonts w:cs="Arial"/>
                <w:sz w:val="20"/>
              </w:rPr>
              <w:t>-</w:t>
            </w:r>
          </w:p>
        </w:tc>
        <w:tc>
          <w:tcPr>
            <w:tcW w:w="1350" w:type="dxa"/>
            <w:tcBorders>
              <w:top w:val="nil"/>
              <w:left w:val="nil"/>
              <w:bottom w:val="single" w:sz="4" w:space="0" w:color="auto"/>
              <w:right w:val="single" w:sz="4" w:space="0" w:color="auto"/>
            </w:tcBorders>
            <w:shd w:val="clear" w:color="auto" w:fill="auto"/>
            <w:noWrap/>
            <w:vAlign w:val="center"/>
            <w:hideMark/>
          </w:tcPr>
          <w:p w14:paraId="74608312" w14:textId="5F955061" w:rsidR="001874AB" w:rsidRPr="001874AB" w:rsidRDefault="001874AB" w:rsidP="001874AB">
            <w:pPr>
              <w:jc w:val="right"/>
              <w:rPr>
                <w:rFonts w:cs="Arial"/>
                <w:sz w:val="20"/>
              </w:rPr>
            </w:pPr>
            <w:r w:rsidRPr="001874AB">
              <w:rPr>
                <w:rFonts w:cs="Arial"/>
                <w:sz w:val="20"/>
              </w:rPr>
              <w:t>-</w:t>
            </w:r>
          </w:p>
        </w:tc>
      </w:tr>
      <w:tr w:rsidR="001874AB" w:rsidRPr="0008656E" w14:paraId="55058AE3" w14:textId="77777777" w:rsidTr="001874AB">
        <w:trPr>
          <w:trHeight w:val="276"/>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3B9EA" w14:textId="77777777" w:rsidR="001874AB" w:rsidRPr="0008656E" w:rsidRDefault="001874AB" w:rsidP="001874AB">
            <w:pPr>
              <w:ind w:firstLineChars="100" w:firstLine="200"/>
              <w:rPr>
                <w:rFonts w:cs="Arial"/>
                <w:sz w:val="20"/>
              </w:rPr>
            </w:pPr>
            <w:proofErr w:type="spellStart"/>
            <w:r w:rsidRPr="0008656E">
              <w:rPr>
                <w:rFonts w:cs="Arial"/>
                <w:sz w:val="20"/>
              </w:rPr>
              <w:t>Cantitate</w:t>
            </w:r>
            <w:proofErr w:type="spellEnd"/>
            <w:r w:rsidRPr="0008656E">
              <w:rPr>
                <w:rFonts w:cs="Arial"/>
                <w:sz w:val="20"/>
              </w:rPr>
              <w:t xml:space="preserve"> </w:t>
            </w:r>
            <w:proofErr w:type="spellStart"/>
            <w:r w:rsidRPr="0008656E">
              <w:rPr>
                <w:rFonts w:cs="Arial"/>
                <w:sz w:val="20"/>
              </w:rPr>
              <w:t>aferenta</w:t>
            </w:r>
            <w:proofErr w:type="spellEnd"/>
            <w:r w:rsidRPr="0008656E">
              <w:rPr>
                <w:rFonts w:cs="Arial"/>
                <w:sz w:val="20"/>
              </w:rPr>
              <w:t xml:space="preserve"> </w:t>
            </w:r>
            <w:proofErr w:type="spellStart"/>
            <w:r w:rsidRPr="0008656E">
              <w:rPr>
                <w:rFonts w:cs="Arial"/>
                <w:sz w:val="20"/>
              </w:rPr>
              <w:t>componentelor</w:t>
            </w:r>
            <w:proofErr w:type="spellEnd"/>
            <w:r w:rsidRPr="0008656E">
              <w:rPr>
                <w:rFonts w:cs="Arial"/>
                <w:sz w:val="20"/>
              </w:rPr>
              <w:t xml:space="preserve"> de </w:t>
            </w:r>
            <w:proofErr w:type="spellStart"/>
            <w:r w:rsidRPr="0008656E">
              <w:rPr>
                <w:rFonts w:cs="Arial"/>
                <w:sz w:val="20"/>
              </w:rPr>
              <w:t>investitii</w:t>
            </w:r>
            <w:proofErr w:type="spellEnd"/>
            <w:r w:rsidRPr="0008656E">
              <w:rPr>
                <w:rFonts w:cs="Arial"/>
                <w:sz w:val="20"/>
              </w:rPr>
              <w:t xml:space="preserve"> din POIM</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00BB1" w14:textId="6D1A165B" w:rsidR="001874AB" w:rsidRPr="001874AB" w:rsidRDefault="001874AB" w:rsidP="001874AB">
            <w:pPr>
              <w:jc w:val="right"/>
              <w:rPr>
                <w:rFonts w:cs="Arial"/>
                <w:sz w:val="20"/>
              </w:rPr>
            </w:pPr>
            <w:r w:rsidRPr="001874AB">
              <w:rPr>
                <w:rFonts w:cs="Arial"/>
                <w:sz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D5C4C" w14:textId="061BF32C" w:rsidR="001874AB" w:rsidRPr="001874AB" w:rsidRDefault="001874AB" w:rsidP="001874AB">
            <w:pPr>
              <w:jc w:val="right"/>
              <w:rPr>
                <w:rFonts w:cs="Arial"/>
                <w:sz w:val="20"/>
              </w:rPr>
            </w:pPr>
            <w:r w:rsidRPr="001874AB">
              <w:rPr>
                <w:rFonts w:cs="Arial"/>
                <w:sz w:val="20"/>
              </w:rPr>
              <w: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A7EAA" w14:textId="01807EB1" w:rsidR="001874AB" w:rsidRPr="001874AB" w:rsidRDefault="001874AB" w:rsidP="001874AB">
            <w:pPr>
              <w:jc w:val="right"/>
              <w:rPr>
                <w:rFonts w:cs="Arial"/>
                <w:sz w:val="20"/>
              </w:rPr>
            </w:pPr>
            <w:r w:rsidRPr="001874AB">
              <w:rPr>
                <w:rFonts w:cs="Arial"/>
                <w:sz w:val="20"/>
              </w:rPr>
              <w:t>1,175,095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A1C4C" w14:textId="486CA322" w:rsidR="001874AB" w:rsidRPr="001874AB" w:rsidRDefault="001874AB" w:rsidP="001874AB">
            <w:pPr>
              <w:jc w:val="right"/>
              <w:rPr>
                <w:rFonts w:cs="Arial"/>
                <w:sz w:val="20"/>
              </w:rPr>
            </w:pPr>
            <w:r w:rsidRPr="001874AB">
              <w:rPr>
                <w:rFonts w:cs="Arial"/>
                <w:sz w:val="20"/>
              </w:rPr>
              <w:t>1,150,382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C4F99" w14:textId="3EBCB4DB" w:rsidR="001874AB" w:rsidRPr="001874AB" w:rsidRDefault="001874AB" w:rsidP="001874AB">
            <w:pPr>
              <w:jc w:val="right"/>
              <w:rPr>
                <w:rFonts w:cs="Arial"/>
                <w:sz w:val="20"/>
              </w:rPr>
            </w:pPr>
            <w:r w:rsidRPr="001874AB">
              <w:rPr>
                <w:rFonts w:cs="Arial"/>
                <w:sz w:val="20"/>
              </w:rPr>
              <w:t>1,119,470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67F11" w14:textId="18F6756B" w:rsidR="001874AB" w:rsidRPr="001874AB" w:rsidRDefault="001874AB" w:rsidP="001874AB">
            <w:pPr>
              <w:jc w:val="right"/>
              <w:rPr>
                <w:rFonts w:cs="Arial"/>
                <w:sz w:val="20"/>
              </w:rPr>
            </w:pPr>
            <w:r w:rsidRPr="001874AB">
              <w:rPr>
                <w:rFonts w:cs="Arial"/>
                <w:sz w:val="20"/>
              </w:rPr>
              <w:t>1,094,714</w:t>
            </w:r>
          </w:p>
        </w:tc>
      </w:tr>
      <w:tr w:rsidR="001874AB" w:rsidRPr="0008656E" w14:paraId="7FDE2AC6" w14:textId="77777777" w:rsidTr="001874AB">
        <w:trPr>
          <w:trHeight w:val="276"/>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E0CE4" w14:textId="77777777" w:rsidR="001874AB" w:rsidRPr="0008656E" w:rsidRDefault="001874AB" w:rsidP="001874AB">
            <w:pPr>
              <w:ind w:firstLineChars="100" w:firstLine="200"/>
              <w:rPr>
                <w:rFonts w:cs="Arial"/>
                <w:sz w:val="20"/>
              </w:rPr>
            </w:pPr>
            <w:proofErr w:type="spellStart"/>
            <w:r w:rsidRPr="0008656E">
              <w:rPr>
                <w:rFonts w:cs="Arial"/>
                <w:sz w:val="20"/>
              </w:rPr>
              <w:t>Consum</w:t>
            </w:r>
            <w:proofErr w:type="spellEnd"/>
            <w:r w:rsidRPr="0008656E">
              <w:rPr>
                <w:rFonts w:cs="Arial"/>
                <w:sz w:val="20"/>
              </w:rPr>
              <w:t xml:space="preserve"> total de </w:t>
            </w:r>
            <w:proofErr w:type="spellStart"/>
            <w:r w:rsidRPr="0008656E">
              <w:rPr>
                <w:rFonts w:cs="Arial"/>
                <w:sz w:val="20"/>
              </w:rPr>
              <w:t>energie</w:t>
            </w:r>
            <w:proofErr w:type="spellEnd"/>
            <w:r w:rsidRPr="0008656E">
              <w:rPr>
                <w:rFonts w:cs="Arial"/>
                <w:sz w:val="20"/>
              </w:rPr>
              <w:t xml:space="preserve"> </w:t>
            </w:r>
            <w:proofErr w:type="spellStart"/>
            <w:r w:rsidRPr="0008656E">
              <w:rPr>
                <w:rFonts w:cs="Arial"/>
                <w:sz w:val="20"/>
              </w:rPr>
              <w:t>electrica</w:t>
            </w:r>
            <w:proofErr w:type="spellEnd"/>
            <w:r w:rsidRPr="0008656E">
              <w:rPr>
                <w:rFonts w:cs="Arial"/>
                <w:sz w:val="20"/>
              </w:rPr>
              <w:t xml:space="preserve"> </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40316C48" w14:textId="55A72BB7" w:rsidR="001874AB" w:rsidRPr="001874AB" w:rsidRDefault="001874AB" w:rsidP="001874AB">
            <w:pPr>
              <w:jc w:val="right"/>
              <w:rPr>
                <w:rFonts w:cs="Arial"/>
                <w:sz w:val="20"/>
              </w:rPr>
            </w:pPr>
            <w:r w:rsidRPr="001874AB">
              <w:rPr>
                <w:rFonts w:cs="Arial"/>
                <w:sz w:val="20"/>
              </w:rPr>
              <w:t>3,485,500</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4313DDBF" w14:textId="1D7998B0" w:rsidR="001874AB" w:rsidRPr="001874AB" w:rsidRDefault="001874AB" w:rsidP="001874AB">
            <w:pPr>
              <w:jc w:val="right"/>
              <w:rPr>
                <w:rFonts w:cs="Arial"/>
                <w:sz w:val="20"/>
              </w:rPr>
            </w:pPr>
            <w:r w:rsidRPr="001874AB">
              <w:rPr>
                <w:rFonts w:cs="Arial"/>
                <w:sz w:val="20"/>
              </w:rPr>
              <w:t>3,485,500</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6C2ECF30" w14:textId="1C2FEFAF" w:rsidR="001874AB" w:rsidRPr="001874AB" w:rsidRDefault="001874AB" w:rsidP="001874AB">
            <w:pPr>
              <w:jc w:val="right"/>
              <w:rPr>
                <w:rFonts w:cs="Arial"/>
                <w:sz w:val="20"/>
              </w:rPr>
            </w:pPr>
            <w:r w:rsidRPr="001874AB">
              <w:rPr>
                <w:rFonts w:cs="Arial"/>
                <w:sz w:val="20"/>
              </w:rPr>
              <w:t>3,682,131</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5ACF465E" w14:textId="4AE46B52" w:rsidR="001874AB" w:rsidRPr="001874AB" w:rsidRDefault="001874AB" w:rsidP="001874AB">
            <w:pPr>
              <w:jc w:val="right"/>
              <w:rPr>
                <w:rFonts w:cs="Arial"/>
                <w:sz w:val="20"/>
              </w:rPr>
            </w:pPr>
            <w:r w:rsidRPr="001874AB">
              <w:rPr>
                <w:rFonts w:cs="Arial"/>
                <w:sz w:val="20"/>
              </w:rPr>
              <w:t>3,604,695</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5CCB6D92" w14:textId="7E9129D6" w:rsidR="001874AB" w:rsidRPr="001874AB" w:rsidRDefault="001874AB" w:rsidP="001874AB">
            <w:pPr>
              <w:jc w:val="right"/>
              <w:rPr>
                <w:rFonts w:cs="Arial"/>
                <w:sz w:val="20"/>
              </w:rPr>
            </w:pPr>
            <w:r w:rsidRPr="001874AB">
              <w:rPr>
                <w:rFonts w:cs="Arial"/>
                <w:sz w:val="20"/>
              </w:rPr>
              <w:t>3,507,831</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033769B0" w14:textId="312DE7D1" w:rsidR="001874AB" w:rsidRPr="001874AB" w:rsidRDefault="001874AB" w:rsidP="001874AB">
            <w:pPr>
              <w:jc w:val="right"/>
              <w:rPr>
                <w:rFonts w:cs="Arial"/>
                <w:sz w:val="20"/>
              </w:rPr>
            </w:pPr>
            <w:r w:rsidRPr="001874AB">
              <w:rPr>
                <w:rFonts w:cs="Arial"/>
                <w:sz w:val="20"/>
              </w:rPr>
              <w:t>3,430,258</w:t>
            </w:r>
          </w:p>
        </w:tc>
      </w:tr>
      <w:tr w:rsidR="001874AB" w:rsidRPr="0008656E" w14:paraId="0E2B7F9C" w14:textId="77777777" w:rsidTr="001874AB">
        <w:trPr>
          <w:trHeight w:val="276"/>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091BE3B9" w14:textId="77777777" w:rsidR="001874AB" w:rsidRPr="0008656E" w:rsidRDefault="001874AB" w:rsidP="001874AB">
            <w:pPr>
              <w:ind w:firstLineChars="100" w:firstLine="200"/>
              <w:rPr>
                <w:rFonts w:cs="Arial"/>
                <w:sz w:val="20"/>
              </w:rPr>
            </w:pPr>
            <w:proofErr w:type="spellStart"/>
            <w:r w:rsidRPr="0008656E">
              <w:rPr>
                <w:rFonts w:cs="Arial"/>
                <w:sz w:val="20"/>
              </w:rPr>
              <w:t>Pret</w:t>
            </w:r>
            <w:proofErr w:type="spellEnd"/>
            <w:r w:rsidRPr="0008656E">
              <w:rPr>
                <w:rFonts w:cs="Arial"/>
                <w:sz w:val="20"/>
              </w:rPr>
              <w:t xml:space="preserve"> </w:t>
            </w:r>
            <w:proofErr w:type="spellStart"/>
            <w:r w:rsidRPr="0008656E">
              <w:rPr>
                <w:rFonts w:cs="Arial"/>
                <w:sz w:val="20"/>
              </w:rPr>
              <w:t>mediu</w:t>
            </w:r>
            <w:proofErr w:type="spellEnd"/>
          </w:p>
        </w:tc>
        <w:tc>
          <w:tcPr>
            <w:tcW w:w="1350" w:type="dxa"/>
            <w:tcBorders>
              <w:top w:val="nil"/>
              <w:left w:val="nil"/>
              <w:bottom w:val="single" w:sz="4" w:space="0" w:color="auto"/>
              <w:right w:val="single" w:sz="4" w:space="0" w:color="auto"/>
            </w:tcBorders>
            <w:shd w:val="clear" w:color="auto" w:fill="auto"/>
            <w:noWrap/>
            <w:vAlign w:val="center"/>
            <w:hideMark/>
          </w:tcPr>
          <w:p w14:paraId="0DFBE915" w14:textId="48942BBC" w:rsidR="001874AB" w:rsidRPr="001874AB" w:rsidRDefault="001874AB" w:rsidP="001874AB">
            <w:pPr>
              <w:jc w:val="right"/>
              <w:rPr>
                <w:rFonts w:cs="Arial"/>
                <w:sz w:val="20"/>
              </w:rPr>
            </w:pPr>
            <w:r w:rsidRPr="001874AB">
              <w:rPr>
                <w:rFonts w:cs="Arial"/>
                <w:sz w:val="20"/>
              </w:rPr>
              <w:t>0.110</w:t>
            </w:r>
          </w:p>
        </w:tc>
        <w:tc>
          <w:tcPr>
            <w:tcW w:w="1350" w:type="dxa"/>
            <w:tcBorders>
              <w:top w:val="nil"/>
              <w:left w:val="nil"/>
              <w:bottom w:val="single" w:sz="4" w:space="0" w:color="auto"/>
              <w:right w:val="single" w:sz="4" w:space="0" w:color="auto"/>
            </w:tcBorders>
            <w:shd w:val="clear" w:color="auto" w:fill="auto"/>
            <w:noWrap/>
            <w:vAlign w:val="center"/>
            <w:hideMark/>
          </w:tcPr>
          <w:p w14:paraId="142978F0" w14:textId="16870BCC" w:rsidR="001874AB" w:rsidRPr="001874AB" w:rsidRDefault="001874AB" w:rsidP="001874AB">
            <w:pPr>
              <w:jc w:val="right"/>
              <w:rPr>
                <w:rFonts w:cs="Arial"/>
                <w:sz w:val="20"/>
              </w:rPr>
            </w:pPr>
            <w:r w:rsidRPr="001874AB">
              <w:rPr>
                <w:rFonts w:cs="Arial"/>
                <w:sz w:val="20"/>
              </w:rPr>
              <w:t>0.112</w:t>
            </w:r>
          </w:p>
        </w:tc>
        <w:tc>
          <w:tcPr>
            <w:tcW w:w="1350" w:type="dxa"/>
            <w:tcBorders>
              <w:top w:val="nil"/>
              <w:left w:val="nil"/>
              <w:bottom w:val="single" w:sz="4" w:space="0" w:color="auto"/>
              <w:right w:val="single" w:sz="4" w:space="0" w:color="auto"/>
            </w:tcBorders>
            <w:shd w:val="clear" w:color="auto" w:fill="auto"/>
            <w:noWrap/>
            <w:vAlign w:val="center"/>
            <w:hideMark/>
          </w:tcPr>
          <w:p w14:paraId="16114C68" w14:textId="23C471D6" w:rsidR="001874AB" w:rsidRPr="001874AB" w:rsidRDefault="001874AB" w:rsidP="001874AB">
            <w:pPr>
              <w:jc w:val="right"/>
              <w:rPr>
                <w:rFonts w:cs="Arial"/>
                <w:sz w:val="20"/>
              </w:rPr>
            </w:pPr>
            <w:r w:rsidRPr="001874AB">
              <w:rPr>
                <w:rFonts w:cs="Arial"/>
                <w:sz w:val="20"/>
              </w:rPr>
              <w:t>0.117</w:t>
            </w:r>
          </w:p>
        </w:tc>
        <w:tc>
          <w:tcPr>
            <w:tcW w:w="1350" w:type="dxa"/>
            <w:tcBorders>
              <w:top w:val="nil"/>
              <w:left w:val="nil"/>
              <w:bottom w:val="single" w:sz="4" w:space="0" w:color="auto"/>
              <w:right w:val="single" w:sz="4" w:space="0" w:color="auto"/>
            </w:tcBorders>
            <w:shd w:val="clear" w:color="auto" w:fill="auto"/>
            <w:noWrap/>
            <w:vAlign w:val="center"/>
            <w:hideMark/>
          </w:tcPr>
          <w:p w14:paraId="30ACF49E" w14:textId="13C3F76D" w:rsidR="001874AB" w:rsidRPr="001874AB" w:rsidRDefault="001874AB" w:rsidP="001874AB">
            <w:pPr>
              <w:jc w:val="right"/>
              <w:rPr>
                <w:rFonts w:cs="Arial"/>
                <w:sz w:val="20"/>
              </w:rPr>
            </w:pPr>
            <w:r w:rsidRPr="001874AB">
              <w:rPr>
                <w:rFonts w:cs="Arial"/>
                <w:sz w:val="20"/>
              </w:rPr>
              <w:t>0.132</w:t>
            </w:r>
          </w:p>
        </w:tc>
        <w:tc>
          <w:tcPr>
            <w:tcW w:w="1350" w:type="dxa"/>
            <w:tcBorders>
              <w:top w:val="nil"/>
              <w:left w:val="nil"/>
              <w:bottom w:val="single" w:sz="4" w:space="0" w:color="auto"/>
              <w:right w:val="single" w:sz="4" w:space="0" w:color="auto"/>
            </w:tcBorders>
            <w:shd w:val="clear" w:color="auto" w:fill="auto"/>
            <w:noWrap/>
            <w:vAlign w:val="center"/>
            <w:hideMark/>
          </w:tcPr>
          <w:p w14:paraId="76312C22" w14:textId="1222EF3F" w:rsidR="001874AB" w:rsidRPr="001874AB" w:rsidRDefault="001874AB" w:rsidP="001874AB">
            <w:pPr>
              <w:jc w:val="right"/>
              <w:rPr>
                <w:rFonts w:cs="Arial"/>
                <w:sz w:val="20"/>
              </w:rPr>
            </w:pPr>
            <w:r w:rsidRPr="001874AB">
              <w:rPr>
                <w:rFonts w:cs="Arial"/>
                <w:sz w:val="20"/>
              </w:rPr>
              <w:t>0.153</w:t>
            </w:r>
          </w:p>
        </w:tc>
        <w:tc>
          <w:tcPr>
            <w:tcW w:w="1350" w:type="dxa"/>
            <w:tcBorders>
              <w:top w:val="nil"/>
              <w:left w:val="nil"/>
              <w:bottom w:val="single" w:sz="4" w:space="0" w:color="auto"/>
              <w:right w:val="single" w:sz="4" w:space="0" w:color="auto"/>
            </w:tcBorders>
            <w:shd w:val="clear" w:color="auto" w:fill="auto"/>
            <w:noWrap/>
            <w:vAlign w:val="center"/>
            <w:hideMark/>
          </w:tcPr>
          <w:p w14:paraId="57771347" w14:textId="2BDBF271" w:rsidR="001874AB" w:rsidRPr="001874AB" w:rsidRDefault="001874AB" w:rsidP="001874AB">
            <w:pPr>
              <w:jc w:val="right"/>
              <w:rPr>
                <w:rFonts w:cs="Arial"/>
                <w:sz w:val="20"/>
              </w:rPr>
            </w:pPr>
            <w:r w:rsidRPr="001874AB">
              <w:rPr>
                <w:rFonts w:cs="Arial"/>
                <w:sz w:val="20"/>
              </w:rPr>
              <w:t>0.173</w:t>
            </w:r>
          </w:p>
        </w:tc>
      </w:tr>
    </w:tbl>
    <w:p w14:paraId="35CB3DF8" w14:textId="5DBF05BC" w:rsidR="00A44F21" w:rsidRPr="0008656E" w:rsidRDefault="00ED117E" w:rsidP="0008656E">
      <w:pPr>
        <w:pStyle w:val="Caption"/>
        <w:jc w:val="left"/>
        <w:rPr>
          <w:rFonts w:eastAsia="Calibri" w:cs="Arial"/>
          <w:szCs w:val="24"/>
          <w:lang w:val="en-US"/>
        </w:rPr>
      </w:pPr>
      <w:bookmarkStart w:id="180" w:name="_Toc463018716"/>
      <w:bookmarkStart w:id="181" w:name="_Toc489974747"/>
      <w:bookmarkStart w:id="182" w:name="_Toc501131525"/>
      <w:bookmarkStart w:id="183" w:name="_Toc507421567"/>
      <w:bookmarkStart w:id="184" w:name="_Toc40089913"/>
      <w:proofErr w:type="spellStart"/>
      <w:r w:rsidRPr="0008656E">
        <w:rPr>
          <w:rFonts w:eastAsia="Calibri" w:cs="Arial"/>
          <w:szCs w:val="24"/>
          <w:lang w:val="en-US"/>
        </w:rPr>
        <w:t>Tabel</w:t>
      </w:r>
      <w:proofErr w:type="spellEnd"/>
      <w:r w:rsidRPr="0008656E">
        <w:rPr>
          <w:rFonts w:eastAsia="Calibri" w:cs="Arial"/>
          <w:szCs w:val="24"/>
          <w:lang w:val="en-US"/>
        </w:rPr>
        <w:t xml:space="preserve"> </w:t>
      </w:r>
      <w:r w:rsidRPr="0008656E">
        <w:rPr>
          <w:rFonts w:eastAsia="Calibri" w:cs="Arial"/>
          <w:szCs w:val="24"/>
          <w:lang w:val="en-US"/>
        </w:rPr>
        <w:fldChar w:fldCharType="begin"/>
      </w:r>
      <w:r w:rsidRPr="0008656E">
        <w:rPr>
          <w:rFonts w:eastAsia="Calibri" w:cs="Arial"/>
          <w:szCs w:val="24"/>
          <w:lang w:val="en-US"/>
        </w:rPr>
        <w:instrText xml:space="preserve"> SEQ Table \* ARABIC </w:instrText>
      </w:r>
      <w:r w:rsidRPr="0008656E">
        <w:rPr>
          <w:rFonts w:eastAsia="Calibri" w:cs="Arial"/>
          <w:szCs w:val="24"/>
          <w:lang w:val="en-US"/>
        </w:rPr>
        <w:fldChar w:fldCharType="separate"/>
      </w:r>
      <w:r w:rsidR="008D1D1D">
        <w:rPr>
          <w:rFonts w:eastAsia="Calibri" w:cs="Arial"/>
          <w:noProof/>
          <w:szCs w:val="24"/>
          <w:lang w:val="en-US"/>
        </w:rPr>
        <w:t>23</w:t>
      </w:r>
      <w:r w:rsidRPr="0008656E">
        <w:rPr>
          <w:rFonts w:eastAsia="Calibri" w:cs="Arial"/>
          <w:szCs w:val="24"/>
          <w:lang w:val="en-US"/>
        </w:rPr>
        <w:fldChar w:fldCharType="end"/>
      </w:r>
      <w:r w:rsidRPr="0008656E">
        <w:rPr>
          <w:rFonts w:eastAsia="Calibri" w:cs="Arial"/>
          <w:szCs w:val="24"/>
          <w:lang w:val="en-US"/>
        </w:rPr>
        <w:t xml:space="preserve">: </w:t>
      </w:r>
      <w:proofErr w:type="spellStart"/>
      <w:r w:rsidRPr="0008656E">
        <w:rPr>
          <w:rFonts w:eastAsia="Calibri" w:cs="Arial"/>
          <w:szCs w:val="24"/>
          <w:lang w:val="en-US"/>
        </w:rPr>
        <w:t>Costuri</w:t>
      </w:r>
      <w:proofErr w:type="spellEnd"/>
      <w:r w:rsidRPr="0008656E">
        <w:rPr>
          <w:rFonts w:eastAsia="Calibri" w:cs="Arial"/>
          <w:szCs w:val="24"/>
          <w:lang w:val="en-US"/>
        </w:rPr>
        <w:t xml:space="preserve"> cu </w:t>
      </w:r>
      <w:proofErr w:type="spellStart"/>
      <w:r w:rsidRPr="0008656E">
        <w:rPr>
          <w:rFonts w:eastAsia="Calibri" w:cs="Arial"/>
          <w:szCs w:val="24"/>
          <w:lang w:val="en-US"/>
        </w:rPr>
        <w:t>energia</w:t>
      </w:r>
      <w:proofErr w:type="spellEnd"/>
      <w:r w:rsidRPr="0008656E">
        <w:rPr>
          <w:rFonts w:eastAsia="Calibri" w:cs="Arial"/>
          <w:szCs w:val="24"/>
          <w:lang w:val="en-US"/>
        </w:rPr>
        <w:t xml:space="preserve"> </w:t>
      </w:r>
      <w:proofErr w:type="spellStart"/>
      <w:r w:rsidRPr="0008656E">
        <w:rPr>
          <w:rFonts w:eastAsia="Calibri" w:cs="Arial"/>
          <w:szCs w:val="24"/>
          <w:lang w:val="en-US"/>
        </w:rPr>
        <w:t>electrica</w:t>
      </w:r>
      <w:proofErr w:type="spellEnd"/>
      <w:r w:rsidRPr="0008656E">
        <w:rPr>
          <w:rFonts w:eastAsia="Calibri" w:cs="Arial"/>
          <w:szCs w:val="24"/>
          <w:lang w:val="en-US"/>
        </w:rPr>
        <w:t xml:space="preserve"> – </w:t>
      </w:r>
      <w:proofErr w:type="spellStart"/>
      <w:r w:rsidRPr="0008656E">
        <w:rPr>
          <w:rFonts w:eastAsia="Calibri" w:cs="Arial"/>
          <w:szCs w:val="24"/>
          <w:lang w:val="en-US"/>
        </w:rPr>
        <w:t>Activitatea</w:t>
      </w:r>
      <w:proofErr w:type="spellEnd"/>
      <w:r w:rsidRPr="0008656E">
        <w:rPr>
          <w:rFonts w:eastAsia="Calibri" w:cs="Arial"/>
          <w:szCs w:val="24"/>
          <w:lang w:val="en-US"/>
        </w:rPr>
        <w:t xml:space="preserve"> de </w:t>
      </w:r>
      <w:proofErr w:type="spellStart"/>
      <w:r w:rsidRPr="0008656E">
        <w:rPr>
          <w:rFonts w:eastAsia="Calibri" w:cs="Arial"/>
          <w:szCs w:val="24"/>
          <w:lang w:val="en-US"/>
        </w:rPr>
        <w:t>apa</w:t>
      </w:r>
      <w:proofErr w:type="spellEnd"/>
      <w:r w:rsidRPr="0008656E">
        <w:rPr>
          <w:rFonts w:eastAsia="Calibri" w:cs="Arial"/>
          <w:szCs w:val="24"/>
          <w:lang w:val="en-US"/>
        </w:rPr>
        <w:t xml:space="preserve"> – </w:t>
      </w:r>
      <w:proofErr w:type="spellStart"/>
      <w:r w:rsidRPr="0008656E">
        <w:rPr>
          <w:rFonts w:eastAsia="Calibri" w:cs="Arial"/>
          <w:szCs w:val="24"/>
          <w:lang w:val="en-US"/>
        </w:rPr>
        <w:t>Scenariul</w:t>
      </w:r>
      <w:proofErr w:type="spellEnd"/>
      <w:r w:rsidRPr="0008656E">
        <w:rPr>
          <w:rFonts w:eastAsia="Calibri" w:cs="Arial"/>
          <w:szCs w:val="24"/>
          <w:lang w:val="en-US"/>
        </w:rPr>
        <w:t xml:space="preserve"> ”Cu </w:t>
      </w:r>
      <w:proofErr w:type="spellStart"/>
      <w:r w:rsidRPr="0008656E">
        <w:rPr>
          <w:rFonts w:eastAsia="Calibri" w:cs="Arial"/>
          <w:szCs w:val="24"/>
          <w:lang w:val="en-US"/>
        </w:rPr>
        <w:t>proiect</w:t>
      </w:r>
      <w:proofErr w:type="spellEnd"/>
      <w:r w:rsidRPr="0008656E">
        <w:rPr>
          <w:rFonts w:eastAsia="Calibri" w:cs="Arial"/>
          <w:szCs w:val="24"/>
          <w:lang w:val="en-US"/>
        </w:rPr>
        <w:t>” (</w:t>
      </w:r>
      <w:proofErr w:type="spellStart"/>
      <w:r w:rsidRPr="0008656E">
        <w:rPr>
          <w:rFonts w:eastAsia="Calibri" w:cs="Arial"/>
          <w:szCs w:val="24"/>
          <w:lang w:val="en-US"/>
        </w:rPr>
        <w:t>sume</w:t>
      </w:r>
      <w:proofErr w:type="spellEnd"/>
      <w:r w:rsidRPr="0008656E">
        <w:rPr>
          <w:rFonts w:eastAsia="Calibri" w:cs="Arial"/>
          <w:szCs w:val="24"/>
          <w:lang w:val="en-US"/>
        </w:rPr>
        <w:t xml:space="preserve"> in EUR)</w:t>
      </w:r>
      <w:bookmarkEnd w:id="180"/>
      <w:bookmarkEnd w:id="181"/>
      <w:bookmarkEnd w:id="182"/>
      <w:bookmarkEnd w:id="183"/>
      <w:bookmarkEnd w:id="184"/>
    </w:p>
    <w:p w14:paraId="511512B5" w14:textId="77777777" w:rsidR="00F35BB5" w:rsidRDefault="00F35BB5" w:rsidP="0008656E">
      <w:pPr>
        <w:spacing w:line="320" w:lineRule="atLeast"/>
        <w:jc w:val="both"/>
        <w:rPr>
          <w:rFonts w:eastAsiaTheme="minorHAnsi" w:cstheme="minorBidi"/>
          <w:sz w:val="20"/>
          <w:szCs w:val="22"/>
          <w:lang w:val="ro-RO"/>
        </w:rPr>
      </w:pPr>
      <w:r>
        <w:rPr>
          <w:rFonts w:eastAsiaTheme="minorHAnsi" w:cstheme="minorBidi"/>
          <w:sz w:val="20"/>
          <w:szCs w:val="22"/>
          <w:lang w:val="ro-RO"/>
        </w:rPr>
        <w:t>Costurile suplimentare cu energia electrica ca urmare a implementarii proiectului sunt prezentate in tabelul urmator:</w:t>
      </w:r>
    </w:p>
    <w:p w14:paraId="307B8BC3" w14:textId="77777777" w:rsidR="00F35BB5" w:rsidRDefault="00F35BB5" w:rsidP="0008656E">
      <w:pPr>
        <w:spacing w:line="320" w:lineRule="atLeast"/>
        <w:jc w:val="both"/>
        <w:rPr>
          <w:rFonts w:eastAsiaTheme="minorHAnsi" w:cstheme="minorBidi"/>
          <w:sz w:val="20"/>
          <w:szCs w:val="22"/>
          <w:lang w:val="ro-RO"/>
        </w:rPr>
      </w:pPr>
    </w:p>
    <w:tbl>
      <w:tblPr>
        <w:tblW w:w="7540" w:type="dxa"/>
        <w:tblLook w:val="04A0" w:firstRow="1" w:lastRow="0" w:firstColumn="1" w:lastColumn="0" w:noHBand="0" w:noVBand="1"/>
      </w:tblPr>
      <w:tblGrid>
        <w:gridCol w:w="2120"/>
        <w:gridCol w:w="2915"/>
        <w:gridCol w:w="2505"/>
      </w:tblGrid>
      <w:tr w:rsidR="00F35BB5" w:rsidRPr="00F35BB5" w14:paraId="452BB3AC" w14:textId="77777777" w:rsidTr="00F35BB5">
        <w:trPr>
          <w:trHeight w:val="288"/>
        </w:trPr>
        <w:tc>
          <w:tcPr>
            <w:tcW w:w="21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AD81CC" w14:textId="77777777" w:rsidR="00F35BB5" w:rsidRPr="00F35BB5" w:rsidRDefault="00F35BB5" w:rsidP="00F35BB5">
            <w:pPr>
              <w:jc w:val="center"/>
              <w:rPr>
                <w:rFonts w:cs="Arial"/>
                <w:b/>
                <w:bCs/>
                <w:sz w:val="20"/>
                <w:lang w:val="en-US"/>
              </w:rPr>
            </w:pPr>
            <w:r w:rsidRPr="00F35BB5">
              <w:rPr>
                <w:rFonts w:cs="Arial"/>
                <w:b/>
                <w:bCs/>
                <w:sz w:val="20"/>
                <w:lang w:val="en-US"/>
              </w:rPr>
              <w:t>UAT</w:t>
            </w:r>
          </w:p>
        </w:tc>
        <w:tc>
          <w:tcPr>
            <w:tcW w:w="542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31592D4D" w14:textId="77777777" w:rsidR="00F35BB5" w:rsidRPr="00F35BB5" w:rsidRDefault="00F35BB5" w:rsidP="00F35BB5">
            <w:pPr>
              <w:jc w:val="center"/>
              <w:rPr>
                <w:rFonts w:cs="Arial"/>
                <w:b/>
                <w:bCs/>
                <w:sz w:val="20"/>
                <w:lang w:val="en-US"/>
              </w:rPr>
            </w:pPr>
            <w:proofErr w:type="spellStart"/>
            <w:r w:rsidRPr="00F35BB5">
              <w:rPr>
                <w:rFonts w:cs="Arial"/>
                <w:b/>
                <w:bCs/>
                <w:sz w:val="20"/>
                <w:lang w:val="en-US"/>
              </w:rPr>
              <w:t>Cantitati</w:t>
            </w:r>
            <w:proofErr w:type="spellEnd"/>
            <w:r w:rsidRPr="00F35BB5">
              <w:rPr>
                <w:rFonts w:cs="Arial"/>
                <w:b/>
                <w:bCs/>
                <w:sz w:val="20"/>
                <w:lang w:val="en-US"/>
              </w:rPr>
              <w:t xml:space="preserve"> </w:t>
            </w:r>
            <w:proofErr w:type="spellStart"/>
            <w:r w:rsidRPr="00F35BB5">
              <w:rPr>
                <w:rFonts w:cs="Arial"/>
                <w:b/>
                <w:bCs/>
                <w:sz w:val="20"/>
                <w:lang w:val="en-US"/>
              </w:rPr>
              <w:t>energie</w:t>
            </w:r>
            <w:proofErr w:type="spellEnd"/>
            <w:r w:rsidRPr="00F35BB5">
              <w:rPr>
                <w:rFonts w:cs="Arial"/>
                <w:b/>
                <w:bCs/>
                <w:sz w:val="20"/>
                <w:lang w:val="en-US"/>
              </w:rPr>
              <w:t xml:space="preserve"> </w:t>
            </w:r>
            <w:proofErr w:type="spellStart"/>
            <w:r w:rsidRPr="00F35BB5">
              <w:rPr>
                <w:rFonts w:cs="Arial"/>
                <w:b/>
                <w:bCs/>
                <w:sz w:val="20"/>
                <w:lang w:val="en-US"/>
              </w:rPr>
              <w:t>suplimentare</w:t>
            </w:r>
            <w:proofErr w:type="spellEnd"/>
            <w:r w:rsidRPr="00F35BB5">
              <w:rPr>
                <w:rFonts w:cs="Arial"/>
                <w:b/>
                <w:bCs/>
                <w:sz w:val="20"/>
                <w:lang w:val="en-US"/>
              </w:rPr>
              <w:t xml:space="preserve"> in POIM (kwh/an) </w:t>
            </w:r>
          </w:p>
        </w:tc>
      </w:tr>
      <w:tr w:rsidR="00F35BB5" w:rsidRPr="00F35BB5" w14:paraId="0B5A817F" w14:textId="77777777" w:rsidTr="00F35BB5">
        <w:trPr>
          <w:trHeight w:val="288"/>
        </w:trPr>
        <w:tc>
          <w:tcPr>
            <w:tcW w:w="21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989903" w14:textId="77777777" w:rsidR="00F35BB5" w:rsidRPr="00F35BB5" w:rsidRDefault="00F35BB5" w:rsidP="00F35BB5">
            <w:pPr>
              <w:rPr>
                <w:rFonts w:cs="Arial"/>
                <w:b/>
                <w:bCs/>
                <w:sz w:val="20"/>
                <w:lang w:val="en-US"/>
              </w:rPr>
            </w:pPr>
          </w:p>
        </w:tc>
        <w:tc>
          <w:tcPr>
            <w:tcW w:w="2915" w:type="dxa"/>
            <w:tcBorders>
              <w:top w:val="nil"/>
              <w:left w:val="nil"/>
              <w:bottom w:val="single" w:sz="4" w:space="0" w:color="auto"/>
              <w:right w:val="single" w:sz="4" w:space="0" w:color="auto"/>
            </w:tcBorders>
            <w:shd w:val="clear" w:color="auto" w:fill="F2F2F2" w:themeFill="background1" w:themeFillShade="F2"/>
            <w:noWrap/>
            <w:vAlign w:val="bottom"/>
            <w:hideMark/>
          </w:tcPr>
          <w:p w14:paraId="5132E586" w14:textId="77777777" w:rsidR="00F35BB5" w:rsidRPr="00F35BB5" w:rsidRDefault="00F35BB5" w:rsidP="003A4C8F">
            <w:pPr>
              <w:jc w:val="center"/>
              <w:rPr>
                <w:rFonts w:cs="Arial"/>
                <w:b/>
                <w:bCs/>
                <w:sz w:val="20"/>
                <w:lang w:val="en-US"/>
              </w:rPr>
            </w:pPr>
            <w:proofErr w:type="spellStart"/>
            <w:r w:rsidRPr="00F35BB5">
              <w:rPr>
                <w:rFonts w:cs="Arial"/>
                <w:b/>
                <w:bCs/>
                <w:sz w:val="20"/>
                <w:lang w:val="en-US"/>
              </w:rPr>
              <w:t>Statii</w:t>
            </w:r>
            <w:proofErr w:type="spellEnd"/>
            <w:r w:rsidRPr="00F35BB5">
              <w:rPr>
                <w:rFonts w:cs="Arial"/>
                <w:b/>
                <w:bCs/>
                <w:sz w:val="20"/>
                <w:lang w:val="en-US"/>
              </w:rPr>
              <w:t xml:space="preserve"> de </w:t>
            </w:r>
            <w:proofErr w:type="spellStart"/>
            <w:r w:rsidRPr="00F35BB5">
              <w:rPr>
                <w:rFonts w:cs="Arial"/>
                <w:b/>
                <w:bCs/>
                <w:sz w:val="20"/>
                <w:lang w:val="en-US"/>
              </w:rPr>
              <w:t>pompare</w:t>
            </w:r>
            <w:proofErr w:type="spellEnd"/>
          </w:p>
        </w:tc>
        <w:tc>
          <w:tcPr>
            <w:tcW w:w="2505" w:type="dxa"/>
            <w:tcBorders>
              <w:top w:val="nil"/>
              <w:left w:val="nil"/>
              <w:bottom w:val="single" w:sz="4" w:space="0" w:color="auto"/>
              <w:right w:val="single" w:sz="4" w:space="0" w:color="auto"/>
            </w:tcBorders>
            <w:shd w:val="clear" w:color="auto" w:fill="F2F2F2" w:themeFill="background1" w:themeFillShade="F2"/>
            <w:noWrap/>
            <w:vAlign w:val="bottom"/>
            <w:hideMark/>
          </w:tcPr>
          <w:p w14:paraId="289C32ED" w14:textId="77777777" w:rsidR="00F35BB5" w:rsidRPr="00F35BB5" w:rsidRDefault="00F35BB5" w:rsidP="003A4C8F">
            <w:pPr>
              <w:jc w:val="center"/>
              <w:rPr>
                <w:rFonts w:cs="Arial"/>
                <w:b/>
                <w:bCs/>
                <w:sz w:val="20"/>
                <w:lang w:val="en-US"/>
              </w:rPr>
            </w:pPr>
            <w:proofErr w:type="spellStart"/>
            <w:r w:rsidRPr="00F35BB5">
              <w:rPr>
                <w:rFonts w:cs="Arial"/>
                <w:b/>
                <w:bCs/>
                <w:sz w:val="20"/>
                <w:lang w:val="en-US"/>
              </w:rPr>
              <w:t>Statii</w:t>
            </w:r>
            <w:proofErr w:type="spellEnd"/>
            <w:r w:rsidRPr="00F35BB5">
              <w:rPr>
                <w:rFonts w:cs="Arial"/>
                <w:b/>
                <w:bCs/>
                <w:sz w:val="20"/>
                <w:lang w:val="en-US"/>
              </w:rPr>
              <w:t xml:space="preserve"> de </w:t>
            </w:r>
            <w:proofErr w:type="spellStart"/>
            <w:r w:rsidRPr="00F35BB5">
              <w:rPr>
                <w:rFonts w:cs="Arial"/>
                <w:b/>
                <w:bCs/>
                <w:sz w:val="20"/>
                <w:lang w:val="en-US"/>
              </w:rPr>
              <w:t>tratare</w:t>
            </w:r>
            <w:proofErr w:type="spellEnd"/>
          </w:p>
        </w:tc>
      </w:tr>
      <w:tr w:rsidR="00505848" w:rsidRPr="00F35BB5" w14:paraId="0DE67FE8" w14:textId="77777777" w:rsidTr="00F35BB5">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2A269EFC" w14:textId="03FE6ECE" w:rsidR="00505848" w:rsidRPr="00505848" w:rsidRDefault="00505848" w:rsidP="00505848">
            <w:pPr>
              <w:rPr>
                <w:rFonts w:cs="Arial"/>
                <w:color w:val="000000"/>
                <w:sz w:val="20"/>
                <w:lang w:val="en-US"/>
              </w:rPr>
            </w:pPr>
            <w:proofErr w:type="spellStart"/>
            <w:r w:rsidRPr="00505848">
              <w:rPr>
                <w:rFonts w:cs="Arial"/>
                <w:color w:val="000000"/>
                <w:sz w:val="20"/>
              </w:rPr>
              <w:t>Targu</w:t>
            </w:r>
            <w:proofErr w:type="spellEnd"/>
            <w:r w:rsidRPr="00505848">
              <w:rPr>
                <w:rFonts w:cs="Arial"/>
                <w:color w:val="000000"/>
                <w:sz w:val="20"/>
              </w:rPr>
              <w:t xml:space="preserve"> Jiu</w:t>
            </w:r>
          </w:p>
        </w:tc>
        <w:tc>
          <w:tcPr>
            <w:tcW w:w="2915" w:type="dxa"/>
            <w:tcBorders>
              <w:top w:val="nil"/>
              <w:left w:val="nil"/>
              <w:bottom w:val="single" w:sz="4" w:space="0" w:color="auto"/>
              <w:right w:val="single" w:sz="4" w:space="0" w:color="auto"/>
            </w:tcBorders>
            <w:shd w:val="clear" w:color="auto" w:fill="auto"/>
            <w:noWrap/>
            <w:vAlign w:val="bottom"/>
            <w:hideMark/>
          </w:tcPr>
          <w:p w14:paraId="26ADE5B7" w14:textId="3E84B817" w:rsidR="00505848" w:rsidRPr="00505848" w:rsidRDefault="00505848" w:rsidP="00505848">
            <w:pPr>
              <w:jc w:val="center"/>
              <w:rPr>
                <w:rFonts w:cs="Arial"/>
                <w:sz w:val="20"/>
                <w:lang w:val="en-US"/>
              </w:rPr>
            </w:pPr>
            <w:r w:rsidRPr="00505848">
              <w:rPr>
                <w:rFonts w:cs="Arial"/>
                <w:sz w:val="20"/>
              </w:rPr>
              <w:t>76</w:t>
            </w:r>
            <w:r w:rsidR="001874AB">
              <w:rPr>
                <w:rFonts w:cs="Arial"/>
                <w:sz w:val="20"/>
              </w:rPr>
              <w:t>,</w:t>
            </w:r>
            <w:r w:rsidRPr="00505848">
              <w:rPr>
                <w:rFonts w:cs="Arial"/>
                <w:sz w:val="20"/>
              </w:rPr>
              <w:t>314</w:t>
            </w:r>
          </w:p>
        </w:tc>
        <w:tc>
          <w:tcPr>
            <w:tcW w:w="2505" w:type="dxa"/>
            <w:tcBorders>
              <w:top w:val="nil"/>
              <w:left w:val="nil"/>
              <w:bottom w:val="single" w:sz="4" w:space="0" w:color="auto"/>
              <w:right w:val="single" w:sz="4" w:space="0" w:color="auto"/>
            </w:tcBorders>
            <w:shd w:val="clear" w:color="auto" w:fill="auto"/>
            <w:noWrap/>
            <w:vAlign w:val="bottom"/>
            <w:hideMark/>
          </w:tcPr>
          <w:p w14:paraId="785271D9" w14:textId="33043E7A" w:rsidR="00505848" w:rsidRPr="00505848" w:rsidRDefault="00505848" w:rsidP="00505848">
            <w:pPr>
              <w:jc w:val="center"/>
              <w:rPr>
                <w:rFonts w:cs="Arial"/>
                <w:sz w:val="20"/>
                <w:lang w:val="en-US"/>
              </w:rPr>
            </w:pPr>
            <w:r w:rsidRPr="00505848">
              <w:rPr>
                <w:rFonts w:cs="Arial"/>
                <w:sz w:val="20"/>
              </w:rPr>
              <w:t>138</w:t>
            </w:r>
            <w:r w:rsidR="001874AB">
              <w:rPr>
                <w:rFonts w:cs="Arial"/>
                <w:sz w:val="20"/>
              </w:rPr>
              <w:t>,</w:t>
            </w:r>
            <w:r w:rsidRPr="00505848">
              <w:rPr>
                <w:rFonts w:cs="Arial"/>
                <w:sz w:val="20"/>
              </w:rPr>
              <w:t>700</w:t>
            </w:r>
          </w:p>
        </w:tc>
      </w:tr>
      <w:tr w:rsidR="00505848" w:rsidRPr="00F35BB5" w14:paraId="1B33DFF4" w14:textId="77777777" w:rsidTr="00F35BB5">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EC59450" w14:textId="2CCCC7F7" w:rsidR="00505848" w:rsidRPr="00505848" w:rsidRDefault="00505848" w:rsidP="00505848">
            <w:pPr>
              <w:rPr>
                <w:rFonts w:cs="Arial"/>
                <w:color w:val="000000"/>
                <w:sz w:val="20"/>
                <w:lang w:val="en-US"/>
              </w:rPr>
            </w:pPr>
            <w:proofErr w:type="spellStart"/>
            <w:r w:rsidRPr="00505848">
              <w:rPr>
                <w:rFonts w:cs="Arial"/>
                <w:color w:val="000000"/>
                <w:sz w:val="20"/>
              </w:rPr>
              <w:t>Targu</w:t>
            </w:r>
            <w:proofErr w:type="spellEnd"/>
            <w:r w:rsidRPr="00505848">
              <w:rPr>
                <w:rFonts w:cs="Arial"/>
                <w:color w:val="000000"/>
                <w:sz w:val="20"/>
              </w:rPr>
              <w:t xml:space="preserve"> </w:t>
            </w:r>
            <w:proofErr w:type="spellStart"/>
            <w:r w:rsidRPr="00505848">
              <w:rPr>
                <w:rFonts w:cs="Arial"/>
                <w:color w:val="000000"/>
                <w:sz w:val="20"/>
              </w:rPr>
              <w:t>Carbunesti</w:t>
            </w:r>
            <w:proofErr w:type="spellEnd"/>
          </w:p>
        </w:tc>
        <w:tc>
          <w:tcPr>
            <w:tcW w:w="2915" w:type="dxa"/>
            <w:tcBorders>
              <w:top w:val="nil"/>
              <w:left w:val="nil"/>
              <w:bottom w:val="single" w:sz="4" w:space="0" w:color="auto"/>
              <w:right w:val="single" w:sz="4" w:space="0" w:color="auto"/>
            </w:tcBorders>
            <w:shd w:val="clear" w:color="auto" w:fill="auto"/>
            <w:noWrap/>
            <w:vAlign w:val="bottom"/>
            <w:hideMark/>
          </w:tcPr>
          <w:p w14:paraId="5CD7A145" w14:textId="073576D0" w:rsidR="00505848" w:rsidRPr="00505848" w:rsidRDefault="00505848" w:rsidP="00505848">
            <w:pPr>
              <w:jc w:val="center"/>
              <w:rPr>
                <w:rFonts w:cs="Arial"/>
                <w:sz w:val="20"/>
                <w:lang w:val="en-US"/>
              </w:rPr>
            </w:pPr>
            <w:r w:rsidRPr="00505848">
              <w:rPr>
                <w:rFonts w:cs="Arial"/>
                <w:sz w:val="20"/>
              </w:rPr>
              <w:t>14</w:t>
            </w:r>
            <w:r w:rsidR="001874AB">
              <w:rPr>
                <w:rFonts w:cs="Arial"/>
                <w:sz w:val="20"/>
              </w:rPr>
              <w:t>,</w:t>
            </w:r>
            <w:r w:rsidRPr="00505848">
              <w:rPr>
                <w:rFonts w:cs="Arial"/>
                <w:sz w:val="20"/>
              </w:rPr>
              <w:t>600</w:t>
            </w:r>
          </w:p>
        </w:tc>
        <w:tc>
          <w:tcPr>
            <w:tcW w:w="2505" w:type="dxa"/>
            <w:tcBorders>
              <w:top w:val="nil"/>
              <w:left w:val="nil"/>
              <w:bottom w:val="single" w:sz="4" w:space="0" w:color="auto"/>
              <w:right w:val="single" w:sz="4" w:space="0" w:color="auto"/>
            </w:tcBorders>
            <w:shd w:val="clear" w:color="auto" w:fill="auto"/>
            <w:noWrap/>
            <w:vAlign w:val="bottom"/>
            <w:hideMark/>
          </w:tcPr>
          <w:p w14:paraId="5752B699" w14:textId="258F5892" w:rsidR="00505848" w:rsidRPr="00505848" w:rsidRDefault="00505848" w:rsidP="00505848">
            <w:pPr>
              <w:jc w:val="center"/>
              <w:rPr>
                <w:rFonts w:cs="Arial"/>
                <w:sz w:val="20"/>
                <w:lang w:val="en-US"/>
              </w:rPr>
            </w:pPr>
            <w:r w:rsidRPr="00505848">
              <w:rPr>
                <w:rFonts w:cs="Arial"/>
                <w:sz w:val="20"/>
              </w:rPr>
              <w:t>7</w:t>
            </w:r>
            <w:r w:rsidR="001874AB">
              <w:rPr>
                <w:rFonts w:cs="Arial"/>
                <w:sz w:val="20"/>
              </w:rPr>
              <w:t>,</w:t>
            </w:r>
            <w:r w:rsidRPr="00505848">
              <w:rPr>
                <w:rFonts w:cs="Arial"/>
                <w:sz w:val="20"/>
              </w:rPr>
              <w:t>300</w:t>
            </w:r>
          </w:p>
        </w:tc>
      </w:tr>
      <w:tr w:rsidR="00505848" w:rsidRPr="00F35BB5" w14:paraId="56A3A5EF" w14:textId="77777777" w:rsidTr="00F35BB5">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0235B59" w14:textId="2C768E22" w:rsidR="00505848" w:rsidRPr="00505848" w:rsidRDefault="00505848" w:rsidP="00505848">
            <w:pPr>
              <w:rPr>
                <w:rFonts w:cs="Arial"/>
                <w:color w:val="000000"/>
                <w:sz w:val="20"/>
                <w:lang w:val="en-US"/>
              </w:rPr>
            </w:pPr>
            <w:proofErr w:type="spellStart"/>
            <w:r w:rsidRPr="00505848">
              <w:rPr>
                <w:rFonts w:cs="Arial"/>
                <w:color w:val="000000"/>
                <w:sz w:val="20"/>
              </w:rPr>
              <w:t>Motru</w:t>
            </w:r>
            <w:proofErr w:type="spellEnd"/>
          </w:p>
        </w:tc>
        <w:tc>
          <w:tcPr>
            <w:tcW w:w="2915" w:type="dxa"/>
            <w:tcBorders>
              <w:top w:val="nil"/>
              <w:left w:val="nil"/>
              <w:bottom w:val="single" w:sz="4" w:space="0" w:color="auto"/>
              <w:right w:val="single" w:sz="4" w:space="0" w:color="auto"/>
            </w:tcBorders>
            <w:shd w:val="clear" w:color="auto" w:fill="auto"/>
            <w:noWrap/>
            <w:vAlign w:val="bottom"/>
            <w:hideMark/>
          </w:tcPr>
          <w:p w14:paraId="577438A7" w14:textId="12E46D5A" w:rsidR="00505848" w:rsidRPr="00505848" w:rsidRDefault="00505848" w:rsidP="00505848">
            <w:pPr>
              <w:jc w:val="center"/>
              <w:rPr>
                <w:rFonts w:cs="Arial"/>
                <w:sz w:val="20"/>
                <w:lang w:val="en-US"/>
              </w:rPr>
            </w:pPr>
            <w:r w:rsidRPr="00505848">
              <w:rPr>
                <w:rFonts w:cs="Arial"/>
                <w:sz w:val="20"/>
              </w:rPr>
              <w:t>105</w:t>
            </w:r>
            <w:r w:rsidR="001874AB">
              <w:rPr>
                <w:rFonts w:cs="Arial"/>
                <w:sz w:val="20"/>
              </w:rPr>
              <w:t>,</w:t>
            </w:r>
            <w:r w:rsidRPr="00505848">
              <w:rPr>
                <w:rFonts w:cs="Arial"/>
                <w:sz w:val="20"/>
              </w:rPr>
              <w:t>120</w:t>
            </w:r>
          </w:p>
        </w:tc>
        <w:tc>
          <w:tcPr>
            <w:tcW w:w="2505" w:type="dxa"/>
            <w:tcBorders>
              <w:top w:val="nil"/>
              <w:left w:val="nil"/>
              <w:bottom w:val="single" w:sz="4" w:space="0" w:color="auto"/>
              <w:right w:val="single" w:sz="4" w:space="0" w:color="auto"/>
            </w:tcBorders>
            <w:shd w:val="clear" w:color="auto" w:fill="auto"/>
            <w:noWrap/>
            <w:vAlign w:val="bottom"/>
            <w:hideMark/>
          </w:tcPr>
          <w:p w14:paraId="20AE37E9" w14:textId="24302728" w:rsidR="00505848" w:rsidRPr="00505848" w:rsidRDefault="00505848" w:rsidP="00505848">
            <w:pPr>
              <w:jc w:val="center"/>
              <w:rPr>
                <w:rFonts w:cs="Arial"/>
                <w:sz w:val="20"/>
                <w:lang w:val="en-US"/>
              </w:rPr>
            </w:pPr>
            <w:r w:rsidRPr="00505848">
              <w:rPr>
                <w:rFonts w:cs="Arial"/>
                <w:sz w:val="20"/>
              </w:rPr>
              <w:t>137</w:t>
            </w:r>
            <w:r w:rsidR="001874AB">
              <w:rPr>
                <w:rFonts w:cs="Arial"/>
                <w:sz w:val="20"/>
              </w:rPr>
              <w:t>,</w:t>
            </w:r>
            <w:r w:rsidRPr="00505848">
              <w:rPr>
                <w:rFonts w:cs="Arial"/>
                <w:sz w:val="20"/>
              </w:rPr>
              <w:t>240</w:t>
            </w:r>
          </w:p>
        </w:tc>
      </w:tr>
      <w:tr w:rsidR="00505848" w:rsidRPr="00F35BB5" w14:paraId="374FA61B" w14:textId="77777777" w:rsidTr="00F35BB5">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5F2195D1" w14:textId="5137D36D" w:rsidR="00505848" w:rsidRPr="00505848" w:rsidRDefault="00505848" w:rsidP="00505848">
            <w:pPr>
              <w:rPr>
                <w:rFonts w:cs="Arial"/>
                <w:color w:val="000000"/>
                <w:sz w:val="20"/>
                <w:lang w:val="en-US"/>
              </w:rPr>
            </w:pPr>
            <w:proofErr w:type="spellStart"/>
            <w:r w:rsidRPr="00505848">
              <w:rPr>
                <w:rFonts w:cs="Arial"/>
                <w:color w:val="000000"/>
                <w:sz w:val="20"/>
              </w:rPr>
              <w:t>Ticleni</w:t>
            </w:r>
            <w:proofErr w:type="spellEnd"/>
          </w:p>
        </w:tc>
        <w:tc>
          <w:tcPr>
            <w:tcW w:w="2915" w:type="dxa"/>
            <w:tcBorders>
              <w:top w:val="nil"/>
              <w:left w:val="nil"/>
              <w:bottom w:val="single" w:sz="4" w:space="0" w:color="auto"/>
              <w:right w:val="single" w:sz="4" w:space="0" w:color="auto"/>
            </w:tcBorders>
            <w:shd w:val="clear" w:color="auto" w:fill="auto"/>
            <w:noWrap/>
            <w:vAlign w:val="bottom"/>
            <w:hideMark/>
          </w:tcPr>
          <w:p w14:paraId="267D6485" w14:textId="75320314" w:rsidR="00505848" w:rsidRPr="00505848" w:rsidRDefault="00505848" w:rsidP="00505848">
            <w:pPr>
              <w:jc w:val="center"/>
              <w:rPr>
                <w:rFonts w:cs="Arial"/>
                <w:sz w:val="20"/>
                <w:lang w:val="en-US"/>
              </w:rPr>
            </w:pPr>
            <w:r w:rsidRPr="00505848">
              <w:rPr>
                <w:rFonts w:cs="Arial"/>
                <w:sz w:val="20"/>
              </w:rPr>
              <w:t>-</w:t>
            </w:r>
          </w:p>
        </w:tc>
        <w:tc>
          <w:tcPr>
            <w:tcW w:w="2505" w:type="dxa"/>
            <w:tcBorders>
              <w:top w:val="nil"/>
              <w:left w:val="nil"/>
              <w:bottom w:val="single" w:sz="4" w:space="0" w:color="auto"/>
              <w:right w:val="single" w:sz="4" w:space="0" w:color="auto"/>
            </w:tcBorders>
            <w:shd w:val="clear" w:color="auto" w:fill="auto"/>
            <w:noWrap/>
            <w:vAlign w:val="bottom"/>
            <w:hideMark/>
          </w:tcPr>
          <w:p w14:paraId="338603E1" w14:textId="768A6476" w:rsidR="00505848" w:rsidRPr="00505848" w:rsidRDefault="00505848" w:rsidP="00505848">
            <w:pPr>
              <w:jc w:val="center"/>
              <w:rPr>
                <w:rFonts w:cs="Arial"/>
                <w:sz w:val="20"/>
                <w:lang w:val="en-US"/>
              </w:rPr>
            </w:pPr>
            <w:r w:rsidRPr="00505848">
              <w:rPr>
                <w:rFonts w:cs="Arial"/>
                <w:sz w:val="20"/>
              </w:rPr>
              <w:t>-</w:t>
            </w:r>
          </w:p>
        </w:tc>
      </w:tr>
      <w:tr w:rsidR="00505848" w:rsidRPr="00F35BB5" w14:paraId="36F4B85A" w14:textId="77777777" w:rsidTr="00F35BB5">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05A42BB6" w14:textId="18B75A24" w:rsidR="00505848" w:rsidRPr="00505848" w:rsidRDefault="00505848" w:rsidP="00505848">
            <w:pPr>
              <w:rPr>
                <w:rFonts w:cs="Arial"/>
                <w:color w:val="000000"/>
                <w:sz w:val="20"/>
                <w:lang w:val="en-US"/>
              </w:rPr>
            </w:pPr>
            <w:proofErr w:type="spellStart"/>
            <w:r w:rsidRPr="00505848">
              <w:rPr>
                <w:rFonts w:cs="Arial"/>
                <w:color w:val="000000"/>
                <w:sz w:val="20"/>
              </w:rPr>
              <w:t>Bumbesti</w:t>
            </w:r>
            <w:proofErr w:type="spellEnd"/>
            <w:r w:rsidRPr="00505848">
              <w:rPr>
                <w:rFonts w:cs="Arial"/>
                <w:color w:val="000000"/>
                <w:sz w:val="20"/>
              </w:rPr>
              <w:t xml:space="preserve"> Jiu</w:t>
            </w:r>
          </w:p>
        </w:tc>
        <w:tc>
          <w:tcPr>
            <w:tcW w:w="2915" w:type="dxa"/>
            <w:tcBorders>
              <w:top w:val="nil"/>
              <w:left w:val="nil"/>
              <w:bottom w:val="single" w:sz="4" w:space="0" w:color="auto"/>
              <w:right w:val="single" w:sz="4" w:space="0" w:color="auto"/>
            </w:tcBorders>
            <w:shd w:val="clear" w:color="auto" w:fill="auto"/>
            <w:noWrap/>
            <w:vAlign w:val="bottom"/>
            <w:hideMark/>
          </w:tcPr>
          <w:p w14:paraId="062D86B0" w14:textId="5B517740" w:rsidR="00505848" w:rsidRPr="00505848" w:rsidRDefault="00505848" w:rsidP="00505848">
            <w:pPr>
              <w:jc w:val="center"/>
              <w:rPr>
                <w:rFonts w:cs="Arial"/>
                <w:sz w:val="20"/>
                <w:lang w:val="en-US"/>
              </w:rPr>
            </w:pPr>
            <w:r w:rsidRPr="00505848">
              <w:rPr>
                <w:rFonts w:cs="Arial"/>
                <w:sz w:val="20"/>
              </w:rPr>
              <w:t>-</w:t>
            </w:r>
          </w:p>
        </w:tc>
        <w:tc>
          <w:tcPr>
            <w:tcW w:w="2505" w:type="dxa"/>
            <w:tcBorders>
              <w:top w:val="nil"/>
              <w:left w:val="nil"/>
              <w:bottom w:val="single" w:sz="4" w:space="0" w:color="auto"/>
              <w:right w:val="single" w:sz="4" w:space="0" w:color="auto"/>
            </w:tcBorders>
            <w:shd w:val="clear" w:color="auto" w:fill="auto"/>
            <w:noWrap/>
            <w:vAlign w:val="bottom"/>
            <w:hideMark/>
          </w:tcPr>
          <w:p w14:paraId="1B94CFCD" w14:textId="4B38B538" w:rsidR="00505848" w:rsidRPr="00505848" w:rsidRDefault="00505848" w:rsidP="00505848">
            <w:pPr>
              <w:jc w:val="center"/>
              <w:rPr>
                <w:rFonts w:cs="Arial"/>
                <w:sz w:val="20"/>
                <w:lang w:val="en-US"/>
              </w:rPr>
            </w:pPr>
            <w:r w:rsidRPr="00505848">
              <w:rPr>
                <w:rFonts w:cs="Arial"/>
                <w:sz w:val="20"/>
              </w:rPr>
              <w:t>91</w:t>
            </w:r>
            <w:r w:rsidR="001874AB">
              <w:rPr>
                <w:rFonts w:cs="Arial"/>
                <w:sz w:val="20"/>
              </w:rPr>
              <w:t>,</w:t>
            </w:r>
            <w:r w:rsidRPr="00505848">
              <w:rPr>
                <w:rFonts w:cs="Arial"/>
                <w:sz w:val="20"/>
              </w:rPr>
              <w:t>250</w:t>
            </w:r>
          </w:p>
        </w:tc>
      </w:tr>
      <w:tr w:rsidR="00505848" w:rsidRPr="00F35BB5" w14:paraId="50DB0A40" w14:textId="77777777" w:rsidTr="00F35BB5">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551161B" w14:textId="622EC4D8" w:rsidR="00505848" w:rsidRPr="00505848" w:rsidRDefault="00505848" w:rsidP="00505848">
            <w:pPr>
              <w:rPr>
                <w:rFonts w:cs="Arial"/>
                <w:color w:val="000000"/>
                <w:sz w:val="20"/>
                <w:lang w:val="en-US"/>
              </w:rPr>
            </w:pPr>
            <w:proofErr w:type="spellStart"/>
            <w:r w:rsidRPr="00505848">
              <w:rPr>
                <w:rFonts w:cs="Arial"/>
                <w:color w:val="000000"/>
                <w:sz w:val="20"/>
              </w:rPr>
              <w:t>Novaci</w:t>
            </w:r>
            <w:proofErr w:type="spellEnd"/>
          </w:p>
        </w:tc>
        <w:tc>
          <w:tcPr>
            <w:tcW w:w="2915" w:type="dxa"/>
            <w:tcBorders>
              <w:top w:val="nil"/>
              <w:left w:val="nil"/>
              <w:bottom w:val="single" w:sz="4" w:space="0" w:color="auto"/>
              <w:right w:val="single" w:sz="4" w:space="0" w:color="auto"/>
            </w:tcBorders>
            <w:shd w:val="clear" w:color="auto" w:fill="auto"/>
            <w:noWrap/>
            <w:vAlign w:val="bottom"/>
            <w:hideMark/>
          </w:tcPr>
          <w:p w14:paraId="72C9F999" w14:textId="12ECAB51" w:rsidR="00505848" w:rsidRPr="00505848" w:rsidRDefault="00505848" w:rsidP="00505848">
            <w:pPr>
              <w:jc w:val="center"/>
              <w:rPr>
                <w:rFonts w:cs="Arial"/>
                <w:sz w:val="20"/>
                <w:lang w:val="en-US"/>
              </w:rPr>
            </w:pPr>
            <w:r w:rsidRPr="00505848">
              <w:rPr>
                <w:rFonts w:cs="Arial"/>
                <w:sz w:val="20"/>
              </w:rPr>
              <w:t>83</w:t>
            </w:r>
            <w:r w:rsidR="001874AB">
              <w:rPr>
                <w:rFonts w:cs="Arial"/>
                <w:sz w:val="20"/>
              </w:rPr>
              <w:t>,</w:t>
            </w:r>
            <w:r w:rsidRPr="00505848">
              <w:rPr>
                <w:rFonts w:cs="Arial"/>
                <w:sz w:val="20"/>
              </w:rPr>
              <w:t>220</w:t>
            </w:r>
          </w:p>
        </w:tc>
        <w:tc>
          <w:tcPr>
            <w:tcW w:w="2505" w:type="dxa"/>
            <w:tcBorders>
              <w:top w:val="nil"/>
              <w:left w:val="nil"/>
              <w:bottom w:val="single" w:sz="4" w:space="0" w:color="auto"/>
              <w:right w:val="single" w:sz="4" w:space="0" w:color="auto"/>
            </w:tcBorders>
            <w:shd w:val="clear" w:color="auto" w:fill="auto"/>
            <w:noWrap/>
            <w:vAlign w:val="bottom"/>
            <w:hideMark/>
          </w:tcPr>
          <w:p w14:paraId="49796315" w14:textId="4E216F8E" w:rsidR="00505848" w:rsidRPr="00505848" w:rsidRDefault="00505848" w:rsidP="00505848">
            <w:pPr>
              <w:jc w:val="center"/>
              <w:rPr>
                <w:rFonts w:cs="Arial"/>
                <w:sz w:val="20"/>
                <w:lang w:val="en-US"/>
              </w:rPr>
            </w:pPr>
            <w:r w:rsidRPr="00505848">
              <w:rPr>
                <w:rFonts w:cs="Arial"/>
                <w:sz w:val="20"/>
              </w:rPr>
              <w:t>84</w:t>
            </w:r>
            <w:r w:rsidR="001874AB">
              <w:rPr>
                <w:rFonts w:cs="Arial"/>
                <w:sz w:val="20"/>
              </w:rPr>
              <w:t>,</w:t>
            </w:r>
            <w:r w:rsidRPr="00505848">
              <w:rPr>
                <w:rFonts w:cs="Arial"/>
                <w:sz w:val="20"/>
              </w:rPr>
              <w:t>680</w:t>
            </w:r>
          </w:p>
        </w:tc>
      </w:tr>
      <w:tr w:rsidR="00505848" w:rsidRPr="00F35BB5" w14:paraId="5D22C807" w14:textId="77777777" w:rsidTr="00F35BB5">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E25091F" w14:textId="5A3CBA02" w:rsidR="00505848" w:rsidRPr="00505848" w:rsidRDefault="00505848" w:rsidP="00505848">
            <w:pPr>
              <w:rPr>
                <w:rFonts w:cs="Arial"/>
                <w:color w:val="000000"/>
                <w:sz w:val="20"/>
                <w:lang w:val="en-US"/>
              </w:rPr>
            </w:pPr>
            <w:proofErr w:type="spellStart"/>
            <w:r w:rsidRPr="00505848">
              <w:rPr>
                <w:rFonts w:cs="Arial"/>
                <w:color w:val="000000"/>
                <w:sz w:val="20"/>
              </w:rPr>
              <w:t>Rovinari</w:t>
            </w:r>
            <w:proofErr w:type="spellEnd"/>
          </w:p>
        </w:tc>
        <w:tc>
          <w:tcPr>
            <w:tcW w:w="2915" w:type="dxa"/>
            <w:tcBorders>
              <w:top w:val="nil"/>
              <w:left w:val="nil"/>
              <w:bottom w:val="single" w:sz="4" w:space="0" w:color="auto"/>
              <w:right w:val="single" w:sz="4" w:space="0" w:color="auto"/>
            </w:tcBorders>
            <w:shd w:val="clear" w:color="auto" w:fill="auto"/>
            <w:noWrap/>
            <w:vAlign w:val="bottom"/>
            <w:hideMark/>
          </w:tcPr>
          <w:p w14:paraId="6DDBDC3A" w14:textId="605A02BB" w:rsidR="00505848" w:rsidRPr="00505848" w:rsidRDefault="00505848" w:rsidP="00505848">
            <w:pPr>
              <w:jc w:val="center"/>
              <w:rPr>
                <w:rFonts w:cs="Arial"/>
                <w:sz w:val="20"/>
                <w:lang w:val="en-US"/>
              </w:rPr>
            </w:pPr>
            <w:r w:rsidRPr="00505848">
              <w:rPr>
                <w:rFonts w:cs="Arial"/>
                <w:sz w:val="20"/>
              </w:rPr>
              <w:t>14</w:t>
            </w:r>
            <w:r w:rsidR="001874AB">
              <w:rPr>
                <w:rFonts w:cs="Arial"/>
                <w:sz w:val="20"/>
              </w:rPr>
              <w:t>,</w:t>
            </w:r>
            <w:r w:rsidRPr="00505848">
              <w:rPr>
                <w:rFonts w:cs="Arial"/>
                <w:sz w:val="20"/>
              </w:rPr>
              <w:t>600</w:t>
            </w:r>
          </w:p>
        </w:tc>
        <w:tc>
          <w:tcPr>
            <w:tcW w:w="2505" w:type="dxa"/>
            <w:tcBorders>
              <w:top w:val="nil"/>
              <w:left w:val="nil"/>
              <w:bottom w:val="single" w:sz="4" w:space="0" w:color="auto"/>
              <w:right w:val="single" w:sz="4" w:space="0" w:color="auto"/>
            </w:tcBorders>
            <w:shd w:val="clear" w:color="auto" w:fill="auto"/>
            <w:noWrap/>
            <w:vAlign w:val="bottom"/>
            <w:hideMark/>
          </w:tcPr>
          <w:p w14:paraId="269C818D" w14:textId="276D571D" w:rsidR="00505848" w:rsidRPr="00505848" w:rsidRDefault="00505848" w:rsidP="00505848">
            <w:pPr>
              <w:jc w:val="center"/>
              <w:rPr>
                <w:rFonts w:cs="Arial"/>
                <w:sz w:val="20"/>
                <w:lang w:val="en-US"/>
              </w:rPr>
            </w:pPr>
            <w:r w:rsidRPr="00505848">
              <w:rPr>
                <w:rFonts w:cs="Arial"/>
                <w:sz w:val="20"/>
              </w:rPr>
              <w:t>70</w:t>
            </w:r>
            <w:r w:rsidR="001874AB">
              <w:rPr>
                <w:rFonts w:cs="Arial"/>
                <w:sz w:val="20"/>
              </w:rPr>
              <w:t>,</w:t>
            </w:r>
            <w:r w:rsidRPr="00505848">
              <w:rPr>
                <w:rFonts w:cs="Arial"/>
                <w:sz w:val="20"/>
              </w:rPr>
              <w:t>080</w:t>
            </w:r>
          </w:p>
        </w:tc>
      </w:tr>
      <w:tr w:rsidR="00505848" w:rsidRPr="00F35BB5" w14:paraId="2E411ACC" w14:textId="77777777" w:rsidTr="00F35BB5">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A608B2A" w14:textId="3FE79DE0" w:rsidR="00505848" w:rsidRPr="00505848" w:rsidRDefault="00505848" w:rsidP="00505848">
            <w:pPr>
              <w:rPr>
                <w:rFonts w:cs="Arial"/>
                <w:color w:val="000000"/>
                <w:sz w:val="20"/>
                <w:lang w:val="en-US"/>
              </w:rPr>
            </w:pPr>
            <w:proofErr w:type="spellStart"/>
            <w:r w:rsidRPr="00505848">
              <w:rPr>
                <w:rFonts w:cs="Arial"/>
                <w:color w:val="000000"/>
                <w:sz w:val="20"/>
              </w:rPr>
              <w:t>Tismana</w:t>
            </w:r>
            <w:proofErr w:type="spellEnd"/>
          </w:p>
        </w:tc>
        <w:tc>
          <w:tcPr>
            <w:tcW w:w="2915" w:type="dxa"/>
            <w:tcBorders>
              <w:top w:val="nil"/>
              <w:left w:val="nil"/>
              <w:bottom w:val="single" w:sz="4" w:space="0" w:color="auto"/>
              <w:right w:val="single" w:sz="4" w:space="0" w:color="auto"/>
            </w:tcBorders>
            <w:shd w:val="clear" w:color="auto" w:fill="auto"/>
            <w:noWrap/>
            <w:vAlign w:val="bottom"/>
            <w:hideMark/>
          </w:tcPr>
          <w:p w14:paraId="04C77CD7" w14:textId="126DC97C" w:rsidR="00505848" w:rsidRPr="00505848" w:rsidRDefault="00505848" w:rsidP="00505848">
            <w:pPr>
              <w:jc w:val="center"/>
              <w:rPr>
                <w:rFonts w:cs="Arial"/>
                <w:sz w:val="20"/>
                <w:lang w:val="en-US"/>
              </w:rPr>
            </w:pPr>
            <w:r w:rsidRPr="00505848">
              <w:rPr>
                <w:rFonts w:cs="Arial"/>
                <w:sz w:val="20"/>
              </w:rPr>
              <w:t>30</w:t>
            </w:r>
            <w:r w:rsidR="001874AB">
              <w:rPr>
                <w:rFonts w:cs="Arial"/>
                <w:sz w:val="20"/>
              </w:rPr>
              <w:t>,</w:t>
            </w:r>
            <w:r w:rsidRPr="00505848">
              <w:rPr>
                <w:rFonts w:cs="Arial"/>
                <w:sz w:val="20"/>
              </w:rPr>
              <w:t>660</w:t>
            </w:r>
          </w:p>
        </w:tc>
        <w:tc>
          <w:tcPr>
            <w:tcW w:w="2505" w:type="dxa"/>
            <w:tcBorders>
              <w:top w:val="nil"/>
              <w:left w:val="nil"/>
              <w:bottom w:val="single" w:sz="4" w:space="0" w:color="auto"/>
              <w:right w:val="single" w:sz="4" w:space="0" w:color="auto"/>
            </w:tcBorders>
            <w:shd w:val="clear" w:color="auto" w:fill="auto"/>
            <w:noWrap/>
            <w:vAlign w:val="bottom"/>
            <w:hideMark/>
          </w:tcPr>
          <w:p w14:paraId="740CE885" w14:textId="17DF92AE" w:rsidR="00505848" w:rsidRPr="00505848" w:rsidRDefault="00505848" w:rsidP="00505848">
            <w:pPr>
              <w:jc w:val="center"/>
              <w:rPr>
                <w:rFonts w:cs="Arial"/>
                <w:sz w:val="20"/>
                <w:lang w:val="en-US"/>
              </w:rPr>
            </w:pPr>
            <w:r w:rsidRPr="00505848">
              <w:rPr>
                <w:rFonts w:cs="Arial"/>
                <w:sz w:val="20"/>
              </w:rPr>
              <w:t>21</w:t>
            </w:r>
            <w:r w:rsidR="001874AB">
              <w:rPr>
                <w:rFonts w:cs="Arial"/>
                <w:sz w:val="20"/>
              </w:rPr>
              <w:t>,</w:t>
            </w:r>
            <w:r w:rsidRPr="00505848">
              <w:rPr>
                <w:rFonts w:cs="Arial"/>
                <w:sz w:val="20"/>
              </w:rPr>
              <w:t>900</w:t>
            </w:r>
          </w:p>
        </w:tc>
      </w:tr>
      <w:tr w:rsidR="00505848" w:rsidRPr="00F35BB5" w14:paraId="1A765DF5" w14:textId="77777777" w:rsidTr="00F35BB5">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2ADCDEB" w14:textId="1352BB07" w:rsidR="00505848" w:rsidRPr="00505848" w:rsidRDefault="00505848" w:rsidP="00505848">
            <w:pPr>
              <w:rPr>
                <w:rFonts w:cs="Arial"/>
                <w:color w:val="000000"/>
                <w:sz w:val="20"/>
                <w:lang w:val="en-US"/>
              </w:rPr>
            </w:pPr>
            <w:proofErr w:type="spellStart"/>
            <w:r w:rsidRPr="00505848">
              <w:rPr>
                <w:rFonts w:cs="Arial"/>
                <w:color w:val="000000"/>
                <w:sz w:val="20"/>
              </w:rPr>
              <w:t>Turceni</w:t>
            </w:r>
            <w:proofErr w:type="spellEnd"/>
          </w:p>
        </w:tc>
        <w:tc>
          <w:tcPr>
            <w:tcW w:w="2915" w:type="dxa"/>
            <w:tcBorders>
              <w:top w:val="nil"/>
              <w:left w:val="nil"/>
              <w:bottom w:val="single" w:sz="4" w:space="0" w:color="auto"/>
              <w:right w:val="single" w:sz="4" w:space="0" w:color="auto"/>
            </w:tcBorders>
            <w:shd w:val="clear" w:color="auto" w:fill="auto"/>
            <w:noWrap/>
            <w:vAlign w:val="bottom"/>
            <w:hideMark/>
          </w:tcPr>
          <w:p w14:paraId="30C160A0" w14:textId="779B2316" w:rsidR="00505848" w:rsidRPr="00505848" w:rsidRDefault="00505848" w:rsidP="00505848">
            <w:pPr>
              <w:jc w:val="center"/>
              <w:rPr>
                <w:rFonts w:cs="Arial"/>
                <w:sz w:val="20"/>
                <w:lang w:val="en-US"/>
              </w:rPr>
            </w:pPr>
            <w:r w:rsidRPr="00505848">
              <w:rPr>
                <w:rFonts w:cs="Arial"/>
                <w:sz w:val="20"/>
              </w:rPr>
              <w:t>43</w:t>
            </w:r>
            <w:r w:rsidR="001874AB">
              <w:rPr>
                <w:rFonts w:cs="Arial"/>
                <w:sz w:val="20"/>
              </w:rPr>
              <w:t>,</w:t>
            </w:r>
            <w:r w:rsidRPr="00505848">
              <w:rPr>
                <w:rFonts w:cs="Arial"/>
                <w:sz w:val="20"/>
              </w:rPr>
              <w:t>800</w:t>
            </w:r>
          </w:p>
        </w:tc>
        <w:tc>
          <w:tcPr>
            <w:tcW w:w="2505" w:type="dxa"/>
            <w:tcBorders>
              <w:top w:val="nil"/>
              <w:left w:val="nil"/>
              <w:bottom w:val="single" w:sz="4" w:space="0" w:color="auto"/>
              <w:right w:val="single" w:sz="4" w:space="0" w:color="auto"/>
            </w:tcBorders>
            <w:shd w:val="clear" w:color="auto" w:fill="auto"/>
            <w:noWrap/>
            <w:vAlign w:val="bottom"/>
            <w:hideMark/>
          </w:tcPr>
          <w:p w14:paraId="05A4B312" w14:textId="67DC7EB4" w:rsidR="00505848" w:rsidRPr="00505848" w:rsidRDefault="00505848" w:rsidP="00505848">
            <w:pPr>
              <w:jc w:val="center"/>
              <w:rPr>
                <w:rFonts w:cs="Arial"/>
                <w:sz w:val="20"/>
                <w:lang w:val="en-US"/>
              </w:rPr>
            </w:pPr>
            <w:r w:rsidRPr="00505848">
              <w:rPr>
                <w:rFonts w:cs="Arial"/>
                <w:sz w:val="20"/>
              </w:rPr>
              <w:t>20</w:t>
            </w:r>
            <w:r w:rsidR="001874AB">
              <w:rPr>
                <w:rFonts w:cs="Arial"/>
                <w:sz w:val="20"/>
              </w:rPr>
              <w:t>,</w:t>
            </w:r>
            <w:r w:rsidRPr="00505848">
              <w:rPr>
                <w:rFonts w:cs="Arial"/>
                <w:sz w:val="20"/>
              </w:rPr>
              <w:t>571</w:t>
            </w:r>
          </w:p>
        </w:tc>
      </w:tr>
      <w:tr w:rsidR="00505848" w:rsidRPr="00F35BB5" w14:paraId="2F16D1CC" w14:textId="77777777" w:rsidTr="00F35BB5">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9FF3E1F" w14:textId="561AEE63" w:rsidR="00505848" w:rsidRPr="00505848" w:rsidRDefault="00505848" w:rsidP="00505848">
            <w:pPr>
              <w:rPr>
                <w:rFonts w:cs="Arial"/>
                <w:color w:val="000000"/>
                <w:sz w:val="20"/>
                <w:lang w:val="en-US"/>
              </w:rPr>
            </w:pPr>
            <w:proofErr w:type="spellStart"/>
            <w:r w:rsidRPr="00505848">
              <w:rPr>
                <w:rFonts w:cs="Arial"/>
                <w:color w:val="000000"/>
                <w:sz w:val="20"/>
              </w:rPr>
              <w:t>Pestisani</w:t>
            </w:r>
            <w:proofErr w:type="spellEnd"/>
          </w:p>
        </w:tc>
        <w:tc>
          <w:tcPr>
            <w:tcW w:w="2915" w:type="dxa"/>
            <w:tcBorders>
              <w:top w:val="nil"/>
              <w:left w:val="nil"/>
              <w:bottom w:val="single" w:sz="4" w:space="0" w:color="auto"/>
              <w:right w:val="single" w:sz="4" w:space="0" w:color="auto"/>
            </w:tcBorders>
            <w:shd w:val="clear" w:color="auto" w:fill="auto"/>
            <w:noWrap/>
            <w:vAlign w:val="bottom"/>
            <w:hideMark/>
          </w:tcPr>
          <w:p w14:paraId="5FFEF4FD" w14:textId="3AD0A120" w:rsidR="00505848" w:rsidRPr="00505848" w:rsidRDefault="00505848" w:rsidP="00505848">
            <w:pPr>
              <w:jc w:val="center"/>
              <w:rPr>
                <w:rFonts w:cs="Arial"/>
                <w:sz w:val="20"/>
                <w:lang w:val="en-US"/>
              </w:rPr>
            </w:pPr>
            <w:r w:rsidRPr="00505848">
              <w:rPr>
                <w:rFonts w:cs="Arial"/>
                <w:sz w:val="20"/>
              </w:rPr>
              <w:t>-</w:t>
            </w:r>
          </w:p>
        </w:tc>
        <w:tc>
          <w:tcPr>
            <w:tcW w:w="2505" w:type="dxa"/>
            <w:tcBorders>
              <w:top w:val="nil"/>
              <w:left w:val="nil"/>
              <w:bottom w:val="single" w:sz="4" w:space="0" w:color="auto"/>
              <w:right w:val="single" w:sz="4" w:space="0" w:color="auto"/>
            </w:tcBorders>
            <w:shd w:val="clear" w:color="auto" w:fill="auto"/>
            <w:noWrap/>
            <w:vAlign w:val="bottom"/>
            <w:hideMark/>
          </w:tcPr>
          <w:p w14:paraId="530983EC" w14:textId="3E652029" w:rsidR="00505848" w:rsidRPr="00505848" w:rsidRDefault="00505848" w:rsidP="00505848">
            <w:pPr>
              <w:jc w:val="center"/>
              <w:rPr>
                <w:rFonts w:cs="Arial"/>
                <w:sz w:val="20"/>
                <w:lang w:val="en-US"/>
              </w:rPr>
            </w:pPr>
            <w:r w:rsidRPr="00505848">
              <w:rPr>
                <w:rFonts w:cs="Arial"/>
                <w:sz w:val="20"/>
              </w:rPr>
              <w:t>105</w:t>
            </w:r>
            <w:r w:rsidR="001874AB">
              <w:rPr>
                <w:rFonts w:cs="Arial"/>
                <w:sz w:val="20"/>
              </w:rPr>
              <w:t>,</w:t>
            </w:r>
            <w:r w:rsidRPr="00505848">
              <w:rPr>
                <w:rFonts w:cs="Arial"/>
                <w:sz w:val="20"/>
              </w:rPr>
              <w:t>120</w:t>
            </w:r>
          </w:p>
        </w:tc>
      </w:tr>
      <w:tr w:rsidR="00505848" w:rsidRPr="00F35BB5" w14:paraId="1D3A127A" w14:textId="77777777" w:rsidTr="00F35BB5">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tcPr>
          <w:p w14:paraId="381C9873" w14:textId="0E7A2B0A" w:rsidR="00505848" w:rsidRPr="00505848" w:rsidRDefault="00505848" w:rsidP="00505848">
            <w:pPr>
              <w:rPr>
                <w:rFonts w:cs="Arial"/>
                <w:color w:val="000000"/>
                <w:sz w:val="20"/>
                <w:lang w:val="en-US"/>
              </w:rPr>
            </w:pPr>
            <w:r w:rsidRPr="00505848">
              <w:rPr>
                <w:rFonts w:cs="Arial"/>
                <w:color w:val="000000"/>
                <w:sz w:val="20"/>
              </w:rPr>
              <w:t> </w:t>
            </w:r>
          </w:p>
        </w:tc>
        <w:tc>
          <w:tcPr>
            <w:tcW w:w="2915" w:type="dxa"/>
            <w:tcBorders>
              <w:top w:val="nil"/>
              <w:left w:val="nil"/>
              <w:bottom w:val="single" w:sz="4" w:space="0" w:color="auto"/>
              <w:right w:val="single" w:sz="4" w:space="0" w:color="auto"/>
            </w:tcBorders>
            <w:shd w:val="clear" w:color="auto" w:fill="auto"/>
            <w:noWrap/>
            <w:vAlign w:val="bottom"/>
          </w:tcPr>
          <w:p w14:paraId="3C114D3E" w14:textId="461A62E1" w:rsidR="00505848" w:rsidRPr="00505848" w:rsidRDefault="00505848" w:rsidP="00505848">
            <w:pPr>
              <w:jc w:val="center"/>
              <w:rPr>
                <w:rFonts w:cs="Arial"/>
                <w:sz w:val="20"/>
                <w:lang w:val="en-US"/>
              </w:rPr>
            </w:pPr>
            <w:r w:rsidRPr="00505848">
              <w:rPr>
                <w:rFonts w:cs="Arial"/>
                <w:sz w:val="20"/>
              </w:rPr>
              <w:t>26</w:t>
            </w:r>
            <w:r w:rsidR="001874AB">
              <w:rPr>
                <w:rFonts w:cs="Arial"/>
                <w:sz w:val="20"/>
              </w:rPr>
              <w:t>,</w:t>
            </w:r>
            <w:r w:rsidRPr="00505848">
              <w:rPr>
                <w:rFonts w:cs="Arial"/>
                <w:sz w:val="20"/>
              </w:rPr>
              <w:t>280</w:t>
            </w:r>
          </w:p>
        </w:tc>
        <w:tc>
          <w:tcPr>
            <w:tcW w:w="2505" w:type="dxa"/>
            <w:tcBorders>
              <w:top w:val="nil"/>
              <w:left w:val="nil"/>
              <w:bottom w:val="single" w:sz="4" w:space="0" w:color="auto"/>
              <w:right w:val="single" w:sz="4" w:space="0" w:color="auto"/>
            </w:tcBorders>
            <w:shd w:val="clear" w:color="auto" w:fill="auto"/>
            <w:noWrap/>
            <w:vAlign w:val="bottom"/>
          </w:tcPr>
          <w:p w14:paraId="7ECD18B7" w14:textId="05B354D1" w:rsidR="00505848" w:rsidRPr="00505848" w:rsidRDefault="00505848" w:rsidP="00505848">
            <w:pPr>
              <w:jc w:val="center"/>
              <w:rPr>
                <w:rFonts w:cs="Arial"/>
                <w:sz w:val="20"/>
                <w:lang w:val="en-US"/>
              </w:rPr>
            </w:pPr>
            <w:r w:rsidRPr="00505848">
              <w:rPr>
                <w:rFonts w:cs="Arial"/>
                <w:sz w:val="20"/>
              </w:rPr>
              <w:t>103</w:t>
            </w:r>
            <w:r w:rsidR="001874AB">
              <w:rPr>
                <w:rFonts w:cs="Arial"/>
                <w:sz w:val="20"/>
              </w:rPr>
              <w:t>,</w:t>
            </w:r>
            <w:r w:rsidRPr="00505848">
              <w:rPr>
                <w:rFonts w:cs="Arial"/>
                <w:sz w:val="20"/>
              </w:rPr>
              <w:t>660</w:t>
            </w:r>
          </w:p>
        </w:tc>
      </w:tr>
      <w:tr w:rsidR="00505848" w:rsidRPr="00F35BB5" w14:paraId="3FF44694" w14:textId="77777777" w:rsidTr="00F35BB5">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197B4984" w14:textId="7BEC9A0D" w:rsidR="00505848" w:rsidRPr="00505848" w:rsidRDefault="00505848" w:rsidP="00505848">
            <w:pPr>
              <w:rPr>
                <w:rFonts w:cs="Arial"/>
                <w:b/>
                <w:bCs/>
                <w:color w:val="000000"/>
                <w:sz w:val="20"/>
                <w:lang w:val="en-US"/>
              </w:rPr>
            </w:pPr>
            <w:r w:rsidRPr="00505848">
              <w:rPr>
                <w:rFonts w:cs="Arial"/>
                <w:b/>
                <w:bCs/>
                <w:color w:val="000000"/>
                <w:sz w:val="20"/>
              </w:rPr>
              <w:t>TOTAL</w:t>
            </w:r>
          </w:p>
        </w:tc>
        <w:tc>
          <w:tcPr>
            <w:tcW w:w="2915" w:type="dxa"/>
            <w:tcBorders>
              <w:top w:val="nil"/>
              <w:left w:val="nil"/>
              <w:bottom w:val="single" w:sz="4" w:space="0" w:color="auto"/>
              <w:right w:val="single" w:sz="4" w:space="0" w:color="auto"/>
            </w:tcBorders>
            <w:shd w:val="clear" w:color="auto" w:fill="auto"/>
            <w:noWrap/>
            <w:vAlign w:val="bottom"/>
            <w:hideMark/>
          </w:tcPr>
          <w:p w14:paraId="29C00E98" w14:textId="0B366249" w:rsidR="00505848" w:rsidRPr="00505848" w:rsidRDefault="00505848" w:rsidP="00505848">
            <w:pPr>
              <w:jc w:val="center"/>
              <w:rPr>
                <w:rFonts w:cs="Arial"/>
                <w:b/>
                <w:bCs/>
                <w:color w:val="000000"/>
                <w:sz w:val="20"/>
                <w:lang w:val="en-US"/>
              </w:rPr>
            </w:pPr>
            <w:r w:rsidRPr="00505848">
              <w:rPr>
                <w:rFonts w:cs="Arial"/>
                <w:b/>
                <w:bCs/>
                <w:sz w:val="20"/>
              </w:rPr>
              <w:t>394</w:t>
            </w:r>
            <w:r w:rsidR="001874AB">
              <w:rPr>
                <w:rFonts w:cs="Arial"/>
                <w:b/>
                <w:bCs/>
                <w:sz w:val="20"/>
              </w:rPr>
              <w:t>,</w:t>
            </w:r>
            <w:r w:rsidRPr="00505848">
              <w:rPr>
                <w:rFonts w:cs="Arial"/>
                <w:b/>
                <w:bCs/>
                <w:sz w:val="20"/>
              </w:rPr>
              <w:t>594</w:t>
            </w:r>
          </w:p>
        </w:tc>
        <w:tc>
          <w:tcPr>
            <w:tcW w:w="2505" w:type="dxa"/>
            <w:tcBorders>
              <w:top w:val="nil"/>
              <w:left w:val="nil"/>
              <w:bottom w:val="single" w:sz="4" w:space="0" w:color="auto"/>
              <w:right w:val="single" w:sz="4" w:space="0" w:color="auto"/>
            </w:tcBorders>
            <w:shd w:val="clear" w:color="auto" w:fill="auto"/>
            <w:noWrap/>
            <w:vAlign w:val="bottom"/>
            <w:hideMark/>
          </w:tcPr>
          <w:p w14:paraId="47FC9531" w14:textId="095E166A" w:rsidR="00505848" w:rsidRPr="00505848" w:rsidRDefault="00505848" w:rsidP="00505848">
            <w:pPr>
              <w:jc w:val="center"/>
              <w:rPr>
                <w:rFonts w:cs="Arial"/>
                <w:b/>
                <w:bCs/>
                <w:color w:val="000000"/>
                <w:sz w:val="20"/>
                <w:lang w:val="en-US"/>
              </w:rPr>
            </w:pPr>
            <w:r w:rsidRPr="00505848">
              <w:rPr>
                <w:rFonts w:cs="Arial"/>
                <w:b/>
                <w:bCs/>
                <w:sz w:val="20"/>
              </w:rPr>
              <w:t>780</w:t>
            </w:r>
            <w:r w:rsidR="001874AB">
              <w:rPr>
                <w:rFonts w:cs="Arial"/>
                <w:b/>
                <w:bCs/>
                <w:sz w:val="20"/>
              </w:rPr>
              <w:t>,</w:t>
            </w:r>
            <w:r w:rsidRPr="00505848">
              <w:rPr>
                <w:rFonts w:cs="Arial"/>
                <w:b/>
                <w:bCs/>
                <w:sz w:val="20"/>
              </w:rPr>
              <w:t>501</w:t>
            </w:r>
          </w:p>
        </w:tc>
      </w:tr>
    </w:tbl>
    <w:p w14:paraId="19446413" w14:textId="69583B52" w:rsidR="00F35BB5" w:rsidRPr="0008656E" w:rsidRDefault="00F35BB5" w:rsidP="00F35BB5">
      <w:pPr>
        <w:pStyle w:val="Caption"/>
        <w:jc w:val="left"/>
        <w:rPr>
          <w:rFonts w:eastAsia="Calibri" w:cs="Arial"/>
          <w:szCs w:val="24"/>
          <w:lang w:val="en-US"/>
        </w:rPr>
      </w:pPr>
      <w:bookmarkStart w:id="185" w:name="_Toc40089914"/>
      <w:proofErr w:type="spellStart"/>
      <w:r w:rsidRPr="0008656E">
        <w:rPr>
          <w:rFonts w:eastAsia="Calibri" w:cs="Arial"/>
          <w:szCs w:val="24"/>
          <w:lang w:val="en-US"/>
        </w:rPr>
        <w:t>Tabel</w:t>
      </w:r>
      <w:proofErr w:type="spellEnd"/>
      <w:r w:rsidRPr="0008656E">
        <w:rPr>
          <w:rFonts w:eastAsia="Calibri" w:cs="Arial"/>
          <w:szCs w:val="24"/>
          <w:lang w:val="en-US"/>
        </w:rPr>
        <w:t xml:space="preserve"> </w:t>
      </w:r>
      <w:r w:rsidRPr="0008656E">
        <w:rPr>
          <w:rFonts w:eastAsia="Calibri" w:cs="Arial"/>
          <w:szCs w:val="24"/>
          <w:lang w:val="en-US"/>
        </w:rPr>
        <w:fldChar w:fldCharType="begin"/>
      </w:r>
      <w:r w:rsidRPr="0008656E">
        <w:rPr>
          <w:rFonts w:eastAsia="Calibri" w:cs="Arial"/>
          <w:szCs w:val="24"/>
          <w:lang w:val="en-US"/>
        </w:rPr>
        <w:instrText xml:space="preserve"> SEQ Table \* ARABIC </w:instrText>
      </w:r>
      <w:r w:rsidRPr="0008656E">
        <w:rPr>
          <w:rFonts w:eastAsia="Calibri" w:cs="Arial"/>
          <w:szCs w:val="24"/>
          <w:lang w:val="en-US"/>
        </w:rPr>
        <w:fldChar w:fldCharType="separate"/>
      </w:r>
      <w:r w:rsidR="008D1D1D">
        <w:rPr>
          <w:rFonts w:eastAsia="Calibri" w:cs="Arial"/>
          <w:noProof/>
          <w:szCs w:val="24"/>
          <w:lang w:val="en-US"/>
        </w:rPr>
        <w:t>24</w:t>
      </w:r>
      <w:r w:rsidRPr="0008656E">
        <w:rPr>
          <w:rFonts w:eastAsia="Calibri" w:cs="Arial"/>
          <w:szCs w:val="24"/>
          <w:lang w:val="en-US"/>
        </w:rPr>
        <w:fldChar w:fldCharType="end"/>
      </w:r>
      <w:r w:rsidRPr="0008656E">
        <w:rPr>
          <w:rFonts w:eastAsia="Calibri" w:cs="Arial"/>
          <w:szCs w:val="24"/>
          <w:lang w:val="en-US"/>
        </w:rPr>
        <w:t xml:space="preserve">: </w:t>
      </w:r>
      <w:proofErr w:type="spellStart"/>
      <w:r>
        <w:rPr>
          <w:rFonts w:eastAsia="Calibri" w:cs="Arial"/>
          <w:szCs w:val="24"/>
          <w:lang w:val="en-US"/>
        </w:rPr>
        <w:t>Impactul</w:t>
      </w:r>
      <w:proofErr w:type="spellEnd"/>
      <w:r>
        <w:rPr>
          <w:rFonts w:eastAsia="Calibri" w:cs="Arial"/>
          <w:szCs w:val="24"/>
          <w:lang w:val="en-US"/>
        </w:rPr>
        <w:t xml:space="preserve"> </w:t>
      </w:r>
      <w:proofErr w:type="spellStart"/>
      <w:r>
        <w:rPr>
          <w:rFonts w:eastAsia="Calibri" w:cs="Arial"/>
          <w:szCs w:val="24"/>
          <w:lang w:val="en-US"/>
        </w:rPr>
        <w:t>proiectului</w:t>
      </w:r>
      <w:proofErr w:type="spellEnd"/>
      <w:r>
        <w:rPr>
          <w:rFonts w:eastAsia="Calibri" w:cs="Arial"/>
          <w:szCs w:val="24"/>
          <w:lang w:val="en-US"/>
        </w:rPr>
        <w:t xml:space="preserve"> POIM pe </w:t>
      </w:r>
      <w:proofErr w:type="spellStart"/>
      <w:r>
        <w:rPr>
          <w:rFonts w:eastAsia="Calibri" w:cs="Arial"/>
          <w:szCs w:val="24"/>
          <w:lang w:val="en-US"/>
        </w:rPr>
        <w:t>consumurile</w:t>
      </w:r>
      <w:proofErr w:type="spellEnd"/>
      <w:r>
        <w:rPr>
          <w:rFonts w:eastAsia="Calibri" w:cs="Arial"/>
          <w:szCs w:val="24"/>
          <w:lang w:val="en-US"/>
        </w:rPr>
        <w:t xml:space="preserve"> </w:t>
      </w:r>
      <w:proofErr w:type="spellStart"/>
      <w:r>
        <w:rPr>
          <w:rFonts w:eastAsia="Calibri" w:cs="Arial"/>
          <w:szCs w:val="24"/>
          <w:lang w:val="en-US"/>
        </w:rPr>
        <w:t>energetice</w:t>
      </w:r>
      <w:proofErr w:type="spellEnd"/>
      <w:r>
        <w:rPr>
          <w:rFonts w:eastAsia="Calibri" w:cs="Arial"/>
          <w:szCs w:val="24"/>
          <w:lang w:val="en-US"/>
        </w:rPr>
        <w:t xml:space="preserve"> – </w:t>
      </w:r>
      <w:proofErr w:type="spellStart"/>
      <w:r>
        <w:rPr>
          <w:rFonts w:eastAsia="Calibri" w:cs="Arial"/>
          <w:szCs w:val="24"/>
          <w:lang w:val="en-US"/>
        </w:rPr>
        <w:t>activitatea</w:t>
      </w:r>
      <w:proofErr w:type="spellEnd"/>
      <w:r>
        <w:rPr>
          <w:rFonts w:eastAsia="Calibri" w:cs="Arial"/>
          <w:szCs w:val="24"/>
          <w:lang w:val="en-US"/>
        </w:rPr>
        <w:t xml:space="preserve"> de </w:t>
      </w:r>
      <w:proofErr w:type="spellStart"/>
      <w:r>
        <w:rPr>
          <w:rFonts w:eastAsia="Calibri" w:cs="Arial"/>
          <w:szCs w:val="24"/>
          <w:lang w:val="en-US"/>
        </w:rPr>
        <w:t>apa</w:t>
      </w:r>
      <w:bookmarkEnd w:id="185"/>
      <w:proofErr w:type="spellEnd"/>
    </w:p>
    <w:p w14:paraId="6FBFEB3D" w14:textId="77777777" w:rsidR="00F35BB5" w:rsidRDefault="00F35BB5" w:rsidP="0008656E">
      <w:pPr>
        <w:spacing w:line="320" w:lineRule="atLeast"/>
        <w:jc w:val="both"/>
        <w:rPr>
          <w:rFonts w:eastAsiaTheme="minorHAnsi" w:cstheme="minorBidi"/>
          <w:sz w:val="20"/>
          <w:szCs w:val="22"/>
          <w:lang w:val="ro-RO"/>
        </w:rPr>
      </w:pPr>
    </w:p>
    <w:p w14:paraId="30B08829" w14:textId="77777777" w:rsidR="00A44F21" w:rsidRPr="0008656E" w:rsidRDefault="00A44F21" w:rsidP="0008656E">
      <w:pPr>
        <w:spacing w:line="320" w:lineRule="atLeast"/>
        <w:jc w:val="both"/>
        <w:rPr>
          <w:rFonts w:eastAsiaTheme="minorHAnsi" w:cstheme="minorBidi"/>
          <w:sz w:val="20"/>
          <w:szCs w:val="22"/>
          <w:lang w:val="ro-RO"/>
        </w:rPr>
      </w:pPr>
      <w:r w:rsidRPr="0008656E">
        <w:rPr>
          <w:rFonts w:eastAsiaTheme="minorHAnsi" w:cstheme="minorBidi"/>
          <w:sz w:val="20"/>
          <w:szCs w:val="22"/>
          <w:lang w:val="ro-RO"/>
        </w:rPr>
        <w:t>Costurile cu personalul au fost calculate avand in vedere urmatoarele ipoteze:</w:t>
      </w:r>
    </w:p>
    <w:p w14:paraId="7F645040" w14:textId="77777777" w:rsidR="00A44F21" w:rsidRPr="00B532A4"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B532A4">
        <w:rPr>
          <w:rStyle w:val="ui-column-title1"/>
          <w:rFonts w:ascii="Arial" w:eastAsiaTheme="minorHAnsi" w:hAnsi="Arial" w:cs="Arial"/>
          <w:sz w:val="20"/>
          <w:lang w:val="en-US"/>
        </w:rPr>
        <w:t>Pornind</w:t>
      </w:r>
      <w:proofErr w:type="spellEnd"/>
      <w:r w:rsidRPr="00B532A4">
        <w:rPr>
          <w:rStyle w:val="ui-column-title1"/>
          <w:rFonts w:ascii="Arial" w:eastAsiaTheme="minorHAnsi" w:hAnsi="Arial" w:cs="Arial"/>
          <w:sz w:val="20"/>
          <w:lang w:val="en-US"/>
        </w:rPr>
        <w:t xml:space="preserve"> de la </w:t>
      </w:r>
      <w:proofErr w:type="spellStart"/>
      <w:r w:rsidRPr="00B532A4">
        <w:rPr>
          <w:rStyle w:val="ui-column-title1"/>
          <w:rFonts w:ascii="Arial" w:eastAsiaTheme="minorHAnsi" w:hAnsi="Arial" w:cs="Arial"/>
          <w:sz w:val="20"/>
          <w:lang w:val="en-US"/>
        </w:rPr>
        <w:t>numarul</w:t>
      </w:r>
      <w:proofErr w:type="spellEnd"/>
      <w:r w:rsidRPr="00B532A4">
        <w:rPr>
          <w:rStyle w:val="ui-column-title1"/>
          <w:rFonts w:ascii="Arial" w:eastAsiaTheme="minorHAnsi" w:hAnsi="Arial" w:cs="Arial"/>
          <w:sz w:val="20"/>
          <w:lang w:val="en-US"/>
        </w:rPr>
        <w:t xml:space="preserve"> actual de </w:t>
      </w:r>
      <w:proofErr w:type="spellStart"/>
      <w:r w:rsidRPr="00B532A4">
        <w:rPr>
          <w:rStyle w:val="ui-column-title1"/>
          <w:rFonts w:ascii="Arial" w:eastAsiaTheme="minorHAnsi" w:hAnsi="Arial" w:cs="Arial"/>
          <w:sz w:val="20"/>
          <w:lang w:val="en-US"/>
        </w:rPr>
        <w:t>angajati</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si</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luand</w:t>
      </w:r>
      <w:proofErr w:type="spellEnd"/>
      <w:r w:rsidRPr="00B532A4">
        <w:rPr>
          <w:rStyle w:val="ui-column-title1"/>
          <w:rFonts w:ascii="Arial" w:eastAsiaTheme="minorHAnsi" w:hAnsi="Arial" w:cs="Arial"/>
          <w:sz w:val="20"/>
          <w:lang w:val="en-US"/>
        </w:rPr>
        <w:t xml:space="preserve"> in </w:t>
      </w:r>
      <w:proofErr w:type="spellStart"/>
      <w:r w:rsidRPr="00B532A4">
        <w:rPr>
          <w:rStyle w:val="ui-column-title1"/>
          <w:rFonts w:ascii="Arial" w:eastAsiaTheme="minorHAnsi" w:hAnsi="Arial" w:cs="Arial"/>
          <w:sz w:val="20"/>
          <w:lang w:val="en-US"/>
        </w:rPr>
        <w:t>considerare</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impactul</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implementarii</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proiectului</w:t>
      </w:r>
      <w:proofErr w:type="spellEnd"/>
      <w:r w:rsidRPr="00B532A4">
        <w:rPr>
          <w:rStyle w:val="ui-column-title1"/>
          <w:rFonts w:ascii="Arial" w:eastAsiaTheme="minorHAnsi" w:hAnsi="Arial" w:cs="Arial"/>
          <w:sz w:val="20"/>
          <w:lang w:val="en-US"/>
        </w:rPr>
        <w:t xml:space="preserve"> de </w:t>
      </w:r>
      <w:proofErr w:type="spellStart"/>
      <w:r w:rsidRPr="00B532A4">
        <w:rPr>
          <w:rStyle w:val="ui-column-title1"/>
          <w:rFonts w:ascii="Arial" w:eastAsiaTheme="minorHAnsi" w:hAnsi="Arial" w:cs="Arial"/>
          <w:sz w:val="20"/>
          <w:lang w:val="en-US"/>
        </w:rPr>
        <w:t>investitii</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asupra</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numarului</w:t>
      </w:r>
      <w:proofErr w:type="spellEnd"/>
      <w:r w:rsidRPr="00B532A4">
        <w:rPr>
          <w:rStyle w:val="ui-column-title1"/>
          <w:rFonts w:ascii="Arial" w:eastAsiaTheme="minorHAnsi" w:hAnsi="Arial" w:cs="Arial"/>
          <w:sz w:val="20"/>
          <w:lang w:val="en-US"/>
        </w:rPr>
        <w:t xml:space="preserve"> de </w:t>
      </w:r>
      <w:proofErr w:type="spellStart"/>
      <w:r w:rsidRPr="00B532A4">
        <w:rPr>
          <w:rStyle w:val="ui-column-title1"/>
          <w:rFonts w:ascii="Arial" w:eastAsiaTheme="minorHAnsi" w:hAnsi="Arial" w:cs="Arial"/>
          <w:sz w:val="20"/>
          <w:lang w:val="en-US"/>
        </w:rPr>
        <w:t>angajati</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crestere</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sau</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scadere</w:t>
      </w:r>
      <w:proofErr w:type="spellEnd"/>
      <w:r w:rsidRPr="00B532A4">
        <w:rPr>
          <w:rStyle w:val="ui-column-title1"/>
          <w:rFonts w:ascii="Arial" w:eastAsiaTheme="minorHAnsi" w:hAnsi="Arial" w:cs="Arial"/>
          <w:sz w:val="20"/>
          <w:lang w:val="en-US"/>
        </w:rPr>
        <w:t xml:space="preserve">); </w:t>
      </w:r>
    </w:p>
    <w:p w14:paraId="4667B2C4" w14:textId="77777777" w:rsidR="00A44F21" w:rsidRPr="00B532A4"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B532A4">
        <w:rPr>
          <w:rStyle w:val="ui-column-title1"/>
          <w:rFonts w:ascii="Arial" w:eastAsiaTheme="minorHAnsi" w:hAnsi="Arial" w:cs="Arial"/>
          <w:sz w:val="20"/>
          <w:lang w:val="en-US"/>
        </w:rPr>
        <w:t>Salariul</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mediu</w:t>
      </w:r>
      <w:proofErr w:type="spellEnd"/>
      <w:r w:rsidRPr="00B532A4">
        <w:rPr>
          <w:rStyle w:val="ui-column-title1"/>
          <w:rFonts w:ascii="Arial" w:eastAsiaTheme="minorHAnsi" w:hAnsi="Arial" w:cs="Arial"/>
          <w:sz w:val="20"/>
          <w:lang w:val="en-US"/>
        </w:rPr>
        <w:t xml:space="preserve"> a </w:t>
      </w:r>
      <w:proofErr w:type="spellStart"/>
      <w:r w:rsidRPr="00B532A4">
        <w:rPr>
          <w:rStyle w:val="ui-column-title1"/>
          <w:rFonts w:ascii="Arial" w:eastAsiaTheme="minorHAnsi" w:hAnsi="Arial" w:cs="Arial"/>
          <w:sz w:val="20"/>
          <w:lang w:val="en-US"/>
        </w:rPr>
        <w:t>fost</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estimat</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pornind</w:t>
      </w:r>
      <w:proofErr w:type="spellEnd"/>
      <w:r w:rsidRPr="00B532A4">
        <w:rPr>
          <w:rStyle w:val="ui-column-title1"/>
          <w:rFonts w:ascii="Arial" w:eastAsiaTheme="minorHAnsi" w:hAnsi="Arial" w:cs="Arial"/>
          <w:sz w:val="20"/>
          <w:lang w:val="en-US"/>
        </w:rPr>
        <w:t xml:space="preserve"> de la </w:t>
      </w:r>
      <w:proofErr w:type="spellStart"/>
      <w:r w:rsidRPr="00B532A4">
        <w:rPr>
          <w:rStyle w:val="ui-column-title1"/>
          <w:rFonts w:ascii="Arial" w:eastAsiaTheme="minorHAnsi" w:hAnsi="Arial" w:cs="Arial"/>
          <w:sz w:val="20"/>
          <w:lang w:val="en-US"/>
        </w:rPr>
        <w:t>salariile</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actuale</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si</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luand</w:t>
      </w:r>
      <w:proofErr w:type="spellEnd"/>
      <w:r w:rsidRPr="00B532A4">
        <w:rPr>
          <w:rStyle w:val="ui-column-title1"/>
          <w:rFonts w:ascii="Arial" w:eastAsiaTheme="minorHAnsi" w:hAnsi="Arial" w:cs="Arial"/>
          <w:sz w:val="20"/>
          <w:lang w:val="en-US"/>
        </w:rPr>
        <w:t xml:space="preserve"> in </w:t>
      </w:r>
      <w:proofErr w:type="spellStart"/>
      <w:r w:rsidRPr="00B532A4">
        <w:rPr>
          <w:rStyle w:val="ui-column-title1"/>
          <w:rFonts w:ascii="Arial" w:eastAsiaTheme="minorHAnsi" w:hAnsi="Arial" w:cs="Arial"/>
          <w:sz w:val="20"/>
          <w:lang w:val="en-US"/>
        </w:rPr>
        <w:t>considerare</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cresterea</w:t>
      </w:r>
      <w:proofErr w:type="spellEnd"/>
      <w:r w:rsidRPr="00B532A4">
        <w:rPr>
          <w:rStyle w:val="ui-column-title1"/>
          <w:rFonts w:ascii="Arial" w:eastAsiaTheme="minorHAnsi" w:hAnsi="Arial" w:cs="Arial"/>
          <w:sz w:val="20"/>
          <w:lang w:val="en-US"/>
        </w:rPr>
        <w:t xml:space="preserve"> in </w:t>
      </w:r>
      <w:proofErr w:type="spellStart"/>
      <w:r w:rsidRPr="00B532A4">
        <w:rPr>
          <w:rStyle w:val="ui-column-title1"/>
          <w:rFonts w:ascii="Arial" w:eastAsiaTheme="minorHAnsi" w:hAnsi="Arial" w:cs="Arial"/>
          <w:sz w:val="20"/>
          <w:lang w:val="en-US"/>
        </w:rPr>
        <w:t>termeni</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reali</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pentru</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costurile</w:t>
      </w:r>
      <w:proofErr w:type="spellEnd"/>
      <w:r w:rsidRPr="00B532A4">
        <w:rPr>
          <w:rStyle w:val="ui-column-title1"/>
          <w:rFonts w:ascii="Arial" w:eastAsiaTheme="minorHAnsi" w:hAnsi="Arial" w:cs="Arial"/>
          <w:sz w:val="20"/>
          <w:lang w:val="en-US"/>
        </w:rPr>
        <w:t xml:space="preserve"> cu </w:t>
      </w:r>
      <w:proofErr w:type="spellStart"/>
      <w:r w:rsidRPr="00B532A4">
        <w:rPr>
          <w:rStyle w:val="ui-column-title1"/>
          <w:rFonts w:ascii="Arial" w:eastAsiaTheme="minorHAnsi" w:hAnsi="Arial" w:cs="Arial"/>
          <w:sz w:val="20"/>
          <w:lang w:val="en-US"/>
        </w:rPr>
        <w:t>personalul</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prezentata</w:t>
      </w:r>
      <w:proofErr w:type="spellEnd"/>
      <w:r w:rsidRPr="00B532A4">
        <w:rPr>
          <w:rStyle w:val="ui-column-title1"/>
          <w:rFonts w:ascii="Arial" w:eastAsiaTheme="minorHAnsi" w:hAnsi="Arial" w:cs="Arial"/>
          <w:sz w:val="20"/>
          <w:lang w:val="en-US"/>
        </w:rPr>
        <w:t xml:space="preserve"> in </w:t>
      </w:r>
      <w:proofErr w:type="spellStart"/>
      <w:r w:rsidRPr="00B532A4">
        <w:rPr>
          <w:rStyle w:val="ui-column-title1"/>
          <w:rFonts w:ascii="Arial" w:eastAsiaTheme="minorHAnsi" w:hAnsi="Arial" w:cs="Arial"/>
          <w:sz w:val="20"/>
          <w:lang w:val="en-US"/>
        </w:rPr>
        <w:t>scenariul</w:t>
      </w:r>
      <w:proofErr w:type="spellEnd"/>
      <w:r w:rsidRPr="00B532A4">
        <w:rPr>
          <w:rStyle w:val="ui-column-title1"/>
          <w:rFonts w:ascii="Arial" w:eastAsiaTheme="minorHAnsi" w:hAnsi="Arial" w:cs="Arial"/>
          <w:sz w:val="20"/>
          <w:lang w:val="en-US"/>
        </w:rPr>
        <w:t xml:space="preserve"> macroeconomic. </w:t>
      </w:r>
    </w:p>
    <w:p w14:paraId="1341EB70" w14:textId="77777777" w:rsidR="00A44F21" w:rsidRDefault="00A44F21" w:rsidP="00B532A4">
      <w:pPr>
        <w:spacing w:line="320" w:lineRule="atLeast"/>
        <w:jc w:val="both"/>
        <w:rPr>
          <w:rFonts w:eastAsiaTheme="minorHAnsi" w:cstheme="minorBidi"/>
          <w:sz w:val="20"/>
          <w:szCs w:val="22"/>
          <w:lang w:val="ro-RO"/>
        </w:rPr>
      </w:pPr>
      <w:r w:rsidRPr="00B532A4">
        <w:rPr>
          <w:rFonts w:eastAsiaTheme="minorHAnsi" w:cstheme="minorBidi"/>
          <w:sz w:val="20"/>
          <w:szCs w:val="22"/>
          <w:lang w:val="ro-RO"/>
        </w:rPr>
        <w:t xml:space="preserve">Proiectia costului cu personalul este prezentata in tabelul urmator: </w:t>
      </w:r>
    </w:p>
    <w:p w14:paraId="62F1E02E" w14:textId="77777777" w:rsidR="00B532A4" w:rsidRPr="00B532A4" w:rsidRDefault="00B532A4" w:rsidP="00B532A4">
      <w:pPr>
        <w:spacing w:line="320" w:lineRule="atLeast"/>
        <w:jc w:val="both"/>
        <w:rPr>
          <w:rFonts w:eastAsiaTheme="minorHAnsi" w:cstheme="minorBidi"/>
          <w:sz w:val="20"/>
          <w:szCs w:val="22"/>
          <w:lang w:val="ro-RO"/>
        </w:rPr>
      </w:pPr>
    </w:p>
    <w:tbl>
      <w:tblPr>
        <w:tblW w:w="5000" w:type="pct"/>
        <w:tblLook w:val="04A0" w:firstRow="1" w:lastRow="0" w:firstColumn="1" w:lastColumn="0" w:noHBand="0" w:noVBand="1"/>
      </w:tblPr>
      <w:tblGrid>
        <w:gridCol w:w="3328"/>
        <w:gridCol w:w="1055"/>
        <w:gridCol w:w="1055"/>
        <w:gridCol w:w="1055"/>
        <w:gridCol w:w="1055"/>
        <w:gridCol w:w="1054"/>
        <w:gridCol w:w="1054"/>
      </w:tblGrid>
      <w:tr w:rsidR="004B7CB2" w:rsidRPr="00B532A4" w14:paraId="60FB2E4B" w14:textId="77777777" w:rsidTr="00505848">
        <w:trPr>
          <w:trHeight w:val="504"/>
          <w:tblHeader/>
        </w:trPr>
        <w:tc>
          <w:tcPr>
            <w:tcW w:w="1723" w:type="pct"/>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74324343" w14:textId="77777777" w:rsidR="004B7CB2" w:rsidRPr="00B532A4" w:rsidRDefault="004B7CB2" w:rsidP="004B7CB2">
            <w:pPr>
              <w:rPr>
                <w:rFonts w:cs="Arial"/>
                <w:b/>
                <w:bCs/>
                <w:sz w:val="20"/>
              </w:rPr>
            </w:pPr>
            <w:r w:rsidRPr="00B532A4">
              <w:rPr>
                <w:rFonts w:cs="Arial"/>
                <w:b/>
                <w:bCs/>
                <w:sz w:val="20"/>
              </w:rPr>
              <w:t>Personal</w:t>
            </w:r>
          </w:p>
        </w:tc>
        <w:tc>
          <w:tcPr>
            <w:tcW w:w="546" w:type="pct"/>
            <w:tcBorders>
              <w:top w:val="single" w:sz="4" w:space="0" w:color="auto"/>
              <w:left w:val="nil"/>
              <w:bottom w:val="single" w:sz="4" w:space="0" w:color="auto"/>
              <w:right w:val="single" w:sz="4" w:space="0" w:color="auto"/>
            </w:tcBorders>
            <w:shd w:val="clear" w:color="auto" w:fill="D5DCE4"/>
            <w:noWrap/>
            <w:vAlign w:val="center"/>
            <w:hideMark/>
          </w:tcPr>
          <w:p w14:paraId="474B5986" w14:textId="61AE6C4A" w:rsidR="004B7CB2" w:rsidRPr="00B532A4" w:rsidRDefault="004B7CB2" w:rsidP="00996C60">
            <w:pPr>
              <w:jc w:val="center"/>
              <w:rPr>
                <w:rFonts w:cs="Arial"/>
                <w:b/>
                <w:bCs/>
                <w:color w:val="000000"/>
                <w:sz w:val="20"/>
              </w:rPr>
            </w:pPr>
            <w:r w:rsidRPr="004B7CB2">
              <w:rPr>
                <w:rFonts w:cs="Arial"/>
                <w:b/>
                <w:bCs/>
                <w:color w:val="000000"/>
                <w:sz w:val="20"/>
              </w:rPr>
              <w:t>2019</w:t>
            </w:r>
          </w:p>
        </w:tc>
        <w:tc>
          <w:tcPr>
            <w:tcW w:w="546" w:type="pct"/>
            <w:tcBorders>
              <w:top w:val="single" w:sz="4" w:space="0" w:color="auto"/>
              <w:left w:val="nil"/>
              <w:bottom w:val="single" w:sz="4" w:space="0" w:color="auto"/>
              <w:right w:val="single" w:sz="4" w:space="0" w:color="auto"/>
            </w:tcBorders>
            <w:shd w:val="clear" w:color="auto" w:fill="D5DCE4"/>
            <w:noWrap/>
            <w:vAlign w:val="center"/>
            <w:hideMark/>
          </w:tcPr>
          <w:p w14:paraId="30B65102" w14:textId="0BEA49BA" w:rsidR="004B7CB2" w:rsidRPr="00B532A4" w:rsidRDefault="004B7CB2" w:rsidP="00996C60">
            <w:pPr>
              <w:jc w:val="center"/>
              <w:rPr>
                <w:rFonts w:cs="Arial"/>
                <w:b/>
                <w:bCs/>
                <w:color w:val="000000"/>
                <w:sz w:val="20"/>
              </w:rPr>
            </w:pPr>
            <w:r w:rsidRPr="004B7CB2">
              <w:rPr>
                <w:rFonts w:cs="Arial"/>
                <w:b/>
                <w:bCs/>
                <w:color w:val="000000"/>
                <w:sz w:val="20"/>
              </w:rPr>
              <w:t>2020</w:t>
            </w:r>
          </w:p>
        </w:tc>
        <w:tc>
          <w:tcPr>
            <w:tcW w:w="546" w:type="pct"/>
            <w:tcBorders>
              <w:top w:val="single" w:sz="4" w:space="0" w:color="auto"/>
              <w:left w:val="nil"/>
              <w:bottom w:val="single" w:sz="4" w:space="0" w:color="auto"/>
              <w:right w:val="single" w:sz="4" w:space="0" w:color="auto"/>
            </w:tcBorders>
            <w:shd w:val="clear" w:color="auto" w:fill="D5DCE4"/>
            <w:noWrap/>
            <w:vAlign w:val="center"/>
            <w:hideMark/>
          </w:tcPr>
          <w:p w14:paraId="5D4E7FB5" w14:textId="4A7BBEC1" w:rsidR="004B7CB2" w:rsidRPr="00B532A4" w:rsidRDefault="004B7CB2" w:rsidP="00996C60">
            <w:pPr>
              <w:jc w:val="center"/>
              <w:rPr>
                <w:rFonts w:cs="Arial"/>
                <w:b/>
                <w:bCs/>
                <w:color w:val="000000"/>
                <w:sz w:val="20"/>
              </w:rPr>
            </w:pPr>
            <w:r w:rsidRPr="004B7CB2">
              <w:rPr>
                <w:rFonts w:cs="Arial"/>
                <w:b/>
                <w:bCs/>
                <w:color w:val="000000"/>
                <w:sz w:val="20"/>
              </w:rPr>
              <w:t>2023</w:t>
            </w:r>
          </w:p>
        </w:tc>
        <w:tc>
          <w:tcPr>
            <w:tcW w:w="546" w:type="pct"/>
            <w:tcBorders>
              <w:top w:val="single" w:sz="4" w:space="0" w:color="auto"/>
              <w:left w:val="nil"/>
              <w:bottom w:val="single" w:sz="4" w:space="0" w:color="auto"/>
              <w:right w:val="single" w:sz="4" w:space="0" w:color="auto"/>
            </w:tcBorders>
            <w:shd w:val="clear" w:color="auto" w:fill="D5DCE4"/>
            <w:noWrap/>
            <w:vAlign w:val="center"/>
            <w:hideMark/>
          </w:tcPr>
          <w:p w14:paraId="2786359F" w14:textId="430A7855" w:rsidR="004B7CB2" w:rsidRPr="00B532A4" w:rsidRDefault="004B7CB2" w:rsidP="00996C60">
            <w:pPr>
              <w:jc w:val="center"/>
              <w:rPr>
                <w:rFonts w:cs="Arial"/>
                <w:b/>
                <w:bCs/>
                <w:color w:val="000000"/>
                <w:sz w:val="20"/>
              </w:rPr>
            </w:pPr>
            <w:r w:rsidRPr="004B7CB2">
              <w:rPr>
                <w:rFonts w:cs="Arial"/>
                <w:b/>
                <w:bCs/>
                <w:color w:val="000000"/>
                <w:sz w:val="20"/>
              </w:rPr>
              <w:t>2031</w:t>
            </w:r>
          </w:p>
        </w:tc>
        <w:tc>
          <w:tcPr>
            <w:tcW w:w="546" w:type="pct"/>
            <w:tcBorders>
              <w:top w:val="single" w:sz="4" w:space="0" w:color="auto"/>
              <w:left w:val="nil"/>
              <w:bottom w:val="single" w:sz="4" w:space="0" w:color="auto"/>
              <w:right w:val="single" w:sz="4" w:space="0" w:color="auto"/>
            </w:tcBorders>
            <w:shd w:val="clear" w:color="auto" w:fill="D5DCE4"/>
            <w:noWrap/>
            <w:vAlign w:val="center"/>
            <w:hideMark/>
          </w:tcPr>
          <w:p w14:paraId="62C3D9B2" w14:textId="26291346" w:rsidR="004B7CB2" w:rsidRPr="00B532A4" w:rsidRDefault="004B7CB2" w:rsidP="00996C60">
            <w:pPr>
              <w:jc w:val="center"/>
              <w:rPr>
                <w:rFonts w:cs="Arial"/>
                <w:b/>
                <w:bCs/>
                <w:color w:val="000000"/>
                <w:sz w:val="20"/>
              </w:rPr>
            </w:pPr>
            <w:r w:rsidRPr="004B7CB2">
              <w:rPr>
                <w:rFonts w:cs="Arial"/>
                <w:b/>
                <w:bCs/>
                <w:color w:val="000000"/>
                <w:sz w:val="20"/>
              </w:rPr>
              <w:t>2041</w:t>
            </w:r>
          </w:p>
        </w:tc>
        <w:tc>
          <w:tcPr>
            <w:tcW w:w="546" w:type="pct"/>
            <w:tcBorders>
              <w:top w:val="single" w:sz="4" w:space="0" w:color="auto"/>
              <w:left w:val="nil"/>
              <w:bottom w:val="single" w:sz="4" w:space="0" w:color="auto"/>
              <w:right w:val="single" w:sz="4" w:space="0" w:color="auto"/>
            </w:tcBorders>
            <w:shd w:val="clear" w:color="auto" w:fill="D5DCE4"/>
            <w:noWrap/>
            <w:vAlign w:val="center"/>
            <w:hideMark/>
          </w:tcPr>
          <w:p w14:paraId="0E835FB4" w14:textId="5F9A708C" w:rsidR="004B7CB2" w:rsidRPr="00B532A4" w:rsidRDefault="004B7CB2" w:rsidP="00996C60">
            <w:pPr>
              <w:jc w:val="center"/>
              <w:rPr>
                <w:rFonts w:cs="Arial"/>
                <w:b/>
                <w:bCs/>
                <w:color w:val="000000"/>
                <w:sz w:val="20"/>
              </w:rPr>
            </w:pPr>
            <w:r w:rsidRPr="004B7CB2">
              <w:rPr>
                <w:rFonts w:cs="Arial"/>
                <w:b/>
                <w:bCs/>
                <w:color w:val="000000"/>
                <w:sz w:val="20"/>
              </w:rPr>
              <w:t>2049</w:t>
            </w:r>
          </w:p>
        </w:tc>
      </w:tr>
      <w:tr w:rsidR="00AC1DAD" w:rsidRPr="00B532A4" w14:paraId="69972CA7" w14:textId="77777777" w:rsidTr="00AC1DAD">
        <w:trPr>
          <w:trHeight w:val="276"/>
        </w:trPr>
        <w:tc>
          <w:tcPr>
            <w:tcW w:w="1723" w:type="pct"/>
            <w:tcBorders>
              <w:top w:val="nil"/>
              <w:left w:val="single" w:sz="4" w:space="0" w:color="auto"/>
              <w:bottom w:val="single" w:sz="4" w:space="0" w:color="auto"/>
              <w:right w:val="single" w:sz="4" w:space="0" w:color="auto"/>
            </w:tcBorders>
            <w:shd w:val="clear" w:color="auto" w:fill="auto"/>
            <w:noWrap/>
            <w:vAlign w:val="center"/>
            <w:hideMark/>
          </w:tcPr>
          <w:p w14:paraId="1F2BCC0A" w14:textId="77777777" w:rsidR="00AC1DAD" w:rsidRPr="00B532A4" w:rsidRDefault="00AC1DAD" w:rsidP="00AC1DAD">
            <w:pPr>
              <w:rPr>
                <w:rFonts w:cs="Arial"/>
                <w:color w:val="000000"/>
                <w:sz w:val="20"/>
              </w:rPr>
            </w:pPr>
            <w:proofErr w:type="spellStart"/>
            <w:r w:rsidRPr="00B532A4">
              <w:rPr>
                <w:rFonts w:cs="Arial"/>
                <w:color w:val="000000"/>
                <w:sz w:val="20"/>
              </w:rPr>
              <w:t>Numar</w:t>
            </w:r>
            <w:proofErr w:type="spellEnd"/>
          </w:p>
        </w:tc>
        <w:tc>
          <w:tcPr>
            <w:tcW w:w="546" w:type="pct"/>
            <w:tcBorders>
              <w:top w:val="nil"/>
              <w:left w:val="nil"/>
              <w:bottom w:val="single" w:sz="4" w:space="0" w:color="auto"/>
              <w:right w:val="single" w:sz="4" w:space="0" w:color="auto"/>
            </w:tcBorders>
            <w:shd w:val="clear" w:color="auto" w:fill="auto"/>
            <w:noWrap/>
            <w:vAlign w:val="center"/>
            <w:hideMark/>
          </w:tcPr>
          <w:p w14:paraId="6E3F5879" w14:textId="441D8384" w:rsidR="00AC1DAD" w:rsidRPr="00AC1DAD" w:rsidRDefault="00AC1DAD" w:rsidP="00996C60">
            <w:pPr>
              <w:jc w:val="center"/>
              <w:rPr>
                <w:rFonts w:cs="Arial"/>
                <w:sz w:val="20"/>
                <w:lang w:val="en-US"/>
              </w:rPr>
            </w:pPr>
            <w:r w:rsidRPr="00AC1DAD">
              <w:rPr>
                <w:rFonts w:cs="Arial"/>
                <w:sz w:val="20"/>
              </w:rPr>
              <w:t>344</w:t>
            </w:r>
          </w:p>
        </w:tc>
        <w:tc>
          <w:tcPr>
            <w:tcW w:w="546" w:type="pct"/>
            <w:tcBorders>
              <w:top w:val="nil"/>
              <w:left w:val="nil"/>
              <w:bottom w:val="single" w:sz="4" w:space="0" w:color="auto"/>
              <w:right w:val="single" w:sz="4" w:space="0" w:color="auto"/>
            </w:tcBorders>
            <w:shd w:val="clear" w:color="auto" w:fill="auto"/>
            <w:noWrap/>
            <w:vAlign w:val="center"/>
            <w:hideMark/>
          </w:tcPr>
          <w:p w14:paraId="0F3206AE" w14:textId="0AE68EF8" w:rsidR="00AC1DAD" w:rsidRPr="00AC1DAD" w:rsidRDefault="00AC1DAD" w:rsidP="00996C60">
            <w:pPr>
              <w:jc w:val="center"/>
              <w:rPr>
                <w:rFonts w:cs="Arial"/>
                <w:sz w:val="20"/>
              </w:rPr>
            </w:pPr>
            <w:r w:rsidRPr="00AC1DAD">
              <w:rPr>
                <w:rFonts w:cs="Arial"/>
                <w:sz w:val="20"/>
              </w:rPr>
              <w:t>344</w:t>
            </w:r>
          </w:p>
        </w:tc>
        <w:tc>
          <w:tcPr>
            <w:tcW w:w="546" w:type="pct"/>
            <w:tcBorders>
              <w:top w:val="nil"/>
              <w:left w:val="nil"/>
              <w:bottom w:val="single" w:sz="4" w:space="0" w:color="auto"/>
              <w:right w:val="single" w:sz="4" w:space="0" w:color="auto"/>
            </w:tcBorders>
            <w:shd w:val="clear" w:color="auto" w:fill="auto"/>
            <w:noWrap/>
            <w:vAlign w:val="center"/>
            <w:hideMark/>
          </w:tcPr>
          <w:p w14:paraId="0D370A45" w14:textId="06C930AB" w:rsidR="00AC1DAD" w:rsidRPr="00AC1DAD" w:rsidRDefault="00AC1DAD" w:rsidP="00996C60">
            <w:pPr>
              <w:jc w:val="center"/>
              <w:rPr>
                <w:rFonts w:cs="Arial"/>
                <w:sz w:val="20"/>
              </w:rPr>
            </w:pPr>
            <w:r w:rsidRPr="00AC1DAD">
              <w:rPr>
                <w:rFonts w:cs="Arial"/>
                <w:sz w:val="20"/>
              </w:rPr>
              <w:t>383</w:t>
            </w:r>
          </w:p>
        </w:tc>
        <w:tc>
          <w:tcPr>
            <w:tcW w:w="546" w:type="pct"/>
            <w:tcBorders>
              <w:top w:val="nil"/>
              <w:left w:val="nil"/>
              <w:bottom w:val="single" w:sz="4" w:space="0" w:color="auto"/>
              <w:right w:val="single" w:sz="4" w:space="0" w:color="auto"/>
            </w:tcBorders>
            <w:shd w:val="clear" w:color="auto" w:fill="auto"/>
            <w:noWrap/>
            <w:vAlign w:val="center"/>
            <w:hideMark/>
          </w:tcPr>
          <w:p w14:paraId="1391B05E" w14:textId="5D9AB15B" w:rsidR="00AC1DAD" w:rsidRPr="00AC1DAD" w:rsidRDefault="00AC1DAD" w:rsidP="00996C60">
            <w:pPr>
              <w:jc w:val="center"/>
              <w:rPr>
                <w:rFonts w:cs="Arial"/>
                <w:sz w:val="20"/>
              </w:rPr>
            </w:pPr>
            <w:r w:rsidRPr="00AC1DAD">
              <w:rPr>
                <w:rFonts w:cs="Arial"/>
                <w:sz w:val="20"/>
              </w:rPr>
              <w:t>383</w:t>
            </w:r>
          </w:p>
        </w:tc>
        <w:tc>
          <w:tcPr>
            <w:tcW w:w="546" w:type="pct"/>
            <w:tcBorders>
              <w:top w:val="nil"/>
              <w:left w:val="nil"/>
              <w:bottom w:val="single" w:sz="4" w:space="0" w:color="auto"/>
              <w:right w:val="single" w:sz="4" w:space="0" w:color="auto"/>
            </w:tcBorders>
            <w:shd w:val="clear" w:color="auto" w:fill="auto"/>
            <w:noWrap/>
            <w:vAlign w:val="center"/>
            <w:hideMark/>
          </w:tcPr>
          <w:p w14:paraId="5727BB92" w14:textId="3D1F09AE" w:rsidR="00AC1DAD" w:rsidRPr="00AC1DAD" w:rsidRDefault="00AC1DAD" w:rsidP="00996C60">
            <w:pPr>
              <w:jc w:val="center"/>
              <w:rPr>
                <w:rFonts w:cs="Arial"/>
                <w:sz w:val="20"/>
              </w:rPr>
            </w:pPr>
            <w:r w:rsidRPr="00AC1DAD">
              <w:rPr>
                <w:rFonts w:cs="Arial"/>
                <w:sz w:val="20"/>
              </w:rPr>
              <w:t>383</w:t>
            </w:r>
          </w:p>
        </w:tc>
        <w:tc>
          <w:tcPr>
            <w:tcW w:w="546" w:type="pct"/>
            <w:tcBorders>
              <w:top w:val="nil"/>
              <w:left w:val="nil"/>
              <w:bottom w:val="single" w:sz="4" w:space="0" w:color="auto"/>
              <w:right w:val="single" w:sz="4" w:space="0" w:color="auto"/>
            </w:tcBorders>
            <w:shd w:val="clear" w:color="auto" w:fill="auto"/>
            <w:noWrap/>
            <w:vAlign w:val="center"/>
            <w:hideMark/>
          </w:tcPr>
          <w:p w14:paraId="2A53BD70" w14:textId="7C5E5596" w:rsidR="00AC1DAD" w:rsidRPr="00AC1DAD" w:rsidRDefault="00AC1DAD" w:rsidP="00996C60">
            <w:pPr>
              <w:jc w:val="center"/>
              <w:rPr>
                <w:rFonts w:cs="Arial"/>
                <w:sz w:val="20"/>
              </w:rPr>
            </w:pPr>
            <w:r w:rsidRPr="00AC1DAD">
              <w:rPr>
                <w:rFonts w:cs="Arial"/>
                <w:sz w:val="20"/>
              </w:rPr>
              <w:t>383</w:t>
            </w:r>
          </w:p>
        </w:tc>
      </w:tr>
      <w:tr w:rsidR="00AC1DAD" w:rsidRPr="00B532A4" w14:paraId="6358579F" w14:textId="77777777" w:rsidTr="00AC1DAD">
        <w:trPr>
          <w:trHeight w:val="276"/>
        </w:trPr>
        <w:tc>
          <w:tcPr>
            <w:tcW w:w="1723" w:type="pct"/>
            <w:tcBorders>
              <w:top w:val="nil"/>
              <w:left w:val="single" w:sz="4" w:space="0" w:color="auto"/>
              <w:bottom w:val="single" w:sz="4" w:space="0" w:color="auto"/>
              <w:right w:val="single" w:sz="4" w:space="0" w:color="auto"/>
            </w:tcBorders>
            <w:shd w:val="clear" w:color="auto" w:fill="auto"/>
            <w:noWrap/>
            <w:vAlign w:val="center"/>
            <w:hideMark/>
          </w:tcPr>
          <w:p w14:paraId="679900FF" w14:textId="77777777" w:rsidR="00AC1DAD" w:rsidRPr="00B532A4" w:rsidRDefault="00AC1DAD" w:rsidP="00AC1DAD">
            <w:pPr>
              <w:rPr>
                <w:rFonts w:cs="Arial"/>
                <w:color w:val="000000"/>
                <w:sz w:val="20"/>
              </w:rPr>
            </w:pPr>
            <w:proofErr w:type="spellStart"/>
            <w:r w:rsidRPr="00B532A4">
              <w:rPr>
                <w:rFonts w:cs="Arial"/>
                <w:color w:val="000000"/>
                <w:sz w:val="20"/>
              </w:rPr>
              <w:t>Salariu</w:t>
            </w:r>
            <w:proofErr w:type="spellEnd"/>
            <w:r w:rsidRPr="00B532A4">
              <w:rPr>
                <w:rFonts w:cs="Arial"/>
                <w:color w:val="000000"/>
                <w:sz w:val="20"/>
              </w:rPr>
              <w:t xml:space="preserve"> </w:t>
            </w:r>
            <w:proofErr w:type="spellStart"/>
            <w:r w:rsidRPr="00B532A4">
              <w:rPr>
                <w:rFonts w:cs="Arial"/>
                <w:color w:val="000000"/>
                <w:sz w:val="20"/>
              </w:rPr>
              <w:t>mediu</w:t>
            </w:r>
            <w:proofErr w:type="spellEnd"/>
            <w:r w:rsidRPr="00B532A4">
              <w:rPr>
                <w:rFonts w:cs="Arial"/>
                <w:color w:val="000000"/>
                <w:sz w:val="20"/>
              </w:rPr>
              <w:t xml:space="preserve"> brut</w:t>
            </w:r>
          </w:p>
        </w:tc>
        <w:tc>
          <w:tcPr>
            <w:tcW w:w="546" w:type="pct"/>
            <w:tcBorders>
              <w:top w:val="nil"/>
              <w:left w:val="nil"/>
              <w:bottom w:val="single" w:sz="4" w:space="0" w:color="auto"/>
              <w:right w:val="single" w:sz="4" w:space="0" w:color="auto"/>
            </w:tcBorders>
            <w:shd w:val="clear" w:color="auto" w:fill="auto"/>
            <w:noWrap/>
            <w:vAlign w:val="center"/>
            <w:hideMark/>
          </w:tcPr>
          <w:p w14:paraId="73C819EA" w14:textId="60D628E0" w:rsidR="00AC1DAD" w:rsidRPr="00AC1DAD" w:rsidRDefault="00AC1DAD" w:rsidP="00996C60">
            <w:pPr>
              <w:jc w:val="center"/>
              <w:rPr>
                <w:rFonts w:cs="Arial"/>
                <w:sz w:val="20"/>
              </w:rPr>
            </w:pPr>
            <w:r w:rsidRPr="00AC1DAD">
              <w:rPr>
                <w:rFonts w:cs="Arial"/>
                <w:sz w:val="20"/>
              </w:rPr>
              <w:t>851</w:t>
            </w:r>
            <w:r w:rsidR="00996C60">
              <w:rPr>
                <w:rFonts w:cs="Arial"/>
                <w:sz w:val="20"/>
              </w:rPr>
              <w:t>,</w:t>
            </w:r>
            <w:r w:rsidRPr="00AC1DAD">
              <w:rPr>
                <w:rFonts w:cs="Arial"/>
                <w:sz w:val="20"/>
              </w:rPr>
              <w:t>2</w:t>
            </w:r>
          </w:p>
        </w:tc>
        <w:tc>
          <w:tcPr>
            <w:tcW w:w="546" w:type="pct"/>
            <w:tcBorders>
              <w:top w:val="nil"/>
              <w:left w:val="nil"/>
              <w:bottom w:val="single" w:sz="4" w:space="0" w:color="auto"/>
              <w:right w:val="single" w:sz="4" w:space="0" w:color="auto"/>
            </w:tcBorders>
            <w:shd w:val="clear" w:color="auto" w:fill="auto"/>
            <w:noWrap/>
            <w:vAlign w:val="center"/>
            <w:hideMark/>
          </w:tcPr>
          <w:p w14:paraId="5E9719B2" w14:textId="5EA8E6CD" w:rsidR="00AC1DAD" w:rsidRPr="00AC1DAD" w:rsidRDefault="00AC1DAD" w:rsidP="00996C60">
            <w:pPr>
              <w:jc w:val="center"/>
              <w:rPr>
                <w:rFonts w:cs="Arial"/>
                <w:sz w:val="20"/>
              </w:rPr>
            </w:pPr>
            <w:r w:rsidRPr="00AC1DAD">
              <w:rPr>
                <w:rFonts w:cs="Arial"/>
                <w:sz w:val="20"/>
              </w:rPr>
              <w:t>851</w:t>
            </w:r>
            <w:r w:rsidR="00996C60">
              <w:rPr>
                <w:rFonts w:cs="Arial"/>
                <w:sz w:val="20"/>
              </w:rPr>
              <w:t>,</w:t>
            </w:r>
            <w:r w:rsidRPr="00AC1DAD">
              <w:rPr>
                <w:rFonts w:cs="Arial"/>
                <w:sz w:val="20"/>
              </w:rPr>
              <w:t>2</w:t>
            </w:r>
          </w:p>
        </w:tc>
        <w:tc>
          <w:tcPr>
            <w:tcW w:w="546" w:type="pct"/>
            <w:tcBorders>
              <w:top w:val="nil"/>
              <w:left w:val="nil"/>
              <w:bottom w:val="single" w:sz="4" w:space="0" w:color="auto"/>
              <w:right w:val="single" w:sz="4" w:space="0" w:color="auto"/>
            </w:tcBorders>
            <w:shd w:val="clear" w:color="auto" w:fill="auto"/>
            <w:noWrap/>
            <w:vAlign w:val="center"/>
            <w:hideMark/>
          </w:tcPr>
          <w:p w14:paraId="65C1ACE2" w14:textId="1167DEB3" w:rsidR="00AC1DAD" w:rsidRPr="00AC1DAD" w:rsidRDefault="00AC1DAD" w:rsidP="00996C60">
            <w:pPr>
              <w:jc w:val="center"/>
              <w:rPr>
                <w:rFonts w:cs="Arial"/>
                <w:sz w:val="20"/>
              </w:rPr>
            </w:pPr>
            <w:r w:rsidRPr="00AC1DAD">
              <w:rPr>
                <w:rFonts w:cs="Arial"/>
                <w:sz w:val="20"/>
              </w:rPr>
              <w:t>965</w:t>
            </w:r>
            <w:r w:rsidR="00996C60">
              <w:rPr>
                <w:rFonts w:cs="Arial"/>
                <w:sz w:val="20"/>
              </w:rPr>
              <w:t>,</w:t>
            </w:r>
            <w:r w:rsidRPr="00AC1DAD">
              <w:rPr>
                <w:rFonts w:cs="Arial"/>
                <w:sz w:val="20"/>
              </w:rPr>
              <w:t>8</w:t>
            </w:r>
          </w:p>
        </w:tc>
        <w:tc>
          <w:tcPr>
            <w:tcW w:w="546" w:type="pct"/>
            <w:tcBorders>
              <w:top w:val="nil"/>
              <w:left w:val="nil"/>
              <w:bottom w:val="single" w:sz="4" w:space="0" w:color="auto"/>
              <w:right w:val="single" w:sz="4" w:space="0" w:color="auto"/>
            </w:tcBorders>
            <w:shd w:val="clear" w:color="auto" w:fill="auto"/>
            <w:noWrap/>
            <w:vAlign w:val="center"/>
            <w:hideMark/>
          </w:tcPr>
          <w:p w14:paraId="52125788" w14:textId="4F6C0777" w:rsidR="00AC1DAD" w:rsidRPr="00AC1DAD" w:rsidRDefault="00AC1DAD" w:rsidP="00996C60">
            <w:pPr>
              <w:jc w:val="center"/>
              <w:rPr>
                <w:rFonts w:cs="Arial"/>
                <w:sz w:val="20"/>
              </w:rPr>
            </w:pPr>
            <w:r w:rsidRPr="00AC1DAD">
              <w:rPr>
                <w:rFonts w:cs="Arial"/>
                <w:sz w:val="20"/>
              </w:rPr>
              <w:t>1</w:t>
            </w:r>
            <w:r w:rsidR="00996C60">
              <w:rPr>
                <w:rFonts w:cs="Arial"/>
                <w:sz w:val="20"/>
              </w:rPr>
              <w:t>.</w:t>
            </w:r>
            <w:r w:rsidRPr="00AC1DAD">
              <w:rPr>
                <w:rFonts w:cs="Arial"/>
                <w:sz w:val="20"/>
              </w:rPr>
              <w:t>109</w:t>
            </w:r>
            <w:r w:rsidR="00996C60">
              <w:rPr>
                <w:rFonts w:cs="Arial"/>
                <w:sz w:val="20"/>
              </w:rPr>
              <w:t>,</w:t>
            </w:r>
            <w:r w:rsidRPr="00AC1DAD">
              <w:rPr>
                <w:rFonts w:cs="Arial"/>
                <w:sz w:val="20"/>
              </w:rPr>
              <w:t>6</w:t>
            </w:r>
          </w:p>
        </w:tc>
        <w:tc>
          <w:tcPr>
            <w:tcW w:w="546" w:type="pct"/>
            <w:tcBorders>
              <w:top w:val="nil"/>
              <w:left w:val="nil"/>
              <w:bottom w:val="single" w:sz="4" w:space="0" w:color="auto"/>
              <w:right w:val="single" w:sz="4" w:space="0" w:color="auto"/>
            </w:tcBorders>
            <w:shd w:val="clear" w:color="auto" w:fill="auto"/>
            <w:noWrap/>
            <w:vAlign w:val="center"/>
            <w:hideMark/>
          </w:tcPr>
          <w:p w14:paraId="24B4D8CB" w14:textId="416206D6" w:rsidR="00AC1DAD" w:rsidRPr="00AC1DAD" w:rsidRDefault="00AC1DAD" w:rsidP="00996C60">
            <w:pPr>
              <w:jc w:val="center"/>
              <w:rPr>
                <w:rFonts w:cs="Arial"/>
                <w:sz w:val="20"/>
              </w:rPr>
            </w:pPr>
            <w:r w:rsidRPr="00AC1DAD">
              <w:rPr>
                <w:rFonts w:cs="Arial"/>
                <w:sz w:val="20"/>
              </w:rPr>
              <w:t>1</w:t>
            </w:r>
            <w:r w:rsidR="00996C60">
              <w:rPr>
                <w:rFonts w:cs="Arial"/>
                <w:sz w:val="20"/>
              </w:rPr>
              <w:t>.</w:t>
            </w:r>
            <w:r w:rsidRPr="00AC1DAD">
              <w:rPr>
                <w:rFonts w:cs="Arial"/>
                <w:sz w:val="20"/>
              </w:rPr>
              <w:t>319</w:t>
            </w:r>
            <w:r w:rsidR="00996C60">
              <w:rPr>
                <w:rFonts w:cs="Arial"/>
                <w:sz w:val="20"/>
              </w:rPr>
              <w:t>,</w:t>
            </w:r>
            <w:r w:rsidRPr="00AC1DAD">
              <w:rPr>
                <w:rFonts w:cs="Arial"/>
                <w:sz w:val="20"/>
              </w:rPr>
              <w:t>8</w:t>
            </w:r>
          </w:p>
        </w:tc>
        <w:tc>
          <w:tcPr>
            <w:tcW w:w="546" w:type="pct"/>
            <w:tcBorders>
              <w:top w:val="nil"/>
              <w:left w:val="nil"/>
              <w:bottom w:val="single" w:sz="4" w:space="0" w:color="auto"/>
              <w:right w:val="single" w:sz="4" w:space="0" w:color="auto"/>
            </w:tcBorders>
            <w:shd w:val="clear" w:color="auto" w:fill="auto"/>
            <w:noWrap/>
            <w:vAlign w:val="center"/>
            <w:hideMark/>
          </w:tcPr>
          <w:p w14:paraId="48EDBC29" w14:textId="6AB7C728" w:rsidR="00AC1DAD" w:rsidRPr="00AC1DAD" w:rsidRDefault="00AC1DAD" w:rsidP="00996C60">
            <w:pPr>
              <w:jc w:val="center"/>
              <w:rPr>
                <w:rFonts w:cs="Arial"/>
                <w:sz w:val="20"/>
              </w:rPr>
            </w:pPr>
            <w:r w:rsidRPr="00AC1DAD">
              <w:rPr>
                <w:rFonts w:cs="Arial"/>
                <w:sz w:val="20"/>
              </w:rPr>
              <w:t>1</w:t>
            </w:r>
            <w:r w:rsidR="00996C60">
              <w:rPr>
                <w:rFonts w:cs="Arial"/>
                <w:sz w:val="20"/>
              </w:rPr>
              <w:t>.</w:t>
            </w:r>
            <w:r w:rsidRPr="00AC1DAD">
              <w:rPr>
                <w:rFonts w:cs="Arial"/>
                <w:sz w:val="20"/>
              </w:rPr>
              <w:t>516</w:t>
            </w:r>
            <w:r w:rsidR="00996C60">
              <w:rPr>
                <w:rFonts w:cs="Arial"/>
                <w:sz w:val="20"/>
              </w:rPr>
              <w:t>,</w:t>
            </w:r>
            <w:r w:rsidRPr="00AC1DAD">
              <w:rPr>
                <w:rFonts w:cs="Arial"/>
                <w:sz w:val="20"/>
              </w:rPr>
              <w:t>3</w:t>
            </w:r>
          </w:p>
        </w:tc>
      </w:tr>
      <w:tr w:rsidR="00AC1DAD" w:rsidRPr="00B532A4" w14:paraId="0566C9E4" w14:textId="77777777" w:rsidTr="00AC1DAD">
        <w:trPr>
          <w:trHeight w:val="276"/>
        </w:trPr>
        <w:tc>
          <w:tcPr>
            <w:tcW w:w="1723" w:type="pct"/>
            <w:tcBorders>
              <w:top w:val="nil"/>
              <w:left w:val="single" w:sz="4" w:space="0" w:color="auto"/>
              <w:bottom w:val="single" w:sz="4" w:space="0" w:color="auto"/>
              <w:right w:val="single" w:sz="4" w:space="0" w:color="auto"/>
            </w:tcBorders>
            <w:shd w:val="clear" w:color="auto" w:fill="auto"/>
            <w:noWrap/>
            <w:vAlign w:val="center"/>
            <w:hideMark/>
          </w:tcPr>
          <w:p w14:paraId="4F2649B9" w14:textId="77777777" w:rsidR="00AC1DAD" w:rsidRPr="00B532A4" w:rsidRDefault="00AC1DAD" w:rsidP="00AC1DAD">
            <w:pPr>
              <w:rPr>
                <w:rFonts w:cs="Arial"/>
                <w:color w:val="000000"/>
                <w:sz w:val="20"/>
              </w:rPr>
            </w:pPr>
            <w:proofErr w:type="spellStart"/>
            <w:r w:rsidRPr="00B532A4">
              <w:rPr>
                <w:rFonts w:cs="Arial"/>
                <w:color w:val="000000"/>
                <w:sz w:val="20"/>
              </w:rPr>
              <w:t>Taxe</w:t>
            </w:r>
            <w:proofErr w:type="spellEnd"/>
            <w:r w:rsidRPr="00B532A4">
              <w:rPr>
                <w:rFonts w:cs="Arial"/>
                <w:color w:val="000000"/>
                <w:sz w:val="20"/>
              </w:rPr>
              <w:t xml:space="preserve"> </w:t>
            </w:r>
            <w:proofErr w:type="spellStart"/>
            <w:r w:rsidRPr="00B532A4">
              <w:rPr>
                <w:rFonts w:cs="Arial"/>
                <w:color w:val="000000"/>
                <w:sz w:val="20"/>
              </w:rPr>
              <w:t>aferente</w:t>
            </w:r>
            <w:proofErr w:type="spellEnd"/>
            <w:r w:rsidRPr="00B532A4">
              <w:rPr>
                <w:rFonts w:cs="Arial"/>
                <w:color w:val="000000"/>
                <w:sz w:val="20"/>
              </w:rPr>
              <w:t xml:space="preserve"> </w:t>
            </w:r>
            <w:proofErr w:type="spellStart"/>
            <w:r w:rsidRPr="00B532A4">
              <w:rPr>
                <w:rFonts w:cs="Arial"/>
                <w:color w:val="000000"/>
                <w:sz w:val="20"/>
              </w:rPr>
              <w:t>salariilor</w:t>
            </w:r>
            <w:proofErr w:type="spellEnd"/>
          </w:p>
        </w:tc>
        <w:tc>
          <w:tcPr>
            <w:tcW w:w="546" w:type="pct"/>
            <w:tcBorders>
              <w:top w:val="nil"/>
              <w:left w:val="nil"/>
              <w:bottom w:val="single" w:sz="4" w:space="0" w:color="auto"/>
              <w:right w:val="single" w:sz="4" w:space="0" w:color="auto"/>
            </w:tcBorders>
            <w:shd w:val="clear" w:color="auto" w:fill="auto"/>
            <w:noWrap/>
            <w:vAlign w:val="center"/>
            <w:hideMark/>
          </w:tcPr>
          <w:p w14:paraId="0AE72BAE" w14:textId="33DCC443" w:rsidR="00AC1DAD" w:rsidRPr="00AC1DAD" w:rsidRDefault="00AC1DAD" w:rsidP="00996C60">
            <w:pPr>
              <w:jc w:val="center"/>
              <w:rPr>
                <w:rFonts w:cs="Arial"/>
                <w:sz w:val="20"/>
              </w:rPr>
            </w:pPr>
            <w:r w:rsidRPr="00AC1DAD">
              <w:rPr>
                <w:rFonts w:cs="Arial"/>
                <w:sz w:val="20"/>
              </w:rPr>
              <w:t>17</w:t>
            </w:r>
            <w:r w:rsidR="00996C60">
              <w:rPr>
                <w:rFonts w:cs="Arial"/>
                <w:sz w:val="20"/>
              </w:rPr>
              <w:t>,</w:t>
            </w:r>
            <w:r w:rsidRPr="00AC1DAD">
              <w:rPr>
                <w:rFonts w:cs="Arial"/>
                <w:sz w:val="20"/>
              </w:rPr>
              <w:t>6</w:t>
            </w:r>
          </w:p>
        </w:tc>
        <w:tc>
          <w:tcPr>
            <w:tcW w:w="546" w:type="pct"/>
            <w:tcBorders>
              <w:top w:val="nil"/>
              <w:left w:val="nil"/>
              <w:bottom w:val="single" w:sz="4" w:space="0" w:color="auto"/>
              <w:right w:val="single" w:sz="4" w:space="0" w:color="auto"/>
            </w:tcBorders>
            <w:shd w:val="clear" w:color="auto" w:fill="auto"/>
            <w:noWrap/>
            <w:vAlign w:val="center"/>
            <w:hideMark/>
          </w:tcPr>
          <w:p w14:paraId="61837425" w14:textId="49A26A3E" w:rsidR="00AC1DAD" w:rsidRPr="00AC1DAD" w:rsidRDefault="00AC1DAD" w:rsidP="00996C60">
            <w:pPr>
              <w:jc w:val="center"/>
              <w:rPr>
                <w:rFonts w:cs="Arial"/>
                <w:sz w:val="20"/>
              </w:rPr>
            </w:pPr>
            <w:r w:rsidRPr="00AC1DAD">
              <w:rPr>
                <w:rFonts w:cs="Arial"/>
                <w:sz w:val="20"/>
              </w:rPr>
              <w:t>17</w:t>
            </w:r>
            <w:r w:rsidR="00996C60">
              <w:rPr>
                <w:rFonts w:cs="Arial"/>
                <w:sz w:val="20"/>
              </w:rPr>
              <w:t>,</w:t>
            </w:r>
            <w:r w:rsidRPr="00AC1DAD">
              <w:rPr>
                <w:rFonts w:cs="Arial"/>
                <w:sz w:val="20"/>
              </w:rPr>
              <w:t>6</w:t>
            </w:r>
          </w:p>
        </w:tc>
        <w:tc>
          <w:tcPr>
            <w:tcW w:w="546" w:type="pct"/>
            <w:tcBorders>
              <w:top w:val="nil"/>
              <w:left w:val="nil"/>
              <w:bottom w:val="single" w:sz="4" w:space="0" w:color="auto"/>
              <w:right w:val="single" w:sz="4" w:space="0" w:color="auto"/>
            </w:tcBorders>
            <w:shd w:val="clear" w:color="auto" w:fill="auto"/>
            <w:noWrap/>
            <w:vAlign w:val="center"/>
            <w:hideMark/>
          </w:tcPr>
          <w:p w14:paraId="0B0BA9A7" w14:textId="0D6FAAFE" w:rsidR="00AC1DAD" w:rsidRPr="00AC1DAD" w:rsidRDefault="00AC1DAD" w:rsidP="00996C60">
            <w:pPr>
              <w:jc w:val="center"/>
              <w:rPr>
                <w:rFonts w:cs="Arial"/>
                <w:sz w:val="20"/>
              </w:rPr>
            </w:pPr>
            <w:r w:rsidRPr="00AC1DAD">
              <w:rPr>
                <w:rFonts w:cs="Arial"/>
                <w:sz w:val="20"/>
              </w:rPr>
              <w:t>20</w:t>
            </w:r>
            <w:r w:rsidR="00996C60">
              <w:rPr>
                <w:rFonts w:cs="Arial"/>
                <w:sz w:val="20"/>
              </w:rPr>
              <w:t>,</w:t>
            </w:r>
            <w:r w:rsidRPr="00AC1DAD">
              <w:rPr>
                <w:rFonts w:cs="Arial"/>
                <w:sz w:val="20"/>
              </w:rPr>
              <w:t>0</w:t>
            </w:r>
          </w:p>
        </w:tc>
        <w:tc>
          <w:tcPr>
            <w:tcW w:w="546" w:type="pct"/>
            <w:tcBorders>
              <w:top w:val="nil"/>
              <w:left w:val="nil"/>
              <w:bottom w:val="single" w:sz="4" w:space="0" w:color="auto"/>
              <w:right w:val="single" w:sz="4" w:space="0" w:color="auto"/>
            </w:tcBorders>
            <w:shd w:val="clear" w:color="auto" w:fill="auto"/>
            <w:noWrap/>
            <w:vAlign w:val="center"/>
            <w:hideMark/>
          </w:tcPr>
          <w:p w14:paraId="597828F5" w14:textId="56FA7C98" w:rsidR="00AC1DAD" w:rsidRPr="00AC1DAD" w:rsidRDefault="00AC1DAD" w:rsidP="00996C60">
            <w:pPr>
              <w:jc w:val="center"/>
              <w:rPr>
                <w:rFonts w:cs="Arial"/>
                <w:sz w:val="20"/>
              </w:rPr>
            </w:pPr>
            <w:r w:rsidRPr="00AC1DAD">
              <w:rPr>
                <w:rFonts w:cs="Arial"/>
                <w:sz w:val="20"/>
              </w:rPr>
              <w:t>23</w:t>
            </w:r>
            <w:r w:rsidR="00996C60">
              <w:rPr>
                <w:rFonts w:cs="Arial"/>
                <w:sz w:val="20"/>
              </w:rPr>
              <w:t>,</w:t>
            </w:r>
            <w:r w:rsidRPr="00AC1DAD">
              <w:rPr>
                <w:rFonts w:cs="Arial"/>
                <w:sz w:val="20"/>
              </w:rPr>
              <w:t>0</w:t>
            </w:r>
          </w:p>
        </w:tc>
        <w:tc>
          <w:tcPr>
            <w:tcW w:w="546" w:type="pct"/>
            <w:tcBorders>
              <w:top w:val="nil"/>
              <w:left w:val="nil"/>
              <w:bottom w:val="single" w:sz="4" w:space="0" w:color="auto"/>
              <w:right w:val="single" w:sz="4" w:space="0" w:color="auto"/>
            </w:tcBorders>
            <w:shd w:val="clear" w:color="auto" w:fill="auto"/>
            <w:noWrap/>
            <w:vAlign w:val="center"/>
            <w:hideMark/>
          </w:tcPr>
          <w:p w14:paraId="71C82F2B" w14:textId="0167F8B9" w:rsidR="00AC1DAD" w:rsidRPr="00AC1DAD" w:rsidRDefault="00AC1DAD" w:rsidP="00996C60">
            <w:pPr>
              <w:jc w:val="center"/>
              <w:rPr>
                <w:rFonts w:cs="Arial"/>
                <w:sz w:val="20"/>
              </w:rPr>
            </w:pPr>
            <w:r w:rsidRPr="00AC1DAD">
              <w:rPr>
                <w:rFonts w:cs="Arial"/>
                <w:sz w:val="20"/>
              </w:rPr>
              <w:t>27</w:t>
            </w:r>
            <w:r w:rsidR="00996C60">
              <w:rPr>
                <w:rFonts w:cs="Arial"/>
                <w:sz w:val="20"/>
              </w:rPr>
              <w:t>,</w:t>
            </w:r>
            <w:r w:rsidRPr="00AC1DAD">
              <w:rPr>
                <w:rFonts w:cs="Arial"/>
                <w:sz w:val="20"/>
              </w:rPr>
              <w:t>3</w:t>
            </w:r>
          </w:p>
        </w:tc>
        <w:tc>
          <w:tcPr>
            <w:tcW w:w="546" w:type="pct"/>
            <w:tcBorders>
              <w:top w:val="nil"/>
              <w:left w:val="nil"/>
              <w:bottom w:val="single" w:sz="4" w:space="0" w:color="auto"/>
              <w:right w:val="single" w:sz="4" w:space="0" w:color="auto"/>
            </w:tcBorders>
            <w:shd w:val="clear" w:color="auto" w:fill="auto"/>
            <w:noWrap/>
            <w:vAlign w:val="center"/>
            <w:hideMark/>
          </w:tcPr>
          <w:p w14:paraId="27C6819A" w14:textId="5D530259" w:rsidR="00AC1DAD" w:rsidRPr="00AC1DAD" w:rsidRDefault="00AC1DAD" w:rsidP="00996C60">
            <w:pPr>
              <w:jc w:val="center"/>
              <w:rPr>
                <w:rFonts w:cs="Arial"/>
                <w:sz w:val="20"/>
              </w:rPr>
            </w:pPr>
            <w:r w:rsidRPr="00AC1DAD">
              <w:rPr>
                <w:rFonts w:cs="Arial"/>
                <w:sz w:val="20"/>
              </w:rPr>
              <w:t>31</w:t>
            </w:r>
            <w:r w:rsidR="00996C60">
              <w:rPr>
                <w:rFonts w:cs="Arial"/>
                <w:sz w:val="20"/>
              </w:rPr>
              <w:t>,</w:t>
            </w:r>
            <w:r w:rsidRPr="00AC1DAD">
              <w:rPr>
                <w:rFonts w:cs="Arial"/>
                <w:sz w:val="20"/>
              </w:rPr>
              <w:t>4</w:t>
            </w:r>
          </w:p>
        </w:tc>
      </w:tr>
      <w:tr w:rsidR="00AC1DAD" w:rsidRPr="00B532A4" w14:paraId="41501F43" w14:textId="77777777" w:rsidTr="00AC1DAD">
        <w:trPr>
          <w:trHeight w:val="276"/>
        </w:trPr>
        <w:tc>
          <w:tcPr>
            <w:tcW w:w="1723" w:type="pct"/>
            <w:tcBorders>
              <w:top w:val="nil"/>
              <w:left w:val="single" w:sz="4" w:space="0" w:color="auto"/>
              <w:bottom w:val="single" w:sz="4" w:space="0" w:color="auto"/>
              <w:right w:val="single" w:sz="4" w:space="0" w:color="auto"/>
            </w:tcBorders>
            <w:shd w:val="clear" w:color="auto" w:fill="auto"/>
            <w:noWrap/>
            <w:vAlign w:val="center"/>
            <w:hideMark/>
          </w:tcPr>
          <w:p w14:paraId="535BD43E" w14:textId="77777777" w:rsidR="00AC1DAD" w:rsidRPr="00B532A4" w:rsidRDefault="00AC1DAD" w:rsidP="00AC1DAD">
            <w:pPr>
              <w:rPr>
                <w:rFonts w:cs="Arial"/>
                <w:color w:val="000000"/>
                <w:sz w:val="20"/>
              </w:rPr>
            </w:pPr>
            <w:proofErr w:type="spellStart"/>
            <w:r w:rsidRPr="00B532A4">
              <w:rPr>
                <w:rFonts w:cs="Arial"/>
                <w:color w:val="000000"/>
                <w:sz w:val="20"/>
              </w:rPr>
              <w:t>Procentul</w:t>
            </w:r>
            <w:proofErr w:type="spellEnd"/>
            <w:r w:rsidRPr="00B532A4">
              <w:rPr>
                <w:rFonts w:cs="Arial"/>
                <w:color w:val="000000"/>
                <w:sz w:val="20"/>
              </w:rPr>
              <w:t xml:space="preserve"> </w:t>
            </w:r>
            <w:proofErr w:type="spellStart"/>
            <w:r w:rsidRPr="00B532A4">
              <w:rPr>
                <w:rFonts w:cs="Arial"/>
                <w:color w:val="000000"/>
                <w:sz w:val="20"/>
              </w:rPr>
              <w:t>taxelor</w:t>
            </w:r>
            <w:proofErr w:type="spellEnd"/>
            <w:r w:rsidRPr="00B532A4">
              <w:rPr>
                <w:rFonts w:cs="Arial"/>
                <w:color w:val="000000"/>
                <w:sz w:val="20"/>
              </w:rPr>
              <w:t xml:space="preserve"> in </w:t>
            </w:r>
            <w:proofErr w:type="spellStart"/>
            <w:r w:rsidRPr="00B532A4">
              <w:rPr>
                <w:rFonts w:cs="Arial"/>
                <w:color w:val="000000"/>
                <w:sz w:val="20"/>
              </w:rPr>
              <w:t>salariile</w:t>
            </w:r>
            <w:proofErr w:type="spellEnd"/>
            <w:r w:rsidRPr="00B532A4">
              <w:rPr>
                <w:rFonts w:cs="Arial"/>
                <w:color w:val="000000"/>
                <w:sz w:val="20"/>
              </w:rPr>
              <w:t xml:space="preserve"> brute</w:t>
            </w:r>
          </w:p>
        </w:tc>
        <w:tc>
          <w:tcPr>
            <w:tcW w:w="546" w:type="pct"/>
            <w:tcBorders>
              <w:top w:val="nil"/>
              <w:left w:val="nil"/>
              <w:bottom w:val="single" w:sz="4" w:space="0" w:color="auto"/>
              <w:right w:val="single" w:sz="4" w:space="0" w:color="auto"/>
            </w:tcBorders>
            <w:shd w:val="clear" w:color="auto" w:fill="auto"/>
            <w:noWrap/>
            <w:vAlign w:val="center"/>
            <w:hideMark/>
          </w:tcPr>
          <w:p w14:paraId="04EA3302" w14:textId="68584256" w:rsidR="00AC1DAD" w:rsidRPr="00AC1DAD" w:rsidRDefault="00AC1DAD" w:rsidP="00996C60">
            <w:pPr>
              <w:jc w:val="center"/>
              <w:rPr>
                <w:rFonts w:cs="Arial"/>
                <w:sz w:val="20"/>
              </w:rPr>
            </w:pPr>
            <w:r w:rsidRPr="00AC1DAD">
              <w:rPr>
                <w:rFonts w:cs="Arial"/>
                <w:sz w:val="20"/>
              </w:rPr>
              <w:t>2</w:t>
            </w:r>
            <w:r w:rsidR="00996C60">
              <w:rPr>
                <w:rFonts w:cs="Arial"/>
                <w:sz w:val="20"/>
              </w:rPr>
              <w:t>,</w:t>
            </w:r>
            <w:r w:rsidRPr="00AC1DAD">
              <w:rPr>
                <w:rFonts w:cs="Arial"/>
                <w:sz w:val="20"/>
              </w:rPr>
              <w:t>1%</w:t>
            </w:r>
          </w:p>
        </w:tc>
        <w:tc>
          <w:tcPr>
            <w:tcW w:w="546" w:type="pct"/>
            <w:tcBorders>
              <w:top w:val="nil"/>
              <w:left w:val="nil"/>
              <w:bottom w:val="single" w:sz="4" w:space="0" w:color="auto"/>
              <w:right w:val="single" w:sz="4" w:space="0" w:color="auto"/>
            </w:tcBorders>
            <w:shd w:val="clear" w:color="auto" w:fill="auto"/>
            <w:noWrap/>
            <w:vAlign w:val="center"/>
            <w:hideMark/>
          </w:tcPr>
          <w:p w14:paraId="27B37718" w14:textId="1C015556" w:rsidR="00AC1DAD" w:rsidRPr="00AC1DAD" w:rsidRDefault="00AC1DAD" w:rsidP="00996C60">
            <w:pPr>
              <w:jc w:val="center"/>
              <w:rPr>
                <w:rFonts w:cs="Arial"/>
                <w:sz w:val="20"/>
              </w:rPr>
            </w:pPr>
            <w:r w:rsidRPr="00AC1DAD">
              <w:rPr>
                <w:rFonts w:cs="Arial"/>
                <w:sz w:val="20"/>
              </w:rPr>
              <w:t>2</w:t>
            </w:r>
            <w:r w:rsidR="00996C60">
              <w:rPr>
                <w:rFonts w:cs="Arial"/>
                <w:sz w:val="20"/>
              </w:rPr>
              <w:t>,</w:t>
            </w:r>
            <w:r w:rsidRPr="00AC1DAD">
              <w:rPr>
                <w:rFonts w:cs="Arial"/>
                <w:sz w:val="20"/>
              </w:rPr>
              <w:t>1%</w:t>
            </w:r>
          </w:p>
        </w:tc>
        <w:tc>
          <w:tcPr>
            <w:tcW w:w="546" w:type="pct"/>
            <w:tcBorders>
              <w:top w:val="nil"/>
              <w:left w:val="nil"/>
              <w:bottom w:val="single" w:sz="4" w:space="0" w:color="auto"/>
              <w:right w:val="single" w:sz="4" w:space="0" w:color="auto"/>
            </w:tcBorders>
            <w:shd w:val="clear" w:color="auto" w:fill="auto"/>
            <w:noWrap/>
            <w:vAlign w:val="center"/>
            <w:hideMark/>
          </w:tcPr>
          <w:p w14:paraId="2AECA35E" w14:textId="2317646F" w:rsidR="00AC1DAD" w:rsidRPr="00AC1DAD" w:rsidRDefault="00AC1DAD" w:rsidP="00996C60">
            <w:pPr>
              <w:jc w:val="center"/>
              <w:rPr>
                <w:rFonts w:cs="Arial"/>
                <w:sz w:val="20"/>
              </w:rPr>
            </w:pPr>
            <w:r w:rsidRPr="00AC1DAD">
              <w:rPr>
                <w:rFonts w:cs="Arial"/>
                <w:sz w:val="20"/>
              </w:rPr>
              <w:t>2</w:t>
            </w:r>
            <w:r w:rsidR="00996C60">
              <w:rPr>
                <w:rFonts w:cs="Arial"/>
                <w:sz w:val="20"/>
              </w:rPr>
              <w:t>,</w:t>
            </w:r>
            <w:r w:rsidRPr="00AC1DAD">
              <w:rPr>
                <w:rFonts w:cs="Arial"/>
                <w:sz w:val="20"/>
              </w:rPr>
              <w:t>1%</w:t>
            </w:r>
          </w:p>
        </w:tc>
        <w:tc>
          <w:tcPr>
            <w:tcW w:w="546" w:type="pct"/>
            <w:tcBorders>
              <w:top w:val="nil"/>
              <w:left w:val="nil"/>
              <w:bottom w:val="single" w:sz="4" w:space="0" w:color="auto"/>
              <w:right w:val="single" w:sz="4" w:space="0" w:color="auto"/>
            </w:tcBorders>
            <w:shd w:val="clear" w:color="auto" w:fill="auto"/>
            <w:noWrap/>
            <w:vAlign w:val="center"/>
            <w:hideMark/>
          </w:tcPr>
          <w:p w14:paraId="53442A35" w14:textId="3E0A6A7D" w:rsidR="00AC1DAD" w:rsidRPr="00AC1DAD" w:rsidRDefault="00AC1DAD" w:rsidP="00996C60">
            <w:pPr>
              <w:jc w:val="center"/>
              <w:rPr>
                <w:rFonts w:cs="Arial"/>
                <w:sz w:val="20"/>
              </w:rPr>
            </w:pPr>
            <w:r w:rsidRPr="00AC1DAD">
              <w:rPr>
                <w:rFonts w:cs="Arial"/>
                <w:sz w:val="20"/>
              </w:rPr>
              <w:t>2</w:t>
            </w:r>
            <w:r w:rsidR="00996C60">
              <w:rPr>
                <w:rFonts w:cs="Arial"/>
                <w:sz w:val="20"/>
              </w:rPr>
              <w:t>,</w:t>
            </w:r>
            <w:r w:rsidRPr="00AC1DAD">
              <w:rPr>
                <w:rFonts w:cs="Arial"/>
                <w:sz w:val="20"/>
              </w:rPr>
              <w:t>1%</w:t>
            </w:r>
          </w:p>
        </w:tc>
        <w:tc>
          <w:tcPr>
            <w:tcW w:w="546" w:type="pct"/>
            <w:tcBorders>
              <w:top w:val="nil"/>
              <w:left w:val="nil"/>
              <w:bottom w:val="single" w:sz="4" w:space="0" w:color="auto"/>
              <w:right w:val="single" w:sz="4" w:space="0" w:color="auto"/>
            </w:tcBorders>
            <w:shd w:val="clear" w:color="auto" w:fill="auto"/>
            <w:noWrap/>
            <w:vAlign w:val="center"/>
            <w:hideMark/>
          </w:tcPr>
          <w:p w14:paraId="79142405" w14:textId="22CEFBE8" w:rsidR="00AC1DAD" w:rsidRPr="00AC1DAD" w:rsidRDefault="00AC1DAD" w:rsidP="00996C60">
            <w:pPr>
              <w:jc w:val="center"/>
              <w:rPr>
                <w:rFonts w:cs="Arial"/>
                <w:sz w:val="20"/>
              </w:rPr>
            </w:pPr>
            <w:r w:rsidRPr="00AC1DAD">
              <w:rPr>
                <w:rFonts w:cs="Arial"/>
                <w:sz w:val="20"/>
              </w:rPr>
              <w:t>2</w:t>
            </w:r>
            <w:r w:rsidR="00996C60">
              <w:rPr>
                <w:rFonts w:cs="Arial"/>
                <w:sz w:val="20"/>
              </w:rPr>
              <w:t>,</w:t>
            </w:r>
            <w:r w:rsidRPr="00AC1DAD">
              <w:rPr>
                <w:rFonts w:cs="Arial"/>
                <w:sz w:val="20"/>
              </w:rPr>
              <w:t>1%</w:t>
            </w:r>
          </w:p>
        </w:tc>
        <w:tc>
          <w:tcPr>
            <w:tcW w:w="546" w:type="pct"/>
            <w:tcBorders>
              <w:top w:val="nil"/>
              <w:left w:val="nil"/>
              <w:bottom w:val="single" w:sz="4" w:space="0" w:color="auto"/>
              <w:right w:val="single" w:sz="4" w:space="0" w:color="auto"/>
            </w:tcBorders>
            <w:shd w:val="clear" w:color="auto" w:fill="auto"/>
            <w:noWrap/>
            <w:vAlign w:val="center"/>
            <w:hideMark/>
          </w:tcPr>
          <w:p w14:paraId="14B6BBD2" w14:textId="71C71C6B" w:rsidR="00AC1DAD" w:rsidRPr="00AC1DAD" w:rsidRDefault="00AC1DAD" w:rsidP="00996C60">
            <w:pPr>
              <w:jc w:val="center"/>
              <w:rPr>
                <w:rFonts w:cs="Arial"/>
                <w:sz w:val="20"/>
              </w:rPr>
            </w:pPr>
            <w:r w:rsidRPr="00AC1DAD">
              <w:rPr>
                <w:rFonts w:cs="Arial"/>
                <w:sz w:val="20"/>
              </w:rPr>
              <w:t>2</w:t>
            </w:r>
            <w:r w:rsidR="00996C60">
              <w:rPr>
                <w:rFonts w:cs="Arial"/>
                <w:sz w:val="20"/>
              </w:rPr>
              <w:t>,</w:t>
            </w:r>
            <w:r w:rsidRPr="00AC1DAD">
              <w:rPr>
                <w:rFonts w:cs="Arial"/>
                <w:sz w:val="20"/>
              </w:rPr>
              <w:t>1%</w:t>
            </w:r>
          </w:p>
        </w:tc>
      </w:tr>
    </w:tbl>
    <w:p w14:paraId="39CC1B1E" w14:textId="7844094B" w:rsidR="00A44F21" w:rsidRPr="00B532A4" w:rsidRDefault="00ED117E" w:rsidP="00B532A4">
      <w:pPr>
        <w:pStyle w:val="Caption"/>
        <w:jc w:val="left"/>
        <w:rPr>
          <w:rFonts w:eastAsia="Calibri" w:cs="Arial"/>
          <w:szCs w:val="24"/>
          <w:lang w:val="en-US"/>
        </w:rPr>
      </w:pPr>
      <w:bookmarkStart w:id="186" w:name="_Toc463018717"/>
      <w:bookmarkStart w:id="187" w:name="_Toc489974749"/>
      <w:bookmarkStart w:id="188" w:name="_Toc501131527"/>
      <w:bookmarkStart w:id="189" w:name="_Toc507421569"/>
      <w:bookmarkStart w:id="190" w:name="_Toc40089915"/>
      <w:proofErr w:type="spellStart"/>
      <w:r w:rsidRPr="00B532A4">
        <w:rPr>
          <w:rFonts w:eastAsia="Calibri" w:cs="Arial"/>
          <w:szCs w:val="24"/>
          <w:lang w:val="en-US"/>
        </w:rPr>
        <w:t>Tabel</w:t>
      </w:r>
      <w:proofErr w:type="spellEnd"/>
      <w:r w:rsidRPr="00B532A4">
        <w:rPr>
          <w:rFonts w:eastAsia="Calibri" w:cs="Arial"/>
          <w:szCs w:val="24"/>
          <w:lang w:val="en-US"/>
        </w:rPr>
        <w:t xml:space="preserve"> </w:t>
      </w:r>
      <w:r w:rsidRPr="00B532A4">
        <w:rPr>
          <w:rFonts w:eastAsia="Calibri" w:cs="Arial"/>
          <w:szCs w:val="24"/>
          <w:lang w:val="en-US"/>
        </w:rPr>
        <w:fldChar w:fldCharType="begin"/>
      </w:r>
      <w:r w:rsidRPr="00B532A4">
        <w:rPr>
          <w:rFonts w:eastAsia="Calibri" w:cs="Arial"/>
          <w:szCs w:val="24"/>
          <w:lang w:val="en-US"/>
        </w:rPr>
        <w:instrText xml:space="preserve"> SEQ Table \* ARABIC </w:instrText>
      </w:r>
      <w:r w:rsidRPr="00B532A4">
        <w:rPr>
          <w:rFonts w:eastAsia="Calibri" w:cs="Arial"/>
          <w:szCs w:val="24"/>
          <w:lang w:val="en-US"/>
        </w:rPr>
        <w:fldChar w:fldCharType="separate"/>
      </w:r>
      <w:r w:rsidR="006A7A82">
        <w:rPr>
          <w:rFonts w:eastAsia="Calibri" w:cs="Arial"/>
          <w:noProof/>
          <w:szCs w:val="24"/>
          <w:lang w:val="en-US"/>
        </w:rPr>
        <w:t>25</w:t>
      </w:r>
      <w:r w:rsidRPr="00B532A4">
        <w:rPr>
          <w:rFonts w:eastAsia="Calibri" w:cs="Arial"/>
          <w:szCs w:val="24"/>
          <w:lang w:val="en-US"/>
        </w:rPr>
        <w:fldChar w:fldCharType="end"/>
      </w:r>
      <w:r w:rsidRPr="00B532A4">
        <w:rPr>
          <w:rFonts w:eastAsia="Calibri" w:cs="Arial"/>
          <w:szCs w:val="24"/>
          <w:lang w:val="en-US"/>
        </w:rPr>
        <w:t xml:space="preserve">: </w:t>
      </w:r>
      <w:proofErr w:type="spellStart"/>
      <w:r w:rsidRPr="00B532A4">
        <w:rPr>
          <w:rFonts w:eastAsia="Calibri" w:cs="Arial"/>
          <w:szCs w:val="24"/>
          <w:lang w:val="en-US"/>
        </w:rPr>
        <w:t>Costurile</w:t>
      </w:r>
      <w:proofErr w:type="spellEnd"/>
      <w:r w:rsidRPr="00B532A4">
        <w:rPr>
          <w:rFonts w:eastAsia="Calibri" w:cs="Arial"/>
          <w:szCs w:val="24"/>
          <w:lang w:val="en-US"/>
        </w:rPr>
        <w:t xml:space="preserve"> cu </w:t>
      </w:r>
      <w:proofErr w:type="spellStart"/>
      <w:r w:rsidRPr="00B532A4">
        <w:rPr>
          <w:rFonts w:eastAsia="Calibri" w:cs="Arial"/>
          <w:szCs w:val="24"/>
          <w:lang w:val="en-US"/>
        </w:rPr>
        <w:t>personalul</w:t>
      </w:r>
      <w:proofErr w:type="spellEnd"/>
      <w:r w:rsidRPr="00B532A4">
        <w:rPr>
          <w:rFonts w:eastAsia="Calibri" w:cs="Arial"/>
          <w:szCs w:val="24"/>
          <w:lang w:val="en-US"/>
        </w:rPr>
        <w:t xml:space="preserve"> – </w:t>
      </w:r>
      <w:proofErr w:type="spellStart"/>
      <w:r w:rsidRPr="00B532A4">
        <w:rPr>
          <w:rFonts w:eastAsia="Calibri" w:cs="Arial"/>
          <w:szCs w:val="24"/>
          <w:lang w:val="en-US"/>
        </w:rPr>
        <w:t>Activitatea</w:t>
      </w:r>
      <w:proofErr w:type="spellEnd"/>
      <w:r w:rsidRPr="00B532A4">
        <w:rPr>
          <w:rFonts w:eastAsia="Calibri" w:cs="Arial"/>
          <w:szCs w:val="24"/>
          <w:lang w:val="en-US"/>
        </w:rPr>
        <w:t xml:space="preserve"> de </w:t>
      </w:r>
      <w:proofErr w:type="spellStart"/>
      <w:r w:rsidRPr="00B532A4">
        <w:rPr>
          <w:rFonts w:eastAsia="Calibri" w:cs="Arial"/>
          <w:szCs w:val="24"/>
          <w:lang w:val="en-US"/>
        </w:rPr>
        <w:t>apa</w:t>
      </w:r>
      <w:proofErr w:type="spellEnd"/>
      <w:r w:rsidRPr="00B532A4">
        <w:rPr>
          <w:rFonts w:eastAsia="Calibri" w:cs="Arial"/>
          <w:szCs w:val="24"/>
          <w:lang w:val="en-US"/>
        </w:rPr>
        <w:t xml:space="preserve"> – </w:t>
      </w:r>
      <w:proofErr w:type="spellStart"/>
      <w:r w:rsidRPr="00B532A4">
        <w:rPr>
          <w:rFonts w:eastAsia="Calibri" w:cs="Arial"/>
          <w:szCs w:val="24"/>
          <w:lang w:val="en-US"/>
        </w:rPr>
        <w:t>Scenariul</w:t>
      </w:r>
      <w:proofErr w:type="spellEnd"/>
      <w:r w:rsidRPr="00B532A4">
        <w:rPr>
          <w:rFonts w:eastAsia="Calibri" w:cs="Arial"/>
          <w:szCs w:val="24"/>
          <w:lang w:val="en-US"/>
        </w:rPr>
        <w:t xml:space="preserve"> ”Cu </w:t>
      </w:r>
      <w:proofErr w:type="spellStart"/>
      <w:r w:rsidRPr="00B532A4">
        <w:rPr>
          <w:rFonts w:eastAsia="Calibri" w:cs="Arial"/>
          <w:szCs w:val="24"/>
          <w:lang w:val="en-US"/>
        </w:rPr>
        <w:t>proiect</w:t>
      </w:r>
      <w:proofErr w:type="spellEnd"/>
      <w:r w:rsidRPr="00B532A4">
        <w:rPr>
          <w:rFonts w:eastAsia="Calibri" w:cs="Arial"/>
          <w:szCs w:val="24"/>
          <w:lang w:val="en-US"/>
        </w:rPr>
        <w:t>” (</w:t>
      </w:r>
      <w:proofErr w:type="spellStart"/>
      <w:r w:rsidRPr="00B532A4">
        <w:rPr>
          <w:rFonts w:eastAsia="Calibri" w:cs="Arial"/>
          <w:szCs w:val="24"/>
          <w:lang w:val="en-US"/>
        </w:rPr>
        <w:t>sume</w:t>
      </w:r>
      <w:proofErr w:type="spellEnd"/>
      <w:r w:rsidRPr="00B532A4">
        <w:rPr>
          <w:rFonts w:eastAsia="Calibri" w:cs="Arial"/>
          <w:szCs w:val="24"/>
          <w:lang w:val="en-US"/>
        </w:rPr>
        <w:t xml:space="preserve"> in EUR)</w:t>
      </w:r>
      <w:bookmarkEnd w:id="186"/>
      <w:bookmarkEnd w:id="187"/>
      <w:bookmarkEnd w:id="188"/>
      <w:bookmarkEnd w:id="189"/>
      <w:bookmarkEnd w:id="190"/>
    </w:p>
    <w:p w14:paraId="3715AD98" w14:textId="77777777" w:rsidR="00F35BB5" w:rsidRDefault="00F35BB5" w:rsidP="00F35BB5">
      <w:pPr>
        <w:spacing w:line="320" w:lineRule="atLeast"/>
        <w:jc w:val="both"/>
        <w:rPr>
          <w:rFonts w:eastAsiaTheme="minorHAnsi" w:cstheme="minorBidi"/>
          <w:sz w:val="20"/>
          <w:szCs w:val="22"/>
          <w:lang w:val="ro-RO"/>
        </w:rPr>
      </w:pPr>
      <w:r>
        <w:rPr>
          <w:rFonts w:eastAsiaTheme="minorHAnsi" w:cstheme="minorBidi"/>
          <w:sz w:val="20"/>
          <w:szCs w:val="22"/>
          <w:lang w:val="ro-RO"/>
        </w:rPr>
        <w:t>Numarul suplimentare de anagjati necesari ca urmare a implementarii proiectului este prezentat in tabelul urmator:</w:t>
      </w:r>
    </w:p>
    <w:tbl>
      <w:tblPr>
        <w:tblW w:w="7540" w:type="dxa"/>
        <w:tblLook w:val="04A0" w:firstRow="1" w:lastRow="0" w:firstColumn="1" w:lastColumn="0" w:noHBand="0" w:noVBand="1"/>
      </w:tblPr>
      <w:tblGrid>
        <w:gridCol w:w="2120"/>
        <w:gridCol w:w="2915"/>
        <w:gridCol w:w="2505"/>
      </w:tblGrid>
      <w:tr w:rsidR="00AF3B78" w:rsidRPr="00AF3B78" w14:paraId="4B7162DF" w14:textId="77777777" w:rsidTr="00A84EB5">
        <w:trPr>
          <w:trHeight w:val="288"/>
          <w:tblHeader/>
        </w:trPr>
        <w:tc>
          <w:tcPr>
            <w:tcW w:w="21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5C5AD9" w14:textId="77777777" w:rsidR="00AF3B78" w:rsidRPr="00AF3B78" w:rsidRDefault="00AF3B78" w:rsidP="00AF3B78">
            <w:pPr>
              <w:jc w:val="center"/>
              <w:rPr>
                <w:rFonts w:cs="Arial"/>
                <w:b/>
                <w:bCs/>
                <w:sz w:val="20"/>
                <w:lang w:val="en-US"/>
              </w:rPr>
            </w:pPr>
            <w:r w:rsidRPr="00AF3B78">
              <w:rPr>
                <w:rFonts w:cs="Arial"/>
                <w:b/>
                <w:bCs/>
                <w:sz w:val="20"/>
                <w:lang w:val="en-US"/>
              </w:rPr>
              <w:t>UAT</w:t>
            </w:r>
          </w:p>
        </w:tc>
        <w:tc>
          <w:tcPr>
            <w:tcW w:w="5420" w:type="dxa"/>
            <w:gridSpan w:val="2"/>
            <w:tcBorders>
              <w:top w:val="single" w:sz="4" w:space="0" w:color="auto"/>
              <w:left w:val="nil"/>
              <w:bottom w:val="nil"/>
              <w:right w:val="single" w:sz="4" w:space="0" w:color="000000"/>
            </w:tcBorders>
            <w:shd w:val="clear" w:color="auto" w:fill="D9D9D9" w:themeFill="background1" w:themeFillShade="D9"/>
            <w:noWrap/>
            <w:vAlign w:val="center"/>
            <w:hideMark/>
          </w:tcPr>
          <w:p w14:paraId="1315EEA8" w14:textId="77777777" w:rsidR="00AF3B78" w:rsidRPr="00AF3B78" w:rsidRDefault="00AF3B78" w:rsidP="00AF3B78">
            <w:pPr>
              <w:jc w:val="center"/>
              <w:rPr>
                <w:rFonts w:cs="Arial"/>
                <w:b/>
                <w:bCs/>
                <w:sz w:val="20"/>
                <w:lang w:val="en-US"/>
              </w:rPr>
            </w:pPr>
            <w:r w:rsidRPr="00AF3B78">
              <w:rPr>
                <w:rFonts w:cs="Arial"/>
                <w:b/>
                <w:bCs/>
                <w:sz w:val="20"/>
                <w:lang w:val="en-US"/>
              </w:rPr>
              <w:t xml:space="preserve">Personal (nr </w:t>
            </w:r>
            <w:proofErr w:type="spellStart"/>
            <w:r w:rsidRPr="00AF3B78">
              <w:rPr>
                <w:rFonts w:cs="Arial"/>
                <w:b/>
                <w:bCs/>
                <w:sz w:val="20"/>
                <w:lang w:val="en-US"/>
              </w:rPr>
              <w:t>angajati</w:t>
            </w:r>
            <w:proofErr w:type="spellEnd"/>
            <w:r w:rsidRPr="00AF3B78">
              <w:rPr>
                <w:rFonts w:cs="Arial"/>
                <w:b/>
                <w:bCs/>
                <w:sz w:val="20"/>
                <w:lang w:val="en-US"/>
              </w:rPr>
              <w:t xml:space="preserve">) </w:t>
            </w:r>
            <w:proofErr w:type="spellStart"/>
            <w:r w:rsidRPr="00AF3B78">
              <w:rPr>
                <w:rFonts w:cs="Arial"/>
                <w:b/>
                <w:bCs/>
                <w:sz w:val="20"/>
                <w:lang w:val="en-US"/>
              </w:rPr>
              <w:t>suplimentar</w:t>
            </w:r>
            <w:proofErr w:type="spellEnd"/>
            <w:r w:rsidRPr="00AF3B78">
              <w:rPr>
                <w:rFonts w:cs="Arial"/>
                <w:b/>
                <w:bCs/>
                <w:sz w:val="20"/>
                <w:lang w:val="en-US"/>
              </w:rPr>
              <w:t xml:space="preserve"> POIM</w:t>
            </w:r>
          </w:p>
        </w:tc>
      </w:tr>
      <w:tr w:rsidR="00AF3B78" w:rsidRPr="00AF3B78" w14:paraId="58950CB7" w14:textId="77777777" w:rsidTr="00A84EB5">
        <w:trPr>
          <w:trHeight w:val="288"/>
          <w:tblHeader/>
        </w:trPr>
        <w:tc>
          <w:tcPr>
            <w:tcW w:w="212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EAD58F" w14:textId="77777777" w:rsidR="00AF3B78" w:rsidRPr="00AF3B78" w:rsidRDefault="00AF3B78" w:rsidP="00AF3B78">
            <w:pPr>
              <w:rPr>
                <w:rFonts w:cs="Arial"/>
                <w:b/>
                <w:bCs/>
                <w:sz w:val="20"/>
                <w:lang w:val="en-US"/>
              </w:rPr>
            </w:pPr>
          </w:p>
        </w:tc>
        <w:tc>
          <w:tcPr>
            <w:tcW w:w="291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70FB2E7" w14:textId="77777777" w:rsidR="00AF3B78" w:rsidRPr="00AF3B78" w:rsidRDefault="00AF3B78" w:rsidP="00AF3B78">
            <w:pPr>
              <w:jc w:val="center"/>
              <w:rPr>
                <w:rFonts w:cs="Arial"/>
                <w:b/>
                <w:bCs/>
                <w:sz w:val="20"/>
                <w:lang w:val="en-US"/>
              </w:rPr>
            </w:pPr>
            <w:proofErr w:type="spellStart"/>
            <w:r w:rsidRPr="00AF3B78">
              <w:rPr>
                <w:rFonts w:cs="Arial"/>
                <w:b/>
                <w:bCs/>
                <w:sz w:val="20"/>
                <w:lang w:val="en-US"/>
              </w:rPr>
              <w:t>Statii</w:t>
            </w:r>
            <w:proofErr w:type="spellEnd"/>
            <w:r w:rsidRPr="00AF3B78">
              <w:rPr>
                <w:rFonts w:cs="Arial"/>
                <w:b/>
                <w:bCs/>
                <w:sz w:val="20"/>
                <w:lang w:val="en-US"/>
              </w:rPr>
              <w:t xml:space="preserve"> de </w:t>
            </w:r>
            <w:proofErr w:type="spellStart"/>
            <w:r w:rsidRPr="00AF3B78">
              <w:rPr>
                <w:rFonts w:cs="Arial"/>
                <w:b/>
                <w:bCs/>
                <w:sz w:val="20"/>
                <w:lang w:val="en-US"/>
              </w:rPr>
              <w:t>pompare</w:t>
            </w:r>
            <w:proofErr w:type="spellEnd"/>
          </w:p>
        </w:tc>
        <w:tc>
          <w:tcPr>
            <w:tcW w:w="250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04F2D98" w14:textId="77777777" w:rsidR="00AF3B78" w:rsidRPr="00AF3B78" w:rsidRDefault="00AF3B78" w:rsidP="00AF3B78">
            <w:pPr>
              <w:jc w:val="center"/>
              <w:rPr>
                <w:rFonts w:cs="Arial"/>
                <w:b/>
                <w:bCs/>
                <w:sz w:val="20"/>
                <w:lang w:val="en-US"/>
              </w:rPr>
            </w:pPr>
            <w:proofErr w:type="spellStart"/>
            <w:r w:rsidRPr="00AF3B78">
              <w:rPr>
                <w:rFonts w:cs="Arial"/>
                <w:b/>
                <w:bCs/>
                <w:sz w:val="20"/>
                <w:lang w:val="en-US"/>
              </w:rPr>
              <w:t>Statii</w:t>
            </w:r>
            <w:proofErr w:type="spellEnd"/>
            <w:r w:rsidRPr="00AF3B78">
              <w:rPr>
                <w:rFonts w:cs="Arial"/>
                <w:b/>
                <w:bCs/>
                <w:sz w:val="20"/>
                <w:lang w:val="en-US"/>
              </w:rPr>
              <w:t xml:space="preserve"> de </w:t>
            </w:r>
            <w:proofErr w:type="spellStart"/>
            <w:r w:rsidRPr="00AF3B78">
              <w:rPr>
                <w:rFonts w:cs="Arial"/>
                <w:b/>
                <w:bCs/>
                <w:sz w:val="20"/>
                <w:lang w:val="en-US"/>
              </w:rPr>
              <w:t>tratare</w:t>
            </w:r>
            <w:proofErr w:type="spellEnd"/>
          </w:p>
        </w:tc>
      </w:tr>
      <w:tr w:rsidR="00505848" w:rsidRPr="00AF3B78" w14:paraId="0661F8E7" w14:textId="77777777" w:rsidTr="00AF3B78">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915A2EB" w14:textId="6E1D8E43" w:rsidR="00505848" w:rsidRPr="00505848" w:rsidRDefault="00505848" w:rsidP="00505848">
            <w:pPr>
              <w:rPr>
                <w:rFonts w:cs="Arial"/>
                <w:sz w:val="20"/>
                <w:lang w:val="en-US"/>
              </w:rPr>
            </w:pPr>
            <w:proofErr w:type="spellStart"/>
            <w:r w:rsidRPr="00505848">
              <w:rPr>
                <w:rFonts w:cs="Arial"/>
                <w:color w:val="000000"/>
                <w:sz w:val="20"/>
              </w:rPr>
              <w:t>Targu</w:t>
            </w:r>
            <w:proofErr w:type="spellEnd"/>
            <w:r w:rsidRPr="00505848">
              <w:rPr>
                <w:rFonts w:cs="Arial"/>
                <w:color w:val="000000"/>
                <w:sz w:val="20"/>
              </w:rPr>
              <w:t xml:space="preserve"> Jiu</w:t>
            </w:r>
          </w:p>
        </w:tc>
        <w:tc>
          <w:tcPr>
            <w:tcW w:w="2915" w:type="dxa"/>
            <w:tcBorders>
              <w:top w:val="nil"/>
              <w:left w:val="nil"/>
              <w:bottom w:val="single" w:sz="4" w:space="0" w:color="auto"/>
              <w:right w:val="single" w:sz="4" w:space="0" w:color="auto"/>
            </w:tcBorders>
            <w:shd w:val="clear" w:color="auto" w:fill="auto"/>
            <w:noWrap/>
            <w:vAlign w:val="bottom"/>
            <w:hideMark/>
          </w:tcPr>
          <w:p w14:paraId="7E17F46C" w14:textId="34EC5448" w:rsidR="00505848" w:rsidRPr="00505848" w:rsidRDefault="00505848" w:rsidP="00505848">
            <w:pPr>
              <w:jc w:val="center"/>
              <w:rPr>
                <w:rFonts w:cs="Arial"/>
                <w:sz w:val="20"/>
                <w:lang w:val="en-US"/>
              </w:rPr>
            </w:pPr>
            <w:r w:rsidRPr="00505848">
              <w:rPr>
                <w:rFonts w:cs="Arial"/>
                <w:sz w:val="20"/>
              </w:rPr>
              <w:t>-</w:t>
            </w:r>
          </w:p>
        </w:tc>
        <w:tc>
          <w:tcPr>
            <w:tcW w:w="2505" w:type="dxa"/>
            <w:tcBorders>
              <w:top w:val="nil"/>
              <w:left w:val="nil"/>
              <w:bottom w:val="single" w:sz="4" w:space="0" w:color="auto"/>
              <w:right w:val="single" w:sz="4" w:space="0" w:color="auto"/>
            </w:tcBorders>
            <w:shd w:val="clear" w:color="auto" w:fill="auto"/>
            <w:noWrap/>
            <w:vAlign w:val="bottom"/>
            <w:hideMark/>
          </w:tcPr>
          <w:p w14:paraId="7808D861" w14:textId="5E1F81E0" w:rsidR="00505848" w:rsidRPr="00505848" w:rsidRDefault="00505848" w:rsidP="00505848">
            <w:pPr>
              <w:jc w:val="center"/>
              <w:rPr>
                <w:rFonts w:cs="Arial"/>
                <w:sz w:val="20"/>
                <w:lang w:val="en-US"/>
              </w:rPr>
            </w:pPr>
            <w:r w:rsidRPr="00505848">
              <w:rPr>
                <w:rFonts w:cs="Arial"/>
                <w:sz w:val="20"/>
              </w:rPr>
              <w:t>2</w:t>
            </w:r>
          </w:p>
        </w:tc>
      </w:tr>
      <w:tr w:rsidR="00505848" w:rsidRPr="00AF3B78" w14:paraId="53385B17" w14:textId="77777777" w:rsidTr="00AF3B78">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7966C8A" w14:textId="1FE29134" w:rsidR="00505848" w:rsidRPr="00505848" w:rsidRDefault="00505848" w:rsidP="00505848">
            <w:pPr>
              <w:rPr>
                <w:rFonts w:cs="Arial"/>
                <w:sz w:val="20"/>
                <w:lang w:val="en-US"/>
              </w:rPr>
            </w:pPr>
            <w:proofErr w:type="spellStart"/>
            <w:r w:rsidRPr="00505848">
              <w:rPr>
                <w:rFonts w:cs="Arial"/>
                <w:color w:val="000000"/>
                <w:sz w:val="20"/>
              </w:rPr>
              <w:t>Targu</w:t>
            </w:r>
            <w:proofErr w:type="spellEnd"/>
            <w:r w:rsidRPr="00505848">
              <w:rPr>
                <w:rFonts w:cs="Arial"/>
                <w:color w:val="000000"/>
                <w:sz w:val="20"/>
              </w:rPr>
              <w:t xml:space="preserve"> </w:t>
            </w:r>
            <w:proofErr w:type="spellStart"/>
            <w:r w:rsidRPr="00505848">
              <w:rPr>
                <w:rFonts w:cs="Arial"/>
                <w:color w:val="000000"/>
                <w:sz w:val="20"/>
              </w:rPr>
              <w:t>Carbunesti</w:t>
            </w:r>
            <w:proofErr w:type="spellEnd"/>
          </w:p>
        </w:tc>
        <w:tc>
          <w:tcPr>
            <w:tcW w:w="2915" w:type="dxa"/>
            <w:tcBorders>
              <w:top w:val="nil"/>
              <w:left w:val="nil"/>
              <w:bottom w:val="single" w:sz="4" w:space="0" w:color="auto"/>
              <w:right w:val="single" w:sz="4" w:space="0" w:color="auto"/>
            </w:tcBorders>
            <w:shd w:val="clear" w:color="auto" w:fill="auto"/>
            <w:noWrap/>
            <w:vAlign w:val="bottom"/>
            <w:hideMark/>
          </w:tcPr>
          <w:p w14:paraId="60CED3EE" w14:textId="4F3BC5CB" w:rsidR="00505848" w:rsidRPr="00505848" w:rsidRDefault="00505848" w:rsidP="00505848">
            <w:pPr>
              <w:jc w:val="center"/>
              <w:rPr>
                <w:rFonts w:cs="Arial"/>
                <w:sz w:val="20"/>
                <w:lang w:val="en-US"/>
              </w:rPr>
            </w:pPr>
            <w:r w:rsidRPr="00505848">
              <w:rPr>
                <w:rFonts w:cs="Arial"/>
                <w:sz w:val="20"/>
              </w:rPr>
              <w:t>2</w:t>
            </w:r>
          </w:p>
        </w:tc>
        <w:tc>
          <w:tcPr>
            <w:tcW w:w="2505" w:type="dxa"/>
            <w:tcBorders>
              <w:top w:val="nil"/>
              <w:left w:val="nil"/>
              <w:bottom w:val="single" w:sz="4" w:space="0" w:color="auto"/>
              <w:right w:val="single" w:sz="4" w:space="0" w:color="auto"/>
            </w:tcBorders>
            <w:shd w:val="clear" w:color="auto" w:fill="auto"/>
            <w:noWrap/>
            <w:vAlign w:val="bottom"/>
            <w:hideMark/>
          </w:tcPr>
          <w:p w14:paraId="79A53D94" w14:textId="359DA264" w:rsidR="00505848" w:rsidRPr="00505848" w:rsidRDefault="00505848" w:rsidP="00505848">
            <w:pPr>
              <w:jc w:val="center"/>
              <w:rPr>
                <w:rFonts w:cs="Arial"/>
                <w:sz w:val="20"/>
                <w:lang w:val="en-US"/>
              </w:rPr>
            </w:pPr>
            <w:r w:rsidRPr="00505848">
              <w:rPr>
                <w:rFonts w:cs="Arial"/>
                <w:sz w:val="20"/>
              </w:rPr>
              <w:t>4</w:t>
            </w:r>
          </w:p>
        </w:tc>
      </w:tr>
      <w:tr w:rsidR="00505848" w:rsidRPr="00AF3B78" w14:paraId="4A77FCDE" w14:textId="77777777" w:rsidTr="00AF3B78">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40B52CE" w14:textId="44DCB4CB" w:rsidR="00505848" w:rsidRPr="00505848" w:rsidRDefault="00505848" w:rsidP="00505848">
            <w:pPr>
              <w:rPr>
                <w:rFonts w:cs="Arial"/>
                <w:sz w:val="20"/>
                <w:lang w:val="en-US"/>
              </w:rPr>
            </w:pPr>
            <w:proofErr w:type="spellStart"/>
            <w:r w:rsidRPr="00505848">
              <w:rPr>
                <w:rFonts w:cs="Arial"/>
                <w:color w:val="000000"/>
                <w:sz w:val="20"/>
              </w:rPr>
              <w:t>Motru</w:t>
            </w:r>
            <w:proofErr w:type="spellEnd"/>
          </w:p>
        </w:tc>
        <w:tc>
          <w:tcPr>
            <w:tcW w:w="2915" w:type="dxa"/>
            <w:tcBorders>
              <w:top w:val="nil"/>
              <w:left w:val="nil"/>
              <w:bottom w:val="single" w:sz="4" w:space="0" w:color="auto"/>
              <w:right w:val="single" w:sz="4" w:space="0" w:color="auto"/>
            </w:tcBorders>
            <w:shd w:val="clear" w:color="auto" w:fill="auto"/>
            <w:noWrap/>
            <w:vAlign w:val="bottom"/>
            <w:hideMark/>
          </w:tcPr>
          <w:p w14:paraId="31746D52" w14:textId="3CD64947" w:rsidR="00505848" w:rsidRPr="00505848" w:rsidRDefault="00505848" w:rsidP="00505848">
            <w:pPr>
              <w:jc w:val="center"/>
              <w:rPr>
                <w:rFonts w:cs="Arial"/>
                <w:sz w:val="20"/>
                <w:lang w:val="en-US"/>
              </w:rPr>
            </w:pPr>
            <w:r w:rsidRPr="00505848">
              <w:rPr>
                <w:rFonts w:cs="Arial"/>
                <w:sz w:val="20"/>
              </w:rPr>
              <w:t>2</w:t>
            </w:r>
          </w:p>
        </w:tc>
        <w:tc>
          <w:tcPr>
            <w:tcW w:w="2505" w:type="dxa"/>
            <w:tcBorders>
              <w:top w:val="nil"/>
              <w:left w:val="nil"/>
              <w:bottom w:val="single" w:sz="4" w:space="0" w:color="auto"/>
              <w:right w:val="single" w:sz="4" w:space="0" w:color="auto"/>
            </w:tcBorders>
            <w:shd w:val="clear" w:color="auto" w:fill="auto"/>
            <w:noWrap/>
            <w:vAlign w:val="bottom"/>
            <w:hideMark/>
          </w:tcPr>
          <w:p w14:paraId="5A92BD60" w14:textId="23A61129" w:rsidR="00505848" w:rsidRPr="00505848" w:rsidRDefault="00505848" w:rsidP="00505848">
            <w:pPr>
              <w:jc w:val="center"/>
              <w:rPr>
                <w:rFonts w:cs="Arial"/>
                <w:sz w:val="20"/>
                <w:lang w:val="en-US"/>
              </w:rPr>
            </w:pPr>
            <w:r w:rsidRPr="00505848">
              <w:rPr>
                <w:rFonts w:cs="Arial"/>
                <w:sz w:val="20"/>
              </w:rPr>
              <w:t>4</w:t>
            </w:r>
          </w:p>
        </w:tc>
      </w:tr>
      <w:tr w:rsidR="00505848" w:rsidRPr="00AF3B78" w14:paraId="642D2EDC" w14:textId="77777777" w:rsidTr="00AF3B78">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82CA730" w14:textId="1419DFE6" w:rsidR="00505848" w:rsidRPr="00505848" w:rsidRDefault="00505848" w:rsidP="00505848">
            <w:pPr>
              <w:rPr>
                <w:rFonts w:cs="Arial"/>
                <w:sz w:val="20"/>
                <w:lang w:val="en-US"/>
              </w:rPr>
            </w:pPr>
            <w:proofErr w:type="spellStart"/>
            <w:r w:rsidRPr="00505848">
              <w:rPr>
                <w:rFonts w:cs="Arial"/>
                <w:color w:val="000000"/>
                <w:sz w:val="20"/>
              </w:rPr>
              <w:t>Ticleni</w:t>
            </w:r>
            <w:proofErr w:type="spellEnd"/>
          </w:p>
        </w:tc>
        <w:tc>
          <w:tcPr>
            <w:tcW w:w="2915" w:type="dxa"/>
            <w:tcBorders>
              <w:top w:val="nil"/>
              <w:left w:val="nil"/>
              <w:bottom w:val="single" w:sz="4" w:space="0" w:color="auto"/>
              <w:right w:val="single" w:sz="4" w:space="0" w:color="auto"/>
            </w:tcBorders>
            <w:shd w:val="clear" w:color="auto" w:fill="auto"/>
            <w:noWrap/>
            <w:vAlign w:val="bottom"/>
            <w:hideMark/>
          </w:tcPr>
          <w:p w14:paraId="6416D4C5" w14:textId="1EE3FDB5" w:rsidR="00505848" w:rsidRPr="00505848" w:rsidRDefault="00505848" w:rsidP="00505848">
            <w:pPr>
              <w:jc w:val="center"/>
              <w:rPr>
                <w:rFonts w:cs="Arial"/>
                <w:sz w:val="20"/>
                <w:lang w:val="en-US"/>
              </w:rPr>
            </w:pPr>
            <w:r w:rsidRPr="00505848">
              <w:rPr>
                <w:rFonts w:cs="Arial"/>
                <w:sz w:val="20"/>
              </w:rPr>
              <w:t>1</w:t>
            </w:r>
          </w:p>
        </w:tc>
        <w:tc>
          <w:tcPr>
            <w:tcW w:w="2505" w:type="dxa"/>
            <w:tcBorders>
              <w:top w:val="nil"/>
              <w:left w:val="nil"/>
              <w:bottom w:val="single" w:sz="4" w:space="0" w:color="auto"/>
              <w:right w:val="single" w:sz="4" w:space="0" w:color="auto"/>
            </w:tcBorders>
            <w:shd w:val="clear" w:color="auto" w:fill="auto"/>
            <w:noWrap/>
            <w:vAlign w:val="bottom"/>
            <w:hideMark/>
          </w:tcPr>
          <w:p w14:paraId="5AED7EFA" w14:textId="7670015D" w:rsidR="00505848" w:rsidRPr="00505848" w:rsidRDefault="00505848" w:rsidP="00505848">
            <w:pPr>
              <w:jc w:val="center"/>
              <w:rPr>
                <w:rFonts w:cs="Arial"/>
                <w:sz w:val="20"/>
                <w:lang w:val="en-US"/>
              </w:rPr>
            </w:pPr>
            <w:r w:rsidRPr="00505848">
              <w:rPr>
                <w:rFonts w:cs="Arial"/>
                <w:sz w:val="20"/>
              </w:rPr>
              <w:t>3</w:t>
            </w:r>
          </w:p>
        </w:tc>
      </w:tr>
      <w:tr w:rsidR="00505848" w:rsidRPr="00AF3B78" w14:paraId="6BD189DB" w14:textId="77777777" w:rsidTr="00AF3B78">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46B994C" w14:textId="72F4AF63" w:rsidR="00505848" w:rsidRPr="00505848" w:rsidRDefault="00505848" w:rsidP="00505848">
            <w:pPr>
              <w:rPr>
                <w:rFonts w:cs="Arial"/>
                <w:sz w:val="20"/>
                <w:lang w:val="en-US"/>
              </w:rPr>
            </w:pPr>
            <w:proofErr w:type="spellStart"/>
            <w:r w:rsidRPr="00505848">
              <w:rPr>
                <w:rFonts w:cs="Arial"/>
                <w:color w:val="000000"/>
                <w:sz w:val="20"/>
              </w:rPr>
              <w:t>Bumbesti</w:t>
            </w:r>
            <w:proofErr w:type="spellEnd"/>
            <w:r w:rsidRPr="00505848">
              <w:rPr>
                <w:rFonts w:cs="Arial"/>
                <w:color w:val="000000"/>
                <w:sz w:val="20"/>
              </w:rPr>
              <w:t xml:space="preserve"> Jiu</w:t>
            </w:r>
          </w:p>
        </w:tc>
        <w:tc>
          <w:tcPr>
            <w:tcW w:w="2915" w:type="dxa"/>
            <w:tcBorders>
              <w:top w:val="nil"/>
              <w:left w:val="nil"/>
              <w:bottom w:val="single" w:sz="4" w:space="0" w:color="auto"/>
              <w:right w:val="single" w:sz="4" w:space="0" w:color="auto"/>
            </w:tcBorders>
            <w:shd w:val="clear" w:color="auto" w:fill="auto"/>
            <w:noWrap/>
            <w:vAlign w:val="bottom"/>
            <w:hideMark/>
          </w:tcPr>
          <w:p w14:paraId="1EE4B740" w14:textId="4BC76F4F" w:rsidR="00505848" w:rsidRPr="00505848" w:rsidRDefault="00505848" w:rsidP="00505848">
            <w:pPr>
              <w:jc w:val="center"/>
              <w:rPr>
                <w:rFonts w:cs="Arial"/>
                <w:sz w:val="20"/>
                <w:lang w:val="en-US"/>
              </w:rPr>
            </w:pPr>
            <w:r w:rsidRPr="00505848">
              <w:rPr>
                <w:rFonts w:cs="Arial"/>
                <w:sz w:val="20"/>
              </w:rPr>
              <w:t>4</w:t>
            </w:r>
          </w:p>
        </w:tc>
        <w:tc>
          <w:tcPr>
            <w:tcW w:w="2505" w:type="dxa"/>
            <w:tcBorders>
              <w:top w:val="nil"/>
              <w:left w:val="nil"/>
              <w:bottom w:val="single" w:sz="4" w:space="0" w:color="auto"/>
              <w:right w:val="single" w:sz="4" w:space="0" w:color="auto"/>
            </w:tcBorders>
            <w:shd w:val="clear" w:color="auto" w:fill="auto"/>
            <w:noWrap/>
            <w:vAlign w:val="bottom"/>
            <w:hideMark/>
          </w:tcPr>
          <w:p w14:paraId="4756E665" w14:textId="23B97A4F" w:rsidR="00505848" w:rsidRPr="00505848" w:rsidRDefault="00505848" w:rsidP="00505848">
            <w:pPr>
              <w:jc w:val="center"/>
              <w:rPr>
                <w:rFonts w:cs="Arial"/>
                <w:sz w:val="20"/>
                <w:lang w:val="en-US"/>
              </w:rPr>
            </w:pPr>
            <w:r w:rsidRPr="00505848">
              <w:rPr>
                <w:rFonts w:cs="Arial"/>
                <w:sz w:val="20"/>
              </w:rPr>
              <w:t>4</w:t>
            </w:r>
          </w:p>
        </w:tc>
      </w:tr>
      <w:tr w:rsidR="00505848" w:rsidRPr="00AF3B78" w14:paraId="7CC1F74C" w14:textId="77777777" w:rsidTr="00AF3B78">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0A2763E" w14:textId="0C1DFB27" w:rsidR="00505848" w:rsidRPr="00505848" w:rsidRDefault="00505848" w:rsidP="00505848">
            <w:pPr>
              <w:rPr>
                <w:rFonts w:cs="Arial"/>
                <w:sz w:val="20"/>
                <w:lang w:val="en-US"/>
              </w:rPr>
            </w:pPr>
            <w:proofErr w:type="spellStart"/>
            <w:r w:rsidRPr="00505848">
              <w:rPr>
                <w:rFonts w:cs="Arial"/>
                <w:color w:val="000000"/>
                <w:sz w:val="20"/>
              </w:rPr>
              <w:t>Novaci</w:t>
            </w:r>
            <w:proofErr w:type="spellEnd"/>
          </w:p>
        </w:tc>
        <w:tc>
          <w:tcPr>
            <w:tcW w:w="2915" w:type="dxa"/>
            <w:tcBorders>
              <w:top w:val="nil"/>
              <w:left w:val="nil"/>
              <w:bottom w:val="single" w:sz="4" w:space="0" w:color="auto"/>
              <w:right w:val="single" w:sz="4" w:space="0" w:color="auto"/>
            </w:tcBorders>
            <w:shd w:val="clear" w:color="auto" w:fill="auto"/>
            <w:noWrap/>
            <w:vAlign w:val="bottom"/>
            <w:hideMark/>
          </w:tcPr>
          <w:p w14:paraId="539F00B7" w14:textId="1FA404EE" w:rsidR="00505848" w:rsidRPr="00505848" w:rsidRDefault="00505848" w:rsidP="00505848">
            <w:pPr>
              <w:jc w:val="center"/>
              <w:rPr>
                <w:rFonts w:cs="Arial"/>
                <w:sz w:val="20"/>
                <w:lang w:val="en-US"/>
              </w:rPr>
            </w:pPr>
            <w:r w:rsidRPr="00505848">
              <w:rPr>
                <w:rFonts w:cs="Arial"/>
                <w:sz w:val="20"/>
              </w:rPr>
              <w:t>-</w:t>
            </w:r>
          </w:p>
        </w:tc>
        <w:tc>
          <w:tcPr>
            <w:tcW w:w="2505" w:type="dxa"/>
            <w:tcBorders>
              <w:top w:val="nil"/>
              <w:left w:val="nil"/>
              <w:bottom w:val="single" w:sz="4" w:space="0" w:color="auto"/>
              <w:right w:val="single" w:sz="4" w:space="0" w:color="auto"/>
            </w:tcBorders>
            <w:shd w:val="clear" w:color="auto" w:fill="auto"/>
            <w:noWrap/>
            <w:vAlign w:val="bottom"/>
            <w:hideMark/>
          </w:tcPr>
          <w:p w14:paraId="15EB3E4E" w14:textId="2743F429" w:rsidR="00505848" w:rsidRPr="00505848" w:rsidRDefault="00505848" w:rsidP="00505848">
            <w:pPr>
              <w:jc w:val="center"/>
              <w:rPr>
                <w:rFonts w:cs="Arial"/>
                <w:sz w:val="20"/>
                <w:lang w:val="en-US"/>
              </w:rPr>
            </w:pPr>
            <w:r w:rsidRPr="00505848">
              <w:rPr>
                <w:rFonts w:cs="Arial"/>
                <w:sz w:val="20"/>
              </w:rPr>
              <w:t>4</w:t>
            </w:r>
          </w:p>
        </w:tc>
      </w:tr>
      <w:tr w:rsidR="00505848" w:rsidRPr="00AF3B78" w14:paraId="275B23DD" w14:textId="77777777" w:rsidTr="00AF3B78">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8390AF5" w14:textId="7E518454" w:rsidR="00505848" w:rsidRPr="00505848" w:rsidRDefault="00505848" w:rsidP="00505848">
            <w:pPr>
              <w:rPr>
                <w:rFonts w:cs="Arial"/>
                <w:sz w:val="20"/>
                <w:lang w:val="en-US"/>
              </w:rPr>
            </w:pPr>
            <w:proofErr w:type="spellStart"/>
            <w:r w:rsidRPr="00505848">
              <w:rPr>
                <w:rFonts w:cs="Arial"/>
                <w:color w:val="000000"/>
                <w:sz w:val="20"/>
              </w:rPr>
              <w:t>Rovinari</w:t>
            </w:r>
            <w:proofErr w:type="spellEnd"/>
          </w:p>
        </w:tc>
        <w:tc>
          <w:tcPr>
            <w:tcW w:w="2915" w:type="dxa"/>
            <w:tcBorders>
              <w:top w:val="nil"/>
              <w:left w:val="nil"/>
              <w:bottom w:val="single" w:sz="4" w:space="0" w:color="auto"/>
              <w:right w:val="single" w:sz="4" w:space="0" w:color="auto"/>
            </w:tcBorders>
            <w:shd w:val="clear" w:color="auto" w:fill="auto"/>
            <w:noWrap/>
            <w:vAlign w:val="bottom"/>
            <w:hideMark/>
          </w:tcPr>
          <w:p w14:paraId="7F6625A7" w14:textId="2852FFE8" w:rsidR="00505848" w:rsidRPr="00505848" w:rsidRDefault="00505848" w:rsidP="00505848">
            <w:pPr>
              <w:jc w:val="center"/>
              <w:rPr>
                <w:rFonts w:cs="Arial"/>
                <w:sz w:val="20"/>
                <w:lang w:val="en-US"/>
              </w:rPr>
            </w:pPr>
            <w:r w:rsidRPr="00505848">
              <w:rPr>
                <w:rFonts w:cs="Arial"/>
                <w:sz w:val="20"/>
              </w:rPr>
              <w:t>1</w:t>
            </w:r>
          </w:p>
        </w:tc>
        <w:tc>
          <w:tcPr>
            <w:tcW w:w="2505" w:type="dxa"/>
            <w:tcBorders>
              <w:top w:val="nil"/>
              <w:left w:val="nil"/>
              <w:bottom w:val="single" w:sz="4" w:space="0" w:color="auto"/>
              <w:right w:val="single" w:sz="4" w:space="0" w:color="auto"/>
            </w:tcBorders>
            <w:shd w:val="clear" w:color="auto" w:fill="auto"/>
            <w:noWrap/>
            <w:vAlign w:val="bottom"/>
            <w:hideMark/>
          </w:tcPr>
          <w:p w14:paraId="0CBF70E8" w14:textId="60002347" w:rsidR="00505848" w:rsidRPr="00505848" w:rsidRDefault="00505848" w:rsidP="00505848">
            <w:pPr>
              <w:jc w:val="center"/>
              <w:rPr>
                <w:rFonts w:cs="Arial"/>
                <w:sz w:val="20"/>
                <w:lang w:val="en-US"/>
              </w:rPr>
            </w:pPr>
            <w:r w:rsidRPr="00505848">
              <w:rPr>
                <w:rFonts w:cs="Arial"/>
                <w:sz w:val="20"/>
              </w:rPr>
              <w:t>2</w:t>
            </w:r>
          </w:p>
        </w:tc>
      </w:tr>
      <w:tr w:rsidR="00505848" w:rsidRPr="00AF3B78" w14:paraId="1F55F2C4" w14:textId="77777777" w:rsidTr="00AF3B78">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6E7B95DF" w14:textId="42EC0206" w:rsidR="00505848" w:rsidRPr="00505848" w:rsidRDefault="00505848" w:rsidP="00505848">
            <w:pPr>
              <w:rPr>
                <w:rFonts w:cs="Arial"/>
                <w:sz w:val="20"/>
                <w:lang w:val="en-US"/>
              </w:rPr>
            </w:pPr>
            <w:proofErr w:type="spellStart"/>
            <w:r w:rsidRPr="00505848">
              <w:rPr>
                <w:rFonts w:cs="Arial"/>
                <w:color w:val="000000"/>
                <w:sz w:val="20"/>
              </w:rPr>
              <w:t>Tismana</w:t>
            </w:r>
            <w:proofErr w:type="spellEnd"/>
          </w:p>
        </w:tc>
        <w:tc>
          <w:tcPr>
            <w:tcW w:w="2915" w:type="dxa"/>
            <w:tcBorders>
              <w:top w:val="nil"/>
              <w:left w:val="nil"/>
              <w:bottom w:val="single" w:sz="4" w:space="0" w:color="auto"/>
              <w:right w:val="single" w:sz="4" w:space="0" w:color="auto"/>
            </w:tcBorders>
            <w:shd w:val="clear" w:color="auto" w:fill="auto"/>
            <w:noWrap/>
            <w:vAlign w:val="bottom"/>
            <w:hideMark/>
          </w:tcPr>
          <w:p w14:paraId="16317BE2" w14:textId="55A0971D" w:rsidR="00505848" w:rsidRPr="00505848" w:rsidRDefault="00505848" w:rsidP="00505848">
            <w:pPr>
              <w:jc w:val="center"/>
              <w:rPr>
                <w:rFonts w:cs="Arial"/>
                <w:sz w:val="20"/>
                <w:lang w:val="en-US"/>
              </w:rPr>
            </w:pPr>
            <w:r w:rsidRPr="00505848">
              <w:rPr>
                <w:rFonts w:cs="Arial"/>
                <w:sz w:val="20"/>
              </w:rPr>
              <w:t>-</w:t>
            </w:r>
          </w:p>
        </w:tc>
        <w:tc>
          <w:tcPr>
            <w:tcW w:w="2505" w:type="dxa"/>
            <w:tcBorders>
              <w:top w:val="nil"/>
              <w:left w:val="nil"/>
              <w:bottom w:val="single" w:sz="4" w:space="0" w:color="auto"/>
              <w:right w:val="single" w:sz="4" w:space="0" w:color="auto"/>
            </w:tcBorders>
            <w:shd w:val="clear" w:color="auto" w:fill="auto"/>
            <w:noWrap/>
            <w:vAlign w:val="bottom"/>
            <w:hideMark/>
          </w:tcPr>
          <w:p w14:paraId="036A47ED" w14:textId="0B44AE8C" w:rsidR="00505848" w:rsidRPr="00505848" w:rsidRDefault="00505848" w:rsidP="00505848">
            <w:pPr>
              <w:jc w:val="center"/>
              <w:rPr>
                <w:rFonts w:cs="Arial"/>
                <w:sz w:val="20"/>
                <w:lang w:val="en-US"/>
              </w:rPr>
            </w:pPr>
            <w:r w:rsidRPr="00505848">
              <w:rPr>
                <w:rFonts w:cs="Arial"/>
                <w:sz w:val="20"/>
              </w:rPr>
              <w:t>-</w:t>
            </w:r>
          </w:p>
        </w:tc>
      </w:tr>
      <w:tr w:rsidR="00505848" w:rsidRPr="00AF3B78" w14:paraId="3DE40ADA" w14:textId="77777777" w:rsidTr="00AF3B78">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3F4F0E5D" w14:textId="0ED83C11" w:rsidR="00505848" w:rsidRPr="00505848" w:rsidRDefault="00505848" w:rsidP="00505848">
            <w:pPr>
              <w:rPr>
                <w:rFonts w:cs="Arial"/>
                <w:sz w:val="20"/>
                <w:lang w:val="en-US"/>
              </w:rPr>
            </w:pPr>
            <w:proofErr w:type="spellStart"/>
            <w:r w:rsidRPr="00505848">
              <w:rPr>
                <w:rFonts w:cs="Arial"/>
                <w:color w:val="000000"/>
                <w:sz w:val="20"/>
              </w:rPr>
              <w:t>Turceni</w:t>
            </w:r>
            <w:proofErr w:type="spellEnd"/>
          </w:p>
        </w:tc>
        <w:tc>
          <w:tcPr>
            <w:tcW w:w="2915" w:type="dxa"/>
            <w:tcBorders>
              <w:top w:val="nil"/>
              <w:left w:val="nil"/>
              <w:bottom w:val="single" w:sz="4" w:space="0" w:color="auto"/>
              <w:right w:val="single" w:sz="4" w:space="0" w:color="auto"/>
            </w:tcBorders>
            <w:shd w:val="clear" w:color="auto" w:fill="auto"/>
            <w:noWrap/>
            <w:vAlign w:val="bottom"/>
            <w:hideMark/>
          </w:tcPr>
          <w:p w14:paraId="56E6D25C" w14:textId="1C3C1778" w:rsidR="00505848" w:rsidRPr="00505848" w:rsidRDefault="00505848" w:rsidP="00505848">
            <w:pPr>
              <w:jc w:val="center"/>
              <w:rPr>
                <w:rFonts w:cs="Arial"/>
                <w:sz w:val="20"/>
                <w:lang w:val="en-US"/>
              </w:rPr>
            </w:pPr>
            <w:r w:rsidRPr="00505848">
              <w:rPr>
                <w:rFonts w:cs="Arial"/>
                <w:sz w:val="20"/>
              </w:rPr>
              <w:t>-</w:t>
            </w:r>
          </w:p>
        </w:tc>
        <w:tc>
          <w:tcPr>
            <w:tcW w:w="2505" w:type="dxa"/>
            <w:tcBorders>
              <w:top w:val="nil"/>
              <w:left w:val="nil"/>
              <w:bottom w:val="single" w:sz="4" w:space="0" w:color="auto"/>
              <w:right w:val="single" w:sz="4" w:space="0" w:color="auto"/>
            </w:tcBorders>
            <w:shd w:val="clear" w:color="auto" w:fill="auto"/>
            <w:noWrap/>
            <w:vAlign w:val="bottom"/>
            <w:hideMark/>
          </w:tcPr>
          <w:p w14:paraId="702105AF" w14:textId="34C92211" w:rsidR="00505848" w:rsidRPr="00505848" w:rsidRDefault="00505848" w:rsidP="00505848">
            <w:pPr>
              <w:jc w:val="center"/>
              <w:rPr>
                <w:rFonts w:cs="Arial"/>
                <w:sz w:val="20"/>
                <w:lang w:val="en-US"/>
              </w:rPr>
            </w:pPr>
            <w:r w:rsidRPr="00505848">
              <w:rPr>
                <w:rFonts w:cs="Arial"/>
                <w:sz w:val="20"/>
              </w:rPr>
              <w:t>2</w:t>
            </w:r>
          </w:p>
        </w:tc>
      </w:tr>
      <w:tr w:rsidR="00505848" w:rsidRPr="00AF3B78" w14:paraId="52DDC346" w14:textId="77777777" w:rsidTr="00AF3B78">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708125D5" w14:textId="5EA244BA" w:rsidR="00505848" w:rsidRPr="00505848" w:rsidRDefault="00505848" w:rsidP="00505848">
            <w:pPr>
              <w:rPr>
                <w:rFonts w:cs="Arial"/>
                <w:sz w:val="20"/>
                <w:lang w:val="en-US"/>
              </w:rPr>
            </w:pPr>
            <w:proofErr w:type="spellStart"/>
            <w:r w:rsidRPr="00505848">
              <w:rPr>
                <w:rFonts w:cs="Arial"/>
                <w:color w:val="000000"/>
                <w:sz w:val="20"/>
              </w:rPr>
              <w:t>Pestisani</w:t>
            </w:r>
            <w:proofErr w:type="spellEnd"/>
          </w:p>
        </w:tc>
        <w:tc>
          <w:tcPr>
            <w:tcW w:w="2915" w:type="dxa"/>
            <w:tcBorders>
              <w:top w:val="nil"/>
              <w:left w:val="nil"/>
              <w:bottom w:val="single" w:sz="4" w:space="0" w:color="auto"/>
              <w:right w:val="single" w:sz="4" w:space="0" w:color="auto"/>
            </w:tcBorders>
            <w:shd w:val="clear" w:color="auto" w:fill="auto"/>
            <w:noWrap/>
            <w:vAlign w:val="bottom"/>
            <w:hideMark/>
          </w:tcPr>
          <w:p w14:paraId="25955803" w14:textId="451323C6" w:rsidR="00505848" w:rsidRPr="00505848" w:rsidRDefault="00505848" w:rsidP="00505848">
            <w:pPr>
              <w:jc w:val="center"/>
              <w:rPr>
                <w:rFonts w:cs="Arial"/>
                <w:sz w:val="20"/>
                <w:lang w:val="en-US"/>
              </w:rPr>
            </w:pPr>
            <w:r w:rsidRPr="00505848">
              <w:rPr>
                <w:rFonts w:cs="Arial"/>
                <w:sz w:val="20"/>
              </w:rPr>
              <w:t>-</w:t>
            </w:r>
          </w:p>
        </w:tc>
        <w:tc>
          <w:tcPr>
            <w:tcW w:w="2505" w:type="dxa"/>
            <w:tcBorders>
              <w:top w:val="nil"/>
              <w:left w:val="nil"/>
              <w:bottom w:val="single" w:sz="4" w:space="0" w:color="auto"/>
              <w:right w:val="single" w:sz="4" w:space="0" w:color="auto"/>
            </w:tcBorders>
            <w:shd w:val="clear" w:color="auto" w:fill="auto"/>
            <w:noWrap/>
            <w:vAlign w:val="bottom"/>
            <w:hideMark/>
          </w:tcPr>
          <w:p w14:paraId="6D5E39D6" w14:textId="1C9FE351" w:rsidR="00505848" w:rsidRPr="00505848" w:rsidRDefault="00505848" w:rsidP="00505848">
            <w:pPr>
              <w:jc w:val="center"/>
              <w:rPr>
                <w:rFonts w:cs="Arial"/>
                <w:sz w:val="20"/>
                <w:lang w:val="en-US"/>
              </w:rPr>
            </w:pPr>
            <w:r w:rsidRPr="00505848">
              <w:rPr>
                <w:rFonts w:cs="Arial"/>
                <w:sz w:val="20"/>
              </w:rPr>
              <w:t>4</w:t>
            </w:r>
          </w:p>
        </w:tc>
      </w:tr>
      <w:tr w:rsidR="00505848" w:rsidRPr="00AF3B78" w14:paraId="0FDA7060" w14:textId="77777777" w:rsidTr="00AF3B78">
        <w:trPr>
          <w:trHeight w:val="288"/>
        </w:trPr>
        <w:tc>
          <w:tcPr>
            <w:tcW w:w="2120" w:type="dxa"/>
            <w:tcBorders>
              <w:top w:val="nil"/>
              <w:left w:val="single" w:sz="4" w:space="0" w:color="auto"/>
              <w:bottom w:val="single" w:sz="4" w:space="0" w:color="auto"/>
              <w:right w:val="single" w:sz="4" w:space="0" w:color="auto"/>
            </w:tcBorders>
            <w:shd w:val="clear" w:color="auto" w:fill="auto"/>
            <w:noWrap/>
            <w:vAlign w:val="bottom"/>
            <w:hideMark/>
          </w:tcPr>
          <w:p w14:paraId="4EF1BB5E" w14:textId="57E1A008" w:rsidR="00505848" w:rsidRPr="00505848" w:rsidRDefault="00505848" w:rsidP="00505848">
            <w:pPr>
              <w:rPr>
                <w:rFonts w:cs="Arial"/>
                <w:b/>
                <w:bCs/>
                <w:sz w:val="20"/>
                <w:lang w:val="en-US"/>
              </w:rPr>
            </w:pPr>
            <w:r w:rsidRPr="00505848">
              <w:rPr>
                <w:rFonts w:cs="Arial"/>
                <w:b/>
                <w:bCs/>
                <w:color w:val="000000"/>
                <w:sz w:val="20"/>
              </w:rPr>
              <w:t>TOTAL</w:t>
            </w:r>
          </w:p>
        </w:tc>
        <w:tc>
          <w:tcPr>
            <w:tcW w:w="2915" w:type="dxa"/>
            <w:tcBorders>
              <w:top w:val="nil"/>
              <w:left w:val="nil"/>
              <w:bottom w:val="single" w:sz="4" w:space="0" w:color="auto"/>
              <w:right w:val="single" w:sz="4" w:space="0" w:color="auto"/>
            </w:tcBorders>
            <w:shd w:val="clear" w:color="auto" w:fill="auto"/>
            <w:noWrap/>
            <w:vAlign w:val="bottom"/>
            <w:hideMark/>
          </w:tcPr>
          <w:p w14:paraId="2AADD420" w14:textId="49E6DA39" w:rsidR="00505848" w:rsidRPr="00505848" w:rsidRDefault="00505848" w:rsidP="00505848">
            <w:pPr>
              <w:jc w:val="center"/>
              <w:rPr>
                <w:rFonts w:cs="Arial"/>
                <w:b/>
                <w:bCs/>
                <w:sz w:val="20"/>
                <w:lang w:val="en-US"/>
              </w:rPr>
            </w:pPr>
            <w:r w:rsidRPr="00505848">
              <w:rPr>
                <w:rFonts w:cs="Arial"/>
                <w:b/>
                <w:bCs/>
                <w:sz w:val="20"/>
              </w:rPr>
              <w:t>10</w:t>
            </w:r>
          </w:p>
        </w:tc>
        <w:tc>
          <w:tcPr>
            <w:tcW w:w="2505" w:type="dxa"/>
            <w:tcBorders>
              <w:top w:val="nil"/>
              <w:left w:val="nil"/>
              <w:bottom w:val="single" w:sz="4" w:space="0" w:color="auto"/>
              <w:right w:val="single" w:sz="4" w:space="0" w:color="auto"/>
            </w:tcBorders>
            <w:shd w:val="clear" w:color="auto" w:fill="auto"/>
            <w:noWrap/>
            <w:vAlign w:val="bottom"/>
            <w:hideMark/>
          </w:tcPr>
          <w:p w14:paraId="69AF9455" w14:textId="7D295A8D" w:rsidR="00505848" w:rsidRPr="00505848" w:rsidRDefault="00505848" w:rsidP="00505848">
            <w:pPr>
              <w:jc w:val="center"/>
              <w:rPr>
                <w:rFonts w:cs="Arial"/>
                <w:b/>
                <w:bCs/>
                <w:sz w:val="20"/>
                <w:lang w:val="en-US"/>
              </w:rPr>
            </w:pPr>
            <w:r w:rsidRPr="00505848">
              <w:rPr>
                <w:rFonts w:cs="Arial"/>
                <w:b/>
                <w:bCs/>
                <w:sz w:val="20"/>
              </w:rPr>
              <w:t>29</w:t>
            </w:r>
          </w:p>
        </w:tc>
      </w:tr>
    </w:tbl>
    <w:p w14:paraId="4A15D124" w14:textId="474991F4" w:rsidR="00F35BB5" w:rsidRPr="0008656E" w:rsidRDefault="00F35BB5" w:rsidP="00F35BB5">
      <w:pPr>
        <w:pStyle w:val="Caption"/>
        <w:jc w:val="left"/>
        <w:rPr>
          <w:rFonts w:eastAsia="Calibri" w:cs="Arial"/>
          <w:szCs w:val="24"/>
          <w:lang w:val="en-US"/>
        </w:rPr>
      </w:pPr>
      <w:bookmarkStart w:id="191" w:name="_Toc40089916"/>
      <w:proofErr w:type="spellStart"/>
      <w:r w:rsidRPr="0008656E">
        <w:rPr>
          <w:rFonts w:eastAsia="Calibri" w:cs="Arial"/>
          <w:szCs w:val="24"/>
          <w:lang w:val="en-US"/>
        </w:rPr>
        <w:t>Tabel</w:t>
      </w:r>
      <w:proofErr w:type="spellEnd"/>
      <w:r w:rsidRPr="0008656E">
        <w:rPr>
          <w:rFonts w:eastAsia="Calibri" w:cs="Arial"/>
          <w:szCs w:val="24"/>
          <w:lang w:val="en-US"/>
        </w:rPr>
        <w:t xml:space="preserve"> </w:t>
      </w:r>
      <w:r w:rsidRPr="0008656E">
        <w:rPr>
          <w:rFonts w:eastAsia="Calibri" w:cs="Arial"/>
          <w:szCs w:val="24"/>
          <w:lang w:val="en-US"/>
        </w:rPr>
        <w:fldChar w:fldCharType="begin"/>
      </w:r>
      <w:r w:rsidRPr="0008656E">
        <w:rPr>
          <w:rFonts w:eastAsia="Calibri" w:cs="Arial"/>
          <w:szCs w:val="24"/>
          <w:lang w:val="en-US"/>
        </w:rPr>
        <w:instrText xml:space="preserve"> SEQ Table \* ARABIC </w:instrText>
      </w:r>
      <w:r w:rsidRPr="0008656E">
        <w:rPr>
          <w:rFonts w:eastAsia="Calibri" w:cs="Arial"/>
          <w:szCs w:val="24"/>
          <w:lang w:val="en-US"/>
        </w:rPr>
        <w:fldChar w:fldCharType="separate"/>
      </w:r>
      <w:r w:rsidR="006A7A82">
        <w:rPr>
          <w:rFonts w:eastAsia="Calibri" w:cs="Arial"/>
          <w:noProof/>
          <w:szCs w:val="24"/>
          <w:lang w:val="en-US"/>
        </w:rPr>
        <w:t>26</w:t>
      </w:r>
      <w:r w:rsidRPr="0008656E">
        <w:rPr>
          <w:rFonts w:eastAsia="Calibri" w:cs="Arial"/>
          <w:szCs w:val="24"/>
          <w:lang w:val="en-US"/>
        </w:rPr>
        <w:fldChar w:fldCharType="end"/>
      </w:r>
      <w:r w:rsidRPr="0008656E">
        <w:rPr>
          <w:rFonts w:eastAsia="Calibri" w:cs="Arial"/>
          <w:szCs w:val="24"/>
          <w:lang w:val="en-US"/>
        </w:rPr>
        <w:t xml:space="preserve">: </w:t>
      </w:r>
      <w:proofErr w:type="spellStart"/>
      <w:r w:rsidR="00AF3B78">
        <w:rPr>
          <w:rFonts w:eastAsia="Calibri" w:cs="Arial"/>
          <w:szCs w:val="24"/>
          <w:lang w:val="en-US"/>
        </w:rPr>
        <w:t>Numarul</w:t>
      </w:r>
      <w:proofErr w:type="spellEnd"/>
      <w:r w:rsidR="00AF3B78">
        <w:rPr>
          <w:rFonts w:eastAsia="Calibri" w:cs="Arial"/>
          <w:szCs w:val="24"/>
          <w:lang w:val="en-US"/>
        </w:rPr>
        <w:t xml:space="preserve"> </w:t>
      </w:r>
      <w:proofErr w:type="spellStart"/>
      <w:r w:rsidR="00AF3B78">
        <w:rPr>
          <w:rFonts w:eastAsia="Calibri" w:cs="Arial"/>
          <w:szCs w:val="24"/>
          <w:lang w:val="en-US"/>
        </w:rPr>
        <w:t>suplimentar</w:t>
      </w:r>
      <w:proofErr w:type="spellEnd"/>
      <w:r w:rsidR="00AF3B78">
        <w:rPr>
          <w:rFonts w:eastAsia="Calibri" w:cs="Arial"/>
          <w:szCs w:val="24"/>
          <w:lang w:val="en-US"/>
        </w:rPr>
        <w:t xml:space="preserve"> de </w:t>
      </w:r>
      <w:proofErr w:type="spellStart"/>
      <w:r w:rsidR="00AF3B78">
        <w:rPr>
          <w:rFonts w:eastAsia="Calibri" w:cs="Arial"/>
          <w:szCs w:val="24"/>
          <w:lang w:val="en-US"/>
        </w:rPr>
        <w:t>angajati</w:t>
      </w:r>
      <w:proofErr w:type="spellEnd"/>
      <w:r w:rsidR="00AF3B78">
        <w:rPr>
          <w:rFonts w:eastAsia="Calibri" w:cs="Arial"/>
          <w:szCs w:val="24"/>
          <w:lang w:val="en-US"/>
        </w:rPr>
        <w:t xml:space="preserve"> ca </w:t>
      </w:r>
      <w:proofErr w:type="spellStart"/>
      <w:r w:rsidR="00AF3B78">
        <w:rPr>
          <w:rFonts w:eastAsia="Calibri" w:cs="Arial"/>
          <w:szCs w:val="24"/>
          <w:lang w:val="en-US"/>
        </w:rPr>
        <w:t>urmare</w:t>
      </w:r>
      <w:proofErr w:type="spellEnd"/>
      <w:r w:rsidR="00AF3B78">
        <w:rPr>
          <w:rFonts w:eastAsia="Calibri" w:cs="Arial"/>
          <w:szCs w:val="24"/>
          <w:lang w:val="en-US"/>
        </w:rPr>
        <w:t xml:space="preserve"> </w:t>
      </w:r>
      <w:proofErr w:type="gramStart"/>
      <w:r w:rsidR="00AF3B78">
        <w:rPr>
          <w:rFonts w:eastAsia="Calibri" w:cs="Arial"/>
          <w:szCs w:val="24"/>
          <w:lang w:val="en-US"/>
        </w:rPr>
        <w:t>a</w:t>
      </w:r>
      <w:proofErr w:type="gramEnd"/>
      <w:r w:rsidR="00AF3B78">
        <w:rPr>
          <w:rFonts w:eastAsia="Calibri" w:cs="Arial"/>
          <w:szCs w:val="24"/>
          <w:lang w:val="en-US"/>
        </w:rPr>
        <w:t xml:space="preserve"> </w:t>
      </w:r>
      <w:proofErr w:type="spellStart"/>
      <w:r w:rsidR="00AF3B78">
        <w:rPr>
          <w:rFonts w:eastAsia="Calibri" w:cs="Arial"/>
          <w:szCs w:val="24"/>
          <w:lang w:val="en-US"/>
        </w:rPr>
        <w:t>implementarii</w:t>
      </w:r>
      <w:proofErr w:type="spellEnd"/>
      <w:r w:rsidR="00AF3B78">
        <w:rPr>
          <w:rFonts w:eastAsia="Calibri" w:cs="Arial"/>
          <w:szCs w:val="24"/>
          <w:lang w:val="en-US"/>
        </w:rPr>
        <w:t xml:space="preserve"> POIM</w:t>
      </w:r>
      <w:r>
        <w:rPr>
          <w:rFonts w:eastAsia="Calibri" w:cs="Arial"/>
          <w:szCs w:val="24"/>
          <w:lang w:val="en-US"/>
        </w:rPr>
        <w:t xml:space="preserve"> – </w:t>
      </w:r>
      <w:proofErr w:type="spellStart"/>
      <w:r>
        <w:rPr>
          <w:rFonts w:eastAsia="Calibri" w:cs="Arial"/>
          <w:szCs w:val="24"/>
          <w:lang w:val="en-US"/>
        </w:rPr>
        <w:t>activitatea</w:t>
      </w:r>
      <w:proofErr w:type="spellEnd"/>
      <w:r>
        <w:rPr>
          <w:rFonts w:eastAsia="Calibri" w:cs="Arial"/>
          <w:szCs w:val="24"/>
          <w:lang w:val="en-US"/>
        </w:rPr>
        <w:t xml:space="preserve"> de </w:t>
      </w:r>
      <w:proofErr w:type="spellStart"/>
      <w:r>
        <w:rPr>
          <w:rFonts w:eastAsia="Calibri" w:cs="Arial"/>
          <w:szCs w:val="24"/>
          <w:lang w:val="en-US"/>
        </w:rPr>
        <w:t>apa</w:t>
      </w:r>
      <w:bookmarkEnd w:id="191"/>
      <w:proofErr w:type="spellEnd"/>
    </w:p>
    <w:p w14:paraId="294E4256" w14:textId="5B7C047D" w:rsidR="00432AC2" w:rsidRPr="00432AC2" w:rsidRDefault="00432AC2" w:rsidP="00432AC2">
      <w:pPr>
        <w:spacing w:line="320" w:lineRule="atLeast"/>
        <w:jc w:val="both"/>
        <w:rPr>
          <w:rFonts w:eastAsiaTheme="minorHAnsi" w:cstheme="minorBidi"/>
          <w:sz w:val="20"/>
          <w:szCs w:val="22"/>
          <w:lang w:val="ro-RO"/>
        </w:rPr>
      </w:pPr>
      <w:r w:rsidRPr="00432AC2">
        <w:rPr>
          <w:rFonts w:eastAsiaTheme="minorHAnsi" w:cstheme="minorBidi"/>
          <w:sz w:val="20"/>
          <w:szCs w:val="22"/>
          <w:lang w:val="ro-RO"/>
        </w:rPr>
        <w:t>Operatorul regional din Gorj raporteaza un numar de angajati directi pe lungimea de retea care se situeaza usor peste mediei sectorului in anul 2018, indicand un relativ optim al numarului de angajati.</w:t>
      </w:r>
    </w:p>
    <w:p w14:paraId="66E9AC21" w14:textId="19BF472A" w:rsidR="00714B36" w:rsidRDefault="00714B36">
      <w:pPr>
        <w:rPr>
          <w:rFonts w:eastAsiaTheme="minorHAnsi" w:cstheme="minorBidi"/>
          <w:sz w:val="20"/>
          <w:szCs w:val="22"/>
          <w:lang w:val="ro-RO"/>
        </w:rPr>
      </w:pPr>
      <w:r>
        <w:rPr>
          <w:rFonts w:eastAsiaTheme="minorHAnsi" w:cstheme="minorBidi"/>
          <w:sz w:val="20"/>
          <w:szCs w:val="22"/>
          <w:lang w:val="ro-RO"/>
        </w:rPr>
        <w:br w:type="page"/>
      </w:r>
    </w:p>
    <w:p w14:paraId="3AA97CA5" w14:textId="756042F0" w:rsidR="008D1D1D" w:rsidRDefault="00432AC2" w:rsidP="00B532A4">
      <w:pPr>
        <w:spacing w:line="320" w:lineRule="atLeast"/>
        <w:jc w:val="both"/>
        <w:rPr>
          <w:rFonts w:eastAsiaTheme="minorHAnsi" w:cstheme="minorBidi"/>
          <w:sz w:val="20"/>
          <w:szCs w:val="22"/>
          <w:lang w:val="ro-RO"/>
        </w:rPr>
      </w:pPr>
      <w:r w:rsidRPr="00432AC2">
        <w:rPr>
          <w:rFonts w:eastAsiaTheme="minorHAnsi"/>
          <w:noProof/>
        </w:rPr>
        <w:lastRenderedPageBreak/>
        <w:drawing>
          <wp:inline distT="0" distB="0" distL="0" distR="0" wp14:anchorId="1411CC9C" wp14:editId="11B459FA">
            <wp:extent cx="5532120" cy="3058519"/>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8804" cy="3062214"/>
                    </a:xfrm>
                    <a:prstGeom prst="rect">
                      <a:avLst/>
                    </a:prstGeom>
                    <a:noFill/>
                    <a:ln>
                      <a:noFill/>
                    </a:ln>
                  </pic:spPr>
                </pic:pic>
              </a:graphicData>
            </a:graphic>
          </wp:inline>
        </w:drawing>
      </w:r>
    </w:p>
    <w:p w14:paraId="5D5ABD38" w14:textId="5CF1AAEF" w:rsidR="00432AC2" w:rsidRDefault="00432AC2" w:rsidP="00432AC2">
      <w:pPr>
        <w:spacing w:line="320" w:lineRule="atLeast"/>
        <w:jc w:val="both"/>
        <w:rPr>
          <w:rFonts w:eastAsiaTheme="minorHAnsi" w:cstheme="minorBidi"/>
          <w:sz w:val="20"/>
          <w:szCs w:val="22"/>
          <w:lang w:val="ro-RO"/>
        </w:rPr>
      </w:pPr>
      <w:bookmarkStart w:id="192" w:name="_Toc40089708"/>
      <w:proofErr w:type="spellStart"/>
      <w:r w:rsidRPr="00136C65">
        <w:rPr>
          <w:rFonts w:eastAsia="Calibri" w:cs="Arial"/>
          <w:b/>
          <w:bCs/>
          <w:sz w:val="20"/>
          <w:szCs w:val="24"/>
          <w:lang w:val="en-US"/>
        </w:rPr>
        <w:t>Figura</w:t>
      </w:r>
      <w:proofErr w:type="spellEnd"/>
      <w:r w:rsidRPr="00136C65">
        <w:rPr>
          <w:rFonts w:eastAsia="Calibri" w:cs="Arial"/>
          <w:b/>
          <w:bCs/>
          <w:sz w:val="20"/>
          <w:szCs w:val="24"/>
          <w:lang w:val="en-US"/>
        </w:rPr>
        <w:t xml:space="preserve"> </w:t>
      </w:r>
      <w:r w:rsidRPr="00136C65">
        <w:rPr>
          <w:rFonts w:eastAsia="Calibri" w:cs="Arial"/>
          <w:b/>
          <w:bCs/>
          <w:sz w:val="20"/>
          <w:szCs w:val="24"/>
          <w:lang w:val="en-US"/>
        </w:rPr>
        <w:fldChar w:fldCharType="begin"/>
      </w:r>
      <w:r w:rsidRPr="00136C65">
        <w:rPr>
          <w:rFonts w:eastAsia="Calibri" w:cs="Arial"/>
          <w:b/>
          <w:bCs/>
          <w:sz w:val="20"/>
          <w:szCs w:val="24"/>
          <w:lang w:val="en-US"/>
        </w:rPr>
        <w:instrText xml:space="preserve"> SEQ Figure \* ARABIC </w:instrText>
      </w:r>
      <w:r w:rsidRPr="00136C65">
        <w:rPr>
          <w:rFonts w:eastAsia="Calibri" w:cs="Arial"/>
          <w:b/>
          <w:bCs/>
          <w:sz w:val="20"/>
          <w:szCs w:val="24"/>
          <w:lang w:val="en-US"/>
        </w:rPr>
        <w:fldChar w:fldCharType="separate"/>
      </w:r>
      <w:r>
        <w:rPr>
          <w:rFonts w:eastAsia="Calibri" w:cs="Arial"/>
          <w:b/>
          <w:bCs/>
          <w:noProof/>
          <w:sz w:val="20"/>
          <w:szCs w:val="24"/>
          <w:lang w:val="en-US"/>
        </w:rPr>
        <w:t>7</w:t>
      </w:r>
      <w:r w:rsidRPr="00136C65">
        <w:rPr>
          <w:rFonts w:eastAsia="Calibri" w:cs="Arial"/>
          <w:b/>
          <w:bCs/>
          <w:sz w:val="20"/>
          <w:szCs w:val="24"/>
          <w:lang w:val="en-US"/>
        </w:rPr>
        <w:fldChar w:fldCharType="end"/>
      </w:r>
      <w:r w:rsidRPr="00136C65">
        <w:rPr>
          <w:rFonts w:eastAsia="Calibri" w:cs="Arial"/>
          <w:b/>
          <w:bCs/>
          <w:sz w:val="20"/>
          <w:szCs w:val="24"/>
          <w:lang w:val="en-US"/>
        </w:rPr>
        <w:t>:</w:t>
      </w:r>
      <w:r>
        <w:rPr>
          <w:rFonts w:eastAsia="Calibri" w:cs="Arial"/>
          <w:b/>
          <w:bCs/>
          <w:sz w:val="20"/>
          <w:szCs w:val="24"/>
          <w:lang w:val="en-US"/>
        </w:rPr>
        <w:t xml:space="preserve"> </w:t>
      </w:r>
      <w:proofErr w:type="spellStart"/>
      <w:r w:rsidRPr="00432AC2">
        <w:rPr>
          <w:rFonts w:eastAsia="Calibri" w:cs="Arial"/>
          <w:b/>
          <w:bCs/>
          <w:sz w:val="20"/>
          <w:szCs w:val="24"/>
          <w:lang w:val="en-US"/>
        </w:rPr>
        <w:t>Numarul</w:t>
      </w:r>
      <w:proofErr w:type="spellEnd"/>
      <w:r w:rsidRPr="00432AC2">
        <w:rPr>
          <w:rFonts w:eastAsia="Calibri" w:cs="Arial"/>
          <w:b/>
          <w:bCs/>
          <w:sz w:val="20"/>
          <w:szCs w:val="24"/>
          <w:lang w:val="en-US"/>
        </w:rPr>
        <w:t xml:space="preserve"> de </w:t>
      </w:r>
      <w:proofErr w:type="spellStart"/>
      <w:r w:rsidRPr="00432AC2">
        <w:rPr>
          <w:rFonts w:eastAsia="Calibri" w:cs="Arial"/>
          <w:b/>
          <w:bCs/>
          <w:sz w:val="20"/>
          <w:szCs w:val="24"/>
          <w:lang w:val="en-US"/>
        </w:rPr>
        <w:t>angajati</w:t>
      </w:r>
      <w:proofErr w:type="spellEnd"/>
      <w:r w:rsidRPr="00432AC2">
        <w:rPr>
          <w:rFonts w:eastAsia="Calibri" w:cs="Arial"/>
          <w:b/>
          <w:bCs/>
          <w:sz w:val="20"/>
          <w:szCs w:val="24"/>
          <w:lang w:val="en-US"/>
        </w:rPr>
        <w:t xml:space="preserve"> </w:t>
      </w:r>
      <w:proofErr w:type="spellStart"/>
      <w:r w:rsidRPr="00432AC2">
        <w:rPr>
          <w:rFonts w:eastAsia="Calibri" w:cs="Arial"/>
          <w:b/>
          <w:bCs/>
          <w:sz w:val="20"/>
          <w:szCs w:val="24"/>
          <w:lang w:val="en-US"/>
        </w:rPr>
        <w:t>directi</w:t>
      </w:r>
      <w:proofErr w:type="spellEnd"/>
      <w:r w:rsidRPr="00432AC2">
        <w:rPr>
          <w:rFonts w:eastAsia="Calibri" w:cs="Arial"/>
          <w:b/>
          <w:bCs/>
          <w:sz w:val="20"/>
          <w:szCs w:val="24"/>
          <w:lang w:val="en-US"/>
        </w:rPr>
        <w:t xml:space="preserve"> din </w:t>
      </w:r>
      <w:proofErr w:type="spellStart"/>
      <w:r w:rsidRPr="00432AC2">
        <w:rPr>
          <w:rFonts w:eastAsia="Calibri" w:cs="Arial"/>
          <w:b/>
          <w:bCs/>
          <w:sz w:val="20"/>
          <w:szCs w:val="24"/>
          <w:lang w:val="en-US"/>
        </w:rPr>
        <w:t>activitatea</w:t>
      </w:r>
      <w:proofErr w:type="spellEnd"/>
      <w:r w:rsidRPr="00432AC2">
        <w:rPr>
          <w:rFonts w:eastAsia="Calibri" w:cs="Arial"/>
          <w:b/>
          <w:bCs/>
          <w:sz w:val="20"/>
          <w:szCs w:val="24"/>
          <w:lang w:val="en-US"/>
        </w:rPr>
        <w:t xml:space="preserve"> de </w:t>
      </w:r>
      <w:proofErr w:type="spellStart"/>
      <w:r w:rsidRPr="00432AC2">
        <w:rPr>
          <w:rFonts w:eastAsia="Calibri" w:cs="Arial"/>
          <w:b/>
          <w:bCs/>
          <w:sz w:val="20"/>
          <w:szCs w:val="24"/>
          <w:lang w:val="en-US"/>
        </w:rPr>
        <w:t>apa</w:t>
      </w:r>
      <w:proofErr w:type="spellEnd"/>
      <w:r w:rsidRPr="00432AC2">
        <w:rPr>
          <w:rFonts w:eastAsia="Calibri" w:cs="Arial"/>
          <w:b/>
          <w:bCs/>
          <w:sz w:val="20"/>
          <w:szCs w:val="24"/>
          <w:lang w:val="en-US"/>
        </w:rPr>
        <w:t xml:space="preserve"> pe </w:t>
      </w:r>
      <w:proofErr w:type="spellStart"/>
      <w:r w:rsidRPr="00432AC2">
        <w:rPr>
          <w:rFonts w:eastAsia="Calibri" w:cs="Arial"/>
          <w:b/>
          <w:bCs/>
          <w:sz w:val="20"/>
          <w:szCs w:val="24"/>
          <w:lang w:val="en-US"/>
        </w:rPr>
        <w:t>lungimea</w:t>
      </w:r>
      <w:proofErr w:type="spellEnd"/>
      <w:r w:rsidRPr="00432AC2">
        <w:rPr>
          <w:rFonts w:eastAsia="Calibri" w:cs="Arial"/>
          <w:b/>
          <w:bCs/>
          <w:sz w:val="20"/>
          <w:szCs w:val="24"/>
          <w:lang w:val="en-US"/>
        </w:rPr>
        <w:t xml:space="preserve"> de </w:t>
      </w:r>
      <w:proofErr w:type="spellStart"/>
      <w:r w:rsidRPr="00432AC2">
        <w:rPr>
          <w:rFonts w:eastAsia="Calibri" w:cs="Arial"/>
          <w:b/>
          <w:bCs/>
          <w:sz w:val="20"/>
          <w:szCs w:val="24"/>
          <w:lang w:val="en-US"/>
        </w:rPr>
        <w:t>retea</w:t>
      </w:r>
      <w:bookmarkEnd w:id="192"/>
      <w:proofErr w:type="spellEnd"/>
    </w:p>
    <w:p w14:paraId="3E197AA6" w14:textId="72830E2A" w:rsidR="008D1D1D" w:rsidRDefault="008D1D1D" w:rsidP="00B532A4">
      <w:pPr>
        <w:spacing w:line="320" w:lineRule="atLeast"/>
        <w:jc w:val="both"/>
        <w:rPr>
          <w:rFonts w:eastAsiaTheme="minorHAnsi" w:cstheme="minorBidi"/>
          <w:sz w:val="20"/>
          <w:szCs w:val="22"/>
          <w:lang w:val="ro-RO"/>
        </w:rPr>
      </w:pPr>
    </w:p>
    <w:p w14:paraId="48D8491D" w14:textId="6BC4D3C1" w:rsidR="00432AC2" w:rsidRDefault="00432AC2" w:rsidP="00432AC2">
      <w:pPr>
        <w:spacing w:line="320" w:lineRule="atLeast"/>
        <w:jc w:val="both"/>
        <w:rPr>
          <w:rFonts w:eastAsiaTheme="minorHAnsi" w:cstheme="minorBidi"/>
          <w:sz w:val="20"/>
          <w:szCs w:val="22"/>
          <w:lang w:val="ro-RO"/>
        </w:rPr>
      </w:pPr>
      <w:r w:rsidRPr="00432AC2">
        <w:rPr>
          <w:rFonts w:eastAsiaTheme="minorHAnsi" w:cstheme="minorBidi"/>
          <w:sz w:val="20"/>
          <w:szCs w:val="22"/>
          <w:lang w:val="ro-RO"/>
        </w:rPr>
        <w:t xml:space="preserve">Costul mediu cu un angajat (inclusiv taxe) la nivelul companiei din </w:t>
      </w:r>
      <w:r>
        <w:rPr>
          <w:rFonts w:eastAsiaTheme="minorHAnsi" w:cstheme="minorBidi"/>
          <w:sz w:val="20"/>
          <w:szCs w:val="22"/>
          <w:lang w:val="ro-RO"/>
        </w:rPr>
        <w:t>Gorj</w:t>
      </w:r>
      <w:r w:rsidRPr="00432AC2">
        <w:rPr>
          <w:rFonts w:eastAsiaTheme="minorHAnsi" w:cstheme="minorBidi"/>
          <w:sz w:val="20"/>
          <w:szCs w:val="22"/>
          <w:lang w:val="ro-RO"/>
        </w:rPr>
        <w:t xml:space="preserve"> in anul 201</w:t>
      </w:r>
      <w:r>
        <w:rPr>
          <w:rFonts w:eastAsiaTheme="minorHAnsi" w:cstheme="minorBidi"/>
          <w:sz w:val="20"/>
          <w:szCs w:val="22"/>
          <w:lang w:val="ro-RO"/>
        </w:rPr>
        <w:t>8</w:t>
      </w:r>
      <w:r w:rsidRPr="00432AC2">
        <w:rPr>
          <w:rFonts w:eastAsiaTheme="minorHAnsi" w:cstheme="minorBidi"/>
          <w:sz w:val="20"/>
          <w:szCs w:val="22"/>
          <w:lang w:val="ro-RO"/>
        </w:rPr>
        <w:t xml:space="preserve">, conform informatiilor disponibile pe platforma de benchmarking, inregistra o valoare cu </w:t>
      </w:r>
      <w:r>
        <w:rPr>
          <w:rFonts w:eastAsiaTheme="minorHAnsi" w:cstheme="minorBidi"/>
          <w:sz w:val="20"/>
          <w:szCs w:val="22"/>
          <w:lang w:val="ro-RO"/>
        </w:rPr>
        <w:t>7</w:t>
      </w:r>
      <w:r w:rsidRPr="00432AC2">
        <w:rPr>
          <w:rFonts w:eastAsiaTheme="minorHAnsi" w:cstheme="minorBidi"/>
          <w:sz w:val="20"/>
          <w:szCs w:val="22"/>
          <w:lang w:val="ro-RO"/>
        </w:rPr>
        <w:t>% mai scazuta decat media de circa 3</w:t>
      </w:r>
      <w:r w:rsidR="00996C60">
        <w:rPr>
          <w:rFonts w:eastAsiaTheme="minorHAnsi" w:cstheme="minorBidi"/>
          <w:sz w:val="20"/>
          <w:szCs w:val="22"/>
          <w:lang w:val="ro-RO"/>
        </w:rPr>
        <w:t>.</w:t>
      </w:r>
      <w:r>
        <w:rPr>
          <w:rFonts w:eastAsiaTheme="minorHAnsi" w:cstheme="minorBidi"/>
          <w:sz w:val="20"/>
          <w:szCs w:val="22"/>
          <w:lang w:val="ro-RO"/>
        </w:rPr>
        <w:t>8</w:t>
      </w:r>
      <w:r w:rsidRPr="00432AC2">
        <w:rPr>
          <w:rFonts w:eastAsiaTheme="minorHAnsi" w:cstheme="minorBidi"/>
          <w:sz w:val="20"/>
          <w:szCs w:val="22"/>
          <w:lang w:val="ro-RO"/>
        </w:rPr>
        <w:t xml:space="preserve">00 RON/luna/angajat calculata la nivelul sectorului de apa din Romania, ceea ce indica faptul ca majorarile din </w:t>
      </w:r>
      <w:r>
        <w:rPr>
          <w:rFonts w:eastAsiaTheme="minorHAnsi" w:cstheme="minorBidi"/>
          <w:sz w:val="20"/>
          <w:szCs w:val="22"/>
          <w:lang w:val="ro-RO"/>
        </w:rPr>
        <w:t>ultimii ani</w:t>
      </w:r>
      <w:r w:rsidRPr="00432AC2">
        <w:rPr>
          <w:rFonts w:eastAsiaTheme="minorHAnsi" w:cstheme="minorBidi"/>
          <w:sz w:val="20"/>
          <w:szCs w:val="22"/>
          <w:lang w:val="ro-RO"/>
        </w:rPr>
        <w:t xml:space="preserve"> ale salariilor nu vor pune probleme care sa afecteze stabilitatea financiara a companiei pe viitor. </w:t>
      </w:r>
    </w:p>
    <w:p w14:paraId="78FC81A1" w14:textId="77777777" w:rsidR="001874AB" w:rsidRPr="00432AC2" w:rsidRDefault="001874AB" w:rsidP="00432AC2">
      <w:pPr>
        <w:spacing w:line="320" w:lineRule="atLeast"/>
        <w:jc w:val="both"/>
        <w:rPr>
          <w:rFonts w:eastAsiaTheme="minorHAnsi" w:cstheme="minorBidi"/>
          <w:sz w:val="20"/>
          <w:szCs w:val="22"/>
          <w:lang w:val="ro-RO"/>
        </w:rPr>
      </w:pPr>
    </w:p>
    <w:p w14:paraId="5AB61A48" w14:textId="3F69E7CA" w:rsidR="00432AC2" w:rsidRDefault="00A91B9D" w:rsidP="00B532A4">
      <w:pPr>
        <w:spacing w:line="320" w:lineRule="atLeast"/>
        <w:jc w:val="both"/>
        <w:rPr>
          <w:rFonts w:eastAsiaTheme="minorHAnsi" w:cstheme="minorBidi"/>
          <w:sz w:val="20"/>
          <w:szCs w:val="22"/>
          <w:lang w:val="ro-RO"/>
        </w:rPr>
      </w:pPr>
      <w:r w:rsidRPr="00A91B9D">
        <w:rPr>
          <w:rFonts w:eastAsiaTheme="minorHAnsi"/>
          <w:noProof/>
        </w:rPr>
        <w:drawing>
          <wp:inline distT="0" distB="0" distL="0" distR="0" wp14:anchorId="4D1E3A1B" wp14:editId="5C9A0E5C">
            <wp:extent cx="5524500" cy="32617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2702" cy="3266618"/>
                    </a:xfrm>
                    <a:prstGeom prst="rect">
                      <a:avLst/>
                    </a:prstGeom>
                    <a:noFill/>
                    <a:ln>
                      <a:noFill/>
                    </a:ln>
                  </pic:spPr>
                </pic:pic>
              </a:graphicData>
            </a:graphic>
          </wp:inline>
        </w:drawing>
      </w:r>
    </w:p>
    <w:p w14:paraId="106B39C1" w14:textId="7C908A9F" w:rsidR="00432AC2" w:rsidRPr="00432AC2" w:rsidRDefault="00432AC2" w:rsidP="00432AC2">
      <w:pPr>
        <w:spacing w:line="320" w:lineRule="atLeast"/>
        <w:jc w:val="both"/>
        <w:rPr>
          <w:rFonts w:eastAsia="Calibri" w:cs="Arial"/>
          <w:b/>
          <w:bCs/>
          <w:sz w:val="20"/>
          <w:szCs w:val="24"/>
          <w:lang w:val="en-US"/>
        </w:rPr>
      </w:pPr>
      <w:bookmarkStart w:id="193" w:name="_Toc40089709"/>
      <w:proofErr w:type="spellStart"/>
      <w:r w:rsidRPr="00136C65">
        <w:rPr>
          <w:rFonts w:eastAsia="Calibri" w:cs="Arial"/>
          <w:b/>
          <w:bCs/>
          <w:sz w:val="20"/>
          <w:szCs w:val="24"/>
          <w:lang w:val="en-US"/>
        </w:rPr>
        <w:t>Figura</w:t>
      </w:r>
      <w:proofErr w:type="spellEnd"/>
      <w:r w:rsidRPr="00136C65">
        <w:rPr>
          <w:rFonts w:eastAsia="Calibri" w:cs="Arial"/>
          <w:b/>
          <w:bCs/>
          <w:sz w:val="20"/>
          <w:szCs w:val="24"/>
          <w:lang w:val="en-US"/>
        </w:rPr>
        <w:t xml:space="preserve"> </w:t>
      </w:r>
      <w:r w:rsidRPr="00136C65">
        <w:rPr>
          <w:rFonts w:eastAsia="Calibri" w:cs="Arial"/>
          <w:b/>
          <w:bCs/>
          <w:sz w:val="20"/>
          <w:szCs w:val="24"/>
          <w:lang w:val="en-US"/>
        </w:rPr>
        <w:fldChar w:fldCharType="begin"/>
      </w:r>
      <w:r w:rsidRPr="00136C65">
        <w:rPr>
          <w:rFonts w:eastAsia="Calibri" w:cs="Arial"/>
          <w:b/>
          <w:bCs/>
          <w:sz w:val="20"/>
          <w:szCs w:val="24"/>
          <w:lang w:val="en-US"/>
        </w:rPr>
        <w:instrText xml:space="preserve"> SEQ Figure \* ARABIC </w:instrText>
      </w:r>
      <w:r w:rsidRPr="00136C65">
        <w:rPr>
          <w:rFonts w:eastAsia="Calibri" w:cs="Arial"/>
          <w:b/>
          <w:bCs/>
          <w:sz w:val="20"/>
          <w:szCs w:val="24"/>
          <w:lang w:val="en-US"/>
        </w:rPr>
        <w:fldChar w:fldCharType="separate"/>
      </w:r>
      <w:r>
        <w:rPr>
          <w:rFonts w:eastAsia="Calibri" w:cs="Arial"/>
          <w:b/>
          <w:bCs/>
          <w:noProof/>
          <w:sz w:val="20"/>
          <w:szCs w:val="24"/>
          <w:lang w:val="en-US"/>
        </w:rPr>
        <w:t>8</w:t>
      </w:r>
      <w:r w:rsidRPr="00136C65">
        <w:rPr>
          <w:rFonts w:eastAsia="Calibri" w:cs="Arial"/>
          <w:b/>
          <w:bCs/>
          <w:sz w:val="20"/>
          <w:szCs w:val="24"/>
          <w:lang w:val="en-US"/>
        </w:rPr>
        <w:fldChar w:fldCharType="end"/>
      </w:r>
      <w:r w:rsidRPr="00136C65">
        <w:rPr>
          <w:rFonts w:eastAsia="Calibri" w:cs="Arial"/>
          <w:b/>
          <w:bCs/>
          <w:sz w:val="20"/>
          <w:szCs w:val="24"/>
          <w:lang w:val="en-US"/>
        </w:rPr>
        <w:t>:</w:t>
      </w:r>
      <w:r>
        <w:rPr>
          <w:rFonts w:eastAsia="Calibri" w:cs="Arial"/>
          <w:b/>
          <w:bCs/>
          <w:sz w:val="20"/>
          <w:szCs w:val="24"/>
          <w:lang w:val="en-US"/>
        </w:rPr>
        <w:t xml:space="preserve"> </w:t>
      </w:r>
      <w:proofErr w:type="spellStart"/>
      <w:r w:rsidRPr="00432AC2">
        <w:rPr>
          <w:rFonts w:eastAsia="Calibri" w:cs="Arial"/>
          <w:b/>
          <w:bCs/>
          <w:sz w:val="20"/>
          <w:szCs w:val="24"/>
          <w:lang w:val="en-US"/>
        </w:rPr>
        <w:t>Costul</w:t>
      </w:r>
      <w:proofErr w:type="spellEnd"/>
      <w:r w:rsidRPr="00432AC2">
        <w:rPr>
          <w:rFonts w:eastAsia="Calibri" w:cs="Arial"/>
          <w:b/>
          <w:bCs/>
          <w:sz w:val="20"/>
          <w:szCs w:val="24"/>
          <w:lang w:val="en-US"/>
        </w:rPr>
        <w:t xml:space="preserve"> </w:t>
      </w:r>
      <w:proofErr w:type="spellStart"/>
      <w:r w:rsidRPr="00432AC2">
        <w:rPr>
          <w:rFonts w:eastAsia="Calibri" w:cs="Arial"/>
          <w:b/>
          <w:bCs/>
          <w:sz w:val="20"/>
          <w:szCs w:val="24"/>
          <w:lang w:val="en-US"/>
        </w:rPr>
        <w:t>mediu</w:t>
      </w:r>
      <w:proofErr w:type="spellEnd"/>
      <w:r w:rsidRPr="00432AC2">
        <w:rPr>
          <w:rFonts w:eastAsia="Calibri" w:cs="Arial"/>
          <w:b/>
          <w:bCs/>
          <w:sz w:val="20"/>
          <w:szCs w:val="24"/>
          <w:lang w:val="en-US"/>
        </w:rPr>
        <w:t xml:space="preserve"> cu un </w:t>
      </w:r>
      <w:proofErr w:type="spellStart"/>
      <w:r w:rsidRPr="00432AC2">
        <w:rPr>
          <w:rFonts w:eastAsia="Calibri" w:cs="Arial"/>
          <w:b/>
          <w:bCs/>
          <w:sz w:val="20"/>
          <w:szCs w:val="24"/>
          <w:lang w:val="en-US"/>
        </w:rPr>
        <w:t>angajat</w:t>
      </w:r>
      <w:proofErr w:type="spellEnd"/>
      <w:r w:rsidRPr="00432AC2">
        <w:rPr>
          <w:rFonts w:eastAsia="Calibri" w:cs="Arial"/>
          <w:b/>
          <w:bCs/>
          <w:sz w:val="20"/>
          <w:szCs w:val="24"/>
          <w:lang w:val="en-US"/>
        </w:rPr>
        <w:t xml:space="preserve"> (inclusive </w:t>
      </w:r>
      <w:proofErr w:type="spellStart"/>
      <w:r w:rsidRPr="00432AC2">
        <w:rPr>
          <w:rFonts w:eastAsia="Calibri" w:cs="Arial"/>
          <w:b/>
          <w:bCs/>
          <w:sz w:val="20"/>
          <w:szCs w:val="24"/>
          <w:lang w:val="en-US"/>
        </w:rPr>
        <w:t>taxe</w:t>
      </w:r>
      <w:proofErr w:type="spellEnd"/>
      <w:r w:rsidRPr="00432AC2">
        <w:rPr>
          <w:rFonts w:eastAsia="Calibri" w:cs="Arial"/>
          <w:b/>
          <w:bCs/>
          <w:sz w:val="20"/>
          <w:szCs w:val="24"/>
          <w:lang w:val="en-US"/>
        </w:rPr>
        <w:t>)</w:t>
      </w:r>
      <w:r w:rsidR="00A91B9D">
        <w:rPr>
          <w:rFonts w:eastAsia="Calibri" w:cs="Arial"/>
          <w:b/>
          <w:bCs/>
          <w:sz w:val="20"/>
          <w:szCs w:val="24"/>
          <w:lang w:val="en-US"/>
        </w:rPr>
        <w:t xml:space="preserve"> (RON/</w:t>
      </w:r>
      <w:proofErr w:type="spellStart"/>
      <w:r w:rsidR="00A91B9D">
        <w:rPr>
          <w:rFonts w:eastAsia="Calibri" w:cs="Arial"/>
          <w:b/>
          <w:bCs/>
          <w:sz w:val="20"/>
          <w:szCs w:val="24"/>
          <w:lang w:val="en-US"/>
        </w:rPr>
        <w:t>angajat</w:t>
      </w:r>
      <w:proofErr w:type="spellEnd"/>
      <w:r w:rsidR="00A91B9D">
        <w:rPr>
          <w:rFonts w:eastAsia="Calibri" w:cs="Arial"/>
          <w:b/>
          <w:bCs/>
          <w:sz w:val="20"/>
          <w:szCs w:val="24"/>
          <w:lang w:val="en-US"/>
        </w:rPr>
        <w:t>/</w:t>
      </w:r>
      <w:proofErr w:type="spellStart"/>
      <w:r w:rsidR="00A91B9D">
        <w:rPr>
          <w:rFonts w:eastAsia="Calibri" w:cs="Arial"/>
          <w:b/>
          <w:bCs/>
          <w:sz w:val="20"/>
          <w:szCs w:val="24"/>
          <w:lang w:val="en-US"/>
        </w:rPr>
        <w:t>luna</w:t>
      </w:r>
      <w:proofErr w:type="spellEnd"/>
      <w:r w:rsidR="00A91B9D">
        <w:rPr>
          <w:rFonts w:eastAsia="Calibri" w:cs="Arial"/>
          <w:b/>
          <w:bCs/>
          <w:sz w:val="20"/>
          <w:szCs w:val="24"/>
          <w:lang w:val="en-US"/>
        </w:rPr>
        <w:t>)</w:t>
      </w:r>
      <w:bookmarkEnd w:id="193"/>
    </w:p>
    <w:p w14:paraId="0BC7B5AC" w14:textId="20148D63" w:rsidR="008D1D1D" w:rsidRPr="00A91B9D" w:rsidRDefault="008D1D1D" w:rsidP="00B532A4">
      <w:pPr>
        <w:spacing w:line="320" w:lineRule="atLeast"/>
        <w:jc w:val="both"/>
        <w:rPr>
          <w:rFonts w:eastAsiaTheme="minorHAnsi" w:cstheme="minorBidi"/>
          <w:sz w:val="20"/>
          <w:szCs w:val="22"/>
          <w:lang w:val="ro-RO"/>
        </w:rPr>
      </w:pPr>
    </w:p>
    <w:p w14:paraId="4F80E369" w14:textId="55521C6F" w:rsidR="00A91B9D" w:rsidRPr="00A91B9D" w:rsidRDefault="00A91B9D" w:rsidP="00B532A4">
      <w:pPr>
        <w:spacing w:line="320" w:lineRule="atLeast"/>
        <w:jc w:val="both"/>
        <w:rPr>
          <w:rFonts w:eastAsiaTheme="minorHAnsi" w:cstheme="minorBidi"/>
          <w:sz w:val="20"/>
          <w:szCs w:val="22"/>
          <w:lang w:val="ro-RO"/>
        </w:rPr>
      </w:pPr>
      <w:r>
        <w:rPr>
          <w:rFonts w:eastAsiaTheme="minorHAnsi" w:cstheme="minorBidi"/>
          <w:sz w:val="20"/>
          <w:szCs w:val="22"/>
          <w:lang w:val="ro-RO"/>
        </w:rPr>
        <w:t>Compararea performantelor cu media sectorului rezultata din exercitiul national de benchmarking arata ca politica de personal a operatorului regional din Gorj este una prudenta</w:t>
      </w:r>
      <w:r w:rsidR="00714B36">
        <w:rPr>
          <w:rFonts w:eastAsiaTheme="minorHAnsi" w:cstheme="minorBidi"/>
          <w:sz w:val="20"/>
          <w:szCs w:val="22"/>
          <w:lang w:val="ro-RO"/>
        </w:rPr>
        <w:t xml:space="preserve"> si nu necesita ajustari ale numarul de personal sau a salariului mediu</w:t>
      </w:r>
      <w:r>
        <w:rPr>
          <w:rFonts w:eastAsiaTheme="minorHAnsi" w:cstheme="minorBidi"/>
          <w:sz w:val="20"/>
          <w:szCs w:val="22"/>
          <w:lang w:val="ro-RO"/>
        </w:rPr>
        <w:t>.</w:t>
      </w:r>
    </w:p>
    <w:p w14:paraId="21CFA47E" w14:textId="77777777" w:rsidR="00A91B9D" w:rsidRDefault="00A91B9D" w:rsidP="00B532A4">
      <w:pPr>
        <w:spacing w:line="320" w:lineRule="atLeast"/>
        <w:jc w:val="both"/>
        <w:rPr>
          <w:rFonts w:eastAsiaTheme="minorHAnsi" w:cstheme="minorBidi"/>
          <w:sz w:val="20"/>
          <w:szCs w:val="22"/>
          <w:lang w:val="ro-RO"/>
        </w:rPr>
      </w:pPr>
    </w:p>
    <w:p w14:paraId="5B1F4BCB" w14:textId="77777777" w:rsidR="00A44F21" w:rsidRPr="00B532A4" w:rsidRDefault="00A44F21" w:rsidP="00B532A4">
      <w:pPr>
        <w:spacing w:line="320" w:lineRule="atLeast"/>
        <w:jc w:val="both"/>
        <w:rPr>
          <w:rFonts w:eastAsiaTheme="minorHAnsi" w:cstheme="minorBidi"/>
          <w:sz w:val="20"/>
          <w:szCs w:val="22"/>
          <w:lang w:val="ro-RO"/>
        </w:rPr>
      </w:pPr>
      <w:r w:rsidRPr="008D1D1D">
        <w:rPr>
          <w:rFonts w:eastAsiaTheme="minorHAnsi" w:cstheme="minorBidi"/>
          <w:sz w:val="20"/>
          <w:szCs w:val="22"/>
          <w:lang w:val="ro-RO"/>
        </w:rPr>
        <w:t>Costurile cu intretinerea au fost calculate luand in</w:t>
      </w:r>
      <w:r w:rsidRPr="00B532A4">
        <w:rPr>
          <w:rFonts w:eastAsiaTheme="minorHAnsi" w:cstheme="minorBidi"/>
          <w:sz w:val="20"/>
          <w:szCs w:val="22"/>
          <w:lang w:val="ro-RO"/>
        </w:rPr>
        <w:t xml:space="preserve"> considerare urmatoarele ipoteze: </w:t>
      </w:r>
    </w:p>
    <w:p w14:paraId="5AAB888E" w14:textId="77777777" w:rsidR="00A44F21" w:rsidRPr="00B532A4"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B532A4">
        <w:rPr>
          <w:rStyle w:val="ui-column-title1"/>
          <w:rFonts w:ascii="Arial" w:eastAsiaTheme="minorHAnsi" w:hAnsi="Arial" w:cs="Arial"/>
          <w:sz w:val="20"/>
          <w:lang w:val="en-US"/>
        </w:rPr>
        <w:t>Pornesc</w:t>
      </w:r>
      <w:proofErr w:type="spellEnd"/>
      <w:r w:rsidRPr="00B532A4">
        <w:rPr>
          <w:rStyle w:val="ui-column-title1"/>
          <w:rFonts w:ascii="Arial" w:eastAsiaTheme="minorHAnsi" w:hAnsi="Arial" w:cs="Arial"/>
          <w:sz w:val="20"/>
          <w:lang w:val="en-US"/>
        </w:rPr>
        <w:t xml:space="preserve"> de la </w:t>
      </w:r>
      <w:proofErr w:type="spellStart"/>
      <w:r w:rsidRPr="00B532A4">
        <w:rPr>
          <w:rStyle w:val="ui-column-title1"/>
          <w:rFonts w:ascii="Arial" w:eastAsiaTheme="minorHAnsi" w:hAnsi="Arial" w:cs="Arial"/>
          <w:sz w:val="20"/>
          <w:lang w:val="en-US"/>
        </w:rPr>
        <w:t>nivelul</w:t>
      </w:r>
      <w:proofErr w:type="spellEnd"/>
      <w:r w:rsidRPr="00B532A4">
        <w:rPr>
          <w:rStyle w:val="ui-column-title1"/>
          <w:rFonts w:ascii="Arial" w:eastAsiaTheme="minorHAnsi" w:hAnsi="Arial" w:cs="Arial"/>
          <w:sz w:val="20"/>
          <w:lang w:val="en-US"/>
        </w:rPr>
        <w:t xml:space="preserve"> actual </w:t>
      </w:r>
      <w:proofErr w:type="spellStart"/>
      <w:r w:rsidRPr="00B532A4">
        <w:rPr>
          <w:rStyle w:val="ui-column-title1"/>
          <w:rFonts w:ascii="Arial" w:eastAsiaTheme="minorHAnsi" w:hAnsi="Arial" w:cs="Arial"/>
          <w:sz w:val="20"/>
          <w:lang w:val="en-US"/>
        </w:rPr>
        <w:t>si</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iau</w:t>
      </w:r>
      <w:proofErr w:type="spellEnd"/>
      <w:r w:rsidRPr="00B532A4">
        <w:rPr>
          <w:rStyle w:val="ui-column-title1"/>
          <w:rFonts w:ascii="Arial" w:eastAsiaTheme="minorHAnsi" w:hAnsi="Arial" w:cs="Arial"/>
          <w:sz w:val="20"/>
          <w:lang w:val="en-US"/>
        </w:rPr>
        <w:t xml:space="preserve"> in </w:t>
      </w:r>
      <w:proofErr w:type="spellStart"/>
      <w:r w:rsidRPr="00B532A4">
        <w:rPr>
          <w:rStyle w:val="ui-column-title1"/>
          <w:rFonts w:ascii="Arial" w:eastAsiaTheme="minorHAnsi" w:hAnsi="Arial" w:cs="Arial"/>
          <w:sz w:val="20"/>
          <w:lang w:val="en-US"/>
        </w:rPr>
        <w:t>considerare</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cresterea</w:t>
      </w:r>
      <w:proofErr w:type="spellEnd"/>
      <w:r w:rsidRPr="00B532A4">
        <w:rPr>
          <w:rStyle w:val="ui-column-title1"/>
          <w:rFonts w:ascii="Arial" w:eastAsiaTheme="minorHAnsi" w:hAnsi="Arial" w:cs="Arial"/>
          <w:sz w:val="20"/>
          <w:lang w:val="en-US"/>
        </w:rPr>
        <w:t xml:space="preserve"> in </w:t>
      </w:r>
      <w:proofErr w:type="spellStart"/>
      <w:r w:rsidRPr="00B532A4">
        <w:rPr>
          <w:rStyle w:val="ui-column-title1"/>
          <w:rFonts w:ascii="Arial" w:eastAsiaTheme="minorHAnsi" w:hAnsi="Arial" w:cs="Arial"/>
          <w:sz w:val="20"/>
          <w:lang w:val="en-US"/>
        </w:rPr>
        <w:t>termeni</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reali</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pentru</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costurile</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materiale</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prezentata</w:t>
      </w:r>
      <w:proofErr w:type="spellEnd"/>
      <w:r w:rsidRPr="00B532A4">
        <w:rPr>
          <w:rStyle w:val="ui-column-title1"/>
          <w:rFonts w:ascii="Arial" w:eastAsiaTheme="minorHAnsi" w:hAnsi="Arial" w:cs="Arial"/>
          <w:sz w:val="20"/>
          <w:lang w:val="en-US"/>
        </w:rPr>
        <w:t xml:space="preserve"> in </w:t>
      </w:r>
      <w:proofErr w:type="spellStart"/>
      <w:r w:rsidRPr="00B532A4">
        <w:rPr>
          <w:rStyle w:val="ui-column-title1"/>
          <w:rFonts w:ascii="Arial" w:eastAsiaTheme="minorHAnsi" w:hAnsi="Arial" w:cs="Arial"/>
          <w:sz w:val="20"/>
          <w:lang w:val="en-US"/>
        </w:rPr>
        <w:t>scenariul</w:t>
      </w:r>
      <w:proofErr w:type="spellEnd"/>
      <w:r w:rsidRPr="00B532A4">
        <w:rPr>
          <w:rStyle w:val="ui-column-title1"/>
          <w:rFonts w:ascii="Arial" w:eastAsiaTheme="minorHAnsi" w:hAnsi="Arial" w:cs="Arial"/>
          <w:sz w:val="20"/>
          <w:lang w:val="en-US"/>
        </w:rPr>
        <w:t xml:space="preserve"> macroeconomic;</w:t>
      </w:r>
    </w:p>
    <w:p w14:paraId="01A29950" w14:textId="77777777" w:rsidR="00A44F21" w:rsidRPr="00B532A4"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B532A4">
        <w:rPr>
          <w:rStyle w:val="ui-column-title1"/>
          <w:rFonts w:ascii="Arial" w:eastAsiaTheme="minorHAnsi" w:hAnsi="Arial" w:cs="Arial"/>
          <w:sz w:val="20"/>
          <w:lang w:val="en-US"/>
        </w:rPr>
        <w:t>Costurile</w:t>
      </w:r>
      <w:proofErr w:type="spellEnd"/>
      <w:r w:rsidRPr="00B532A4">
        <w:rPr>
          <w:rStyle w:val="ui-column-title1"/>
          <w:rFonts w:ascii="Arial" w:eastAsiaTheme="minorHAnsi" w:hAnsi="Arial" w:cs="Arial"/>
          <w:sz w:val="20"/>
          <w:lang w:val="en-US"/>
        </w:rPr>
        <w:t xml:space="preserve"> de </w:t>
      </w:r>
      <w:proofErr w:type="spellStart"/>
      <w:r w:rsidRPr="00B532A4">
        <w:rPr>
          <w:rStyle w:val="ui-column-title1"/>
          <w:rFonts w:ascii="Arial" w:eastAsiaTheme="minorHAnsi" w:hAnsi="Arial" w:cs="Arial"/>
          <w:sz w:val="20"/>
          <w:lang w:val="en-US"/>
        </w:rPr>
        <w:t>intretinere</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aferente</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investitiilor</w:t>
      </w:r>
      <w:proofErr w:type="spellEnd"/>
      <w:r w:rsidRPr="00B532A4">
        <w:rPr>
          <w:rStyle w:val="ui-column-title1"/>
          <w:rFonts w:ascii="Arial" w:eastAsiaTheme="minorHAnsi" w:hAnsi="Arial" w:cs="Arial"/>
          <w:sz w:val="20"/>
          <w:lang w:val="en-US"/>
        </w:rPr>
        <w:t>:</w:t>
      </w:r>
    </w:p>
    <w:p w14:paraId="55E050DA" w14:textId="77777777" w:rsidR="00A44F21" w:rsidRPr="00B532A4"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r w:rsidRPr="00B532A4">
        <w:rPr>
          <w:rStyle w:val="ui-column-title1"/>
          <w:rFonts w:ascii="Arial" w:eastAsiaTheme="minorHAnsi" w:hAnsi="Arial" w:cs="Arial"/>
          <w:sz w:val="20"/>
          <w:lang w:val="en-US"/>
        </w:rPr>
        <w:t xml:space="preserve">2,00% din </w:t>
      </w:r>
      <w:proofErr w:type="spellStart"/>
      <w:r w:rsidRPr="00B532A4">
        <w:rPr>
          <w:rStyle w:val="ui-column-title1"/>
          <w:rFonts w:ascii="Arial" w:eastAsiaTheme="minorHAnsi" w:hAnsi="Arial" w:cs="Arial"/>
          <w:sz w:val="20"/>
          <w:lang w:val="en-US"/>
        </w:rPr>
        <w:t>valoarea</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statiei</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si</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utilajelor</w:t>
      </w:r>
      <w:proofErr w:type="spellEnd"/>
      <w:r w:rsidRPr="00B532A4">
        <w:rPr>
          <w:rStyle w:val="ui-column-title1"/>
          <w:rFonts w:ascii="Arial" w:eastAsiaTheme="minorHAnsi" w:hAnsi="Arial" w:cs="Arial"/>
          <w:sz w:val="20"/>
          <w:lang w:val="en-US"/>
        </w:rPr>
        <w:t>;</w:t>
      </w:r>
    </w:p>
    <w:p w14:paraId="198A9D48" w14:textId="3E8860F9" w:rsidR="00A44F21"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r w:rsidRPr="00B532A4">
        <w:rPr>
          <w:rStyle w:val="ui-column-title1"/>
          <w:rFonts w:ascii="Arial" w:eastAsiaTheme="minorHAnsi" w:hAnsi="Arial" w:cs="Arial"/>
          <w:sz w:val="20"/>
          <w:lang w:val="en-US"/>
        </w:rPr>
        <w:t xml:space="preserve">1,00% din </w:t>
      </w:r>
      <w:proofErr w:type="spellStart"/>
      <w:r w:rsidRPr="00B532A4">
        <w:rPr>
          <w:rStyle w:val="ui-column-title1"/>
          <w:rFonts w:ascii="Arial" w:eastAsiaTheme="minorHAnsi" w:hAnsi="Arial" w:cs="Arial"/>
          <w:sz w:val="20"/>
          <w:lang w:val="en-US"/>
        </w:rPr>
        <w:t>valoarea</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lucrarilor</w:t>
      </w:r>
      <w:proofErr w:type="spellEnd"/>
      <w:r w:rsidRPr="00B532A4">
        <w:rPr>
          <w:rStyle w:val="ui-column-title1"/>
          <w:rFonts w:ascii="Arial" w:eastAsiaTheme="minorHAnsi" w:hAnsi="Arial" w:cs="Arial"/>
          <w:sz w:val="20"/>
          <w:lang w:val="en-US"/>
        </w:rPr>
        <w:t xml:space="preserve"> </w:t>
      </w:r>
      <w:proofErr w:type="spellStart"/>
      <w:r w:rsidRPr="00B532A4">
        <w:rPr>
          <w:rStyle w:val="ui-column-title1"/>
          <w:rFonts w:ascii="Arial" w:eastAsiaTheme="minorHAnsi" w:hAnsi="Arial" w:cs="Arial"/>
          <w:sz w:val="20"/>
          <w:lang w:val="en-US"/>
        </w:rPr>
        <w:t>principale</w:t>
      </w:r>
      <w:proofErr w:type="spellEnd"/>
      <w:r w:rsidRPr="00B532A4">
        <w:rPr>
          <w:rStyle w:val="ui-column-title1"/>
          <w:rFonts w:ascii="Arial" w:eastAsiaTheme="minorHAnsi" w:hAnsi="Arial" w:cs="Arial"/>
          <w:sz w:val="20"/>
          <w:lang w:val="en-US"/>
        </w:rPr>
        <w:t>;</w:t>
      </w:r>
    </w:p>
    <w:p w14:paraId="10FD1730" w14:textId="1D7E3F59" w:rsidR="008D1D1D" w:rsidRPr="00B532A4" w:rsidRDefault="008D1D1D" w:rsidP="008D1D1D">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8D1D1D">
        <w:rPr>
          <w:rStyle w:val="ui-column-title1"/>
          <w:rFonts w:ascii="Arial" w:eastAsiaTheme="minorHAnsi" w:hAnsi="Arial" w:cs="Arial"/>
          <w:sz w:val="20"/>
          <w:lang w:val="en-US"/>
        </w:rPr>
        <w:t>Costurile</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intretinere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activele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realizate</w:t>
      </w:r>
      <w:proofErr w:type="spellEnd"/>
      <w:r w:rsidRPr="008D1D1D">
        <w:rPr>
          <w:rStyle w:val="ui-column-title1"/>
          <w:rFonts w:ascii="Arial" w:eastAsiaTheme="minorHAnsi" w:hAnsi="Arial" w:cs="Arial"/>
          <w:sz w:val="20"/>
          <w:lang w:val="en-US"/>
        </w:rPr>
        <w:t xml:space="preserve"> POS </w:t>
      </w:r>
      <w:proofErr w:type="spellStart"/>
      <w:r w:rsidRPr="008D1D1D">
        <w:rPr>
          <w:rStyle w:val="ui-column-title1"/>
          <w:rFonts w:ascii="Arial" w:eastAsiaTheme="minorHAnsi" w:hAnsi="Arial" w:cs="Arial"/>
          <w:sz w:val="20"/>
          <w:lang w:val="en-US"/>
        </w:rPr>
        <w:t>Mediu</w:t>
      </w:r>
      <w:proofErr w:type="spellEnd"/>
      <w:r w:rsidRPr="008D1D1D">
        <w:rPr>
          <w:rStyle w:val="ui-column-title1"/>
          <w:rFonts w:ascii="Arial" w:eastAsiaTheme="minorHAnsi" w:hAnsi="Arial" w:cs="Arial"/>
          <w:sz w:val="20"/>
          <w:lang w:val="en-US"/>
        </w:rPr>
        <w:t xml:space="preserve"> au </w:t>
      </w:r>
      <w:proofErr w:type="spellStart"/>
      <w:r w:rsidRPr="008D1D1D">
        <w:rPr>
          <w:rStyle w:val="ui-column-title1"/>
          <w:rFonts w:ascii="Arial" w:eastAsiaTheme="minorHAnsi" w:hAnsi="Arial" w:cs="Arial"/>
          <w:sz w:val="20"/>
          <w:lang w:val="en-US"/>
        </w:rPr>
        <w:t>fost</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incluse</w:t>
      </w:r>
      <w:proofErr w:type="spellEnd"/>
      <w:r w:rsidRPr="008D1D1D">
        <w:rPr>
          <w:rStyle w:val="ui-column-title1"/>
          <w:rFonts w:ascii="Arial" w:eastAsiaTheme="minorHAnsi" w:hAnsi="Arial" w:cs="Arial"/>
          <w:sz w:val="20"/>
          <w:lang w:val="en-US"/>
        </w:rPr>
        <w:t xml:space="preserve"> </w:t>
      </w:r>
      <w:r>
        <w:rPr>
          <w:rStyle w:val="ui-column-title1"/>
          <w:rFonts w:ascii="Arial" w:eastAsiaTheme="minorHAnsi" w:hAnsi="Arial" w:cs="Arial"/>
          <w:sz w:val="20"/>
          <w:lang w:val="en-US"/>
        </w:rPr>
        <w:t xml:space="preserve">gradual </w:t>
      </w:r>
      <w:proofErr w:type="spellStart"/>
      <w:r w:rsidRPr="008D1D1D">
        <w:rPr>
          <w:rStyle w:val="ui-column-title1"/>
          <w:rFonts w:ascii="Arial" w:eastAsiaTheme="minorHAnsi" w:hAnsi="Arial" w:cs="Arial"/>
          <w:sz w:val="20"/>
          <w:lang w:val="en-US"/>
        </w:rPr>
        <w:t>incepand</w:t>
      </w:r>
      <w:proofErr w:type="spellEnd"/>
      <w:r w:rsidRPr="008D1D1D">
        <w:rPr>
          <w:rStyle w:val="ui-column-title1"/>
          <w:rFonts w:ascii="Arial" w:eastAsiaTheme="minorHAnsi" w:hAnsi="Arial" w:cs="Arial"/>
          <w:sz w:val="20"/>
          <w:lang w:val="en-US"/>
        </w:rPr>
        <w:t xml:space="preserve"> cu </w:t>
      </w:r>
      <w:proofErr w:type="spellStart"/>
      <w:r w:rsidRPr="008D1D1D">
        <w:rPr>
          <w:rStyle w:val="ui-column-title1"/>
          <w:rFonts w:ascii="Arial" w:eastAsiaTheme="minorHAnsi" w:hAnsi="Arial" w:cs="Arial"/>
          <w:sz w:val="20"/>
          <w:lang w:val="en-US"/>
        </w:rPr>
        <w:t>anul</w:t>
      </w:r>
      <w:proofErr w:type="spellEnd"/>
      <w:r w:rsidRPr="008D1D1D">
        <w:rPr>
          <w:rStyle w:val="ui-column-title1"/>
          <w:rFonts w:ascii="Arial" w:eastAsiaTheme="minorHAnsi" w:hAnsi="Arial" w:cs="Arial"/>
          <w:sz w:val="20"/>
          <w:lang w:val="en-US"/>
        </w:rPr>
        <w:t xml:space="preserve"> 202</w:t>
      </w:r>
      <w:r w:rsidR="00AC1DAD">
        <w:rPr>
          <w:rStyle w:val="ui-column-title1"/>
          <w:rFonts w:ascii="Arial" w:eastAsiaTheme="minorHAnsi" w:hAnsi="Arial" w:cs="Arial"/>
          <w:sz w:val="20"/>
          <w:lang w:val="en-US"/>
        </w:rPr>
        <w:t>1</w:t>
      </w:r>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ca </w:t>
      </w:r>
      <w:proofErr w:type="spellStart"/>
      <w:r w:rsidRPr="008D1D1D">
        <w:rPr>
          <w:rStyle w:val="ui-column-title1"/>
          <w:rFonts w:ascii="Arial" w:eastAsiaTheme="minorHAnsi" w:hAnsi="Arial" w:cs="Arial"/>
          <w:sz w:val="20"/>
          <w:lang w:val="en-US"/>
        </w:rPr>
        <w:t>operatorul</w:t>
      </w:r>
      <w:proofErr w:type="spellEnd"/>
      <w:r w:rsidRPr="008D1D1D">
        <w:rPr>
          <w:rStyle w:val="ui-column-title1"/>
          <w:rFonts w:ascii="Arial" w:eastAsiaTheme="minorHAnsi" w:hAnsi="Arial" w:cs="Arial"/>
          <w:sz w:val="20"/>
          <w:lang w:val="en-US"/>
        </w:rPr>
        <w:t xml:space="preserve"> are </w:t>
      </w:r>
      <w:proofErr w:type="spellStart"/>
      <w:r w:rsidRPr="008D1D1D">
        <w:rPr>
          <w:rStyle w:val="ui-column-title1"/>
          <w:rFonts w:ascii="Arial" w:eastAsiaTheme="minorHAnsi" w:hAnsi="Arial" w:cs="Arial"/>
          <w:sz w:val="20"/>
          <w:lang w:val="en-US"/>
        </w:rPr>
        <w:t>nevoie</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cresteri</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tarife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w:t>
      </w:r>
      <w:proofErr w:type="gramStart"/>
      <w:r w:rsidRPr="008D1D1D">
        <w:rPr>
          <w:rStyle w:val="ui-column-title1"/>
          <w:rFonts w:ascii="Arial" w:eastAsiaTheme="minorHAnsi" w:hAnsi="Arial" w:cs="Arial"/>
          <w:sz w:val="20"/>
          <w:lang w:val="en-US"/>
        </w:rPr>
        <w:t>a</w:t>
      </w:r>
      <w:proofErr w:type="gram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avea</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resure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financiare</w:t>
      </w:r>
      <w:proofErr w:type="spellEnd"/>
      <w:r w:rsidRPr="008D1D1D">
        <w:rPr>
          <w:rStyle w:val="ui-column-title1"/>
          <w:rFonts w:ascii="Arial" w:eastAsiaTheme="minorHAnsi" w:hAnsi="Arial" w:cs="Arial"/>
          <w:sz w:val="20"/>
          <w:lang w:val="en-US"/>
        </w:rPr>
        <w:t xml:space="preserve"> care </w:t>
      </w:r>
      <w:proofErr w:type="spellStart"/>
      <w:r w:rsidRPr="008D1D1D">
        <w:rPr>
          <w:rStyle w:val="ui-column-title1"/>
          <w:rFonts w:ascii="Arial" w:eastAsiaTheme="minorHAnsi" w:hAnsi="Arial" w:cs="Arial"/>
          <w:sz w:val="20"/>
          <w:lang w:val="en-US"/>
        </w:rPr>
        <w:t>sa</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acopere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cresterea</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costuri</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necesara</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intretinerii</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Costurile</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intretinere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includ</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valoarile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atat</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POS </w:t>
      </w:r>
      <w:proofErr w:type="spellStart"/>
      <w:r w:rsidRPr="008D1D1D">
        <w:rPr>
          <w:rStyle w:val="ui-column-title1"/>
          <w:rFonts w:ascii="Arial" w:eastAsiaTheme="minorHAnsi" w:hAnsi="Arial" w:cs="Arial"/>
          <w:sz w:val="20"/>
          <w:lang w:val="en-US"/>
        </w:rPr>
        <w:t>Mediu</w:t>
      </w:r>
      <w:proofErr w:type="spellEnd"/>
      <w:r w:rsidRPr="008D1D1D">
        <w:rPr>
          <w:rStyle w:val="ui-column-title1"/>
          <w:rFonts w:ascii="Arial" w:eastAsiaTheme="minorHAnsi" w:hAnsi="Arial" w:cs="Arial"/>
          <w:sz w:val="20"/>
          <w:lang w:val="en-US"/>
        </w:rPr>
        <w:t xml:space="preserve"> cat </w:t>
      </w:r>
      <w:proofErr w:type="spellStart"/>
      <w:r w:rsidRPr="008D1D1D">
        <w:rPr>
          <w:rStyle w:val="ui-column-title1"/>
          <w:rFonts w:ascii="Arial" w:eastAsiaTheme="minorHAnsi" w:hAnsi="Arial" w:cs="Arial"/>
          <w:sz w:val="20"/>
          <w:lang w:val="en-US"/>
        </w:rPr>
        <w:t>si</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POS </w:t>
      </w:r>
      <w:proofErr w:type="spellStart"/>
      <w:r w:rsidRPr="008D1D1D">
        <w:rPr>
          <w:rStyle w:val="ui-column-title1"/>
          <w:rFonts w:ascii="Arial" w:eastAsiaTheme="minorHAnsi" w:hAnsi="Arial" w:cs="Arial"/>
          <w:sz w:val="20"/>
          <w:lang w:val="en-US"/>
        </w:rPr>
        <w:t>Mediu</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fazat</w:t>
      </w:r>
      <w:proofErr w:type="spellEnd"/>
      <w:r w:rsidRPr="008D1D1D">
        <w:rPr>
          <w:rStyle w:val="ui-column-title1"/>
          <w:rFonts w:ascii="Arial" w:eastAsiaTheme="minorHAnsi" w:hAnsi="Arial" w:cs="Arial"/>
          <w:sz w:val="20"/>
          <w:lang w:val="en-US"/>
        </w:rPr>
        <w:t>.</w:t>
      </w:r>
      <w:r w:rsidR="00AC1DAD">
        <w:rPr>
          <w:rStyle w:val="ui-column-title1"/>
          <w:rFonts w:ascii="Arial" w:eastAsiaTheme="minorHAnsi" w:hAnsi="Arial" w:cs="Arial"/>
          <w:sz w:val="20"/>
          <w:lang w:val="en-US"/>
        </w:rPr>
        <w:t xml:space="preserve"> </w:t>
      </w:r>
      <w:r w:rsidR="00AC1DAD" w:rsidRPr="00AC1DAD">
        <w:rPr>
          <w:rStyle w:val="ui-column-title1"/>
          <w:rFonts w:ascii="Arial" w:eastAsiaTheme="minorHAnsi" w:hAnsi="Arial" w:cs="Arial"/>
          <w:sz w:val="20"/>
          <w:lang w:val="en-US"/>
        </w:rPr>
        <w:t xml:space="preserve">In </w:t>
      </w:r>
      <w:proofErr w:type="spellStart"/>
      <w:r w:rsidR="00AC1DAD" w:rsidRPr="00AC1DAD">
        <w:rPr>
          <w:rStyle w:val="ui-column-title1"/>
          <w:rFonts w:ascii="Arial" w:eastAsiaTheme="minorHAnsi" w:hAnsi="Arial" w:cs="Arial"/>
          <w:sz w:val="20"/>
          <w:lang w:val="en-US"/>
        </w:rPr>
        <w:t>anul</w:t>
      </w:r>
      <w:proofErr w:type="spellEnd"/>
      <w:r w:rsidR="00AC1DAD" w:rsidRPr="00AC1DAD">
        <w:rPr>
          <w:rStyle w:val="ui-column-title1"/>
          <w:rFonts w:ascii="Arial" w:eastAsiaTheme="minorHAnsi" w:hAnsi="Arial" w:cs="Arial"/>
          <w:sz w:val="20"/>
          <w:lang w:val="en-US"/>
        </w:rPr>
        <w:t xml:space="preserve"> 2020, </w:t>
      </w:r>
      <w:proofErr w:type="spellStart"/>
      <w:r w:rsidR="00AC1DAD" w:rsidRPr="00AC1DAD">
        <w:rPr>
          <w:rStyle w:val="ui-column-title1"/>
          <w:rFonts w:ascii="Arial" w:eastAsiaTheme="minorHAnsi" w:hAnsi="Arial" w:cs="Arial"/>
          <w:sz w:val="20"/>
          <w:lang w:val="en-US"/>
        </w:rPr>
        <w:t>pana</w:t>
      </w:r>
      <w:proofErr w:type="spellEnd"/>
      <w:r w:rsidR="00AC1DAD" w:rsidRPr="00AC1DAD">
        <w:rPr>
          <w:rStyle w:val="ui-column-title1"/>
          <w:rFonts w:ascii="Arial" w:eastAsiaTheme="minorHAnsi" w:hAnsi="Arial" w:cs="Arial"/>
          <w:sz w:val="20"/>
          <w:lang w:val="en-US"/>
        </w:rPr>
        <w:t xml:space="preserve"> </w:t>
      </w:r>
      <w:proofErr w:type="spellStart"/>
      <w:r w:rsidR="00AC1DAD" w:rsidRPr="00AC1DAD">
        <w:rPr>
          <w:rStyle w:val="ui-column-title1"/>
          <w:rFonts w:ascii="Arial" w:eastAsiaTheme="minorHAnsi" w:hAnsi="Arial" w:cs="Arial"/>
          <w:sz w:val="20"/>
          <w:lang w:val="en-US"/>
        </w:rPr>
        <w:t>acum</w:t>
      </w:r>
      <w:proofErr w:type="spellEnd"/>
      <w:r w:rsidR="00AC1DAD" w:rsidRPr="00AC1DAD">
        <w:rPr>
          <w:rStyle w:val="ui-column-title1"/>
          <w:rFonts w:ascii="Arial" w:eastAsiaTheme="minorHAnsi" w:hAnsi="Arial" w:cs="Arial"/>
          <w:sz w:val="20"/>
          <w:lang w:val="en-US"/>
        </w:rPr>
        <w:t xml:space="preserve">, </w:t>
      </w:r>
      <w:proofErr w:type="spellStart"/>
      <w:r w:rsidR="00AC1DAD" w:rsidRPr="00AC1DAD">
        <w:rPr>
          <w:rStyle w:val="ui-column-title1"/>
          <w:rFonts w:ascii="Arial" w:eastAsiaTheme="minorHAnsi" w:hAnsi="Arial" w:cs="Arial"/>
          <w:sz w:val="20"/>
          <w:lang w:val="en-US"/>
        </w:rPr>
        <w:t>operatorul</w:t>
      </w:r>
      <w:proofErr w:type="spellEnd"/>
      <w:r w:rsidR="00AC1DAD" w:rsidRPr="00AC1DAD">
        <w:rPr>
          <w:rStyle w:val="ui-column-title1"/>
          <w:rFonts w:ascii="Arial" w:eastAsiaTheme="minorHAnsi" w:hAnsi="Arial" w:cs="Arial"/>
          <w:sz w:val="20"/>
          <w:lang w:val="en-US"/>
        </w:rPr>
        <w:t xml:space="preserve"> regional nu </w:t>
      </w:r>
      <w:proofErr w:type="gramStart"/>
      <w:r w:rsidR="00AC1DAD" w:rsidRPr="00AC1DAD">
        <w:rPr>
          <w:rStyle w:val="ui-column-title1"/>
          <w:rFonts w:ascii="Arial" w:eastAsiaTheme="minorHAnsi" w:hAnsi="Arial" w:cs="Arial"/>
          <w:sz w:val="20"/>
          <w:lang w:val="en-US"/>
        </w:rPr>
        <w:t>a</w:t>
      </w:r>
      <w:proofErr w:type="gramEnd"/>
      <w:r w:rsidR="00AC1DAD" w:rsidRPr="00AC1DAD">
        <w:rPr>
          <w:rStyle w:val="ui-column-title1"/>
          <w:rFonts w:ascii="Arial" w:eastAsiaTheme="minorHAnsi" w:hAnsi="Arial" w:cs="Arial"/>
          <w:sz w:val="20"/>
          <w:lang w:val="en-US"/>
        </w:rPr>
        <w:t xml:space="preserve"> </w:t>
      </w:r>
      <w:proofErr w:type="spellStart"/>
      <w:r w:rsidR="00AC1DAD" w:rsidRPr="00AC1DAD">
        <w:rPr>
          <w:rStyle w:val="ui-column-title1"/>
          <w:rFonts w:ascii="Arial" w:eastAsiaTheme="minorHAnsi" w:hAnsi="Arial" w:cs="Arial"/>
          <w:sz w:val="20"/>
          <w:lang w:val="en-US"/>
        </w:rPr>
        <w:t>inregistrat</w:t>
      </w:r>
      <w:proofErr w:type="spellEnd"/>
      <w:r w:rsidR="00AC1DAD" w:rsidRPr="00AC1DAD">
        <w:rPr>
          <w:rStyle w:val="ui-column-title1"/>
          <w:rFonts w:ascii="Arial" w:eastAsiaTheme="minorHAnsi" w:hAnsi="Arial" w:cs="Arial"/>
          <w:sz w:val="20"/>
          <w:lang w:val="en-US"/>
        </w:rPr>
        <w:t xml:space="preserve"> </w:t>
      </w:r>
      <w:proofErr w:type="spellStart"/>
      <w:r w:rsidR="00AC1DAD" w:rsidRPr="00AC1DAD">
        <w:rPr>
          <w:rStyle w:val="ui-column-title1"/>
          <w:rFonts w:ascii="Arial" w:eastAsiaTheme="minorHAnsi" w:hAnsi="Arial" w:cs="Arial"/>
          <w:sz w:val="20"/>
          <w:lang w:val="en-US"/>
        </w:rPr>
        <w:t>astfel</w:t>
      </w:r>
      <w:proofErr w:type="spellEnd"/>
      <w:r w:rsidR="00AC1DAD" w:rsidRPr="00AC1DAD">
        <w:rPr>
          <w:rStyle w:val="ui-column-title1"/>
          <w:rFonts w:ascii="Arial" w:eastAsiaTheme="minorHAnsi" w:hAnsi="Arial" w:cs="Arial"/>
          <w:sz w:val="20"/>
          <w:lang w:val="en-US"/>
        </w:rPr>
        <w:t xml:space="preserve"> de </w:t>
      </w:r>
      <w:proofErr w:type="spellStart"/>
      <w:r w:rsidR="00AC1DAD" w:rsidRPr="00AC1DAD">
        <w:rPr>
          <w:rStyle w:val="ui-column-title1"/>
          <w:rFonts w:ascii="Arial" w:eastAsiaTheme="minorHAnsi" w:hAnsi="Arial" w:cs="Arial"/>
          <w:sz w:val="20"/>
          <w:lang w:val="en-US"/>
        </w:rPr>
        <w:t>costuri</w:t>
      </w:r>
      <w:proofErr w:type="spellEnd"/>
      <w:r w:rsidR="00AC1DAD" w:rsidRPr="00AC1DAD">
        <w:rPr>
          <w:rStyle w:val="ui-column-title1"/>
          <w:rFonts w:ascii="Arial" w:eastAsiaTheme="minorHAnsi" w:hAnsi="Arial" w:cs="Arial"/>
          <w:sz w:val="20"/>
          <w:lang w:val="en-US"/>
        </w:rPr>
        <w:t xml:space="preserve"> </w:t>
      </w:r>
      <w:proofErr w:type="spellStart"/>
      <w:r w:rsidR="00AC1DAD" w:rsidRPr="00AC1DAD">
        <w:rPr>
          <w:rStyle w:val="ui-column-title1"/>
          <w:rFonts w:ascii="Arial" w:eastAsiaTheme="minorHAnsi" w:hAnsi="Arial" w:cs="Arial"/>
          <w:sz w:val="20"/>
          <w:lang w:val="en-US"/>
        </w:rPr>
        <w:t>asa</w:t>
      </w:r>
      <w:proofErr w:type="spellEnd"/>
      <w:r w:rsidR="00AC1DAD" w:rsidRPr="00AC1DAD">
        <w:rPr>
          <w:rStyle w:val="ui-column-title1"/>
          <w:rFonts w:ascii="Arial" w:eastAsiaTheme="minorHAnsi" w:hAnsi="Arial" w:cs="Arial"/>
          <w:sz w:val="20"/>
          <w:lang w:val="en-US"/>
        </w:rPr>
        <w:t xml:space="preserve"> ca s-a </w:t>
      </w:r>
      <w:proofErr w:type="spellStart"/>
      <w:r w:rsidR="00AC1DAD" w:rsidRPr="00AC1DAD">
        <w:rPr>
          <w:rStyle w:val="ui-column-title1"/>
          <w:rFonts w:ascii="Arial" w:eastAsiaTheme="minorHAnsi" w:hAnsi="Arial" w:cs="Arial"/>
          <w:sz w:val="20"/>
          <w:lang w:val="en-US"/>
        </w:rPr>
        <w:t>considerat</w:t>
      </w:r>
      <w:proofErr w:type="spellEnd"/>
      <w:r w:rsidR="00AC1DAD" w:rsidRPr="00AC1DAD">
        <w:rPr>
          <w:rStyle w:val="ui-column-title1"/>
          <w:rFonts w:ascii="Arial" w:eastAsiaTheme="minorHAnsi" w:hAnsi="Arial" w:cs="Arial"/>
          <w:sz w:val="20"/>
          <w:lang w:val="en-US"/>
        </w:rPr>
        <w:t xml:space="preserve"> ca </w:t>
      </w:r>
      <w:proofErr w:type="spellStart"/>
      <w:r w:rsidR="00AC1DAD" w:rsidRPr="00AC1DAD">
        <w:rPr>
          <w:rStyle w:val="ui-column-title1"/>
          <w:rFonts w:ascii="Arial" w:eastAsiaTheme="minorHAnsi" w:hAnsi="Arial" w:cs="Arial"/>
          <w:sz w:val="20"/>
          <w:lang w:val="en-US"/>
        </w:rPr>
        <w:t>ele</w:t>
      </w:r>
      <w:proofErr w:type="spellEnd"/>
      <w:r w:rsidR="00AC1DAD" w:rsidRPr="00AC1DAD">
        <w:rPr>
          <w:rStyle w:val="ui-column-title1"/>
          <w:rFonts w:ascii="Arial" w:eastAsiaTheme="minorHAnsi" w:hAnsi="Arial" w:cs="Arial"/>
          <w:sz w:val="20"/>
          <w:lang w:val="en-US"/>
        </w:rPr>
        <w:t xml:space="preserve"> </w:t>
      </w:r>
      <w:proofErr w:type="spellStart"/>
      <w:r w:rsidR="00AC1DAD" w:rsidRPr="00AC1DAD">
        <w:rPr>
          <w:rStyle w:val="ui-column-title1"/>
          <w:rFonts w:ascii="Arial" w:eastAsiaTheme="minorHAnsi" w:hAnsi="Arial" w:cs="Arial"/>
          <w:sz w:val="20"/>
          <w:lang w:val="en-US"/>
        </w:rPr>
        <w:t>vor</w:t>
      </w:r>
      <w:proofErr w:type="spellEnd"/>
      <w:r w:rsidR="00AC1DAD" w:rsidRPr="00AC1DAD">
        <w:rPr>
          <w:rStyle w:val="ui-column-title1"/>
          <w:rFonts w:ascii="Arial" w:eastAsiaTheme="minorHAnsi" w:hAnsi="Arial" w:cs="Arial"/>
          <w:sz w:val="20"/>
          <w:lang w:val="en-US"/>
        </w:rPr>
        <w:t xml:space="preserve"> </w:t>
      </w:r>
      <w:proofErr w:type="spellStart"/>
      <w:r w:rsidR="00AC1DAD" w:rsidRPr="00AC1DAD">
        <w:rPr>
          <w:rStyle w:val="ui-column-title1"/>
          <w:rFonts w:ascii="Arial" w:eastAsiaTheme="minorHAnsi" w:hAnsi="Arial" w:cs="Arial"/>
          <w:sz w:val="20"/>
          <w:lang w:val="en-US"/>
        </w:rPr>
        <w:t>aparea</w:t>
      </w:r>
      <w:proofErr w:type="spellEnd"/>
      <w:r w:rsidR="00AC1DAD" w:rsidRPr="00AC1DAD">
        <w:rPr>
          <w:rStyle w:val="ui-column-title1"/>
          <w:rFonts w:ascii="Arial" w:eastAsiaTheme="minorHAnsi" w:hAnsi="Arial" w:cs="Arial"/>
          <w:sz w:val="20"/>
          <w:lang w:val="en-US"/>
        </w:rPr>
        <w:t xml:space="preserve"> </w:t>
      </w:r>
      <w:proofErr w:type="spellStart"/>
      <w:r w:rsidR="00AC1DAD" w:rsidRPr="00AC1DAD">
        <w:rPr>
          <w:rStyle w:val="ui-column-title1"/>
          <w:rFonts w:ascii="Arial" w:eastAsiaTheme="minorHAnsi" w:hAnsi="Arial" w:cs="Arial"/>
          <w:sz w:val="20"/>
          <w:lang w:val="en-US"/>
        </w:rPr>
        <w:t>incepand</w:t>
      </w:r>
      <w:proofErr w:type="spellEnd"/>
      <w:r w:rsidR="00AC1DAD" w:rsidRPr="00AC1DAD">
        <w:rPr>
          <w:rStyle w:val="ui-column-title1"/>
          <w:rFonts w:ascii="Arial" w:eastAsiaTheme="minorHAnsi" w:hAnsi="Arial" w:cs="Arial"/>
          <w:sz w:val="20"/>
          <w:lang w:val="en-US"/>
        </w:rPr>
        <w:t xml:space="preserve"> cu </w:t>
      </w:r>
      <w:proofErr w:type="spellStart"/>
      <w:r w:rsidR="00AC1DAD" w:rsidRPr="00AC1DAD">
        <w:rPr>
          <w:rStyle w:val="ui-column-title1"/>
          <w:rFonts w:ascii="Arial" w:eastAsiaTheme="minorHAnsi" w:hAnsi="Arial" w:cs="Arial"/>
          <w:sz w:val="20"/>
          <w:lang w:val="en-US"/>
        </w:rPr>
        <w:t>anul</w:t>
      </w:r>
      <w:proofErr w:type="spellEnd"/>
      <w:r w:rsidR="00AC1DAD" w:rsidRPr="00AC1DAD">
        <w:rPr>
          <w:rStyle w:val="ui-column-title1"/>
          <w:rFonts w:ascii="Arial" w:eastAsiaTheme="minorHAnsi" w:hAnsi="Arial" w:cs="Arial"/>
          <w:sz w:val="20"/>
          <w:lang w:val="en-US"/>
        </w:rPr>
        <w:t xml:space="preserve"> 2021.</w:t>
      </w:r>
    </w:p>
    <w:p w14:paraId="7CCC23DA" w14:textId="7515D34C" w:rsidR="008D1D1D" w:rsidRDefault="008D1D1D" w:rsidP="00B532A4">
      <w:pPr>
        <w:spacing w:line="320" w:lineRule="atLeast"/>
        <w:jc w:val="both"/>
        <w:rPr>
          <w:rFonts w:eastAsiaTheme="minorHAnsi" w:cstheme="minorBidi"/>
          <w:sz w:val="20"/>
          <w:szCs w:val="22"/>
          <w:lang w:val="ro-RO"/>
        </w:rPr>
      </w:pPr>
    </w:p>
    <w:p w14:paraId="75C0892D" w14:textId="56241B9E" w:rsidR="00A44F21" w:rsidRDefault="00423F90" w:rsidP="00B532A4">
      <w:pPr>
        <w:spacing w:line="320" w:lineRule="atLeast"/>
        <w:jc w:val="both"/>
        <w:rPr>
          <w:rFonts w:eastAsiaTheme="minorHAnsi" w:cstheme="minorBidi"/>
          <w:sz w:val="20"/>
          <w:szCs w:val="22"/>
          <w:lang w:val="ro-RO"/>
        </w:rPr>
      </w:pPr>
      <w:r>
        <w:rPr>
          <w:rFonts w:eastAsiaTheme="minorHAnsi" w:cstheme="minorBidi"/>
          <w:sz w:val="20"/>
          <w:szCs w:val="22"/>
          <w:lang w:val="ro-RO"/>
        </w:rPr>
        <w:t>Alte chletuieli de exploatare</w:t>
      </w:r>
      <w:r w:rsidR="00A44F21" w:rsidRPr="00B532A4">
        <w:rPr>
          <w:rFonts w:eastAsiaTheme="minorHAnsi" w:cstheme="minorBidi"/>
          <w:sz w:val="20"/>
          <w:szCs w:val="22"/>
          <w:lang w:val="ro-RO"/>
        </w:rPr>
        <w:t>: pornind de la nivelul actual, care este ajustat astfel incat sa ia in considerare impactul proiectului de investitii, precum si cresterea in termeni reali pentru costurile materiale prezentata in scenariul macroeconomic. A fost considerat ca in anul 202</w:t>
      </w:r>
      <w:r w:rsidR="00714B36">
        <w:rPr>
          <w:rFonts w:eastAsiaTheme="minorHAnsi" w:cstheme="minorBidi"/>
          <w:sz w:val="20"/>
          <w:szCs w:val="22"/>
          <w:lang w:val="ro-RO"/>
        </w:rPr>
        <w:t>3</w:t>
      </w:r>
      <w:r w:rsidR="00A44F21" w:rsidRPr="00B532A4">
        <w:rPr>
          <w:rFonts w:eastAsiaTheme="minorHAnsi" w:cstheme="minorBidi"/>
          <w:sz w:val="20"/>
          <w:szCs w:val="22"/>
          <w:lang w:val="ro-RO"/>
        </w:rPr>
        <w:t xml:space="preserve"> nivelul acestora va fi crescut la </w:t>
      </w:r>
      <w:r w:rsidR="00AF3B78">
        <w:rPr>
          <w:rFonts w:eastAsiaTheme="minorHAnsi" w:cstheme="minorBidi"/>
          <w:sz w:val="20"/>
          <w:szCs w:val="22"/>
          <w:lang w:val="ro-RO"/>
        </w:rPr>
        <w:t>5</w:t>
      </w:r>
      <w:r w:rsidR="00A44F21" w:rsidRPr="00B532A4">
        <w:rPr>
          <w:rFonts w:eastAsiaTheme="minorHAnsi" w:cstheme="minorBidi"/>
          <w:sz w:val="20"/>
          <w:szCs w:val="22"/>
          <w:lang w:val="ro-RO"/>
        </w:rPr>
        <w:t>% din costurile de operare pentru a asigura o dezvoltare durabila.</w:t>
      </w:r>
    </w:p>
    <w:p w14:paraId="158C80E5" w14:textId="77777777" w:rsidR="008D1D1D" w:rsidRPr="008D1D1D" w:rsidRDefault="008D1D1D" w:rsidP="008D1D1D">
      <w:pPr>
        <w:spacing w:line="320" w:lineRule="atLeast"/>
        <w:jc w:val="both"/>
        <w:rPr>
          <w:rFonts w:eastAsiaTheme="minorHAnsi" w:cstheme="minorBidi"/>
          <w:sz w:val="20"/>
          <w:szCs w:val="22"/>
          <w:lang w:val="ro-RO"/>
        </w:rPr>
      </w:pPr>
      <w:r w:rsidRPr="008D1D1D">
        <w:rPr>
          <w:rFonts w:eastAsiaTheme="minorHAnsi" w:cstheme="minorBidi"/>
          <w:sz w:val="20"/>
          <w:szCs w:val="22"/>
          <w:lang w:val="ro-RO"/>
        </w:rPr>
        <w:t>O analiza la nivelul operatorilor regionali din Romania a aratat ca nivelul altor cheltuieli din exploatare (in general cheltuieli generale si administrative) au o pondere intre 5-10% din total cheltuieli din exploatare. Nivelul reduse al altor cheltuieli din exploatare la operatorul regional din Gorj are legatura si cu nivelul redus al disponibilitatilor financiare generate in fiecare an ceea ce face ca nivelul acestor cheltuieli sa fie redus.</w:t>
      </w:r>
    </w:p>
    <w:p w14:paraId="530DD73A" w14:textId="09BF3EB7" w:rsidR="008D1D1D" w:rsidRDefault="008D1D1D" w:rsidP="008D1D1D">
      <w:pPr>
        <w:spacing w:line="320" w:lineRule="atLeast"/>
        <w:jc w:val="both"/>
        <w:rPr>
          <w:rFonts w:eastAsiaTheme="minorHAnsi" w:cstheme="minorBidi"/>
          <w:sz w:val="20"/>
          <w:szCs w:val="22"/>
          <w:lang w:val="ro-RO"/>
        </w:rPr>
      </w:pPr>
      <w:r w:rsidRPr="008D1D1D">
        <w:rPr>
          <w:rFonts w:eastAsiaTheme="minorHAnsi" w:cstheme="minorBidi"/>
          <w:sz w:val="20"/>
          <w:szCs w:val="22"/>
          <w:lang w:val="ro-RO"/>
        </w:rPr>
        <w:t>Tinand cont de acest lucru si tinand cont de discutiile avute cu JASPERS pe alte proiecte deja aprobate din care a rezultat ca operatorii regionali trebuie sa inregistreze o serie de cheltuieli pentru a asigura un nivel adecvat de servicii si o dezvoltare durabila, s-a deciz ca nivelul acestor cheltuieli sa fie stabilit la nivelul de 5% din valoarea celorlalte cheltuieli acesta fiind un nivel minim care asigura o dezvololtare durabila si un nivel performant al serviciilor la nivelul operatorului regional.</w:t>
      </w:r>
    </w:p>
    <w:p w14:paraId="08D5B82B" w14:textId="0A06FA41" w:rsidR="00891176" w:rsidRDefault="00891176" w:rsidP="008D1D1D">
      <w:pPr>
        <w:spacing w:line="320" w:lineRule="atLeast"/>
        <w:jc w:val="both"/>
        <w:rPr>
          <w:rFonts w:eastAsiaTheme="minorHAnsi" w:cstheme="minorBidi"/>
          <w:sz w:val="20"/>
          <w:szCs w:val="22"/>
          <w:lang w:val="ro-RO"/>
        </w:rPr>
      </w:pPr>
      <w:r w:rsidRPr="00891176">
        <w:rPr>
          <w:rFonts w:eastAsiaTheme="minorHAnsi" w:cstheme="minorBidi"/>
          <w:sz w:val="20"/>
          <w:szCs w:val="22"/>
          <w:lang w:val="ro-RO"/>
        </w:rPr>
        <w:t>In aceste categorii de costuri vor intra urmatoarele categorii de costuri (exemple) care acum au un nivel foarte redus: cheltuieli de transport de bunuri si servicii, cheltuieli de marketing, cheltuieli legate de Scada si GIS, taxe locale (care vor creste dupa finalizarea proiectului POIM), chletuieli cu provizioanele, cheltuieli cu telecomunicatiile (legate de scada si gis), etc.</w:t>
      </w:r>
    </w:p>
    <w:p w14:paraId="765B8220" w14:textId="77777777" w:rsidR="00A44F21" w:rsidRPr="00D9633A" w:rsidRDefault="00A44F21" w:rsidP="00A44F21">
      <w:pPr>
        <w:rPr>
          <w:rFonts w:cs="Arial"/>
          <w:sz w:val="20"/>
        </w:rPr>
      </w:pPr>
    </w:p>
    <w:p w14:paraId="2F9BEC5A" w14:textId="77777777" w:rsidR="00A44F21" w:rsidRPr="004B2EE0" w:rsidRDefault="00A44F21" w:rsidP="004B2EE0">
      <w:pPr>
        <w:spacing w:line="320" w:lineRule="atLeast"/>
        <w:jc w:val="both"/>
        <w:rPr>
          <w:rFonts w:eastAsiaTheme="minorHAnsi" w:cstheme="minorBidi"/>
          <w:sz w:val="20"/>
          <w:szCs w:val="22"/>
          <w:u w:val="single"/>
          <w:lang w:val="ro-RO"/>
        </w:rPr>
      </w:pPr>
      <w:r w:rsidRPr="004B2EE0">
        <w:rPr>
          <w:rFonts w:eastAsiaTheme="minorHAnsi" w:cstheme="minorBidi"/>
          <w:sz w:val="20"/>
          <w:szCs w:val="22"/>
          <w:u w:val="single"/>
          <w:lang w:val="ro-RO"/>
        </w:rPr>
        <w:t>Activitatea de apa – Scenariul “Fara proiect”</w:t>
      </w:r>
    </w:p>
    <w:p w14:paraId="0BC713BD" w14:textId="77777777" w:rsidR="004B2EE0" w:rsidRPr="004B2EE0" w:rsidRDefault="004B2EE0" w:rsidP="004B2EE0">
      <w:pPr>
        <w:spacing w:line="320" w:lineRule="atLeast"/>
        <w:jc w:val="both"/>
        <w:rPr>
          <w:rFonts w:eastAsiaTheme="minorHAnsi" w:cstheme="minorBidi"/>
          <w:sz w:val="20"/>
          <w:szCs w:val="22"/>
          <w:lang w:val="ro-RO"/>
        </w:rPr>
      </w:pPr>
    </w:p>
    <w:p w14:paraId="6F4CE15F" w14:textId="77777777" w:rsidR="00A44F21" w:rsidRDefault="00A44F21" w:rsidP="004B2EE0">
      <w:pPr>
        <w:spacing w:line="320" w:lineRule="atLeast"/>
        <w:jc w:val="both"/>
        <w:rPr>
          <w:rFonts w:eastAsiaTheme="minorHAnsi" w:cstheme="minorBidi"/>
          <w:sz w:val="20"/>
          <w:szCs w:val="22"/>
          <w:lang w:val="ro-RO"/>
        </w:rPr>
      </w:pPr>
      <w:r w:rsidRPr="004B2EE0">
        <w:rPr>
          <w:rFonts w:eastAsiaTheme="minorHAnsi" w:cstheme="minorBidi"/>
          <w:sz w:val="20"/>
          <w:szCs w:val="22"/>
          <w:lang w:val="ro-RO"/>
        </w:rPr>
        <w:t xml:space="preserve">Proiectarea costurilor de exploatare este prezentata separat pentru fiecare categorie de cost prin evidentierea principalelor ipoteze utilizate si a rezultatelor obtinute. Estimarea costurilor de exploatare pentru activitatea de apa in scenariul “fara proiect” este prezentata in tabelul urmator:  </w:t>
      </w:r>
    </w:p>
    <w:p w14:paraId="736EDDB0" w14:textId="77777777" w:rsidR="004B2EE0" w:rsidRPr="004B2EE0" w:rsidRDefault="004B2EE0" w:rsidP="004B2EE0">
      <w:pPr>
        <w:spacing w:line="320" w:lineRule="atLeast"/>
        <w:jc w:val="both"/>
        <w:rPr>
          <w:rFonts w:eastAsiaTheme="minorHAnsi" w:cstheme="minorBidi"/>
          <w:sz w:val="20"/>
          <w:szCs w:val="22"/>
          <w:lang w:val="ro-RO"/>
        </w:rPr>
      </w:pPr>
    </w:p>
    <w:tbl>
      <w:tblPr>
        <w:tblW w:w="5403" w:type="pct"/>
        <w:tblLayout w:type="fixed"/>
        <w:tblLook w:val="04A0" w:firstRow="1" w:lastRow="0" w:firstColumn="1" w:lastColumn="0" w:noHBand="0" w:noVBand="1"/>
      </w:tblPr>
      <w:tblGrid>
        <w:gridCol w:w="2156"/>
        <w:gridCol w:w="1329"/>
        <w:gridCol w:w="1417"/>
        <w:gridCol w:w="1417"/>
        <w:gridCol w:w="1417"/>
        <w:gridCol w:w="1348"/>
        <w:gridCol w:w="1350"/>
      </w:tblGrid>
      <w:tr w:rsidR="004B7CB2" w:rsidRPr="00AF3B78" w14:paraId="1BB36C43" w14:textId="77777777" w:rsidTr="00CF0D2C">
        <w:trPr>
          <w:trHeight w:val="504"/>
          <w:tblHeader/>
        </w:trPr>
        <w:tc>
          <w:tcPr>
            <w:tcW w:w="1033" w:type="pct"/>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7F3BA397" w14:textId="77777777" w:rsidR="004B7CB2" w:rsidRPr="00AF3B78" w:rsidRDefault="004B7CB2" w:rsidP="004B7CB2">
            <w:pPr>
              <w:rPr>
                <w:rFonts w:cs="Arial"/>
                <w:b/>
                <w:bCs/>
                <w:color w:val="000000"/>
                <w:sz w:val="20"/>
              </w:rPr>
            </w:pPr>
            <w:proofErr w:type="spellStart"/>
            <w:r w:rsidRPr="00AF3B78">
              <w:rPr>
                <w:rFonts w:cs="Arial"/>
                <w:b/>
                <w:bCs/>
                <w:color w:val="000000"/>
                <w:sz w:val="20"/>
              </w:rPr>
              <w:t>Costuri</w:t>
            </w:r>
            <w:proofErr w:type="spellEnd"/>
            <w:r w:rsidRPr="00AF3B78">
              <w:rPr>
                <w:rFonts w:cs="Arial"/>
                <w:b/>
                <w:bCs/>
                <w:color w:val="000000"/>
                <w:sz w:val="20"/>
              </w:rPr>
              <w:t xml:space="preserve"> de </w:t>
            </w:r>
            <w:proofErr w:type="spellStart"/>
            <w:r w:rsidRPr="00AF3B78">
              <w:rPr>
                <w:rFonts w:cs="Arial"/>
                <w:b/>
                <w:bCs/>
                <w:color w:val="000000"/>
                <w:sz w:val="20"/>
              </w:rPr>
              <w:t>exploatare</w:t>
            </w:r>
            <w:proofErr w:type="spellEnd"/>
            <w:r w:rsidRPr="00AF3B78">
              <w:rPr>
                <w:rFonts w:cs="Arial"/>
                <w:b/>
                <w:bCs/>
                <w:color w:val="000000"/>
                <w:sz w:val="20"/>
              </w:rPr>
              <w:t xml:space="preserve"> – </w:t>
            </w:r>
            <w:proofErr w:type="spellStart"/>
            <w:r w:rsidRPr="00AF3B78">
              <w:rPr>
                <w:rFonts w:cs="Arial"/>
                <w:b/>
                <w:bCs/>
                <w:color w:val="000000"/>
                <w:sz w:val="20"/>
              </w:rPr>
              <w:t>activitatea</w:t>
            </w:r>
            <w:proofErr w:type="spellEnd"/>
            <w:r w:rsidRPr="00AF3B78">
              <w:rPr>
                <w:rFonts w:cs="Arial"/>
                <w:b/>
                <w:bCs/>
                <w:color w:val="000000"/>
                <w:sz w:val="20"/>
              </w:rPr>
              <w:t xml:space="preserve"> de </w:t>
            </w:r>
            <w:proofErr w:type="spellStart"/>
            <w:r w:rsidRPr="00AF3B78">
              <w:rPr>
                <w:rFonts w:cs="Arial"/>
                <w:b/>
                <w:bCs/>
                <w:color w:val="000000"/>
                <w:sz w:val="20"/>
              </w:rPr>
              <w:t>apa</w:t>
            </w:r>
            <w:proofErr w:type="spellEnd"/>
          </w:p>
        </w:tc>
        <w:tc>
          <w:tcPr>
            <w:tcW w:w="637" w:type="pct"/>
            <w:tcBorders>
              <w:top w:val="single" w:sz="4" w:space="0" w:color="auto"/>
              <w:left w:val="nil"/>
              <w:bottom w:val="single" w:sz="4" w:space="0" w:color="auto"/>
              <w:right w:val="single" w:sz="4" w:space="0" w:color="auto"/>
            </w:tcBorders>
            <w:shd w:val="clear" w:color="auto" w:fill="D5DCE4"/>
            <w:noWrap/>
            <w:vAlign w:val="center"/>
            <w:hideMark/>
          </w:tcPr>
          <w:p w14:paraId="2DFFE565" w14:textId="1E4A1F38" w:rsidR="004B7CB2" w:rsidRPr="00AF3B78" w:rsidRDefault="004B7CB2" w:rsidP="00B4090F">
            <w:pPr>
              <w:jc w:val="center"/>
              <w:rPr>
                <w:rFonts w:cs="Arial"/>
                <w:b/>
                <w:bCs/>
                <w:color w:val="000000"/>
                <w:sz w:val="20"/>
              </w:rPr>
            </w:pPr>
            <w:r w:rsidRPr="004B7CB2">
              <w:rPr>
                <w:rFonts w:cs="Arial"/>
                <w:b/>
                <w:bCs/>
                <w:color w:val="000000"/>
                <w:sz w:val="20"/>
              </w:rPr>
              <w:t>2019</w:t>
            </w:r>
          </w:p>
        </w:tc>
        <w:tc>
          <w:tcPr>
            <w:tcW w:w="679" w:type="pct"/>
            <w:tcBorders>
              <w:top w:val="single" w:sz="4" w:space="0" w:color="auto"/>
              <w:left w:val="nil"/>
              <w:bottom w:val="single" w:sz="4" w:space="0" w:color="auto"/>
              <w:right w:val="single" w:sz="4" w:space="0" w:color="auto"/>
            </w:tcBorders>
            <w:shd w:val="clear" w:color="auto" w:fill="D5DCE4"/>
            <w:noWrap/>
            <w:vAlign w:val="center"/>
            <w:hideMark/>
          </w:tcPr>
          <w:p w14:paraId="4D10322D" w14:textId="392EEF9A" w:rsidR="004B7CB2" w:rsidRPr="00AF3B78" w:rsidRDefault="004B7CB2" w:rsidP="00B4090F">
            <w:pPr>
              <w:jc w:val="center"/>
              <w:rPr>
                <w:rFonts w:cs="Arial"/>
                <w:b/>
                <w:bCs/>
                <w:color w:val="000000"/>
                <w:sz w:val="20"/>
              </w:rPr>
            </w:pPr>
            <w:r w:rsidRPr="004B7CB2">
              <w:rPr>
                <w:rFonts w:cs="Arial"/>
                <w:b/>
                <w:bCs/>
                <w:color w:val="000000"/>
                <w:sz w:val="20"/>
              </w:rPr>
              <w:t>2020</w:t>
            </w:r>
          </w:p>
        </w:tc>
        <w:tc>
          <w:tcPr>
            <w:tcW w:w="679" w:type="pct"/>
            <w:tcBorders>
              <w:top w:val="single" w:sz="4" w:space="0" w:color="auto"/>
              <w:left w:val="nil"/>
              <w:bottom w:val="single" w:sz="4" w:space="0" w:color="auto"/>
              <w:right w:val="single" w:sz="4" w:space="0" w:color="auto"/>
            </w:tcBorders>
            <w:shd w:val="clear" w:color="auto" w:fill="D5DCE4"/>
            <w:noWrap/>
            <w:vAlign w:val="center"/>
            <w:hideMark/>
          </w:tcPr>
          <w:p w14:paraId="0161C410" w14:textId="2A848741" w:rsidR="004B7CB2" w:rsidRPr="00AF3B78" w:rsidRDefault="004B7CB2" w:rsidP="00B4090F">
            <w:pPr>
              <w:jc w:val="center"/>
              <w:rPr>
                <w:rFonts w:cs="Arial"/>
                <w:b/>
                <w:bCs/>
                <w:color w:val="000000"/>
                <w:sz w:val="20"/>
              </w:rPr>
            </w:pPr>
            <w:r w:rsidRPr="004B7CB2">
              <w:rPr>
                <w:rFonts w:cs="Arial"/>
                <w:b/>
                <w:bCs/>
                <w:color w:val="000000"/>
                <w:sz w:val="20"/>
              </w:rPr>
              <w:t>2023</w:t>
            </w:r>
          </w:p>
        </w:tc>
        <w:tc>
          <w:tcPr>
            <w:tcW w:w="679" w:type="pct"/>
            <w:tcBorders>
              <w:top w:val="single" w:sz="4" w:space="0" w:color="auto"/>
              <w:left w:val="nil"/>
              <w:bottom w:val="single" w:sz="4" w:space="0" w:color="auto"/>
              <w:right w:val="single" w:sz="4" w:space="0" w:color="auto"/>
            </w:tcBorders>
            <w:shd w:val="clear" w:color="auto" w:fill="D5DCE4"/>
            <w:noWrap/>
            <w:vAlign w:val="center"/>
            <w:hideMark/>
          </w:tcPr>
          <w:p w14:paraId="1EAB59E1" w14:textId="3A8DE654" w:rsidR="004B7CB2" w:rsidRPr="00AF3B78" w:rsidRDefault="004B7CB2" w:rsidP="00B4090F">
            <w:pPr>
              <w:jc w:val="center"/>
              <w:rPr>
                <w:rFonts w:cs="Arial"/>
                <w:b/>
                <w:bCs/>
                <w:color w:val="000000"/>
                <w:sz w:val="20"/>
              </w:rPr>
            </w:pPr>
            <w:r w:rsidRPr="004B7CB2">
              <w:rPr>
                <w:rFonts w:cs="Arial"/>
                <w:b/>
                <w:bCs/>
                <w:color w:val="000000"/>
                <w:sz w:val="20"/>
              </w:rPr>
              <w:t>2031</w:t>
            </w:r>
          </w:p>
        </w:tc>
        <w:tc>
          <w:tcPr>
            <w:tcW w:w="646" w:type="pct"/>
            <w:tcBorders>
              <w:top w:val="single" w:sz="4" w:space="0" w:color="auto"/>
              <w:left w:val="nil"/>
              <w:bottom w:val="single" w:sz="4" w:space="0" w:color="auto"/>
              <w:right w:val="single" w:sz="4" w:space="0" w:color="auto"/>
            </w:tcBorders>
            <w:shd w:val="clear" w:color="auto" w:fill="D5DCE4"/>
            <w:noWrap/>
            <w:vAlign w:val="center"/>
            <w:hideMark/>
          </w:tcPr>
          <w:p w14:paraId="2EA3CBD5" w14:textId="0FCB1F43" w:rsidR="004B7CB2" w:rsidRPr="00AF3B78" w:rsidRDefault="004B7CB2" w:rsidP="00B4090F">
            <w:pPr>
              <w:jc w:val="center"/>
              <w:rPr>
                <w:rFonts w:cs="Arial"/>
                <w:b/>
                <w:bCs/>
                <w:color w:val="000000"/>
                <w:sz w:val="20"/>
              </w:rPr>
            </w:pPr>
            <w:r w:rsidRPr="004B7CB2">
              <w:rPr>
                <w:rFonts w:cs="Arial"/>
                <w:b/>
                <w:bCs/>
                <w:color w:val="000000"/>
                <w:sz w:val="20"/>
              </w:rPr>
              <w:t>2041</w:t>
            </w:r>
          </w:p>
        </w:tc>
        <w:tc>
          <w:tcPr>
            <w:tcW w:w="647" w:type="pct"/>
            <w:tcBorders>
              <w:top w:val="single" w:sz="4" w:space="0" w:color="auto"/>
              <w:left w:val="nil"/>
              <w:bottom w:val="single" w:sz="4" w:space="0" w:color="auto"/>
              <w:right w:val="single" w:sz="4" w:space="0" w:color="auto"/>
            </w:tcBorders>
            <w:shd w:val="clear" w:color="auto" w:fill="D5DCE4"/>
            <w:noWrap/>
            <w:vAlign w:val="center"/>
            <w:hideMark/>
          </w:tcPr>
          <w:p w14:paraId="5CCF671B" w14:textId="4E6B3427" w:rsidR="004B7CB2" w:rsidRPr="00AF3B78" w:rsidRDefault="004B7CB2" w:rsidP="00B4090F">
            <w:pPr>
              <w:jc w:val="center"/>
              <w:rPr>
                <w:rFonts w:cs="Arial"/>
                <w:b/>
                <w:bCs/>
                <w:color w:val="000000"/>
                <w:sz w:val="20"/>
              </w:rPr>
            </w:pPr>
            <w:r w:rsidRPr="004B7CB2">
              <w:rPr>
                <w:rFonts w:cs="Arial"/>
                <w:b/>
                <w:bCs/>
                <w:color w:val="000000"/>
                <w:sz w:val="20"/>
              </w:rPr>
              <w:t>2049</w:t>
            </w:r>
          </w:p>
        </w:tc>
      </w:tr>
      <w:tr w:rsidR="001874AB" w:rsidRPr="00AF3B78" w14:paraId="14FD6D04" w14:textId="77777777" w:rsidTr="001874AB">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4D4D0248" w14:textId="77777777" w:rsidR="001874AB" w:rsidRPr="00AF3B78" w:rsidRDefault="001874AB" w:rsidP="001874AB">
            <w:pPr>
              <w:rPr>
                <w:rFonts w:cs="Arial"/>
                <w:sz w:val="20"/>
              </w:rPr>
            </w:pPr>
            <w:proofErr w:type="spellStart"/>
            <w:r w:rsidRPr="00AF3B78">
              <w:rPr>
                <w:rFonts w:cs="Arial"/>
                <w:sz w:val="20"/>
              </w:rPr>
              <w:t>Apa</w:t>
            </w:r>
            <w:proofErr w:type="spellEnd"/>
            <w:r w:rsidRPr="00AF3B78">
              <w:rPr>
                <w:rFonts w:cs="Arial"/>
                <w:sz w:val="20"/>
              </w:rPr>
              <w:t xml:space="preserve"> </w:t>
            </w:r>
            <w:proofErr w:type="spellStart"/>
            <w:r w:rsidRPr="00AF3B78">
              <w:rPr>
                <w:rFonts w:cs="Arial"/>
                <w:sz w:val="20"/>
              </w:rPr>
              <w:t>bruta</w:t>
            </w:r>
            <w:proofErr w:type="spellEnd"/>
          </w:p>
        </w:tc>
        <w:tc>
          <w:tcPr>
            <w:tcW w:w="637" w:type="pct"/>
            <w:tcBorders>
              <w:top w:val="nil"/>
              <w:left w:val="nil"/>
              <w:bottom w:val="single" w:sz="4" w:space="0" w:color="auto"/>
              <w:right w:val="single" w:sz="4" w:space="0" w:color="auto"/>
            </w:tcBorders>
            <w:shd w:val="clear" w:color="auto" w:fill="auto"/>
            <w:noWrap/>
            <w:vAlign w:val="center"/>
          </w:tcPr>
          <w:p w14:paraId="1E5D69FC" w14:textId="0179A008" w:rsidR="001874AB" w:rsidRPr="001874AB" w:rsidRDefault="001874AB" w:rsidP="001874AB">
            <w:pPr>
              <w:jc w:val="right"/>
              <w:rPr>
                <w:rFonts w:cs="Arial"/>
                <w:color w:val="000000"/>
                <w:sz w:val="20"/>
                <w:lang w:val="en-US"/>
              </w:rPr>
            </w:pPr>
            <w:r w:rsidRPr="001874AB">
              <w:rPr>
                <w:rFonts w:cs="Arial"/>
                <w:color w:val="000000"/>
                <w:sz w:val="20"/>
              </w:rPr>
              <w:t>221,284</w:t>
            </w:r>
          </w:p>
        </w:tc>
        <w:tc>
          <w:tcPr>
            <w:tcW w:w="679" w:type="pct"/>
            <w:tcBorders>
              <w:top w:val="nil"/>
              <w:left w:val="nil"/>
              <w:bottom w:val="single" w:sz="4" w:space="0" w:color="auto"/>
              <w:right w:val="single" w:sz="4" w:space="0" w:color="auto"/>
            </w:tcBorders>
            <w:shd w:val="clear" w:color="auto" w:fill="auto"/>
            <w:noWrap/>
            <w:vAlign w:val="center"/>
          </w:tcPr>
          <w:p w14:paraId="00B7BC9F" w14:textId="2950C530" w:rsidR="001874AB" w:rsidRPr="001874AB" w:rsidRDefault="001874AB" w:rsidP="001874AB">
            <w:pPr>
              <w:jc w:val="right"/>
              <w:rPr>
                <w:rFonts w:cs="Arial"/>
                <w:color w:val="000000"/>
                <w:sz w:val="20"/>
              </w:rPr>
            </w:pPr>
            <w:r w:rsidRPr="001874AB">
              <w:rPr>
                <w:rFonts w:cs="Arial"/>
                <w:color w:val="000000"/>
                <w:sz w:val="20"/>
              </w:rPr>
              <w:t>437,577</w:t>
            </w:r>
          </w:p>
        </w:tc>
        <w:tc>
          <w:tcPr>
            <w:tcW w:w="679" w:type="pct"/>
            <w:tcBorders>
              <w:top w:val="nil"/>
              <w:left w:val="nil"/>
              <w:bottom w:val="single" w:sz="4" w:space="0" w:color="auto"/>
              <w:right w:val="single" w:sz="4" w:space="0" w:color="auto"/>
            </w:tcBorders>
            <w:shd w:val="clear" w:color="auto" w:fill="auto"/>
            <w:noWrap/>
            <w:vAlign w:val="center"/>
          </w:tcPr>
          <w:p w14:paraId="23CBCB99" w14:textId="2F75C78D" w:rsidR="001874AB" w:rsidRPr="001874AB" w:rsidRDefault="001874AB" w:rsidP="001874AB">
            <w:pPr>
              <w:jc w:val="right"/>
              <w:rPr>
                <w:rFonts w:cs="Arial"/>
                <w:color w:val="000000"/>
                <w:sz w:val="20"/>
              </w:rPr>
            </w:pPr>
            <w:r w:rsidRPr="001874AB">
              <w:rPr>
                <w:rFonts w:cs="Arial"/>
                <w:color w:val="000000"/>
                <w:sz w:val="20"/>
              </w:rPr>
              <w:t>459,781</w:t>
            </w:r>
          </w:p>
        </w:tc>
        <w:tc>
          <w:tcPr>
            <w:tcW w:w="679" w:type="pct"/>
            <w:tcBorders>
              <w:top w:val="nil"/>
              <w:left w:val="nil"/>
              <w:bottom w:val="single" w:sz="4" w:space="0" w:color="auto"/>
              <w:right w:val="single" w:sz="4" w:space="0" w:color="auto"/>
            </w:tcBorders>
            <w:shd w:val="clear" w:color="auto" w:fill="auto"/>
            <w:noWrap/>
            <w:vAlign w:val="center"/>
          </w:tcPr>
          <w:p w14:paraId="5C4E6A06" w14:textId="55724669" w:rsidR="001874AB" w:rsidRPr="001874AB" w:rsidRDefault="001874AB" w:rsidP="001874AB">
            <w:pPr>
              <w:jc w:val="right"/>
              <w:rPr>
                <w:rFonts w:cs="Arial"/>
                <w:color w:val="000000"/>
                <w:sz w:val="20"/>
              </w:rPr>
            </w:pPr>
            <w:r w:rsidRPr="001874AB">
              <w:rPr>
                <w:rFonts w:cs="Arial"/>
                <w:color w:val="000000"/>
                <w:sz w:val="20"/>
              </w:rPr>
              <w:t>489,162</w:t>
            </w:r>
          </w:p>
        </w:tc>
        <w:tc>
          <w:tcPr>
            <w:tcW w:w="646" w:type="pct"/>
            <w:tcBorders>
              <w:top w:val="nil"/>
              <w:left w:val="nil"/>
              <w:bottom w:val="single" w:sz="4" w:space="0" w:color="auto"/>
              <w:right w:val="single" w:sz="4" w:space="0" w:color="auto"/>
            </w:tcBorders>
            <w:shd w:val="clear" w:color="auto" w:fill="auto"/>
            <w:noWrap/>
            <w:vAlign w:val="center"/>
          </w:tcPr>
          <w:p w14:paraId="47464B6C" w14:textId="1889A639" w:rsidR="001874AB" w:rsidRPr="001874AB" w:rsidRDefault="001874AB" w:rsidP="001874AB">
            <w:pPr>
              <w:jc w:val="right"/>
              <w:rPr>
                <w:rFonts w:cs="Arial"/>
                <w:color w:val="000000"/>
                <w:sz w:val="20"/>
              </w:rPr>
            </w:pPr>
            <w:r w:rsidRPr="001874AB">
              <w:rPr>
                <w:rFonts w:cs="Arial"/>
                <w:color w:val="000000"/>
                <w:sz w:val="20"/>
              </w:rPr>
              <w:t>526,493</w:t>
            </w:r>
          </w:p>
        </w:tc>
        <w:tc>
          <w:tcPr>
            <w:tcW w:w="647" w:type="pct"/>
            <w:tcBorders>
              <w:top w:val="nil"/>
              <w:left w:val="nil"/>
              <w:bottom w:val="single" w:sz="4" w:space="0" w:color="auto"/>
              <w:right w:val="single" w:sz="4" w:space="0" w:color="auto"/>
            </w:tcBorders>
            <w:shd w:val="clear" w:color="auto" w:fill="auto"/>
            <w:noWrap/>
            <w:vAlign w:val="center"/>
          </w:tcPr>
          <w:p w14:paraId="6EC84B4B" w14:textId="1ED4FB95" w:rsidR="001874AB" w:rsidRPr="001874AB" w:rsidRDefault="001874AB" w:rsidP="001874AB">
            <w:pPr>
              <w:jc w:val="right"/>
              <w:rPr>
                <w:rFonts w:cs="Arial"/>
                <w:color w:val="000000"/>
                <w:sz w:val="20"/>
              </w:rPr>
            </w:pPr>
            <w:r w:rsidRPr="001874AB">
              <w:rPr>
                <w:rFonts w:cs="Arial"/>
                <w:color w:val="000000"/>
                <w:sz w:val="20"/>
              </w:rPr>
              <w:t>556,824</w:t>
            </w:r>
          </w:p>
        </w:tc>
      </w:tr>
      <w:tr w:rsidR="001874AB" w:rsidRPr="00AF3B78" w14:paraId="520748AC" w14:textId="77777777" w:rsidTr="001874AB">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594BF42A" w14:textId="77777777" w:rsidR="001874AB" w:rsidRPr="00AF3B78" w:rsidRDefault="001874AB" w:rsidP="001874AB">
            <w:pPr>
              <w:rPr>
                <w:rFonts w:cs="Arial"/>
                <w:sz w:val="20"/>
              </w:rPr>
            </w:pPr>
            <w:proofErr w:type="spellStart"/>
            <w:r w:rsidRPr="00AF3B78">
              <w:rPr>
                <w:rFonts w:cs="Arial"/>
                <w:sz w:val="20"/>
              </w:rPr>
              <w:t>Materiale</w:t>
            </w:r>
            <w:proofErr w:type="spellEnd"/>
          </w:p>
        </w:tc>
        <w:tc>
          <w:tcPr>
            <w:tcW w:w="637" w:type="pct"/>
            <w:tcBorders>
              <w:top w:val="nil"/>
              <w:left w:val="nil"/>
              <w:bottom w:val="single" w:sz="4" w:space="0" w:color="auto"/>
              <w:right w:val="single" w:sz="4" w:space="0" w:color="auto"/>
            </w:tcBorders>
            <w:shd w:val="clear" w:color="auto" w:fill="auto"/>
            <w:noWrap/>
            <w:vAlign w:val="center"/>
          </w:tcPr>
          <w:p w14:paraId="51E2D48F" w14:textId="5E35B2F5" w:rsidR="001874AB" w:rsidRPr="001874AB" w:rsidRDefault="001874AB" w:rsidP="001874AB">
            <w:pPr>
              <w:jc w:val="right"/>
              <w:rPr>
                <w:rFonts w:cs="Arial"/>
                <w:color w:val="000000"/>
                <w:sz w:val="20"/>
              </w:rPr>
            </w:pPr>
            <w:r w:rsidRPr="001874AB">
              <w:rPr>
                <w:rFonts w:cs="Arial"/>
                <w:color w:val="000000"/>
                <w:sz w:val="20"/>
              </w:rPr>
              <w:t>279,482</w:t>
            </w:r>
          </w:p>
        </w:tc>
        <w:tc>
          <w:tcPr>
            <w:tcW w:w="679" w:type="pct"/>
            <w:tcBorders>
              <w:top w:val="nil"/>
              <w:left w:val="nil"/>
              <w:bottom w:val="single" w:sz="4" w:space="0" w:color="auto"/>
              <w:right w:val="single" w:sz="4" w:space="0" w:color="auto"/>
            </w:tcBorders>
            <w:shd w:val="clear" w:color="auto" w:fill="auto"/>
            <w:noWrap/>
            <w:vAlign w:val="center"/>
          </w:tcPr>
          <w:p w14:paraId="060161F9" w14:textId="5E9480E2" w:rsidR="001874AB" w:rsidRPr="001874AB" w:rsidRDefault="001874AB" w:rsidP="001874AB">
            <w:pPr>
              <w:jc w:val="right"/>
              <w:rPr>
                <w:rFonts w:cs="Arial"/>
                <w:color w:val="000000"/>
                <w:sz w:val="20"/>
              </w:rPr>
            </w:pPr>
            <w:r w:rsidRPr="001874AB">
              <w:rPr>
                <w:rFonts w:cs="Arial"/>
                <w:color w:val="000000"/>
                <w:sz w:val="20"/>
              </w:rPr>
              <w:t>288,545</w:t>
            </w:r>
          </w:p>
        </w:tc>
        <w:tc>
          <w:tcPr>
            <w:tcW w:w="679" w:type="pct"/>
            <w:tcBorders>
              <w:top w:val="nil"/>
              <w:left w:val="nil"/>
              <w:bottom w:val="single" w:sz="4" w:space="0" w:color="auto"/>
              <w:right w:val="single" w:sz="4" w:space="0" w:color="auto"/>
            </w:tcBorders>
            <w:shd w:val="clear" w:color="auto" w:fill="auto"/>
            <w:noWrap/>
            <w:vAlign w:val="center"/>
          </w:tcPr>
          <w:p w14:paraId="7E182FC5" w14:textId="178F3C22" w:rsidR="001874AB" w:rsidRPr="001874AB" w:rsidRDefault="001874AB" w:rsidP="001874AB">
            <w:pPr>
              <w:jc w:val="right"/>
              <w:rPr>
                <w:rFonts w:cs="Arial"/>
                <w:color w:val="000000"/>
                <w:sz w:val="20"/>
              </w:rPr>
            </w:pPr>
            <w:r w:rsidRPr="001874AB">
              <w:rPr>
                <w:rFonts w:cs="Arial"/>
                <w:color w:val="000000"/>
                <w:sz w:val="20"/>
              </w:rPr>
              <w:t>303,187</w:t>
            </w:r>
          </w:p>
        </w:tc>
        <w:tc>
          <w:tcPr>
            <w:tcW w:w="679" w:type="pct"/>
            <w:tcBorders>
              <w:top w:val="nil"/>
              <w:left w:val="nil"/>
              <w:bottom w:val="single" w:sz="4" w:space="0" w:color="auto"/>
              <w:right w:val="single" w:sz="4" w:space="0" w:color="auto"/>
            </w:tcBorders>
            <w:shd w:val="clear" w:color="auto" w:fill="auto"/>
            <w:noWrap/>
            <w:vAlign w:val="center"/>
          </w:tcPr>
          <w:p w14:paraId="00EDA01E" w14:textId="44234928" w:rsidR="001874AB" w:rsidRPr="001874AB" w:rsidRDefault="001874AB" w:rsidP="001874AB">
            <w:pPr>
              <w:jc w:val="right"/>
              <w:rPr>
                <w:rFonts w:cs="Arial"/>
                <w:color w:val="000000"/>
                <w:sz w:val="20"/>
              </w:rPr>
            </w:pPr>
            <w:r w:rsidRPr="001874AB">
              <w:rPr>
                <w:rFonts w:cs="Arial"/>
                <w:color w:val="000000"/>
                <w:sz w:val="20"/>
              </w:rPr>
              <w:t>322,561</w:t>
            </w:r>
          </w:p>
        </w:tc>
        <w:tc>
          <w:tcPr>
            <w:tcW w:w="646" w:type="pct"/>
            <w:tcBorders>
              <w:top w:val="nil"/>
              <w:left w:val="nil"/>
              <w:bottom w:val="single" w:sz="4" w:space="0" w:color="auto"/>
              <w:right w:val="single" w:sz="4" w:space="0" w:color="auto"/>
            </w:tcBorders>
            <w:shd w:val="clear" w:color="auto" w:fill="auto"/>
            <w:noWrap/>
            <w:vAlign w:val="center"/>
          </w:tcPr>
          <w:p w14:paraId="372442A4" w14:textId="3560E8EC" w:rsidR="001874AB" w:rsidRPr="001874AB" w:rsidRDefault="001874AB" w:rsidP="001874AB">
            <w:pPr>
              <w:jc w:val="right"/>
              <w:rPr>
                <w:rFonts w:cs="Arial"/>
                <w:color w:val="000000"/>
                <w:sz w:val="20"/>
              </w:rPr>
            </w:pPr>
            <w:r w:rsidRPr="001874AB">
              <w:rPr>
                <w:rFonts w:cs="Arial"/>
                <w:color w:val="000000"/>
                <w:sz w:val="20"/>
              </w:rPr>
              <w:t>347,178</w:t>
            </w:r>
          </w:p>
        </w:tc>
        <w:tc>
          <w:tcPr>
            <w:tcW w:w="647" w:type="pct"/>
            <w:tcBorders>
              <w:top w:val="nil"/>
              <w:left w:val="nil"/>
              <w:bottom w:val="single" w:sz="4" w:space="0" w:color="auto"/>
              <w:right w:val="single" w:sz="4" w:space="0" w:color="auto"/>
            </w:tcBorders>
            <w:shd w:val="clear" w:color="auto" w:fill="auto"/>
            <w:noWrap/>
            <w:vAlign w:val="center"/>
          </w:tcPr>
          <w:p w14:paraId="051D59B6" w14:textId="3164FED6" w:rsidR="001874AB" w:rsidRPr="001874AB" w:rsidRDefault="001874AB" w:rsidP="001874AB">
            <w:pPr>
              <w:jc w:val="right"/>
              <w:rPr>
                <w:rFonts w:cs="Arial"/>
                <w:color w:val="000000"/>
                <w:sz w:val="20"/>
              </w:rPr>
            </w:pPr>
            <w:r w:rsidRPr="001874AB">
              <w:rPr>
                <w:rFonts w:cs="Arial"/>
                <w:color w:val="000000"/>
                <w:sz w:val="20"/>
              </w:rPr>
              <w:t>367,178</w:t>
            </w:r>
          </w:p>
        </w:tc>
      </w:tr>
      <w:tr w:rsidR="001874AB" w:rsidRPr="00AF3B78" w14:paraId="75ED0DCD" w14:textId="77777777" w:rsidTr="001874AB">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7C7BD91B" w14:textId="77777777" w:rsidR="001874AB" w:rsidRPr="00AF3B78" w:rsidRDefault="001874AB" w:rsidP="001874AB">
            <w:pPr>
              <w:rPr>
                <w:rFonts w:cs="Arial"/>
                <w:sz w:val="20"/>
              </w:rPr>
            </w:pPr>
            <w:proofErr w:type="spellStart"/>
            <w:r w:rsidRPr="00AF3B78">
              <w:rPr>
                <w:rFonts w:cs="Arial"/>
                <w:sz w:val="20"/>
              </w:rPr>
              <w:t>Energie</w:t>
            </w:r>
            <w:proofErr w:type="spellEnd"/>
            <w:r w:rsidRPr="00AF3B78">
              <w:rPr>
                <w:rFonts w:cs="Arial"/>
                <w:sz w:val="20"/>
              </w:rPr>
              <w:t xml:space="preserve"> </w:t>
            </w:r>
            <w:proofErr w:type="spellStart"/>
            <w:r w:rsidRPr="00AF3B78">
              <w:rPr>
                <w:rFonts w:cs="Arial"/>
                <w:sz w:val="20"/>
              </w:rPr>
              <w:t>electrica</w:t>
            </w:r>
            <w:proofErr w:type="spellEnd"/>
            <w:r w:rsidRPr="00AF3B78">
              <w:rPr>
                <w:rFonts w:cs="Arial"/>
                <w:sz w:val="20"/>
              </w:rPr>
              <w:t xml:space="preserve"> </w:t>
            </w:r>
          </w:p>
        </w:tc>
        <w:tc>
          <w:tcPr>
            <w:tcW w:w="637" w:type="pct"/>
            <w:tcBorders>
              <w:top w:val="nil"/>
              <w:left w:val="nil"/>
              <w:bottom w:val="single" w:sz="4" w:space="0" w:color="auto"/>
              <w:right w:val="single" w:sz="4" w:space="0" w:color="auto"/>
            </w:tcBorders>
            <w:shd w:val="clear" w:color="auto" w:fill="auto"/>
            <w:noWrap/>
            <w:vAlign w:val="center"/>
          </w:tcPr>
          <w:p w14:paraId="3644CCDB" w14:textId="31A23F6F" w:rsidR="001874AB" w:rsidRPr="001874AB" w:rsidRDefault="001874AB" w:rsidP="001874AB">
            <w:pPr>
              <w:jc w:val="right"/>
              <w:rPr>
                <w:rFonts w:cs="Arial"/>
                <w:color w:val="000000"/>
                <w:sz w:val="20"/>
              </w:rPr>
            </w:pPr>
            <w:r w:rsidRPr="001874AB">
              <w:rPr>
                <w:rFonts w:cs="Arial"/>
                <w:color w:val="000000"/>
                <w:sz w:val="20"/>
              </w:rPr>
              <w:t>385,108</w:t>
            </w:r>
          </w:p>
        </w:tc>
        <w:tc>
          <w:tcPr>
            <w:tcW w:w="679" w:type="pct"/>
            <w:tcBorders>
              <w:top w:val="nil"/>
              <w:left w:val="nil"/>
              <w:bottom w:val="single" w:sz="4" w:space="0" w:color="auto"/>
              <w:right w:val="single" w:sz="4" w:space="0" w:color="auto"/>
            </w:tcBorders>
            <w:shd w:val="clear" w:color="auto" w:fill="auto"/>
            <w:noWrap/>
            <w:vAlign w:val="center"/>
          </w:tcPr>
          <w:p w14:paraId="0873C4B4" w14:textId="52FFF087" w:rsidR="001874AB" w:rsidRPr="001874AB" w:rsidRDefault="001874AB" w:rsidP="001874AB">
            <w:pPr>
              <w:jc w:val="right"/>
              <w:rPr>
                <w:rFonts w:cs="Arial"/>
                <w:color w:val="000000"/>
                <w:sz w:val="20"/>
              </w:rPr>
            </w:pPr>
            <w:r w:rsidRPr="001874AB">
              <w:rPr>
                <w:rFonts w:cs="Arial"/>
                <w:color w:val="000000"/>
                <w:sz w:val="20"/>
              </w:rPr>
              <w:t>390,885</w:t>
            </w:r>
          </w:p>
        </w:tc>
        <w:tc>
          <w:tcPr>
            <w:tcW w:w="679" w:type="pct"/>
            <w:tcBorders>
              <w:top w:val="nil"/>
              <w:left w:val="nil"/>
              <w:bottom w:val="single" w:sz="4" w:space="0" w:color="auto"/>
              <w:right w:val="single" w:sz="4" w:space="0" w:color="auto"/>
            </w:tcBorders>
            <w:shd w:val="clear" w:color="auto" w:fill="auto"/>
            <w:noWrap/>
            <w:vAlign w:val="center"/>
          </w:tcPr>
          <w:p w14:paraId="5C4DEA61" w14:textId="3CFCC261" w:rsidR="001874AB" w:rsidRPr="001874AB" w:rsidRDefault="001874AB" w:rsidP="001874AB">
            <w:pPr>
              <w:jc w:val="right"/>
              <w:rPr>
                <w:rFonts w:cs="Arial"/>
                <w:color w:val="000000"/>
                <w:sz w:val="20"/>
              </w:rPr>
            </w:pPr>
            <w:r w:rsidRPr="001874AB">
              <w:rPr>
                <w:rFonts w:cs="Arial"/>
                <w:color w:val="000000"/>
                <w:sz w:val="20"/>
              </w:rPr>
              <w:t>416,849</w:t>
            </w:r>
          </w:p>
        </w:tc>
        <w:tc>
          <w:tcPr>
            <w:tcW w:w="679" w:type="pct"/>
            <w:tcBorders>
              <w:top w:val="nil"/>
              <w:left w:val="nil"/>
              <w:bottom w:val="single" w:sz="4" w:space="0" w:color="auto"/>
              <w:right w:val="single" w:sz="4" w:space="0" w:color="auto"/>
            </w:tcBorders>
            <w:shd w:val="clear" w:color="auto" w:fill="auto"/>
            <w:noWrap/>
            <w:vAlign w:val="center"/>
          </w:tcPr>
          <w:p w14:paraId="342585E6" w14:textId="05E066AF" w:rsidR="001874AB" w:rsidRPr="001874AB" w:rsidRDefault="001874AB" w:rsidP="001874AB">
            <w:pPr>
              <w:jc w:val="right"/>
              <w:rPr>
                <w:rFonts w:cs="Arial"/>
                <w:color w:val="000000"/>
                <w:sz w:val="20"/>
              </w:rPr>
            </w:pPr>
            <w:r w:rsidRPr="001874AB">
              <w:rPr>
                <w:rFonts w:cs="Arial"/>
                <w:color w:val="000000"/>
                <w:sz w:val="20"/>
              </w:rPr>
              <w:t>461,359</w:t>
            </w:r>
          </w:p>
        </w:tc>
        <w:tc>
          <w:tcPr>
            <w:tcW w:w="646" w:type="pct"/>
            <w:tcBorders>
              <w:top w:val="nil"/>
              <w:left w:val="nil"/>
              <w:bottom w:val="single" w:sz="4" w:space="0" w:color="auto"/>
              <w:right w:val="single" w:sz="4" w:space="0" w:color="auto"/>
            </w:tcBorders>
            <w:shd w:val="clear" w:color="auto" w:fill="auto"/>
            <w:noWrap/>
            <w:vAlign w:val="center"/>
          </w:tcPr>
          <w:p w14:paraId="1E8E894C" w14:textId="0C7EEFAB" w:rsidR="001874AB" w:rsidRPr="001874AB" w:rsidRDefault="001874AB" w:rsidP="001874AB">
            <w:pPr>
              <w:jc w:val="right"/>
              <w:rPr>
                <w:rFonts w:cs="Arial"/>
                <w:color w:val="000000"/>
                <w:sz w:val="20"/>
              </w:rPr>
            </w:pPr>
            <w:r w:rsidRPr="001874AB">
              <w:rPr>
                <w:rFonts w:cs="Arial"/>
                <w:color w:val="000000"/>
                <w:sz w:val="20"/>
              </w:rPr>
              <w:t>521,705</w:t>
            </w:r>
          </w:p>
        </w:tc>
        <w:tc>
          <w:tcPr>
            <w:tcW w:w="647" w:type="pct"/>
            <w:tcBorders>
              <w:top w:val="nil"/>
              <w:left w:val="nil"/>
              <w:bottom w:val="single" w:sz="4" w:space="0" w:color="auto"/>
              <w:right w:val="single" w:sz="4" w:space="0" w:color="auto"/>
            </w:tcBorders>
            <w:shd w:val="clear" w:color="auto" w:fill="auto"/>
            <w:noWrap/>
            <w:vAlign w:val="center"/>
          </w:tcPr>
          <w:p w14:paraId="5D35D9B0" w14:textId="22E2DE69" w:rsidR="001874AB" w:rsidRPr="001874AB" w:rsidRDefault="001874AB" w:rsidP="001874AB">
            <w:pPr>
              <w:jc w:val="right"/>
              <w:rPr>
                <w:rFonts w:cs="Arial"/>
                <w:color w:val="000000"/>
                <w:sz w:val="20"/>
              </w:rPr>
            </w:pPr>
            <w:r w:rsidRPr="001874AB">
              <w:rPr>
                <w:rFonts w:cs="Arial"/>
                <w:color w:val="000000"/>
                <w:sz w:val="20"/>
              </w:rPr>
              <w:t>573,994</w:t>
            </w:r>
          </w:p>
        </w:tc>
      </w:tr>
      <w:tr w:rsidR="001874AB" w:rsidRPr="00AF3B78" w14:paraId="17250C5D" w14:textId="77777777" w:rsidTr="001874AB">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22375BA6" w14:textId="77777777" w:rsidR="001874AB" w:rsidRPr="00AF3B78" w:rsidRDefault="001874AB" w:rsidP="001874AB">
            <w:pPr>
              <w:rPr>
                <w:rFonts w:cs="Arial"/>
                <w:sz w:val="20"/>
              </w:rPr>
            </w:pPr>
            <w:proofErr w:type="spellStart"/>
            <w:r w:rsidRPr="00AF3B78">
              <w:rPr>
                <w:rFonts w:cs="Arial"/>
                <w:sz w:val="20"/>
              </w:rPr>
              <w:t>Salarii</w:t>
            </w:r>
            <w:proofErr w:type="spellEnd"/>
            <w:r w:rsidRPr="00AF3B78">
              <w:rPr>
                <w:rFonts w:cs="Arial"/>
                <w:sz w:val="20"/>
              </w:rPr>
              <w:t xml:space="preserve"> brute</w:t>
            </w:r>
          </w:p>
        </w:tc>
        <w:tc>
          <w:tcPr>
            <w:tcW w:w="637" w:type="pct"/>
            <w:tcBorders>
              <w:top w:val="nil"/>
              <w:left w:val="nil"/>
              <w:bottom w:val="single" w:sz="4" w:space="0" w:color="auto"/>
              <w:right w:val="single" w:sz="4" w:space="0" w:color="auto"/>
            </w:tcBorders>
            <w:shd w:val="clear" w:color="auto" w:fill="auto"/>
            <w:noWrap/>
            <w:vAlign w:val="center"/>
          </w:tcPr>
          <w:p w14:paraId="40C3B19E" w14:textId="7409F535" w:rsidR="001874AB" w:rsidRPr="001874AB" w:rsidRDefault="001874AB" w:rsidP="001874AB">
            <w:pPr>
              <w:jc w:val="right"/>
              <w:rPr>
                <w:rFonts w:cs="Arial"/>
                <w:color w:val="000000"/>
                <w:sz w:val="20"/>
              </w:rPr>
            </w:pPr>
            <w:r w:rsidRPr="001874AB">
              <w:rPr>
                <w:rFonts w:cs="Arial"/>
                <w:color w:val="000000"/>
                <w:sz w:val="20"/>
              </w:rPr>
              <w:t>3,441,037</w:t>
            </w:r>
          </w:p>
        </w:tc>
        <w:tc>
          <w:tcPr>
            <w:tcW w:w="679" w:type="pct"/>
            <w:tcBorders>
              <w:top w:val="nil"/>
              <w:left w:val="nil"/>
              <w:bottom w:val="single" w:sz="4" w:space="0" w:color="auto"/>
              <w:right w:val="single" w:sz="4" w:space="0" w:color="auto"/>
            </w:tcBorders>
            <w:shd w:val="clear" w:color="auto" w:fill="auto"/>
            <w:noWrap/>
            <w:vAlign w:val="center"/>
          </w:tcPr>
          <w:p w14:paraId="2E81CAB9" w14:textId="564161EF" w:rsidR="001874AB" w:rsidRPr="001874AB" w:rsidRDefault="001874AB" w:rsidP="001874AB">
            <w:pPr>
              <w:jc w:val="right"/>
              <w:rPr>
                <w:rFonts w:cs="Arial"/>
                <w:color w:val="000000"/>
                <w:sz w:val="20"/>
              </w:rPr>
            </w:pPr>
            <w:r w:rsidRPr="001874AB">
              <w:rPr>
                <w:rFonts w:cs="Arial"/>
                <w:color w:val="000000"/>
                <w:sz w:val="20"/>
              </w:rPr>
              <w:t>3,513,741</w:t>
            </w:r>
          </w:p>
        </w:tc>
        <w:tc>
          <w:tcPr>
            <w:tcW w:w="679" w:type="pct"/>
            <w:tcBorders>
              <w:top w:val="nil"/>
              <w:left w:val="nil"/>
              <w:bottom w:val="single" w:sz="4" w:space="0" w:color="auto"/>
              <w:right w:val="single" w:sz="4" w:space="0" w:color="auto"/>
            </w:tcBorders>
            <w:shd w:val="clear" w:color="auto" w:fill="auto"/>
            <w:noWrap/>
            <w:vAlign w:val="center"/>
          </w:tcPr>
          <w:p w14:paraId="444AEA42" w14:textId="10876986" w:rsidR="001874AB" w:rsidRPr="001874AB" w:rsidRDefault="001874AB" w:rsidP="001874AB">
            <w:pPr>
              <w:jc w:val="right"/>
              <w:rPr>
                <w:rFonts w:cs="Arial"/>
                <w:color w:val="000000"/>
                <w:sz w:val="20"/>
              </w:rPr>
            </w:pPr>
            <w:r w:rsidRPr="001874AB">
              <w:rPr>
                <w:rFonts w:cs="Arial"/>
                <w:color w:val="000000"/>
                <w:sz w:val="20"/>
              </w:rPr>
              <w:t>3,986,781</w:t>
            </w:r>
          </w:p>
        </w:tc>
        <w:tc>
          <w:tcPr>
            <w:tcW w:w="679" w:type="pct"/>
            <w:tcBorders>
              <w:top w:val="nil"/>
              <w:left w:val="nil"/>
              <w:bottom w:val="single" w:sz="4" w:space="0" w:color="auto"/>
              <w:right w:val="single" w:sz="4" w:space="0" w:color="auto"/>
            </w:tcBorders>
            <w:shd w:val="clear" w:color="auto" w:fill="auto"/>
            <w:noWrap/>
            <w:vAlign w:val="center"/>
          </w:tcPr>
          <w:p w14:paraId="0909B1A8" w14:textId="66C1E18D" w:rsidR="001874AB" w:rsidRPr="001874AB" w:rsidRDefault="001874AB" w:rsidP="001874AB">
            <w:pPr>
              <w:jc w:val="right"/>
              <w:rPr>
                <w:rFonts w:cs="Arial"/>
                <w:color w:val="000000"/>
                <w:sz w:val="20"/>
              </w:rPr>
            </w:pPr>
            <w:r w:rsidRPr="001874AB">
              <w:rPr>
                <w:rFonts w:cs="Arial"/>
                <w:color w:val="000000"/>
                <w:sz w:val="20"/>
              </w:rPr>
              <w:t>4,580,340</w:t>
            </w:r>
          </w:p>
        </w:tc>
        <w:tc>
          <w:tcPr>
            <w:tcW w:w="646" w:type="pct"/>
            <w:tcBorders>
              <w:top w:val="nil"/>
              <w:left w:val="nil"/>
              <w:bottom w:val="single" w:sz="4" w:space="0" w:color="auto"/>
              <w:right w:val="single" w:sz="4" w:space="0" w:color="auto"/>
            </w:tcBorders>
            <w:shd w:val="clear" w:color="auto" w:fill="auto"/>
            <w:noWrap/>
            <w:vAlign w:val="center"/>
          </w:tcPr>
          <w:p w14:paraId="53F13F0A" w14:textId="38DC131C" w:rsidR="001874AB" w:rsidRPr="001874AB" w:rsidRDefault="001874AB" w:rsidP="001874AB">
            <w:pPr>
              <w:jc w:val="right"/>
              <w:rPr>
                <w:rFonts w:cs="Arial"/>
                <w:color w:val="000000"/>
                <w:sz w:val="20"/>
              </w:rPr>
            </w:pPr>
            <w:r w:rsidRPr="001874AB">
              <w:rPr>
                <w:rFonts w:cs="Arial"/>
                <w:color w:val="000000"/>
                <w:sz w:val="20"/>
              </w:rPr>
              <w:t>5,448,060</w:t>
            </w:r>
          </w:p>
        </w:tc>
        <w:tc>
          <w:tcPr>
            <w:tcW w:w="647" w:type="pct"/>
            <w:tcBorders>
              <w:top w:val="nil"/>
              <w:left w:val="nil"/>
              <w:bottom w:val="single" w:sz="4" w:space="0" w:color="auto"/>
              <w:right w:val="single" w:sz="4" w:space="0" w:color="auto"/>
            </w:tcBorders>
            <w:shd w:val="clear" w:color="auto" w:fill="auto"/>
            <w:noWrap/>
            <w:vAlign w:val="center"/>
          </w:tcPr>
          <w:p w14:paraId="690C47A2" w14:textId="42BF7FAF" w:rsidR="001874AB" w:rsidRPr="001874AB" w:rsidRDefault="001874AB" w:rsidP="001874AB">
            <w:pPr>
              <w:jc w:val="right"/>
              <w:rPr>
                <w:rFonts w:cs="Arial"/>
                <w:color w:val="000000"/>
                <w:sz w:val="20"/>
              </w:rPr>
            </w:pPr>
            <w:r w:rsidRPr="001874AB">
              <w:rPr>
                <w:rFonts w:cs="Arial"/>
                <w:color w:val="000000"/>
                <w:sz w:val="20"/>
              </w:rPr>
              <w:t>6,259,176</w:t>
            </w:r>
          </w:p>
        </w:tc>
      </w:tr>
      <w:tr w:rsidR="001874AB" w:rsidRPr="00AF3B78" w14:paraId="00E0B699" w14:textId="77777777" w:rsidTr="001874AB">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0357FE97" w14:textId="77777777" w:rsidR="001874AB" w:rsidRPr="00AF3B78" w:rsidRDefault="001874AB" w:rsidP="001874AB">
            <w:pPr>
              <w:rPr>
                <w:rFonts w:cs="Arial"/>
                <w:sz w:val="20"/>
              </w:rPr>
            </w:pPr>
            <w:proofErr w:type="spellStart"/>
            <w:r w:rsidRPr="00AF3B78">
              <w:rPr>
                <w:rFonts w:cs="Arial"/>
                <w:sz w:val="20"/>
              </w:rPr>
              <w:t>Taxe</w:t>
            </w:r>
            <w:proofErr w:type="spellEnd"/>
            <w:r w:rsidRPr="00AF3B78">
              <w:rPr>
                <w:rFonts w:cs="Arial"/>
                <w:sz w:val="20"/>
              </w:rPr>
              <w:t xml:space="preserve"> </w:t>
            </w:r>
            <w:proofErr w:type="spellStart"/>
            <w:r w:rsidRPr="00AF3B78">
              <w:rPr>
                <w:rFonts w:cs="Arial"/>
                <w:sz w:val="20"/>
              </w:rPr>
              <w:t>aferente</w:t>
            </w:r>
            <w:proofErr w:type="spellEnd"/>
            <w:r w:rsidRPr="00AF3B78">
              <w:rPr>
                <w:rFonts w:cs="Arial"/>
                <w:sz w:val="20"/>
              </w:rPr>
              <w:t xml:space="preserve"> </w:t>
            </w:r>
            <w:proofErr w:type="spellStart"/>
            <w:r w:rsidRPr="00AF3B78">
              <w:rPr>
                <w:rFonts w:cs="Arial"/>
                <w:sz w:val="20"/>
              </w:rPr>
              <w:t>salariilor</w:t>
            </w:r>
            <w:proofErr w:type="spellEnd"/>
          </w:p>
        </w:tc>
        <w:tc>
          <w:tcPr>
            <w:tcW w:w="637" w:type="pct"/>
            <w:tcBorders>
              <w:top w:val="nil"/>
              <w:left w:val="nil"/>
              <w:bottom w:val="single" w:sz="4" w:space="0" w:color="auto"/>
              <w:right w:val="single" w:sz="4" w:space="0" w:color="auto"/>
            </w:tcBorders>
            <w:shd w:val="clear" w:color="auto" w:fill="auto"/>
            <w:noWrap/>
            <w:vAlign w:val="center"/>
          </w:tcPr>
          <w:p w14:paraId="61CEA02D" w14:textId="3EFDC0B4" w:rsidR="001874AB" w:rsidRPr="001874AB" w:rsidRDefault="001874AB" w:rsidP="001874AB">
            <w:pPr>
              <w:jc w:val="right"/>
              <w:rPr>
                <w:rFonts w:cs="Arial"/>
                <w:color w:val="000000"/>
                <w:sz w:val="20"/>
              </w:rPr>
            </w:pPr>
            <w:r w:rsidRPr="001874AB">
              <w:rPr>
                <w:rFonts w:cs="Arial"/>
                <w:color w:val="000000"/>
                <w:sz w:val="20"/>
              </w:rPr>
              <w:t>72,704</w:t>
            </w:r>
          </w:p>
        </w:tc>
        <w:tc>
          <w:tcPr>
            <w:tcW w:w="679" w:type="pct"/>
            <w:tcBorders>
              <w:top w:val="nil"/>
              <w:left w:val="nil"/>
              <w:bottom w:val="single" w:sz="4" w:space="0" w:color="auto"/>
              <w:right w:val="single" w:sz="4" w:space="0" w:color="auto"/>
            </w:tcBorders>
            <w:shd w:val="clear" w:color="auto" w:fill="auto"/>
            <w:noWrap/>
            <w:vAlign w:val="center"/>
          </w:tcPr>
          <w:p w14:paraId="4EE3B676" w14:textId="0CBBAD1E" w:rsidR="001874AB" w:rsidRPr="001874AB" w:rsidRDefault="001874AB" w:rsidP="001874AB">
            <w:pPr>
              <w:jc w:val="right"/>
              <w:rPr>
                <w:rFonts w:cs="Arial"/>
                <w:color w:val="000000"/>
                <w:sz w:val="20"/>
              </w:rPr>
            </w:pPr>
            <w:r w:rsidRPr="001874AB">
              <w:rPr>
                <w:rFonts w:cs="Arial"/>
                <w:color w:val="000000"/>
                <w:sz w:val="20"/>
              </w:rPr>
              <w:t>72,704</w:t>
            </w:r>
          </w:p>
        </w:tc>
        <w:tc>
          <w:tcPr>
            <w:tcW w:w="679" w:type="pct"/>
            <w:tcBorders>
              <w:top w:val="nil"/>
              <w:left w:val="nil"/>
              <w:bottom w:val="single" w:sz="4" w:space="0" w:color="auto"/>
              <w:right w:val="single" w:sz="4" w:space="0" w:color="auto"/>
            </w:tcBorders>
            <w:shd w:val="clear" w:color="auto" w:fill="auto"/>
            <w:noWrap/>
            <w:vAlign w:val="center"/>
          </w:tcPr>
          <w:p w14:paraId="10DBBE16" w14:textId="7E74310F" w:rsidR="001874AB" w:rsidRPr="001874AB" w:rsidRDefault="001874AB" w:rsidP="001874AB">
            <w:pPr>
              <w:jc w:val="right"/>
              <w:rPr>
                <w:rFonts w:cs="Arial"/>
                <w:color w:val="000000"/>
                <w:sz w:val="20"/>
              </w:rPr>
            </w:pPr>
            <w:r w:rsidRPr="001874AB">
              <w:rPr>
                <w:rFonts w:cs="Arial"/>
                <w:color w:val="000000"/>
                <w:sz w:val="20"/>
              </w:rPr>
              <w:t>82,492</w:t>
            </w:r>
          </w:p>
        </w:tc>
        <w:tc>
          <w:tcPr>
            <w:tcW w:w="679" w:type="pct"/>
            <w:tcBorders>
              <w:top w:val="nil"/>
              <w:left w:val="nil"/>
              <w:bottom w:val="single" w:sz="4" w:space="0" w:color="auto"/>
              <w:right w:val="single" w:sz="4" w:space="0" w:color="auto"/>
            </w:tcBorders>
            <w:shd w:val="clear" w:color="auto" w:fill="auto"/>
            <w:noWrap/>
            <w:vAlign w:val="center"/>
          </w:tcPr>
          <w:p w14:paraId="59181713" w14:textId="6AA7FD92" w:rsidR="001874AB" w:rsidRPr="001874AB" w:rsidRDefault="001874AB" w:rsidP="001874AB">
            <w:pPr>
              <w:jc w:val="right"/>
              <w:rPr>
                <w:rFonts w:cs="Arial"/>
                <w:color w:val="000000"/>
                <w:sz w:val="20"/>
              </w:rPr>
            </w:pPr>
            <w:r w:rsidRPr="001874AB">
              <w:rPr>
                <w:rFonts w:cs="Arial"/>
                <w:color w:val="000000"/>
                <w:sz w:val="20"/>
              </w:rPr>
              <w:t>94,774</w:t>
            </w:r>
          </w:p>
        </w:tc>
        <w:tc>
          <w:tcPr>
            <w:tcW w:w="646" w:type="pct"/>
            <w:tcBorders>
              <w:top w:val="nil"/>
              <w:left w:val="nil"/>
              <w:bottom w:val="single" w:sz="4" w:space="0" w:color="auto"/>
              <w:right w:val="single" w:sz="4" w:space="0" w:color="auto"/>
            </w:tcBorders>
            <w:shd w:val="clear" w:color="auto" w:fill="auto"/>
            <w:noWrap/>
            <w:vAlign w:val="center"/>
          </w:tcPr>
          <w:p w14:paraId="0C3A1FE1" w14:textId="7CA63820" w:rsidR="001874AB" w:rsidRPr="001874AB" w:rsidRDefault="001874AB" w:rsidP="001874AB">
            <w:pPr>
              <w:jc w:val="right"/>
              <w:rPr>
                <w:rFonts w:cs="Arial"/>
                <w:color w:val="000000"/>
                <w:sz w:val="20"/>
              </w:rPr>
            </w:pPr>
            <w:r w:rsidRPr="001874AB">
              <w:rPr>
                <w:rFonts w:cs="Arial"/>
                <w:color w:val="000000"/>
                <w:sz w:val="20"/>
              </w:rPr>
              <w:t>112,728</w:t>
            </w:r>
          </w:p>
        </w:tc>
        <w:tc>
          <w:tcPr>
            <w:tcW w:w="647" w:type="pct"/>
            <w:tcBorders>
              <w:top w:val="nil"/>
              <w:left w:val="nil"/>
              <w:bottom w:val="single" w:sz="4" w:space="0" w:color="auto"/>
              <w:right w:val="single" w:sz="4" w:space="0" w:color="auto"/>
            </w:tcBorders>
            <w:shd w:val="clear" w:color="auto" w:fill="auto"/>
            <w:noWrap/>
            <w:vAlign w:val="center"/>
          </w:tcPr>
          <w:p w14:paraId="2CE5A466" w14:textId="57B630A1" w:rsidR="001874AB" w:rsidRPr="001874AB" w:rsidRDefault="001874AB" w:rsidP="001874AB">
            <w:pPr>
              <w:jc w:val="right"/>
              <w:rPr>
                <w:rFonts w:cs="Arial"/>
                <w:color w:val="000000"/>
                <w:sz w:val="20"/>
              </w:rPr>
            </w:pPr>
            <w:r w:rsidRPr="001874AB">
              <w:rPr>
                <w:rFonts w:cs="Arial"/>
                <w:color w:val="000000"/>
                <w:sz w:val="20"/>
              </w:rPr>
              <w:t>129,511</w:t>
            </w:r>
          </w:p>
        </w:tc>
      </w:tr>
      <w:tr w:rsidR="001874AB" w:rsidRPr="00AF3B78" w14:paraId="383FB1B3" w14:textId="77777777" w:rsidTr="001874AB">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47C9C161" w14:textId="77777777" w:rsidR="001874AB" w:rsidRPr="00AF3B78" w:rsidRDefault="001874AB" w:rsidP="001874AB">
            <w:pPr>
              <w:rPr>
                <w:rFonts w:cs="Arial"/>
                <w:sz w:val="20"/>
              </w:rPr>
            </w:pPr>
            <w:proofErr w:type="spellStart"/>
            <w:r w:rsidRPr="00AF3B78">
              <w:rPr>
                <w:rFonts w:cs="Arial"/>
                <w:sz w:val="20"/>
              </w:rPr>
              <w:t>Operare</w:t>
            </w:r>
            <w:proofErr w:type="spellEnd"/>
            <w:r w:rsidRPr="00AF3B78">
              <w:rPr>
                <w:rFonts w:cs="Arial"/>
                <w:sz w:val="20"/>
              </w:rPr>
              <w:t xml:space="preserve"> </w:t>
            </w:r>
            <w:proofErr w:type="spellStart"/>
            <w:r w:rsidRPr="00AF3B78">
              <w:rPr>
                <w:rFonts w:cs="Arial"/>
                <w:sz w:val="20"/>
              </w:rPr>
              <w:t>si</w:t>
            </w:r>
            <w:proofErr w:type="spellEnd"/>
            <w:r w:rsidRPr="00AF3B78">
              <w:rPr>
                <w:rFonts w:cs="Arial"/>
                <w:sz w:val="20"/>
              </w:rPr>
              <w:t xml:space="preserve"> </w:t>
            </w:r>
            <w:proofErr w:type="spellStart"/>
            <w:r w:rsidRPr="00AF3B78">
              <w:rPr>
                <w:rFonts w:cs="Arial"/>
                <w:sz w:val="20"/>
              </w:rPr>
              <w:t>intretinere</w:t>
            </w:r>
            <w:proofErr w:type="spellEnd"/>
          </w:p>
        </w:tc>
        <w:tc>
          <w:tcPr>
            <w:tcW w:w="637" w:type="pct"/>
            <w:tcBorders>
              <w:top w:val="nil"/>
              <w:left w:val="nil"/>
              <w:bottom w:val="single" w:sz="4" w:space="0" w:color="auto"/>
              <w:right w:val="single" w:sz="4" w:space="0" w:color="auto"/>
            </w:tcBorders>
            <w:shd w:val="clear" w:color="auto" w:fill="auto"/>
            <w:noWrap/>
            <w:vAlign w:val="center"/>
          </w:tcPr>
          <w:p w14:paraId="220C901E" w14:textId="7E1F834B" w:rsidR="001874AB" w:rsidRPr="001874AB" w:rsidRDefault="001874AB" w:rsidP="001874AB">
            <w:pPr>
              <w:jc w:val="right"/>
              <w:rPr>
                <w:rFonts w:cs="Arial"/>
                <w:color w:val="000000"/>
                <w:sz w:val="20"/>
              </w:rPr>
            </w:pPr>
            <w:r w:rsidRPr="001874AB">
              <w:rPr>
                <w:rFonts w:cs="Arial"/>
                <w:color w:val="000000"/>
                <w:sz w:val="20"/>
              </w:rPr>
              <w:t>6,652</w:t>
            </w:r>
          </w:p>
        </w:tc>
        <w:tc>
          <w:tcPr>
            <w:tcW w:w="679" w:type="pct"/>
            <w:tcBorders>
              <w:top w:val="nil"/>
              <w:left w:val="nil"/>
              <w:bottom w:val="single" w:sz="4" w:space="0" w:color="auto"/>
              <w:right w:val="single" w:sz="4" w:space="0" w:color="auto"/>
            </w:tcBorders>
            <w:shd w:val="clear" w:color="auto" w:fill="auto"/>
            <w:noWrap/>
            <w:vAlign w:val="center"/>
          </w:tcPr>
          <w:p w14:paraId="570180BA" w14:textId="0F132F0B" w:rsidR="001874AB" w:rsidRPr="001874AB" w:rsidRDefault="001874AB" w:rsidP="001874AB">
            <w:pPr>
              <w:jc w:val="right"/>
              <w:rPr>
                <w:rFonts w:cs="Arial"/>
                <w:color w:val="000000"/>
                <w:sz w:val="20"/>
              </w:rPr>
            </w:pPr>
            <w:r w:rsidRPr="001874AB">
              <w:rPr>
                <w:rFonts w:cs="Arial"/>
                <w:color w:val="000000"/>
                <w:sz w:val="20"/>
              </w:rPr>
              <w:t>6,719</w:t>
            </w:r>
          </w:p>
        </w:tc>
        <w:tc>
          <w:tcPr>
            <w:tcW w:w="679" w:type="pct"/>
            <w:tcBorders>
              <w:top w:val="nil"/>
              <w:left w:val="nil"/>
              <w:bottom w:val="single" w:sz="4" w:space="0" w:color="auto"/>
              <w:right w:val="single" w:sz="4" w:space="0" w:color="auto"/>
            </w:tcBorders>
            <w:shd w:val="clear" w:color="auto" w:fill="auto"/>
            <w:noWrap/>
            <w:vAlign w:val="center"/>
          </w:tcPr>
          <w:p w14:paraId="6FB43164" w14:textId="7B5EFE7B" w:rsidR="001874AB" w:rsidRPr="001874AB" w:rsidRDefault="001874AB" w:rsidP="001874AB">
            <w:pPr>
              <w:jc w:val="right"/>
              <w:rPr>
                <w:rFonts w:cs="Arial"/>
                <w:color w:val="000000"/>
                <w:sz w:val="20"/>
              </w:rPr>
            </w:pPr>
            <w:r w:rsidRPr="001874AB">
              <w:rPr>
                <w:rFonts w:cs="Arial"/>
                <w:color w:val="000000"/>
                <w:sz w:val="20"/>
              </w:rPr>
              <w:t>264,563</w:t>
            </w:r>
          </w:p>
        </w:tc>
        <w:tc>
          <w:tcPr>
            <w:tcW w:w="679" w:type="pct"/>
            <w:tcBorders>
              <w:top w:val="nil"/>
              <w:left w:val="nil"/>
              <w:bottom w:val="single" w:sz="4" w:space="0" w:color="auto"/>
              <w:right w:val="single" w:sz="4" w:space="0" w:color="auto"/>
            </w:tcBorders>
            <w:shd w:val="clear" w:color="auto" w:fill="auto"/>
            <w:noWrap/>
            <w:vAlign w:val="center"/>
          </w:tcPr>
          <w:p w14:paraId="6ED7B0A7" w14:textId="2F09C4E3" w:rsidR="001874AB" w:rsidRPr="001874AB" w:rsidRDefault="001874AB" w:rsidP="001874AB">
            <w:pPr>
              <w:jc w:val="right"/>
              <w:rPr>
                <w:rFonts w:cs="Arial"/>
                <w:color w:val="000000"/>
                <w:sz w:val="20"/>
              </w:rPr>
            </w:pPr>
            <w:r w:rsidRPr="001874AB">
              <w:rPr>
                <w:rFonts w:cs="Arial"/>
                <w:color w:val="000000"/>
                <w:sz w:val="20"/>
              </w:rPr>
              <w:t>286,484</w:t>
            </w:r>
          </w:p>
        </w:tc>
        <w:tc>
          <w:tcPr>
            <w:tcW w:w="646" w:type="pct"/>
            <w:tcBorders>
              <w:top w:val="nil"/>
              <w:left w:val="nil"/>
              <w:bottom w:val="single" w:sz="4" w:space="0" w:color="auto"/>
              <w:right w:val="single" w:sz="4" w:space="0" w:color="auto"/>
            </w:tcBorders>
            <w:shd w:val="clear" w:color="auto" w:fill="auto"/>
            <w:noWrap/>
            <w:vAlign w:val="center"/>
          </w:tcPr>
          <w:p w14:paraId="63A0E316" w14:textId="4A67E9F5" w:rsidR="001874AB" w:rsidRPr="001874AB" w:rsidRDefault="001874AB" w:rsidP="001874AB">
            <w:pPr>
              <w:jc w:val="right"/>
              <w:rPr>
                <w:rFonts w:cs="Arial"/>
                <w:color w:val="000000"/>
                <w:sz w:val="20"/>
              </w:rPr>
            </w:pPr>
            <w:r w:rsidRPr="001874AB">
              <w:rPr>
                <w:rFonts w:cs="Arial"/>
                <w:color w:val="000000"/>
                <w:sz w:val="20"/>
              </w:rPr>
              <w:t>316,456</w:t>
            </w:r>
          </w:p>
        </w:tc>
        <w:tc>
          <w:tcPr>
            <w:tcW w:w="647" w:type="pct"/>
            <w:tcBorders>
              <w:top w:val="nil"/>
              <w:left w:val="nil"/>
              <w:bottom w:val="single" w:sz="4" w:space="0" w:color="auto"/>
              <w:right w:val="single" w:sz="4" w:space="0" w:color="auto"/>
            </w:tcBorders>
            <w:shd w:val="clear" w:color="auto" w:fill="auto"/>
            <w:noWrap/>
            <w:vAlign w:val="center"/>
          </w:tcPr>
          <w:p w14:paraId="2E34BCE7" w14:textId="16644DD2" w:rsidR="001874AB" w:rsidRPr="001874AB" w:rsidRDefault="001874AB" w:rsidP="001874AB">
            <w:pPr>
              <w:jc w:val="right"/>
              <w:rPr>
                <w:rFonts w:cs="Arial"/>
                <w:color w:val="000000"/>
                <w:sz w:val="20"/>
              </w:rPr>
            </w:pPr>
            <w:r w:rsidRPr="001874AB">
              <w:rPr>
                <w:rFonts w:cs="Arial"/>
                <w:color w:val="000000"/>
                <w:sz w:val="20"/>
              </w:rPr>
              <w:t>342,677</w:t>
            </w:r>
          </w:p>
        </w:tc>
      </w:tr>
      <w:tr w:rsidR="001874AB" w:rsidRPr="00AF3B78" w14:paraId="269785EB" w14:textId="77777777" w:rsidTr="001874AB">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7E90FA50" w14:textId="77777777" w:rsidR="001874AB" w:rsidRPr="00AF3B78" w:rsidRDefault="001874AB" w:rsidP="001874AB">
            <w:pPr>
              <w:rPr>
                <w:rFonts w:cs="Arial"/>
                <w:sz w:val="20"/>
              </w:rPr>
            </w:pPr>
            <w:proofErr w:type="spellStart"/>
            <w:r w:rsidRPr="00AF3B78">
              <w:rPr>
                <w:rFonts w:cs="Arial"/>
                <w:sz w:val="20"/>
              </w:rPr>
              <w:t>Servicii</w:t>
            </w:r>
            <w:proofErr w:type="spellEnd"/>
            <w:r w:rsidRPr="00AF3B78">
              <w:rPr>
                <w:rFonts w:cs="Arial"/>
                <w:sz w:val="20"/>
              </w:rPr>
              <w:t xml:space="preserve"> </w:t>
            </w:r>
            <w:proofErr w:type="spellStart"/>
            <w:r w:rsidRPr="00AF3B78">
              <w:rPr>
                <w:rFonts w:cs="Arial"/>
                <w:sz w:val="20"/>
              </w:rPr>
              <w:t>prestate</w:t>
            </w:r>
            <w:proofErr w:type="spellEnd"/>
            <w:r w:rsidRPr="00AF3B78">
              <w:rPr>
                <w:rFonts w:cs="Arial"/>
                <w:sz w:val="20"/>
              </w:rPr>
              <w:t xml:space="preserve"> de </w:t>
            </w:r>
            <w:proofErr w:type="spellStart"/>
            <w:r w:rsidRPr="00AF3B78">
              <w:rPr>
                <w:rFonts w:cs="Arial"/>
                <w:sz w:val="20"/>
              </w:rPr>
              <w:t>terti</w:t>
            </w:r>
            <w:proofErr w:type="spellEnd"/>
          </w:p>
        </w:tc>
        <w:tc>
          <w:tcPr>
            <w:tcW w:w="637" w:type="pct"/>
            <w:tcBorders>
              <w:top w:val="nil"/>
              <w:left w:val="nil"/>
              <w:bottom w:val="single" w:sz="4" w:space="0" w:color="auto"/>
              <w:right w:val="single" w:sz="4" w:space="0" w:color="auto"/>
            </w:tcBorders>
            <w:shd w:val="clear" w:color="auto" w:fill="auto"/>
            <w:noWrap/>
            <w:vAlign w:val="center"/>
          </w:tcPr>
          <w:p w14:paraId="1ADFCA8C" w14:textId="511CD00F" w:rsidR="001874AB" w:rsidRPr="001874AB" w:rsidRDefault="001874AB" w:rsidP="001874AB">
            <w:pPr>
              <w:jc w:val="right"/>
              <w:rPr>
                <w:rFonts w:cs="Arial"/>
                <w:color w:val="000000"/>
                <w:sz w:val="20"/>
              </w:rPr>
            </w:pPr>
            <w:r w:rsidRPr="001874AB">
              <w:rPr>
                <w:rFonts w:cs="Arial"/>
                <w:color w:val="000000"/>
                <w:sz w:val="20"/>
              </w:rPr>
              <w:t>322,262</w:t>
            </w:r>
          </w:p>
        </w:tc>
        <w:tc>
          <w:tcPr>
            <w:tcW w:w="679" w:type="pct"/>
            <w:tcBorders>
              <w:top w:val="nil"/>
              <w:left w:val="nil"/>
              <w:bottom w:val="single" w:sz="4" w:space="0" w:color="auto"/>
              <w:right w:val="single" w:sz="4" w:space="0" w:color="auto"/>
            </w:tcBorders>
            <w:shd w:val="clear" w:color="auto" w:fill="auto"/>
            <w:noWrap/>
            <w:vAlign w:val="center"/>
          </w:tcPr>
          <w:p w14:paraId="166A1D86" w14:textId="77955A87" w:rsidR="001874AB" w:rsidRPr="001874AB" w:rsidRDefault="001874AB" w:rsidP="001874AB">
            <w:pPr>
              <w:jc w:val="right"/>
              <w:rPr>
                <w:rFonts w:cs="Arial"/>
                <w:color w:val="000000"/>
                <w:sz w:val="20"/>
              </w:rPr>
            </w:pPr>
            <w:r w:rsidRPr="001874AB">
              <w:rPr>
                <w:rFonts w:cs="Arial"/>
                <w:color w:val="000000"/>
                <w:sz w:val="20"/>
              </w:rPr>
              <w:t>325,485</w:t>
            </w:r>
          </w:p>
        </w:tc>
        <w:tc>
          <w:tcPr>
            <w:tcW w:w="679" w:type="pct"/>
            <w:tcBorders>
              <w:top w:val="nil"/>
              <w:left w:val="nil"/>
              <w:bottom w:val="single" w:sz="4" w:space="0" w:color="auto"/>
              <w:right w:val="single" w:sz="4" w:space="0" w:color="auto"/>
            </w:tcBorders>
            <w:shd w:val="clear" w:color="auto" w:fill="auto"/>
            <w:noWrap/>
            <w:vAlign w:val="center"/>
          </w:tcPr>
          <w:p w14:paraId="7FFB6E26" w14:textId="00BDAAEE" w:rsidR="001874AB" w:rsidRPr="001874AB" w:rsidRDefault="001874AB" w:rsidP="001874AB">
            <w:pPr>
              <w:jc w:val="right"/>
              <w:rPr>
                <w:rFonts w:cs="Arial"/>
                <w:color w:val="000000"/>
                <w:sz w:val="20"/>
              </w:rPr>
            </w:pPr>
            <w:r w:rsidRPr="001874AB">
              <w:rPr>
                <w:rFonts w:cs="Arial"/>
                <w:color w:val="000000"/>
                <w:sz w:val="20"/>
              </w:rPr>
              <w:t>335,347</w:t>
            </w:r>
          </w:p>
        </w:tc>
        <w:tc>
          <w:tcPr>
            <w:tcW w:w="679" w:type="pct"/>
            <w:tcBorders>
              <w:top w:val="nil"/>
              <w:left w:val="nil"/>
              <w:bottom w:val="single" w:sz="4" w:space="0" w:color="auto"/>
              <w:right w:val="single" w:sz="4" w:space="0" w:color="auto"/>
            </w:tcBorders>
            <w:shd w:val="clear" w:color="auto" w:fill="auto"/>
            <w:noWrap/>
            <w:vAlign w:val="center"/>
          </w:tcPr>
          <w:p w14:paraId="6BBDAB27" w14:textId="0CB8B3A2" w:rsidR="001874AB" w:rsidRPr="001874AB" w:rsidRDefault="001874AB" w:rsidP="001874AB">
            <w:pPr>
              <w:jc w:val="right"/>
              <w:rPr>
                <w:rFonts w:cs="Arial"/>
                <w:color w:val="000000"/>
                <w:sz w:val="20"/>
              </w:rPr>
            </w:pPr>
            <w:r w:rsidRPr="001874AB">
              <w:rPr>
                <w:rFonts w:cs="Arial"/>
                <w:color w:val="000000"/>
                <w:sz w:val="20"/>
              </w:rPr>
              <w:t>363,133</w:t>
            </w:r>
          </w:p>
        </w:tc>
        <w:tc>
          <w:tcPr>
            <w:tcW w:w="646" w:type="pct"/>
            <w:tcBorders>
              <w:top w:val="nil"/>
              <w:left w:val="nil"/>
              <w:bottom w:val="single" w:sz="4" w:space="0" w:color="auto"/>
              <w:right w:val="single" w:sz="4" w:space="0" w:color="auto"/>
            </w:tcBorders>
            <w:shd w:val="clear" w:color="auto" w:fill="auto"/>
            <w:noWrap/>
            <w:vAlign w:val="center"/>
          </w:tcPr>
          <w:p w14:paraId="665BE10A" w14:textId="6D3943B1" w:rsidR="001874AB" w:rsidRPr="001874AB" w:rsidRDefault="001874AB" w:rsidP="001874AB">
            <w:pPr>
              <w:jc w:val="right"/>
              <w:rPr>
                <w:rFonts w:cs="Arial"/>
                <w:color w:val="000000"/>
                <w:sz w:val="20"/>
              </w:rPr>
            </w:pPr>
            <w:r w:rsidRPr="001874AB">
              <w:rPr>
                <w:rFonts w:cs="Arial"/>
                <w:color w:val="000000"/>
                <w:sz w:val="20"/>
              </w:rPr>
              <w:t>401,125</w:t>
            </w:r>
          </w:p>
        </w:tc>
        <w:tc>
          <w:tcPr>
            <w:tcW w:w="647" w:type="pct"/>
            <w:tcBorders>
              <w:top w:val="nil"/>
              <w:left w:val="nil"/>
              <w:bottom w:val="single" w:sz="4" w:space="0" w:color="auto"/>
              <w:right w:val="single" w:sz="4" w:space="0" w:color="auto"/>
            </w:tcBorders>
            <w:shd w:val="clear" w:color="auto" w:fill="auto"/>
            <w:noWrap/>
            <w:vAlign w:val="center"/>
          </w:tcPr>
          <w:p w14:paraId="6DD52FCC" w14:textId="189D555A" w:rsidR="001874AB" w:rsidRPr="001874AB" w:rsidRDefault="001874AB" w:rsidP="001874AB">
            <w:pPr>
              <w:jc w:val="right"/>
              <w:rPr>
                <w:rFonts w:cs="Arial"/>
                <w:color w:val="000000"/>
                <w:sz w:val="20"/>
              </w:rPr>
            </w:pPr>
            <w:r w:rsidRPr="001874AB">
              <w:rPr>
                <w:rFonts w:cs="Arial"/>
                <w:color w:val="000000"/>
                <w:sz w:val="20"/>
              </w:rPr>
              <w:t>434,361</w:t>
            </w:r>
          </w:p>
        </w:tc>
      </w:tr>
      <w:tr w:rsidR="001874AB" w:rsidRPr="00AF3B78" w14:paraId="29EB359C" w14:textId="77777777" w:rsidTr="001874AB">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1DF955ED" w14:textId="77777777" w:rsidR="001874AB" w:rsidRPr="00AF3B78" w:rsidRDefault="001874AB" w:rsidP="001874AB">
            <w:pPr>
              <w:rPr>
                <w:rFonts w:cs="Arial"/>
                <w:sz w:val="20"/>
              </w:rPr>
            </w:pPr>
            <w:r w:rsidRPr="00AF3B78">
              <w:rPr>
                <w:rFonts w:cs="Arial"/>
                <w:sz w:val="20"/>
              </w:rPr>
              <w:t xml:space="preserve">Alte </w:t>
            </w:r>
            <w:proofErr w:type="spellStart"/>
            <w:r w:rsidRPr="00AF3B78">
              <w:rPr>
                <w:rFonts w:cs="Arial"/>
                <w:sz w:val="20"/>
              </w:rPr>
              <w:t>cheltuieli</w:t>
            </w:r>
            <w:proofErr w:type="spellEnd"/>
            <w:r w:rsidRPr="00AF3B78">
              <w:rPr>
                <w:rFonts w:cs="Arial"/>
                <w:sz w:val="20"/>
              </w:rPr>
              <w:t xml:space="preserve"> de </w:t>
            </w:r>
            <w:proofErr w:type="spellStart"/>
            <w:r w:rsidRPr="00AF3B78">
              <w:rPr>
                <w:rFonts w:cs="Arial"/>
                <w:sz w:val="20"/>
              </w:rPr>
              <w:t>exploatare</w:t>
            </w:r>
            <w:proofErr w:type="spellEnd"/>
          </w:p>
        </w:tc>
        <w:tc>
          <w:tcPr>
            <w:tcW w:w="637" w:type="pct"/>
            <w:tcBorders>
              <w:top w:val="nil"/>
              <w:left w:val="nil"/>
              <w:bottom w:val="single" w:sz="4" w:space="0" w:color="auto"/>
              <w:right w:val="single" w:sz="4" w:space="0" w:color="auto"/>
            </w:tcBorders>
            <w:shd w:val="clear" w:color="auto" w:fill="auto"/>
            <w:noWrap/>
            <w:vAlign w:val="center"/>
          </w:tcPr>
          <w:p w14:paraId="01621881" w14:textId="53541782" w:rsidR="001874AB" w:rsidRPr="001874AB" w:rsidRDefault="001874AB" w:rsidP="001874AB">
            <w:pPr>
              <w:jc w:val="right"/>
              <w:rPr>
                <w:rFonts w:cs="Arial"/>
                <w:color w:val="000000"/>
                <w:sz w:val="20"/>
              </w:rPr>
            </w:pPr>
            <w:r w:rsidRPr="001874AB">
              <w:rPr>
                <w:rFonts w:cs="Arial"/>
                <w:color w:val="000000"/>
                <w:sz w:val="20"/>
              </w:rPr>
              <w:t>6,659</w:t>
            </w:r>
          </w:p>
        </w:tc>
        <w:tc>
          <w:tcPr>
            <w:tcW w:w="679" w:type="pct"/>
            <w:tcBorders>
              <w:top w:val="nil"/>
              <w:left w:val="nil"/>
              <w:bottom w:val="single" w:sz="4" w:space="0" w:color="auto"/>
              <w:right w:val="single" w:sz="4" w:space="0" w:color="auto"/>
            </w:tcBorders>
            <w:shd w:val="clear" w:color="auto" w:fill="auto"/>
            <w:noWrap/>
            <w:vAlign w:val="center"/>
          </w:tcPr>
          <w:p w14:paraId="2B52B135" w14:textId="5E449A74" w:rsidR="001874AB" w:rsidRPr="001874AB" w:rsidRDefault="001874AB" w:rsidP="001874AB">
            <w:pPr>
              <w:jc w:val="right"/>
              <w:rPr>
                <w:rFonts w:cs="Arial"/>
                <w:color w:val="000000"/>
                <w:sz w:val="20"/>
              </w:rPr>
            </w:pPr>
            <w:r w:rsidRPr="001874AB">
              <w:rPr>
                <w:rFonts w:cs="Arial"/>
                <w:color w:val="000000"/>
                <w:sz w:val="20"/>
              </w:rPr>
              <w:t>6,725</w:t>
            </w:r>
          </w:p>
        </w:tc>
        <w:tc>
          <w:tcPr>
            <w:tcW w:w="679" w:type="pct"/>
            <w:tcBorders>
              <w:top w:val="nil"/>
              <w:left w:val="nil"/>
              <w:bottom w:val="single" w:sz="4" w:space="0" w:color="auto"/>
              <w:right w:val="single" w:sz="4" w:space="0" w:color="auto"/>
            </w:tcBorders>
            <w:shd w:val="clear" w:color="auto" w:fill="auto"/>
            <w:noWrap/>
            <w:vAlign w:val="center"/>
          </w:tcPr>
          <w:p w14:paraId="1E64F568" w14:textId="3E05A571" w:rsidR="001874AB" w:rsidRPr="001874AB" w:rsidRDefault="001874AB" w:rsidP="001874AB">
            <w:pPr>
              <w:jc w:val="right"/>
              <w:rPr>
                <w:rFonts w:cs="Arial"/>
                <w:color w:val="000000"/>
                <w:sz w:val="20"/>
              </w:rPr>
            </w:pPr>
            <w:r w:rsidRPr="001874AB">
              <w:rPr>
                <w:rFonts w:cs="Arial"/>
                <w:color w:val="000000"/>
                <w:sz w:val="20"/>
              </w:rPr>
              <w:t>292,450</w:t>
            </w:r>
          </w:p>
        </w:tc>
        <w:tc>
          <w:tcPr>
            <w:tcW w:w="679" w:type="pct"/>
            <w:tcBorders>
              <w:top w:val="nil"/>
              <w:left w:val="nil"/>
              <w:bottom w:val="single" w:sz="4" w:space="0" w:color="auto"/>
              <w:right w:val="single" w:sz="4" w:space="0" w:color="auto"/>
            </w:tcBorders>
            <w:shd w:val="clear" w:color="auto" w:fill="auto"/>
            <w:noWrap/>
            <w:vAlign w:val="center"/>
          </w:tcPr>
          <w:p w14:paraId="222749C6" w14:textId="4019BBA3" w:rsidR="001874AB" w:rsidRPr="001874AB" w:rsidRDefault="001874AB" w:rsidP="001874AB">
            <w:pPr>
              <w:jc w:val="right"/>
              <w:rPr>
                <w:rFonts w:cs="Arial"/>
                <w:color w:val="000000"/>
                <w:sz w:val="20"/>
              </w:rPr>
            </w:pPr>
            <w:r w:rsidRPr="001874AB">
              <w:rPr>
                <w:rFonts w:cs="Arial"/>
                <w:color w:val="000000"/>
                <w:sz w:val="20"/>
              </w:rPr>
              <w:t>316,681</w:t>
            </w:r>
          </w:p>
        </w:tc>
        <w:tc>
          <w:tcPr>
            <w:tcW w:w="646" w:type="pct"/>
            <w:tcBorders>
              <w:top w:val="nil"/>
              <w:left w:val="nil"/>
              <w:bottom w:val="single" w:sz="4" w:space="0" w:color="auto"/>
              <w:right w:val="single" w:sz="4" w:space="0" w:color="auto"/>
            </w:tcBorders>
            <w:shd w:val="clear" w:color="auto" w:fill="auto"/>
            <w:noWrap/>
            <w:vAlign w:val="center"/>
          </w:tcPr>
          <w:p w14:paraId="5845E87D" w14:textId="005B3817" w:rsidR="001874AB" w:rsidRPr="001874AB" w:rsidRDefault="001874AB" w:rsidP="001874AB">
            <w:pPr>
              <w:jc w:val="right"/>
              <w:rPr>
                <w:rFonts w:cs="Arial"/>
                <w:color w:val="000000"/>
                <w:sz w:val="20"/>
              </w:rPr>
            </w:pPr>
            <w:r w:rsidRPr="001874AB">
              <w:rPr>
                <w:rFonts w:cs="Arial"/>
                <w:color w:val="000000"/>
                <w:sz w:val="20"/>
              </w:rPr>
              <w:t>349,813</w:t>
            </w:r>
          </w:p>
        </w:tc>
        <w:tc>
          <w:tcPr>
            <w:tcW w:w="647" w:type="pct"/>
            <w:tcBorders>
              <w:top w:val="nil"/>
              <w:left w:val="nil"/>
              <w:bottom w:val="single" w:sz="4" w:space="0" w:color="auto"/>
              <w:right w:val="single" w:sz="4" w:space="0" w:color="auto"/>
            </w:tcBorders>
            <w:shd w:val="clear" w:color="auto" w:fill="auto"/>
            <w:noWrap/>
            <w:vAlign w:val="center"/>
          </w:tcPr>
          <w:p w14:paraId="0CF4E469" w14:textId="7362822E" w:rsidR="001874AB" w:rsidRPr="001874AB" w:rsidRDefault="001874AB" w:rsidP="001874AB">
            <w:pPr>
              <w:jc w:val="right"/>
              <w:rPr>
                <w:rFonts w:cs="Arial"/>
                <w:color w:val="000000"/>
                <w:sz w:val="20"/>
              </w:rPr>
            </w:pPr>
            <w:r w:rsidRPr="001874AB">
              <w:rPr>
                <w:rFonts w:cs="Arial"/>
                <w:color w:val="000000"/>
                <w:sz w:val="20"/>
              </w:rPr>
              <w:t>378,798</w:t>
            </w:r>
          </w:p>
        </w:tc>
      </w:tr>
      <w:tr w:rsidR="001874AB" w:rsidRPr="00AF3B78" w14:paraId="4A1A6E98" w14:textId="77777777" w:rsidTr="001874AB">
        <w:trPr>
          <w:trHeight w:val="276"/>
        </w:trPr>
        <w:tc>
          <w:tcPr>
            <w:tcW w:w="1033" w:type="pct"/>
            <w:tcBorders>
              <w:top w:val="nil"/>
              <w:left w:val="single" w:sz="4" w:space="0" w:color="auto"/>
              <w:bottom w:val="single" w:sz="4" w:space="0" w:color="auto"/>
              <w:right w:val="single" w:sz="4" w:space="0" w:color="auto"/>
            </w:tcBorders>
            <w:shd w:val="clear" w:color="auto" w:fill="auto"/>
            <w:noWrap/>
            <w:vAlign w:val="center"/>
            <w:hideMark/>
          </w:tcPr>
          <w:p w14:paraId="3F74749E" w14:textId="77777777" w:rsidR="001874AB" w:rsidRPr="00AF3B78" w:rsidRDefault="001874AB" w:rsidP="001874AB">
            <w:pPr>
              <w:rPr>
                <w:rFonts w:cs="Arial"/>
                <w:b/>
                <w:bCs/>
                <w:sz w:val="20"/>
              </w:rPr>
            </w:pPr>
            <w:r w:rsidRPr="00AF3B78">
              <w:rPr>
                <w:rFonts w:cs="Arial"/>
                <w:b/>
                <w:bCs/>
                <w:sz w:val="20"/>
              </w:rPr>
              <w:t>Total</w:t>
            </w:r>
          </w:p>
        </w:tc>
        <w:tc>
          <w:tcPr>
            <w:tcW w:w="637" w:type="pct"/>
            <w:tcBorders>
              <w:top w:val="nil"/>
              <w:left w:val="nil"/>
              <w:bottom w:val="single" w:sz="4" w:space="0" w:color="auto"/>
              <w:right w:val="single" w:sz="4" w:space="0" w:color="auto"/>
            </w:tcBorders>
            <w:shd w:val="clear" w:color="auto" w:fill="auto"/>
            <w:noWrap/>
            <w:vAlign w:val="center"/>
          </w:tcPr>
          <w:p w14:paraId="71AAAE28" w14:textId="7DEED591" w:rsidR="001874AB" w:rsidRPr="001874AB" w:rsidRDefault="001874AB" w:rsidP="001874AB">
            <w:pPr>
              <w:jc w:val="right"/>
              <w:rPr>
                <w:rFonts w:cs="Arial"/>
                <w:b/>
                <w:bCs/>
                <w:color w:val="000000"/>
                <w:sz w:val="20"/>
              </w:rPr>
            </w:pPr>
            <w:r w:rsidRPr="001874AB">
              <w:rPr>
                <w:rFonts w:cs="Arial"/>
                <w:b/>
                <w:bCs/>
                <w:color w:val="000000"/>
                <w:sz w:val="20"/>
              </w:rPr>
              <w:t>4,735,188</w:t>
            </w:r>
          </w:p>
        </w:tc>
        <w:tc>
          <w:tcPr>
            <w:tcW w:w="679" w:type="pct"/>
            <w:tcBorders>
              <w:top w:val="nil"/>
              <w:left w:val="nil"/>
              <w:bottom w:val="single" w:sz="4" w:space="0" w:color="auto"/>
              <w:right w:val="single" w:sz="4" w:space="0" w:color="auto"/>
            </w:tcBorders>
            <w:shd w:val="clear" w:color="auto" w:fill="auto"/>
            <w:noWrap/>
            <w:vAlign w:val="center"/>
          </w:tcPr>
          <w:p w14:paraId="3BE82FCA" w14:textId="7844C234" w:rsidR="001874AB" w:rsidRPr="001874AB" w:rsidRDefault="001874AB" w:rsidP="001874AB">
            <w:pPr>
              <w:jc w:val="right"/>
              <w:rPr>
                <w:rFonts w:cs="Arial"/>
                <w:b/>
                <w:bCs/>
                <w:color w:val="000000"/>
                <w:sz w:val="20"/>
              </w:rPr>
            </w:pPr>
            <w:r w:rsidRPr="001874AB">
              <w:rPr>
                <w:rFonts w:cs="Arial"/>
                <w:b/>
                <w:bCs/>
                <w:color w:val="000000"/>
                <w:sz w:val="20"/>
              </w:rPr>
              <w:t>5,042,381</w:t>
            </w:r>
          </w:p>
        </w:tc>
        <w:tc>
          <w:tcPr>
            <w:tcW w:w="679" w:type="pct"/>
            <w:tcBorders>
              <w:top w:val="nil"/>
              <w:left w:val="nil"/>
              <w:bottom w:val="single" w:sz="4" w:space="0" w:color="auto"/>
              <w:right w:val="single" w:sz="4" w:space="0" w:color="auto"/>
            </w:tcBorders>
            <w:shd w:val="clear" w:color="auto" w:fill="auto"/>
            <w:noWrap/>
            <w:vAlign w:val="center"/>
          </w:tcPr>
          <w:p w14:paraId="557E2A94" w14:textId="36EBCE11" w:rsidR="001874AB" w:rsidRPr="001874AB" w:rsidRDefault="001874AB" w:rsidP="001874AB">
            <w:pPr>
              <w:jc w:val="right"/>
              <w:rPr>
                <w:rFonts w:cs="Arial"/>
                <w:b/>
                <w:bCs/>
                <w:color w:val="000000"/>
                <w:sz w:val="20"/>
              </w:rPr>
            </w:pPr>
            <w:r w:rsidRPr="001874AB">
              <w:rPr>
                <w:rFonts w:cs="Arial"/>
                <w:b/>
                <w:bCs/>
                <w:color w:val="000000"/>
                <w:sz w:val="20"/>
              </w:rPr>
              <w:t>6,141,449</w:t>
            </w:r>
          </w:p>
        </w:tc>
        <w:tc>
          <w:tcPr>
            <w:tcW w:w="679" w:type="pct"/>
            <w:tcBorders>
              <w:top w:val="nil"/>
              <w:left w:val="nil"/>
              <w:bottom w:val="single" w:sz="4" w:space="0" w:color="auto"/>
              <w:right w:val="single" w:sz="4" w:space="0" w:color="auto"/>
            </w:tcBorders>
            <w:shd w:val="clear" w:color="auto" w:fill="auto"/>
            <w:noWrap/>
            <w:vAlign w:val="center"/>
          </w:tcPr>
          <w:p w14:paraId="64345391" w14:textId="463D4E11" w:rsidR="001874AB" w:rsidRPr="001874AB" w:rsidRDefault="001874AB" w:rsidP="001874AB">
            <w:pPr>
              <w:jc w:val="right"/>
              <w:rPr>
                <w:rFonts w:cs="Arial"/>
                <w:b/>
                <w:bCs/>
                <w:color w:val="000000"/>
                <w:sz w:val="20"/>
              </w:rPr>
            </w:pPr>
            <w:r w:rsidRPr="001874AB">
              <w:rPr>
                <w:rFonts w:cs="Arial"/>
                <w:b/>
                <w:bCs/>
                <w:color w:val="000000"/>
                <w:sz w:val="20"/>
              </w:rPr>
              <w:t>6,914,493</w:t>
            </w:r>
          </w:p>
        </w:tc>
        <w:tc>
          <w:tcPr>
            <w:tcW w:w="646" w:type="pct"/>
            <w:tcBorders>
              <w:top w:val="nil"/>
              <w:left w:val="nil"/>
              <w:bottom w:val="single" w:sz="4" w:space="0" w:color="auto"/>
              <w:right w:val="single" w:sz="4" w:space="0" w:color="auto"/>
            </w:tcBorders>
            <w:shd w:val="clear" w:color="auto" w:fill="auto"/>
            <w:noWrap/>
            <w:vAlign w:val="center"/>
          </w:tcPr>
          <w:p w14:paraId="4676DFC8" w14:textId="66C58691" w:rsidR="001874AB" w:rsidRPr="001874AB" w:rsidRDefault="001874AB" w:rsidP="001874AB">
            <w:pPr>
              <w:jc w:val="right"/>
              <w:rPr>
                <w:rFonts w:cs="Arial"/>
                <w:b/>
                <w:bCs/>
                <w:color w:val="000000"/>
                <w:sz w:val="20"/>
              </w:rPr>
            </w:pPr>
            <w:r w:rsidRPr="001874AB">
              <w:rPr>
                <w:rFonts w:cs="Arial"/>
                <w:b/>
                <w:bCs/>
                <w:color w:val="000000"/>
                <w:sz w:val="20"/>
              </w:rPr>
              <w:t>8,023,558</w:t>
            </w:r>
          </w:p>
        </w:tc>
        <w:tc>
          <w:tcPr>
            <w:tcW w:w="647" w:type="pct"/>
            <w:tcBorders>
              <w:top w:val="nil"/>
              <w:left w:val="nil"/>
              <w:bottom w:val="single" w:sz="4" w:space="0" w:color="auto"/>
              <w:right w:val="single" w:sz="4" w:space="0" w:color="auto"/>
            </w:tcBorders>
            <w:shd w:val="clear" w:color="auto" w:fill="auto"/>
            <w:noWrap/>
            <w:vAlign w:val="center"/>
          </w:tcPr>
          <w:p w14:paraId="5973CA08" w14:textId="6191595C" w:rsidR="001874AB" w:rsidRPr="001874AB" w:rsidRDefault="001874AB" w:rsidP="001874AB">
            <w:pPr>
              <w:jc w:val="right"/>
              <w:rPr>
                <w:rFonts w:cs="Arial"/>
                <w:b/>
                <w:bCs/>
                <w:color w:val="000000"/>
                <w:sz w:val="20"/>
              </w:rPr>
            </w:pPr>
            <w:r w:rsidRPr="001874AB">
              <w:rPr>
                <w:rFonts w:cs="Arial"/>
                <w:b/>
                <w:bCs/>
                <w:color w:val="000000"/>
                <w:sz w:val="20"/>
              </w:rPr>
              <w:t>9,042,519</w:t>
            </w:r>
          </w:p>
        </w:tc>
      </w:tr>
    </w:tbl>
    <w:p w14:paraId="7311A750" w14:textId="0C987311" w:rsidR="00A44F21" w:rsidRPr="004B2EE0" w:rsidRDefault="00ED117E" w:rsidP="004B2EE0">
      <w:pPr>
        <w:pStyle w:val="Caption"/>
        <w:jc w:val="left"/>
        <w:rPr>
          <w:rFonts w:eastAsia="Calibri" w:cs="Arial"/>
          <w:szCs w:val="24"/>
          <w:lang w:val="en-US"/>
        </w:rPr>
      </w:pPr>
      <w:bookmarkStart w:id="194" w:name="_Toc463018718"/>
      <w:bookmarkStart w:id="195" w:name="_Toc489974750"/>
      <w:bookmarkStart w:id="196" w:name="_Toc501131528"/>
      <w:bookmarkStart w:id="197" w:name="_Toc507421571"/>
      <w:bookmarkStart w:id="198" w:name="_Toc40089917"/>
      <w:proofErr w:type="spellStart"/>
      <w:r w:rsidRPr="004B2EE0">
        <w:rPr>
          <w:rFonts w:eastAsia="Calibri" w:cs="Arial"/>
          <w:szCs w:val="24"/>
          <w:lang w:val="en-US"/>
        </w:rPr>
        <w:t>Tabel</w:t>
      </w:r>
      <w:proofErr w:type="spellEnd"/>
      <w:r w:rsidRPr="004B2EE0">
        <w:rPr>
          <w:rFonts w:eastAsia="Calibri" w:cs="Arial"/>
          <w:szCs w:val="24"/>
          <w:lang w:val="en-US"/>
        </w:rPr>
        <w:t xml:space="preserve"> </w:t>
      </w:r>
      <w:r w:rsidRPr="004B2EE0">
        <w:rPr>
          <w:rFonts w:eastAsia="Calibri" w:cs="Arial"/>
          <w:szCs w:val="24"/>
          <w:lang w:val="en-US"/>
        </w:rPr>
        <w:fldChar w:fldCharType="begin"/>
      </w:r>
      <w:r w:rsidRPr="004B2EE0">
        <w:rPr>
          <w:rFonts w:eastAsia="Calibri" w:cs="Arial"/>
          <w:szCs w:val="24"/>
          <w:lang w:val="en-US"/>
        </w:rPr>
        <w:instrText xml:space="preserve"> SEQ Table \* ARABIC </w:instrText>
      </w:r>
      <w:r w:rsidRPr="004B2EE0">
        <w:rPr>
          <w:rFonts w:eastAsia="Calibri" w:cs="Arial"/>
          <w:szCs w:val="24"/>
          <w:lang w:val="en-US"/>
        </w:rPr>
        <w:fldChar w:fldCharType="separate"/>
      </w:r>
      <w:r w:rsidR="006A7A82">
        <w:rPr>
          <w:rFonts w:eastAsia="Calibri" w:cs="Arial"/>
          <w:noProof/>
          <w:szCs w:val="24"/>
          <w:lang w:val="en-US"/>
        </w:rPr>
        <w:t>27</w:t>
      </w:r>
      <w:r w:rsidRPr="004B2EE0">
        <w:rPr>
          <w:rFonts w:eastAsia="Calibri" w:cs="Arial"/>
          <w:szCs w:val="24"/>
          <w:lang w:val="en-US"/>
        </w:rPr>
        <w:fldChar w:fldCharType="end"/>
      </w:r>
      <w:r w:rsidRPr="004B2EE0">
        <w:rPr>
          <w:rFonts w:eastAsia="Calibri" w:cs="Arial"/>
          <w:szCs w:val="24"/>
          <w:lang w:val="en-US"/>
        </w:rPr>
        <w:t xml:space="preserve"> : </w:t>
      </w:r>
      <w:proofErr w:type="spellStart"/>
      <w:r w:rsidRPr="004B2EE0">
        <w:rPr>
          <w:rFonts w:eastAsia="Calibri" w:cs="Arial"/>
          <w:szCs w:val="24"/>
          <w:lang w:val="en-US"/>
        </w:rPr>
        <w:t>Costuri</w:t>
      </w:r>
      <w:proofErr w:type="spellEnd"/>
      <w:r w:rsidRPr="004B2EE0">
        <w:rPr>
          <w:rFonts w:eastAsia="Calibri" w:cs="Arial"/>
          <w:szCs w:val="24"/>
          <w:lang w:val="en-US"/>
        </w:rPr>
        <w:t xml:space="preserve"> de </w:t>
      </w:r>
      <w:proofErr w:type="spellStart"/>
      <w:r w:rsidRPr="004B2EE0">
        <w:rPr>
          <w:rFonts w:eastAsia="Calibri" w:cs="Arial"/>
          <w:szCs w:val="24"/>
          <w:lang w:val="en-US"/>
        </w:rPr>
        <w:t>exploatare</w:t>
      </w:r>
      <w:proofErr w:type="spellEnd"/>
      <w:r w:rsidRPr="004B2EE0">
        <w:rPr>
          <w:rFonts w:eastAsia="Calibri" w:cs="Arial"/>
          <w:szCs w:val="24"/>
          <w:lang w:val="en-US"/>
        </w:rPr>
        <w:t xml:space="preserve"> – </w:t>
      </w:r>
      <w:proofErr w:type="spellStart"/>
      <w:r w:rsidRPr="004B2EE0">
        <w:rPr>
          <w:rFonts w:eastAsia="Calibri" w:cs="Arial"/>
          <w:szCs w:val="24"/>
          <w:lang w:val="en-US"/>
        </w:rPr>
        <w:t>Activitatea</w:t>
      </w:r>
      <w:proofErr w:type="spellEnd"/>
      <w:r w:rsidRPr="004B2EE0">
        <w:rPr>
          <w:rFonts w:eastAsia="Calibri" w:cs="Arial"/>
          <w:szCs w:val="24"/>
          <w:lang w:val="en-US"/>
        </w:rPr>
        <w:t xml:space="preserve"> de </w:t>
      </w:r>
      <w:proofErr w:type="spellStart"/>
      <w:r w:rsidRPr="004B2EE0">
        <w:rPr>
          <w:rFonts w:eastAsia="Calibri" w:cs="Arial"/>
          <w:szCs w:val="24"/>
          <w:lang w:val="en-US"/>
        </w:rPr>
        <w:t>apa</w:t>
      </w:r>
      <w:proofErr w:type="spellEnd"/>
      <w:r w:rsidRPr="004B2EE0">
        <w:rPr>
          <w:rFonts w:eastAsia="Calibri" w:cs="Arial"/>
          <w:szCs w:val="24"/>
          <w:lang w:val="en-US"/>
        </w:rPr>
        <w:t xml:space="preserve"> – </w:t>
      </w:r>
      <w:proofErr w:type="spellStart"/>
      <w:r w:rsidRPr="004B2EE0">
        <w:rPr>
          <w:rFonts w:eastAsia="Calibri" w:cs="Arial"/>
          <w:szCs w:val="24"/>
          <w:lang w:val="en-US"/>
        </w:rPr>
        <w:t>Scenariul</w:t>
      </w:r>
      <w:proofErr w:type="spellEnd"/>
      <w:r w:rsidRPr="004B2EE0">
        <w:rPr>
          <w:rFonts w:eastAsia="Calibri" w:cs="Arial"/>
          <w:szCs w:val="24"/>
          <w:lang w:val="en-US"/>
        </w:rPr>
        <w:t xml:space="preserve"> ”</w:t>
      </w:r>
      <w:proofErr w:type="spellStart"/>
      <w:r w:rsidRPr="004B2EE0">
        <w:rPr>
          <w:rFonts w:eastAsia="Calibri" w:cs="Arial"/>
          <w:szCs w:val="24"/>
          <w:lang w:val="en-US"/>
        </w:rPr>
        <w:t>Fara</w:t>
      </w:r>
      <w:proofErr w:type="spellEnd"/>
      <w:r w:rsidRPr="004B2EE0">
        <w:rPr>
          <w:rFonts w:eastAsia="Calibri" w:cs="Arial"/>
          <w:szCs w:val="24"/>
          <w:lang w:val="en-US"/>
        </w:rPr>
        <w:t xml:space="preserve"> </w:t>
      </w:r>
      <w:proofErr w:type="spellStart"/>
      <w:r w:rsidRPr="004B2EE0">
        <w:rPr>
          <w:rFonts w:eastAsia="Calibri" w:cs="Arial"/>
          <w:szCs w:val="24"/>
          <w:lang w:val="en-US"/>
        </w:rPr>
        <w:t>Proiect</w:t>
      </w:r>
      <w:proofErr w:type="spellEnd"/>
      <w:r w:rsidRPr="004B2EE0">
        <w:rPr>
          <w:rFonts w:eastAsia="Calibri" w:cs="Arial"/>
          <w:szCs w:val="24"/>
          <w:lang w:val="en-US"/>
        </w:rPr>
        <w:t>” (</w:t>
      </w:r>
      <w:proofErr w:type="spellStart"/>
      <w:r w:rsidRPr="004B2EE0">
        <w:rPr>
          <w:rFonts w:eastAsia="Calibri" w:cs="Arial"/>
          <w:szCs w:val="24"/>
          <w:lang w:val="en-US"/>
        </w:rPr>
        <w:t>sume</w:t>
      </w:r>
      <w:proofErr w:type="spellEnd"/>
      <w:r w:rsidRPr="004B2EE0">
        <w:rPr>
          <w:rFonts w:eastAsia="Calibri" w:cs="Arial"/>
          <w:szCs w:val="24"/>
          <w:lang w:val="en-US"/>
        </w:rPr>
        <w:t xml:space="preserve"> in EUR)</w:t>
      </w:r>
      <w:bookmarkEnd w:id="194"/>
      <w:bookmarkEnd w:id="195"/>
      <w:bookmarkEnd w:id="196"/>
      <w:bookmarkEnd w:id="197"/>
      <w:bookmarkEnd w:id="198"/>
    </w:p>
    <w:p w14:paraId="074CB010" w14:textId="1A9A0833" w:rsidR="00A44F21" w:rsidRPr="004B2EE0" w:rsidRDefault="00A44F21" w:rsidP="004B2EE0">
      <w:pPr>
        <w:spacing w:line="320" w:lineRule="atLeast"/>
        <w:jc w:val="both"/>
        <w:rPr>
          <w:rFonts w:eastAsiaTheme="minorHAnsi" w:cstheme="minorBidi"/>
          <w:sz w:val="20"/>
          <w:szCs w:val="22"/>
          <w:lang w:val="ro-RO"/>
        </w:rPr>
      </w:pPr>
      <w:r w:rsidRPr="004B2EE0">
        <w:rPr>
          <w:rFonts w:eastAsiaTheme="minorHAnsi" w:cstheme="minorBidi"/>
          <w:sz w:val="20"/>
          <w:szCs w:val="22"/>
          <w:lang w:val="ro-RO"/>
        </w:rPr>
        <w:t>In scenariul “fara proiect” costurile de exploatare pentru activitatea de apa se a</w:t>
      </w:r>
      <w:r w:rsidR="00CF0D2C">
        <w:rPr>
          <w:rFonts w:eastAsiaTheme="minorHAnsi" w:cstheme="minorBidi"/>
          <w:sz w:val="20"/>
          <w:szCs w:val="22"/>
          <w:lang w:val="ro-RO"/>
        </w:rPr>
        <w:t xml:space="preserve">nticipeaza ca vor creste de la </w:t>
      </w:r>
      <w:r w:rsidR="00AF3B78">
        <w:rPr>
          <w:rFonts w:eastAsiaTheme="minorHAnsi" w:cstheme="minorBidi"/>
          <w:sz w:val="20"/>
          <w:szCs w:val="22"/>
          <w:lang w:val="ro-RO"/>
        </w:rPr>
        <w:t>4</w:t>
      </w:r>
      <w:r w:rsidR="00EC1AC9">
        <w:rPr>
          <w:rFonts w:eastAsiaTheme="minorHAnsi" w:cstheme="minorBidi"/>
          <w:sz w:val="20"/>
          <w:szCs w:val="22"/>
          <w:lang w:val="ro-RO"/>
        </w:rPr>
        <w:t>,</w:t>
      </w:r>
      <w:r w:rsidR="00714B36">
        <w:rPr>
          <w:rFonts w:eastAsiaTheme="minorHAnsi" w:cstheme="minorBidi"/>
          <w:sz w:val="20"/>
          <w:szCs w:val="22"/>
          <w:lang w:val="ro-RO"/>
        </w:rPr>
        <w:t>7</w:t>
      </w:r>
      <w:r w:rsidR="004B14C7" w:rsidRPr="004B2EE0">
        <w:rPr>
          <w:rFonts w:eastAsiaTheme="minorHAnsi" w:cstheme="minorBidi"/>
          <w:sz w:val="20"/>
          <w:szCs w:val="22"/>
          <w:lang w:val="ro-RO"/>
        </w:rPr>
        <w:t xml:space="preserve"> milioane EUR in 201</w:t>
      </w:r>
      <w:r w:rsidR="00714B36">
        <w:rPr>
          <w:rFonts w:eastAsiaTheme="minorHAnsi" w:cstheme="minorBidi"/>
          <w:sz w:val="20"/>
          <w:szCs w:val="22"/>
          <w:lang w:val="ro-RO"/>
        </w:rPr>
        <w:t>9</w:t>
      </w:r>
      <w:r w:rsidR="004B14C7" w:rsidRPr="004B2EE0">
        <w:rPr>
          <w:rFonts w:eastAsiaTheme="minorHAnsi" w:cstheme="minorBidi"/>
          <w:sz w:val="20"/>
          <w:szCs w:val="22"/>
          <w:lang w:val="ro-RO"/>
        </w:rPr>
        <w:t xml:space="preserve"> la un nivel de </w:t>
      </w:r>
      <w:r w:rsidR="00AF3B78">
        <w:rPr>
          <w:rFonts w:eastAsiaTheme="minorHAnsi" w:cstheme="minorBidi"/>
          <w:sz w:val="20"/>
          <w:szCs w:val="22"/>
          <w:lang w:val="ro-RO"/>
        </w:rPr>
        <w:t>6</w:t>
      </w:r>
      <w:r w:rsidR="00EC1AC9">
        <w:rPr>
          <w:rFonts w:eastAsiaTheme="minorHAnsi" w:cstheme="minorBidi"/>
          <w:sz w:val="20"/>
          <w:szCs w:val="22"/>
          <w:lang w:val="ro-RO"/>
        </w:rPr>
        <w:t>,</w:t>
      </w:r>
      <w:r w:rsidR="00714B36">
        <w:rPr>
          <w:rFonts w:eastAsiaTheme="minorHAnsi" w:cstheme="minorBidi"/>
          <w:sz w:val="20"/>
          <w:szCs w:val="22"/>
          <w:lang w:val="ro-RO"/>
        </w:rPr>
        <w:t>1</w:t>
      </w:r>
      <w:r w:rsidRPr="004B2EE0">
        <w:rPr>
          <w:rFonts w:eastAsiaTheme="minorHAnsi" w:cstheme="minorBidi"/>
          <w:sz w:val="20"/>
          <w:szCs w:val="22"/>
          <w:lang w:val="ro-RO"/>
        </w:rPr>
        <w:t xml:space="preserve"> milioane EUR in 202</w:t>
      </w:r>
      <w:r w:rsidR="00714B36">
        <w:rPr>
          <w:rFonts w:eastAsiaTheme="minorHAnsi" w:cstheme="minorBidi"/>
          <w:sz w:val="20"/>
          <w:szCs w:val="22"/>
          <w:lang w:val="ro-RO"/>
        </w:rPr>
        <w:t>3</w:t>
      </w:r>
      <w:r w:rsidR="00CF0D2C">
        <w:rPr>
          <w:rFonts w:eastAsiaTheme="minorHAnsi" w:cstheme="minorBidi"/>
          <w:sz w:val="20"/>
          <w:szCs w:val="22"/>
          <w:lang w:val="ro-RO"/>
        </w:rPr>
        <w:t xml:space="preserve"> si apoi pana la un nivel de </w:t>
      </w:r>
      <w:r w:rsidR="00AF3B78">
        <w:rPr>
          <w:rFonts w:eastAsiaTheme="minorHAnsi" w:cstheme="minorBidi"/>
          <w:sz w:val="20"/>
          <w:szCs w:val="22"/>
          <w:lang w:val="ro-RO"/>
        </w:rPr>
        <w:t>9</w:t>
      </w:r>
      <w:r w:rsidR="00EC1AC9">
        <w:rPr>
          <w:rFonts w:eastAsiaTheme="minorHAnsi" w:cstheme="minorBidi"/>
          <w:sz w:val="20"/>
          <w:szCs w:val="22"/>
          <w:lang w:val="ro-RO"/>
        </w:rPr>
        <w:t>,</w:t>
      </w:r>
      <w:r w:rsidR="00714B36">
        <w:rPr>
          <w:rFonts w:eastAsiaTheme="minorHAnsi" w:cstheme="minorBidi"/>
          <w:sz w:val="20"/>
          <w:szCs w:val="22"/>
          <w:lang w:val="ro-RO"/>
        </w:rPr>
        <w:t>0</w:t>
      </w:r>
      <w:r w:rsidRPr="004B2EE0">
        <w:rPr>
          <w:rFonts w:eastAsiaTheme="minorHAnsi" w:cstheme="minorBidi"/>
          <w:sz w:val="20"/>
          <w:szCs w:val="22"/>
          <w:lang w:val="ro-RO"/>
        </w:rPr>
        <w:t xml:space="preserve"> milioane EUR pana in anul 204</w:t>
      </w:r>
      <w:r w:rsidR="00714B36">
        <w:rPr>
          <w:rFonts w:eastAsiaTheme="minorHAnsi" w:cstheme="minorBidi"/>
          <w:sz w:val="20"/>
          <w:szCs w:val="22"/>
          <w:lang w:val="ro-RO"/>
        </w:rPr>
        <w:t>9</w:t>
      </w:r>
      <w:r w:rsidRPr="004B2EE0">
        <w:rPr>
          <w:rFonts w:eastAsiaTheme="minorHAnsi" w:cstheme="minorBidi"/>
          <w:sz w:val="20"/>
          <w:szCs w:val="22"/>
          <w:lang w:val="ro-RO"/>
        </w:rPr>
        <w:t>.</w:t>
      </w:r>
    </w:p>
    <w:p w14:paraId="0C75BD8F" w14:textId="77777777" w:rsidR="00A91B9D" w:rsidRDefault="00A91B9D" w:rsidP="004B2EE0">
      <w:pPr>
        <w:spacing w:line="320" w:lineRule="atLeast"/>
        <w:jc w:val="both"/>
        <w:rPr>
          <w:rFonts w:eastAsiaTheme="minorHAnsi" w:cstheme="minorBidi"/>
          <w:sz w:val="20"/>
          <w:szCs w:val="22"/>
          <w:lang w:val="ro-RO"/>
        </w:rPr>
      </w:pPr>
    </w:p>
    <w:p w14:paraId="240AFD01" w14:textId="630D334B" w:rsidR="00A44F21" w:rsidRPr="004B2EE0" w:rsidRDefault="00A44F21" w:rsidP="004B2EE0">
      <w:pPr>
        <w:spacing w:line="320" w:lineRule="atLeast"/>
        <w:jc w:val="both"/>
        <w:rPr>
          <w:rFonts w:eastAsiaTheme="minorHAnsi" w:cstheme="minorBidi"/>
          <w:sz w:val="20"/>
          <w:szCs w:val="22"/>
          <w:lang w:val="ro-RO"/>
        </w:rPr>
      </w:pPr>
      <w:r w:rsidRPr="004B2EE0">
        <w:rPr>
          <w:rFonts w:eastAsiaTheme="minorHAnsi" w:cstheme="minorBidi"/>
          <w:sz w:val="20"/>
          <w:szCs w:val="22"/>
          <w:lang w:val="ro-RO"/>
        </w:rPr>
        <w:t xml:space="preserve">Costurile cu apa bruta au fost calculate luand in considerare urmatoarele 2 elemente principale: </w:t>
      </w:r>
    </w:p>
    <w:p w14:paraId="5498C2C3" w14:textId="77777777" w:rsidR="00AF3B78" w:rsidRDefault="00AF3B78"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08656E">
        <w:rPr>
          <w:rStyle w:val="ui-column-title1"/>
          <w:rFonts w:ascii="Arial" w:eastAsiaTheme="minorHAnsi" w:hAnsi="Arial" w:cs="Arial"/>
          <w:sz w:val="20"/>
          <w:lang w:val="en-US"/>
        </w:rPr>
        <w:t>Cantitatea</w:t>
      </w:r>
      <w:proofErr w:type="spellEnd"/>
      <w:r w:rsidRPr="0008656E">
        <w:rPr>
          <w:rStyle w:val="ui-column-title1"/>
          <w:rFonts w:ascii="Arial" w:eastAsiaTheme="minorHAnsi" w:hAnsi="Arial" w:cs="Arial"/>
          <w:sz w:val="20"/>
          <w:lang w:val="en-US"/>
        </w:rPr>
        <w:t xml:space="preserve"> de </w:t>
      </w:r>
      <w:proofErr w:type="spellStart"/>
      <w:r w:rsidRPr="0008656E">
        <w:rPr>
          <w:rStyle w:val="ui-column-title1"/>
          <w:rFonts w:ascii="Arial" w:eastAsiaTheme="minorHAnsi" w:hAnsi="Arial" w:cs="Arial"/>
          <w:sz w:val="20"/>
          <w:lang w:val="en-US"/>
        </w:rPr>
        <w:t>apa</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bruta</w:t>
      </w:r>
      <w:proofErr w:type="spellEnd"/>
      <w:r w:rsidRPr="0008656E">
        <w:rPr>
          <w:rStyle w:val="ui-column-title1"/>
          <w:rFonts w:ascii="Arial" w:eastAsiaTheme="minorHAnsi" w:hAnsi="Arial" w:cs="Arial"/>
          <w:sz w:val="20"/>
          <w:lang w:val="en-US"/>
        </w:rPr>
        <w:t xml:space="preserve">: </w:t>
      </w:r>
      <w:r>
        <w:rPr>
          <w:rStyle w:val="ui-column-title1"/>
          <w:rFonts w:ascii="Arial" w:eastAsiaTheme="minorHAnsi" w:hAnsi="Arial" w:cs="Arial"/>
          <w:sz w:val="20"/>
          <w:lang w:val="en-US"/>
        </w:rPr>
        <w:t xml:space="preserve">s-a </w:t>
      </w:r>
      <w:proofErr w:type="spellStart"/>
      <w:r>
        <w:rPr>
          <w:rStyle w:val="ui-column-title1"/>
          <w:rFonts w:ascii="Arial" w:eastAsiaTheme="minorHAnsi" w:hAnsi="Arial" w:cs="Arial"/>
          <w:sz w:val="20"/>
          <w:lang w:val="en-US"/>
        </w:rPr>
        <w:t>plecat</w:t>
      </w:r>
      <w:proofErr w:type="spellEnd"/>
      <w:r>
        <w:rPr>
          <w:rStyle w:val="ui-column-title1"/>
          <w:rFonts w:ascii="Arial" w:eastAsiaTheme="minorHAnsi" w:hAnsi="Arial" w:cs="Arial"/>
          <w:sz w:val="20"/>
          <w:lang w:val="en-US"/>
        </w:rPr>
        <w:t xml:space="preserve"> de la </w:t>
      </w:r>
      <w:proofErr w:type="spellStart"/>
      <w:r>
        <w:rPr>
          <w:rStyle w:val="ui-column-title1"/>
          <w:rFonts w:ascii="Arial" w:eastAsiaTheme="minorHAnsi" w:hAnsi="Arial" w:cs="Arial"/>
          <w:sz w:val="20"/>
          <w:lang w:val="en-US"/>
        </w:rPr>
        <w:t>cantitatea</w:t>
      </w:r>
      <w:proofErr w:type="spellEnd"/>
      <w:r>
        <w:rPr>
          <w:rStyle w:val="ui-column-title1"/>
          <w:rFonts w:ascii="Arial" w:eastAsiaTheme="minorHAnsi" w:hAnsi="Arial" w:cs="Arial"/>
          <w:sz w:val="20"/>
          <w:lang w:val="en-US"/>
        </w:rPr>
        <w:t xml:space="preserve"> de </w:t>
      </w:r>
      <w:proofErr w:type="spellStart"/>
      <w:r>
        <w:rPr>
          <w:rStyle w:val="ui-column-title1"/>
          <w:rFonts w:ascii="Arial" w:eastAsiaTheme="minorHAnsi" w:hAnsi="Arial" w:cs="Arial"/>
          <w:sz w:val="20"/>
          <w:lang w:val="en-US"/>
        </w:rPr>
        <w:t>apa</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bruta</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necesara</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funizarii</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servicului</w:t>
      </w:r>
      <w:proofErr w:type="spellEnd"/>
      <w:r>
        <w:rPr>
          <w:rStyle w:val="ui-column-title1"/>
          <w:rFonts w:ascii="Arial" w:eastAsiaTheme="minorHAnsi" w:hAnsi="Arial" w:cs="Arial"/>
          <w:sz w:val="20"/>
          <w:lang w:val="en-US"/>
        </w:rPr>
        <w:t xml:space="preserve"> in </w:t>
      </w:r>
      <w:proofErr w:type="spellStart"/>
      <w:r>
        <w:rPr>
          <w:rStyle w:val="ui-column-title1"/>
          <w:rFonts w:ascii="Arial" w:eastAsiaTheme="minorHAnsi" w:hAnsi="Arial" w:cs="Arial"/>
          <w:sz w:val="20"/>
          <w:lang w:val="en-US"/>
        </w:rPr>
        <w:t>prezent</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si</w:t>
      </w:r>
      <w:proofErr w:type="spellEnd"/>
      <w:r>
        <w:rPr>
          <w:rStyle w:val="ui-column-title1"/>
          <w:rFonts w:ascii="Arial" w:eastAsiaTheme="minorHAnsi" w:hAnsi="Arial" w:cs="Arial"/>
          <w:sz w:val="20"/>
          <w:lang w:val="en-US"/>
        </w:rPr>
        <w:t xml:space="preserve"> s-a </w:t>
      </w:r>
      <w:proofErr w:type="spellStart"/>
      <w:r>
        <w:rPr>
          <w:rStyle w:val="ui-column-title1"/>
          <w:rFonts w:ascii="Arial" w:eastAsiaTheme="minorHAnsi" w:hAnsi="Arial" w:cs="Arial"/>
          <w:sz w:val="20"/>
          <w:lang w:val="en-US"/>
        </w:rPr>
        <w:t>considerat</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prognoza</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productiei</w:t>
      </w:r>
      <w:proofErr w:type="spellEnd"/>
      <w:r>
        <w:rPr>
          <w:rStyle w:val="ui-column-title1"/>
          <w:rFonts w:ascii="Arial" w:eastAsiaTheme="minorHAnsi" w:hAnsi="Arial" w:cs="Arial"/>
          <w:sz w:val="20"/>
          <w:lang w:val="en-US"/>
        </w:rPr>
        <w:t xml:space="preserve"> de </w:t>
      </w:r>
      <w:proofErr w:type="spellStart"/>
      <w:r>
        <w:rPr>
          <w:rStyle w:val="ui-column-title1"/>
          <w:rFonts w:ascii="Arial" w:eastAsiaTheme="minorHAnsi" w:hAnsi="Arial" w:cs="Arial"/>
          <w:sz w:val="20"/>
          <w:lang w:val="en-US"/>
        </w:rPr>
        <w:t>apa</w:t>
      </w:r>
      <w:proofErr w:type="spellEnd"/>
      <w:r>
        <w:rPr>
          <w:rStyle w:val="ui-column-title1"/>
          <w:rFonts w:ascii="Arial" w:eastAsiaTheme="minorHAnsi" w:hAnsi="Arial" w:cs="Arial"/>
          <w:sz w:val="20"/>
          <w:lang w:val="en-US"/>
        </w:rPr>
        <w:t xml:space="preserve"> ca </w:t>
      </w:r>
      <w:proofErr w:type="spellStart"/>
      <w:r>
        <w:rPr>
          <w:rStyle w:val="ui-column-title1"/>
          <w:rFonts w:ascii="Arial" w:eastAsiaTheme="minorHAnsi" w:hAnsi="Arial" w:cs="Arial"/>
          <w:sz w:val="20"/>
          <w:lang w:val="en-US"/>
        </w:rPr>
        <w:t>urmare</w:t>
      </w:r>
      <w:proofErr w:type="spellEnd"/>
      <w:r>
        <w:rPr>
          <w:rStyle w:val="ui-column-title1"/>
          <w:rFonts w:ascii="Arial" w:eastAsiaTheme="minorHAnsi" w:hAnsi="Arial" w:cs="Arial"/>
          <w:sz w:val="20"/>
          <w:lang w:val="en-US"/>
        </w:rPr>
        <w:t xml:space="preserve"> </w:t>
      </w:r>
      <w:proofErr w:type="gramStart"/>
      <w:r>
        <w:rPr>
          <w:rStyle w:val="ui-column-title1"/>
          <w:rFonts w:ascii="Arial" w:eastAsiaTheme="minorHAnsi" w:hAnsi="Arial" w:cs="Arial"/>
          <w:sz w:val="20"/>
          <w:lang w:val="en-US"/>
        </w:rPr>
        <w:t>a</w:t>
      </w:r>
      <w:proofErr w:type="gram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evolutiei</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consumului</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si</w:t>
      </w:r>
      <w:proofErr w:type="spellEnd"/>
      <w:r>
        <w:rPr>
          <w:rStyle w:val="ui-column-title1"/>
          <w:rFonts w:ascii="Arial" w:eastAsiaTheme="minorHAnsi" w:hAnsi="Arial" w:cs="Arial"/>
          <w:sz w:val="20"/>
          <w:lang w:val="en-US"/>
        </w:rPr>
        <w:t xml:space="preserve"> a </w:t>
      </w:r>
      <w:proofErr w:type="spellStart"/>
      <w:r>
        <w:rPr>
          <w:rStyle w:val="ui-column-title1"/>
          <w:rFonts w:ascii="Arial" w:eastAsiaTheme="minorHAnsi" w:hAnsi="Arial" w:cs="Arial"/>
          <w:sz w:val="20"/>
          <w:lang w:val="en-US"/>
        </w:rPr>
        <w:t>pierderilor</w:t>
      </w:r>
      <w:proofErr w:type="spellEnd"/>
      <w:r>
        <w:rPr>
          <w:rStyle w:val="ui-column-title1"/>
          <w:rFonts w:ascii="Arial" w:eastAsiaTheme="minorHAnsi" w:hAnsi="Arial" w:cs="Arial"/>
          <w:sz w:val="20"/>
          <w:lang w:val="en-US"/>
        </w:rPr>
        <w:t xml:space="preserve"> de </w:t>
      </w:r>
      <w:proofErr w:type="spellStart"/>
      <w:r>
        <w:rPr>
          <w:rStyle w:val="ui-column-title1"/>
          <w:rFonts w:ascii="Arial" w:eastAsiaTheme="minorHAnsi" w:hAnsi="Arial" w:cs="Arial"/>
          <w:sz w:val="20"/>
          <w:lang w:val="en-US"/>
        </w:rPr>
        <w:t>apa</w:t>
      </w:r>
      <w:proofErr w:type="spellEnd"/>
      <w:r>
        <w:rPr>
          <w:rStyle w:val="ui-column-title1"/>
          <w:rFonts w:ascii="Arial" w:eastAsiaTheme="minorHAnsi" w:hAnsi="Arial" w:cs="Arial"/>
          <w:sz w:val="20"/>
          <w:lang w:val="en-US"/>
        </w:rPr>
        <w:t>;</w:t>
      </w:r>
    </w:p>
    <w:p w14:paraId="35501731" w14:textId="3C2B0149" w:rsidR="00A91B9D" w:rsidRDefault="00714B36" w:rsidP="00A91B9D">
      <w:pPr>
        <w:pStyle w:val="ListParagraph"/>
        <w:numPr>
          <w:ilvl w:val="0"/>
          <w:numId w:val="2"/>
        </w:numPr>
        <w:spacing w:before="0" w:line="320" w:lineRule="exact"/>
        <w:rPr>
          <w:rStyle w:val="ui-column-title1"/>
          <w:rFonts w:ascii="Arial" w:eastAsiaTheme="minorHAnsi" w:hAnsi="Arial" w:cs="Arial"/>
          <w:sz w:val="20"/>
          <w:lang w:val="en-US"/>
        </w:rPr>
      </w:pPr>
      <w:r w:rsidRPr="004B7CB2">
        <w:rPr>
          <w:rStyle w:val="ui-column-title1"/>
          <w:rFonts w:ascii="Arial" w:eastAsiaTheme="minorHAnsi" w:hAnsi="Arial" w:cs="Arial"/>
          <w:sz w:val="20"/>
          <w:lang w:val="en-US"/>
        </w:rPr>
        <w:t xml:space="preserve">In </w:t>
      </w:r>
      <w:proofErr w:type="spellStart"/>
      <w:r w:rsidRPr="004B7CB2">
        <w:rPr>
          <w:rStyle w:val="ui-column-title1"/>
          <w:rFonts w:ascii="Arial" w:eastAsiaTheme="minorHAnsi" w:hAnsi="Arial" w:cs="Arial"/>
          <w:sz w:val="20"/>
          <w:lang w:val="en-US"/>
        </w:rPr>
        <w:t>modelul</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financiar</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sectiunea</w:t>
      </w:r>
      <w:proofErr w:type="spellEnd"/>
      <w:r w:rsidRPr="004B7CB2">
        <w:rPr>
          <w:rStyle w:val="ui-column-title1"/>
          <w:rFonts w:ascii="Arial" w:eastAsiaTheme="minorHAnsi" w:hAnsi="Arial" w:cs="Arial"/>
          <w:sz w:val="20"/>
          <w:lang w:val="en-US"/>
        </w:rPr>
        <w:t xml:space="preserve"> „Demand” se </w:t>
      </w:r>
      <w:proofErr w:type="spellStart"/>
      <w:r w:rsidRPr="004B7CB2">
        <w:rPr>
          <w:rStyle w:val="ui-column-title1"/>
          <w:rFonts w:ascii="Arial" w:eastAsiaTheme="minorHAnsi" w:hAnsi="Arial" w:cs="Arial"/>
          <w:sz w:val="20"/>
          <w:lang w:val="en-US"/>
        </w:rPr>
        <w:t>prezinta</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acum</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nivelul</w:t>
      </w:r>
      <w:proofErr w:type="spellEnd"/>
      <w:r w:rsidRPr="004B7CB2">
        <w:rPr>
          <w:rStyle w:val="ui-column-title1"/>
          <w:rFonts w:ascii="Arial" w:eastAsiaTheme="minorHAnsi" w:hAnsi="Arial" w:cs="Arial"/>
          <w:sz w:val="20"/>
          <w:lang w:val="en-US"/>
        </w:rPr>
        <w:t xml:space="preserve"> de </w:t>
      </w:r>
      <w:proofErr w:type="spellStart"/>
      <w:r w:rsidRPr="004B7CB2">
        <w:rPr>
          <w:rStyle w:val="ui-column-title1"/>
          <w:rFonts w:ascii="Arial" w:eastAsiaTheme="minorHAnsi" w:hAnsi="Arial" w:cs="Arial"/>
          <w:sz w:val="20"/>
          <w:lang w:val="en-US"/>
        </w:rPr>
        <w:t>pierderi</w:t>
      </w:r>
      <w:proofErr w:type="spellEnd"/>
      <w:r w:rsidRPr="004B7CB2">
        <w:rPr>
          <w:rStyle w:val="ui-column-title1"/>
          <w:rFonts w:ascii="Arial" w:eastAsiaTheme="minorHAnsi" w:hAnsi="Arial" w:cs="Arial"/>
          <w:sz w:val="20"/>
          <w:lang w:val="en-US"/>
        </w:rPr>
        <w:t xml:space="preserve"> de </w:t>
      </w:r>
      <w:proofErr w:type="spellStart"/>
      <w:r w:rsidRPr="004B7CB2">
        <w:rPr>
          <w:rStyle w:val="ui-column-title1"/>
          <w:rFonts w:ascii="Arial" w:eastAsiaTheme="minorHAnsi" w:hAnsi="Arial" w:cs="Arial"/>
          <w:sz w:val="20"/>
          <w:lang w:val="en-US"/>
        </w:rPr>
        <w:t>apa</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istoric</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pana</w:t>
      </w:r>
      <w:proofErr w:type="spellEnd"/>
      <w:r w:rsidRPr="004B7CB2">
        <w:rPr>
          <w:rStyle w:val="ui-column-title1"/>
          <w:rFonts w:ascii="Arial" w:eastAsiaTheme="minorHAnsi" w:hAnsi="Arial" w:cs="Arial"/>
          <w:sz w:val="20"/>
          <w:lang w:val="en-US"/>
        </w:rPr>
        <w:t xml:space="preserve"> in 2019) care </w:t>
      </w:r>
      <w:proofErr w:type="spellStart"/>
      <w:r w:rsidRPr="004B7CB2">
        <w:rPr>
          <w:rStyle w:val="ui-column-title1"/>
          <w:rFonts w:ascii="Arial" w:eastAsiaTheme="minorHAnsi" w:hAnsi="Arial" w:cs="Arial"/>
          <w:sz w:val="20"/>
          <w:lang w:val="en-US"/>
        </w:rPr>
        <w:t>este</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corelat</w:t>
      </w:r>
      <w:proofErr w:type="spellEnd"/>
      <w:r w:rsidRPr="004B7CB2">
        <w:rPr>
          <w:rStyle w:val="ui-column-title1"/>
          <w:rFonts w:ascii="Arial" w:eastAsiaTheme="minorHAnsi" w:hAnsi="Arial" w:cs="Arial"/>
          <w:sz w:val="20"/>
          <w:lang w:val="en-US"/>
        </w:rPr>
        <w:t xml:space="preserve"> cu </w:t>
      </w:r>
      <w:proofErr w:type="spellStart"/>
      <w:r w:rsidRPr="004B7CB2">
        <w:rPr>
          <w:rStyle w:val="ui-column-title1"/>
          <w:rFonts w:ascii="Arial" w:eastAsiaTheme="minorHAnsi" w:hAnsi="Arial" w:cs="Arial"/>
          <w:sz w:val="20"/>
          <w:lang w:val="en-US"/>
        </w:rPr>
        <w:t>cel</w:t>
      </w:r>
      <w:proofErr w:type="spellEnd"/>
      <w:r w:rsidRPr="004B7CB2">
        <w:rPr>
          <w:rStyle w:val="ui-column-title1"/>
          <w:rFonts w:ascii="Arial" w:eastAsiaTheme="minorHAnsi" w:hAnsi="Arial" w:cs="Arial"/>
          <w:sz w:val="20"/>
          <w:lang w:val="en-US"/>
        </w:rPr>
        <w:t xml:space="preserve"> din SF </w:t>
      </w:r>
      <w:proofErr w:type="spellStart"/>
      <w:r w:rsidRPr="004B7CB2">
        <w:rPr>
          <w:rStyle w:val="ui-column-title1"/>
          <w:rFonts w:ascii="Arial" w:eastAsiaTheme="minorHAnsi" w:hAnsi="Arial" w:cs="Arial"/>
          <w:sz w:val="20"/>
          <w:lang w:val="en-US"/>
        </w:rPr>
        <w:t>bazat</w:t>
      </w:r>
      <w:proofErr w:type="spellEnd"/>
      <w:r w:rsidRPr="004B7CB2">
        <w:rPr>
          <w:rStyle w:val="ui-column-title1"/>
          <w:rFonts w:ascii="Arial" w:eastAsiaTheme="minorHAnsi" w:hAnsi="Arial" w:cs="Arial"/>
          <w:sz w:val="20"/>
          <w:lang w:val="en-US"/>
        </w:rPr>
        <w:t xml:space="preserve"> pe </w:t>
      </w:r>
      <w:proofErr w:type="spellStart"/>
      <w:r w:rsidRPr="004B7CB2">
        <w:rPr>
          <w:rStyle w:val="ui-column-title1"/>
          <w:rFonts w:ascii="Arial" w:eastAsiaTheme="minorHAnsi" w:hAnsi="Arial" w:cs="Arial"/>
          <w:sz w:val="20"/>
          <w:lang w:val="en-US"/>
        </w:rPr>
        <w:t>masuratori</w:t>
      </w:r>
      <w:proofErr w:type="spellEnd"/>
      <w:r w:rsidRPr="004B7CB2">
        <w:rPr>
          <w:rStyle w:val="ui-column-title1"/>
          <w:rFonts w:ascii="Arial" w:eastAsiaTheme="minorHAnsi" w:hAnsi="Arial" w:cs="Arial"/>
          <w:sz w:val="20"/>
          <w:lang w:val="en-US"/>
        </w:rPr>
        <w:t xml:space="preserve">. In </w:t>
      </w:r>
      <w:proofErr w:type="spellStart"/>
      <w:r w:rsidRPr="004B7CB2">
        <w:rPr>
          <w:rStyle w:val="ui-column-title1"/>
          <w:rFonts w:ascii="Arial" w:eastAsiaTheme="minorHAnsi" w:hAnsi="Arial" w:cs="Arial"/>
          <w:sz w:val="20"/>
          <w:lang w:val="en-US"/>
        </w:rPr>
        <w:t>costurile</w:t>
      </w:r>
      <w:proofErr w:type="spellEnd"/>
      <w:r w:rsidRPr="004B7CB2">
        <w:rPr>
          <w:rStyle w:val="ui-column-title1"/>
          <w:rFonts w:ascii="Arial" w:eastAsiaTheme="minorHAnsi" w:hAnsi="Arial" w:cs="Arial"/>
          <w:sz w:val="20"/>
          <w:lang w:val="en-US"/>
        </w:rPr>
        <w:t xml:space="preserve"> de </w:t>
      </w:r>
      <w:proofErr w:type="spellStart"/>
      <w:r w:rsidRPr="004B7CB2">
        <w:rPr>
          <w:rStyle w:val="ui-column-title1"/>
          <w:rFonts w:ascii="Arial" w:eastAsiaTheme="minorHAnsi" w:hAnsi="Arial" w:cs="Arial"/>
          <w:sz w:val="20"/>
          <w:lang w:val="en-US"/>
        </w:rPr>
        <w:t>operare</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istorice</w:t>
      </w:r>
      <w:proofErr w:type="spellEnd"/>
      <w:r w:rsidRPr="004B7CB2">
        <w:rPr>
          <w:rStyle w:val="ui-column-title1"/>
          <w:rFonts w:ascii="Arial" w:eastAsiaTheme="minorHAnsi" w:hAnsi="Arial" w:cs="Arial"/>
          <w:sz w:val="20"/>
          <w:lang w:val="en-US"/>
        </w:rPr>
        <w:t xml:space="preserve">, s-au </w:t>
      </w:r>
      <w:proofErr w:type="spellStart"/>
      <w:r w:rsidRPr="004B7CB2">
        <w:rPr>
          <w:rStyle w:val="ui-column-title1"/>
          <w:rFonts w:ascii="Arial" w:eastAsiaTheme="minorHAnsi" w:hAnsi="Arial" w:cs="Arial"/>
          <w:sz w:val="20"/>
          <w:lang w:val="en-US"/>
        </w:rPr>
        <w:t>pastrat</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insa</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cantitatile</w:t>
      </w:r>
      <w:proofErr w:type="spellEnd"/>
      <w:r w:rsidRPr="004B7CB2">
        <w:rPr>
          <w:rStyle w:val="ui-column-title1"/>
          <w:rFonts w:ascii="Arial" w:eastAsiaTheme="minorHAnsi" w:hAnsi="Arial" w:cs="Arial"/>
          <w:sz w:val="20"/>
          <w:lang w:val="en-US"/>
        </w:rPr>
        <w:t xml:space="preserve"> care au </w:t>
      </w:r>
      <w:proofErr w:type="spellStart"/>
      <w:r w:rsidRPr="004B7CB2">
        <w:rPr>
          <w:rStyle w:val="ui-column-title1"/>
          <w:rFonts w:ascii="Arial" w:eastAsiaTheme="minorHAnsi" w:hAnsi="Arial" w:cs="Arial"/>
          <w:sz w:val="20"/>
          <w:lang w:val="en-US"/>
        </w:rPr>
        <w:t>fost</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efectiv</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platite</w:t>
      </w:r>
      <w:proofErr w:type="spellEnd"/>
      <w:r w:rsidRPr="004B7CB2">
        <w:rPr>
          <w:rStyle w:val="ui-column-title1"/>
          <w:rFonts w:ascii="Arial" w:eastAsiaTheme="minorHAnsi" w:hAnsi="Arial" w:cs="Arial"/>
          <w:sz w:val="20"/>
          <w:lang w:val="en-US"/>
        </w:rPr>
        <w:t xml:space="preserve"> de </w:t>
      </w:r>
      <w:proofErr w:type="spellStart"/>
      <w:r w:rsidRPr="004B7CB2">
        <w:rPr>
          <w:rStyle w:val="ui-column-title1"/>
          <w:rFonts w:ascii="Arial" w:eastAsiaTheme="minorHAnsi" w:hAnsi="Arial" w:cs="Arial"/>
          <w:sz w:val="20"/>
          <w:lang w:val="en-US"/>
        </w:rPr>
        <w:t>catre</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operatorul</w:t>
      </w:r>
      <w:proofErr w:type="spellEnd"/>
      <w:r w:rsidRPr="004B7CB2">
        <w:rPr>
          <w:rStyle w:val="ui-column-title1"/>
          <w:rFonts w:ascii="Arial" w:eastAsiaTheme="minorHAnsi" w:hAnsi="Arial" w:cs="Arial"/>
          <w:sz w:val="20"/>
          <w:lang w:val="en-US"/>
        </w:rPr>
        <w:t xml:space="preserve"> regional </w:t>
      </w:r>
      <w:proofErr w:type="spellStart"/>
      <w:r w:rsidRPr="004B7CB2">
        <w:rPr>
          <w:rStyle w:val="ui-column-title1"/>
          <w:rFonts w:ascii="Arial" w:eastAsiaTheme="minorHAnsi" w:hAnsi="Arial" w:cs="Arial"/>
          <w:sz w:val="20"/>
          <w:lang w:val="en-US"/>
        </w:rPr>
        <w:t>catre</w:t>
      </w:r>
      <w:proofErr w:type="spellEnd"/>
      <w:r w:rsidRPr="004B7CB2">
        <w:rPr>
          <w:rStyle w:val="ui-column-title1"/>
          <w:rFonts w:ascii="Arial" w:eastAsiaTheme="minorHAnsi" w:hAnsi="Arial" w:cs="Arial"/>
          <w:sz w:val="20"/>
          <w:lang w:val="en-US"/>
        </w:rPr>
        <w:t xml:space="preserve"> ANAR. </w:t>
      </w:r>
      <w:proofErr w:type="spellStart"/>
      <w:r w:rsidRPr="004B7CB2">
        <w:rPr>
          <w:rStyle w:val="ui-column-title1"/>
          <w:rFonts w:ascii="Arial" w:eastAsiaTheme="minorHAnsi" w:hAnsi="Arial" w:cs="Arial"/>
          <w:sz w:val="20"/>
          <w:lang w:val="en-US"/>
        </w:rPr>
        <w:t>Incepand</w:t>
      </w:r>
      <w:proofErr w:type="spellEnd"/>
      <w:r w:rsidRPr="004B7CB2">
        <w:rPr>
          <w:rStyle w:val="ui-column-title1"/>
          <w:rFonts w:ascii="Arial" w:eastAsiaTheme="minorHAnsi" w:hAnsi="Arial" w:cs="Arial"/>
          <w:sz w:val="20"/>
          <w:lang w:val="en-US"/>
        </w:rPr>
        <w:t xml:space="preserve"> cu </w:t>
      </w:r>
      <w:proofErr w:type="spellStart"/>
      <w:r w:rsidRPr="004B7CB2">
        <w:rPr>
          <w:rStyle w:val="ui-column-title1"/>
          <w:rFonts w:ascii="Arial" w:eastAsiaTheme="minorHAnsi" w:hAnsi="Arial" w:cs="Arial"/>
          <w:sz w:val="20"/>
          <w:lang w:val="en-US"/>
        </w:rPr>
        <w:t>anul</w:t>
      </w:r>
      <w:proofErr w:type="spellEnd"/>
      <w:r w:rsidRPr="004B7CB2">
        <w:rPr>
          <w:rStyle w:val="ui-column-title1"/>
          <w:rFonts w:ascii="Arial" w:eastAsiaTheme="minorHAnsi" w:hAnsi="Arial" w:cs="Arial"/>
          <w:sz w:val="20"/>
          <w:lang w:val="en-US"/>
        </w:rPr>
        <w:t xml:space="preserve"> 2020, s-a </w:t>
      </w:r>
      <w:proofErr w:type="spellStart"/>
      <w:r w:rsidRPr="004B7CB2">
        <w:rPr>
          <w:rStyle w:val="ui-column-title1"/>
          <w:rFonts w:ascii="Arial" w:eastAsiaTheme="minorHAnsi" w:hAnsi="Arial" w:cs="Arial"/>
          <w:sz w:val="20"/>
          <w:lang w:val="en-US"/>
        </w:rPr>
        <w:t>considerat</w:t>
      </w:r>
      <w:proofErr w:type="spellEnd"/>
      <w:r w:rsidRPr="004B7CB2">
        <w:rPr>
          <w:rStyle w:val="ui-column-title1"/>
          <w:rFonts w:ascii="Arial" w:eastAsiaTheme="minorHAnsi" w:hAnsi="Arial" w:cs="Arial"/>
          <w:sz w:val="20"/>
          <w:lang w:val="en-US"/>
        </w:rPr>
        <w:t xml:space="preserve"> ca </w:t>
      </w:r>
      <w:proofErr w:type="spellStart"/>
      <w:r w:rsidRPr="004B7CB2">
        <w:rPr>
          <w:rStyle w:val="ui-column-title1"/>
          <w:rFonts w:ascii="Arial" w:eastAsiaTheme="minorHAnsi" w:hAnsi="Arial" w:cs="Arial"/>
          <w:sz w:val="20"/>
          <w:lang w:val="en-US"/>
        </w:rPr>
        <w:t>operatorul</w:t>
      </w:r>
      <w:proofErr w:type="spellEnd"/>
      <w:r w:rsidRPr="004B7CB2">
        <w:rPr>
          <w:rStyle w:val="ui-column-title1"/>
          <w:rFonts w:ascii="Arial" w:eastAsiaTheme="minorHAnsi" w:hAnsi="Arial" w:cs="Arial"/>
          <w:sz w:val="20"/>
          <w:lang w:val="en-US"/>
        </w:rPr>
        <w:t xml:space="preserve"> regional </w:t>
      </w:r>
      <w:proofErr w:type="spellStart"/>
      <w:r w:rsidRPr="004B7CB2">
        <w:rPr>
          <w:rStyle w:val="ui-column-title1"/>
          <w:rFonts w:ascii="Arial" w:eastAsiaTheme="minorHAnsi" w:hAnsi="Arial" w:cs="Arial"/>
          <w:sz w:val="20"/>
          <w:lang w:val="en-US"/>
        </w:rPr>
        <w:t>va</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plati</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catre</w:t>
      </w:r>
      <w:proofErr w:type="spellEnd"/>
      <w:r w:rsidRPr="004B7CB2">
        <w:rPr>
          <w:rStyle w:val="ui-column-title1"/>
          <w:rFonts w:ascii="Arial" w:eastAsiaTheme="minorHAnsi" w:hAnsi="Arial" w:cs="Arial"/>
          <w:sz w:val="20"/>
          <w:lang w:val="en-US"/>
        </w:rPr>
        <w:t xml:space="preserve"> ANAR </w:t>
      </w:r>
      <w:proofErr w:type="spellStart"/>
      <w:r w:rsidRPr="004B7CB2">
        <w:rPr>
          <w:rStyle w:val="ui-column-title1"/>
          <w:rFonts w:ascii="Arial" w:eastAsiaTheme="minorHAnsi" w:hAnsi="Arial" w:cs="Arial"/>
          <w:sz w:val="20"/>
          <w:lang w:val="en-US"/>
        </w:rPr>
        <w:t>nivelul</w:t>
      </w:r>
      <w:proofErr w:type="spellEnd"/>
      <w:r w:rsidRPr="004B7CB2">
        <w:rPr>
          <w:rStyle w:val="ui-column-title1"/>
          <w:rFonts w:ascii="Arial" w:eastAsiaTheme="minorHAnsi" w:hAnsi="Arial" w:cs="Arial"/>
          <w:sz w:val="20"/>
          <w:lang w:val="en-US"/>
        </w:rPr>
        <w:t xml:space="preserve"> real de </w:t>
      </w:r>
      <w:proofErr w:type="spellStart"/>
      <w:r w:rsidRPr="004B7CB2">
        <w:rPr>
          <w:rStyle w:val="ui-column-title1"/>
          <w:rFonts w:ascii="Arial" w:eastAsiaTheme="minorHAnsi" w:hAnsi="Arial" w:cs="Arial"/>
          <w:sz w:val="20"/>
          <w:lang w:val="en-US"/>
        </w:rPr>
        <w:t>apa</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bruta</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si</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acesta</w:t>
      </w:r>
      <w:proofErr w:type="spellEnd"/>
      <w:r w:rsidRPr="004B7CB2">
        <w:rPr>
          <w:rStyle w:val="ui-column-title1"/>
          <w:rFonts w:ascii="Arial" w:eastAsiaTheme="minorHAnsi" w:hAnsi="Arial" w:cs="Arial"/>
          <w:sz w:val="20"/>
          <w:lang w:val="en-US"/>
        </w:rPr>
        <w:t xml:space="preserve"> a </w:t>
      </w:r>
      <w:proofErr w:type="spellStart"/>
      <w:r w:rsidRPr="004B7CB2">
        <w:rPr>
          <w:rStyle w:val="ui-column-title1"/>
          <w:rFonts w:ascii="Arial" w:eastAsiaTheme="minorHAnsi" w:hAnsi="Arial" w:cs="Arial"/>
          <w:sz w:val="20"/>
          <w:lang w:val="en-US"/>
        </w:rPr>
        <w:t>fost</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folosit</w:t>
      </w:r>
      <w:proofErr w:type="spellEnd"/>
      <w:r w:rsidRPr="004B7CB2">
        <w:rPr>
          <w:rStyle w:val="ui-column-title1"/>
          <w:rFonts w:ascii="Arial" w:eastAsiaTheme="minorHAnsi" w:hAnsi="Arial" w:cs="Arial"/>
          <w:sz w:val="20"/>
          <w:lang w:val="en-US"/>
        </w:rPr>
        <w:t xml:space="preserve"> in </w:t>
      </w:r>
      <w:proofErr w:type="spellStart"/>
      <w:r w:rsidRPr="004B7CB2">
        <w:rPr>
          <w:rStyle w:val="ui-column-title1"/>
          <w:rFonts w:ascii="Arial" w:eastAsiaTheme="minorHAnsi" w:hAnsi="Arial" w:cs="Arial"/>
          <w:sz w:val="20"/>
          <w:lang w:val="en-US"/>
        </w:rPr>
        <w:t>costuri</w:t>
      </w:r>
      <w:proofErr w:type="spellEnd"/>
      <w:r w:rsidRPr="004B7CB2">
        <w:rPr>
          <w:rStyle w:val="ui-column-title1"/>
          <w:rFonts w:ascii="Arial" w:eastAsiaTheme="minorHAnsi" w:hAnsi="Arial" w:cs="Arial"/>
          <w:sz w:val="20"/>
          <w:lang w:val="en-US"/>
        </w:rPr>
        <w:t xml:space="preserve"> (</w:t>
      </w:r>
      <w:proofErr w:type="spellStart"/>
      <w:r w:rsidRPr="004B7CB2">
        <w:rPr>
          <w:rStyle w:val="ui-column-title1"/>
          <w:rFonts w:ascii="Arial" w:eastAsiaTheme="minorHAnsi" w:hAnsi="Arial" w:cs="Arial"/>
          <w:sz w:val="20"/>
          <w:lang w:val="en-US"/>
        </w:rPr>
        <w:t>corelat</w:t>
      </w:r>
      <w:proofErr w:type="spellEnd"/>
      <w:r w:rsidRPr="004B7CB2">
        <w:rPr>
          <w:rStyle w:val="ui-column-title1"/>
          <w:rFonts w:ascii="Arial" w:eastAsiaTheme="minorHAnsi" w:hAnsi="Arial" w:cs="Arial"/>
          <w:sz w:val="20"/>
          <w:lang w:val="en-US"/>
        </w:rPr>
        <w:t xml:space="preserve"> cu SF-ul).</w:t>
      </w:r>
    </w:p>
    <w:p w14:paraId="2CC0D8CB" w14:textId="77777777" w:rsidR="00AF3B78" w:rsidRPr="0008656E" w:rsidRDefault="00AF3B78"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08656E">
        <w:rPr>
          <w:rStyle w:val="ui-column-title1"/>
          <w:rFonts w:ascii="Arial" w:eastAsiaTheme="minorHAnsi" w:hAnsi="Arial" w:cs="Arial"/>
          <w:sz w:val="20"/>
          <w:lang w:val="en-US"/>
        </w:rPr>
        <w:t>Tariful</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apei</w:t>
      </w:r>
      <w:proofErr w:type="spellEnd"/>
      <w:r w:rsidRPr="0008656E">
        <w:rPr>
          <w:rStyle w:val="ui-column-title1"/>
          <w:rFonts w:ascii="Arial" w:eastAsiaTheme="minorHAnsi" w:hAnsi="Arial" w:cs="Arial"/>
          <w:sz w:val="20"/>
          <w:lang w:val="en-US"/>
        </w:rPr>
        <w:t xml:space="preserve"> brute: </w:t>
      </w:r>
      <w:proofErr w:type="spellStart"/>
      <w:r w:rsidRPr="0008656E">
        <w:rPr>
          <w:rStyle w:val="ui-column-title1"/>
          <w:rFonts w:ascii="Arial" w:eastAsiaTheme="minorHAnsi" w:hAnsi="Arial" w:cs="Arial"/>
          <w:sz w:val="20"/>
          <w:lang w:val="en-US"/>
        </w:rPr>
        <w:t>pornind</w:t>
      </w:r>
      <w:proofErr w:type="spellEnd"/>
      <w:r w:rsidRPr="0008656E">
        <w:rPr>
          <w:rStyle w:val="ui-column-title1"/>
          <w:rFonts w:ascii="Arial" w:eastAsiaTheme="minorHAnsi" w:hAnsi="Arial" w:cs="Arial"/>
          <w:sz w:val="20"/>
          <w:lang w:val="en-US"/>
        </w:rPr>
        <w:t xml:space="preserve"> de la </w:t>
      </w:r>
      <w:proofErr w:type="spellStart"/>
      <w:r w:rsidRPr="0008656E">
        <w:rPr>
          <w:rStyle w:val="ui-column-title1"/>
          <w:rFonts w:ascii="Arial" w:eastAsiaTheme="minorHAnsi" w:hAnsi="Arial" w:cs="Arial"/>
          <w:sz w:val="20"/>
          <w:lang w:val="en-US"/>
        </w:rPr>
        <w:t>tariful</w:t>
      </w:r>
      <w:proofErr w:type="spellEnd"/>
      <w:r w:rsidRPr="0008656E">
        <w:rPr>
          <w:rStyle w:val="ui-column-title1"/>
          <w:rFonts w:ascii="Arial" w:eastAsiaTheme="minorHAnsi" w:hAnsi="Arial" w:cs="Arial"/>
          <w:sz w:val="20"/>
          <w:lang w:val="en-US"/>
        </w:rPr>
        <w:t xml:space="preserve"> actual al </w:t>
      </w:r>
      <w:proofErr w:type="spellStart"/>
      <w:r w:rsidRPr="0008656E">
        <w:rPr>
          <w:rStyle w:val="ui-column-title1"/>
          <w:rFonts w:ascii="Arial" w:eastAsiaTheme="minorHAnsi" w:hAnsi="Arial" w:cs="Arial"/>
          <w:sz w:val="20"/>
          <w:lang w:val="en-US"/>
        </w:rPr>
        <w:t>apei</w:t>
      </w:r>
      <w:proofErr w:type="spellEnd"/>
      <w:r w:rsidRPr="0008656E">
        <w:rPr>
          <w:rStyle w:val="ui-column-title1"/>
          <w:rFonts w:ascii="Arial" w:eastAsiaTheme="minorHAnsi" w:hAnsi="Arial" w:cs="Arial"/>
          <w:sz w:val="20"/>
          <w:lang w:val="en-US"/>
        </w:rPr>
        <w:t xml:space="preserve"> brute </w:t>
      </w:r>
      <w:proofErr w:type="spellStart"/>
      <w:r w:rsidRPr="0008656E">
        <w:rPr>
          <w:rStyle w:val="ui-column-title1"/>
          <w:rFonts w:ascii="Arial" w:eastAsiaTheme="minorHAnsi" w:hAnsi="Arial" w:cs="Arial"/>
          <w:sz w:val="20"/>
          <w:lang w:val="en-US"/>
        </w:rPr>
        <w:t>si</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luand</w:t>
      </w:r>
      <w:proofErr w:type="spellEnd"/>
      <w:r w:rsidRPr="0008656E">
        <w:rPr>
          <w:rStyle w:val="ui-column-title1"/>
          <w:rFonts w:ascii="Arial" w:eastAsiaTheme="minorHAnsi" w:hAnsi="Arial" w:cs="Arial"/>
          <w:sz w:val="20"/>
          <w:lang w:val="en-US"/>
        </w:rPr>
        <w:t xml:space="preserve"> in </w:t>
      </w:r>
      <w:proofErr w:type="spellStart"/>
      <w:r w:rsidRPr="0008656E">
        <w:rPr>
          <w:rStyle w:val="ui-column-title1"/>
          <w:rFonts w:ascii="Arial" w:eastAsiaTheme="minorHAnsi" w:hAnsi="Arial" w:cs="Arial"/>
          <w:sz w:val="20"/>
          <w:lang w:val="en-US"/>
        </w:rPr>
        <w:t>considerare</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cresterea</w:t>
      </w:r>
      <w:proofErr w:type="spellEnd"/>
      <w:r w:rsidRPr="0008656E">
        <w:rPr>
          <w:rStyle w:val="ui-column-title1"/>
          <w:rFonts w:ascii="Arial" w:eastAsiaTheme="minorHAnsi" w:hAnsi="Arial" w:cs="Arial"/>
          <w:sz w:val="20"/>
          <w:lang w:val="en-US"/>
        </w:rPr>
        <w:t xml:space="preserve"> in </w:t>
      </w:r>
      <w:proofErr w:type="spellStart"/>
      <w:r w:rsidRPr="0008656E">
        <w:rPr>
          <w:rStyle w:val="ui-column-title1"/>
          <w:rFonts w:ascii="Arial" w:eastAsiaTheme="minorHAnsi" w:hAnsi="Arial" w:cs="Arial"/>
          <w:sz w:val="20"/>
          <w:lang w:val="en-US"/>
        </w:rPr>
        <w:t>termeni</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reali</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pentru</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costurile</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materiale</w:t>
      </w:r>
      <w:proofErr w:type="spellEnd"/>
      <w:r w:rsidRPr="0008656E">
        <w:rPr>
          <w:rStyle w:val="ui-column-title1"/>
          <w:rFonts w:ascii="Arial" w:eastAsiaTheme="minorHAnsi" w:hAnsi="Arial" w:cs="Arial"/>
          <w:sz w:val="20"/>
          <w:lang w:val="en-US"/>
        </w:rPr>
        <w:t xml:space="preserve"> </w:t>
      </w:r>
      <w:proofErr w:type="spellStart"/>
      <w:r w:rsidRPr="0008656E">
        <w:rPr>
          <w:rStyle w:val="ui-column-title1"/>
          <w:rFonts w:ascii="Arial" w:eastAsiaTheme="minorHAnsi" w:hAnsi="Arial" w:cs="Arial"/>
          <w:sz w:val="20"/>
          <w:lang w:val="en-US"/>
        </w:rPr>
        <w:t>prezentata</w:t>
      </w:r>
      <w:proofErr w:type="spellEnd"/>
      <w:r w:rsidRPr="0008656E">
        <w:rPr>
          <w:rStyle w:val="ui-column-title1"/>
          <w:rFonts w:ascii="Arial" w:eastAsiaTheme="minorHAnsi" w:hAnsi="Arial" w:cs="Arial"/>
          <w:sz w:val="20"/>
          <w:lang w:val="en-US"/>
        </w:rPr>
        <w:t xml:space="preserve"> in </w:t>
      </w:r>
      <w:proofErr w:type="spellStart"/>
      <w:r w:rsidRPr="0008656E">
        <w:rPr>
          <w:rStyle w:val="ui-column-title1"/>
          <w:rFonts w:ascii="Arial" w:eastAsiaTheme="minorHAnsi" w:hAnsi="Arial" w:cs="Arial"/>
          <w:sz w:val="20"/>
          <w:lang w:val="en-US"/>
        </w:rPr>
        <w:t>scenariul</w:t>
      </w:r>
      <w:proofErr w:type="spellEnd"/>
      <w:r w:rsidRPr="0008656E">
        <w:rPr>
          <w:rStyle w:val="ui-column-title1"/>
          <w:rFonts w:ascii="Arial" w:eastAsiaTheme="minorHAnsi" w:hAnsi="Arial" w:cs="Arial"/>
          <w:sz w:val="20"/>
          <w:lang w:val="en-US"/>
        </w:rPr>
        <w:t xml:space="preserve"> macroeconomic; </w:t>
      </w:r>
    </w:p>
    <w:p w14:paraId="7D49B198" w14:textId="77777777" w:rsidR="00A44F21" w:rsidRDefault="00A44F21" w:rsidP="004B2EE0">
      <w:pPr>
        <w:spacing w:line="320" w:lineRule="atLeast"/>
        <w:jc w:val="both"/>
        <w:rPr>
          <w:rFonts w:eastAsiaTheme="minorHAnsi" w:cstheme="minorBidi"/>
          <w:sz w:val="20"/>
          <w:szCs w:val="22"/>
          <w:lang w:val="ro-RO"/>
        </w:rPr>
      </w:pPr>
      <w:r w:rsidRPr="004B2EE0">
        <w:rPr>
          <w:rFonts w:eastAsiaTheme="minorHAnsi" w:cstheme="minorBidi"/>
          <w:sz w:val="20"/>
          <w:szCs w:val="22"/>
          <w:lang w:val="ro-RO"/>
        </w:rPr>
        <w:t xml:space="preserve">Proiectarea costurilor cu apa bruta este prezentata in tabelul urmator: </w:t>
      </w:r>
    </w:p>
    <w:p w14:paraId="0F2F09DC" w14:textId="77777777" w:rsidR="00AF3B78" w:rsidRPr="004B2EE0" w:rsidRDefault="00AF3B78" w:rsidP="004B2EE0">
      <w:pPr>
        <w:spacing w:line="320" w:lineRule="atLeast"/>
        <w:jc w:val="both"/>
        <w:rPr>
          <w:rFonts w:eastAsiaTheme="minorHAnsi" w:cstheme="minorBidi"/>
          <w:sz w:val="20"/>
          <w:szCs w:val="22"/>
          <w:lang w:val="ro-RO"/>
        </w:rPr>
      </w:pPr>
    </w:p>
    <w:tbl>
      <w:tblPr>
        <w:tblW w:w="5059" w:type="pct"/>
        <w:tblLook w:val="04A0" w:firstRow="1" w:lastRow="0" w:firstColumn="1" w:lastColumn="0" w:noHBand="0" w:noVBand="1"/>
      </w:tblPr>
      <w:tblGrid>
        <w:gridCol w:w="2162"/>
        <w:gridCol w:w="1268"/>
        <w:gridCol w:w="1270"/>
        <w:gridCol w:w="1268"/>
        <w:gridCol w:w="1268"/>
        <w:gridCol w:w="1268"/>
        <w:gridCol w:w="1266"/>
      </w:tblGrid>
      <w:tr w:rsidR="004B7CB2" w:rsidRPr="004B2EE0" w14:paraId="0C684471" w14:textId="77777777" w:rsidTr="00ED117E">
        <w:trPr>
          <w:trHeight w:val="504"/>
        </w:trPr>
        <w:tc>
          <w:tcPr>
            <w:tcW w:w="1106" w:type="pct"/>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1A99F74B" w14:textId="77777777" w:rsidR="004B7CB2" w:rsidRPr="004B2EE0" w:rsidRDefault="004B7CB2" w:rsidP="004B7CB2">
            <w:pPr>
              <w:rPr>
                <w:rFonts w:cs="Arial"/>
                <w:b/>
                <w:bCs/>
                <w:sz w:val="20"/>
              </w:rPr>
            </w:pPr>
            <w:proofErr w:type="spellStart"/>
            <w:r w:rsidRPr="004B2EE0">
              <w:rPr>
                <w:rFonts w:cs="Arial"/>
                <w:b/>
                <w:bCs/>
                <w:sz w:val="20"/>
              </w:rPr>
              <w:t>Costuri</w:t>
            </w:r>
            <w:proofErr w:type="spellEnd"/>
            <w:r w:rsidRPr="004B2EE0">
              <w:rPr>
                <w:rFonts w:cs="Arial"/>
                <w:b/>
                <w:bCs/>
                <w:sz w:val="20"/>
              </w:rPr>
              <w:t xml:space="preserve"> cu </w:t>
            </w:r>
            <w:proofErr w:type="spellStart"/>
            <w:r w:rsidRPr="004B2EE0">
              <w:rPr>
                <w:rFonts w:cs="Arial"/>
                <w:b/>
                <w:bCs/>
                <w:sz w:val="20"/>
              </w:rPr>
              <w:t>apa</w:t>
            </w:r>
            <w:proofErr w:type="spellEnd"/>
            <w:r w:rsidRPr="004B2EE0">
              <w:rPr>
                <w:rFonts w:cs="Arial"/>
                <w:b/>
                <w:bCs/>
                <w:sz w:val="20"/>
              </w:rPr>
              <w:t xml:space="preserve"> </w:t>
            </w:r>
            <w:proofErr w:type="spellStart"/>
            <w:r w:rsidRPr="004B2EE0">
              <w:rPr>
                <w:rFonts w:cs="Arial"/>
                <w:b/>
                <w:bCs/>
                <w:sz w:val="20"/>
              </w:rPr>
              <w:t>bruta</w:t>
            </w:r>
            <w:proofErr w:type="spellEnd"/>
          </w:p>
        </w:tc>
        <w:tc>
          <w:tcPr>
            <w:tcW w:w="649" w:type="pct"/>
            <w:tcBorders>
              <w:top w:val="single" w:sz="4" w:space="0" w:color="auto"/>
              <w:left w:val="nil"/>
              <w:bottom w:val="single" w:sz="4" w:space="0" w:color="auto"/>
              <w:right w:val="single" w:sz="4" w:space="0" w:color="auto"/>
            </w:tcBorders>
            <w:shd w:val="clear" w:color="auto" w:fill="D5DCE4"/>
            <w:noWrap/>
            <w:vAlign w:val="center"/>
            <w:hideMark/>
          </w:tcPr>
          <w:p w14:paraId="1FB0BED5" w14:textId="582EC9A3" w:rsidR="004B7CB2" w:rsidRPr="004B2EE0" w:rsidRDefault="004B7CB2" w:rsidP="00EC1AC9">
            <w:pPr>
              <w:jc w:val="center"/>
              <w:rPr>
                <w:rFonts w:cs="Arial"/>
                <w:b/>
                <w:bCs/>
                <w:color w:val="000000"/>
                <w:sz w:val="20"/>
              </w:rPr>
            </w:pPr>
            <w:r w:rsidRPr="004B7CB2">
              <w:rPr>
                <w:rFonts w:cs="Arial"/>
                <w:b/>
                <w:bCs/>
                <w:color w:val="000000"/>
                <w:sz w:val="20"/>
              </w:rPr>
              <w:t>2019</w:t>
            </w:r>
          </w:p>
        </w:tc>
        <w:tc>
          <w:tcPr>
            <w:tcW w:w="650" w:type="pct"/>
            <w:tcBorders>
              <w:top w:val="single" w:sz="4" w:space="0" w:color="auto"/>
              <w:left w:val="nil"/>
              <w:bottom w:val="single" w:sz="4" w:space="0" w:color="auto"/>
              <w:right w:val="single" w:sz="4" w:space="0" w:color="auto"/>
            </w:tcBorders>
            <w:shd w:val="clear" w:color="auto" w:fill="D5DCE4"/>
            <w:noWrap/>
            <w:vAlign w:val="center"/>
            <w:hideMark/>
          </w:tcPr>
          <w:p w14:paraId="5A95A8E6" w14:textId="428315DF" w:rsidR="004B7CB2" w:rsidRPr="004B2EE0" w:rsidRDefault="004B7CB2" w:rsidP="00EC1AC9">
            <w:pPr>
              <w:jc w:val="center"/>
              <w:rPr>
                <w:rFonts w:cs="Arial"/>
                <w:b/>
                <w:bCs/>
                <w:color w:val="000000"/>
                <w:sz w:val="20"/>
              </w:rPr>
            </w:pPr>
            <w:r w:rsidRPr="004B7CB2">
              <w:rPr>
                <w:rFonts w:cs="Arial"/>
                <w:b/>
                <w:bCs/>
                <w:color w:val="000000"/>
                <w:sz w:val="20"/>
              </w:rPr>
              <w:t>2020</w:t>
            </w:r>
          </w:p>
        </w:tc>
        <w:tc>
          <w:tcPr>
            <w:tcW w:w="649" w:type="pct"/>
            <w:tcBorders>
              <w:top w:val="single" w:sz="4" w:space="0" w:color="auto"/>
              <w:left w:val="nil"/>
              <w:bottom w:val="single" w:sz="4" w:space="0" w:color="auto"/>
              <w:right w:val="single" w:sz="4" w:space="0" w:color="auto"/>
            </w:tcBorders>
            <w:shd w:val="clear" w:color="auto" w:fill="D5DCE4"/>
            <w:noWrap/>
            <w:vAlign w:val="center"/>
            <w:hideMark/>
          </w:tcPr>
          <w:p w14:paraId="3A7D703F" w14:textId="05B41486" w:rsidR="004B7CB2" w:rsidRPr="004B2EE0" w:rsidRDefault="004B7CB2" w:rsidP="00EC1AC9">
            <w:pPr>
              <w:jc w:val="center"/>
              <w:rPr>
                <w:rFonts w:cs="Arial"/>
                <w:b/>
                <w:bCs/>
                <w:color w:val="000000"/>
                <w:sz w:val="20"/>
              </w:rPr>
            </w:pPr>
            <w:r w:rsidRPr="004B7CB2">
              <w:rPr>
                <w:rFonts w:cs="Arial"/>
                <w:b/>
                <w:bCs/>
                <w:color w:val="000000"/>
                <w:sz w:val="20"/>
              </w:rPr>
              <w:t>2023</w:t>
            </w:r>
          </w:p>
        </w:tc>
        <w:tc>
          <w:tcPr>
            <w:tcW w:w="649" w:type="pct"/>
            <w:tcBorders>
              <w:top w:val="single" w:sz="4" w:space="0" w:color="auto"/>
              <w:left w:val="nil"/>
              <w:bottom w:val="single" w:sz="4" w:space="0" w:color="auto"/>
              <w:right w:val="single" w:sz="4" w:space="0" w:color="auto"/>
            </w:tcBorders>
            <w:shd w:val="clear" w:color="auto" w:fill="D5DCE4"/>
            <w:noWrap/>
            <w:vAlign w:val="center"/>
            <w:hideMark/>
          </w:tcPr>
          <w:p w14:paraId="794801EA" w14:textId="2C71709A" w:rsidR="004B7CB2" w:rsidRPr="004B2EE0" w:rsidRDefault="004B7CB2" w:rsidP="00EC1AC9">
            <w:pPr>
              <w:jc w:val="center"/>
              <w:rPr>
                <w:rFonts w:cs="Arial"/>
                <w:b/>
                <w:bCs/>
                <w:color w:val="000000"/>
                <w:sz w:val="20"/>
              </w:rPr>
            </w:pPr>
            <w:r w:rsidRPr="004B7CB2">
              <w:rPr>
                <w:rFonts w:cs="Arial"/>
                <w:b/>
                <w:bCs/>
                <w:color w:val="000000"/>
                <w:sz w:val="20"/>
              </w:rPr>
              <w:t>2031</w:t>
            </w:r>
          </w:p>
        </w:tc>
        <w:tc>
          <w:tcPr>
            <w:tcW w:w="649" w:type="pct"/>
            <w:tcBorders>
              <w:top w:val="single" w:sz="4" w:space="0" w:color="auto"/>
              <w:left w:val="nil"/>
              <w:bottom w:val="single" w:sz="4" w:space="0" w:color="auto"/>
              <w:right w:val="single" w:sz="4" w:space="0" w:color="auto"/>
            </w:tcBorders>
            <w:shd w:val="clear" w:color="auto" w:fill="D5DCE4"/>
            <w:noWrap/>
            <w:vAlign w:val="center"/>
            <w:hideMark/>
          </w:tcPr>
          <w:p w14:paraId="5A7E76D3" w14:textId="7F16117C" w:rsidR="004B7CB2" w:rsidRPr="004B2EE0" w:rsidRDefault="004B7CB2" w:rsidP="00EC1AC9">
            <w:pPr>
              <w:jc w:val="center"/>
              <w:rPr>
                <w:rFonts w:cs="Arial"/>
                <w:b/>
                <w:bCs/>
                <w:color w:val="000000"/>
                <w:sz w:val="20"/>
              </w:rPr>
            </w:pPr>
            <w:r w:rsidRPr="004B7CB2">
              <w:rPr>
                <w:rFonts w:cs="Arial"/>
                <w:b/>
                <w:bCs/>
                <w:color w:val="000000"/>
                <w:sz w:val="20"/>
              </w:rPr>
              <w:t>2041</w:t>
            </w:r>
          </w:p>
        </w:tc>
        <w:tc>
          <w:tcPr>
            <w:tcW w:w="648" w:type="pct"/>
            <w:tcBorders>
              <w:top w:val="single" w:sz="4" w:space="0" w:color="auto"/>
              <w:left w:val="nil"/>
              <w:bottom w:val="single" w:sz="4" w:space="0" w:color="auto"/>
              <w:right w:val="single" w:sz="4" w:space="0" w:color="auto"/>
            </w:tcBorders>
            <w:shd w:val="clear" w:color="auto" w:fill="D5DCE4"/>
            <w:noWrap/>
            <w:vAlign w:val="center"/>
            <w:hideMark/>
          </w:tcPr>
          <w:p w14:paraId="40A17091" w14:textId="6623B34A" w:rsidR="004B7CB2" w:rsidRPr="004B2EE0" w:rsidRDefault="004B7CB2" w:rsidP="00EC1AC9">
            <w:pPr>
              <w:jc w:val="center"/>
              <w:rPr>
                <w:rFonts w:cs="Arial"/>
                <w:b/>
                <w:bCs/>
                <w:color w:val="000000"/>
                <w:sz w:val="20"/>
              </w:rPr>
            </w:pPr>
            <w:r w:rsidRPr="004B7CB2">
              <w:rPr>
                <w:rFonts w:cs="Arial"/>
                <w:b/>
                <w:bCs/>
                <w:color w:val="000000"/>
                <w:sz w:val="20"/>
              </w:rPr>
              <w:t>2049</w:t>
            </w:r>
          </w:p>
        </w:tc>
      </w:tr>
      <w:tr w:rsidR="001874AB" w:rsidRPr="004B2EE0" w14:paraId="6AF455A4" w14:textId="77777777" w:rsidTr="001874AB">
        <w:trPr>
          <w:trHeight w:val="276"/>
        </w:trPr>
        <w:tc>
          <w:tcPr>
            <w:tcW w:w="1106" w:type="pct"/>
            <w:tcBorders>
              <w:top w:val="nil"/>
              <w:left w:val="single" w:sz="4" w:space="0" w:color="auto"/>
              <w:bottom w:val="single" w:sz="4" w:space="0" w:color="auto"/>
              <w:right w:val="single" w:sz="4" w:space="0" w:color="auto"/>
            </w:tcBorders>
            <w:shd w:val="clear" w:color="auto" w:fill="auto"/>
            <w:noWrap/>
            <w:vAlign w:val="center"/>
            <w:hideMark/>
          </w:tcPr>
          <w:p w14:paraId="17166DC2" w14:textId="77777777" w:rsidR="001874AB" w:rsidRPr="004B2EE0" w:rsidRDefault="001874AB" w:rsidP="001874AB">
            <w:pPr>
              <w:ind w:firstLineChars="100" w:firstLine="200"/>
              <w:rPr>
                <w:rFonts w:cs="Arial"/>
                <w:sz w:val="20"/>
              </w:rPr>
            </w:pPr>
            <w:proofErr w:type="spellStart"/>
            <w:r w:rsidRPr="004B2EE0">
              <w:rPr>
                <w:rFonts w:cs="Arial"/>
                <w:sz w:val="20"/>
              </w:rPr>
              <w:t>Cantitate</w:t>
            </w:r>
            <w:proofErr w:type="spellEnd"/>
          </w:p>
        </w:tc>
        <w:tc>
          <w:tcPr>
            <w:tcW w:w="649" w:type="pct"/>
            <w:tcBorders>
              <w:top w:val="nil"/>
              <w:left w:val="nil"/>
              <w:bottom w:val="single" w:sz="4" w:space="0" w:color="auto"/>
              <w:right w:val="single" w:sz="4" w:space="0" w:color="auto"/>
            </w:tcBorders>
            <w:shd w:val="clear" w:color="auto" w:fill="auto"/>
            <w:noWrap/>
            <w:vAlign w:val="center"/>
            <w:hideMark/>
          </w:tcPr>
          <w:p w14:paraId="527D629F" w14:textId="5403A637" w:rsidR="001874AB" w:rsidRPr="001874AB" w:rsidRDefault="001874AB" w:rsidP="001874AB">
            <w:pPr>
              <w:jc w:val="right"/>
              <w:rPr>
                <w:rFonts w:cs="Arial"/>
                <w:sz w:val="20"/>
                <w:lang w:val="en-US"/>
              </w:rPr>
            </w:pPr>
            <w:r w:rsidRPr="001874AB">
              <w:rPr>
                <w:rFonts w:cs="Arial"/>
                <w:sz w:val="20"/>
              </w:rPr>
              <w:t>17,562,162</w:t>
            </w:r>
          </w:p>
        </w:tc>
        <w:tc>
          <w:tcPr>
            <w:tcW w:w="650" w:type="pct"/>
            <w:tcBorders>
              <w:top w:val="nil"/>
              <w:left w:val="nil"/>
              <w:bottom w:val="single" w:sz="4" w:space="0" w:color="auto"/>
              <w:right w:val="single" w:sz="4" w:space="0" w:color="auto"/>
            </w:tcBorders>
            <w:shd w:val="clear" w:color="auto" w:fill="auto"/>
            <w:noWrap/>
            <w:vAlign w:val="center"/>
            <w:hideMark/>
          </w:tcPr>
          <w:p w14:paraId="2F3D61FA" w14:textId="78CAB571" w:rsidR="001874AB" w:rsidRPr="001874AB" w:rsidRDefault="001874AB" w:rsidP="001874AB">
            <w:pPr>
              <w:jc w:val="right"/>
              <w:rPr>
                <w:rFonts w:cs="Arial"/>
                <w:sz w:val="20"/>
              </w:rPr>
            </w:pPr>
            <w:r w:rsidRPr="001874AB">
              <w:rPr>
                <w:rFonts w:cs="Arial"/>
                <w:sz w:val="20"/>
              </w:rPr>
              <w:t>17,952,174</w:t>
            </w:r>
          </w:p>
        </w:tc>
        <w:tc>
          <w:tcPr>
            <w:tcW w:w="649" w:type="pct"/>
            <w:tcBorders>
              <w:top w:val="nil"/>
              <w:left w:val="nil"/>
              <w:bottom w:val="single" w:sz="4" w:space="0" w:color="auto"/>
              <w:right w:val="single" w:sz="4" w:space="0" w:color="auto"/>
            </w:tcBorders>
            <w:shd w:val="clear" w:color="auto" w:fill="auto"/>
            <w:noWrap/>
            <w:vAlign w:val="center"/>
            <w:hideMark/>
          </w:tcPr>
          <w:p w14:paraId="60E48318" w14:textId="68F418A2" w:rsidR="001874AB" w:rsidRPr="001874AB" w:rsidRDefault="001874AB" w:rsidP="001874AB">
            <w:pPr>
              <w:jc w:val="right"/>
              <w:rPr>
                <w:rFonts w:cs="Arial"/>
                <w:sz w:val="20"/>
              </w:rPr>
            </w:pPr>
            <w:r w:rsidRPr="001874AB">
              <w:rPr>
                <w:rFonts w:cs="Arial"/>
                <w:sz w:val="20"/>
              </w:rPr>
              <w:t>18,308,355</w:t>
            </w:r>
          </w:p>
        </w:tc>
        <w:tc>
          <w:tcPr>
            <w:tcW w:w="649" w:type="pct"/>
            <w:tcBorders>
              <w:top w:val="nil"/>
              <w:left w:val="nil"/>
              <w:bottom w:val="single" w:sz="4" w:space="0" w:color="auto"/>
              <w:right w:val="single" w:sz="4" w:space="0" w:color="auto"/>
            </w:tcBorders>
            <w:shd w:val="clear" w:color="auto" w:fill="auto"/>
            <w:noWrap/>
            <w:vAlign w:val="center"/>
            <w:hideMark/>
          </w:tcPr>
          <w:p w14:paraId="3986104D" w14:textId="59B2D7B5" w:rsidR="001874AB" w:rsidRPr="001874AB" w:rsidRDefault="001874AB" w:rsidP="001874AB">
            <w:pPr>
              <w:jc w:val="right"/>
              <w:rPr>
                <w:rFonts w:cs="Arial"/>
                <w:sz w:val="20"/>
              </w:rPr>
            </w:pPr>
            <w:r w:rsidRPr="001874AB">
              <w:rPr>
                <w:rFonts w:cs="Arial"/>
                <w:sz w:val="20"/>
              </w:rPr>
              <w:t>17,987,900</w:t>
            </w:r>
          </w:p>
        </w:tc>
        <w:tc>
          <w:tcPr>
            <w:tcW w:w="649" w:type="pct"/>
            <w:tcBorders>
              <w:top w:val="nil"/>
              <w:left w:val="nil"/>
              <w:bottom w:val="single" w:sz="4" w:space="0" w:color="auto"/>
              <w:right w:val="single" w:sz="4" w:space="0" w:color="auto"/>
            </w:tcBorders>
            <w:shd w:val="clear" w:color="auto" w:fill="auto"/>
            <w:noWrap/>
            <w:vAlign w:val="center"/>
            <w:hideMark/>
          </w:tcPr>
          <w:p w14:paraId="672C38FB" w14:textId="120B5080" w:rsidR="001874AB" w:rsidRPr="001874AB" w:rsidRDefault="001874AB" w:rsidP="001874AB">
            <w:pPr>
              <w:jc w:val="right"/>
              <w:rPr>
                <w:rFonts w:cs="Arial"/>
                <w:sz w:val="20"/>
              </w:rPr>
            </w:pPr>
            <w:r w:rsidRPr="001874AB">
              <w:rPr>
                <w:rFonts w:cs="Arial"/>
                <w:sz w:val="20"/>
              </w:rPr>
              <w:t>17,526,958</w:t>
            </w:r>
          </w:p>
        </w:tc>
        <w:tc>
          <w:tcPr>
            <w:tcW w:w="648" w:type="pct"/>
            <w:tcBorders>
              <w:top w:val="nil"/>
              <w:left w:val="nil"/>
              <w:bottom w:val="single" w:sz="4" w:space="0" w:color="auto"/>
              <w:right w:val="single" w:sz="4" w:space="0" w:color="auto"/>
            </w:tcBorders>
            <w:shd w:val="clear" w:color="auto" w:fill="auto"/>
            <w:noWrap/>
            <w:vAlign w:val="center"/>
            <w:hideMark/>
          </w:tcPr>
          <w:p w14:paraId="2692DB50" w14:textId="17CF867D" w:rsidR="001874AB" w:rsidRPr="001874AB" w:rsidRDefault="001874AB" w:rsidP="001874AB">
            <w:pPr>
              <w:jc w:val="right"/>
              <w:rPr>
                <w:rFonts w:cs="Arial"/>
                <w:sz w:val="20"/>
              </w:rPr>
            </w:pPr>
            <w:r w:rsidRPr="001874AB">
              <w:rPr>
                <w:rFonts w:cs="Arial"/>
                <w:sz w:val="20"/>
              </w:rPr>
              <w:t>17,118,297</w:t>
            </w:r>
          </w:p>
        </w:tc>
      </w:tr>
      <w:tr w:rsidR="001874AB" w:rsidRPr="004B2EE0" w14:paraId="7EEE6C60" w14:textId="77777777" w:rsidTr="001874AB">
        <w:trPr>
          <w:trHeight w:val="276"/>
        </w:trPr>
        <w:tc>
          <w:tcPr>
            <w:tcW w:w="1106" w:type="pct"/>
            <w:tcBorders>
              <w:top w:val="nil"/>
              <w:left w:val="single" w:sz="4" w:space="0" w:color="auto"/>
              <w:bottom w:val="single" w:sz="4" w:space="0" w:color="auto"/>
              <w:right w:val="single" w:sz="4" w:space="0" w:color="auto"/>
            </w:tcBorders>
            <w:shd w:val="clear" w:color="auto" w:fill="auto"/>
            <w:noWrap/>
            <w:vAlign w:val="center"/>
            <w:hideMark/>
          </w:tcPr>
          <w:p w14:paraId="3A865CA7" w14:textId="77777777" w:rsidR="001874AB" w:rsidRPr="004B2EE0" w:rsidRDefault="001874AB" w:rsidP="001874AB">
            <w:pPr>
              <w:ind w:firstLineChars="100" w:firstLine="200"/>
              <w:rPr>
                <w:rFonts w:cs="Arial"/>
                <w:sz w:val="20"/>
              </w:rPr>
            </w:pPr>
            <w:proofErr w:type="spellStart"/>
            <w:r w:rsidRPr="004B2EE0">
              <w:rPr>
                <w:rFonts w:cs="Arial"/>
                <w:sz w:val="20"/>
              </w:rPr>
              <w:t>Pret</w:t>
            </w:r>
            <w:proofErr w:type="spellEnd"/>
            <w:r w:rsidRPr="004B2EE0">
              <w:rPr>
                <w:rFonts w:cs="Arial"/>
                <w:sz w:val="20"/>
              </w:rPr>
              <w:t xml:space="preserve"> </w:t>
            </w:r>
            <w:proofErr w:type="spellStart"/>
            <w:r w:rsidRPr="004B2EE0">
              <w:rPr>
                <w:rFonts w:cs="Arial"/>
                <w:sz w:val="20"/>
              </w:rPr>
              <w:t>mediu</w:t>
            </w:r>
            <w:proofErr w:type="spellEnd"/>
          </w:p>
        </w:tc>
        <w:tc>
          <w:tcPr>
            <w:tcW w:w="649" w:type="pct"/>
            <w:tcBorders>
              <w:top w:val="nil"/>
              <w:left w:val="nil"/>
              <w:bottom w:val="single" w:sz="4" w:space="0" w:color="auto"/>
              <w:right w:val="single" w:sz="4" w:space="0" w:color="auto"/>
            </w:tcBorders>
            <w:shd w:val="clear" w:color="auto" w:fill="auto"/>
            <w:noWrap/>
            <w:vAlign w:val="center"/>
            <w:hideMark/>
          </w:tcPr>
          <w:p w14:paraId="4F9D580C" w14:textId="3300CDF9" w:rsidR="001874AB" w:rsidRPr="001874AB" w:rsidRDefault="001874AB" w:rsidP="001874AB">
            <w:pPr>
              <w:jc w:val="right"/>
              <w:rPr>
                <w:rFonts w:cs="Arial"/>
                <w:sz w:val="20"/>
              </w:rPr>
            </w:pPr>
            <w:r w:rsidRPr="001874AB">
              <w:rPr>
                <w:rFonts w:cs="Arial"/>
                <w:sz w:val="20"/>
              </w:rPr>
              <w:t>0.024</w:t>
            </w:r>
          </w:p>
        </w:tc>
        <w:tc>
          <w:tcPr>
            <w:tcW w:w="650" w:type="pct"/>
            <w:tcBorders>
              <w:top w:val="nil"/>
              <w:left w:val="nil"/>
              <w:bottom w:val="single" w:sz="4" w:space="0" w:color="auto"/>
              <w:right w:val="single" w:sz="4" w:space="0" w:color="auto"/>
            </w:tcBorders>
            <w:shd w:val="clear" w:color="auto" w:fill="auto"/>
            <w:noWrap/>
            <w:vAlign w:val="center"/>
            <w:hideMark/>
          </w:tcPr>
          <w:p w14:paraId="624794FB" w14:textId="0984B593" w:rsidR="001874AB" w:rsidRPr="001874AB" w:rsidRDefault="001874AB" w:rsidP="001874AB">
            <w:pPr>
              <w:jc w:val="right"/>
              <w:rPr>
                <w:rFonts w:cs="Arial"/>
                <w:sz w:val="20"/>
              </w:rPr>
            </w:pPr>
            <w:r w:rsidRPr="001874AB">
              <w:rPr>
                <w:rFonts w:cs="Arial"/>
                <w:sz w:val="20"/>
              </w:rPr>
              <w:t>0.024</w:t>
            </w:r>
          </w:p>
        </w:tc>
        <w:tc>
          <w:tcPr>
            <w:tcW w:w="649" w:type="pct"/>
            <w:tcBorders>
              <w:top w:val="nil"/>
              <w:left w:val="nil"/>
              <w:bottom w:val="single" w:sz="4" w:space="0" w:color="auto"/>
              <w:right w:val="single" w:sz="4" w:space="0" w:color="auto"/>
            </w:tcBorders>
            <w:shd w:val="clear" w:color="auto" w:fill="auto"/>
            <w:noWrap/>
            <w:vAlign w:val="center"/>
            <w:hideMark/>
          </w:tcPr>
          <w:p w14:paraId="6F2B4C1B" w14:textId="27EDE7F0" w:rsidR="001874AB" w:rsidRPr="001874AB" w:rsidRDefault="001874AB" w:rsidP="001874AB">
            <w:pPr>
              <w:jc w:val="right"/>
              <w:rPr>
                <w:rFonts w:cs="Arial"/>
                <w:sz w:val="20"/>
              </w:rPr>
            </w:pPr>
            <w:r w:rsidRPr="001874AB">
              <w:rPr>
                <w:rFonts w:cs="Arial"/>
                <w:sz w:val="20"/>
              </w:rPr>
              <w:t>0.025</w:t>
            </w:r>
          </w:p>
        </w:tc>
        <w:tc>
          <w:tcPr>
            <w:tcW w:w="649" w:type="pct"/>
            <w:tcBorders>
              <w:top w:val="nil"/>
              <w:left w:val="nil"/>
              <w:bottom w:val="single" w:sz="4" w:space="0" w:color="auto"/>
              <w:right w:val="single" w:sz="4" w:space="0" w:color="auto"/>
            </w:tcBorders>
            <w:shd w:val="clear" w:color="auto" w:fill="auto"/>
            <w:noWrap/>
            <w:vAlign w:val="center"/>
            <w:hideMark/>
          </w:tcPr>
          <w:p w14:paraId="6B13895D" w14:textId="6B4E7A10" w:rsidR="001874AB" w:rsidRPr="001874AB" w:rsidRDefault="001874AB" w:rsidP="001874AB">
            <w:pPr>
              <w:jc w:val="right"/>
              <w:rPr>
                <w:rFonts w:cs="Arial"/>
                <w:sz w:val="20"/>
              </w:rPr>
            </w:pPr>
            <w:r w:rsidRPr="001874AB">
              <w:rPr>
                <w:rFonts w:cs="Arial"/>
                <w:sz w:val="20"/>
              </w:rPr>
              <w:t>0.027</w:t>
            </w:r>
          </w:p>
        </w:tc>
        <w:tc>
          <w:tcPr>
            <w:tcW w:w="649" w:type="pct"/>
            <w:tcBorders>
              <w:top w:val="nil"/>
              <w:left w:val="nil"/>
              <w:bottom w:val="single" w:sz="4" w:space="0" w:color="auto"/>
              <w:right w:val="single" w:sz="4" w:space="0" w:color="auto"/>
            </w:tcBorders>
            <w:shd w:val="clear" w:color="auto" w:fill="auto"/>
            <w:noWrap/>
            <w:vAlign w:val="center"/>
            <w:hideMark/>
          </w:tcPr>
          <w:p w14:paraId="6789A1CE" w14:textId="6AE05C9B" w:rsidR="001874AB" w:rsidRPr="001874AB" w:rsidRDefault="001874AB" w:rsidP="001874AB">
            <w:pPr>
              <w:jc w:val="right"/>
              <w:rPr>
                <w:rFonts w:cs="Arial"/>
                <w:sz w:val="20"/>
              </w:rPr>
            </w:pPr>
            <w:r w:rsidRPr="001874AB">
              <w:rPr>
                <w:rFonts w:cs="Arial"/>
                <w:sz w:val="20"/>
              </w:rPr>
              <w:t>0.030</w:t>
            </w:r>
          </w:p>
        </w:tc>
        <w:tc>
          <w:tcPr>
            <w:tcW w:w="648" w:type="pct"/>
            <w:tcBorders>
              <w:top w:val="nil"/>
              <w:left w:val="nil"/>
              <w:bottom w:val="single" w:sz="4" w:space="0" w:color="auto"/>
              <w:right w:val="single" w:sz="4" w:space="0" w:color="auto"/>
            </w:tcBorders>
            <w:shd w:val="clear" w:color="auto" w:fill="auto"/>
            <w:noWrap/>
            <w:vAlign w:val="center"/>
            <w:hideMark/>
          </w:tcPr>
          <w:p w14:paraId="261140C4" w14:textId="4BD7B92D" w:rsidR="001874AB" w:rsidRPr="001874AB" w:rsidRDefault="001874AB" w:rsidP="001874AB">
            <w:pPr>
              <w:jc w:val="right"/>
              <w:rPr>
                <w:rFonts w:cs="Arial"/>
                <w:sz w:val="20"/>
              </w:rPr>
            </w:pPr>
            <w:r w:rsidRPr="001874AB">
              <w:rPr>
                <w:rFonts w:cs="Arial"/>
                <w:sz w:val="20"/>
              </w:rPr>
              <w:t>0.033</w:t>
            </w:r>
          </w:p>
        </w:tc>
      </w:tr>
    </w:tbl>
    <w:p w14:paraId="1BC0A287" w14:textId="55AB3075" w:rsidR="00A44F21" w:rsidRPr="004B2EE0" w:rsidRDefault="00ED117E" w:rsidP="004B2EE0">
      <w:pPr>
        <w:pStyle w:val="Caption"/>
        <w:jc w:val="left"/>
        <w:rPr>
          <w:rFonts w:eastAsia="Calibri" w:cs="Arial"/>
          <w:szCs w:val="24"/>
          <w:lang w:val="en-US"/>
        </w:rPr>
      </w:pPr>
      <w:bookmarkStart w:id="199" w:name="_Toc463018719"/>
      <w:bookmarkStart w:id="200" w:name="_Toc489974751"/>
      <w:bookmarkStart w:id="201" w:name="_Toc501131529"/>
      <w:bookmarkStart w:id="202" w:name="_Toc507421572"/>
      <w:bookmarkStart w:id="203" w:name="_Toc40089918"/>
      <w:proofErr w:type="spellStart"/>
      <w:r w:rsidRPr="004B2EE0">
        <w:rPr>
          <w:rFonts w:eastAsia="Calibri" w:cs="Arial"/>
          <w:szCs w:val="24"/>
          <w:lang w:val="en-US"/>
        </w:rPr>
        <w:t>Tabel</w:t>
      </w:r>
      <w:proofErr w:type="spellEnd"/>
      <w:r w:rsidRPr="004B2EE0">
        <w:rPr>
          <w:rFonts w:eastAsia="Calibri" w:cs="Arial"/>
          <w:szCs w:val="24"/>
          <w:lang w:val="en-US"/>
        </w:rPr>
        <w:t xml:space="preserve"> </w:t>
      </w:r>
      <w:r w:rsidRPr="004B2EE0">
        <w:rPr>
          <w:rFonts w:eastAsia="Calibri" w:cs="Arial"/>
          <w:szCs w:val="24"/>
          <w:lang w:val="en-US"/>
        </w:rPr>
        <w:fldChar w:fldCharType="begin"/>
      </w:r>
      <w:r w:rsidRPr="004B2EE0">
        <w:rPr>
          <w:rFonts w:eastAsia="Calibri" w:cs="Arial"/>
          <w:szCs w:val="24"/>
          <w:lang w:val="en-US"/>
        </w:rPr>
        <w:instrText xml:space="preserve"> SEQ Table \* ARABIC </w:instrText>
      </w:r>
      <w:r w:rsidRPr="004B2EE0">
        <w:rPr>
          <w:rFonts w:eastAsia="Calibri" w:cs="Arial"/>
          <w:szCs w:val="24"/>
          <w:lang w:val="en-US"/>
        </w:rPr>
        <w:fldChar w:fldCharType="separate"/>
      </w:r>
      <w:r w:rsidR="006A7A82">
        <w:rPr>
          <w:rFonts w:eastAsia="Calibri" w:cs="Arial"/>
          <w:noProof/>
          <w:szCs w:val="24"/>
          <w:lang w:val="en-US"/>
        </w:rPr>
        <w:t>28</w:t>
      </w:r>
      <w:r w:rsidRPr="004B2EE0">
        <w:rPr>
          <w:rFonts w:eastAsia="Calibri" w:cs="Arial"/>
          <w:szCs w:val="24"/>
          <w:lang w:val="en-US"/>
        </w:rPr>
        <w:fldChar w:fldCharType="end"/>
      </w:r>
      <w:r w:rsidRPr="004B2EE0">
        <w:rPr>
          <w:rFonts w:eastAsia="Calibri" w:cs="Arial"/>
          <w:szCs w:val="24"/>
          <w:lang w:val="en-US"/>
        </w:rPr>
        <w:t xml:space="preserve">: </w:t>
      </w:r>
      <w:proofErr w:type="spellStart"/>
      <w:r w:rsidRPr="004B2EE0">
        <w:rPr>
          <w:rFonts w:eastAsia="Calibri" w:cs="Arial"/>
          <w:szCs w:val="24"/>
          <w:lang w:val="en-US"/>
        </w:rPr>
        <w:t>Costuri</w:t>
      </w:r>
      <w:proofErr w:type="spellEnd"/>
      <w:r w:rsidRPr="004B2EE0">
        <w:rPr>
          <w:rFonts w:eastAsia="Calibri" w:cs="Arial"/>
          <w:szCs w:val="24"/>
          <w:lang w:val="en-US"/>
        </w:rPr>
        <w:t xml:space="preserve"> cu </w:t>
      </w:r>
      <w:proofErr w:type="spellStart"/>
      <w:r w:rsidRPr="004B2EE0">
        <w:rPr>
          <w:rFonts w:eastAsia="Calibri" w:cs="Arial"/>
          <w:szCs w:val="24"/>
          <w:lang w:val="en-US"/>
        </w:rPr>
        <w:t>apa</w:t>
      </w:r>
      <w:proofErr w:type="spellEnd"/>
      <w:r w:rsidRPr="004B2EE0">
        <w:rPr>
          <w:rFonts w:eastAsia="Calibri" w:cs="Arial"/>
          <w:szCs w:val="24"/>
          <w:lang w:val="en-US"/>
        </w:rPr>
        <w:t xml:space="preserve"> </w:t>
      </w:r>
      <w:proofErr w:type="spellStart"/>
      <w:r w:rsidRPr="004B2EE0">
        <w:rPr>
          <w:rFonts w:eastAsia="Calibri" w:cs="Arial"/>
          <w:szCs w:val="24"/>
          <w:lang w:val="en-US"/>
        </w:rPr>
        <w:t>bruta</w:t>
      </w:r>
      <w:proofErr w:type="spellEnd"/>
      <w:r w:rsidRPr="004B2EE0">
        <w:rPr>
          <w:rFonts w:eastAsia="Calibri" w:cs="Arial"/>
          <w:szCs w:val="24"/>
          <w:lang w:val="en-US"/>
        </w:rPr>
        <w:t xml:space="preserve"> – </w:t>
      </w:r>
      <w:proofErr w:type="spellStart"/>
      <w:r w:rsidRPr="004B2EE0">
        <w:rPr>
          <w:rFonts w:eastAsia="Calibri" w:cs="Arial"/>
          <w:szCs w:val="24"/>
          <w:lang w:val="en-US"/>
        </w:rPr>
        <w:t>Activitatea</w:t>
      </w:r>
      <w:proofErr w:type="spellEnd"/>
      <w:r w:rsidRPr="004B2EE0">
        <w:rPr>
          <w:rFonts w:eastAsia="Calibri" w:cs="Arial"/>
          <w:szCs w:val="24"/>
          <w:lang w:val="en-US"/>
        </w:rPr>
        <w:t xml:space="preserve"> de </w:t>
      </w:r>
      <w:proofErr w:type="spellStart"/>
      <w:r w:rsidRPr="004B2EE0">
        <w:rPr>
          <w:rFonts w:eastAsia="Calibri" w:cs="Arial"/>
          <w:szCs w:val="24"/>
          <w:lang w:val="en-US"/>
        </w:rPr>
        <w:t>apa</w:t>
      </w:r>
      <w:proofErr w:type="spellEnd"/>
      <w:r w:rsidRPr="004B2EE0">
        <w:rPr>
          <w:rFonts w:eastAsia="Calibri" w:cs="Arial"/>
          <w:szCs w:val="24"/>
          <w:lang w:val="en-US"/>
        </w:rPr>
        <w:t xml:space="preserve"> – </w:t>
      </w:r>
      <w:proofErr w:type="spellStart"/>
      <w:r w:rsidRPr="004B2EE0">
        <w:rPr>
          <w:rFonts w:eastAsia="Calibri" w:cs="Arial"/>
          <w:szCs w:val="24"/>
          <w:lang w:val="en-US"/>
        </w:rPr>
        <w:t>Scenariul</w:t>
      </w:r>
      <w:proofErr w:type="spellEnd"/>
      <w:r w:rsidRPr="004B2EE0">
        <w:rPr>
          <w:rFonts w:eastAsia="Calibri" w:cs="Arial"/>
          <w:szCs w:val="24"/>
          <w:lang w:val="en-US"/>
        </w:rPr>
        <w:t xml:space="preserve"> ”</w:t>
      </w:r>
      <w:proofErr w:type="spellStart"/>
      <w:r w:rsidRPr="004B2EE0">
        <w:rPr>
          <w:rFonts w:eastAsia="Calibri" w:cs="Arial"/>
          <w:szCs w:val="24"/>
          <w:lang w:val="en-US"/>
        </w:rPr>
        <w:t>fara</w:t>
      </w:r>
      <w:proofErr w:type="spellEnd"/>
      <w:r w:rsidRPr="004B2EE0">
        <w:rPr>
          <w:rFonts w:eastAsia="Calibri" w:cs="Arial"/>
          <w:szCs w:val="24"/>
          <w:lang w:val="en-US"/>
        </w:rPr>
        <w:t xml:space="preserve"> </w:t>
      </w:r>
      <w:proofErr w:type="spellStart"/>
      <w:r w:rsidRPr="004B2EE0">
        <w:rPr>
          <w:rFonts w:eastAsia="Calibri" w:cs="Arial"/>
          <w:szCs w:val="24"/>
          <w:lang w:val="en-US"/>
        </w:rPr>
        <w:t>proiect</w:t>
      </w:r>
      <w:proofErr w:type="spellEnd"/>
      <w:r w:rsidRPr="004B2EE0">
        <w:rPr>
          <w:rFonts w:eastAsia="Calibri" w:cs="Arial"/>
          <w:szCs w:val="24"/>
          <w:lang w:val="en-US"/>
        </w:rPr>
        <w:t>” (</w:t>
      </w:r>
      <w:proofErr w:type="spellStart"/>
      <w:r w:rsidRPr="004B2EE0">
        <w:rPr>
          <w:rFonts w:eastAsia="Calibri" w:cs="Arial"/>
          <w:szCs w:val="24"/>
          <w:lang w:val="en-US"/>
        </w:rPr>
        <w:t>sume</w:t>
      </w:r>
      <w:proofErr w:type="spellEnd"/>
      <w:r w:rsidRPr="004B2EE0">
        <w:rPr>
          <w:rFonts w:eastAsia="Calibri" w:cs="Arial"/>
          <w:szCs w:val="24"/>
          <w:lang w:val="en-US"/>
        </w:rPr>
        <w:t xml:space="preserve"> in EUR)</w:t>
      </w:r>
      <w:bookmarkEnd w:id="199"/>
      <w:bookmarkEnd w:id="200"/>
      <w:bookmarkEnd w:id="201"/>
      <w:bookmarkEnd w:id="202"/>
      <w:bookmarkEnd w:id="203"/>
    </w:p>
    <w:p w14:paraId="4827CE10" w14:textId="77777777" w:rsidR="00A44F21" w:rsidRPr="004B2EE0" w:rsidRDefault="00A44F21" w:rsidP="004B2EE0">
      <w:pPr>
        <w:spacing w:line="320" w:lineRule="atLeast"/>
        <w:jc w:val="both"/>
        <w:rPr>
          <w:rFonts w:eastAsiaTheme="minorHAnsi" w:cstheme="minorBidi"/>
          <w:sz w:val="20"/>
          <w:szCs w:val="22"/>
          <w:lang w:val="ro-RO"/>
        </w:rPr>
      </w:pPr>
      <w:r w:rsidRPr="004B2EE0">
        <w:rPr>
          <w:rFonts w:eastAsiaTheme="minorHAnsi" w:cstheme="minorBidi"/>
          <w:sz w:val="20"/>
          <w:szCs w:val="22"/>
          <w:lang w:val="ro-RO"/>
        </w:rPr>
        <w:t xml:space="preserve">Costurile materiale au fost calculate pe baza urmatoarelor ipoteze: </w:t>
      </w:r>
    </w:p>
    <w:p w14:paraId="3A191E6B" w14:textId="77777777" w:rsidR="00A44F21" w:rsidRPr="004B2EE0"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4B2EE0">
        <w:rPr>
          <w:rStyle w:val="ui-column-title1"/>
          <w:rFonts w:ascii="Arial" w:eastAsiaTheme="minorHAnsi" w:hAnsi="Arial" w:cs="Arial"/>
          <w:sz w:val="20"/>
          <w:lang w:val="en-US"/>
        </w:rPr>
        <w:t xml:space="preserve">Proportional cu </w:t>
      </w:r>
      <w:proofErr w:type="spellStart"/>
      <w:r w:rsidRPr="004B2EE0">
        <w:rPr>
          <w:rStyle w:val="ui-column-title1"/>
          <w:rFonts w:ascii="Arial" w:eastAsiaTheme="minorHAnsi" w:hAnsi="Arial" w:cs="Arial"/>
          <w:sz w:val="20"/>
          <w:lang w:val="en-US"/>
        </w:rPr>
        <w:t>evolutia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cantitatii</w:t>
      </w:r>
      <w:proofErr w:type="spellEnd"/>
      <w:r w:rsidRPr="004B2EE0">
        <w:rPr>
          <w:rStyle w:val="ui-column-title1"/>
          <w:rFonts w:ascii="Arial" w:eastAsiaTheme="minorHAnsi" w:hAnsi="Arial" w:cs="Arial"/>
          <w:sz w:val="20"/>
          <w:lang w:val="en-US"/>
        </w:rPr>
        <w:t xml:space="preserve"> de </w:t>
      </w:r>
      <w:proofErr w:type="spellStart"/>
      <w:r w:rsidRPr="004B2EE0">
        <w:rPr>
          <w:rStyle w:val="ui-column-title1"/>
          <w:rFonts w:ascii="Arial" w:eastAsiaTheme="minorHAnsi" w:hAnsi="Arial" w:cs="Arial"/>
          <w:sz w:val="20"/>
          <w:lang w:val="en-US"/>
        </w:rPr>
        <w:t>apa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produse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avand</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vedere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nivelul</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pierderilor</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si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nivelul</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consumului</w:t>
      </w:r>
      <w:proofErr w:type="spellEnd"/>
      <w:r w:rsidRPr="004B2EE0">
        <w:rPr>
          <w:rStyle w:val="ui-column-title1"/>
          <w:rFonts w:ascii="Arial" w:eastAsiaTheme="minorHAnsi" w:hAnsi="Arial" w:cs="Arial"/>
          <w:sz w:val="20"/>
          <w:lang w:val="en-US"/>
        </w:rPr>
        <w:t xml:space="preserve"> de </w:t>
      </w:r>
      <w:proofErr w:type="spellStart"/>
      <w:r w:rsidRPr="004B2EE0">
        <w:rPr>
          <w:rStyle w:val="ui-column-title1"/>
          <w:rFonts w:ascii="Arial" w:eastAsiaTheme="minorHAnsi" w:hAnsi="Arial" w:cs="Arial"/>
          <w:sz w:val="20"/>
          <w:lang w:val="en-US"/>
        </w:rPr>
        <w:t>apa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costuri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variabile</w:t>
      </w:r>
      <w:proofErr w:type="spellEnd"/>
      <w:r w:rsidRPr="004B2EE0">
        <w:rPr>
          <w:rStyle w:val="ui-column-title1"/>
          <w:rFonts w:ascii="Arial" w:eastAsiaTheme="minorHAnsi" w:hAnsi="Arial" w:cs="Arial"/>
          <w:sz w:val="20"/>
          <w:lang w:val="en-US"/>
        </w:rPr>
        <w:t xml:space="preserve">); </w:t>
      </w:r>
    </w:p>
    <w:p w14:paraId="70B0CA35" w14:textId="77777777" w:rsidR="00A44F21" w:rsidRPr="004B2EE0"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B2EE0">
        <w:rPr>
          <w:rStyle w:val="ui-column-title1"/>
          <w:rFonts w:ascii="Arial" w:eastAsiaTheme="minorHAnsi" w:hAnsi="Arial" w:cs="Arial"/>
          <w:sz w:val="20"/>
          <w:lang w:val="en-US"/>
        </w:rPr>
        <w:lastRenderedPageBreak/>
        <w:t>Pornind</w:t>
      </w:r>
      <w:proofErr w:type="spellEnd"/>
      <w:r w:rsidRPr="004B2EE0">
        <w:rPr>
          <w:rStyle w:val="ui-column-title1"/>
          <w:rFonts w:ascii="Arial" w:eastAsiaTheme="minorHAnsi" w:hAnsi="Arial" w:cs="Arial"/>
          <w:sz w:val="20"/>
          <w:lang w:val="en-US"/>
        </w:rPr>
        <w:t xml:space="preserve"> de la </w:t>
      </w:r>
      <w:proofErr w:type="spellStart"/>
      <w:r w:rsidRPr="004B2EE0">
        <w:rPr>
          <w:rStyle w:val="ui-column-title1"/>
          <w:rFonts w:ascii="Arial" w:eastAsiaTheme="minorHAnsi" w:hAnsi="Arial" w:cs="Arial"/>
          <w:sz w:val="20"/>
          <w:lang w:val="en-US"/>
        </w:rPr>
        <w:t>nivelul</w:t>
      </w:r>
      <w:proofErr w:type="spellEnd"/>
      <w:r w:rsidRPr="004B2EE0">
        <w:rPr>
          <w:rStyle w:val="ui-column-title1"/>
          <w:rFonts w:ascii="Arial" w:eastAsiaTheme="minorHAnsi" w:hAnsi="Arial" w:cs="Arial"/>
          <w:sz w:val="20"/>
          <w:lang w:val="en-US"/>
        </w:rPr>
        <w:t xml:space="preserve"> actual </w:t>
      </w:r>
      <w:proofErr w:type="spellStart"/>
      <w:r w:rsidRPr="004B2EE0">
        <w:rPr>
          <w:rStyle w:val="ui-column-title1"/>
          <w:rFonts w:ascii="Arial" w:eastAsiaTheme="minorHAnsi" w:hAnsi="Arial" w:cs="Arial"/>
          <w:sz w:val="20"/>
          <w:lang w:val="en-US"/>
        </w:rPr>
        <w:t>si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luand</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considerare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cresterea</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termeni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reali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pentru</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costurile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materiale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asa</w:t>
      </w:r>
      <w:proofErr w:type="spellEnd"/>
      <w:r w:rsidRPr="004B2EE0">
        <w:rPr>
          <w:rStyle w:val="ui-column-title1"/>
          <w:rFonts w:ascii="Arial" w:eastAsiaTheme="minorHAnsi" w:hAnsi="Arial" w:cs="Arial"/>
          <w:sz w:val="20"/>
          <w:lang w:val="en-US"/>
        </w:rPr>
        <w:t xml:space="preserve"> cum a </w:t>
      </w:r>
      <w:proofErr w:type="spellStart"/>
      <w:r w:rsidRPr="004B2EE0">
        <w:rPr>
          <w:rStyle w:val="ui-column-title1"/>
          <w:rFonts w:ascii="Arial" w:eastAsiaTheme="minorHAnsi" w:hAnsi="Arial" w:cs="Arial"/>
          <w:sz w:val="20"/>
          <w:lang w:val="en-US"/>
        </w:rPr>
        <w:t>fost</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prezentata</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scenariul</w:t>
      </w:r>
      <w:proofErr w:type="spellEnd"/>
      <w:r w:rsidRPr="004B2EE0">
        <w:rPr>
          <w:rStyle w:val="ui-column-title1"/>
          <w:rFonts w:ascii="Arial" w:eastAsiaTheme="minorHAnsi" w:hAnsi="Arial" w:cs="Arial"/>
          <w:sz w:val="20"/>
          <w:lang w:val="en-US"/>
        </w:rPr>
        <w:t xml:space="preserve"> macroeconomic;</w:t>
      </w:r>
    </w:p>
    <w:p w14:paraId="401AC7BC" w14:textId="77777777" w:rsidR="00A44F21" w:rsidRPr="004B2EE0" w:rsidRDefault="00A44F21" w:rsidP="004B2EE0">
      <w:pPr>
        <w:spacing w:line="320" w:lineRule="atLeast"/>
        <w:jc w:val="both"/>
        <w:rPr>
          <w:rFonts w:eastAsiaTheme="minorHAnsi" w:cstheme="minorBidi"/>
          <w:sz w:val="20"/>
          <w:szCs w:val="22"/>
          <w:lang w:val="ro-RO"/>
        </w:rPr>
      </w:pPr>
      <w:r w:rsidRPr="004B2EE0">
        <w:rPr>
          <w:rFonts w:eastAsiaTheme="minorHAnsi" w:cstheme="minorBidi"/>
          <w:sz w:val="20"/>
          <w:szCs w:val="22"/>
          <w:lang w:val="ro-RO"/>
        </w:rPr>
        <w:t>Costurile cu energia electrica au fost calculate luand in considerare urmatoarele ipoteze:</w:t>
      </w:r>
    </w:p>
    <w:p w14:paraId="5E6D5AF3" w14:textId="77777777" w:rsidR="00A44F21" w:rsidRPr="004B2EE0"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4B2EE0">
        <w:rPr>
          <w:rStyle w:val="ui-column-title1"/>
          <w:rFonts w:ascii="Arial" w:eastAsiaTheme="minorHAnsi" w:hAnsi="Arial" w:cs="Arial"/>
          <w:sz w:val="20"/>
          <w:lang w:val="en-US"/>
        </w:rPr>
        <w:t xml:space="preserve">Proportional cu </w:t>
      </w:r>
      <w:proofErr w:type="spellStart"/>
      <w:r w:rsidRPr="004B2EE0">
        <w:rPr>
          <w:rStyle w:val="ui-column-title1"/>
          <w:rFonts w:ascii="Arial" w:eastAsiaTheme="minorHAnsi" w:hAnsi="Arial" w:cs="Arial"/>
          <w:sz w:val="20"/>
          <w:lang w:val="en-US"/>
        </w:rPr>
        <w:t>evolutia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cantitatii</w:t>
      </w:r>
      <w:proofErr w:type="spellEnd"/>
      <w:r w:rsidRPr="004B2EE0">
        <w:rPr>
          <w:rStyle w:val="ui-column-title1"/>
          <w:rFonts w:ascii="Arial" w:eastAsiaTheme="minorHAnsi" w:hAnsi="Arial" w:cs="Arial"/>
          <w:sz w:val="20"/>
          <w:lang w:val="en-US"/>
        </w:rPr>
        <w:t xml:space="preserve"> de </w:t>
      </w:r>
      <w:proofErr w:type="spellStart"/>
      <w:r w:rsidRPr="004B2EE0">
        <w:rPr>
          <w:rStyle w:val="ui-column-title1"/>
          <w:rFonts w:ascii="Arial" w:eastAsiaTheme="minorHAnsi" w:hAnsi="Arial" w:cs="Arial"/>
          <w:sz w:val="20"/>
          <w:lang w:val="en-US"/>
        </w:rPr>
        <w:t>apa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produse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avand</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vedere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nivelul</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pierderilor</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si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nivelul</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consumului</w:t>
      </w:r>
      <w:proofErr w:type="spellEnd"/>
      <w:r w:rsidRPr="004B2EE0">
        <w:rPr>
          <w:rStyle w:val="ui-column-title1"/>
          <w:rFonts w:ascii="Arial" w:eastAsiaTheme="minorHAnsi" w:hAnsi="Arial" w:cs="Arial"/>
          <w:sz w:val="20"/>
          <w:lang w:val="en-US"/>
        </w:rPr>
        <w:t xml:space="preserve"> de </w:t>
      </w:r>
      <w:proofErr w:type="spellStart"/>
      <w:r w:rsidRPr="004B2EE0">
        <w:rPr>
          <w:rStyle w:val="ui-column-title1"/>
          <w:rFonts w:ascii="Arial" w:eastAsiaTheme="minorHAnsi" w:hAnsi="Arial" w:cs="Arial"/>
          <w:sz w:val="20"/>
          <w:lang w:val="en-US"/>
        </w:rPr>
        <w:t>apa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costuri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variabile</w:t>
      </w:r>
      <w:proofErr w:type="spellEnd"/>
      <w:r w:rsidRPr="004B2EE0">
        <w:rPr>
          <w:rStyle w:val="ui-column-title1"/>
          <w:rFonts w:ascii="Arial" w:eastAsiaTheme="minorHAnsi" w:hAnsi="Arial" w:cs="Arial"/>
          <w:sz w:val="20"/>
          <w:lang w:val="en-US"/>
        </w:rPr>
        <w:t>);</w:t>
      </w:r>
    </w:p>
    <w:p w14:paraId="24470C72" w14:textId="77777777" w:rsidR="00A44F21" w:rsidRPr="004B2EE0"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B2EE0">
        <w:rPr>
          <w:rStyle w:val="ui-column-title1"/>
          <w:rFonts w:ascii="Arial" w:eastAsiaTheme="minorHAnsi" w:hAnsi="Arial" w:cs="Arial"/>
          <w:sz w:val="20"/>
          <w:lang w:val="en-US"/>
        </w:rPr>
        <w:t>Pornind</w:t>
      </w:r>
      <w:proofErr w:type="spellEnd"/>
      <w:r w:rsidRPr="004B2EE0">
        <w:rPr>
          <w:rStyle w:val="ui-column-title1"/>
          <w:rFonts w:ascii="Arial" w:eastAsiaTheme="minorHAnsi" w:hAnsi="Arial" w:cs="Arial"/>
          <w:sz w:val="20"/>
          <w:lang w:val="en-US"/>
        </w:rPr>
        <w:t xml:space="preserve"> de la </w:t>
      </w:r>
      <w:proofErr w:type="spellStart"/>
      <w:r w:rsidRPr="004B2EE0">
        <w:rPr>
          <w:rStyle w:val="ui-column-title1"/>
          <w:rFonts w:ascii="Arial" w:eastAsiaTheme="minorHAnsi" w:hAnsi="Arial" w:cs="Arial"/>
          <w:sz w:val="20"/>
          <w:lang w:val="en-US"/>
        </w:rPr>
        <w:t>nivelul</w:t>
      </w:r>
      <w:proofErr w:type="spellEnd"/>
      <w:r w:rsidRPr="004B2EE0">
        <w:rPr>
          <w:rStyle w:val="ui-column-title1"/>
          <w:rFonts w:ascii="Arial" w:eastAsiaTheme="minorHAnsi" w:hAnsi="Arial" w:cs="Arial"/>
          <w:sz w:val="20"/>
          <w:lang w:val="en-US"/>
        </w:rPr>
        <w:t xml:space="preserve"> actual </w:t>
      </w:r>
      <w:proofErr w:type="spellStart"/>
      <w:r w:rsidRPr="004B2EE0">
        <w:rPr>
          <w:rStyle w:val="ui-column-title1"/>
          <w:rFonts w:ascii="Arial" w:eastAsiaTheme="minorHAnsi" w:hAnsi="Arial" w:cs="Arial"/>
          <w:sz w:val="20"/>
          <w:lang w:val="en-US"/>
        </w:rPr>
        <w:t>si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luand</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considerare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cresterea</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termeni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reali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pentru</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costurile</w:t>
      </w:r>
      <w:proofErr w:type="spellEnd"/>
      <w:r w:rsidRPr="004B2EE0">
        <w:rPr>
          <w:rStyle w:val="ui-column-title1"/>
          <w:rFonts w:ascii="Arial" w:eastAsiaTheme="minorHAnsi" w:hAnsi="Arial" w:cs="Arial"/>
          <w:sz w:val="20"/>
          <w:lang w:val="en-US"/>
        </w:rPr>
        <w:t xml:space="preserve"> cu </w:t>
      </w:r>
      <w:proofErr w:type="spellStart"/>
      <w:r w:rsidRPr="004B2EE0">
        <w:rPr>
          <w:rStyle w:val="ui-column-title1"/>
          <w:rFonts w:ascii="Arial" w:eastAsiaTheme="minorHAnsi" w:hAnsi="Arial" w:cs="Arial"/>
          <w:sz w:val="20"/>
          <w:lang w:val="en-US"/>
        </w:rPr>
        <w:t>energia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electrica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asa</w:t>
      </w:r>
      <w:proofErr w:type="spellEnd"/>
      <w:r w:rsidRPr="004B2EE0">
        <w:rPr>
          <w:rStyle w:val="ui-column-title1"/>
          <w:rFonts w:ascii="Arial" w:eastAsiaTheme="minorHAnsi" w:hAnsi="Arial" w:cs="Arial"/>
          <w:sz w:val="20"/>
          <w:lang w:val="en-US"/>
        </w:rPr>
        <w:t xml:space="preserve"> cum a </w:t>
      </w:r>
      <w:proofErr w:type="spellStart"/>
      <w:r w:rsidRPr="004B2EE0">
        <w:rPr>
          <w:rStyle w:val="ui-column-title1"/>
          <w:rFonts w:ascii="Arial" w:eastAsiaTheme="minorHAnsi" w:hAnsi="Arial" w:cs="Arial"/>
          <w:sz w:val="20"/>
          <w:lang w:val="en-US"/>
        </w:rPr>
        <w:t>fost</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prezentata</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scenariul</w:t>
      </w:r>
      <w:proofErr w:type="spellEnd"/>
      <w:r w:rsidRPr="004B2EE0">
        <w:rPr>
          <w:rStyle w:val="ui-column-title1"/>
          <w:rFonts w:ascii="Arial" w:eastAsiaTheme="minorHAnsi" w:hAnsi="Arial" w:cs="Arial"/>
          <w:sz w:val="20"/>
          <w:lang w:val="en-US"/>
        </w:rPr>
        <w:t xml:space="preserve"> macroeconomic;</w:t>
      </w:r>
    </w:p>
    <w:p w14:paraId="54B54808" w14:textId="77777777" w:rsidR="00A44F21" w:rsidRPr="004B2EE0"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B2EE0">
        <w:rPr>
          <w:rStyle w:val="ui-column-title1"/>
          <w:rFonts w:ascii="Arial" w:eastAsiaTheme="minorHAnsi" w:hAnsi="Arial" w:cs="Arial"/>
          <w:sz w:val="20"/>
          <w:lang w:val="en-US"/>
        </w:rPr>
        <w:t>Impartita</w:t>
      </w:r>
      <w:proofErr w:type="spellEnd"/>
      <w:r w:rsidRPr="004B2EE0">
        <w:rPr>
          <w:rStyle w:val="ui-column-title1"/>
          <w:rFonts w:ascii="Arial" w:eastAsiaTheme="minorHAnsi" w:hAnsi="Arial" w:cs="Arial"/>
          <w:sz w:val="20"/>
          <w:lang w:val="en-US"/>
        </w:rPr>
        <w:t xml:space="preserve"> pe 3 </w:t>
      </w:r>
      <w:proofErr w:type="spellStart"/>
      <w:r w:rsidRPr="004B2EE0">
        <w:rPr>
          <w:rStyle w:val="ui-column-title1"/>
          <w:rFonts w:ascii="Arial" w:eastAsiaTheme="minorHAnsi" w:hAnsi="Arial" w:cs="Arial"/>
          <w:sz w:val="20"/>
          <w:lang w:val="en-US"/>
        </w:rPr>
        <w:t>categorii</w:t>
      </w:r>
      <w:proofErr w:type="spellEnd"/>
      <w:r w:rsidRPr="004B2EE0">
        <w:rPr>
          <w:rStyle w:val="ui-column-title1"/>
          <w:rFonts w:ascii="Arial" w:eastAsiaTheme="minorHAnsi" w:hAnsi="Arial" w:cs="Arial"/>
          <w:sz w:val="20"/>
          <w:lang w:val="en-US"/>
        </w:rPr>
        <w:t>:</w:t>
      </w:r>
    </w:p>
    <w:p w14:paraId="499933D9" w14:textId="77777777" w:rsidR="00A44F21" w:rsidRPr="004B2EE0"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4B2EE0">
        <w:rPr>
          <w:rStyle w:val="ui-column-title1"/>
          <w:rFonts w:ascii="Arial" w:eastAsiaTheme="minorHAnsi" w:hAnsi="Arial" w:cs="Arial"/>
          <w:sz w:val="20"/>
          <w:lang w:val="en-US"/>
        </w:rPr>
        <w:t>Cantitatea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aferenta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sistemului</w:t>
      </w:r>
      <w:proofErr w:type="spellEnd"/>
      <w:r w:rsidRPr="004B2EE0">
        <w:rPr>
          <w:rStyle w:val="ui-column-title1"/>
          <w:rFonts w:ascii="Arial" w:eastAsiaTheme="minorHAnsi" w:hAnsi="Arial" w:cs="Arial"/>
          <w:sz w:val="20"/>
          <w:lang w:val="en-US"/>
        </w:rPr>
        <w:t xml:space="preserve"> actual de </w:t>
      </w:r>
      <w:proofErr w:type="spellStart"/>
      <w:r w:rsidRPr="004B2EE0">
        <w:rPr>
          <w:rStyle w:val="ui-column-title1"/>
          <w:rFonts w:ascii="Arial" w:eastAsiaTheme="minorHAnsi" w:hAnsi="Arial" w:cs="Arial"/>
          <w:sz w:val="20"/>
          <w:lang w:val="en-US"/>
        </w:rPr>
        <w:t>operare</w:t>
      </w:r>
      <w:proofErr w:type="spellEnd"/>
      <w:r w:rsidRPr="004B2EE0">
        <w:rPr>
          <w:rStyle w:val="ui-column-title1"/>
          <w:rFonts w:ascii="Arial" w:eastAsiaTheme="minorHAnsi" w:hAnsi="Arial" w:cs="Arial"/>
          <w:sz w:val="20"/>
          <w:lang w:val="en-US"/>
        </w:rPr>
        <w:t>;</w:t>
      </w:r>
    </w:p>
    <w:p w14:paraId="1566D69D" w14:textId="1CA7A074" w:rsidR="00A44F21"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4B2EE0">
        <w:rPr>
          <w:rStyle w:val="ui-column-title1"/>
          <w:rFonts w:ascii="Arial" w:eastAsiaTheme="minorHAnsi" w:hAnsi="Arial" w:cs="Arial"/>
          <w:sz w:val="20"/>
          <w:lang w:val="en-US"/>
        </w:rPr>
        <w:t>Cantitatea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aferenta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componentelor</w:t>
      </w:r>
      <w:proofErr w:type="spellEnd"/>
      <w:r w:rsidRPr="004B2EE0">
        <w:rPr>
          <w:rStyle w:val="ui-column-title1"/>
          <w:rFonts w:ascii="Arial" w:eastAsiaTheme="minorHAnsi" w:hAnsi="Arial" w:cs="Arial"/>
          <w:sz w:val="20"/>
          <w:lang w:val="en-US"/>
        </w:rPr>
        <w:t xml:space="preserve"> de </w:t>
      </w:r>
      <w:proofErr w:type="spellStart"/>
      <w:r w:rsidRPr="004B2EE0">
        <w:rPr>
          <w:rStyle w:val="ui-column-title1"/>
          <w:rFonts w:ascii="Arial" w:eastAsiaTheme="minorHAnsi" w:hAnsi="Arial" w:cs="Arial"/>
          <w:sz w:val="20"/>
          <w:lang w:val="en-US"/>
        </w:rPr>
        <w:t>investitii</w:t>
      </w:r>
      <w:proofErr w:type="spellEnd"/>
      <w:r w:rsidRPr="004B2EE0">
        <w:rPr>
          <w:rStyle w:val="ui-column-title1"/>
          <w:rFonts w:ascii="Arial" w:eastAsiaTheme="minorHAnsi" w:hAnsi="Arial" w:cs="Arial"/>
          <w:sz w:val="20"/>
          <w:lang w:val="en-US"/>
        </w:rPr>
        <w:t xml:space="preserve"> din POS I; </w:t>
      </w:r>
    </w:p>
    <w:p w14:paraId="0E654F22" w14:textId="2CFC24FA" w:rsidR="00A91B9D" w:rsidRPr="0008656E" w:rsidRDefault="00A91B9D" w:rsidP="00A91B9D">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505848">
        <w:rPr>
          <w:rStyle w:val="ui-column-title1"/>
          <w:rFonts w:ascii="Arial" w:eastAsiaTheme="minorHAnsi" w:hAnsi="Arial" w:cs="Arial"/>
          <w:sz w:val="20"/>
          <w:lang w:val="en-US"/>
        </w:rPr>
        <w:t>Cresterea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nivelul</w:t>
      </w:r>
      <w:proofErr w:type="spellEnd"/>
      <w:r w:rsidRPr="00505848">
        <w:rPr>
          <w:rStyle w:val="ui-column-title1"/>
          <w:rFonts w:ascii="Arial" w:eastAsiaTheme="minorHAnsi" w:hAnsi="Arial" w:cs="Arial"/>
          <w:sz w:val="20"/>
          <w:lang w:val="en-US"/>
        </w:rPr>
        <w:t xml:space="preserve"> de </w:t>
      </w:r>
      <w:proofErr w:type="spellStart"/>
      <w:r w:rsidRPr="00505848">
        <w:rPr>
          <w:rStyle w:val="ui-column-title1"/>
          <w:rFonts w:ascii="Arial" w:eastAsiaTheme="minorHAnsi" w:hAnsi="Arial" w:cs="Arial"/>
          <w:sz w:val="20"/>
          <w:lang w:val="en-US"/>
        </w:rPr>
        <w:t>apa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bruta</w:t>
      </w:r>
      <w:proofErr w:type="spellEnd"/>
      <w:r w:rsidRPr="00505848">
        <w:rPr>
          <w:rStyle w:val="ui-column-title1"/>
          <w:rFonts w:ascii="Arial" w:eastAsiaTheme="minorHAnsi" w:hAnsi="Arial" w:cs="Arial"/>
          <w:sz w:val="20"/>
          <w:lang w:val="en-US"/>
        </w:rPr>
        <w:t xml:space="preserve"> din 20</w:t>
      </w:r>
      <w:r w:rsidR="00714B36">
        <w:rPr>
          <w:rStyle w:val="ui-column-title1"/>
          <w:rFonts w:ascii="Arial" w:eastAsiaTheme="minorHAnsi" w:hAnsi="Arial" w:cs="Arial"/>
          <w:sz w:val="20"/>
          <w:lang w:val="en-US"/>
        </w:rPr>
        <w:t>20</w:t>
      </w:r>
      <w:r w:rsidRPr="00505848">
        <w:rPr>
          <w:rStyle w:val="ui-column-title1"/>
          <w:rFonts w:ascii="Arial" w:eastAsiaTheme="minorHAnsi" w:hAnsi="Arial" w:cs="Arial"/>
          <w:sz w:val="20"/>
          <w:lang w:val="en-US"/>
        </w:rPr>
        <w:t xml:space="preserve"> are </w:t>
      </w:r>
      <w:proofErr w:type="spellStart"/>
      <w:r w:rsidRPr="00505848">
        <w:rPr>
          <w:rStyle w:val="ui-column-title1"/>
          <w:rFonts w:ascii="Arial" w:eastAsiaTheme="minorHAnsi" w:hAnsi="Arial" w:cs="Arial"/>
          <w:sz w:val="20"/>
          <w:lang w:val="en-US"/>
        </w:rPr>
        <w:t>legatura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doar</w:t>
      </w:r>
      <w:proofErr w:type="spellEnd"/>
      <w:r w:rsidRPr="00505848">
        <w:rPr>
          <w:rStyle w:val="ui-column-title1"/>
          <w:rFonts w:ascii="Arial" w:eastAsiaTheme="minorHAnsi" w:hAnsi="Arial" w:cs="Arial"/>
          <w:sz w:val="20"/>
          <w:lang w:val="en-US"/>
        </w:rPr>
        <w:t xml:space="preserve"> cu </w:t>
      </w:r>
      <w:proofErr w:type="spellStart"/>
      <w:r w:rsidRPr="00505848">
        <w:rPr>
          <w:rStyle w:val="ui-column-title1"/>
          <w:rFonts w:ascii="Arial" w:eastAsiaTheme="minorHAnsi" w:hAnsi="Arial" w:cs="Arial"/>
          <w:sz w:val="20"/>
          <w:lang w:val="en-US"/>
        </w:rPr>
        <w:t>cresterea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costurilor</w:t>
      </w:r>
      <w:proofErr w:type="spellEnd"/>
      <w:r w:rsidRPr="00505848">
        <w:rPr>
          <w:rStyle w:val="ui-column-title1"/>
          <w:rFonts w:ascii="Arial" w:eastAsiaTheme="minorHAnsi" w:hAnsi="Arial" w:cs="Arial"/>
          <w:sz w:val="20"/>
          <w:lang w:val="en-US"/>
        </w:rPr>
        <w:t xml:space="preserve"> de </w:t>
      </w:r>
      <w:proofErr w:type="spellStart"/>
      <w:r w:rsidRPr="00505848">
        <w:rPr>
          <w:rStyle w:val="ui-column-title1"/>
          <w:rFonts w:ascii="Arial" w:eastAsiaTheme="minorHAnsi" w:hAnsi="Arial" w:cs="Arial"/>
          <w:sz w:val="20"/>
          <w:lang w:val="en-US"/>
        </w:rPr>
        <w:t>apa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bruta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Nivelul</w:t>
      </w:r>
      <w:proofErr w:type="spellEnd"/>
      <w:r w:rsidRPr="00505848">
        <w:rPr>
          <w:rStyle w:val="ui-column-title1"/>
          <w:rFonts w:ascii="Arial" w:eastAsiaTheme="minorHAnsi" w:hAnsi="Arial" w:cs="Arial"/>
          <w:sz w:val="20"/>
          <w:lang w:val="en-US"/>
        </w:rPr>
        <w:t xml:space="preserve"> real de </w:t>
      </w:r>
      <w:proofErr w:type="spellStart"/>
      <w:r w:rsidRPr="00505848">
        <w:rPr>
          <w:rStyle w:val="ui-column-title1"/>
          <w:rFonts w:ascii="Arial" w:eastAsiaTheme="minorHAnsi" w:hAnsi="Arial" w:cs="Arial"/>
          <w:sz w:val="20"/>
          <w:lang w:val="en-US"/>
        </w:rPr>
        <w:t>apa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pompata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si</w:t>
      </w:r>
      <w:proofErr w:type="spellEnd"/>
      <w:r w:rsidRPr="00505848">
        <w:rPr>
          <w:rStyle w:val="ui-column-title1"/>
          <w:rFonts w:ascii="Arial" w:eastAsiaTheme="minorHAnsi" w:hAnsi="Arial" w:cs="Arial"/>
          <w:sz w:val="20"/>
          <w:lang w:val="en-US"/>
        </w:rPr>
        <w:t xml:space="preserve"> implicit </w:t>
      </w:r>
      <w:proofErr w:type="spellStart"/>
      <w:r w:rsidRPr="00505848">
        <w:rPr>
          <w:rStyle w:val="ui-column-title1"/>
          <w:rFonts w:ascii="Arial" w:eastAsiaTheme="minorHAnsi" w:hAnsi="Arial" w:cs="Arial"/>
          <w:sz w:val="20"/>
          <w:lang w:val="en-US"/>
        </w:rPr>
        <w:t>consumurile</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energetice</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inregistrate</w:t>
      </w:r>
      <w:proofErr w:type="spellEnd"/>
      <w:r w:rsidRPr="00505848">
        <w:rPr>
          <w:rStyle w:val="ui-column-title1"/>
          <w:rFonts w:ascii="Arial" w:eastAsiaTheme="minorHAnsi" w:hAnsi="Arial" w:cs="Arial"/>
          <w:sz w:val="20"/>
          <w:lang w:val="en-US"/>
        </w:rPr>
        <w:t xml:space="preserve"> de operator </w:t>
      </w:r>
      <w:proofErr w:type="spellStart"/>
      <w:r w:rsidRPr="00505848">
        <w:rPr>
          <w:rStyle w:val="ui-column-title1"/>
          <w:rFonts w:ascii="Arial" w:eastAsiaTheme="minorHAnsi" w:hAnsi="Arial" w:cs="Arial"/>
          <w:sz w:val="20"/>
          <w:lang w:val="en-US"/>
        </w:rPr>
        <w:t>raman</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identice</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pentru</w:t>
      </w:r>
      <w:proofErr w:type="spellEnd"/>
      <w:r w:rsidRPr="00505848">
        <w:rPr>
          <w:rStyle w:val="ui-column-title1"/>
          <w:rFonts w:ascii="Arial" w:eastAsiaTheme="minorHAnsi" w:hAnsi="Arial" w:cs="Arial"/>
          <w:sz w:val="20"/>
          <w:lang w:val="en-US"/>
        </w:rPr>
        <w:t xml:space="preserve"> ca </w:t>
      </w:r>
      <w:proofErr w:type="spellStart"/>
      <w:r w:rsidRPr="00505848">
        <w:rPr>
          <w:rStyle w:val="ui-column-title1"/>
          <w:rFonts w:ascii="Arial" w:eastAsiaTheme="minorHAnsi" w:hAnsi="Arial" w:cs="Arial"/>
          <w:sz w:val="20"/>
          <w:lang w:val="en-US"/>
        </w:rPr>
        <w:t>aceasta</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ajustare</w:t>
      </w:r>
      <w:proofErr w:type="spellEnd"/>
      <w:r w:rsidRPr="00505848">
        <w:rPr>
          <w:rStyle w:val="ui-column-title1"/>
          <w:rFonts w:ascii="Arial" w:eastAsiaTheme="minorHAnsi" w:hAnsi="Arial" w:cs="Arial"/>
          <w:sz w:val="20"/>
          <w:lang w:val="en-US"/>
        </w:rPr>
        <w:t xml:space="preserve"> are strict </w:t>
      </w:r>
      <w:proofErr w:type="spellStart"/>
      <w:r w:rsidRPr="00505848">
        <w:rPr>
          <w:rStyle w:val="ui-column-title1"/>
          <w:rFonts w:ascii="Arial" w:eastAsiaTheme="minorHAnsi" w:hAnsi="Arial" w:cs="Arial"/>
          <w:sz w:val="20"/>
          <w:lang w:val="en-US"/>
        </w:rPr>
        <w:t>efect</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contabil</w:t>
      </w:r>
      <w:proofErr w:type="spellEnd"/>
      <w:r w:rsidRPr="00505848">
        <w:rPr>
          <w:rStyle w:val="ui-column-title1"/>
          <w:rFonts w:ascii="Arial" w:eastAsiaTheme="minorHAnsi" w:hAnsi="Arial" w:cs="Arial"/>
          <w:sz w:val="20"/>
          <w:lang w:val="en-US"/>
        </w:rPr>
        <w:t xml:space="preserve"> </w:t>
      </w:r>
      <w:proofErr w:type="spellStart"/>
      <w:r w:rsidRPr="00505848">
        <w:rPr>
          <w:rStyle w:val="ui-column-title1"/>
          <w:rFonts w:ascii="Arial" w:eastAsiaTheme="minorHAnsi" w:hAnsi="Arial" w:cs="Arial"/>
          <w:sz w:val="20"/>
          <w:lang w:val="en-US"/>
        </w:rPr>
        <w:t>si</w:t>
      </w:r>
      <w:proofErr w:type="spellEnd"/>
      <w:r w:rsidRPr="00505848">
        <w:rPr>
          <w:rStyle w:val="ui-column-title1"/>
          <w:rFonts w:ascii="Arial" w:eastAsiaTheme="minorHAnsi" w:hAnsi="Arial" w:cs="Arial"/>
          <w:sz w:val="20"/>
          <w:lang w:val="en-US"/>
        </w:rPr>
        <w:t xml:space="preserve"> nu </w:t>
      </w:r>
      <w:proofErr w:type="spellStart"/>
      <w:r w:rsidRPr="00505848">
        <w:rPr>
          <w:rStyle w:val="ui-column-title1"/>
          <w:rFonts w:ascii="Arial" w:eastAsiaTheme="minorHAnsi" w:hAnsi="Arial" w:cs="Arial"/>
          <w:sz w:val="20"/>
          <w:lang w:val="en-US"/>
        </w:rPr>
        <w:t>efect</w:t>
      </w:r>
      <w:proofErr w:type="spellEnd"/>
      <w:r w:rsidRPr="00505848">
        <w:rPr>
          <w:rStyle w:val="ui-column-title1"/>
          <w:rFonts w:ascii="Arial" w:eastAsiaTheme="minorHAnsi" w:hAnsi="Arial" w:cs="Arial"/>
          <w:sz w:val="20"/>
          <w:lang w:val="en-US"/>
        </w:rPr>
        <w:t xml:space="preserve"> operational</w:t>
      </w:r>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deci</w:t>
      </w:r>
      <w:proofErr w:type="spellEnd"/>
      <w:r>
        <w:rPr>
          <w:rStyle w:val="ui-column-title1"/>
          <w:rFonts w:ascii="Arial" w:eastAsiaTheme="minorHAnsi" w:hAnsi="Arial" w:cs="Arial"/>
          <w:sz w:val="20"/>
          <w:lang w:val="en-US"/>
        </w:rPr>
        <w:t xml:space="preserve"> nu are impact </w:t>
      </w:r>
      <w:proofErr w:type="spellStart"/>
      <w:r>
        <w:rPr>
          <w:rStyle w:val="ui-column-title1"/>
          <w:rFonts w:ascii="Arial" w:eastAsiaTheme="minorHAnsi" w:hAnsi="Arial" w:cs="Arial"/>
          <w:sz w:val="20"/>
          <w:lang w:val="en-US"/>
        </w:rPr>
        <w:t>asupra</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consumului</w:t>
      </w:r>
      <w:proofErr w:type="spellEnd"/>
      <w:r>
        <w:rPr>
          <w:rStyle w:val="ui-column-title1"/>
          <w:rFonts w:ascii="Arial" w:eastAsiaTheme="minorHAnsi" w:hAnsi="Arial" w:cs="Arial"/>
          <w:sz w:val="20"/>
          <w:lang w:val="en-US"/>
        </w:rPr>
        <w:t xml:space="preserve"> de </w:t>
      </w:r>
      <w:proofErr w:type="spellStart"/>
      <w:r>
        <w:rPr>
          <w:rStyle w:val="ui-column-title1"/>
          <w:rFonts w:ascii="Arial" w:eastAsiaTheme="minorHAnsi" w:hAnsi="Arial" w:cs="Arial"/>
          <w:sz w:val="20"/>
          <w:lang w:val="en-US"/>
        </w:rPr>
        <w:t>energie</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electrica</w:t>
      </w:r>
      <w:proofErr w:type="spellEnd"/>
      <w:r>
        <w:rPr>
          <w:rStyle w:val="ui-column-title1"/>
          <w:rFonts w:ascii="Arial" w:eastAsiaTheme="minorHAnsi" w:hAnsi="Arial" w:cs="Arial"/>
          <w:sz w:val="20"/>
          <w:lang w:val="en-US"/>
        </w:rPr>
        <w:t>.</w:t>
      </w:r>
    </w:p>
    <w:p w14:paraId="65C33F6E" w14:textId="77777777" w:rsidR="00A91B9D" w:rsidRPr="00A91B9D" w:rsidRDefault="00A91B9D" w:rsidP="00A91B9D">
      <w:pPr>
        <w:spacing w:line="320" w:lineRule="exact"/>
        <w:rPr>
          <w:rStyle w:val="ui-column-title1"/>
          <w:rFonts w:eastAsiaTheme="minorHAnsi" w:cs="Arial"/>
          <w:sz w:val="20"/>
          <w:lang w:val="en-US"/>
        </w:rPr>
      </w:pPr>
    </w:p>
    <w:p w14:paraId="25440327" w14:textId="77777777" w:rsidR="00A44F21" w:rsidRDefault="00A44F21" w:rsidP="004B2EE0">
      <w:pPr>
        <w:spacing w:line="320" w:lineRule="atLeast"/>
        <w:jc w:val="both"/>
        <w:rPr>
          <w:rFonts w:eastAsiaTheme="minorHAnsi" w:cstheme="minorBidi"/>
          <w:sz w:val="20"/>
          <w:szCs w:val="22"/>
          <w:lang w:val="ro-RO"/>
        </w:rPr>
      </w:pPr>
      <w:r w:rsidRPr="004B2EE0">
        <w:rPr>
          <w:rFonts w:eastAsiaTheme="minorHAnsi" w:cstheme="minorBidi"/>
          <w:sz w:val="20"/>
          <w:szCs w:val="22"/>
          <w:lang w:val="ro-RO"/>
        </w:rPr>
        <w:t>Proiectia costurilor cu energia electrica este prezentata in urmatorul tabel:</w:t>
      </w:r>
    </w:p>
    <w:p w14:paraId="3D39B8E6" w14:textId="77777777" w:rsidR="004B2EE0" w:rsidRPr="004B2EE0" w:rsidRDefault="004B2EE0" w:rsidP="004B2EE0">
      <w:pPr>
        <w:spacing w:line="320" w:lineRule="atLeast"/>
        <w:jc w:val="both"/>
        <w:rPr>
          <w:rFonts w:eastAsiaTheme="minorHAnsi" w:cstheme="minorBidi"/>
          <w:sz w:val="20"/>
          <w:szCs w:val="22"/>
          <w:lang w:val="ro-RO"/>
        </w:rPr>
      </w:pPr>
    </w:p>
    <w:tbl>
      <w:tblPr>
        <w:tblW w:w="5344" w:type="pct"/>
        <w:tblLayout w:type="fixed"/>
        <w:tblLook w:val="04A0" w:firstRow="1" w:lastRow="0" w:firstColumn="1" w:lastColumn="0" w:noHBand="0" w:noVBand="1"/>
      </w:tblPr>
      <w:tblGrid>
        <w:gridCol w:w="2614"/>
        <w:gridCol w:w="1319"/>
        <w:gridCol w:w="1441"/>
        <w:gridCol w:w="1240"/>
        <w:gridCol w:w="1240"/>
        <w:gridCol w:w="1240"/>
        <w:gridCol w:w="1226"/>
      </w:tblGrid>
      <w:tr w:rsidR="004B7CB2" w:rsidRPr="004B2EE0" w14:paraId="6149B784" w14:textId="77777777" w:rsidTr="00AF3B78">
        <w:trPr>
          <w:trHeight w:val="504"/>
          <w:tblHeader/>
        </w:trPr>
        <w:tc>
          <w:tcPr>
            <w:tcW w:w="1266" w:type="pct"/>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6A771F34" w14:textId="77777777" w:rsidR="004B7CB2" w:rsidRPr="004B2EE0" w:rsidRDefault="004B7CB2" w:rsidP="004B7CB2">
            <w:pPr>
              <w:rPr>
                <w:rFonts w:cs="Arial"/>
                <w:b/>
                <w:bCs/>
                <w:sz w:val="20"/>
              </w:rPr>
            </w:pPr>
            <w:proofErr w:type="spellStart"/>
            <w:r w:rsidRPr="004B2EE0">
              <w:rPr>
                <w:rFonts w:cs="Arial"/>
                <w:b/>
                <w:sz w:val="20"/>
              </w:rPr>
              <w:t>Costuri</w:t>
            </w:r>
            <w:proofErr w:type="spellEnd"/>
            <w:r w:rsidRPr="004B2EE0">
              <w:rPr>
                <w:rFonts w:cs="Arial"/>
                <w:b/>
                <w:sz w:val="20"/>
              </w:rPr>
              <w:t xml:space="preserve"> cu </w:t>
            </w:r>
            <w:proofErr w:type="spellStart"/>
            <w:r w:rsidRPr="004B2EE0">
              <w:rPr>
                <w:rFonts w:cs="Arial"/>
                <w:b/>
                <w:sz w:val="20"/>
              </w:rPr>
              <w:t>energia</w:t>
            </w:r>
            <w:proofErr w:type="spellEnd"/>
            <w:r w:rsidRPr="004B2EE0">
              <w:rPr>
                <w:rFonts w:cs="Arial"/>
                <w:b/>
                <w:sz w:val="20"/>
              </w:rPr>
              <w:t xml:space="preserve"> </w:t>
            </w:r>
            <w:proofErr w:type="spellStart"/>
            <w:r w:rsidRPr="004B2EE0">
              <w:rPr>
                <w:rFonts w:cs="Arial"/>
                <w:b/>
                <w:sz w:val="20"/>
              </w:rPr>
              <w:t>electrica</w:t>
            </w:r>
            <w:proofErr w:type="spellEnd"/>
          </w:p>
        </w:tc>
        <w:tc>
          <w:tcPr>
            <w:tcW w:w="639" w:type="pct"/>
            <w:tcBorders>
              <w:top w:val="single" w:sz="4" w:space="0" w:color="auto"/>
              <w:left w:val="nil"/>
              <w:bottom w:val="single" w:sz="4" w:space="0" w:color="auto"/>
              <w:right w:val="single" w:sz="4" w:space="0" w:color="auto"/>
            </w:tcBorders>
            <w:shd w:val="clear" w:color="auto" w:fill="D5DCE4"/>
            <w:noWrap/>
            <w:vAlign w:val="center"/>
            <w:hideMark/>
          </w:tcPr>
          <w:p w14:paraId="76F4EAF3" w14:textId="6E9D7D01" w:rsidR="004B7CB2" w:rsidRPr="004B2EE0" w:rsidRDefault="004B7CB2" w:rsidP="004B7CB2">
            <w:pPr>
              <w:jc w:val="center"/>
              <w:rPr>
                <w:rFonts w:cs="Arial"/>
                <w:b/>
                <w:bCs/>
                <w:color w:val="000000"/>
                <w:sz w:val="20"/>
              </w:rPr>
            </w:pPr>
            <w:r w:rsidRPr="004B7CB2">
              <w:rPr>
                <w:rFonts w:cs="Arial"/>
                <w:b/>
                <w:bCs/>
                <w:color w:val="000000"/>
                <w:sz w:val="20"/>
              </w:rPr>
              <w:t>2019</w:t>
            </w:r>
          </w:p>
        </w:tc>
        <w:tc>
          <w:tcPr>
            <w:tcW w:w="698" w:type="pct"/>
            <w:tcBorders>
              <w:top w:val="single" w:sz="4" w:space="0" w:color="auto"/>
              <w:left w:val="nil"/>
              <w:bottom w:val="single" w:sz="4" w:space="0" w:color="auto"/>
              <w:right w:val="single" w:sz="4" w:space="0" w:color="auto"/>
            </w:tcBorders>
            <w:shd w:val="clear" w:color="auto" w:fill="D5DCE4"/>
            <w:noWrap/>
            <w:vAlign w:val="center"/>
            <w:hideMark/>
          </w:tcPr>
          <w:p w14:paraId="2CE65D0C" w14:textId="4471FFF1" w:rsidR="004B7CB2" w:rsidRPr="004B2EE0" w:rsidRDefault="004B7CB2" w:rsidP="004B7CB2">
            <w:pPr>
              <w:jc w:val="center"/>
              <w:rPr>
                <w:rFonts w:cs="Arial"/>
                <w:b/>
                <w:bCs/>
                <w:color w:val="000000"/>
                <w:sz w:val="20"/>
              </w:rPr>
            </w:pPr>
            <w:r w:rsidRPr="004B7CB2">
              <w:rPr>
                <w:rFonts w:cs="Arial"/>
                <w:b/>
                <w:bCs/>
                <w:color w:val="000000"/>
                <w:sz w:val="20"/>
              </w:rPr>
              <w:t>2020</w:t>
            </w:r>
          </w:p>
        </w:tc>
        <w:tc>
          <w:tcPr>
            <w:tcW w:w="601" w:type="pct"/>
            <w:tcBorders>
              <w:top w:val="single" w:sz="4" w:space="0" w:color="auto"/>
              <w:left w:val="nil"/>
              <w:bottom w:val="single" w:sz="4" w:space="0" w:color="auto"/>
              <w:right w:val="single" w:sz="4" w:space="0" w:color="auto"/>
            </w:tcBorders>
            <w:shd w:val="clear" w:color="auto" w:fill="D5DCE4"/>
            <w:noWrap/>
            <w:vAlign w:val="center"/>
            <w:hideMark/>
          </w:tcPr>
          <w:p w14:paraId="1C8C5713" w14:textId="66067A83" w:rsidR="004B7CB2" w:rsidRPr="004B2EE0" w:rsidRDefault="004B7CB2" w:rsidP="004B7CB2">
            <w:pPr>
              <w:jc w:val="center"/>
              <w:rPr>
                <w:rFonts w:cs="Arial"/>
                <w:b/>
                <w:bCs/>
                <w:color w:val="000000"/>
                <w:sz w:val="20"/>
              </w:rPr>
            </w:pPr>
            <w:r w:rsidRPr="004B7CB2">
              <w:rPr>
                <w:rFonts w:cs="Arial"/>
                <w:b/>
                <w:bCs/>
                <w:color w:val="000000"/>
                <w:sz w:val="20"/>
              </w:rPr>
              <w:t>2023</w:t>
            </w:r>
          </w:p>
        </w:tc>
        <w:tc>
          <w:tcPr>
            <w:tcW w:w="601" w:type="pct"/>
            <w:tcBorders>
              <w:top w:val="single" w:sz="4" w:space="0" w:color="auto"/>
              <w:left w:val="nil"/>
              <w:bottom w:val="single" w:sz="4" w:space="0" w:color="auto"/>
              <w:right w:val="single" w:sz="4" w:space="0" w:color="auto"/>
            </w:tcBorders>
            <w:shd w:val="clear" w:color="auto" w:fill="D5DCE4"/>
            <w:noWrap/>
            <w:vAlign w:val="center"/>
            <w:hideMark/>
          </w:tcPr>
          <w:p w14:paraId="4EF532D7" w14:textId="316225FD" w:rsidR="004B7CB2" w:rsidRPr="004B2EE0" w:rsidRDefault="004B7CB2" w:rsidP="004B7CB2">
            <w:pPr>
              <w:jc w:val="center"/>
              <w:rPr>
                <w:rFonts w:cs="Arial"/>
                <w:b/>
                <w:bCs/>
                <w:color w:val="000000"/>
                <w:sz w:val="20"/>
              </w:rPr>
            </w:pPr>
            <w:r w:rsidRPr="004B7CB2">
              <w:rPr>
                <w:rFonts w:cs="Arial"/>
                <w:b/>
                <w:bCs/>
                <w:color w:val="000000"/>
                <w:sz w:val="20"/>
              </w:rPr>
              <w:t>2031</w:t>
            </w:r>
          </w:p>
        </w:tc>
        <w:tc>
          <w:tcPr>
            <w:tcW w:w="601" w:type="pct"/>
            <w:tcBorders>
              <w:top w:val="single" w:sz="4" w:space="0" w:color="auto"/>
              <w:left w:val="nil"/>
              <w:bottom w:val="single" w:sz="4" w:space="0" w:color="auto"/>
              <w:right w:val="single" w:sz="4" w:space="0" w:color="auto"/>
            </w:tcBorders>
            <w:shd w:val="clear" w:color="auto" w:fill="D5DCE4"/>
            <w:noWrap/>
            <w:vAlign w:val="center"/>
            <w:hideMark/>
          </w:tcPr>
          <w:p w14:paraId="2FAC5220" w14:textId="58C4BFC3" w:rsidR="004B7CB2" w:rsidRPr="004B2EE0" w:rsidRDefault="004B7CB2" w:rsidP="004B7CB2">
            <w:pPr>
              <w:jc w:val="center"/>
              <w:rPr>
                <w:rFonts w:cs="Arial"/>
                <w:b/>
                <w:bCs/>
                <w:color w:val="000000"/>
                <w:sz w:val="20"/>
              </w:rPr>
            </w:pPr>
            <w:r w:rsidRPr="004B7CB2">
              <w:rPr>
                <w:rFonts w:cs="Arial"/>
                <w:b/>
                <w:bCs/>
                <w:color w:val="000000"/>
                <w:sz w:val="20"/>
              </w:rPr>
              <w:t>2041</w:t>
            </w:r>
          </w:p>
        </w:tc>
        <w:tc>
          <w:tcPr>
            <w:tcW w:w="594" w:type="pct"/>
            <w:tcBorders>
              <w:top w:val="single" w:sz="4" w:space="0" w:color="auto"/>
              <w:left w:val="nil"/>
              <w:bottom w:val="single" w:sz="4" w:space="0" w:color="auto"/>
              <w:right w:val="single" w:sz="4" w:space="0" w:color="auto"/>
            </w:tcBorders>
            <w:shd w:val="clear" w:color="auto" w:fill="D5DCE4"/>
            <w:noWrap/>
            <w:vAlign w:val="center"/>
            <w:hideMark/>
          </w:tcPr>
          <w:p w14:paraId="00D75E4F" w14:textId="2D983A60" w:rsidR="004B7CB2" w:rsidRPr="004B2EE0" w:rsidRDefault="004B7CB2" w:rsidP="004B7CB2">
            <w:pPr>
              <w:jc w:val="center"/>
              <w:rPr>
                <w:rFonts w:cs="Arial"/>
                <w:b/>
                <w:bCs/>
                <w:color w:val="000000"/>
                <w:sz w:val="20"/>
              </w:rPr>
            </w:pPr>
            <w:r w:rsidRPr="004B7CB2">
              <w:rPr>
                <w:rFonts w:cs="Arial"/>
                <w:b/>
                <w:bCs/>
                <w:color w:val="000000"/>
                <w:sz w:val="20"/>
              </w:rPr>
              <w:t>2049</w:t>
            </w:r>
          </w:p>
        </w:tc>
      </w:tr>
      <w:tr w:rsidR="001874AB" w:rsidRPr="004B2EE0" w14:paraId="4DEAC270" w14:textId="77777777" w:rsidTr="001874AB">
        <w:trPr>
          <w:trHeight w:val="276"/>
        </w:trPr>
        <w:tc>
          <w:tcPr>
            <w:tcW w:w="1266" w:type="pct"/>
            <w:tcBorders>
              <w:top w:val="nil"/>
              <w:left w:val="single" w:sz="4" w:space="0" w:color="auto"/>
              <w:bottom w:val="single" w:sz="4" w:space="0" w:color="auto"/>
              <w:right w:val="single" w:sz="4" w:space="0" w:color="auto"/>
            </w:tcBorders>
            <w:shd w:val="clear" w:color="auto" w:fill="auto"/>
            <w:noWrap/>
            <w:vAlign w:val="center"/>
            <w:hideMark/>
          </w:tcPr>
          <w:p w14:paraId="64123358" w14:textId="77777777" w:rsidR="001874AB" w:rsidRPr="004B2EE0" w:rsidRDefault="001874AB" w:rsidP="001874AB">
            <w:pPr>
              <w:ind w:firstLineChars="100" w:firstLine="200"/>
              <w:rPr>
                <w:rFonts w:cs="Arial"/>
                <w:sz w:val="20"/>
              </w:rPr>
            </w:pPr>
            <w:proofErr w:type="spellStart"/>
            <w:r w:rsidRPr="004B2EE0">
              <w:rPr>
                <w:rFonts w:cs="Arial"/>
                <w:sz w:val="20"/>
              </w:rPr>
              <w:t>Cantitate</w:t>
            </w:r>
            <w:proofErr w:type="spellEnd"/>
            <w:r w:rsidRPr="004B2EE0">
              <w:rPr>
                <w:rFonts w:cs="Arial"/>
                <w:sz w:val="20"/>
              </w:rPr>
              <w:t xml:space="preserve"> </w:t>
            </w:r>
            <w:proofErr w:type="spellStart"/>
            <w:r w:rsidRPr="004B2EE0">
              <w:rPr>
                <w:rFonts w:cs="Arial"/>
                <w:sz w:val="20"/>
              </w:rPr>
              <w:t>aferenta</w:t>
            </w:r>
            <w:proofErr w:type="spellEnd"/>
            <w:r w:rsidRPr="004B2EE0">
              <w:rPr>
                <w:rFonts w:cs="Arial"/>
                <w:sz w:val="20"/>
              </w:rPr>
              <w:t xml:space="preserve"> </w:t>
            </w:r>
            <w:proofErr w:type="spellStart"/>
            <w:r w:rsidRPr="004B2EE0">
              <w:rPr>
                <w:rFonts w:cs="Arial"/>
                <w:sz w:val="20"/>
              </w:rPr>
              <w:t>sistemului</w:t>
            </w:r>
            <w:proofErr w:type="spellEnd"/>
            <w:r w:rsidRPr="004B2EE0">
              <w:rPr>
                <w:rFonts w:cs="Arial"/>
                <w:sz w:val="20"/>
              </w:rPr>
              <w:t xml:space="preserve"> de </w:t>
            </w:r>
            <w:proofErr w:type="spellStart"/>
            <w:r w:rsidRPr="004B2EE0">
              <w:rPr>
                <w:rFonts w:cs="Arial"/>
                <w:sz w:val="20"/>
              </w:rPr>
              <w:t>operare</w:t>
            </w:r>
            <w:proofErr w:type="spellEnd"/>
            <w:r w:rsidRPr="004B2EE0">
              <w:rPr>
                <w:rFonts w:cs="Arial"/>
                <w:sz w:val="20"/>
              </w:rPr>
              <w:t xml:space="preserve"> actual </w:t>
            </w:r>
          </w:p>
        </w:tc>
        <w:tc>
          <w:tcPr>
            <w:tcW w:w="639" w:type="pct"/>
            <w:tcBorders>
              <w:top w:val="nil"/>
              <w:left w:val="nil"/>
              <w:bottom w:val="single" w:sz="4" w:space="0" w:color="auto"/>
              <w:right w:val="single" w:sz="4" w:space="0" w:color="auto"/>
            </w:tcBorders>
            <w:shd w:val="clear" w:color="auto" w:fill="auto"/>
            <w:noWrap/>
            <w:vAlign w:val="center"/>
            <w:hideMark/>
          </w:tcPr>
          <w:p w14:paraId="2948ADF5" w14:textId="2324CF34" w:rsidR="001874AB" w:rsidRPr="001874AB" w:rsidRDefault="001874AB" w:rsidP="001874AB">
            <w:pPr>
              <w:jc w:val="right"/>
              <w:rPr>
                <w:rFonts w:cs="Arial"/>
                <w:sz w:val="20"/>
              </w:rPr>
            </w:pPr>
            <w:r w:rsidRPr="001874AB">
              <w:rPr>
                <w:rFonts w:cs="Arial"/>
                <w:sz w:val="20"/>
              </w:rPr>
              <w:t>3,485,500</w:t>
            </w:r>
          </w:p>
        </w:tc>
        <w:tc>
          <w:tcPr>
            <w:tcW w:w="698" w:type="pct"/>
            <w:tcBorders>
              <w:top w:val="nil"/>
              <w:left w:val="nil"/>
              <w:bottom w:val="single" w:sz="4" w:space="0" w:color="auto"/>
              <w:right w:val="single" w:sz="4" w:space="0" w:color="auto"/>
            </w:tcBorders>
            <w:shd w:val="clear" w:color="auto" w:fill="auto"/>
            <w:noWrap/>
            <w:vAlign w:val="center"/>
            <w:hideMark/>
          </w:tcPr>
          <w:p w14:paraId="64465490" w14:textId="676B1574" w:rsidR="001874AB" w:rsidRPr="001874AB" w:rsidRDefault="001874AB" w:rsidP="001874AB">
            <w:pPr>
              <w:jc w:val="right"/>
              <w:rPr>
                <w:rFonts w:cs="Arial"/>
                <w:sz w:val="20"/>
              </w:rPr>
            </w:pPr>
            <w:r w:rsidRPr="001874AB">
              <w:rPr>
                <w:rFonts w:cs="Arial"/>
                <w:sz w:val="20"/>
              </w:rPr>
              <w:t>3,485,500</w:t>
            </w:r>
          </w:p>
        </w:tc>
        <w:tc>
          <w:tcPr>
            <w:tcW w:w="601" w:type="pct"/>
            <w:tcBorders>
              <w:top w:val="nil"/>
              <w:left w:val="nil"/>
              <w:bottom w:val="single" w:sz="4" w:space="0" w:color="auto"/>
              <w:right w:val="single" w:sz="4" w:space="0" w:color="auto"/>
            </w:tcBorders>
            <w:shd w:val="clear" w:color="auto" w:fill="auto"/>
            <w:noWrap/>
            <w:vAlign w:val="center"/>
            <w:hideMark/>
          </w:tcPr>
          <w:p w14:paraId="7926F9DE" w14:textId="498CB763" w:rsidR="001874AB" w:rsidRPr="001874AB" w:rsidRDefault="001874AB" w:rsidP="001874AB">
            <w:pPr>
              <w:jc w:val="right"/>
              <w:rPr>
                <w:rFonts w:cs="Arial"/>
                <w:sz w:val="20"/>
              </w:rPr>
            </w:pPr>
            <w:r w:rsidRPr="001874AB">
              <w:rPr>
                <w:rFonts w:cs="Arial"/>
                <w:sz w:val="20"/>
              </w:rPr>
              <w:t>3,554,654</w:t>
            </w:r>
          </w:p>
        </w:tc>
        <w:tc>
          <w:tcPr>
            <w:tcW w:w="601" w:type="pct"/>
            <w:tcBorders>
              <w:top w:val="nil"/>
              <w:left w:val="nil"/>
              <w:bottom w:val="single" w:sz="4" w:space="0" w:color="auto"/>
              <w:right w:val="single" w:sz="4" w:space="0" w:color="auto"/>
            </w:tcBorders>
            <w:shd w:val="clear" w:color="auto" w:fill="auto"/>
            <w:noWrap/>
            <w:vAlign w:val="center"/>
            <w:hideMark/>
          </w:tcPr>
          <w:p w14:paraId="674CA684" w14:textId="79F264B9" w:rsidR="001874AB" w:rsidRPr="001874AB" w:rsidRDefault="001874AB" w:rsidP="001874AB">
            <w:pPr>
              <w:jc w:val="right"/>
              <w:rPr>
                <w:rFonts w:cs="Arial"/>
                <w:sz w:val="20"/>
              </w:rPr>
            </w:pPr>
            <w:r w:rsidRPr="001874AB">
              <w:rPr>
                <w:rFonts w:cs="Arial"/>
                <w:sz w:val="20"/>
              </w:rPr>
              <w:t>3,492,436</w:t>
            </w:r>
          </w:p>
        </w:tc>
        <w:tc>
          <w:tcPr>
            <w:tcW w:w="601" w:type="pct"/>
            <w:tcBorders>
              <w:top w:val="nil"/>
              <w:left w:val="nil"/>
              <w:bottom w:val="single" w:sz="4" w:space="0" w:color="auto"/>
              <w:right w:val="single" w:sz="4" w:space="0" w:color="auto"/>
            </w:tcBorders>
            <w:shd w:val="clear" w:color="auto" w:fill="auto"/>
            <w:noWrap/>
            <w:vAlign w:val="center"/>
            <w:hideMark/>
          </w:tcPr>
          <w:p w14:paraId="029D1350" w14:textId="3A98F89E" w:rsidR="001874AB" w:rsidRPr="001874AB" w:rsidRDefault="001874AB" w:rsidP="001874AB">
            <w:pPr>
              <w:jc w:val="right"/>
              <w:rPr>
                <w:rFonts w:cs="Arial"/>
                <w:sz w:val="20"/>
              </w:rPr>
            </w:pPr>
            <w:r w:rsidRPr="001874AB">
              <w:rPr>
                <w:rFonts w:cs="Arial"/>
                <w:sz w:val="20"/>
              </w:rPr>
              <w:t>3,402,942</w:t>
            </w:r>
          </w:p>
        </w:tc>
        <w:tc>
          <w:tcPr>
            <w:tcW w:w="594" w:type="pct"/>
            <w:tcBorders>
              <w:top w:val="nil"/>
              <w:left w:val="nil"/>
              <w:bottom w:val="single" w:sz="4" w:space="0" w:color="auto"/>
              <w:right w:val="single" w:sz="4" w:space="0" w:color="auto"/>
            </w:tcBorders>
            <w:shd w:val="clear" w:color="auto" w:fill="auto"/>
            <w:noWrap/>
            <w:vAlign w:val="center"/>
            <w:hideMark/>
          </w:tcPr>
          <w:p w14:paraId="5EFA931E" w14:textId="75130C7D" w:rsidR="001874AB" w:rsidRPr="001874AB" w:rsidRDefault="001874AB" w:rsidP="001874AB">
            <w:pPr>
              <w:jc w:val="right"/>
              <w:rPr>
                <w:rFonts w:cs="Arial"/>
                <w:sz w:val="20"/>
              </w:rPr>
            </w:pPr>
            <w:r w:rsidRPr="001874AB">
              <w:rPr>
                <w:rFonts w:cs="Arial"/>
                <w:sz w:val="20"/>
              </w:rPr>
              <w:t>3,323,599</w:t>
            </w:r>
          </w:p>
        </w:tc>
      </w:tr>
      <w:tr w:rsidR="001874AB" w:rsidRPr="004B2EE0" w14:paraId="7D068266" w14:textId="77777777" w:rsidTr="001874AB">
        <w:trPr>
          <w:trHeight w:val="276"/>
        </w:trPr>
        <w:tc>
          <w:tcPr>
            <w:tcW w:w="1266" w:type="pct"/>
            <w:tcBorders>
              <w:top w:val="nil"/>
              <w:left w:val="single" w:sz="4" w:space="0" w:color="auto"/>
              <w:bottom w:val="single" w:sz="4" w:space="0" w:color="auto"/>
              <w:right w:val="single" w:sz="4" w:space="0" w:color="auto"/>
            </w:tcBorders>
            <w:shd w:val="clear" w:color="auto" w:fill="auto"/>
            <w:noWrap/>
            <w:vAlign w:val="center"/>
          </w:tcPr>
          <w:p w14:paraId="423219AE" w14:textId="77777777" w:rsidR="001874AB" w:rsidRPr="004B2EE0" w:rsidRDefault="001874AB" w:rsidP="001874AB">
            <w:pPr>
              <w:ind w:firstLineChars="100" w:firstLine="200"/>
              <w:rPr>
                <w:rFonts w:cs="Arial"/>
                <w:sz w:val="20"/>
              </w:rPr>
            </w:pPr>
            <w:proofErr w:type="spellStart"/>
            <w:r w:rsidRPr="004B2EE0">
              <w:rPr>
                <w:rFonts w:cs="Arial"/>
                <w:sz w:val="20"/>
              </w:rPr>
              <w:t>Cantitate</w:t>
            </w:r>
            <w:proofErr w:type="spellEnd"/>
            <w:r w:rsidRPr="004B2EE0">
              <w:rPr>
                <w:rFonts w:cs="Arial"/>
                <w:sz w:val="20"/>
              </w:rPr>
              <w:t xml:space="preserve"> </w:t>
            </w:r>
            <w:proofErr w:type="spellStart"/>
            <w:r w:rsidRPr="004B2EE0">
              <w:rPr>
                <w:rFonts w:cs="Arial"/>
                <w:sz w:val="20"/>
              </w:rPr>
              <w:t>aferenta</w:t>
            </w:r>
            <w:proofErr w:type="spellEnd"/>
            <w:r w:rsidRPr="004B2EE0">
              <w:rPr>
                <w:rFonts w:cs="Arial"/>
                <w:sz w:val="20"/>
              </w:rPr>
              <w:t xml:space="preserve"> </w:t>
            </w:r>
            <w:proofErr w:type="spellStart"/>
            <w:r w:rsidRPr="004B2EE0">
              <w:rPr>
                <w:rFonts w:cs="Arial"/>
                <w:sz w:val="20"/>
              </w:rPr>
              <w:t>componentelor</w:t>
            </w:r>
            <w:proofErr w:type="spellEnd"/>
            <w:r w:rsidRPr="004B2EE0">
              <w:rPr>
                <w:rFonts w:cs="Arial"/>
                <w:sz w:val="20"/>
              </w:rPr>
              <w:t xml:space="preserve"> de </w:t>
            </w:r>
            <w:proofErr w:type="spellStart"/>
            <w:r w:rsidRPr="004B2EE0">
              <w:rPr>
                <w:rFonts w:cs="Arial"/>
                <w:sz w:val="20"/>
              </w:rPr>
              <w:t>investitii</w:t>
            </w:r>
            <w:proofErr w:type="spellEnd"/>
            <w:r w:rsidRPr="004B2EE0">
              <w:rPr>
                <w:rFonts w:cs="Arial"/>
                <w:sz w:val="20"/>
              </w:rPr>
              <w:t xml:space="preserve"> din POS I</w:t>
            </w:r>
          </w:p>
        </w:tc>
        <w:tc>
          <w:tcPr>
            <w:tcW w:w="639" w:type="pct"/>
            <w:tcBorders>
              <w:top w:val="nil"/>
              <w:left w:val="nil"/>
              <w:bottom w:val="single" w:sz="4" w:space="0" w:color="auto"/>
              <w:right w:val="single" w:sz="4" w:space="0" w:color="auto"/>
            </w:tcBorders>
            <w:shd w:val="clear" w:color="auto" w:fill="auto"/>
            <w:noWrap/>
            <w:vAlign w:val="center"/>
            <w:hideMark/>
          </w:tcPr>
          <w:p w14:paraId="170FFDA2" w14:textId="51C6ED4A" w:rsidR="001874AB" w:rsidRPr="001874AB" w:rsidRDefault="001874AB" w:rsidP="001874AB">
            <w:pPr>
              <w:jc w:val="right"/>
              <w:rPr>
                <w:rFonts w:cs="Arial"/>
                <w:sz w:val="20"/>
              </w:rPr>
            </w:pPr>
            <w:r w:rsidRPr="001874AB">
              <w:rPr>
                <w:rFonts w:cs="Arial"/>
                <w:sz w:val="20"/>
              </w:rPr>
              <w:t>-</w:t>
            </w:r>
          </w:p>
        </w:tc>
        <w:tc>
          <w:tcPr>
            <w:tcW w:w="698" w:type="pct"/>
            <w:tcBorders>
              <w:top w:val="nil"/>
              <w:left w:val="nil"/>
              <w:bottom w:val="single" w:sz="4" w:space="0" w:color="auto"/>
              <w:right w:val="single" w:sz="4" w:space="0" w:color="auto"/>
            </w:tcBorders>
            <w:shd w:val="clear" w:color="auto" w:fill="auto"/>
            <w:noWrap/>
            <w:vAlign w:val="center"/>
            <w:hideMark/>
          </w:tcPr>
          <w:p w14:paraId="5B81E606" w14:textId="5CBDBA45" w:rsidR="001874AB" w:rsidRPr="001874AB" w:rsidRDefault="001874AB" w:rsidP="001874AB">
            <w:pPr>
              <w:jc w:val="right"/>
              <w:rPr>
                <w:rFonts w:cs="Arial"/>
                <w:sz w:val="20"/>
              </w:rPr>
            </w:pPr>
            <w:r w:rsidRPr="001874AB">
              <w:rPr>
                <w:rFonts w:cs="Arial"/>
                <w:sz w:val="20"/>
              </w:rPr>
              <w:t>-</w:t>
            </w:r>
          </w:p>
        </w:tc>
        <w:tc>
          <w:tcPr>
            <w:tcW w:w="601" w:type="pct"/>
            <w:tcBorders>
              <w:top w:val="nil"/>
              <w:left w:val="nil"/>
              <w:bottom w:val="single" w:sz="4" w:space="0" w:color="auto"/>
              <w:right w:val="single" w:sz="4" w:space="0" w:color="auto"/>
            </w:tcBorders>
            <w:shd w:val="clear" w:color="auto" w:fill="auto"/>
            <w:noWrap/>
            <w:vAlign w:val="center"/>
            <w:hideMark/>
          </w:tcPr>
          <w:p w14:paraId="21625A89" w14:textId="3DB3E4C0" w:rsidR="001874AB" w:rsidRPr="001874AB" w:rsidRDefault="001874AB" w:rsidP="001874AB">
            <w:pPr>
              <w:jc w:val="right"/>
              <w:rPr>
                <w:rFonts w:cs="Arial"/>
                <w:sz w:val="20"/>
              </w:rPr>
            </w:pPr>
            <w:r w:rsidRPr="001874AB">
              <w:rPr>
                <w:rFonts w:cs="Arial"/>
                <w:sz w:val="20"/>
              </w:rPr>
              <w:t>-</w:t>
            </w:r>
          </w:p>
        </w:tc>
        <w:tc>
          <w:tcPr>
            <w:tcW w:w="601" w:type="pct"/>
            <w:tcBorders>
              <w:top w:val="nil"/>
              <w:left w:val="nil"/>
              <w:bottom w:val="single" w:sz="4" w:space="0" w:color="auto"/>
              <w:right w:val="single" w:sz="4" w:space="0" w:color="auto"/>
            </w:tcBorders>
            <w:shd w:val="clear" w:color="auto" w:fill="auto"/>
            <w:noWrap/>
            <w:vAlign w:val="center"/>
            <w:hideMark/>
          </w:tcPr>
          <w:p w14:paraId="5537F1E4" w14:textId="10E57A6A" w:rsidR="001874AB" w:rsidRPr="001874AB" w:rsidRDefault="001874AB" w:rsidP="001874AB">
            <w:pPr>
              <w:jc w:val="right"/>
              <w:rPr>
                <w:rFonts w:cs="Arial"/>
                <w:sz w:val="20"/>
              </w:rPr>
            </w:pPr>
            <w:r w:rsidRPr="001874AB">
              <w:rPr>
                <w:rFonts w:cs="Arial"/>
                <w:sz w:val="20"/>
              </w:rPr>
              <w:t>-</w:t>
            </w:r>
          </w:p>
        </w:tc>
        <w:tc>
          <w:tcPr>
            <w:tcW w:w="601" w:type="pct"/>
            <w:tcBorders>
              <w:top w:val="nil"/>
              <w:left w:val="nil"/>
              <w:bottom w:val="single" w:sz="4" w:space="0" w:color="auto"/>
              <w:right w:val="single" w:sz="4" w:space="0" w:color="auto"/>
            </w:tcBorders>
            <w:shd w:val="clear" w:color="auto" w:fill="auto"/>
            <w:noWrap/>
            <w:vAlign w:val="center"/>
            <w:hideMark/>
          </w:tcPr>
          <w:p w14:paraId="5E47938A" w14:textId="5D06930F" w:rsidR="001874AB" w:rsidRPr="001874AB" w:rsidRDefault="001874AB" w:rsidP="001874AB">
            <w:pPr>
              <w:jc w:val="right"/>
              <w:rPr>
                <w:rFonts w:cs="Arial"/>
                <w:sz w:val="20"/>
              </w:rPr>
            </w:pPr>
            <w:r w:rsidRPr="001874AB">
              <w:rPr>
                <w:rFonts w:cs="Arial"/>
                <w:sz w:val="20"/>
              </w:rPr>
              <w:t>-</w:t>
            </w:r>
          </w:p>
        </w:tc>
        <w:tc>
          <w:tcPr>
            <w:tcW w:w="594" w:type="pct"/>
            <w:tcBorders>
              <w:top w:val="nil"/>
              <w:left w:val="nil"/>
              <w:bottom w:val="single" w:sz="4" w:space="0" w:color="auto"/>
              <w:right w:val="single" w:sz="4" w:space="0" w:color="auto"/>
            </w:tcBorders>
            <w:shd w:val="clear" w:color="auto" w:fill="auto"/>
            <w:noWrap/>
            <w:vAlign w:val="center"/>
            <w:hideMark/>
          </w:tcPr>
          <w:p w14:paraId="7AF3FB8E" w14:textId="7CF1190C" w:rsidR="001874AB" w:rsidRPr="001874AB" w:rsidRDefault="001874AB" w:rsidP="001874AB">
            <w:pPr>
              <w:jc w:val="right"/>
              <w:rPr>
                <w:rFonts w:cs="Arial"/>
                <w:sz w:val="20"/>
              </w:rPr>
            </w:pPr>
            <w:r w:rsidRPr="001874AB">
              <w:rPr>
                <w:rFonts w:cs="Arial"/>
                <w:sz w:val="20"/>
              </w:rPr>
              <w:t>-</w:t>
            </w:r>
          </w:p>
        </w:tc>
      </w:tr>
      <w:tr w:rsidR="001874AB" w:rsidRPr="004B2EE0" w14:paraId="4DAFD2ED" w14:textId="77777777" w:rsidTr="001874AB">
        <w:trPr>
          <w:trHeight w:val="276"/>
        </w:trPr>
        <w:tc>
          <w:tcPr>
            <w:tcW w:w="1266" w:type="pct"/>
            <w:tcBorders>
              <w:top w:val="nil"/>
              <w:left w:val="single" w:sz="4" w:space="0" w:color="auto"/>
              <w:bottom w:val="single" w:sz="4" w:space="0" w:color="auto"/>
              <w:right w:val="single" w:sz="4" w:space="0" w:color="auto"/>
            </w:tcBorders>
            <w:shd w:val="clear" w:color="auto" w:fill="auto"/>
            <w:noWrap/>
            <w:vAlign w:val="center"/>
          </w:tcPr>
          <w:p w14:paraId="7DC58128" w14:textId="77777777" w:rsidR="001874AB" w:rsidRPr="004B2EE0" w:rsidRDefault="001874AB" w:rsidP="001874AB">
            <w:pPr>
              <w:ind w:firstLineChars="100" w:firstLine="200"/>
              <w:rPr>
                <w:rFonts w:cs="Arial"/>
                <w:sz w:val="20"/>
              </w:rPr>
            </w:pPr>
            <w:proofErr w:type="spellStart"/>
            <w:r w:rsidRPr="004B2EE0">
              <w:rPr>
                <w:rFonts w:cs="Arial"/>
                <w:sz w:val="20"/>
              </w:rPr>
              <w:t>Cantitate</w:t>
            </w:r>
            <w:proofErr w:type="spellEnd"/>
            <w:r w:rsidRPr="004B2EE0">
              <w:rPr>
                <w:rFonts w:cs="Arial"/>
                <w:sz w:val="20"/>
              </w:rPr>
              <w:t xml:space="preserve"> </w:t>
            </w:r>
            <w:proofErr w:type="spellStart"/>
            <w:r w:rsidRPr="004B2EE0">
              <w:rPr>
                <w:rFonts w:cs="Arial"/>
                <w:sz w:val="20"/>
              </w:rPr>
              <w:t>aferenta</w:t>
            </w:r>
            <w:proofErr w:type="spellEnd"/>
            <w:r w:rsidRPr="004B2EE0">
              <w:rPr>
                <w:rFonts w:cs="Arial"/>
                <w:sz w:val="20"/>
              </w:rPr>
              <w:t xml:space="preserve"> </w:t>
            </w:r>
            <w:proofErr w:type="spellStart"/>
            <w:r w:rsidRPr="004B2EE0">
              <w:rPr>
                <w:rFonts w:cs="Arial"/>
                <w:sz w:val="20"/>
              </w:rPr>
              <w:t>componentelor</w:t>
            </w:r>
            <w:proofErr w:type="spellEnd"/>
            <w:r w:rsidRPr="004B2EE0">
              <w:rPr>
                <w:rFonts w:cs="Arial"/>
                <w:sz w:val="20"/>
              </w:rPr>
              <w:t xml:space="preserve"> de </w:t>
            </w:r>
            <w:proofErr w:type="spellStart"/>
            <w:r w:rsidRPr="004B2EE0">
              <w:rPr>
                <w:rFonts w:cs="Arial"/>
                <w:sz w:val="20"/>
              </w:rPr>
              <w:t>investitii</w:t>
            </w:r>
            <w:proofErr w:type="spellEnd"/>
            <w:r w:rsidRPr="004B2EE0">
              <w:rPr>
                <w:rFonts w:cs="Arial"/>
                <w:sz w:val="20"/>
              </w:rPr>
              <w:t xml:space="preserve"> din POIM</w:t>
            </w:r>
          </w:p>
        </w:tc>
        <w:tc>
          <w:tcPr>
            <w:tcW w:w="639" w:type="pct"/>
            <w:tcBorders>
              <w:top w:val="nil"/>
              <w:left w:val="nil"/>
              <w:bottom w:val="single" w:sz="4" w:space="0" w:color="auto"/>
              <w:right w:val="single" w:sz="4" w:space="0" w:color="auto"/>
            </w:tcBorders>
            <w:shd w:val="clear" w:color="auto" w:fill="auto"/>
            <w:noWrap/>
            <w:vAlign w:val="center"/>
            <w:hideMark/>
          </w:tcPr>
          <w:p w14:paraId="1CF8D059" w14:textId="2143B7F5" w:rsidR="001874AB" w:rsidRPr="001874AB" w:rsidRDefault="001874AB" w:rsidP="001874AB">
            <w:pPr>
              <w:jc w:val="right"/>
              <w:rPr>
                <w:rFonts w:cs="Arial"/>
                <w:sz w:val="20"/>
              </w:rPr>
            </w:pPr>
            <w:r w:rsidRPr="001874AB">
              <w:rPr>
                <w:rFonts w:cs="Arial"/>
                <w:sz w:val="20"/>
              </w:rPr>
              <w:t>-</w:t>
            </w:r>
          </w:p>
        </w:tc>
        <w:tc>
          <w:tcPr>
            <w:tcW w:w="698" w:type="pct"/>
            <w:tcBorders>
              <w:top w:val="nil"/>
              <w:left w:val="nil"/>
              <w:bottom w:val="single" w:sz="4" w:space="0" w:color="auto"/>
              <w:right w:val="single" w:sz="4" w:space="0" w:color="auto"/>
            </w:tcBorders>
            <w:shd w:val="clear" w:color="auto" w:fill="auto"/>
            <w:noWrap/>
            <w:vAlign w:val="center"/>
            <w:hideMark/>
          </w:tcPr>
          <w:p w14:paraId="105DA0B4" w14:textId="3722A7C3" w:rsidR="001874AB" w:rsidRPr="001874AB" w:rsidRDefault="001874AB" w:rsidP="001874AB">
            <w:pPr>
              <w:jc w:val="right"/>
              <w:rPr>
                <w:rFonts w:cs="Arial"/>
                <w:sz w:val="20"/>
              </w:rPr>
            </w:pPr>
            <w:r w:rsidRPr="001874AB">
              <w:rPr>
                <w:rFonts w:cs="Arial"/>
                <w:sz w:val="20"/>
              </w:rPr>
              <w:t>-</w:t>
            </w:r>
          </w:p>
        </w:tc>
        <w:tc>
          <w:tcPr>
            <w:tcW w:w="601" w:type="pct"/>
            <w:tcBorders>
              <w:top w:val="nil"/>
              <w:left w:val="nil"/>
              <w:bottom w:val="single" w:sz="4" w:space="0" w:color="auto"/>
              <w:right w:val="single" w:sz="4" w:space="0" w:color="auto"/>
            </w:tcBorders>
            <w:shd w:val="clear" w:color="auto" w:fill="auto"/>
            <w:noWrap/>
            <w:vAlign w:val="center"/>
            <w:hideMark/>
          </w:tcPr>
          <w:p w14:paraId="72EADFF8" w14:textId="3C4EA97F" w:rsidR="001874AB" w:rsidRPr="001874AB" w:rsidRDefault="001874AB" w:rsidP="001874AB">
            <w:pPr>
              <w:jc w:val="right"/>
              <w:rPr>
                <w:rFonts w:cs="Arial"/>
                <w:sz w:val="20"/>
              </w:rPr>
            </w:pPr>
            <w:r w:rsidRPr="001874AB">
              <w:rPr>
                <w:rFonts w:cs="Arial"/>
                <w:sz w:val="20"/>
              </w:rPr>
              <w:t>-</w:t>
            </w:r>
          </w:p>
        </w:tc>
        <w:tc>
          <w:tcPr>
            <w:tcW w:w="601" w:type="pct"/>
            <w:tcBorders>
              <w:top w:val="nil"/>
              <w:left w:val="nil"/>
              <w:bottom w:val="single" w:sz="4" w:space="0" w:color="auto"/>
              <w:right w:val="single" w:sz="4" w:space="0" w:color="auto"/>
            </w:tcBorders>
            <w:shd w:val="clear" w:color="auto" w:fill="auto"/>
            <w:noWrap/>
            <w:vAlign w:val="center"/>
            <w:hideMark/>
          </w:tcPr>
          <w:p w14:paraId="379F3158" w14:textId="16624A06" w:rsidR="001874AB" w:rsidRPr="001874AB" w:rsidRDefault="001874AB" w:rsidP="001874AB">
            <w:pPr>
              <w:jc w:val="right"/>
              <w:rPr>
                <w:rFonts w:cs="Arial"/>
                <w:sz w:val="20"/>
              </w:rPr>
            </w:pPr>
            <w:r w:rsidRPr="001874AB">
              <w:rPr>
                <w:rFonts w:cs="Arial"/>
                <w:sz w:val="20"/>
              </w:rPr>
              <w:t>-</w:t>
            </w:r>
          </w:p>
        </w:tc>
        <w:tc>
          <w:tcPr>
            <w:tcW w:w="601" w:type="pct"/>
            <w:tcBorders>
              <w:top w:val="nil"/>
              <w:left w:val="nil"/>
              <w:bottom w:val="single" w:sz="4" w:space="0" w:color="auto"/>
              <w:right w:val="single" w:sz="4" w:space="0" w:color="auto"/>
            </w:tcBorders>
            <w:shd w:val="clear" w:color="auto" w:fill="auto"/>
            <w:noWrap/>
            <w:vAlign w:val="center"/>
            <w:hideMark/>
          </w:tcPr>
          <w:p w14:paraId="7134C75F" w14:textId="4830326A" w:rsidR="001874AB" w:rsidRPr="001874AB" w:rsidRDefault="001874AB" w:rsidP="001874AB">
            <w:pPr>
              <w:jc w:val="right"/>
              <w:rPr>
                <w:rFonts w:cs="Arial"/>
                <w:sz w:val="20"/>
              </w:rPr>
            </w:pPr>
            <w:r w:rsidRPr="001874AB">
              <w:rPr>
                <w:rFonts w:cs="Arial"/>
                <w:sz w:val="20"/>
              </w:rPr>
              <w:t>-</w:t>
            </w:r>
          </w:p>
        </w:tc>
        <w:tc>
          <w:tcPr>
            <w:tcW w:w="594" w:type="pct"/>
            <w:tcBorders>
              <w:top w:val="nil"/>
              <w:left w:val="nil"/>
              <w:bottom w:val="single" w:sz="4" w:space="0" w:color="auto"/>
              <w:right w:val="single" w:sz="4" w:space="0" w:color="auto"/>
            </w:tcBorders>
            <w:shd w:val="clear" w:color="auto" w:fill="auto"/>
            <w:noWrap/>
            <w:vAlign w:val="center"/>
            <w:hideMark/>
          </w:tcPr>
          <w:p w14:paraId="10D16F84" w14:textId="28145C16" w:rsidR="001874AB" w:rsidRPr="001874AB" w:rsidRDefault="001874AB" w:rsidP="001874AB">
            <w:pPr>
              <w:jc w:val="right"/>
              <w:rPr>
                <w:rFonts w:cs="Arial"/>
                <w:sz w:val="20"/>
              </w:rPr>
            </w:pPr>
            <w:r w:rsidRPr="001874AB">
              <w:rPr>
                <w:rFonts w:cs="Arial"/>
                <w:sz w:val="20"/>
              </w:rPr>
              <w:t>-</w:t>
            </w:r>
          </w:p>
        </w:tc>
      </w:tr>
      <w:tr w:rsidR="001874AB" w:rsidRPr="004B2EE0" w14:paraId="34328662" w14:textId="77777777" w:rsidTr="001874AB">
        <w:trPr>
          <w:trHeight w:val="276"/>
        </w:trPr>
        <w:tc>
          <w:tcPr>
            <w:tcW w:w="1266" w:type="pct"/>
            <w:tcBorders>
              <w:top w:val="nil"/>
              <w:left w:val="single" w:sz="4" w:space="0" w:color="auto"/>
              <w:bottom w:val="single" w:sz="4" w:space="0" w:color="auto"/>
              <w:right w:val="single" w:sz="4" w:space="0" w:color="auto"/>
            </w:tcBorders>
            <w:shd w:val="clear" w:color="auto" w:fill="auto"/>
            <w:noWrap/>
            <w:vAlign w:val="center"/>
          </w:tcPr>
          <w:p w14:paraId="6D3B9BDF" w14:textId="77777777" w:rsidR="001874AB" w:rsidRPr="004B2EE0" w:rsidRDefault="001874AB" w:rsidP="001874AB">
            <w:pPr>
              <w:ind w:firstLineChars="100" w:firstLine="200"/>
              <w:rPr>
                <w:rFonts w:cs="Arial"/>
                <w:sz w:val="20"/>
              </w:rPr>
            </w:pPr>
            <w:proofErr w:type="spellStart"/>
            <w:r w:rsidRPr="004B2EE0">
              <w:rPr>
                <w:rFonts w:cs="Arial"/>
                <w:sz w:val="20"/>
              </w:rPr>
              <w:t>Consum</w:t>
            </w:r>
            <w:proofErr w:type="spellEnd"/>
            <w:r w:rsidRPr="004B2EE0">
              <w:rPr>
                <w:rFonts w:cs="Arial"/>
                <w:sz w:val="20"/>
              </w:rPr>
              <w:t xml:space="preserve"> total de </w:t>
            </w:r>
            <w:proofErr w:type="spellStart"/>
            <w:r w:rsidRPr="004B2EE0">
              <w:rPr>
                <w:rFonts w:cs="Arial"/>
                <w:sz w:val="20"/>
              </w:rPr>
              <w:t>energie</w:t>
            </w:r>
            <w:proofErr w:type="spellEnd"/>
            <w:r w:rsidRPr="004B2EE0">
              <w:rPr>
                <w:rFonts w:cs="Arial"/>
                <w:sz w:val="20"/>
              </w:rPr>
              <w:t xml:space="preserve"> </w:t>
            </w:r>
            <w:proofErr w:type="spellStart"/>
            <w:r w:rsidRPr="004B2EE0">
              <w:rPr>
                <w:rFonts w:cs="Arial"/>
                <w:sz w:val="20"/>
              </w:rPr>
              <w:t>electrica</w:t>
            </w:r>
            <w:proofErr w:type="spellEnd"/>
            <w:r w:rsidRPr="004B2EE0">
              <w:rPr>
                <w:rFonts w:cs="Arial"/>
                <w:sz w:val="20"/>
              </w:rPr>
              <w:t xml:space="preserve"> </w:t>
            </w:r>
          </w:p>
        </w:tc>
        <w:tc>
          <w:tcPr>
            <w:tcW w:w="639" w:type="pct"/>
            <w:tcBorders>
              <w:top w:val="nil"/>
              <w:left w:val="nil"/>
              <w:bottom w:val="single" w:sz="4" w:space="0" w:color="auto"/>
              <w:right w:val="single" w:sz="4" w:space="0" w:color="auto"/>
            </w:tcBorders>
            <w:shd w:val="clear" w:color="auto" w:fill="auto"/>
            <w:noWrap/>
            <w:vAlign w:val="center"/>
            <w:hideMark/>
          </w:tcPr>
          <w:p w14:paraId="22D7A8AF" w14:textId="7046E5AF" w:rsidR="001874AB" w:rsidRPr="001874AB" w:rsidRDefault="001874AB" w:rsidP="001874AB">
            <w:pPr>
              <w:jc w:val="right"/>
              <w:rPr>
                <w:rFonts w:cs="Arial"/>
                <w:sz w:val="20"/>
              </w:rPr>
            </w:pPr>
            <w:r w:rsidRPr="001874AB">
              <w:rPr>
                <w:rFonts w:cs="Arial"/>
                <w:sz w:val="20"/>
              </w:rPr>
              <w:t>3,485,500</w:t>
            </w:r>
          </w:p>
        </w:tc>
        <w:tc>
          <w:tcPr>
            <w:tcW w:w="698" w:type="pct"/>
            <w:tcBorders>
              <w:top w:val="nil"/>
              <w:left w:val="nil"/>
              <w:bottom w:val="single" w:sz="4" w:space="0" w:color="auto"/>
              <w:right w:val="single" w:sz="4" w:space="0" w:color="auto"/>
            </w:tcBorders>
            <w:shd w:val="clear" w:color="auto" w:fill="auto"/>
            <w:noWrap/>
            <w:vAlign w:val="center"/>
            <w:hideMark/>
          </w:tcPr>
          <w:p w14:paraId="466EFFFD" w14:textId="5FEF224C" w:rsidR="001874AB" w:rsidRPr="001874AB" w:rsidRDefault="001874AB" w:rsidP="001874AB">
            <w:pPr>
              <w:jc w:val="right"/>
              <w:rPr>
                <w:rFonts w:cs="Arial"/>
                <w:sz w:val="20"/>
              </w:rPr>
            </w:pPr>
            <w:r w:rsidRPr="001874AB">
              <w:rPr>
                <w:rFonts w:cs="Arial"/>
                <w:sz w:val="20"/>
              </w:rPr>
              <w:t>3,485,500</w:t>
            </w:r>
          </w:p>
        </w:tc>
        <w:tc>
          <w:tcPr>
            <w:tcW w:w="601" w:type="pct"/>
            <w:tcBorders>
              <w:top w:val="nil"/>
              <w:left w:val="nil"/>
              <w:bottom w:val="single" w:sz="4" w:space="0" w:color="auto"/>
              <w:right w:val="single" w:sz="4" w:space="0" w:color="auto"/>
            </w:tcBorders>
            <w:shd w:val="clear" w:color="auto" w:fill="auto"/>
            <w:noWrap/>
            <w:vAlign w:val="center"/>
            <w:hideMark/>
          </w:tcPr>
          <w:p w14:paraId="2B5F7284" w14:textId="5E45813B" w:rsidR="001874AB" w:rsidRPr="001874AB" w:rsidRDefault="001874AB" w:rsidP="001874AB">
            <w:pPr>
              <w:jc w:val="right"/>
              <w:rPr>
                <w:rFonts w:cs="Arial"/>
                <w:sz w:val="20"/>
              </w:rPr>
            </w:pPr>
            <w:r w:rsidRPr="001874AB">
              <w:rPr>
                <w:rFonts w:cs="Arial"/>
                <w:sz w:val="20"/>
              </w:rPr>
              <w:t>3,554,654</w:t>
            </w:r>
          </w:p>
        </w:tc>
        <w:tc>
          <w:tcPr>
            <w:tcW w:w="601" w:type="pct"/>
            <w:tcBorders>
              <w:top w:val="nil"/>
              <w:left w:val="nil"/>
              <w:bottom w:val="single" w:sz="4" w:space="0" w:color="auto"/>
              <w:right w:val="single" w:sz="4" w:space="0" w:color="auto"/>
            </w:tcBorders>
            <w:shd w:val="clear" w:color="auto" w:fill="auto"/>
            <w:noWrap/>
            <w:vAlign w:val="center"/>
            <w:hideMark/>
          </w:tcPr>
          <w:p w14:paraId="07B8F11F" w14:textId="379BA37B" w:rsidR="001874AB" w:rsidRPr="001874AB" w:rsidRDefault="001874AB" w:rsidP="001874AB">
            <w:pPr>
              <w:jc w:val="right"/>
              <w:rPr>
                <w:rFonts w:cs="Arial"/>
                <w:sz w:val="20"/>
              </w:rPr>
            </w:pPr>
            <w:r w:rsidRPr="001874AB">
              <w:rPr>
                <w:rFonts w:cs="Arial"/>
                <w:sz w:val="20"/>
              </w:rPr>
              <w:t>3,492,436</w:t>
            </w:r>
          </w:p>
        </w:tc>
        <w:tc>
          <w:tcPr>
            <w:tcW w:w="601" w:type="pct"/>
            <w:tcBorders>
              <w:top w:val="nil"/>
              <w:left w:val="nil"/>
              <w:bottom w:val="single" w:sz="4" w:space="0" w:color="auto"/>
              <w:right w:val="single" w:sz="4" w:space="0" w:color="auto"/>
            </w:tcBorders>
            <w:shd w:val="clear" w:color="auto" w:fill="auto"/>
            <w:noWrap/>
            <w:vAlign w:val="center"/>
            <w:hideMark/>
          </w:tcPr>
          <w:p w14:paraId="5D06EA75" w14:textId="7358796F" w:rsidR="001874AB" w:rsidRPr="001874AB" w:rsidRDefault="001874AB" w:rsidP="001874AB">
            <w:pPr>
              <w:jc w:val="right"/>
              <w:rPr>
                <w:rFonts w:cs="Arial"/>
                <w:sz w:val="20"/>
              </w:rPr>
            </w:pPr>
            <w:r w:rsidRPr="001874AB">
              <w:rPr>
                <w:rFonts w:cs="Arial"/>
                <w:sz w:val="20"/>
              </w:rPr>
              <w:t>3,402,942</w:t>
            </w:r>
          </w:p>
        </w:tc>
        <w:tc>
          <w:tcPr>
            <w:tcW w:w="594" w:type="pct"/>
            <w:tcBorders>
              <w:top w:val="nil"/>
              <w:left w:val="nil"/>
              <w:bottom w:val="single" w:sz="4" w:space="0" w:color="auto"/>
              <w:right w:val="single" w:sz="4" w:space="0" w:color="auto"/>
            </w:tcBorders>
            <w:shd w:val="clear" w:color="auto" w:fill="auto"/>
            <w:noWrap/>
            <w:vAlign w:val="center"/>
            <w:hideMark/>
          </w:tcPr>
          <w:p w14:paraId="6D5D6D2F" w14:textId="5C1519D6" w:rsidR="001874AB" w:rsidRPr="001874AB" w:rsidRDefault="001874AB" w:rsidP="001874AB">
            <w:pPr>
              <w:jc w:val="right"/>
              <w:rPr>
                <w:rFonts w:cs="Arial"/>
                <w:sz w:val="20"/>
              </w:rPr>
            </w:pPr>
            <w:r w:rsidRPr="001874AB">
              <w:rPr>
                <w:rFonts w:cs="Arial"/>
                <w:sz w:val="20"/>
              </w:rPr>
              <w:t>3,323,599</w:t>
            </w:r>
          </w:p>
        </w:tc>
      </w:tr>
      <w:tr w:rsidR="001874AB" w:rsidRPr="004B2EE0" w14:paraId="77D5D02D" w14:textId="77777777" w:rsidTr="001874AB">
        <w:trPr>
          <w:trHeight w:val="276"/>
        </w:trPr>
        <w:tc>
          <w:tcPr>
            <w:tcW w:w="1266" w:type="pct"/>
            <w:tcBorders>
              <w:top w:val="nil"/>
              <w:left w:val="single" w:sz="4" w:space="0" w:color="auto"/>
              <w:bottom w:val="single" w:sz="4" w:space="0" w:color="auto"/>
              <w:right w:val="single" w:sz="4" w:space="0" w:color="auto"/>
            </w:tcBorders>
            <w:shd w:val="clear" w:color="auto" w:fill="auto"/>
            <w:noWrap/>
            <w:vAlign w:val="center"/>
            <w:hideMark/>
          </w:tcPr>
          <w:p w14:paraId="115A1D12" w14:textId="77777777" w:rsidR="001874AB" w:rsidRPr="004B2EE0" w:rsidRDefault="001874AB" w:rsidP="001874AB">
            <w:pPr>
              <w:ind w:firstLineChars="100" w:firstLine="200"/>
              <w:rPr>
                <w:rFonts w:cs="Arial"/>
                <w:sz w:val="20"/>
              </w:rPr>
            </w:pPr>
            <w:proofErr w:type="spellStart"/>
            <w:r w:rsidRPr="004B2EE0">
              <w:rPr>
                <w:rFonts w:cs="Arial"/>
                <w:sz w:val="20"/>
              </w:rPr>
              <w:t>Pret</w:t>
            </w:r>
            <w:proofErr w:type="spellEnd"/>
            <w:r w:rsidRPr="004B2EE0">
              <w:rPr>
                <w:rFonts w:cs="Arial"/>
                <w:sz w:val="20"/>
              </w:rPr>
              <w:t xml:space="preserve"> </w:t>
            </w:r>
            <w:proofErr w:type="spellStart"/>
            <w:r w:rsidRPr="004B2EE0">
              <w:rPr>
                <w:rFonts w:cs="Arial"/>
                <w:sz w:val="20"/>
              </w:rPr>
              <w:t>mediu</w:t>
            </w:r>
            <w:proofErr w:type="spellEnd"/>
          </w:p>
        </w:tc>
        <w:tc>
          <w:tcPr>
            <w:tcW w:w="639" w:type="pct"/>
            <w:tcBorders>
              <w:top w:val="nil"/>
              <w:left w:val="nil"/>
              <w:bottom w:val="single" w:sz="4" w:space="0" w:color="auto"/>
              <w:right w:val="single" w:sz="4" w:space="0" w:color="auto"/>
            </w:tcBorders>
            <w:shd w:val="clear" w:color="auto" w:fill="auto"/>
            <w:noWrap/>
            <w:vAlign w:val="center"/>
            <w:hideMark/>
          </w:tcPr>
          <w:p w14:paraId="4919E93F" w14:textId="52709FDB" w:rsidR="001874AB" w:rsidRPr="001874AB" w:rsidRDefault="001874AB" w:rsidP="001874AB">
            <w:pPr>
              <w:jc w:val="right"/>
              <w:rPr>
                <w:rFonts w:cs="Arial"/>
                <w:sz w:val="20"/>
              </w:rPr>
            </w:pPr>
            <w:r w:rsidRPr="001874AB">
              <w:rPr>
                <w:rFonts w:cs="Arial"/>
                <w:sz w:val="20"/>
              </w:rPr>
              <w:t>0.110</w:t>
            </w:r>
          </w:p>
        </w:tc>
        <w:tc>
          <w:tcPr>
            <w:tcW w:w="698" w:type="pct"/>
            <w:tcBorders>
              <w:top w:val="nil"/>
              <w:left w:val="nil"/>
              <w:bottom w:val="single" w:sz="4" w:space="0" w:color="auto"/>
              <w:right w:val="single" w:sz="4" w:space="0" w:color="auto"/>
            </w:tcBorders>
            <w:shd w:val="clear" w:color="auto" w:fill="auto"/>
            <w:noWrap/>
            <w:vAlign w:val="center"/>
            <w:hideMark/>
          </w:tcPr>
          <w:p w14:paraId="0215E816" w14:textId="5E24D981" w:rsidR="001874AB" w:rsidRPr="001874AB" w:rsidRDefault="001874AB" w:rsidP="001874AB">
            <w:pPr>
              <w:jc w:val="right"/>
              <w:rPr>
                <w:rFonts w:cs="Arial"/>
                <w:sz w:val="20"/>
              </w:rPr>
            </w:pPr>
            <w:r w:rsidRPr="001874AB">
              <w:rPr>
                <w:rFonts w:cs="Arial"/>
                <w:sz w:val="20"/>
              </w:rPr>
              <w:t>0.112</w:t>
            </w:r>
          </w:p>
        </w:tc>
        <w:tc>
          <w:tcPr>
            <w:tcW w:w="601" w:type="pct"/>
            <w:tcBorders>
              <w:top w:val="nil"/>
              <w:left w:val="nil"/>
              <w:bottom w:val="single" w:sz="4" w:space="0" w:color="auto"/>
              <w:right w:val="single" w:sz="4" w:space="0" w:color="auto"/>
            </w:tcBorders>
            <w:shd w:val="clear" w:color="auto" w:fill="auto"/>
            <w:noWrap/>
            <w:vAlign w:val="center"/>
            <w:hideMark/>
          </w:tcPr>
          <w:p w14:paraId="1D755170" w14:textId="602AA46C" w:rsidR="001874AB" w:rsidRPr="001874AB" w:rsidRDefault="001874AB" w:rsidP="001874AB">
            <w:pPr>
              <w:jc w:val="right"/>
              <w:rPr>
                <w:rFonts w:cs="Arial"/>
                <w:sz w:val="20"/>
              </w:rPr>
            </w:pPr>
            <w:r w:rsidRPr="001874AB">
              <w:rPr>
                <w:rFonts w:cs="Arial"/>
                <w:sz w:val="20"/>
              </w:rPr>
              <w:t>0.117</w:t>
            </w:r>
          </w:p>
        </w:tc>
        <w:tc>
          <w:tcPr>
            <w:tcW w:w="601" w:type="pct"/>
            <w:tcBorders>
              <w:top w:val="nil"/>
              <w:left w:val="nil"/>
              <w:bottom w:val="single" w:sz="4" w:space="0" w:color="auto"/>
              <w:right w:val="single" w:sz="4" w:space="0" w:color="auto"/>
            </w:tcBorders>
            <w:shd w:val="clear" w:color="auto" w:fill="auto"/>
            <w:noWrap/>
            <w:vAlign w:val="center"/>
            <w:hideMark/>
          </w:tcPr>
          <w:p w14:paraId="38C1E711" w14:textId="3687B5D1" w:rsidR="001874AB" w:rsidRPr="001874AB" w:rsidRDefault="001874AB" w:rsidP="001874AB">
            <w:pPr>
              <w:jc w:val="right"/>
              <w:rPr>
                <w:rFonts w:cs="Arial"/>
                <w:sz w:val="20"/>
              </w:rPr>
            </w:pPr>
            <w:r w:rsidRPr="001874AB">
              <w:rPr>
                <w:rFonts w:cs="Arial"/>
                <w:sz w:val="20"/>
              </w:rPr>
              <w:t>0.132</w:t>
            </w:r>
          </w:p>
        </w:tc>
        <w:tc>
          <w:tcPr>
            <w:tcW w:w="601" w:type="pct"/>
            <w:tcBorders>
              <w:top w:val="nil"/>
              <w:left w:val="nil"/>
              <w:bottom w:val="single" w:sz="4" w:space="0" w:color="auto"/>
              <w:right w:val="single" w:sz="4" w:space="0" w:color="auto"/>
            </w:tcBorders>
            <w:shd w:val="clear" w:color="auto" w:fill="auto"/>
            <w:noWrap/>
            <w:vAlign w:val="center"/>
            <w:hideMark/>
          </w:tcPr>
          <w:p w14:paraId="01CA5C8F" w14:textId="70D872BC" w:rsidR="001874AB" w:rsidRPr="001874AB" w:rsidRDefault="001874AB" w:rsidP="001874AB">
            <w:pPr>
              <w:jc w:val="right"/>
              <w:rPr>
                <w:rFonts w:cs="Arial"/>
                <w:sz w:val="20"/>
              </w:rPr>
            </w:pPr>
            <w:r w:rsidRPr="001874AB">
              <w:rPr>
                <w:rFonts w:cs="Arial"/>
                <w:sz w:val="20"/>
              </w:rPr>
              <w:t>0.153</w:t>
            </w:r>
          </w:p>
        </w:tc>
        <w:tc>
          <w:tcPr>
            <w:tcW w:w="594" w:type="pct"/>
            <w:tcBorders>
              <w:top w:val="nil"/>
              <w:left w:val="nil"/>
              <w:bottom w:val="single" w:sz="4" w:space="0" w:color="auto"/>
              <w:right w:val="single" w:sz="4" w:space="0" w:color="auto"/>
            </w:tcBorders>
            <w:shd w:val="clear" w:color="auto" w:fill="auto"/>
            <w:noWrap/>
            <w:vAlign w:val="center"/>
            <w:hideMark/>
          </w:tcPr>
          <w:p w14:paraId="4B4D8435" w14:textId="420555B6" w:rsidR="001874AB" w:rsidRPr="001874AB" w:rsidRDefault="001874AB" w:rsidP="001874AB">
            <w:pPr>
              <w:jc w:val="right"/>
              <w:rPr>
                <w:rFonts w:cs="Arial"/>
                <w:sz w:val="20"/>
              </w:rPr>
            </w:pPr>
            <w:r w:rsidRPr="001874AB">
              <w:rPr>
                <w:rFonts w:cs="Arial"/>
                <w:sz w:val="20"/>
              </w:rPr>
              <w:t>0.173</w:t>
            </w:r>
          </w:p>
        </w:tc>
      </w:tr>
    </w:tbl>
    <w:p w14:paraId="60A046E8" w14:textId="6B677C92" w:rsidR="00A44F21" w:rsidRPr="004B2EE0" w:rsidRDefault="00ED117E" w:rsidP="004B2EE0">
      <w:pPr>
        <w:pStyle w:val="Caption"/>
        <w:jc w:val="left"/>
        <w:rPr>
          <w:rFonts w:eastAsia="Calibri" w:cs="Arial"/>
          <w:szCs w:val="24"/>
          <w:lang w:val="en-US"/>
        </w:rPr>
      </w:pPr>
      <w:bookmarkStart w:id="204" w:name="_Toc425414113"/>
      <w:bookmarkStart w:id="205" w:name="_Toc463018720"/>
      <w:bookmarkStart w:id="206" w:name="_Toc489974753"/>
      <w:bookmarkStart w:id="207" w:name="_Toc501131530"/>
      <w:bookmarkStart w:id="208" w:name="_Toc507421574"/>
      <w:bookmarkStart w:id="209" w:name="_Toc40089919"/>
      <w:proofErr w:type="spellStart"/>
      <w:r w:rsidRPr="004B2EE0">
        <w:rPr>
          <w:rFonts w:eastAsia="Calibri" w:cs="Arial"/>
          <w:szCs w:val="24"/>
          <w:lang w:val="en-US"/>
        </w:rPr>
        <w:t>Tabel</w:t>
      </w:r>
      <w:proofErr w:type="spellEnd"/>
      <w:r w:rsidRPr="004B2EE0">
        <w:rPr>
          <w:rFonts w:eastAsia="Calibri" w:cs="Arial"/>
          <w:szCs w:val="24"/>
          <w:lang w:val="en-US"/>
        </w:rPr>
        <w:t xml:space="preserve"> </w:t>
      </w:r>
      <w:r w:rsidRPr="004B2EE0">
        <w:rPr>
          <w:rFonts w:eastAsia="Calibri" w:cs="Arial"/>
          <w:szCs w:val="24"/>
          <w:lang w:val="en-US"/>
        </w:rPr>
        <w:fldChar w:fldCharType="begin"/>
      </w:r>
      <w:r w:rsidRPr="004B2EE0">
        <w:rPr>
          <w:rFonts w:eastAsia="Calibri" w:cs="Arial"/>
          <w:szCs w:val="24"/>
          <w:lang w:val="en-US"/>
        </w:rPr>
        <w:instrText xml:space="preserve"> SEQ Table \* ARABIC </w:instrText>
      </w:r>
      <w:r w:rsidRPr="004B2EE0">
        <w:rPr>
          <w:rFonts w:eastAsia="Calibri" w:cs="Arial"/>
          <w:szCs w:val="24"/>
          <w:lang w:val="en-US"/>
        </w:rPr>
        <w:fldChar w:fldCharType="separate"/>
      </w:r>
      <w:r w:rsidR="006A7A82">
        <w:rPr>
          <w:rFonts w:eastAsia="Calibri" w:cs="Arial"/>
          <w:noProof/>
          <w:szCs w:val="24"/>
          <w:lang w:val="en-US"/>
        </w:rPr>
        <w:t>29</w:t>
      </w:r>
      <w:r w:rsidRPr="004B2EE0">
        <w:rPr>
          <w:rFonts w:eastAsia="Calibri" w:cs="Arial"/>
          <w:szCs w:val="24"/>
          <w:lang w:val="en-US"/>
        </w:rPr>
        <w:fldChar w:fldCharType="end"/>
      </w:r>
      <w:r w:rsidRPr="004B2EE0">
        <w:rPr>
          <w:rFonts w:eastAsia="Calibri" w:cs="Arial"/>
          <w:szCs w:val="24"/>
          <w:lang w:val="en-US"/>
        </w:rPr>
        <w:t xml:space="preserve">: </w:t>
      </w:r>
      <w:proofErr w:type="spellStart"/>
      <w:r w:rsidRPr="004B2EE0">
        <w:rPr>
          <w:rFonts w:eastAsia="Calibri" w:cs="Arial"/>
          <w:szCs w:val="24"/>
          <w:lang w:val="en-US"/>
        </w:rPr>
        <w:t>Costuri</w:t>
      </w:r>
      <w:proofErr w:type="spellEnd"/>
      <w:r w:rsidRPr="004B2EE0">
        <w:rPr>
          <w:rFonts w:eastAsia="Calibri" w:cs="Arial"/>
          <w:szCs w:val="24"/>
          <w:lang w:val="en-US"/>
        </w:rPr>
        <w:t xml:space="preserve"> cu </w:t>
      </w:r>
      <w:proofErr w:type="spellStart"/>
      <w:r w:rsidRPr="004B2EE0">
        <w:rPr>
          <w:rFonts w:eastAsia="Calibri" w:cs="Arial"/>
          <w:szCs w:val="24"/>
          <w:lang w:val="en-US"/>
        </w:rPr>
        <w:t>energia</w:t>
      </w:r>
      <w:proofErr w:type="spellEnd"/>
      <w:r w:rsidRPr="004B2EE0">
        <w:rPr>
          <w:rFonts w:eastAsia="Calibri" w:cs="Arial"/>
          <w:szCs w:val="24"/>
          <w:lang w:val="en-US"/>
        </w:rPr>
        <w:t xml:space="preserve"> </w:t>
      </w:r>
      <w:proofErr w:type="spellStart"/>
      <w:r w:rsidRPr="004B2EE0">
        <w:rPr>
          <w:rFonts w:eastAsia="Calibri" w:cs="Arial"/>
          <w:szCs w:val="24"/>
          <w:lang w:val="en-US"/>
        </w:rPr>
        <w:t>electrica</w:t>
      </w:r>
      <w:proofErr w:type="spellEnd"/>
      <w:r w:rsidRPr="004B2EE0">
        <w:rPr>
          <w:rFonts w:eastAsia="Calibri" w:cs="Arial"/>
          <w:szCs w:val="24"/>
          <w:lang w:val="en-US"/>
        </w:rPr>
        <w:t xml:space="preserve"> – </w:t>
      </w:r>
      <w:proofErr w:type="spellStart"/>
      <w:r w:rsidRPr="004B2EE0">
        <w:rPr>
          <w:rFonts w:eastAsia="Calibri" w:cs="Arial"/>
          <w:szCs w:val="24"/>
          <w:lang w:val="en-US"/>
        </w:rPr>
        <w:t>Activitatea</w:t>
      </w:r>
      <w:proofErr w:type="spellEnd"/>
      <w:r w:rsidRPr="004B2EE0">
        <w:rPr>
          <w:rFonts w:eastAsia="Calibri" w:cs="Arial"/>
          <w:szCs w:val="24"/>
          <w:lang w:val="en-US"/>
        </w:rPr>
        <w:t xml:space="preserve"> de </w:t>
      </w:r>
      <w:proofErr w:type="spellStart"/>
      <w:r w:rsidRPr="004B2EE0">
        <w:rPr>
          <w:rFonts w:eastAsia="Calibri" w:cs="Arial"/>
          <w:szCs w:val="24"/>
          <w:lang w:val="en-US"/>
        </w:rPr>
        <w:t>apa</w:t>
      </w:r>
      <w:proofErr w:type="spellEnd"/>
      <w:r w:rsidRPr="004B2EE0">
        <w:rPr>
          <w:rFonts w:eastAsia="Calibri" w:cs="Arial"/>
          <w:szCs w:val="24"/>
          <w:lang w:val="en-US"/>
        </w:rPr>
        <w:t xml:space="preserve"> – </w:t>
      </w:r>
      <w:proofErr w:type="spellStart"/>
      <w:r w:rsidRPr="004B2EE0">
        <w:rPr>
          <w:rFonts w:eastAsia="Calibri" w:cs="Arial"/>
          <w:szCs w:val="24"/>
          <w:lang w:val="en-US"/>
        </w:rPr>
        <w:t>Scenariul</w:t>
      </w:r>
      <w:proofErr w:type="spellEnd"/>
      <w:r w:rsidRPr="004B2EE0">
        <w:rPr>
          <w:rFonts w:eastAsia="Calibri" w:cs="Arial"/>
          <w:szCs w:val="24"/>
          <w:lang w:val="en-US"/>
        </w:rPr>
        <w:t xml:space="preserve"> ”</w:t>
      </w:r>
      <w:proofErr w:type="spellStart"/>
      <w:r w:rsidRPr="004B2EE0">
        <w:rPr>
          <w:rFonts w:eastAsia="Calibri" w:cs="Arial"/>
          <w:szCs w:val="24"/>
          <w:lang w:val="en-US"/>
        </w:rPr>
        <w:t>fara</w:t>
      </w:r>
      <w:proofErr w:type="spellEnd"/>
      <w:r w:rsidRPr="004B2EE0">
        <w:rPr>
          <w:rFonts w:eastAsia="Calibri" w:cs="Arial"/>
          <w:szCs w:val="24"/>
          <w:lang w:val="en-US"/>
        </w:rPr>
        <w:t xml:space="preserve"> </w:t>
      </w:r>
      <w:proofErr w:type="spellStart"/>
      <w:r w:rsidRPr="004B2EE0">
        <w:rPr>
          <w:rFonts w:eastAsia="Calibri" w:cs="Arial"/>
          <w:szCs w:val="24"/>
          <w:lang w:val="en-US"/>
        </w:rPr>
        <w:t>proiect</w:t>
      </w:r>
      <w:proofErr w:type="spellEnd"/>
      <w:r w:rsidRPr="004B2EE0">
        <w:rPr>
          <w:rFonts w:eastAsia="Calibri" w:cs="Arial"/>
          <w:szCs w:val="24"/>
          <w:lang w:val="en-US"/>
        </w:rPr>
        <w:t>” (</w:t>
      </w:r>
      <w:proofErr w:type="spellStart"/>
      <w:r w:rsidRPr="004B2EE0">
        <w:rPr>
          <w:rFonts w:eastAsia="Calibri" w:cs="Arial"/>
          <w:szCs w:val="24"/>
          <w:lang w:val="en-US"/>
        </w:rPr>
        <w:t>sume</w:t>
      </w:r>
      <w:proofErr w:type="spellEnd"/>
      <w:r w:rsidRPr="004B2EE0">
        <w:rPr>
          <w:rFonts w:eastAsia="Calibri" w:cs="Arial"/>
          <w:szCs w:val="24"/>
          <w:lang w:val="en-US"/>
        </w:rPr>
        <w:t xml:space="preserve"> in EUR)</w:t>
      </w:r>
      <w:bookmarkEnd w:id="204"/>
      <w:bookmarkEnd w:id="205"/>
      <w:bookmarkEnd w:id="206"/>
      <w:bookmarkEnd w:id="207"/>
      <w:bookmarkEnd w:id="208"/>
      <w:bookmarkEnd w:id="209"/>
    </w:p>
    <w:p w14:paraId="7FCD1628" w14:textId="77777777" w:rsidR="00A44F21" w:rsidRPr="004B2EE0" w:rsidRDefault="00A44F21" w:rsidP="004B2EE0">
      <w:pPr>
        <w:spacing w:line="320" w:lineRule="atLeast"/>
        <w:jc w:val="both"/>
        <w:rPr>
          <w:rFonts w:eastAsiaTheme="minorHAnsi" w:cstheme="minorBidi"/>
          <w:sz w:val="20"/>
          <w:szCs w:val="22"/>
          <w:lang w:val="ro-RO"/>
        </w:rPr>
      </w:pPr>
      <w:r w:rsidRPr="004B2EE0">
        <w:rPr>
          <w:rFonts w:eastAsiaTheme="minorHAnsi" w:cstheme="minorBidi"/>
          <w:sz w:val="20"/>
          <w:szCs w:val="22"/>
          <w:lang w:val="ro-RO"/>
        </w:rPr>
        <w:t>Costurile cu personalul au fost calculate avand in vedere urmatoarele ipoteze:</w:t>
      </w:r>
    </w:p>
    <w:p w14:paraId="79D8019A" w14:textId="77777777" w:rsidR="00A44F21" w:rsidRPr="004B2EE0"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B2EE0">
        <w:rPr>
          <w:rStyle w:val="ui-column-title1"/>
          <w:rFonts w:ascii="Arial" w:eastAsiaTheme="minorHAnsi" w:hAnsi="Arial" w:cs="Arial"/>
          <w:sz w:val="20"/>
          <w:lang w:val="en-US"/>
        </w:rPr>
        <w:t>Pornind</w:t>
      </w:r>
      <w:proofErr w:type="spellEnd"/>
      <w:r w:rsidRPr="004B2EE0">
        <w:rPr>
          <w:rStyle w:val="ui-column-title1"/>
          <w:rFonts w:ascii="Arial" w:eastAsiaTheme="minorHAnsi" w:hAnsi="Arial" w:cs="Arial"/>
          <w:sz w:val="20"/>
          <w:lang w:val="en-US"/>
        </w:rPr>
        <w:t xml:space="preserve"> de la </w:t>
      </w:r>
      <w:proofErr w:type="spellStart"/>
      <w:r w:rsidRPr="004B2EE0">
        <w:rPr>
          <w:rStyle w:val="ui-column-title1"/>
          <w:rFonts w:ascii="Arial" w:eastAsiaTheme="minorHAnsi" w:hAnsi="Arial" w:cs="Arial"/>
          <w:sz w:val="20"/>
          <w:lang w:val="en-US"/>
        </w:rPr>
        <w:t>numarul</w:t>
      </w:r>
      <w:proofErr w:type="spellEnd"/>
      <w:r w:rsidRPr="004B2EE0">
        <w:rPr>
          <w:rStyle w:val="ui-column-title1"/>
          <w:rFonts w:ascii="Arial" w:eastAsiaTheme="minorHAnsi" w:hAnsi="Arial" w:cs="Arial"/>
          <w:sz w:val="20"/>
          <w:lang w:val="en-US"/>
        </w:rPr>
        <w:t xml:space="preserve"> actual de </w:t>
      </w:r>
      <w:proofErr w:type="spellStart"/>
      <w:r w:rsidRPr="004B2EE0">
        <w:rPr>
          <w:rStyle w:val="ui-column-title1"/>
          <w:rFonts w:ascii="Arial" w:eastAsiaTheme="minorHAnsi" w:hAnsi="Arial" w:cs="Arial"/>
          <w:sz w:val="20"/>
          <w:lang w:val="en-US"/>
        </w:rPr>
        <w:t>angajati</w:t>
      </w:r>
      <w:proofErr w:type="spellEnd"/>
      <w:r w:rsidR="00AF3B78">
        <w:rPr>
          <w:rStyle w:val="ui-column-title1"/>
          <w:rFonts w:ascii="Arial" w:eastAsiaTheme="minorHAnsi" w:hAnsi="Arial" w:cs="Arial"/>
          <w:sz w:val="20"/>
          <w:lang w:val="en-US"/>
        </w:rPr>
        <w:t xml:space="preserve"> </w:t>
      </w:r>
      <w:proofErr w:type="spellStart"/>
      <w:r w:rsidR="00AF3B78">
        <w:rPr>
          <w:rStyle w:val="ui-column-title1"/>
          <w:rFonts w:ascii="Arial" w:eastAsiaTheme="minorHAnsi" w:hAnsi="Arial" w:cs="Arial"/>
          <w:sz w:val="20"/>
          <w:lang w:val="en-US"/>
        </w:rPr>
        <w:t>si</w:t>
      </w:r>
      <w:proofErr w:type="spellEnd"/>
      <w:r w:rsidR="00AF3B78">
        <w:rPr>
          <w:rStyle w:val="ui-column-title1"/>
          <w:rFonts w:ascii="Arial" w:eastAsiaTheme="minorHAnsi" w:hAnsi="Arial" w:cs="Arial"/>
          <w:sz w:val="20"/>
          <w:lang w:val="en-US"/>
        </w:rPr>
        <w:t xml:space="preserve"> </w:t>
      </w:r>
      <w:proofErr w:type="spellStart"/>
      <w:r w:rsidR="00AF3B78">
        <w:rPr>
          <w:rStyle w:val="ui-column-title1"/>
          <w:rFonts w:ascii="Arial" w:eastAsiaTheme="minorHAnsi" w:hAnsi="Arial" w:cs="Arial"/>
          <w:sz w:val="20"/>
          <w:lang w:val="en-US"/>
        </w:rPr>
        <w:t>mentinerea</w:t>
      </w:r>
      <w:proofErr w:type="spellEnd"/>
      <w:r w:rsidR="00AF3B78">
        <w:rPr>
          <w:rStyle w:val="ui-column-title1"/>
          <w:rFonts w:ascii="Arial" w:eastAsiaTheme="minorHAnsi" w:hAnsi="Arial" w:cs="Arial"/>
          <w:sz w:val="20"/>
          <w:lang w:val="en-US"/>
        </w:rPr>
        <w:t xml:space="preserve"> </w:t>
      </w:r>
      <w:proofErr w:type="spellStart"/>
      <w:r w:rsidR="00AF3B78">
        <w:rPr>
          <w:rStyle w:val="ui-column-title1"/>
          <w:rFonts w:ascii="Arial" w:eastAsiaTheme="minorHAnsi" w:hAnsi="Arial" w:cs="Arial"/>
          <w:sz w:val="20"/>
          <w:lang w:val="en-US"/>
        </w:rPr>
        <w:t>constanta</w:t>
      </w:r>
      <w:proofErr w:type="spellEnd"/>
      <w:r w:rsidR="00AF3B78">
        <w:rPr>
          <w:rStyle w:val="ui-column-title1"/>
          <w:rFonts w:ascii="Arial" w:eastAsiaTheme="minorHAnsi" w:hAnsi="Arial" w:cs="Arial"/>
          <w:sz w:val="20"/>
          <w:lang w:val="en-US"/>
        </w:rPr>
        <w:t xml:space="preserve"> a </w:t>
      </w:r>
      <w:proofErr w:type="spellStart"/>
      <w:proofErr w:type="gramStart"/>
      <w:r w:rsidR="00AF3B78">
        <w:rPr>
          <w:rStyle w:val="ui-column-title1"/>
          <w:rFonts w:ascii="Arial" w:eastAsiaTheme="minorHAnsi" w:hAnsi="Arial" w:cs="Arial"/>
          <w:sz w:val="20"/>
          <w:lang w:val="en-US"/>
        </w:rPr>
        <w:t>acestuia</w:t>
      </w:r>
      <w:proofErr w:type="spellEnd"/>
      <w:r w:rsidRPr="004B2EE0">
        <w:rPr>
          <w:rStyle w:val="ui-column-title1"/>
          <w:rFonts w:ascii="Arial" w:eastAsiaTheme="minorHAnsi" w:hAnsi="Arial" w:cs="Arial"/>
          <w:sz w:val="20"/>
          <w:lang w:val="en-US"/>
        </w:rPr>
        <w:t>;</w:t>
      </w:r>
      <w:proofErr w:type="gramEnd"/>
      <w:r w:rsidRPr="004B2EE0">
        <w:rPr>
          <w:rStyle w:val="ui-column-title1"/>
          <w:rFonts w:ascii="Arial" w:eastAsiaTheme="minorHAnsi" w:hAnsi="Arial" w:cs="Arial"/>
          <w:sz w:val="20"/>
          <w:lang w:val="en-US"/>
        </w:rPr>
        <w:t xml:space="preserve"> </w:t>
      </w:r>
    </w:p>
    <w:p w14:paraId="6EC2618F" w14:textId="77777777" w:rsidR="00A44F21" w:rsidRPr="004B2EE0"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B2EE0">
        <w:rPr>
          <w:rStyle w:val="ui-column-title1"/>
          <w:rFonts w:ascii="Arial" w:eastAsiaTheme="minorHAnsi" w:hAnsi="Arial" w:cs="Arial"/>
          <w:sz w:val="20"/>
          <w:lang w:val="en-US"/>
        </w:rPr>
        <w:t>Salariul</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mediu</w:t>
      </w:r>
      <w:proofErr w:type="spellEnd"/>
      <w:r w:rsidRPr="004B2EE0">
        <w:rPr>
          <w:rStyle w:val="ui-column-title1"/>
          <w:rFonts w:ascii="Arial" w:eastAsiaTheme="minorHAnsi" w:hAnsi="Arial" w:cs="Arial"/>
          <w:sz w:val="20"/>
          <w:lang w:val="en-US"/>
        </w:rPr>
        <w:t xml:space="preserve"> a </w:t>
      </w:r>
      <w:proofErr w:type="spellStart"/>
      <w:r w:rsidRPr="004B2EE0">
        <w:rPr>
          <w:rStyle w:val="ui-column-title1"/>
          <w:rFonts w:ascii="Arial" w:eastAsiaTheme="minorHAnsi" w:hAnsi="Arial" w:cs="Arial"/>
          <w:sz w:val="20"/>
          <w:lang w:val="en-US"/>
        </w:rPr>
        <w:t>fost</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estimat</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pornind</w:t>
      </w:r>
      <w:proofErr w:type="spellEnd"/>
      <w:r w:rsidRPr="004B2EE0">
        <w:rPr>
          <w:rStyle w:val="ui-column-title1"/>
          <w:rFonts w:ascii="Arial" w:eastAsiaTheme="minorHAnsi" w:hAnsi="Arial" w:cs="Arial"/>
          <w:sz w:val="20"/>
          <w:lang w:val="en-US"/>
        </w:rPr>
        <w:t xml:space="preserve"> de la </w:t>
      </w:r>
      <w:proofErr w:type="spellStart"/>
      <w:r w:rsidRPr="004B2EE0">
        <w:rPr>
          <w:rStyle w:val="ui-column-title1"/>
          <w:rFonts w:ascii="Arial" w:eastAsiaTheme="minorHAnsi" w:hAnsi="Arial" w:cs="Arial"/>
          <w:sz w:val="20"/>
          <w:lang w:val="en-US"/>
        </w:rPr>
        <w:t>salariile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actuale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si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luand</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considerare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cresterea</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termeni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reali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pentru</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costurile</w:t>
      </w:r>
      <w:proofErr w:type="spellEnd"/>
      <w:r w:rsidRPr="004B2EE0">
        <w:rPr>
          <w:rStyle w:val="ui-column-title1"/>
          <w:rFonts w:ascii="Arial" w:eastAsiaTheme="minorHAnsi" w:hAnsi="Arial" w:cs="Arial"/>
          <w:sz w:val="20"/>
          <w:lang w:val="en-US"/>
        </w:rPr>
        <w:t xml:space="preserve"> cu </w:t>
      </w:r>
      <w:proofErr w:type="spellStart"/>
      <w:r w:rsidRPr="004B2EE0">
        <w:rPr>
          <w:rStyle w:val="ui-column-title1"/>
          <w:rFonts w:ascii="Arial" w:eastAsiaTheme="minorHAnsi" w:hAnsi="Arial" w:cs="Arial"/>
          <w:sz w:val="20"/>
          <w:lang w:val="en-US"/>
        </w:rPr>
        <w:t>personalul</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prezentata</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scenariul</w:t>
      </w:r>
      <w:proofErr w:type="spellEnd"/>
      <w:r w:rsidRPr="004B2EE0">
        <w:rPr>
          <w:rStyle w:val="ui-column-title1"/>
          <w:rFonts w:ascii="Arial" w:eastAsiaTheme="minorHAnsi" w:hAnsi="Arial" w:cs="Arial"/>
          <w:sz w:val="20"/>
          <w:lang w:val="en-US"/>
        </w:rPr>
        <w:t xml:space="preserve"> macroeconomic. </w:t>
      </w:r>
    </w:p>
    <w:p w14:paraId="3225AB74" w14:textId="77777777" w:rsidR="00A44F21" w:rsidRDefault="00A44F21" w:rsidP="004B2EE0">
      <w:pPr>
        <w:spacing w:line="320" w:lineRule="atLeast"/>
        <w:jc w:val="both"/>
        <w:rPr>
          <w:rFonts w:eastAsiaTheme="minorHAnsi" w:cstheme="minorBidi"/>
          <w:sz w:val="20"/>
          <w:szCs w:val="22"/>
          <w:lang w:val="ro-RO"/>
        </w:rPr>
      </w:pPr>
      <w:r w:rsidRPr="004B2EE0">
        <w:rPr>
          <w:rFonts w:eastAsiaTheme="minorHAnsi" w:cstheme="minorBidi"/>
          <w:sz w:val="20"/>
          <w:szCs w:val="22"/>
          <w:lang w:val="ro-RO"/>
        </w:rPr>
        <w:t>Proiectia costului cu personalul este prezentata in tabelul urmator:</w:t>
      </w:r>
    </w:p>
    <w:p w14:paraId="6A2F4865" w14:textId="77777777" w:rsidR="004B2EE0" w:rsidRPr="004B2EE0" w:rsidRDefault="004B2EE0" w:rsidP="004B2EE0">
      <w:pPr>
        <w:spacing w:line="320" w:lineRule="atLeast"/>
        <w:jc w:val="both"/>
        <w:rPr>
          <w:rFonts w:eastAsiaTheme="minorHAnsi" w:cstheme="minorBidi"/>
          <w:sz w:val="20"/>
          <w:szCs w:val="22"/>
          <w:lang w:val="ro-RO"/>
        </w:rPr>
      </w:pPr>
    </w:p>
    <w:tbl>
      <w:tblPr>
        <w:tblW w:w="5001" w:type="pct"/>
        <w:tblLook w:val="04A0" w:firstRow="1" w:lastRow="0" w:firstColumn="1" w:lastColumn="0" w:noHBand="0" w:noVBand="1"/>
      </w:tblPr>
      <w:tblGrid>
        <w:gridCol w:w="4138"/>
        <w:gridCol w:w="922"/>
        <w:gridCol w:w="919"/>
        <w:gridCol w:w="921"/>
        <w:gridCol w:w="921"/>
        <w:gridCol w:w="921"/>
        <w:gridCol w:w="916"/>
      </w:tblGrid>
      <w:tr w:rsidR="004B7CB2" w:rsidRPr="004B2EE0" w14:paraId="1A2776A0" w14:textId="77777777" w:rsidTr="00D8081A">
        <w:trPr>
          <w:trHeight w:val="504"/>
          <w:tblHeader/>
        </w:trPr>
        <w:tc>
          <w:tcPr>
            <w:tcW w:w="2142" w:type="pct"/>
            <w:tcBorders>
              <w:top w:val="single" w:sz="4" w:space="0" w:color="auto"/>
              <w:left w:val="single" w:sz="4" w:space="0" w:color="auto"/>
              <w:bottom w:val="single" w:sz="4" w:space="0" w:color="auto"/>
              <w:right w:val="single" w:sz="4" w:space="0" w:color="auto"/>
            </w:tcBorders>
            <w:shd w:val="clear" w:color="auto" w:fill="D5DCE4"/>
            <w:vAlign w:val="center"/>
          </w:tcPr>
          <w:p w14:paraId="32F940EE" w14:textId="77777777" w:rsidR="004B7CB2" w:rsidRPr="004B2EE0" w:rsidRDefault="004B7CB2" w:rsidP="004B7CB2">
            <w:pPr>
              <w:rPr>
                <w:rFonts w:cs="Arial"/>
                <w:b/>
                <w:bCs/>
                <w:sz w:val="20"/>
              </w:rPr>
            </w:pPr>
            <w:r w:rsidRPr="004B2EE0">
              <w:rPr>
                <w:rFonts w:cs="Arial"/>
                <w:b/>
                <w:bCs/>
                <w:sz w:val="20"/>
              </w:rPr>
              <w:t>Personal</w:t>
            </w:r>
          </w:p>
        </w:tc>
        <w:tc>
          <w:tcPr>
            <w:tcW w:w="477" w:type="pct"/>
            <w:tcBorders>
              <w:top w:val="single" w:sz="4" w:space="0" w:color="auto"/>
              <w:left w:val="nil"/>
              <w:bottom w:val="single" w:sz="4" w:space="0" w:color="auto"/>
              <w:right w:val="single" w:sz="4" w:space="0" w:color="auto"/>
            </w:tcBorders>
            <w:shd w:val="clear" w:color="auto" w:fill="D5DCE4"/>
            <w:noWrap/>
            <w:vAlign w:val="center"/>
            <w:hideMark/>
          </w:tcPr>
          <w:p w14:paraId="1F3CB611" w14:textId="197EBBD7" w:rsidR="004B7CB2" w:rsidRPr="004B2EE0" w:rsidRDefault="004B7CB2" w:rsidP="00EC1AC9">
            <w:pPr>
              <w:jc w:val="center"/>
              <w:rPr>
                <w:rFonts w:cs="Arial"/>
                <w:b/>
                <w:bCs/>
                <w:color w:val="000000"/>
                <w:sz w:val="20"/>
              </w:rPr>
            </w:pPr>
            <w:r w:rsidRPr="004B7CB2">
              <w:rPr>
                <w:rFonts w:cs="Arial"/>
                <w:b/>
                <w:bCs/>
                <w:color w:val="000000"/>
                <w:sz w:val="20"/>
              </w:rPr>
              <w:t>2019</w:t>
            </w:r>
          </w:p>
        </w:tc>
        <w:tc>
          <w:tcPr>
            <w:tcW w:w="476" w:type="pct"/>
            <w:tcBorders>
              <w:top w:val="single" w:sz="4" w:space="0" w:color="auto"/>
              <w:left w:val="nil"/>
              <w:bottom w:val="single" w:sz="4" w:space="0" w:color="auto"/>
              <w:right w:val="single" w:sz="4" w:space="0" w:color="auto"/>
            </w:tcBorders>
            <w:shd w:val="clear" w:color="auto" w:fill="D5DCE4"/>
            <w:noWrap/>
            <w:vAlign w:val="center"/>
            <w:hideMark/>
          </w:tcPr>
          <w:p w14:paraId="77216837" w14:textId="42952D62" w:rsidR="004B7CB2" w:rsidRPr="004B2EE0" w:rsidRDefault="004B7CB2" w:rsidP="00EC1AC9">
            <w:pPr>
              <w:jc w:val="center"/>
              <w:rPr>
                <w:rFonts w:cs="Arial"/>
                <w:b/>
                <w:bCs/>
                <w:color w:val="000000"/>
                <w:sz w:val="20"/>
              </w:rPr>
            </w:pPr>
            <w:r w:rsidRPr="004B7CB2">
              <w:rPr>
                <w:rFonts w:cs="Arial"/>
                <w:b/>
                <w:bCs/>
                <w:color w:val="000000"/>
                <w:sz w:val="20"/>
              </w:rPr>
              <w:t>2020</w:t>
            </w:r>
          </w:p>
        </w:tc>
        <w:tc>
          <w:tcPr>
            <w:tcW w:w="477" w:type="pct"/>
            <w:tcBorders>
              <w:top w:val="single" w:sz="4" w:space="0" w:color="auto"/>
              <w:left w:val="nil"/>
              <w:bottom w:val="single" w:sz="4" w:space="0" w:color="auto"/>
              <w:right w:val="single" w:sz="4" w:space="0" w:color="auto"/>
            </w:tcBorders>
            <w:shd w:val="clear" w:color="auto" w:fill="D5DCE4"/>
            <w:noWrap/>
            <w:vAlign w:val="center"/>
            <w:hideMark/>
          </w:tcPr>
          <w:p w14:paraId="57A7EF1B" w14:textId="0563AB06" w:rsidR="004B7CB2" w:rsidRPr="004B2EE0" w:rsidRDefault="004B7CB2" w:rsidP="00EC1AC9">
            <w:pPr>
              <w:jc w:val="center"/>
              <w:rPr>
                <w:rFonts w:cs="Arial"/>
                <w:b/>
                <w:bCs/>
                <w:color w:val="000000"/>
                <w:sz w:val="20"/>
              </w:rPr>
            </w:pPr>
            <w:r w:rsidRPr="004B7CB2">
              <w:rPr>
                <w:rFonts w:cs="Arial"/>
                <w:b/>
                <w:bCs/>
                <w:color w:val="000000"/>
                <w:sz w:val="20"/>
              </w:rPr>
              <w:t>2023</w:t>
            </w:r>
          </w:p>
        </w:tc>
        <w:tc>
          <w:tcPr>
            <w:tcW w:w="477" w:type="pct"/>
            <w:tcBorders>
              <w:top w:val="single" w:sz="4" w:space="0" w:color="auto"/>
              <w:left w:val="nil"/>
              <w:bottom w:val="single" w:sz="4" w:space="0" w:color="auto"/>
              <w:right w:val="single" w:sz="4" w:space="0" w:color="auto"/>
            </w:tcBorders>
            <w:shd w:val="clear" w:color="auto" w:fill="D5DCE4"/>
            <w:noWrap/>
            <w:vAlign w:val="center"/>
            <w:hideMark/>
          </w:tcPr>
          <w:p w14:paraId="608CB2A7" w14:textId="568F7642" w:rsidR="004B7CB2" w:rsidRPr="004B2EE0" w:rsidRDefault="004B7CB2" w:rsidP="00EC1AC9">
            <w:pPr>
              <w:jc w:val="center"/>
              <w:rPr>
                <w:rFonts w:cs="Arial"/>
                <w:b/>
                <w:bCs/>
                <w:color w:val="000000"/>
                <w:sz w:val="20"/>
              </w:rPr>
            </w:pPr>
            <w:r w:rsidRPr="004B7CB2">
              <w:rPr>
                <w:rFonts w:cs="Arial"/>
                <w:b/>
                <w:bCs/>
                <w:color w:val="000000"/>
                <w:sz w:val="20"/>
              </w:rPr>
              <w:t>2031</w:t>
            </w:r>
          </w:p>
        </w:tc>
        <w:tc>
          <w:tcPr>
            <w:tcW w:w="477" w:type="pct"/>
            <w:tcBorders>
              <w:top w:val="single" w:sz="4" w:space="0" w:color="auto"/>
              <w:left w:val="nil"/>
              <w:bottom w:val="single" w:sz="4" w:space="0" w:color="auto"/>
              <w:right w:val="single" w:sz="4" w:space="0" w:color="auto"/>
            </w:tcBorders>
            <w:shd w:val="clear" w:color="auto" w:fill="D5DCE4"/>
            <w:noWrap/>
            <w:vAlign w:val="center"/>
            <w:hideMark/>
          </w:tcPr>
          <w:p w14:paraId="10AE9453" w14:textId="3E63A568" w:rsidR="004B7CB2" w:rsidRPr="004B2EE0" w:rsidRDefault="004B7CB2" w:rsidP="00EC1AC9">
            <w:pPr>
              <w:jc w:val="center"/>
              <w:rPr>
                <w:rFonts w:cs="Arial"/>
                <w:b/>
                <w:bCs/>
                <w:color w:val="000000"/>
                <w:sz w:val="20"/>
              </w:rPr>
            </w:pPr>
            <w:r w:rsidRPr="004B7CB2">
              <w:rPr>
                <w:rFonts w:cs="Arial"/>
                <w:b/>
                <w:bCs/>
                <w:color w:val="000000"/>
                <w:sz w:val="20"/>
              </w:rPr>
              <w:t>2041</w:t>
            </w:r>
          </w:p>
        </w:tc>
        <w:tc>
          <w:tcPr>
            <w:tcW w:w="474" w:type="pct"/>
            <w:tcBorders>
              <w:top w:val="single" w:sz="4" w:space="0" w:color="auto"/>
              <w:left w:val="nil"/>
              <w:bottom w:val="single" w:sz="4" w:space="0" w:color="auto"/>
              <w:right w:val="single" w:sz="4" w:space="0" w:color="auto"/>
            </w:tcBorders>
            <w:shd w:val="clear" w:color="auto" w:fill="D5DCE4"/>
            <w:noWrap/>
            <w:vAlign w:val="center"/>
            <w:hideMark/>
          </w:tcPr>
          <w:p w14:paraId="147CFDF6" w14:textId="552E835D" w:rsidR="004B7CB2" w:rsidRPr="004B2EE0" w:rsidRDefault="004B7CB2" w:rsidP="00EC1AC9">
            <w:pPr>
              <w:jc w:val="center"/>
              <w:rPr>
                <w:rFonts w:cs="Arial"/>
                <w:b/>
                <w:bCs/>
                <w:color w:val="000000"/>
                <w:sz w:val="20"/>
              </w:rPr>
            </w:pPr>
            <w:r w:rsidRPr="004B7CB2">
              <w:rPr>
                <w:rFonts w:cs="Arial"/>
                <w:b/>
                <w:bCs/>
                <w:color w:val="000000"/>
                <w:sz w:val="20"/>
              </w:rPr>
              <w:t>2049</w:t>
            </w:r>
          </w:p>
        </w:tc>
      </w:tr>
      <w:tr w:rsidR="00714B36" w:rsidRPr="004B2EE0" w14:paraId="2CF691C7" w14:textId="77777777" w:rsidTr="00714B36">
        <w:trPr>
          <w:trHeight w:val="276"/>
        </w:trPr>
        <w:tc>
          <w:tcPr>
            <w:tcW w:w="2142" w:type="pct"/>
            <w:tcBorders>
              <w:top w:val="nil"/>
              <w:left w:val="single" w:sz="4" w:space="0" w:color="auto"/>
              <w:bottom w:val="single" w:sz="4" w:space="0" w:color="auto"/>
              <w:right w:val="single" w:sz="4" w:space="0" w:color="auto"/>
            </w:tcBorders>
            <w:vAlign w:val="center"/>
          </w:tcPr>
          <w:p w14:paraId="76FE8AB3" w14:textId="77777777" w:rsidR="00714B36" w:rsidRPr="004B2EE0" w:rsidRDefault="00714B36" w:rsidP="00714B36">
            <w:pPr>
              <w:ind w:firstLineChars="100" w:firstLine="200"/>
              <w:rPr>
                <w:rFonts w:cs="Arial"/>
                <w:sz w:val="20"/>
              </w:rPr>
            </w:pPr>
            <w:proofErr w:type="spellStart"/>
            <w:r w:rsidRPr="004B2EE0">
              <w:rPr>
                <w:rFonts w:cs="Arial"/>
                <w:sz w:val="20"/>
              </w:rPr>
              <w:t>Numar</w:t>
            </w:r>
            <w:proofErr w:type="spellEnd"/>
          </w:p>
        </w:tc>
        <w:tc>
          <w:tcPr>
            <w:tcW w:w="477" w:type="pct"/>
            <w:tcBorders>
              <w:top w:val="nil"/>
              <w:left w:val="nil"/>
              <w:bottom w:val="single" w:sz="4" w:space="0" w:color="auto"/>
              <w:right w:val="single" w:sz="4" w:space="0" w:color="auto"/>
            </w:tcBorders>
            <w:shd w:val="clear" w:color="auto" w:fill="auto"/>
            <w:noWrap/>
            <w:vAlign w:val="center"/>
            <w:hideMark/>
          </w:tcPr>
          <w:p w14:paraId="1E1BE62C" w14:textId="1B0B42FE" w:rsidR="00714B36" w:rsidRPr="00714B36" w:rsidRDefault="00714B36" w:rsidP="00EC1AC9">
            <w:pPr>
              <w:jc w:val="center"/>
              <w:rPr>
                <w:rFonts w:cs="Arial"/>
                <w:sz w:val="20"/>
                <w:lang w:val="en-US"/>
              </w:rPr>
            </w:pPr>
            <w:r w:rsidRPr="00714B36">
              <w:rPr>
                <w:rFonts w:cs="Arial"/>
                <w:sz w:val="20"/>
              </w:rPr>
              <w:t>344</w:t>
            </w:r>
          </w:p>
        </w:tc>
        <w:tc>
          <w:tcPr>
            <w:tcW w:w="476" w:type="pct"/>
            <w:tcBorders>
              <w:top w:val="nil"/>
              <w:left w:val="nil"/>
              <w:bottom w:val="single" w:sz="4" w:space="0" w:color="auto"/>
              <w:right w:val="single" w:sz="4" w:space="0" w:color="auto"/>
            </w:tcBorders>
            <w:shd w:val="clear" w:color="auto" w:fill="auto"/>
            <w:noWrap/>
            <w:vAlign w:val="center"/>
            <w:hideMark/>
          </w:tcPr>
          <w:p w14:paraId="2F59E440" w14:textId="6993BAFC" w:rsidR="00714B36" w:rsidRPr="00714B36" w:rsidRDefault="00714B36" w:rsidP="00EC1AC9">
            <w:pPr>
              <w:jc w:val="center"/>
              <w:rPr>
                <w:rFonts w:cs="Arial"/>
                <w:sz w:val="20"/>
              </w:rPr>
            </w:pPr>
            <w:r w:rsidRPr="00714B36">
              <w:rPr>
                <w:rFonts w:cs="Arial"/>
                <w:sz w:val="20"/>
              </w:rPr>
              <w:t>344</w:t>
            </w:r>
          </w:p>
        </w:tc>
        <w:tc>
          <w:tcPr>
            <w:tcW w:w="477" w:type="pct"/>
            <w:tcBorders>
              <w:top w:val="nil"/>
              <w:left w:val="nil"/>
              <w:bottom w:val="single" w:sz="4" w:space="0" w:color="auto"/>
              <w:right w:val="single" w:sz="4" w:space="0" w:color="auto"/>
            </w:tcBorders>
            <w:shd w:val="clear" w:color="auto" w:fill="auto"/>
            <w:noWrap/>
            <w:vAlign w:val="center"/>
            <w:hideMark/>
          </w:tcPr>
          <w:p w14:paraId="269642EB" w14:textId="7366515F" w:rsidR="00714B36" w:rsidRPr="00714B36" w:rsidRDefault="00714B36" w:rsidP="00EC1AC9">
            <w:pPr>
              <w:jc w:val="center"/>
              <w:rPr>
                <w:rFonts w:cs="Arial"/>
                <w:sz w:val="20"/>
              </w:rPr>
            </w:pPr>
            <w:r w:rsidRPr="00714B36">
              <w:rPr>
                <w:rFonts w:cs="Arial"/>
                <w:sz w:val="20"/>
              </w:rPr>
              <w:t>344</w:t>
            </w:r>
          </w:p>
        </w:tc>
        <w:tc>
          <w:tcPr>
            <w:tcW w:w="477" w:type="pct"/>
            <w:tcBorders>
              <w:top w:val="nil"/>
              <w:left w:val="nil"/>
              <w:bottom w:val="single" w:sz="4" w:space="0" w:color="auto"/>
              <w:right w:val="single" w:sz="4" w:space="0" w:color="auto"/>
            </w:tcBorders>
            <w:shd w:val="clear" w:color="auto" w:fill="auto"/>
            <w:noWrap/>
            <w:vAlign w:val="center"/>
            <w:hideMark/>
          </w:tcPr>
          <w:p w14:paraId="6D91F8C6" w14:textId="07F7B575" w:rsidR="00714B36" w:rsidRPr="00714B36" w:rsidRDefault="00714B36" w:rsidP="00EC1AC9">
            <w:pPr>
              <w:jc w:val="center"/>
              <w:rPr>
                <w:rFonts w:cs="Arial"/>
                <w:sz w:val="20"/>
              </w:rPr>
            </w:pPr>
            <w:r w:rsidRPr="00714B36">
              <w:rPr>
                <w:rFonts w:cs="Arial"/>
                <w:sz w:val="20"/>
              </w:rPr>
              <w:t>344</w:t>
            </w:r>
          </w:p>
        </w:tc>
        <w:tc>
          <w:tcPr>
            <w:tcW w:w="477" w:type="pct"/>
            <w:tcBorders>
              <w:top w:val="nil"/>
              <w:left w:val="nil"/>
              <w:bottom w:val="single" w:sz="4" w:space="0" w:color="auto"/>
              <w:right w:val="single" w:sz="4" w:space="0" w:color="auto"/>
            </w:tcBorders>
            <w:shd w:val="clear" w:color="auto" w:fill="auto"/>
            <w:noWrap/>
            <w:vAlign w:val="center"/>
            <w:hideMark/>
          </w:tcPr>
          <w:p w14:paraId="1401C81B" w14:textId="7720CA97" w:rsidR="00714B36" w:rsidRPr="00714B36" w:rsidRDefault="00714B36" w:rsidP="00EC1AC9">
            <w:pPr>
              <w:jc w:val="center"/>
              <w:rPr>
                <w:rFonts w:cs="Arial"/>
                <w:sz w:val="20"/>
              </w:rPr>
            </w:pPr>
            <w:r w:rsidRPr="00714B36">
              <w:rPr>
                <w:rFonts w:cs="Arial"/>
                <w:sz w:val="20"/>
              </w:rPr>
              <w:t>344</w:t>
            </w:r>
          </w:p>
        </w:tc>
        <w:tc>
          <w:tcPr>
            <w:tcW w:w="474" w:type="pct"/>
            <w:tcBorders>
              <w:top w:val="nil"/>
              <w:left w:val="nil"/>
              <w:bottom w:val="single" w:sz="4" w:space="0" w:color="auto"/>
              <w:right w:val="single" w:sz="4" w:space="0" w:color="auto"/>
            </w:tcBorders>
            <w:shd w:val="clear" w:color="auto" w:fill="auto"/>
            <w:noWrap/>
            <w:vAlign w:val="center"/>
            <w:hideMark/>
          </w:tcPr>
          <w:p w14:paraId="2366772C" w14:textId="2F50E704" w:rsidR="00714B36" w:rsidRPr="00714B36" w:rsidRDefault="00714B36" w:rsidP="00EC1AC9">
            <w:pPr>
              <w:jc w:val="center"/>
              <w:rPr>
                <w:rFonts w:cs="Arial"/>
                <w:sz w:val="20"/>
              </w:rPr>
            </w:pPr>
            <w:r w:rsidRPr="00714B36">
              <w:rPr>
                <w:rFonts w:cs="Arial"/>
                <w:sz w:val="20"/>
              </w:rPr>
              <w:t>344</w:t>
            </w:r>
          </w:p>
        </w:tc>
      </w:tr>
      <w:tr w:rsidR="00714B36" w:rsidRPr="004B2EE0" w14:paraId="1E5A701C" w14:textId="77777777" w:rsidTr="00714B36">
        <w:trPr>
          <w:trHeight w:val="276"/>
        </w:trPr>
        <w:tc>
          <w:tcPr>
            <w:tcW w:w="2142" w:type="pct"/>
            <w:tcBorders>
              <w:top w:val="nil"/>
              <w:left w:val="single" w:sz="4" w:space="0" w:color="auto"/>
              <w:bottom w:val="single" w:sz="4" w:space="0" w:color="auto"/>
              <w:right w:val="single" w:sz="4" w:space="0" w:color="auto"/>
            </w:tcBorders>
            <w:vAlign w:val="center"/>
          </w:tcPr>
          <w:p w14:paraId="0A433B04" w14:textId="77777777" w:rsidR="00714B36" w:rsidRPr="004B2EE0" w:rsidRDefault="00714B36" w:rsidP="00714B36">
            <w:pPr>
              <w:ind w:firstLineChars="100" w:firstLine="200"/>
              <w:rPr>
                <w:rFonts w:cs="Arial"/>
                <w:sz w:val="20"/>
              </w:rPr>
            </w:pPr>
            <w:proofErr w:type="spellStart"/>
            <w:r w:rsidRPr="004B2EE0">
              <w:rPr>
                <w:rFonts w:cs="Arial"/>
                <w:sz w:val="20"/>
              </w:rPr>
              <w:t>Salariu</w:t>
            </w:r>
            <w:proofErr w:type="spellEnd"/>
            <w:r w:rsidRPr="004B2EE0">
              <w:rPr>
                <w:rFonts w:cs="Arial"/>
                <w:sz w:val="20"/>
              </w:rPr>
              <w:t xml:space="preserve"> </w:t>
            </w:r>
            <w:proofErr w:type="spellStart"/>
            <w:r w:rsidRPr="004B2EE0">
              <w:rPr>
                <w:rFonts w:cs="Arial"/>
                <w:sz w:val="20"/>
              </w:rPr>
              <w:t>mediu</w:t>
            </w:r>
            <w:proofErr w:type="spellEnd"/>
            <w:r w:rsidRPr="004B2EE0">
              <w:rPr>
                <w:rFonts w:cs="Arial"/>
                <w:sz w:val="20"/>
              </w:rPr>
              <w:t xml:space="preserve"> brut</w:t>
            </w:r>
          </w:p>
        </w:tc>
        <w:tc>
          <w:tcPr>
            <w:tcW w:w="477" w:type="pct"/>
            <w:tcBorders>
              <w:top w:val="nil"/>
              <w:left w:val="nil"/>
              <w:bottom w:val="single" w:sz="4" w:space="0" w:color="auto"/>
              <w:right w:val="single" w:sz="4" w:space="0" w:color="auto"/>
            </w:tcBorders>
            <w:shd w:val="clear" w:color="auto" w:fill="auto"/>
            <w:noWrap/>
            <w:vAlign w:val="center"/>
            <w:hideMark/>
          </w:tcPr>
          <w:p w14:paraId="503BB303" w14:textId="70B1937A" w:rsidR="00714B36" w:rsidRPr="00714B36" w:rsidRDefault="00714B36" w:rsidP="00EC1AC9">
            <w:pPr>
              <w:jc w:val="center"/>
              <w:rPr>
                <w:rFonts w:cs="Arial"/>
                <w:sz w:val="20"/>
              </w:rPr>
            </w:pPr>
            <w:r w:rsidRPr="00714B36">
              <w:rPr>
                <w:rFonts w:cs="Arial"/>
                <w:sz w:val="20"/>
              </w:rPr>
              <w:t>851</w:t>
            </w:r>
            <w:r w:rsidR="00EC1AC9">
              <w:rPr>
                <w:rFonts w:cs="Arial"/>
                <w:sz w:val="20"/>
              </w:rPr>
              <w:t>,</w:t>
            </w:r>
            <w:r w:rsidRPr="00714B36">
              <w:rPr>
                <w:rFonts w:cs="Arial"/>
                <w:sz w:val="20"/>
              </w:rPr>
              <w:t>2</w:t>
            </w:r>
          </w:p>
        </w:tc>
        <w:tc>
          <w:tcPr>
            <w:tcW w:w="476" w:type="pct"/>
            <w:tcBorders>
              <w:top w:val="nil"/>
              <w:left w:val="nil"/>
              <w:bottom w:val="single" w:sz="4" w:space="0" w:color="auto"/>
              <w:right w:val="single" w:sz="4" w:space="0" w:color="auto"/>
            </w:tcBorders>
            <w:shd w:val="clear" w:color="auto" w:fill="auto"/>
            <w:noWrap/>
            <w:vAlign w:val="center"/>
            <w:hideMark/>
          </w:tcPr>
          <w:p w14:paraId="1D4F5A86" w14:textId="5A2D4FEE" w:rsidR="00714B36" w:rsidRPr="00714B36" w:rsidRDefault="00714B36" w:rsidP="00EC1AC9">
            <w:pPr>
              <w:jc w:val="center"/>
              <w:rPr>
                <w:rFonts w:cs="Arial"/>
                <w:sz w:val="20"/>
              </w:rPr>
            </w:pPr>
            <w:r w:rsidRPr="00714B36">
              <w:rPr>
                <w:rFonts w:cs="Arial"/>
                <w:sz w:val="20"/>
              </w:rPr>
              <w:t>851</w:t>
            </w:r>
            <w:r w:rsidR="00EC1AC9">
              <w:rPr>
                <w:rFonts w:cs="Arial"/>
                <w:sz w:val="20"/>
              </w:rPr>
              <w:t>,</w:t>
            </w:r>
            <w:r w:rsidRPr="00714B36">
              <w:rPr>
                <w:rFonts w:cs="Arial"/>
                <w:sz w:val="20"/>
              </w:rPr>
              <w:t>2</w:t>
            </w:r>
          </w:p>
        </w:tc>
        <w:tc>
          <w:tcPr>
            <w:tcW w:w="477" w:type="pct"/>
            <w:tcBorders>
              <w:top w:val="nil"/>
              <w:left w:val="nil"/>
              <w:bottom w:val="single" w:sz="4" w:space="0" w:color="auto"/>
              <w:right w:val="single" w:sz="4" w:space="0" w:color="auto"/>
            </w:tcBorders>
            <w:shd w:val="clear" w:color="auto" w:fill="auto"/>
            <w:noWrap/>
            <w:vAlign w:val="center"/>
            <w:hideMark/>
          </w:tcPr>
          <w:p w14:paraId="085097C1" w14:textId="7A839B8A" w:rsidR="00714B36" w:rsidRPr="00714B36" w:rsidRDefault="00714B36" w:rsidP="00EC1AC9">
            <w:pPr>
              <w:jc w:val="center"/>
              <w:rPr>
                <w:rFonts w:cs="Arial"/>
                <w:sz w:val="20"/>
              </w:rPr>
            </w:pPr>
            <w:r w:rsidRPr="00714B36">
              <w:rPr>
                <w:rFonts w:cs="Arial"/>
                <w:sz w:val="20"/>
              </w:rPr>
              <w:t>965</w:t>
            </w:r>
            <w:r w:rsidR="00EC1AC9">
              <w:rPr>
                <w:rFonts w:cs="Arial"/>
                <w:sz w:val="20"/>
              </w:rPr>
              <w:t>,</w:t>
            </w:r>
            <w:r w:rsidRPr="00714B36">
              <w:rPr>
                <w:rFonts w:cs="Arial"/>
                <w:sz w:val="20"/>
              </w:rPr>
              <w:t>8</w:t>
            </w:r>
          </w:p>
        </w:tc>
        <w:tc>
          <w:tcPr>
            <w:tcW w:w="477" w:type="pct"/>
            <w:tcBorders>
              <w:top w:val="nil"/>
              <w:left w:val="nil"/>
              <w:bottom w:val="single" w:sz="4" w:space="0" w:color="auto"/>
              <w:right w:val="single" w:sz="4" w:space="0" w:color="auto"/>
            </w:tcBorders>
            <w:shd w:val="clear" w:color="auto" w:fill="auto"/>
            <w:noWrap/>
            <w:vAlign w:val="center"/>
            <w:hideMark/>
          </w:tcPr>
          <w:p w14:paraId="16DA8F1F" w14:textId="08E92FC6" w:rsidR="00714B36" w:rsidRPr="00714B36" w:rsidRDefault="00714B36" w:rsidP="00EC1AC9">
            <w:pPr>
              <w:jc w:val="center"/>
              <w:rPr>
                <w:rFonts w:cs="Arial"/>
                <w:sz w:val="20"/>
              </w:rPr>
            </w:pPr>
            <w:r w:rsidRPr="00714B36">
              <w:rPr>
                <w:rFonts w:cs="Arial"/>
                <w:sz w:val="20"/>
              </w:rPr>
              <w:t>1</w:t>
            </w:r>
            <w:r w:rsidR="00EC1AC9">
              <w:rPr>
                <w:rFonts w:cs="Arial"/>
                <w:sz w:val="20"/>
              </w:rPr>
              <w:t>.</w:t>
            </w:r>
            <w:r w:rsidRPr="00714B36">
              <w:rPr>
                <w:rFonts w:cs="Arial"/>
                <w:sz w:val="20"/>
              </w:rPr>
              <w:t>109</w:t>
            </w:r>
            <w:r w:rsidR="00EC1AC9">
              <w:rPr>
                <w:rFonts w:cs="Arial"/>
                <w:sz w:val="20"/>
              </w:rPr>
              <w:t>,</w:t>
            </w:r>
            <w:r w:rsidRPr="00714B36">
              <w:rPr>
                <w:rFonts w:cs="Arial"/>
                <w:sz w:val="20"/>
              </w:rPr>
              <w:t>6</w:t>
            </w:r>
          </w:p>
        </w:tc>
        <w:tc>
          <w:tcPr>
            <w:tcW w:w="477" w:type="pct"/>
            <w:tcBorders>
              <w:top w:val="nil"/>
              <w:left w:val="nil"/>
              <w:bottom w:val="single" w:sz="4" w:space="0" w:color="auto"/>
              <w:right w:val="single" w:sz="4" w:space="0" w:color="auto"/>
            </w:tcBorders>
            <w:shd w:val="clear" w:color="auto" w:fill="auto"/>
            <w:noWrap/>
            <w:vAlign w:val="center"/>
            <w:hideMark/>
          </w:tcPr>
          <w:p w14:paraId="59B16117" w14:textId="0F1FA6CE" w:rsidR="00714B36" w:rsidRPr="00714B36" w:rsidRDefault="00714B36" w:rsidP="00EC1AC9">
            <w:pPr>
              <w:jc w:val="center"/>
              <w:rPr>
                <w:rFonts w:cs="Arial"/>
                <w:sz w:val="20"/>
              </w:rPr>
            </w:pPr>
            <w:r w:rsidRPr="00714B36">
              <w:rPr>
                <w:rFonts w:cs="Arial"/>
                <w:sz w:val="20"/>
              </w:rPr>
              <w:t>1</w:t>
            </w:r>
            <w:r w:rsidR="00EC1AC9">
              <w:rPr>
                <w:rFonts w:cs="Arial"/>
                <w:sz w:val="20"/>
              </w:rPr>
              <w:t>.</w:t>
            </w:r>
            <w:r w:rsidRPr="00714B36">
              <w:rPr>
                <w:rFonts w:cs="Arial"/>
                <w:sz w:val="20"/>
              </w:rPr>
              <w:t>319</w:t>
            </w:r>
            <w:r w:rsidR="00EC1AC9">
              <w:rPr>
                <w:rFonts w:cs="Arial"/>
                <w:sz w:val="20"/>
              </w:rPr>
              <w:t>,</w:t>
            </w:r>
            <w:r w:rsidRPr="00714B36">
              <w:rPr>
                <w:rFonts w:cs="Arial"/>
                <w:sz w:val="20"/>
              </w:rPr>
              <w:t>8</w:t>
            </w:r>
          </w:p>
        </w:tc>
        <w:tc>
          <w:tcPr>
            <w:tcW w:w="474" w:type="pct"/>
            <w:tcBorders>
              <w:top w:val="nil"/>
              <w:left w:val="nil"/>
              <w:bottom w:val="single" w:sz="4" w:space="0" w:color="auto"/>
              <w:right w:val="single" w:sz="4" w:space="0" w:color="auto"/>
            </w:tcBorders>
            <w:shd w:val="clear" w:color="auto" w:fill="auto"/>
            <w:noWrap/>
            <w:vAlign w:val="center"/>
            <w:hideMark/>
          </w:tcPr>
          <w:p w14:paraId="04E69E7A" w14:textId="73147984" w:rsidR="00714B36" w:rsidRPr="00714B36" w:rsidRDefault="00714B36" w:rsidP="00EC1AC9">
            <w:pPr>
              <w:jc w:val="center"/>
              <w:rPr>
                <w:rFonts w:cs="Arial"/>
                <w:sz w:val="20"/>
              </w:rPr>
            </w:pPr>
            <w:r w:rsidRPr="00714B36">
              <w:rPr>
                <w:rFonts w:cs="Arial"/>
                <w:sz w:val="20"/>
              </w:rPr>
              <w:t>1</w:t>
            </w:r>
            <w:r w:rsidR="00EC1AC9">
              <w:rPr>
                <w:rFonts w:cs="Arial"/>
                <w:sz w:val="20"/>
              </w:rPr>
              <w:t>.</w:t>
            </w:r>
            <w:r w:rsidRPr="00714B36">
              <w:rPr>
                <w:rFonts w:cs="Arial"/>
                <w:sz w:val="20"/>
              </w:rPr>
              <w:t>516</w:t>
            </w:r>
            <w:r w:rsidR="00EC1AC9">
              <w:rPr>
                <w:rFonts w:cs="Arial"/>
                <w:sz w:val="20"/>
              </w:rPr>
              <w:t>,</w:t>
            </w:r>
            <w:r w:rsidRPr="00714B36">
              <w:rPr>
                <w:rFonts w:cs="Arial"/>
                <w:sz w:val="20"/>
              </w:rPr>
              <w:t>3</w:t>
            </w:r>
          </w:p>
        </w:tc>
      </w:tr>
      <w:tr w:rsidR="00714B36" w:rsidRPr="004B2EE0" w14:paraId="16E84300" w14:textId="77777777" w:rsidTr="00714B36">
        <w:trPr>
          <w:trHeight w:val="276"/>
        </w:trPr>
        <w:tc>
          <w:tcPr>
            <w:tcW w:w="2142" w:type="pct"/>
            <w:tcBorders>
              <w:top w:val="nil"/>
              <w:left w:val="single" w:sz="4" w:space="0" w:color="auto"/>
              <w:bottom w:val="single" w:sz="4" w:space="0" w:color="auto"/>
              <w:right w:val="single" w:sz="4" w:space="0" w:color="auto"/>
            </w:tcBorders>
            <w:vAlign w:val="center"/>
          </w:tcPr>
          <w:p w14:paraId="0E8BA815" w14:textId="77777777" w:rsidR="00714B36" w:rsidRPr="004B2EE0" w:rsidRDefault="00714B36" w:rsidP="00714B36">
            <w:pPr>
              <w:ind w:firstLineChars="100" w:firstLine="200"/>
              <w:rPr>
                <w:rFonts w:cs="Arial"/>
                <w:sz w:val="20"/>
              </w:rPr>
            </w:pPr>
            <w:proofErr w:type="spellStart"/>
            <w:r w:rsidRPr="004B2EE0">
              <w:rPr>
                <w:rFonts w:cs="Arial"/>
                <w:sz w:val="20"/>
              </w:rPr>
              <w:t>Taxe</w:t>
            </w:r>
            <w:proofErr w:type="spellEnd"/>
            <w:r w:rsidRPr="004B2EE0">
              <w:rPr>
                <w:rFonts w:cs="Arial"/>
                <w:sz w:val="20"/>
              </w:rPr>
              <w:t xml:space="preserve"> </w:t>
            </w:r>
            <w:proofErr w:type="spellStart"/>
            <w:r w:rsidRPr="004B2EE0">
              <w:rPr>
                <w:rFonts w:cs="Arial"/>
                <w:sz w:val="20"/>
              </w:rPr>
              <w:t>aferente</w:t>
            </w:r>
            <w:proofErr w:type="spellEnd"/>
            <w:r w:rsidRPr="004B2EE0">
              <w:rPr>
                <w:rFonts w:cs="Arial"/>
                <w:sz w:val="20"/>
              </w:rPr>
              <w:t xml:space="preserve"> </w:t>
            </w:r>
            <w:proofErr w:type="spellStart"/>
            <w:r w:rsidRPr="004B2EE0">
              <w:rPr>
                <w:rFonts w:cs="Arial"/>
                <w:sz w:val="20"/>
              </w:rPr>
              <w:t>salariilor</w:t>
            </w:r>
            <w:proofErr w:type="spellEnd"/>
          </w:p>
        </w:tc>
        <w:tc>
          <w:tcPr>
            <w:tcW w:w="477" w:type="pct"/>
            <w:tcBorders>
              <w:top w:val="nil"/>
              <w:left w:val="nil"/>
              <w:bottom w:val="single" w:sz="4" w:space="0" w:color="auto"/>
              <w:right w:val="single" w:sz="4" w:space="0" w:color="auto"/>
            </w:tcBorders>
            <w:shd w:val="clear" w:color="auto" w:fill="auto"/>
            <w:noWrap/>
            <w:vAlign w:val="center"/>
            <w:hideMark/>
          </w:tcPr>
          <w:p w14:paraId="1EBBF32A" w14:textId="606A3FD3" w:rsidR="00714B36" w:rsidRPr="00714B36" w:rsidRDefault="00714B36" w:rsidP="00EC1AC9">
            <w:pPr>
              <w:jc w:val="center"/>
              <w:rPr>
                <w:rFonts w:cs="Arial"/>
                <w:sz w:val="20"/>
              </w:rPr>
            </w:pPr>
            <w:r w:rsidRPr="00714B36">
              <w:rPr>
                <w:rFonts w:cs="Arial"/>
                <w:sz w:val="20"/>
              </w:rPr>
              <w:t>17</w:t>
            </w:r>
            <w:r w:rsidR="00EC1AC9">
              <w:rPr>
                <w:rFonts w:cs="Arial"/>
                <w:sz w:val="20"/>
              </w:rPr>
              <w:t>,</w:t>
            </w:r>
            <w:r w:rsidRPr="00714B36">
              <w:rPr>
                <w:rFonts w:cs="Arial"/>
                <w:sz w:val="20"/>
              </w:rPr>
              <w:t>6</w:t>
            </w:r>
          </w:p>
        </w:tc>
        <w:tc>
          <w:tcPr>
            <w:tcW w:w="476" w:type="pct"/>
            <w:tcBorders>
              <w:top w:val="nil"/>
              <w:left w:val="nil"/>
              <w:bottom w:val="single" w:sz="4" w:space="0" w:color="auto"/>
              <w:right w:val="single" w:sz="4" w:space="0" w:color="auto"/>
            </w:tcBorders>
            <w:shd w:val="clear" w:color="auto" w:fill="auto"/>
            <w:noWrap/>
            <w:vAlign w:val="center"/>
            <w:hideMark/>
          </w:tcPr>
          <w:p w14:paraId="2B6C5B51" w14:textId="3C8F39B5" w:rsidR="00714B36" w:rsidRPr="00714B36" w:rsidRDefault="00714B36" w:rsidP="00EC1AC9">
            <w:pPr>
              <w:jc w:val="center"/>
              <w:rPr>
                <w:rFonts w:cs="Arial"/>
                <w:sz w:val="20"/>
              </w:rPr>
            </w:pPr>
            <w:r w:rsidRPr="00714B36">
              <w:rPr>
                <w:rFonts w:cs="Arial"/>
                <w:sz w:val="20"/>
              </w:rPr>
              <w:t>17</w:t>
            </w:r>
            <w:r w:rsidR="00EC1AC9">
              <w:rPr>
                <w:rFonts w:cs="Arial"/>
                <w:sz w:val="20"/>
              </w:rPr>
              <w:t>,</w:t>
            </w:r>
            <w:r w:rsidRPr="00714B36">
              <w:rPr>
                <w:rFonts w:cs="Arial"/>
                <w:sz w:val="20"/>
              </w:rPr>
              <w:t>6</w:t>
            </w:r>
          </w:p>
        </w:tc>
        <w:tc>
          <w:tcPr>
            <w:tcW w:w="477" w:type="pct"/>
            <w:tcBorders>
              <w:top w:val="nil"/>
              <w:left w:val="nil"/>
              <w:bottom w:val="single" w:sz="4" w:space="0" w:color="auto"/>
              <w:right w:val="single" w:sz="4" w:space="0" w:color="auto"/>
            </w:tcBorders>
            <w:shd w:val="clear" w:color="auto" w:fill="auto"/>
            <w:noWrap/>
            <w:vAlign w:val="center"/>
            <w:hideMark/>
          </w:tcPr>
          <w:p w14:paraId="76F7E9B8" w14:textId="46085785" w:rsidR="00714B36" w:rsidRPr="00714B36" w:rsidRDefault="00714B36" w:rsidP="00EC1AC9">
            <w:pPr>
              <w:jc w:val="center"/>
              <w:rPr>
                <w:rFonts w:cs="Arial"/>
                <w:sz w:val="20"/>
              </w:rPr>
            </w:pPr>
            <w:r w:rsidRPr="00714B36">
              <w:rPr>
                <w:rFonts w:cs="Arial"/>
                <w:sz w:val="20"/>
              </w:rPr>
              <w:t>20</w:t>
            </w:r>
            <w:r w:rsidR="00EC1AC9">
              <w:rPr>
                <w:rFonts w:cs="Arial"/>
                <w:sz w:val="20"/>
              </w:rPr>
              <w:t>,</w:t>
            </w:r>
            <w:r w:rsidRPr="00714B36">
              <w:rPr>
                <w:rFonts w:cs="Arial"/>
                <w:sz w:val="20"/>
              </w:rPr>
              <w:t>0</w:t>
            </w:r>
          </w:p>
        </w:tc>
        <w:tc>
          <w:tcPr>
            <w:tcW w:w="477" w:type="pct"/>
            <w:tcBorders>
              <w:top w:val="nil"/>
              <w:left w:val="nil"/>
              <w:bottom w:val="single" w:sz="4" w:space="0" w:color="auto"/>
              <w:right w:val="single" w:sz="4" w:space="0" w:color="auto"/>
            </w:tcBorders>
            <w:shd w:val="clear" w:color="auto" w:fill="auto"/>
            <w:noWrap/>
            <w:vAlign w:val="center"/>
            <w:hideMark/>
          </w:tcPr>
          <w:p w14:paraId="1FCE39FF" w14:textId="611F6AF4" w:rsidR="00714B36" w:rsidRPr="00714B36" w:rsidRDefault="00714B36" w:rsidP="00EC1AC9">
            <w:pPr>
              <w:jc w:val="center"/>
              <w:rPr>
                <w:rFonts w:cs="Arial"/>
                <w:sz w:val="20"/>
              </w:rPr>
            </w:pPr>
            <w:r w:rsidRPr="00714B36">
              <w:rPr>
                <w:rFonts w:cs="Arial"/>
                <w:sz w:val="20"/>
              </w:rPr>
              <w:t>23</w:t>
            </w:r>
            <w:r w:rsidR="00EC1AC9">
              <w:rPr>
                <w:rFonts w:cs="Arial"/>
                <w:sz w:val="20"/>
              </w:rPr>
              <w:t>,</w:t>
            </w:r>
            <w:r w:rsidRPr="00714B36">
              <w:rPr>
                <w:rFonts w:cs="Arial"/>
                <w:sz w:val="20"/>
              </w:rPr>
              <w:t>0</w:t>
            </w:r>
          </w:p>
        </w:tc>
        <w:tc>
          <w:tcPr>
            <w:tcW w:w="477" w:type="pct"/>
            <w:tcBorders>
              <w:top w:val="nil"/>
              <w:left w:val="nil"/>
              <w:bottom w:val="single" w:sz="4" w:space="0" w:color="auto"/>
              <w:right w:val="single" w:sz="4" w:space="0" w:color="auto"/>
            </w:tcBorders>
            <w:shd w:val="clear" w:color="auto" w:fill="auto"/>
            <w:noWrap/>
            <w:vAlign w:val="center"/>
            <w:hideMark/>
          </w:tcPr>
          <w:p w14:paraId="4593B2BE" w14:textId="5B535580" w:rsidR="00714B36" w:rsidRPr="00714B36" w:rsidRDefault="00714B36" w:rsidP="00EC1AC9">
            <w:pPr>
              <w:jc w:val="center"/>
              <w:rPr>
                <w:rFonts w:cs="Arial"/>
                <w:sz w:val="20"/>
              </w:rPr>
            </w:pPr>
            <w:r w:rsidRPr="00714B36">
              <w:rPr>
                <w:rFonts w:cs="Arial"/>
                <w:sz w:val="20"/>
              </w:rPr>
              <w:t>27</w:t>
            </w:r>
            <w:r w:rsidR="00EC1AC9">
              <w:rPr>
                <w:rFonts w:cs="Arial"/>
                <w:sz w:val="20"/>
              </w:rPr>
              <w:t>,</w:t>
            </w:r>
            <w:r w:rsidRPr="00714B36">
              <w:rPr>
                <w:rFonts w:cs="Arial"/>
                <w:sz w:val="20"/>
              </w:rPr>
              <w:t>3</w:t>
            </w:r>
          </w:p>
        </w:tc>
        <w:tc>
          <w:tcPr>
            <w:tcW w:w="474" w:type="pct"/>
            <w:tcBorders>
              <w:top w:val="nil"/>
              <w:left w:val="nil"/>
              <w:bottom w:val="single" w:sz="4" w:space="0" w:color="auto"/>
              <w:right w:val="single" w:sz="4" w:space="0" w:color="auto"/>
            </w:tcBorders>
            <w:shd w:val="clear" w:color="auto" w:fill="auto"/>
            <w:noWrap/>
            <w:vAlign w:val="center"/>
            <w:hideMark/>
          </w:tcPr>
          <w:p w14:paraId="4E3D0B53" w14:textId="5DCD8CBF" w:rsidR="00714B36" w:rsidRPr="00714B36" w:rsidRDefault="00714B36" w:rsidP="00EC1AC9">
            <w:pPr>
              <w:jc w:val="center"/>
              <w:rPr>
                <w:rFonts w:cs="Arial"/>
                <w:sz w:val="20"/>
              </w:rPr>
            </w:pPr>
            <w:r w:rsidRPr="00714B36">
              <w:rPr>
                <w:rFonts w:cs="Arial"/>
                <w:sz w:val="20"/>
              </w:rPr>
              <w:t>31</w:t>
            </w:r>
            <w:r w:rsidR="00EC1AC9">
              <w:rPr>
                <w:rFonts w:cs="Arial"/>
                <w:sz w:val="20"/>
              </w:rPr>
              <w:t>,</w:t>
            </w:r>
            <w:r w:rsidRPr="00714B36">
              <w:rPr>
                <w:rFonts w:cs="Arial"/>
                <w:sz w:val="20"/>
              </w:rPr>
              <w:t>4</w:t>
            </w:r>
          </w:p>
        </w:tc>
      </w:tr>
      <w:tr w:rsidR="00714B36" w:rsidRPr="004B2EE0" w14:paraId="58FD2C57" w14:textId="77777777" w:rsidTr="00714B36">
        <w:trPr>
          <w:trHeight w:val="276"/>
        </w:trPr>
        <w:tc>
          <w:tcPr>
            <w:tcW w:w="2142" w:type="pct"/>
            <w:tcBorders>
              <w:top w:val="nil"/>
              <w:left w:val="single" w:sz="4" w:space="0" w:color="auto"/>
              <w:bottom w:val="single" w:sz="4" w:space="0" w:color="auto"/>
              <w:right w:val="single" w:sz="4" w:space="0" w:color="auto"/>
            </w:tcBorders>
            <w:vAlign w:val="center"/>
          </w:tcPr>
          <w:p w14:paraId="675F144A" w14:textId="77777777" w:rsidR="00714B36" w:rsidRPr="004B2EE0" w:rsidRDefault="00714B36" w:rsidP="00714B36">
            <w:pPr>
              <w:ind w:firstLineChars="100" w:firstLine="200"/>
              <w:rPr>
                <w:rFonts w:cs="Arial"/>
                <w:sz w:val="20"/>
              </w:rPr>
            </w:pPr>
            <w:proofErr w:type="spellStart"/>
            <w:r w:rsidRPr="004B2EE0">
              <w:rPr>
                <w:rFonts w:cs="Arial"/>
                <w:sz w:val="20"/>
              </w:rPr>
              <w:lastRenderedPageBreak/>
              <w:t>Procentul</w:t>
            </w:r>
            <w:proofErr w:type="spellEnd"/>
            <w:r w:rsidRPr="004B2EE0">
              <w:rPr>
                <w:rFonts w:cs="Arial"/>
                <w:sz w:val="20"/>
              </w:rPr>
              <w:t xml:space="preserve"> </w:t>
            </w:r>
            <w:proofErr w:type="spellStart"/>
            <w:r w:rsidRPr="004B2EE0">
              <w:rPr>
                <w:rFonts w:cs="Arial"/>
                <w:sz w:val="20"/>
              </w:rPr>
              <w:t>taxelor</w:t>
            </w:r>
            <w:proofErr w:type="spellEnd"/>
            <w:r w:rsidRPr="004B2EE0">
              <w:rPr>
                <w:rFonts w:cs="Arial"/>
                <w:sz w:val="20"/>
              </w:rPr>
              <w:t xml:space="preserve"> in </w:t>
            </w:r>
            <w:proofErr w:type="spellStart"/>
            <w:r w:rsidRPr="004B2EE0">
              <w:rPr>
                <w:rFonts w:cs="Arial"/>
                <w:sz w:val="20"/>
              </w:rPr>
              <w:t>salariile</w:t>
            </w:r>
            <w:proofErr w:type="spellEnd"/>
            <w:r w:rsidRPr="004B2EE0">
              <w:rPr>
                <w:rFonts w:cs="Arial"/>
                <w:sz w:val="20"/>
              </w:rPr>
              <w:t xml:space="preserve"> brute</w:t>
            </w:r>
          </w:p>
        </w:tc>
        <w:tc>
          <w:tcPr>
            <w:tcW w:w="477" w:type="pct"/>
            <w:tcBorders>
              <w:top w:val="nil"/>
              <w:left w:val="nil"/>
              <w:bottom w:val="single" w:sz="4" w:space="0" w:color="auto"/>
              <w:right w:val="single" w:sz="4" w:space="0" w:color="auto"/>
            </w:tcBorders>
            <w:shd w:val="clear" w:color="auto" w:fill="auto"/>
            <w:noWrap/>
            <w:vAlign w:val="center"/>
            <w:hideMark/>
          </w:tcPr>
          <w:p w14:paraId="459A4B0D" w14:textId="390524EF" w:rsidR="00714B36" w:rsidRPr="00714B36" w:rsidRDefault="00714B36" w:rsidP="00EC1AC9">
            <w:pPr>
              <w:jc w:val="center"/>
              <w:rPr>
                <w:rFonts w:cs="Arial"/>
                <w:sz w:val="20"/>
              </w:rPr>
            </w:pPr>
            <w:r w:rsidRPr="00714B36">
              <w:rPr>
                <w:rFonts w:cs="Arial"/>
                <w:sz w:val="20"/>
              </w:rPr>
              <w:t>2</w:t>
            </w:r>
            <w:r w:rsidR="00EC1AC9">
              <w:rPr>
                <w:rFonts w:cs="Arial"/>
                <w:sz w:val="20"/>
              </w:rPr>
              <w:t>,</w:t>
            </w:r>
            <w:r w:rsidRPr="00714B36">
              <w:rPr>
                <w:rFonts w:cs="Arial"/>
                <w:sz w:val="20"/>
              </w:rPr>
              <w:t>1%</w:t>
            </w:r>
          </w:p>
        </w:tc>
        <w:tc>
          <w:tcPr>
            <w:tcW w:w="476" w:type="pct"/>
            <w:tcBorders>
              <w:top w:val="nil"/>
              <w:left w:val="nil"/>
              <w:bottom w:val="single" w:sz="4" w:space="0" w:color="auto"/>
              <w:right w:val="single" w:sz="4" w:space="0" w:color="auto"/>
            </w:tcBorders>
            <w:shd w:val="clear" w:color="auto" w:fill="auto"/>
            <w:noWrap/>
            <w:vAlign w:val="center"/>
            <w:hideMark/>
          </w:tcPr>
          <w:p w14:paraId="4B3E0857" w14:textId="200C842F" w:rsidR="00714B36" w:rsidRPr="00714B36" w:rsidRDefault="00714B36" w:rsidP="00EC1AC9">
            <w:pPr>
              <w:jc w:val="center"/>
              <w:rPr>
                <w:rFonts w:cs="Arial"/>
                <w:sz w:val="20"/>
              </w:rPr>
            </w:pPr>
            <w:r w:rsidRPr="00714B36">
              <w:rPr>
                <w:rFonts w:cs="Arial"/>
                <w:sz w:val="20"/>
              </w:rPr>
              <w:t>2</w:t>
            </w:r>
            <w:r w:rsidR="00EC1AC9">
              <w:rPr>
                <w:rFonts w:cs="Arial"/>
                <w:sz w:val="20"/>
              </w:rPr>
              <w:t>,</w:t>
            </w:r>
            <w:r w:rsidRPr="00714B36">
              <w:rPr>
                <w:rFonts w:cs="Arial"/>
                <w:sz w:val="20"/>
              </w:rPr>
              <w:t>1%</w:t>
            </w:r>
          </w:p>
        </w:tc>
        <w:tc>
          <w:tcPr>
            <w:tcW w:w="477" w:type="pct"/>
            <w:tcBorders>
              <w:top w:val="nil"/>
              <w:left w:val="nil"/>
              <w:bottom w:val="single" w:sz="4" w:space="0" w:color="auto"/>
              <w:right w:val="single" w:sz="4" w:space="0" w:color="auto"/>
            </w:tcBorders>
            <w:shd w:val="clear" w:color="auto" w:fill="auto"/>
            <w:noWrap/>
            <w:vAlign w:val="center"/>
            <w:hideMark/>
          </w:tcPr>
          <w:p w14:paraId="25D2CA8C" w14:textId="004510EC" w:rsidR="00714B36" w:rsidRPr="00714B36" w:rsidRDefault="00714B36" w:rsidP="00EC1AC9">
            <w:pPr>
              <w:jc w:val="center"/>
              <w:rPr>
                <w:rFonts w:cs="Arial"/>
                <w:sz w:val="20"/>
              </w:rPr>
            </w:pPr>
            <w:r w:rsidRPr="00714B36">
              <w:rPr>
                <w:rFonts w:cs="Arial"/>
                <w:sz w:val="20"/>
              </w:rPr>
              <w:t>2</w:t>
            </w:r>
            <w:r w:rsidR="00EC1AC9">
              <w:rPr>
                <w:rFonts w:cs="Arial"/>
                <w:sz w:val="20"/>
              </w:rPr>
              <w:t>,</w:t>
            </w:r>
            <w:r w:rsidRPr="00714B36">
              <w:rPr>
                <w:rFonts w:cs="Arial"/>
                <w:sz w:val="20"/>
              </w:rPr>
              <w:t>1%</w:t>
            </w:r>
          </w:p>
        </w:tc>
        <w:tc>
          <w:tcPr>
            <w:tcW w:w="477" w:type="pct"/>
            <w:tcBorders>
              <w:top w:val="nil"/>
              <w:left w:val="nil"/>
              <w:bottom w:val="single" w:sz="4" w:space="0" w:color="auto"/>
              <w:right w:val="single" w:sz="4" w:space="0" w:color="auto"/>
            </w:tcBorders>
            <w:shd w:val="clear" w:color="auto" w:fill="auto"/>
            <w:noWrap/>
            <w:vAlign w:val="center"/>
            <w:hideMark/>
          </w:tcPr>
          <w:p w14:paraId="22B127A4" w14:textId="3FCA556C" w:rsidR="00714B36" w:rsidRPr="00714B36" w:rsidRDefault="00714B36" w:rsidP="00EC1AC9">
            <w:pPr>
              <w:jc w:val="center"/>
              <w:rPr>
                <w:rFonts w:cs="Arial"/>
                <w:sz w:val="20"/>
              </w:rPr>
            </w:pPr>
            <w:r w:rsidRPr="00714B36">
              <w:rPr>
                <w:rFonts w:cs="Arial"/>
                <w:sz w:val="20"/>
              </w:rPr>
              <w:t>2</w:t>
            </w:r>
            <w:r w:rsidR="00EC1AC9">
              <w:rPr>
                <w:rFonts w:cs="Arial"/>
                <w:sz w:val="20"/>
              </w:rPr>
              <w:t>,</w:t>
            </w:r>
            <w:r w:rsidRPr="00714B36">
              <w:rPr>
                <w:rFonts w:cs="Arial"/>
                <w:sz w:val="20"/>
              </w:rPr>
              <w:t>1%</w:t>
            </w:r>
          </w:p>
        </w:tc>
        <w:tc>
          <w:tcPr>
            <w:tcW w:w="477" w:type="pct"/>
            <w:tcBorders>
              <w:top w:val="nil"/>
              <w:left w:val="nil"/>
              <w:bottom w:val="single" w:sz="4" w:space="0" w:color="auto"/>
              <w:right w:val="single" w:sz="4" w:space="0" w:color="auto"/>
            </w:tcBorders>
            <w:shd w:val="clear" w:color="auto" w:fill="auto"/>
            <w:noWrap/>
            <w:vAlign w:val="center"/>
            <w:hideMark/>
          </w:tcPr>
          <w:p w14:paraId="014A7CB3" w14:textId="252DF0F9" w:rsidR="00714B36" w:rsidRPr="00714B36" w:rsidRDefault="00714B36" w:rsidP="00EC1AC9">
            <w:pPr>
              <w:jc w:val="center"/>
              <w:rPr>
                <w:rFonts w:cs="Arial"/>
                <w:sz w:val="20"/>
              </w:rPr>
            </w:pPr>
            <w:r w:rsidRPr="00714B36">
              <w:rPr>
                <w:rFonts w:cs="Arial"/>
                <w:sz w:val="20"/>
              </w:rPr>
              <w:t>2</w:t>
            </w:r>
            <w:r w:rsidR="00EC1AC9">
              <w:rPr>
                <w:rFonts w:cs="Arial"/>
                <w:sz w:val="20"/>
              </w:rPr>
              <w:t>,</w:t>
            </w:r>
            <w:r w:rsidRPr="00714B36">
              <w:rPr>
                <w:rFonts w:cs="Arial"/>
                <w:sz w:val="20"/>
              </w:rPr>
              <w:t>1%</w:t>
            </w:r>
          </w:p>
        </w:tc>
        <w:tc>
          <w:tcPr>
            <w:tcW w:w="474" w:type="pct"/>
            <w:tcBorders>
              <w:top w:val="nil"/>
              <w:left w:val="nil"/>
              <w:bottom w:val="single" w:sz="4" w:space="0" w:color="auto"/>
              <w:right w:val="single" w:sz="4" w:space="0" w:color="auto"/>
            </w:tcBorders>
            <w:shd w:val="clear" w:color="auto" w:fill="auto"/>
            <w:noWrap/>
            <w:vAlign w:val="center"/>
            <w:hideMark/>
          </w:tcPr>
          <w:p w14:paraId="219E8265" w14:textId="17BDFF14" w:rsidR="00714B36" w:rsidRPr="00714B36" w:rsidRDefault="00714B36" w:rsidP="00EC1AC9">
            <w:pPr>
              <w:jc w:val="center"/>
              <w:rPr>
                <w:rFonts w:cs="Arial"/>
                <w:sz w:val="20"/>
              </w:rPr>
            </w:pPr>
            <w:r w:rsidRPr="00714B36">
              <w:rPr>
                <w:rFonts w:cs="Arial"/>
                <w:sz w:val="20"/>
              </w:rPr>
              <w:t>2</w:t>
            </w:r>
            <w:r w:rsidR="00EC1AC9">
              <w:rPr>
                <w:rFonts w:cs="Arial"/>
                <w:sz w:val="20"/>
              </w:rPr>
              <w:t>,</w:t>
            </w:r>
            <w:r w:rsidRPr="00714B36">
              <w:rPr>
                <w:rFonts w:cs="Arial"/>
                <w:sz w:val="20"/>
              </w:rPr>
              <w:t>1%</w:t>
            </w:r>
          </w:p>
        </w:tc>
      </w:tr>
    </w:tbl>
    <w:p w14:paraId="039AEE2C" w14:textId="0B417D5B" w:rsidR="00A44F21" w:rsidRPr="004B2EE0" w:rsidRDefault="00ED117E" w:rsidP="004B2EE0">
      <w:pPr>
        <w:pStyle w:val="Caption"/>
        <w:jc w:val="left"/>
        <w:rPr>
          <w:rFonts w:eastAsia="Calibri" w:cs="Arial"/>
          <w:szCs w:val="24"/>
          <w:lang w:val="en-US"/>
        </w:rPr>
      </w:pPr>
      <w:bookmarkStart w:id="210" w:name="_Toc425414114"/>
      <w:bookmarkStart w:id="211" w:name="_Toc463018721"/>
      <w:bookmarkStart w:id="212" w:name="_Toc489974754"/>
      <w:bookmarkStart w:id="213" w:name="_Toc501131531"/>
      <w:bookmarkStart w:id="214" w:name="_Toc507421575"/>
      <w:bookmarkStart w:id="215" w:name="_Toc40089920"/>
      <w:proofErr w:type="spellStart"/>
      <w:r w:rsidRPr="004B2EE0">
        <w:rPr>
          <w:rFonts w:eastAsia="Calibri" w:cs="Arial"/>
          <w:szCs w:val="24"/>
          <w:lang w:val="en-US"/>
        </w:rPr>
        <w:t>Tabel</w:t>
      </w:r>
      <w:proofErr w:type="spellEnd"/>
      <w:r w:rsidRPr="004B2EE0">
        <w:rPr>
          <w:rFonts w:eastAsia="Calibri" w:cs="Arial"/>
          <w:szCs w:val="24"/>
          <w:lang w:val="en-US"/>
        </w:rPr>
        <w:t xml:space="preserve"> </w:t>
      </w:r>
      <w:r w:rsidRPr="004B2EE0">
        <w:rPr>
          <w:rFonts w:eastAsia="Calibri" w:cs="Arial"/>
          <w:szCs w:val="24"/>
          <w:lang w:val="en-US"/>
        </w:rPr>
        <w:fldChar w:fldCharType="begin"/>
      </w:r>
      <w:r w:rsidRPr="004B2EE0">
        <w:rPr>
          <w:rFonts w:eastAsia="Calibri" w:cs="Arial"/>
          <w:szCs w:val="24"/>
          <w:lang w:val="en-US"/>
        </w:rPr>
        <w:instrText xml:space="preserve"> SEQ Table \* ARABIC </w:instrText>
      </w:r>
      <w:r w:rsidRPr="004B2EE0">
        <w:rPr>
          <w:rFonts w:eastAsia="Calibri" w:cs="Arial"/>
          <w:szCs w:val="24"/>
          <w:lang w:val="en-US"/>
        </w:rPr>
        <w:fldChar w:fldCharType="separate"/>
      </w:r>
      <w:r w:rsidR="006A7A82">
        <w:rPr>
          <w:rFonts w:eastAsia="Calibri" w:cs="Arial"/>
          <w:noProof/>
          <w:szCs w:val="24"/>
          <w:lang w:val="en-US"/>
        </w:rPr>
        <w:t>30</w:t>
      </w:r>
      <w:r w:rsidRPr="004B2EE0">
        <w:rPr>
          <w:rFonts w:eastAsia="Calibri" w:cs="Arial"/>
          <w:szCs w:val="24"/>
          <w:lang w:val="en-US"/>
        </w:rPr>
        <w:fldChar w:fldCharType="end"/>
      </w:r>
      <w:r w:rsidRPr="004B2EE0">
        <w:rPr>
          <w:rFonts w:eastAsia="Calibri" w:cs="Arial"/>
          <w:szCs w:val="24"/>
          <w:lang w:val="en-US"/>
        </w:rPr>
        <w:t xml:space="preserve">: </w:t>
      </w:r>
      <w:proofErr w:type="spellStart"/>
      <w:r w:rsidRPr="004B2EE0">
        <w:rPr>
          <w:rFonts w:eastAsia="Calibri" w:cs="Arial"/>
          <w:szCs w:val="24"/>
          <w:lang w:val="en-US"/>
        </w:rPr>
        <w:t>Costuri</w:t>
      </w:r>
      <w:proofErr w:type="spellEnd"/>
      <w:r w:rsidRPr="004B2EE0">
        <w:rPr>
          <w:rFonts w:eastAsia="Calibri" w:cs="Arial"/>
          <w:szCs w:val="24"/>
          <w:lang w:val="en-US"/>
        </w:rPr>
        <w:t xml:space="preserve"> cu </w:t>
      </w:r>
      <w:proofErr w:type="spellStart"/>
      <w:r w:rsidRPr="004B2EE0">
        <w:rPr>
          <w:rFonts w:eastAsia="Calibri" w:cs="Arial"/>
          <w:szCs w:val="24"/>
          <w:lang w:val="en-US"/>
        </w:rPr>
        <w:t>personalul</w:t>
      </w:r>
      <w:proofErr w:type="spellEnd"/>
      <w:r w:rsidRPr="004B2EE0">
        <w:rPr>
          <w:rFonts w:eastAsia="Calibri" w:cs="Arial"/>
          <w:szCs w:val="24"/>
          <w:lang w:val="en-US"/>
        </w:rPr>
        <w:t xml:space="preserve"> – </w:t>
      </w:r>
      <w:proofErr w:type="spellStart"/>
      <w:r w:rsidRPr="004B2EE0">
        <w:rPr>
          <w:rFonts w:eastAsia="Calibri" w:cs="Arial"/>
          <w:szCs w:val="24"/>
          <w:lang w:val="en-US"/>
        </w:rPr>
        <w:t>Activitatea</w:t>
      </w:r>
      <w:proofErr w:type="spellEnd"/>
      <w:r w:rsidRPr="004B2EE0">
        <w:rPr>
          <w:rFonts w:eastAsia="Calibri" w:cs="Arial"/>
          <w:szCs w:val="24"/>
          <w:lang w:val="en-US"/>
        </w:rPr>
        <w:t xml:space="preserve"> de </w:t>
      </w:r>
      <w:proofErr w:type="spellStart"/>
      <w:r w:rsidRPr="004B2EE0">
        <w:rPr>
          <w:rFonts w:eastAsia="Calibri" w:cs="Arial"/>
          <w:szCs w:val="24"/>
          <w:lang w:val="en-US"/>
        </w:rPr>
        <w:t>apa</w:t>
      </w:r>
      <w:proofErr w:type="spellEnd"/>
      <w:r w:rsidRPr="004B2EE0">
        <w:rPr>
          <w:rFonts w:eastAsia="Calibri" w:cs="Arial"/>
          <w:szCs w:val="24"/>
          <w:lang w:val="en-US"/>
        </w:rPr>
        <w:t xml:space="preserve"> – </w:t>
      </w:r>
      <w:proofErr w:type="spellStart"/>
      <w:r w:rsidRPr="004B2EE0">
        <w:rPr>
          <w:rFonts w:eastAsia="Calibri" w:cs="Arial"/>
          <w:szCs w:val="24"/>
          <w:lang w:val="en-US"/>
        </w:rPr>
        <w:t>Scenariul</w:t>
      </w:r>
      <w:proofErr w:type="spellEnd"/>
      <w:r w:rsidRPr="004B2EE0">
        <w:rPr>
          <w:rFonts w:eastAsia="Calibri" w:cs="Arial"/>
          <w:szCs w:val="24"/>
          <w:lang w:val="en-US"/>
        </w:rPr>
        <w:t xml:space="preserve"> ”</w:t>
      </w:r>
      <w:proofErr w:type="spellStart"/>
      <w:r w:rsidRPr="004B2EE0">
        <w:rPr>
          <w:rFonts w:eastAsia="Calibri" w:cs="Arial"/>
          <w:szCs w:val="24"/>
          <w:lang w:val="en-US"/>
        </w:rPr>
        <w:t>fara</w:t>
      </w:r>
      <w:proofErr w:type="spellEnd"/>
      <w:r w:rsidRPr="004B2EE0">
        <w:rPr>
          <w:rFonts w:eastAsia="Calibri" w:cs="Arial"/>
          <w:szCs w:val="24"/>
          <w:lang w:val="en-US"/>
        </w:rPr>
        <w:t xml:space="preserve"> </w:t>
      </w:r>
      <w:proofErr w:type="spellStart"/>
      <w:r w:rsidRPr="004B2EE0">
        <w:rPr>
          <w:rFonts w:eastAsia="Calibri" w:cs="Arial"/>
          <w:szCs w:val="24"/>
          <w:lang w:val="en-US"/>
        </w:rPr>
        <w:t>proiect</w:t>
      </w:r>
      <w:proofErr w:type="spellEnd"/>
      <w:r w:rsidRPr="004B2EE0">
        <w:rPr>
          <w:rFonts w:eastAsia="Calibri" w:cs="Arial"/>
          <w:szCs w:val="24"/>
          <w:lang w:val="en-US"/>
        </w:rPr>
        <w:t>” (</w:t>
      </w:r>
      <w:proofErr w:type="spellStart"/>
      <w:r w:rsidRPr="004B2EE0">
        <w:rPr>
          <w:rFonts w:eastAsia="Calibri" w:cs="Arial"/>
          <w:szCs w:val="24"/>
          <w:lang w:val="en-US"/>
        </w:rPr>
        <w:t>sume</w:t>
      </w:r>
      <w:proofErr w:type="spellEnd"/>
      <w:r w:rsidRPr="004B2EE0">
        <w:rPr>
          <w:rFonts w:eastAsia="Calibri" w:cs="Arial"/>
          <w:szCs w:val="24"/>
          <w:lang w:val="en-US"/>
        </w:rPr>
        <w:t xml:space="preserve"> in EUR)</w:t>
      </w:r>
      <w:bookmarkEnd w:id="210"/>
      <w:bookmarkEnd w:id="211"/>
      <w:bookmarkEnd w:id="212"/>
      <w:bookmarkEnd w:id="213"/>
      <w:bookmarkEnd w:id="214"/>
      <w:bookmarkEnd w:id="215"/>
    </w:p>
    <w:p w14:paraId="69AFC0A2" w14:textId="77777777" w:rsidR="00A44F21" w:rsidRPr="004B2EE0" w:rsidRDefault="00A44F21" w:rsidP="004B2EE0">
      <w:pPr>
        <w:spacing w:line="320" w:lineRule="atLeast"/>
        <w:jc w:val="both"/>
        <w:rPr>
          <w:rFonts w:eastAsiaTheme="minorHAnsi" w:cstheme="minorBidi"/>
          <w:sz w:val="20"/>
          <w:szCs w:val="22"/>
          <w:lang w:val="ro-RO"/>
        </w:rPr>
      </w:pPr>
      <w:r w:rsidRPr="004B2EE0">
        <w:rPr>
          <w:rFonts w:eastAsiaTheme="minorHAnsi" w:cstheme="minorBidi"/>
          <w:sz w:val="20"/>
          <w:szCs w:val="22"/>
          <w:lang w:val="ro-RO"/>
        </w:rPr>
        <w:t xml:space="preserve">Costurile cu intretinerea au fost calculate luand in considerare urmatoarele ipoteze: </w:t>
      </w:r>
    </w:p>
    <w:p w14:paraId="167DFEF7" w14:textId="77777777" w:rsidR="00A44F21" w:rsidRPr="004B2EE0"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B2EE0">
        <w:rPr>
          <w:rStyle w:val="ui-column-title1"/>
          <w:rFonts w:ascii="Arial" w:eastAsiaTheme="minorHAnsi" w:hAnsi="Arial" w:cs="Arial"/>
          <w:sz w:val="20"/>
          <w:lang w:val="en-US"/>
        </w:rPr>
        <w:t>Pornesc</w:t>
      </w:r>
      <w:proofErr w:type="spellEnd"/>
      <w:r w:rsidRPr="004B2EE0">
        <w:rPr>
          <w:rStyle w:val="ui-column-title1"/>
          <w:rFonts w:ascii="Arial" w:eastAsiaTheme="minorHAnsi" w:hAnsi="Arial" w:cs="Arial"/>
          <w:sz w:val="20"/>
          <w:lang w:val="en-US"/>
        </w:rPr>
        <w:t xml:space="preserve"> de la </w:t>
      </w:r>
      <w:proofErr w:type="spellStart"/>
      <w:r w:rsidRPr="004B2EE0">
        <w:rPr>
          <w:rStyle w:val="ui-column-title1"/>
          <w:rFonts w:ascii="Arial" w:eastAsiaTheme="minorHAnsi" w:hAnsi="Arial" w:cs="Arial"/>
          <w:sz w:val="20"/>
          <w:lang w:val="en-US"/>
        </w:rPr>
        <w:t>nivelul</w:t>
      </w:r>
      <w:proofErr w:type="spellEnd"/>
      <w:r w:rsidRPr="004B2EE0">
        <w:rPr>
          <w:rStyle w:val="ui-column-title1"/>
          <w:rFonts w:ascii="Arial" w:eastAsiaTheme="minorHAnsi" w:hAnsi="Arial" w:cs="Arial"/>
          <w:sz w:val="20"/>
          <w:lang w:val="en-US"/>
        </w:rPr>
        <w:t xml:space="preserve"> actual </w:t>
      </w:r>
      <w:proofErr w:type="spellStart"/>
      <w:r w:rsidRPr="004B2EE0">
        <w:rPr>
          <w:rStyle w:val="ui-column-title1"/>
          <w:rFonts w:ascii="Arial" w:eastAsiaTheme="minorHAnsi" w:hAnsi="Arial" w:cs="Arial"/>
          <w:sz w:val="20"/>
          <w:lang w:val="en-US"/>
        </w:rPr>
        <w:t>si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iau</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considerare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cresterea</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termeni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reali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pentru</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costurile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materiale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prezentata</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scenariul</w:t>
      </w:r>
      <w:proofErr w:type="spellEnd"/>
      <w:r w:rsidRPr="004B2EE0">
        <w:rPr>
          <w:rStyle w:val="ui-column-title1"/>
          <w:rFonts w:ascii="Arial" w:eastAsiaTheme="minorHAnsi" w:hAnsi="Arial" w:cs="Arial"/>
          <w:sz w:val="20"/>
          <w:lang w:val="en-US"/>
        </w:rPr>
        <w:t xml:space="preserve"> macroeconomic;</w:t>
      </w:r>
    </w:p>
    <w:p w14:paraId="7AAB03B9" w14:textId="77777777" w:rsidR="00A44F21" w:rsidRPr="004B2EE0"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B2EE0">
        <w:rPr>
          <w:rStyle w:val="ui-column-title1"/>
          <w:rFonts w:ascii="Arial" w:eastAsiaTheme="minorHAnsi" w:hAnsi="Arial" w:cs="Arial"/>
          <w:sz w:val="20"/>
          <w:lang w:val="en-US"/>
        </w:rPr>
        <w:t>Costurile</w:t>
      </w:r>
      <w:proofErr w:type="spellEnd"/>
      <w:r w:rsidRPr="004B2EE0">
        <w:rPr>
          <w:rStyle w:val="ui-column-title1"/>
          <w:rFonts w:ascii="Arial" w:eastAsiaTheme="minorHAnsi" w:hAnsi="Arial" w:cs="Arial"/>
          <w:sz w:val="20"/>
          <w:lang w:val="en-US"/>
        </w:rPr>
        <w:t xml:space="preserve"> de </w:t>
      </w:r>
      <w:proofErr w:type="spellStart"/>
      <w:r w:rsidRPr="004B2EE0">
        <w:rPr>
          <w:rStyle w:val="ui-column-title1"/>
          <w:rFonts w:ascii="Arial" w:eastAsiaTheme="minorHAnsi" w:hAnsi="Arial" w:cs="Arial"/>
          <w:sz w:val="20"/>
          <w:lang w:val="en-US"/>
        </w:rPr>
        <w:t>intretinere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aferente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investitiilor</w:t>
      </w:r>
      <w:proofErr w:type="spellEnd"/>
      <w:r w:rsidRPr="004B2EE0">
        <w:rPr>
          <w:rStyle w:val="ui-column-title1"/>
          <w:rFonts w:ascii="Arial" w:eastAsiaTheme="minorHAnsi" w:hAnsi="Arial" w:cs="Arial"/>
          <w:sz w:val="20"/>
          <w:lang w:val="en-US"/>
        </w:rPr>
        <w:t>:</w:t>
      </w:r>
    </w:p>
    <w:p w14:paraId="0DBAC0AE" w14:textId="77777777" w:rsidR="00A44F21" w:rsidRPr="004B2EE0"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r w:rsidRPr="004B2EE0">
        <w:rPr>
          <w:rStyle w:val="ui-column-title1"/>
          <w:rFonts w:ascii="Arial" w:eastAsiaTheme="minorHAnsi" w:hAnsi="Arial" w:cs="Arial"/>
          <w:sz w:val="20"/>
          <w:lang w:val="en-US"/>
        </w:rPr>
        <w:t xml:space="preserve">2,00% din </w:t>
      </w:r>
      <w:proofErr w:type="spellStart"/>
      <w:r w:rsidRPr="004B2EE0">
        <w:rPr>
          <w:rStyle w:val="ui-column-title1"/>
          <w:rFonts w:ascii="Arial" w:eastAsiaTheme="minorHAnsi" w:hAnsi="Arial" w:cs="Arial"/>
          <w:sz w:val="20"/>
          <w:lang w:val="en-US"/>
        </w:rPr>
        <w:t>valoarea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statiei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si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utilajelor</w:t>
      </w:r>
      <w:proofErr w:type="spellEnd"/>
      <w:r w:rsidRPr="004B2EE0">
        <w:rPr>
          <w:rStyle w:val="ui-column-title1"/>
          <w:rFonts w:ascii="Arial" w:eastAsiaTheme="minorHAnsi" w:hAnsi="Arial" w:cs="Arial"/>
          <w:sz w:val="20"/>
          <w:lang w:val="en-US"/>
        </w:rPr>
        <w:t>;</w:t>
      </w:r>
    </w:p>
    <w:p w14:paraId="507E790D" w14:textId="6B08BC67" w:rsidR="00A44F21"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r w:rsidRPr="004B2EE0">
        <w:rPr>
          <w:rStyle w:val="ui-column-title1"/>
          <w:rFonts w:ascii="Arial" w:eastAsiaTheme="minorHAnsi" w:hAnsi="Arial" w:cs="Arial"/>
          <w:sz w:val="20"/>
          <w:lang w:val="en-US"/>
        </w:rPr>
        <w:t xml:space="preserve">1,00% din </w:t>
      </w:r>
      <w:proofErr w:type="spellStart"/>
      <w:r w:rsidRPr="004B2EE0">
        <w:rPr>
          <w:rStyle w:val="ui-column-title1"/>
          <w:rFonts w:ascii="Arial" w:eastAsiaTheme="minorHAnsi" w:hAnsi="Arial" w:cs="Arial"/>
          <w:sz w:val="20"/>
          <w:lang w:val="en-US"/>
        </w:rPr>
        <w:t>valoarea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lucrarilor</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principale</w:t>
      </w:r>
      <w:proofErr w:type="spellEnd"/>
      <w:r w:rsidRPr="004B2EE0">
        <w:rPr>
          <w:rStyle w:val="ui-column-title1"/>
          <w:rFonts w:ascii="Arial" w:eastAsiaTheme="minorHAnsi" w:hAnsi="Arial" w:cs="Arial"/>
          <w:sz w:val="20"/>
          <w:lang w:val="en-US"/>
        </w:rPr>
        <w:t>;</w:t>
      </w:r>
    </w:p>
    <w:p w14:paraId="3CB3D76E" w14:textId="76A8C491" w:rsidR="00A85209" w:rsidRPr="00B532A4" w:rsidRDefault="00A85209" w:rsidP="00A85209">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8D1D1D">
        <w:rPr>
          <w:rStyle w:val="ui-column-title1"/>
          <w:rFonts w:ascii="Arial" w:eastAsiaTheme="minorHAnsi" w:hAnsi="Arial" w:cs="Arial"/>
          <w:sz w:val="20"/>
          <w:lang w:val="en-US"/>
        </w:rPr>
        <w:t>Costurile</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intretinere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activele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realizate</w:t>
      </w:r>
      <w:proofErr w:type="spellEnd"/>
      <w:r w:rsidRPr="008D1D1D">
        <w:rPr>
          <w:rStyle w:val="ui-column-title1"/>
          <w:rFonts w:ascii="Arial" w:eastAsiaTheme="minorHAnsi" w:hAnsi="Arial" w:cs="Arial"/>
          <w:sz w:val="20"/>
          <w:lang w:val="en-US"/>
        </w:rPr>
        <w:t xml:space="preserve"> POS </w:t>
      </w:r>
      <w:proofErr w:type="spellStart"/>
      <w:r w:rsidRPr="008D1D1D">
        <w:rPr>
          <w:rStyle w:val="ui-column-title1"/>
          <w:rFonts w:ascii="Arial" w:eastAsiaTheme="minorHAnsi" w:hAnsi="Arial" w:cs="Arial"/>
          <w:sz w:val="20"/>
          <w:lang w:val="en-US"/>
        </w:rPr>
        <w:t>Mediu</w:t>
      </w:r>
      <w:proofErr w:type="spellEnd"/>
      <w:r w:rsidRPr="008D1D1D">
        <w:rPr>
          <w:rStyle w:val="ui-column-title1"/>
          <w:rFonts w:ascii="Arial" w:eastAsiaTheme="minorHAnsi" w:hAnsi="Arial" w:cs="Arial"/>
          <w:sz w:val="20"/>
          <w:lang w:val="en-US"/>
        </w:rPr>
        <w:t xml:space="preserve"> au </w:t>
      </w:r>
      <w:proofErr w:type="spellStart"/>
      <w:r w:rsidRPr="008D1D1D">
        <w:rPr>
          <w:rStyle w:val="ui-column-title1"/>
          <w:rFonts w:ascii="Arial" w:eastAsiaTheme="minorHAnsi" w:hAnsi="Arial" w:cs="Arial"/>
          <w:sz w:val="20"/>
          <w:lang w:val="en-US"/>
        </w:rPr>
        <w:t>fost</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incluse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incepand</w:t>
      </w:r>
      <w:proofErr w:type="spellEnd"/>
      <w:r w:rsidRPr="008D1D1D">
        <w:rPr>
          <w:rStyle w:val="ui-column-title1"/>
          <w:rFonts w:ascii="Arial" w:eastAsiaTheme="minorHAnsi" w:hAnsi="Arial" w:cs="Arial"/>
          <w:sz w:val="20"/>
          <w:lang w:val="en-US"/>
        </w:rPr>
        <w:t xml:space="preserve"> cu </w:t>
      </w:r>
      <w:proofErr w:type="spellStart"/>
      <w:r w:rsidRPr="008D1D1D">
        <w:rPr>
          <w:rStyle w:val="ui-column-title1"/>
          <w:rFonts w:ascii="Arial" w:eastAsiaTheme="minorHAnsi" w:hAnsi="Arial" w:cs="Arial"/>
          <w:sz w:val="20"/>
          <w:lang w:val="en-US"/>
        </w:rPr>
        <w:t>anul</w:t>
      </w:r>
      <w:proofErr w:type="spellEnd"/>
      <w:r w:rsidRPr="008D1D1D">
        <w:rPr>
          <w:rStyle w:val="ui-column-title1"/>
          <w:rFonts w:ascii="Arial" w:eastAsiaTheme="minorHAnsi" w:hAnsi="Arial" w:cs="Arial"/>
          <w:sz w:val="20"/>
          <w:lang w:val="en-US"/>
        </w:rPr>
        <w:t xml:space="preserve"> 202</w:t>
      </w:r>
      <w:r w:rsidR="00714B36">
        <w:rPr>
          <w:rStyle w:val="ui-column-title1"/>
          <w:rFonts w:ascii="Arial" w:eastAsiaTheme="minorHAnsi" w:hAnsi="Arial" w:cs="Arial"/>
          <w:sz w:val="20"/>
          <w:lang w:val="en-US"/>
        </w:rPr>
        <w:t>1</w:t>
      </w:r>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ca </w:t>
      </w:r>
      <w:proofErr w:type="spellStart"/>
      <w:r w:rsidRPr="008D1D1D">
        <w:rPr>
          <w:rStyle w:val="ui-column-title1"/>
          <w:rFonts w:ascii="Arial" w:eastAsiaTheme="minorHAnsi" w:hAnsi="Arial" w:cs="Arial"/>
          <w:sz w:val="20"/>
          <w:lang w:val="en-US"/>
        </w:rPr>
        <w:t>operatorul</w:t>
      </w:r>
      <w:proofErr w:type="spellEnd"/>
      <w:r w:rsidRPr="008D1D1D">
        <w:rPr>
          <w:rStyle w:val="ui-column-title1"/>
          <w:rFonts w:ascii="Arial" w:eastAsiaTheme="minorHAnsi" w:hAnsi="Arial" w:cs="Arial"/>
          <w:sz w:val="20"/>
          <w:lang w:val="en-US"/>
        </w:rPr>
        <w:t xml:space="preserve"> are </w:t>
      </w:r>
      <w:proofErr w:type="spellStart"/>
      <w:r w:rsidRPr="008D1D1D">
        <w:rPr>
          <w:rStyle w:val="ui-column-title1"/>
          <w:rFonts w:ascii="Arial" w:eastAsiaTheme="minorHAnsi" w:hAnsi="Arial" w:cs="Arial"/>
          <w:sz w:val="20"/>
          <w:lang w:val="en-US"/>
        </w:rPr>
        <w:t>nevoie</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cresteri</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tarife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w:t>
      </w:r>
      <w:proofErr w:type="gramStart"/>
      <w:r w:rsidRPr="008D1D1D">
        <w:rPr>
          <w:rStyle w:val="ui-column-title1"/>
          <w:rFonts w:ascii="Arial" w:eastAsiaTheme="minorHAnsi" w:hAnsi="Arial" w:cs="Arial"/>
          <w:sz w:val="20"/>
          <w:lang w:val="en-US"/>
        </w:rPr>
        <w:t>a</w:t>
      </w:r>
      <w:proofErr w:type="gram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avea</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resure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financiare</w:t>
      </w:r>
      <w:proofErr w:type="spellEnd"/>
      <w:r w:rsidRPr="008D1D1D">
        <w:rPr>
          <w:rStyle w:val="ui-column-title1"/>
          <w:rFonts w:ascii="Arial" w:eastAsiaTheme="minorHAnsi" w:hAnsi="Arial" w:cs="Arial"/>
          <w:sz w:val="20"/>
          <w:lang w:val="en-US"/>
        </w:rPr>
        <w:t xml:space="preserve"> care </w:t>
      </w:r>
      <w:proofErr w:type="spellStart"/>
      <w:r w:rsidRPr="008D1D1D">
        <w:rPr>
          <w:rStyle w:val="ui-column-title1"/>
          <w:rFonts w:ascii="Arial" w:eastAsiaTheme="minorHAnsi" w:hAnsi="Arial" w:cs="Arial"/>
          <w:sz w:val="20"/>
          <w:lang w:val="en-US"/>
        </w:rPr>
        <w:t>sa</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acopere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cresterea</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costuri</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necesara</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intretinerii</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Costurile</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intretinere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includ</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valoarile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atat</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POS </w:t>
      </w:r>
      <w:proofErr w:type="spellStart"/>
      <w:r w:rsidRPr="008D1D1D">
        <w:rPr>
          <w:rStyle w:val="ui-column-title1"/>
          <w:rFonts w:ascii="Arial" w:eastAsiaTheme="minorHAnsi" w:hAnsi="Arial" w:cs="Arial"/>
          <w:sz w:val="20"/>
          <w:lang w:val="en-US"/>
        </w:rPr>
        <w:t>Mediu</w:t>
      </w:r>
      <w:proofErr w:type="spellEnd"/>
      <w:r w:rsidRPr="008D1D1D">
        <w:rPr>
          <w:rStyle w:val="ui-column-title1"/>
          <w:rFonts w:ascii="Arial" w:eastAsiaTheme="minorHAnsi" w:hAnsi="Arial" w:cs="Arial"/>
          <w:sz w:val="20"/>
          <w:lang w:val="en-US"/>
        </w:rPr>
        <w:t xml:space="preserve"> cat </w:t>
      </w:r>
      <w:proofErr w:type="spellStart"/>
      <w:r w:rsidRPr="008D1D1D">
        <w:rPr>
          <w:rStyle w:val="ui-column-title1"/>
          <w:rFonts w:ascii="Arial" w:eastAsiaTheme="minorHAnsi" w:hAnsi="Arial" w:cs="Arial"/>
          <w:sz w:val="20"/>
          <w:lang w:val="en-US"/>
        </w:rPr>
        <w:t>si</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POS </w:t>
      </w:r>
      <w:proofErr w:type="spellStart"/>
      <w:r w:rsidRPr="008D1D1D">
        <w:rPr>
          <w:rStyle w:val="ui-column-title1"/>
          <w:rFonts w:ascii="Arial" w:eastAsiaTheme="minorHAnsi" w:hAnsi="Arial" w:cs="Arial"/>
          <w:sz w:val="20"/>
          <w:lang w:val="en-US"/>
        </w:rPr>
        <w:t>Mediu</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fazat</w:t>
      </w:r>
      <w:proofErr w:type="spellEnd"/>
      <w:r w:rsidRPr="008D1D1D">
        <w:rPr>
          <w:rStyle w:val="ui-column-title1"/>
          <w:rFonts w:ascii="Arial" w:eastAsiaTheme="minorHAnsi" w:hAnsi="Arial" w:cs="Arial"/>
          <w:sz w:val="20"/>
          <w:lang w:val="en-US"/>
        </w:rPr>
        <w:t>.</w:t>
      </w:r>
    </w:p>
    <w:p w14:paraId="542D5AFF" w14:textId="77777777" w:rsidR="00A85209" w:rsidRDefault="00A85209" w:rsidP="004B2EE0">
      <w:pPr>
        <w:spacing w:line="320" w:lineRule="atLeast"/>
        <w:jc w:val="both"/>
        <w:rPr>
          <w:rFonts w:eastAsiaTheme="minorHAnsi" w:cstheme="minorBidi"/>
          <w:sz w:val="20"/>
          <w:szCs w:val="22"/>
          <w:lang w:val="ro-RO"/>
        </w:rPr>
      </w:pPr>
    </w:p>
    <w:p w14:paraId="58D0DB5A" w14:textId="3EEC932D" w:rsidR="008D1D1D" w:rsidRDefault="00423F90" w:rsidP="008D1D1D">
      <w:pPr>
        <w:spacing w:line="320" w:lineRule="atLeast"/>
        <w:jc w:val="both"/>
        <w:rPr>
          <w:rFonts w:eastAsiaTheme="minorHAnsi" w:cstheme="minorBidi"/>
          <w:sz w:val="20"/>
          <w:szCs w:val="22"/>
          <w:lang w:val="ro-RO"/>
        </w:rPr>
      </w:pPr>
      <w:r>
        <w:rPr>
          <w:rFonts w:eastAsiaTheme="minorHAnsi" w:cstheme="minorBidi"/>
          <w:sz w:val="20"/>
          <w:szCs w:val="22"/>
          <w:lang w:val="ro-RO"/>
        </w:rPr>
        <w:t>Alte chletuieli de exploatare</w:t>
      </w:r>
      <w:r w:rsidR="008D1D1D" w:rsidRPr="00B532A4">
        <w:rPr>
          <w:rFonts w:eastAsiaTheme="minorHAnsi" w:cstheme="minorBidi"/>
          <w:sz w:val="20"/>
          <w:szCs w:val="22"/>
          <w:lang w:val="ro-RO"/>
        </w:rPr>
        <w:t>: pornind de la nivelul actual, care este ajustat astfel incat sa ia in considerare impactul proiectului de investitii, precum si cresterea in termeni reali pentru costurile materiale prezentata in scenariul macroeconomic. A fost considerat ca in anul 202</w:t>
      </w:r>
      <w:r w:rsidR="00714B36">
        <w:rPr>
          <w:rFonts w:eastAsiaTheme="minorHAnsi" w:cstheme="minorBidi"/>
          <w:sz w:val="20"/>
          <w:szCs w:val="22"/>
          <w:lang w:val="ro-RO"/>
        </w:rPr>
        <w:t>3</w:t>
      </w:r>
      <w:r w:rsidR="008D1D1D" w:rsidRPr="00B532A4">
        <w:rPr>
          <w:rFonts w:eastAsiaTheme="minorHAnsi" w:cstheme="minorBidi"/>
          <w:sz w:val="20"/>
          <w:szCs w:val="22"/>
          <w:lang w:val="ro-RO"/>
        </w:rPr>
        <w:t xml:space="preserve"> nivelul acestora va fi crescut la </w:t>
      </w:r>
      <w:r w:rsidR="008D1D1D">
        <w:rPr>
          <w:rFonts w:eastAsiaTheme="minorHAnsi" w:cstheme="minorBidi"/>
          <w:sz w:val="20"/>
          <w:szCs w:val="22"/>
          <w:lang w:val="ro-RO"/>
        </w:rPr>
        <w:t>5</w:t>
      </w:r>
      <w:r w:rsidR="008D1D1D" w:rsidRPr="00B532A4">
        <w:rPr>
          <w:rFonts w:eastAsiaTheme="minorHAnsi" w:cstheme="minorBidi"/>
          <w:sz w:val="20"/>
          <w:szCs w:val="22"/>
          <w:lang w:val="ro-RO"/>
        </w:rPr>
        <w:t>% din costurile de operare pentru a asigura o dezvoltare durabila.</w:t>
      </w:r>
    </w:p>
    <w:p w14:paraId="5F7C0334" w14:textId="77777777" w:rsidR="008D1D1D" w:rsidRPr="008D1D1D" w:rsidRDefault="008D1D1D" w:rsidP="008D1D1D">
      <w:pPr>
        <w:spacing w:line="320" w:lineRule="atLeast"/>
        <w:jc w:val="both"/>
        <w:rPr>
          <w:rFonts w:eastAsiaTheme="minorHAnsi" w:cstheme="minorBidi"/>
          <w:sz w:val="20"/>
          <w:szCs w:val="22"/>
          <w:lang w:val="ro-RO"/>
        </w:rPr>
      </w:pPr>
      <w:r w:rsidRPr="008D1D1D">
        <w:rPr>
          <w:rFonts w:eastAsiaTheme="minorHAnsi" w:cstheme="minorBidi"/>
          <w:sz w:val="20"/>
          <w:szCs w:val="22"/>
          <w:lang w:val="ro-RO"/>
        </w:rPr>
        <w:t>O analiza la nivelul operatorilor regionali din Romania a aratat ca nivelul altor cheltuieli din exploatare (in general cheltuieli generale si administrative) au o pondere intre 5-10% din total cheltuieli din exploatare. Nivelul reduse al altor cheltuieli din exploatare la operatorul regional din Gorj are legatura si cu nivelul redus al disponibilitatilor financiare generate in fiecare an ceea ce face ca nivelul acestor cheltuieli sa fie redus.</w:t>
      </w:r>
    </w:p>
    <w:p w14:paraId="2CAE5823" w14:textId="782F9434" w:rsidR="00A44F21" w:rsidRDefault="008D1D1D" w:rsidP="008D1D1D">
      <w:pPr>
        <w:spacing w:line="320" w:lineRule="atLeast"/>
        <w:jc w:val="both"/>
        <w:rPr>
          <w:rFonts w:eastAsiaTheme="minorHAnsi" w:cstheme="minorBidi"/>
          <w:sz w:val="20"/>
          <w:szCs w:val="22"/>
          <w:lang w:val="ro-RO"/>
        </w:rPr>
      </w:pPr>
      <w:r w:rsidRPr="008D1D1D">
        <w:rPr>
          <w:rFonts w:eastAsiaTheme="minorHAnsi" w:cstheme="minorBidi"/>
          <w:sz w:val="20"/>
          <w:szCs w:val="22"/>
          <w:lang w:val="ro-RO"/>
        </w:rPr>
        <w:t>Tinand cont de acest lucru si tinand cont de discutiile avute cu JASPERS pe alte proiecte deja aprobate din care a rezultat ca operatorii regionali trebuie sa inregistreze o serie de cheltuieli pentru a asigura un nivel adecvat de servicii si o dezvoltare durabila, s-a deciz ca nivelul acestor cheltuieli sa fie stabilit la nivelul de 5% din valoarea celorlalte cheltuieli acesta fiind un nivel minim care asigura o dezvololtare durabila si un nivel performant al serviciilor la nivelul operatorului regional.</w:t>
      </w:r>
    </w:p>
    <w:p w14:paraId="6E2C2265" w14:textId="77777777" w:rsidR="00891176" w:rsidRDefault="00891176" w:rsidP="00891176">
      <w:pPr>
        <w:spacing w:line="320" w:lineRule="atLeast"/>
        <w:jc w:val="both"/>
        <w:rPr>
          <w:rFonts w:eastAsiaTheme="minorHAnsi" w:cstheme="minorBidi"/>
          <w:sz w:val="20"/>
          <w:szCs w:val="22"/>
          <w:lang w:val="ro-RO"/>
        </w:rPr>
      </w:pPr>
      <w:r w:rsidRPr="00891176">
        <w:rPr>
          <w:rFonts w:eastAsiaTheme="minorHAnsi" w:cstheme="minorBidi"/>
          <w:sz w:val="20"/>
          <w:szCs w:val="22"/>
          <w:lang w:val="ro-RO"/>
        </w:rPr>
        <w:t>In aceste categorii de costuri vor intra urmatoarele categorii de costuri (exemple) care acum au un nivel foarte redus: cheltuieli de transport de bunuri si servicii, cheltuieli de marketing, cheltuieli legate de Scada si GIS, taxe locale (care vor creste dupa finalizarea proiectului POIM), chletuieli cu provizioanele, cheltuieli cu telecomunicatiile (legate de scada si gis), etc.</w:t>
      </w:r>
    </w:p>
    <w:p w14:paraId="105A14B7" w14:textId="77777777" w:rsidR="00A84EB5" w:rsidRPr="00ED63CF" w:rsidRDefault="00A84EB5" w:rsidP="00A44F21">
      <w:pPr>
        <w:rPr>
          <w:rFonts w:cs="Arial"/>
          <w:sz w:val="20"/>
        </w:rPr>
      </w:pPr>
    </w:p>
    <w:p w14:paraId="6AD9671A" w14:textId="77777777" w:rsidR="00A44F21" w:rsidRPr="004B2EE0" w:rsidRDefault="00A44F21" w:rsidP="004B2EE0">
      <w:pPr>
        <w:spacing w:line="320" w:lineRule="atLeast"/>
        <w:jc w:val="both"/>
        <w:rPr>
          <w:rFonts w:eastAsiaTheme="minorHAnsi" w:cstheme="minorBidi"/>
          <w:sz w:val="20"/>
          <w:szCs w:val="22"/>
          <w:u w:val="single"/>
          <w:lang w:val="ro-RO"/>
        </w:rPr>
      </w:pPr>
      <w:r w:rsidRPr="004B2EE0">
        <w:rPr>
          <w:rFonts w:eastAsiaTheme="minorHAnsi" w:cstheme="minorBidi"/>
          <w:sz w:val="20"/>
          <w:szCs w:val="22"/>
          <w:u w:val="single"/>
          <w:lang w:val="ro-RO"/>
        </w:rPr>
        <w:t>Activitatea de apa uzata – Scenariul “Cu proiect”</w:t>
      </w:r>
    </w:p>
    <w:p w14:paraId="31553A3F" w14:textId="77777777" w:rsidR="004B2EE0" w:rsidRPr="004B2EE0" w:rsidRDefault="004B2EE0" w:rsidP="004B2EE0">
      <w:pPr>
        <w:spacing w:line="320" w:lineRule="atLeast"/>
        <w:jc w:val="both"/>
        <w:rPr>
          <w:rFonts w:eastAsiaTheme="minorHAnsi" w:cstheme="minorBidi"/>
          <w:sz w:val="20"/>
          <w:szCs w:val="22"/>
          <w:lang w:val="ro-RO"/>
        </w:rPr>
      </w:pPr>
    </w:p>
    <w:p w14:paraId="2DA848A5" w14:textId="77777777" w:rsidR="00A44F21" w:rsidRDefault="00A44F21" w:rsidP="004B2EE0">
      <w:pPr>
        <w:spacing w:line="320" w:lineRule="atLeast"/>
        <w:jc w:val="both"/>
        <w:rPr>
          <w:rFonts w:eastAsiaTheme="minorHAnsi" w:cstheme="minorBidi"/>
          <w:sz w:val="20"/>
          <w:szCs w:val="22"/>
          <w:lang w:val="ro-RO"/>
        </w:rPr>
      </w:pPr>
      <w:r w:rsidRPr="004B2EE0">
        <w:rPr>
          <w:rFonts w:eastAsiaTheme="minorHAnsi" w:cstheme="minorBidi"/>
          <w:sz w:val="20"/>
          <w:szCs w:val="22"/>
          <w:lang w:val="ro-RO"/>
        </w:rPr>
        <w:t>Proiectarea costurilor de exploatare este prezentata separat pentru fiecare categorie de cost prin evidentierea principalelor ipoteze utilizate si a rezultatelor obtinute. Estimarea costurilor de exploatare pentru activitatea de apa uzata in scenariul “cu proiect” este prezentata in tabelul urmator:</w:t>
      </w:r>
    </w:p>
    <w:p w14:paraId="2BF7BFE7" w14:textId="77777777" w:rsidR="004B2EE0" w:rsidRPr="004B2EE0" w:rsidRDefault="004B2EE0" w:rsidP="004B2EE0">
      <w:pPr>
        <w:spacing w:line="320" w:lineRule="atLeast"/>
        <w:jc w:val="both"/>
        <w:rPr>
          <w:rFonts w:eastAsiaTheme="minorHAnsi" w:cstheme="minorBidi"/>
          <w:sz w:val="20"/>
          <w:szCs w:val="22"/>
          <w:lang w:val="ro-RO"/>
        </w:rPr>
      </w:pPr>
    </w:p>
    <w:tbl>
      <w:tblPr>
        <w:tblW w:w="5246" w:type="pct"/>
        <w:tblLayout w:type="fixed"/>
        <w:tblLook w:val="04A0" w:firstRow="1" w:lastRow="0" w:firstColumn="1" w:lastColumn="0" w:noHBand="0" w:noVBand="1"/>
      </w:tblPr>
      <w:tblGrid>
        <w:gridCol w:w="2696"/>
        <w:gridCol w:w="1260"/>
        <w:gridCol w:w="1303"/>
        <w:gridCol w:w="1220"/>
        <w:gridCol w:w="1218"/>
        <w:gridCol w:w="1218"/>
        <w:gridCol w:w="1216"/>
      </w:tblGrid>
      <w:tr w:rsidR="004B7CB2" w:rsidRPr="00F5559A" w14:paraId="5E69B353" w14:textId="77777777" w:rsidTr="003F7B9C">
        <w:trPr>
          <w:trHeight w:val="504"/>
          <w:tblHeader/>
        </w:trPr>
        <w:tc>
          <w:tcPr>
            <w:tcW w:w="1331" w:type="pct"/>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5A89D237" w14:textId="77777777" w:rsidR="004B7CB2" w:rsidRPr="00F5559A" w:rsidRDefault="004B7CB2" w:rsidP="004B7CB2">
            <w:pPr>
              <w:rPr>
                <w:rFonts w:cs="Arial"/>
                <w:b/>
                <w:bCs/>
                <w:color w:val="000000"/>
                <w:sz w:val="20"/>
              </w:rPr>
            </w:pPr>
            <w:proofErr w:type="spellStart"/>
            <w:r w:rsidRPr="00F5559A">
              <w:rPr>
                <w:rFonts w:cs="Arial"/>
                <w:b/>
                <w:bCs/>
                <w:color w:val="000000"/>
                <w:sz w:val="20"/>
              </w:rPr>
              <w:lastRenderedPageBreak/>
              <w:t>Costuri</w:t>
            </w:r>
            <w:proofErr w:type="spellEnd"/>
            <w:r w:rsidRPr="00F5559A">
              <w:rPr>
                <w:rFonts w:cs="Arial"/>
                <w:b/>
                <w:bCs/>
                <w:color w:val="000000"/>
                <w:sz w:val="20"/>
              </w:rPr>
              <w:t xml:space="preserve"> de </w:t>
            </w:r>
            <w:proofErr w:type="spellStart"/>
            <w:r w:rsidRPr="00F5559A">
              <w:rPr>
                <w:rFonts w:cs="Arial"/>
                <w:b/>
                <w:bCs/>
                <w:color w:val="000000"/>
                <w:sz w:val="20"/>
              </w:rPr>
              <w:t>exploatare</w:t>
            </w:r>
            <w:proofErr w:type="spellEnd"/>
            <w:r w:rsidRPr="00F5559A">
              <w:rPr>
                <w:rFonts w:cs="Arial"/>
                <w:b/>
                <w:bCs/>
                <w:color w:val="000000"/>
                <w:sz w:val="20"/>
              </w:rPr>
              <w:t xml:space="preserve"> – </w:t>
            </w:r>
            <w:proofErr w:type="spellStart"/>
            <w:r w:rsidRPr="00F5559A">
              <w:rPr>
                <w:rFonts w:cs="Arial"/>
                <w:b/>
                <w:bCs/>
                <w:color w:val="000000"/>
                <w:sz w:val="20"/>
              </w:rPr>
              <w:t>activitatea</w:t>
            </w:r>
            <w:proofErr w:type="spellEnd"/>
            <w:r w:rsidRPr="00F5559A">
              <w:rPr>
                <w:rFonts w:cs="Arial"/>
                <w:b/>
                <w:bCs/>
                <w:color w:val="000000"/>
                <w:sz w:val="20"/>
              </w:rPr>
              <w:t xml:space="preserve"> de </w:t>
            </w:r>
            <w:proofErr w:type="spellStart"/>
            <w:r w:rsidRPr="00F5559A">
              <w:rPr>
                <w:rFonts w:cs="Arial"/>
                <w:b/>
                <w:bCs/>
                <w:color w:val="000000"/>
                <w:sz w:val="20"/>
              </w:rPr>
              <w:t>apa</w:t>
            </w:r>
            <w:proofErr w:type="spellEnd"/>
            <w:r w:rsidRPr="00F5559A">
              <w:rPr>
                <w:rFonts w:cs="Arial"/>
                <w:b/>
                <w:bCs/>
                <w:color w:val="000000"/>
                <w:sz w:val="20"/>
              </w:rPr>
              <w:t xml:space="preserve"> </w:t>
            </w:r>
            <w:proofErr w:type="spellStart"/>
            <w:r w:rsidRPr="00F5559A">
              <w:rPr>
                <w:rFonts w:cs="Arial"/>
                <w:b/>
                <w:bCs/>
                <w:color w:val="000000"/>
                <w:sz w:val="20"/>
              </w:rPr>
              <w:t>uzata</w:t>
            </w:r>
            <w:proofErr w:type="spellEnd"/>
          </w:p>
        </w:tc>
        <w:tc>
          <w:tcPr>
            <w:tcW w:w="622" w:type="pct"/>
            <w:tcBorders>
              <w:top w:val="single" w:sz="4" w:space="0" w:color="auto"/>
              <w:left w:val="nil"/>
              <w:bottom w:val="single" w:sz="4" w:space="0" w:color="auto"/>
              <w:right w:val="single" w:sz="4" w:space="0" w:color="auto"/>
            </w:tcBorders>
            <w:shd w:val="clear" w:color="auto" w:fill="D5DCE4"/>
            <w:noWrap/>
            <w:vAlign w:val="center"/>
            <w:hideMark/>
          </w:tcPr>
          <w:p w14:paraId="745264E4" w14:textId="7E14FA37" w:rsidR="004B7CB2" w:rsidRPr="00F5559A" w:rsidRDefault="004B7CB2" w:rsidP="00EC1AC9">
            <w:pPr>
              <w:jc w:val="center"/>
              <w:rPr>
                <w:rFonts w:cs="Arial"/>
                <w:b/>
                <w:bCs/>
                <w:color w:val="000000"/>
                <w:sz w:val="20"/>
              </w:rPr>
            </w:pPr>
            <w:r w:rsidRPr="004B7CB2">
              <w:rPr>
                <w:rFonts w:cs="Arial"/>
                <w:b/>
                <w:bCs/>
                <w:color w:val="000000"/>
                <w:sz w:val="20"/>
              </w:rPr>
              <w:t>2019</w:t>
            </w:r>
          </w:p>
        </w:tc>
        <w:tc>
          <w:tcPr>
            <w:tcW w:w="643" w:type="pct"/>
            <w:tcBorders>
              <w:top w:val="single" w:sz="4" w:space="0" w:color="auto"/>
              <w:left w:val="nil"/>
              <w:bottom w:val="single" w:sz="4" w:space="0" w:color="auto"/>
              <w:right w:val="single" w:sz="4" w:space="0" w:color="auto"/>
            </w:tcBorders>
            <w:shd w:val="clear" w:color="auto" w:fill="D5DCE4"/>
            <w:noWrap/>
            <w:vAlign w:val="center"/>
            <w:hideMark/>
          </w:tcPr>
          <w:p w14:paraId="17F561A9" w14:textId="1996B1FF" w:rsidR="004B7CB2" w:rsidRPr="00F5559A" w:rsidRDefault="004B7CB2" w:rsidP="00EC1AC9">
            <w:pPr>
              <w:jc w:val="center"/>
              <w:rPr>
                <w:rFonts w:cs="Arial"/>
                <w:b/>
                <w:bCs/>
                <w:color w:val="000000"/>
                <w:sz w:val="20"/>
              </w:rPr>
            </w:pPr>
            <w:r w:rsidRPr="004B7CB2">
              <w:rPr>
                <w:rFonts w:cs="Arial"/>
                <w:b/>
                <w:bCs/>
                <w:color w:val="000000"/>
                <w:sz w:val="20"/>
              </w:rPr>
              <w:t>2020</w:t>
            </w:r>
          </w:p>
        </w:tc>
        <w:tc>
          <w:tcPr>
            <w:tcW w:w="602" w:type="pct"/>
            <w:tcBorders>
              <w:top w:val="single" w:sz="4" w:space="0" w:color="auto"/>
              <w:left w:val="nil"/>
              <w:bottom w:val="single" w:sz="4" w:space="0" w:color="auto"/>
              <w:right w:val="single" w:sz="4" w:space="0" w:color="auto"/>
            </w:tcBorders>
            <w:shd w:val="clear" w:color="auto" w:fill="D5DCE4"/>
            <w:noWrap/>
            <w:vAlign w:val="center"/>
            <w:hideMark/>
          </w:tcPr>
          <w:p w14:paraId="3BB05A59" w14:textId="74F9264C" w:rsidR="004B7CB2" w:rsidRPr="00F5559A" w:rsidRDefault="004B7CB2" w:rsidP="00EC1AC9">
            <w:pPr>
              <w:jc w:val="center"/>
              <w:rPr>
                <w:rFonts w:cs="Arial"/>
                <w:b/>
                <w:bCs/>
                <w:color w:val="000000"/>
                <w:sz w:val="20"/>
              </w:rPr>
            </w:pPr>
            <w:r w:rsidRPr="004B7CB2">
              <w:rPr>
                <w:rFonts w:cs="Arial"/>
                <w:b/>
                <w:bCs/>
                <w:color w:val="000000"/>
                <w:sz w:val="20"/>
              </w:rPr>
              <w:t>2023</w:t>
            </w:r>
          </w:p>
        </w:tc>
        <w:tc>
          <w:tcPr>
            <w:tcW w:w="601" w:type="pct"/>
            <w:tcBorders>
              <w:top w:val="single" w:sz="4" w:space="0" w:color="auto"/>
              <w:left w:val="nil"/>
              <w:bottom w:val="single" w:sz="4" w:space="0" w:color="auto"/>
              <w:right w:val="single" w:sz="4" w:space="0" w:color="auto"/>
            </w:tcBorders>
            <w:shd w:val="clear" w:color="auto" w:fill="D5DCE4"/>
            <w:noWrap/>
            <w:vAlign w:val="center"/>
            <w:hideMark/>
          </w:tcPr>
          <w:p w14:paraId="7786ECE2" w14:textId="3075D7A1" w:rsidR="004B7CB2" w:rsidRPr="00F5559A" w:rsidRDefault="004B7CB2" w:rsidP="00EC1AC9">
            <w:pPr>
              <w:jc w:val="center"/>
              <w:rPr>
                <w:rFonts w:cs="Arial"/>
                <w:b/>
                <w:bCs/>
                <w:color w:val="000000"/>
                <w:sz w:val="20"/>
              </w:rPr>
            </w:pPr>
            <w:r w:rsidRPr="004B7CB2">
              <w:rPr>
                <w:rFonts w:cs="Arial"/>
                <w:b/>
                <w:bCs/>
                <w:color w:val="000000"/>
                <w:sz w:val="20"/>
              </w:rPr>
              <w:t>2031</w:t>
            </w:r>
          </w:p>
        </w:tc>
        <w:tc>
          <w:tcPr>
            <w:tcW w:w="601" w:type="pct"/>
            <w:tcBorders>
              <w:top w:val="single" w:sz="4" w:space="0" w:color="auto"/>
              <w:left w:val="nil"/>
              <w:bottom w:val="single" w:sz="4" w:space="0" w:color="auto"/>
              <w:right w:val="single" w:sz="4" w:space="0" w:color="auto"/>
            </w:tcBorders>
            <w:shd w:val="clear" w:color="auto" w:fill="D5DCE4"/>
            <w:noWrap/>
            <w:vAlign w:val="center"/>
            <w:hideMark/>
          </w:tcPr>
          <w:p w14:paraId="0E3A912A" w14:textId="6821BD7D" w:rsidR="004B7CB2" w:rsidRPr="00F5559A" w:rsidRDefault="004B7CB2" w:rsidP="00EC1AC9">
            <w:pPr>
              <w:jc w:val="center"/>
              <w:rPr>
                <w:rFonts w:cs="Arial"/>
                <w:b/>
                <w:bCs/>
                <w:color w:val="000000"/>
                <w:sz w:val="20"/>
              </w:rPr>
            </w:pPr>
            <w:r w:rsidRPr="004B7CB2">
              <w:rPr>
                <w:rFonts w:cs="Arial"/>
                <w:b/>
                <w:bCs/>
                <w:color w:val="000000"/>
                <w:sz w:val="20"/>
              </w:rPr>
              <w:t>2041</w:t>
            </w:r>
          </w:p>
        </w:tc>
        <w:tc>
          <w:tcPr>
            <w:tcW w:w="600" w:type="pct"/>
            <w:tcBorders>
              <w:top w:val="single" w:sz="4" w:space="0" w:color="auto"/>
              <w:left w:val="nil"/>
              <w:bottom w:val="single" w:sz="4" w:space="0" w:color="auto"/>
              <w:right w:val="single" w:sz="4" w:space="0" w:color="auto"/>
            </w:tcBorders>
            <w:shd w:val="clear" w:color="auto" w:fill="D5DCE4"/>
            <w:noWrap/>
            <w:vAlign w:val="center"/>
            <w:hideMark/>
          </w:tcPr>
          <w:p w14:paraId="77DFC3DB" w14:textId="589C1668" w:rsidR="004B7CB2" w:rsidRPr="00F5559A" w:rsidRDefault="004B7CB2" w:rsidP="00EC1AC9">
            <w:pPr>
              <w:jc w:val="center"/>
              <w:rPr>
                <w:rFonts w:cs="Arial"/>
                <w:b/>
                <w:bCs/>
                <w:color w:val="000000"/>
                <w:sz w:val="20"/>
              </w:rPr>
            </w:pPr>
            <w:r w:rsidRPr="004B7CB2">
              <w:rPr>
                <w:rFonts w:cs="Arial"/>
                <w:b/>
                <w:bCs/>
                <w:color w:val="000000"/>
                <w:sz w:val="20"/>
              </w:rPr>
              <w:t>2049</w:t>
            </w:r>
          </w:p>
        </w:tc>
      </w:tr>
      <w:tr w:rsidR="001874AB" w:rsidRPr="00F5559A" w14:paraId="2F7BB7CC" w14:textId="77777777" w:rsidTr="001874AB">
        <w:trPr>
          <w:trHeight w:val="276"/>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18116048" w14:textId="77777777" w:rsidR="001874AB" w:rsidRPr="00F5559A" w:rsidRDefault="001874AB" w:rsidP="001874AB">
            <w:pPr>
              <w:rPr>
                <w:rFonts w:cs="Arial"/>
                <w:sz w:val="20"/>
              </w:rPr>
            </w:pPr>
            <w:proofErr w:type="spellStart"/>
            <w:r w:rsidRPr="00F5559A">
              <w:rPr>
                <w:rFonts w:cs="Arial"/>
                <w:sz w:val="20"/>
              </w:rPr>
              <w:t>Materiale</w:t>
            </w:r>
            <w:proofErr w:type="spellEnd"/>
          </w:p>
        </w:tc>
        <w:tc>
          <w:tcPr>
            <w:tcW w:w="622" w:type="pct"/>
            <w:tcBorders>
              <w:top w:val="nil"/>
              <w:left w:val="nil"/>
              <w:bottom w:val="single" w:sz="4" w:space="0" w:color="auto"/>
              <w:right w:val="single" w:sz="4" w:space="0" w:color="auto"/>
            </w:tcBorders>
            <w:shd w:val="clear" w:color="auto" w:fill="auto"/>
            <w:noWrap/>
            <w:vAlign w:val="center"/>
          </w:tcPr>
          <w:p w14:paraId="6DA7578F" w14:textId="10C7D231" w:rsidR="001874AB" w:rsidRPr="001874AB" w:rsidRDefault="001874AB" w:rsidP="001874AB">
            <w:pPr>
              <w:jc w:val="right"/>
              <w:rPr>
                <w:rFonts w:cs="Arial"/>
                <w:color w:val="000000"/>
                <w:sz w:val="20"/>
                <w:lang w:val="en-US"/>
              </w:rPr>
            </w:pPr>
            <w:r w:rsidRPr="001874AB">
              <w:rPr>
                <w:rFonts w:cs="Arial"/>
                <w:color w:val="000000"/>
                <w:sz w:val="20"/>
              </w:rPr>
              <w:t>213,376</w:t>
            </w:r>
          </w:p>
        </w:tc>
        <w:tc>
          <w:tcPr>
            <w:tcW w:w="643" w:type="pct"/>
            <w:tcBorders>
              <w:top w:val="nil"/>
              <w:left w:val="nil"/>
              <w:bottom w:val="single" w:sz="4" w:space="0" w:color="auto"/>
              <w:right w:val="single" w:sz="4" w:space="0" w:color="auto"/>
            </w:tcBorders>
            <w:shd w:val="clear" w:color="auto" w:fill="auto"/>
            <w:noWrap/>
            <w:vAlign w:val="center"/>
          </w:tcPr>
          <w:p w14:paraId="47D70C00" w14:textId="079C10AD" w:rsidR="001874AB" w:rsidRPr="001874AB" w:rsidRDefault="001874AB" w:rsidP="001874AB">
            <w:pPr>
              <w:jc w:val="right"/>
              <w:rPr>
                <w:rFonts w:cs="Arial"/>
                <w:color w:val="000000"/>
                <w:sz w:val="20"/>
              </w:rPr>
            </w:pPr>
            <w:r w:rsidRPr="001874AB">
              <w:rPr>
                <w:rFonts w:cs="Arial"/>
                <w:color w:val="000000"/>
                <w:sz w:val="20"/>
              </w:rPr>
              <w:t>215,449</w:t>
            </w:r>
          </w:p>
        </w:tc>
        <w:tc>
          <w:tcPr>
            <w:tcW w:w="602" w:type="pct"/>
            <w:tcBorders>
              <w:top w:val="nil"/>
              <w:left w:val="nil"/>
              <w:bottom w:val="single" w:sz="4" w:space="0" w:color="auto"/>
              <w:right w:val="single" w:sz="4" w:space="0" w:color="auto"/>
            </w:tcBorders>
            <w:shd w:val="clear" w:color="auto" w:fill="auto"/>
            <w:noWrap/>
            <w:vAlign w:val="center"/>
          </w:tcPr>
          <w:p w14:paraId="1FF42A01" w14:textId="09686216" w:rsidR="001874AB" w:rsidRPr="001874AB" w:rsidRDefault="001874AB" w:rsidP="001874AB">
            <w:pPr>
              <w:jc w:val="right"/>
              <w:rPr>
                <w:rFonts w:cs="Arial"/>
                <w:color w:val="000000"/>
                <w:sz w:val="20"/>
              </w:rPr>
            </w:pPr>
            <w:r w:rsidRPr="001874AB">
              <w:rPr>
                <w:rFonts w:cs="Arial"/>
                <w:color w:val="000000"/>
                <w:sz w:val="20"/>
              </w:rPr>
              <w:t>325,976</w:t>
            </w:r>
          </w:p>
        </w:tc>
        <w:tc>
          <w:tcPr>
            <w:tcW w:w="601" w:type="pct"/>
            <w:tcBorders>
              <w:top w:val="nil"/>
              <w:left w:val="nil"/>
              <w:bottom w:val="single" w:sz="4" w:space="0" w:color="auto"/>
              <w:right w:val="single" w:sz="4" w:space="0" w:color="auto"/>
            </w:tcBorders>
            <w:shd w:val="clear" w:color="auto" w:fill="auto"/>
            <w:noWrap/>
            <w:vAlign w:val="center"/>
          </w:tcPr>
          <w:p w14:paraId="74FC1F35" w14:textId="4D87E3A8" w:rsidR="001874AB" w:rsidRPr="001874AB" w:rsidRDefault="001874AB" w:rsidP="001874AB">
            <w:pPr>
              <w:jc w:val="right"/>
              <w:rPr>
                <w:rFonts w:cs="Arial"/>
                <w:color w:val="000000"/>
                <w:sz w:val="20"/>
              </w:rPr>
            </w:pPr>
            <w:r w:rsidRPr="001874AB">
              <w:rPr>
                <w:rFonts w:cs="Arial"/>
                <w:color w:val="000000"/>
                <w:sz w:val="20"/>
              </w:rPr>
              <w:t>344,437</w:t>
            </w:r>
          </w:p>
        </w:tc>
        <w:tc>
          <w:tcPr>
            <w:tcW w:w="601" w:type="pct"/>
            <w:tcBorders>
              <w:top w:val="nil"/>
              <w:left w:val="nil"/>
              <w:bottom w:val="single" w:sz="4" w:space="0" w:color="auto"/>
              <w:right w:val="single" w:sz="4" w:space="0" w:color="auto"/>
            </w:tcBorders>
            <w:shd w:val="clear" w:color="auto" w:fill="auto"/>
            <w:noWrap/>
            <w:vAlign w:val="center"/>
          </w:tcPr>
          <w:p w14:paraId="074632F6" w14:textId="5603AFE9" w:rsidR="001874AB" w:rsidRPr="001874AB" w:rsidRDefault="001874AB" w:rsidP="001874AB">
            <w:pPr>
              <w:jc w:val="right"/>
              <w:rPr>
                <w:rFonts w:cs="Arial"/>
                <w:color w:val="000000"/>
                <w:sz w:val="20"/>
              </w:rPr>
            </w:pPr>
            <w:r w:rsidRPr="001874AB">
              <w:rPr>
                <w:rFonts w:cs="Arial"/>
                <w:color w:val="000000"/>
                <w:sz w:val="20"/>
              </w:rPr>
              <w:t>363,056</w:t>
            </w:r>
          </w:p>
        </w:tc>
        <w:tc>
          <w:tcPr>
            <w:tcW w:w="600" w:type="pct"/>
            <w:tcBorders>
              <w:top w:val="nil"/>
              <w:left w:val="nil"/>
              <w:bottom w:val="single" w:sz="4" w:space="0" w:color="auto"/>
              <w:right w:val="single" w:sz="4" w:space="0" w:color="auto"/>
            </w:tcBorders>
            <w:shd w:val="clear" w:color="auto" w:fill="auto"/>
            <w:noWrap/>
            <w:vAlign w:val="center"/>
          </w:tcPr>
          <w:p w14:paraId="2B1DC0D7" w14:textId="267D54EB" w:rsidR="001874AB" w:rsidRPr="001874AB" w:rsidRDefault="001874AB" w:rsidP="001874AB">
            <w:pPr>
              <w:jc w:val="right"/>
              <w:rPr>
                <w:rFonts w:cs="Arial"/>
                <w:color w:val="000000"/>
                <w:sz w:val="20"/>
              </w:rPr>
            </w:pPr>
            <w:r w:rsidRPr="001874AB">
              <w:rPr>
                <w:rFonts w:cs="Arial"/>
                <w:color w:val="000000"/>
                <w:sz w:val="20"/>
              </w:rPr>
              <w:t>376,735</w:t>
            </w:r>
          </w:p>
        </w:tc>
      </w:tr>
      <w:tr w:rsidR="001874AB" w:rsidRPr="00F5559A" w14:paraId="588AB62D" w14:textId="77777777" w:rsidTr="001874AB">
        <w:trPr>
          <w:trHeight w:val="276"/>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3846CFB9" w14:textId="77777777" w:rsidR="001874AB" w:rsidRPr="00F5559A" w:rsidRDefault="001874AB" w:rsidP="001874AB">
            <w:pPr>
              <w:rPr>
                <w:rFonts w:cs="Arial"/>
                <w:sz w:val="20"/>
              </w:rPr>
            </w:pPr>
            <w:proofErr w:type="spellStart"/>
            <w:r w:rsidRPr="00F5559A">
              <w:rPr>
                <w:rFonts w:cs="Arial"/>
                <w:sz w:val="20"/>
              </w:rPr>
              <w:t>Energie</w:t>
            </w:r>
            <w:proofErr w:type="spellEnd"/>
            <w:r w:rsidRPr="00F5559A">
              <w:rPr>
                <w:rFonts w:cs="Arial"/>
                <w:sz w:val="20"/>
              </w:rPr>
              <w:t xml:space="preserve"> </w:t>
            </w:r>
            <w:proofErr w:type="spellStart"/>
            <w:r w:rsidRPr="00F5559A">
              <w:rPr>
                <w:rFonts w:cs="Arial"/>
                <w:sz w:val="20"/>
              </w:rPr>
              <w:t>electrica</w:t>
            </w:r>
            <w:proofErr w:type="spellEnd"/>
          </w:p>
        </w:tc>
        <w:tc>
          <w:tcPr>
            <w:tcW w:w="622" w:type="pct"/>
            <w:tcBorders>
              <w:top w:val="nil"/>
              <w:left w:val="nil"/>
              <w:bottom w:val="single" w:sz="4" w:space="0" w:color="auto"/>
              <w:right w:val="single" w:sz="4" w:space="0" w:color="auto"/>
            </w:tcBorders>
            <w:shd w:val="clear" w:color="auto" w:fill="auto"/>
            <w:noWrap/>
            <w:vAlign w:val="center"/>
          </w:tcPr>
          <w:p w14:paraId="0F9BB20B" w14:textId="7F607103" w:rsidR="001874AB" w:rsidRPr="001874AB" w:rsidRDefault="001874AB" w:rsidP="001874AB">
            <w:pPr>
              <w:jc w:val="right"/>
              <w:rPr>
                <w:rFonts w:cs="Arial"/>
                <w:color w:val="000000"/>
                <w:sz w:val="20"/>
              </w:rPr>
            </w:pPr>
            <w:r w:rsidRPr="001874AB">
              <w:rPr>
                <w:rFonts w:cs="Arial"/>
                <w:color w:val="000000"/>
                <w:sz w:val="20"/>
              </w:rPr>
              <w:t>290,166</w:t>
            </w:r>
          </w:p>
        </w:tc>
        <w:tc>
          <w:tcPr>
            <w:tcW w:w="643" w:type="pct"/>
            <w:tcBorders>
              <w:top w:val="nil"/>
              <w:left w:val="nil"/>
              <w:bottom w:val="single" w:sz="4" w:space="0" w:color="auto"/>
              <w:right w:val="single" w:sz="4" w:space="0" w:color="auto"/>
            </w:tcBorders>
            <w:shd w:val="clear" w:color="auto" w:fill="auto"/>
            <w:noWrap/>
            <w:vAlign w:val="center"/>
          </w:tcPr>
          <w:p w14:paraId="630A0E8F" w14:textId="45DEFEBC" w:rsidR="001874AB" w:rsidRPr="001874AB" w:rsidRDefault="001874AB" w:rsidP="001874AB">
            <w:pPr>
              <w:jc w:val="right"/>
              <w:rPr>
                <w:rFonts w:cs="Arial"/>
                <w:color w:val="000000"/>
                <w:sz w:val="20"/>
              </w:rPr>
            </w:pPr>
            <w:r w:rsidRPr="001874AB">
              <w:rPr>
                <w:rFonts w:cs="Arial"/>
                <w:color w:val="000000"/>
                <w:sz w:val="20"/>
              </w:rPr>
              <w:t>306,831</w:t>
            </w:r>
          </w:p>
        </w:tc>
        <w:tc>
          <w:tcPr>
            <w:tcW w:w="602" w:type="pct"/>
            <w:tcBorders>
              <w:top w:val="nil"/>
              <w:left w:val="nil"/>
              <w:bottom w:val="single" w:sz="4" w:space="0" w:color="auto"/>
              <w:right w:val="single" w:sz="4" w:space="0" w:color="auto"/>
            </w:tcBorders>
            <w:shd w:val="clear" w:color="auto" w:fill="auto"/>
            <w:noWrap/>
            <w:vAlign w:val="center"/>
          </w:tcPr>
          <w:p w14:paraId="13DD777E" w14:textId="295F60AA" w:rsidR="001874AB" w:rsidRPr="001874AB" w:rsidRDefault="001874AB" w:rsidP="001874AB">
            <w:pPr>
              <w:jc w:val="right"/>
              <w:rPr>
                <w:rFonts w:cs="Arial"/>
                <w:color w:val="000000"/>
                <w:sz w:val="20"/>
              </w:rPr>
            </w:pPr>
            <w:r w:rsidRPr="001874AB">
              <w:rPr>
                <w:rFonts w:cs="Arial"/>
                <w:color w:val="000000"/>
                <w:sz w:val="20"/>
              </w:rPr>
              <w:t>986,836</w:t>
            </w:r>
          </w:p>
        </w:tc>
        <w:tc>
          <w:tcPr>
            <w:tcW w:w="601" w:type="pct"/>
            <w:tcBorders>
              <w:top w:val="nil"/>
              <w:left w:val="nil"/>
              <w:bottom w:val="single" w:sz="4" w:space="0" w:color="auto"/>
              <w:right w:val="single" w:sz="4" w:space="0" w:color="auto"/>
            </w:tcBorders>
            <w:shd w:val="clear" w:color="auto" w:fill="auto"/>
            <w:noWrap/>
            <w:vAlign w:val="center"/>
          </w:tcPr>
          <w:p w14:paraId="323DD3B2" w14:textId="58133480" w:rsidR="001874AB" w:rsidRPr="001874AB" w:rsidRDefault="001874AB" w:rsidP="001874AB">
            <w:pPr>
              <w:jc w:val="right"/>
              <w:rPr>
                <w:rFonts w:cs="Arial"/>
                <w:color w:val="000000"/>
                <w:sz w:val="20"/>
              </w:rPr>
            </w:pPr>
            <w:r w:rsidRPr="001874AB">
              <w:rPr>
                <w:rFonts w:cs="Arial"/>
                <w:color w:val="000000"/>
                <w:sz w:val="20"/>
              </w:rPr>
              <w:t>1,084,743</w:t>
            </w:r>
          </w:p>
        </w:tc>
        <w:tc>
          <w:tcPr>
            <w:tcW w:w="601" w:type="pct"/>
            <w:tcBorders>
              <w:top w:val="nil"/>
              <w:left w:val="nil"/>
              <w:bottom w:val="single" w:sz="4" w:space="0" w:color="auto"/>
              <w:right w:val="single" w:sz="4" w:space="0" w:color="auto"/>
            </w:tcBorders>
            <w:shd w:val="clear" w:color="auto" w:fill="auto"/>
            <w:noWrap/>
            <w:vAlign w:val="center"/>
          </w:tcPr>
          <w:p w14:paraId="08EF32FA" w14:textId="6BDBE5DB" w:rsidR="001874AB" w:rsidRPr="001874AB" w:rsidRDefault="001874AB" w:rsidP="001874AB">
            <w:pPr>
              <w:jc w:val="right"/>
              <w:rPr>
                <w:rFonts w:cs="Arial"/>
                <w:color w:val="000000"/>
                <w:sz w:val="20"/>
              </w:rPr>
            </w:pPr>
            <w:r w:rsidRPr="001874AB">
              <w:rPr>
                <w:rFonts w:cs="Arial"/>
                <w:color w:val="000000"/>
                <w:sz w:val="20"/>
              </w:rPr>
              <w:t>1,201,260</w:t>
            </w:r>
          </w:p>
        </w:tc>
        <w:tc>
          <w:tcPr>
            <w:tcW w:w="600" w:type="pct"/>
            <w:tcBorders>
              <w:top w:val="nil"/>
              <w:left w:val="nil"/>
              <w:bottom w:val="single" w:sz="4" w:space="0" w:color="auto"/>
              <w:right w:val="single" w:sz="4" w:space="0" w:color="auto"/>
            </w:tcBorders>
            <w:shd w:val="clear" w:color="auto" w:fill="auto"/>
            <w:noWrap/>
            <w:vAlign w:val="center"/>
          </w:tcPr>
          <w:p w14:paraId="5B835618" w14:textId="32DB7F39" w:rsidR="001874AB" w:rsidRPr="001874AB" w:rsidRDefault="001874AB" w:rsidP="001874AB">
            <w:pPr>
              <w:jc w:val="right"/>
              <w:rPr>
                <w:rFonts w:cs="Arial"/>
                <w:color w:val="000000"/>
                <w:sz w:val="20"/>
              </w:rPr>
            </w:pPr>
            <w:r w:rsidRPr="001874AB">
              <w:rPr>
                <w:rFonts w:cs="Arial"/>
                <w:color w:val="000000"/>
                <w:sz w:val="20"/>
              </w:rPr>
              <w:t>1,296,753</w:t>
            </w:r>
          </w:p>
        </w:tc>
      </w:tr>
      <w:tr w:rsidR="001874AB" w:rsidRPr="00F5559A" w14:paraId="782AC931" w14:textId="77777777" w:rsidTr="001874AB">
        <w:trPr>
          <w:trHeight w:val="276"/>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5C7BC5EC" w14:textId="77777777" w:rsidR="001874AB" w:rsidRPr="00F5559A" w:rsidRDefault="001874AB" w:rsidP="001874AB">
            <w:pPr>
              <w:rPr>
                <w:rFonts w:cs="Arial"/>
                <w:sz w:val="20"/>
              </w:rPr>
            </w:pPr>
            <w:proofErr w:type="spellStart"/>
            <w:r w:rsidRPr="00F5559A">
              <w:rPr>
                <w:rFonts w:cs="Arial"/>
                <w:sz w:val="20"/>
              </w:rPr>
              <w:t>Salarii</w:t>
            </w:r>
            <w:proofErr w:type="spellEnd"/>
            <w:r w:rsidRPr="00F5559A">
              <w:rPr>
                <w:rFonts w:cs="Arial"/>
                <w:sz w:val="20"/>
              </w:rPr>
              <w:t xml:space="preserve"> brute</w:t>
            </w:r>
          </w:p>
        </w:tc>
        <w:tc>
          <w:tcPr>
            <w:tcW w:w="622" w:type="pct"/>
            <w:tcBorders>
              <w:top w:val="nil"/>
              <w:left w:val="nil"/>
              <w:bottom w:val="single" w:sz="4" w:space="0" w:color="auto"/>
              <w:right w:val="single" w:sz="4" w:space="0" w:color="auto"/>
            </w:tcBorders>
            <w:shd w:val="clear" w:color="auto" w:fill="auto"/>
            <w:noWrap/>
            <w:vAlign w:val="center"/>
          </w:tcPr>
          <w:p w14:paraId="1364C5F4" w14:textId="22FF1321" w:rsidR="001874AB" w:rsidRPr="001874AB" w:rsidRDefault="001874AB" w:rsidP="001874AB">
            <w:pPr>
              <w:jc w:val="right"/>
              <w:rPr>
                <w:rFonts w:cs="Arial"/>
                <w:color w:val="000000"/>
                <w:sz w:val="20"/>
              </w:rPr>
            </w:pPr>
            <w:r w:rsidRPr="001874AB">
              <w:rPr>
                <w:rFonts w:cs="Arial"/>
                <w:color w:val="000000"/>
                <w:sz w:val="20"/>
              </w:rPr>
              <w:t>1,389,238</w:t>
            </w:r>
          </w:p>
        </w:tc>
        <w:tc>
          <w:tcPr>
            <w:tcW w:w="643" w:type="pct"/>
            <w:tcBorders>
              <w:top w:val="nil"/>
              <w:left w:val="nil"/>
              <w:bottom w:val="single" w:sz="4" w:space="0" w:color="auto"/>
              <w:right w:val="single" w:sz="4" w:space="0" w:color="auto"/>
            </w:tcBorders>
            <w:shd w:val="clear" w:color="auto" w:fill="auto"/>
            <w:noWrap/>
            <w:vAlign w:val="center"/>
          </w:tcPr>
          <w:p w14:paraId="1C0AE59A" w14:textId="4C63DA83" w:rsidR="001874AB" w:rsidRPr="001874AB" w:rsidRDefault="001874AB" w:rsidP="001874AB">
            <w:pPr>
              <w:jc w:val="right"/>
              <w:rPr>
                <w:rFonts w:cs="Arial"/>
                <w:color w:val="000000"/>
                <w:sz w:val="20"/>
              </w:rPr>
            </w:pPr>
            <w:r w:rsidRPr="001874AB">
              <w:rPr>
                <w:rFonts w:cs="Arial"/>
                <w:color w:val="000000"/>
                <w:sz w:val="20"/>
              </w:rPr>
              <w:t>1,418,517</w:t>
            </w:r>
          </w:p>
        </w:tc>
        <w:tc>
          <w:tcPr>
            <w:tcW w:w="602" w:type="pct"/>
            <w:tcBorders>
              <w:top w:val="nil"/>
              <w:left w:val="nil"/>
              <w:bottom w:val="single" w:sz="4" w:space="0" w:color="auto"/>
              <w:right w:val="single" w:sz="4" w:space="0" w:color="auto"/>
            </w:tcBorders>
            <w:shd w:val="clear" w:color="auto" w:fill="auto"/>
            <w:noWrap/>
            <w:vAlign w:val="center"/>
          </w:tcPr>
          <w:p w14:paraId="6917151E" w14:textId="7BD02524" w:rsidR="001874AB" w:rsidRPr="001874AB" w:rsidRDefault="001874AB" w:rsidP="001874AB">
            <w:pPr>
              <w:jc w:val="right"/>
              <w:rPr>
                <w:rFonts w:cs="Arial"/>
                <w:color w:val="000000"/>
                <w:sz w:val="20"/>
              </w:rPr>
            </w:pPr>
            <w:r w:rsidRPr="001874AB">
              <w:rPr>
                <w:rFonts w:cs="Arial"/>
                <w:color w:val="000000"/>
                <w:sz w:val="20"/>
              </w:rPr>
              <w:t>2,003,173</w:t>
            </w:r>
          </w:p>
        </w:tc>
        <w:tc>
          <w:tcPr>
            <w:tcW w:w="601" w:type="pct"/>
            <w:tcBorders>
              <w:top w:val="nil"/>
              <w:left w:val="nil"/>
              <w:bottom w:val="single" w:sz="4" w:space="0" w:color="auto"/>
              <w:right w:val="single" w:sz="4" w:space="0" w:color="auto"/>
            </w:tcBorders>
            <w:shd w:val="clear" w:color="auto" w:fill="auto"/>
            <w:noWrap/>
            <w:vAlign w:val="center"/>
          </w:tcPr>
          <w:p w14:paraId="35920760" w14:textId="75DAB084" w:rsidR="001874AB" w:rsidRPr="001874AB" w:rsidRDefault="001874AB" w:rsidP="001874AB">
            <w:pPr>
              <w:jc w:val="right"/>
              <w:rPr>
                <w:rFonts w:cs="Arial"/>
                <w:color w:val="000000"/>
                <w:sz w:val="20"/>
              </w:rPr>
            </w:pPr>
            <w:r w:rsidRPr="001874AB">
              <w:rPr>
                <w:rFonts w:cs="Arial"/>
                <w:color w:val="000000"/>
                <w:sz w:val="20"/>
              </w:rPr>
              <w:t>2,301,409</w:t>
            </w:r>
          </w:p>
        </w:tc>
        <w:tc>
          <w:tcPr>
            <w:tcW w:w="601" w:type="pct"/>
            <w:tcBorders>
              <w:top w:val="nil"/>
              <w:left w:val="nil"/>
              <w:bottom w:val="single" w:sz="4" w:space="0" w:color="auto"/>
              <w:right w:val="single" w:sz="4" w:space="0" w:color="auto"/>
            </w:tcBorders>
            <w:shd w:val="clear" w:color="auto" w:fill="auto"/>
            <w:noWrap/>
            <w:vAlign w:val="center"/>
          </w:tcPr>
          <w:p w14:paraId="3E31C1CC" w14:textId="53FFC83A" w:rsidR="001874AB" w:rsidRPr="001874AB" w:rsidRDefault="001874AB" w:rsidP="001874AB">
            <w:pPr>
              <w:jc w:val="right"/>
              <w:rPr>
                <w:rFonts w:cs="Arial"/>
                <w:color w:val="000000"/>
                <w:sz w:val="20"/>
              </w:rPr>
            </w:pPr>
            <w:r w:rsidRPr="001874AB">
              <w:rPr>
                <w:rFonts w:cs="Arial"/>
                <w:color w:val="000000"/>
                <w:sz w:val="20"/>
              </w:rPr>
              <w:t>2,737,398</w:t>
            </w:r>
          </w:p>
        </w:tc>
        <w:tc>
          <w:tcPr>
            <w:tcW w:w="600" w:type="pct"/>
            <w:tcBorders>
              <w:top w:val="nil"/>
              <w:left w:val="nil"/>
              <w:bottom w:val="single" w:sz="4" w:space="0" w:color="auto"/>
              <w:right w:val="single" w:sz="4" w:space="0" w:color="auto"/>
            </w:tcBorders>
            <w:shd w:val="clear" w:color="auto" w:fill="auto"/>
            <w:noWrap/>
            <w:vAlign w:val="center"/>
          </w:tcPr>
          <w:p w14:paraId="15E4735F" w14:textId="0EA5246C" w:rsidR="001874AB" w:rsidRPr="001874AB" w:rsidRDefault="001874AB" w:rsidP="001874AB">
            <w:pPr>
              <w:jc w:val="right"/>
              <w:rPr>
                <w:rFonts w:cs="Arial"/>
                <w:color w:val="000000"/>
                <w:sz w:val="20"/>
              </w:rPr>
            </w:pPr>
            <w:r w:rsidRPr="001874AB">
              <w:rPr>
                <w:rFonts w:cs="Arial"/>
                <w:color w:val="000000"/>
                <w:sz w:val="20"/>
              </w:rPr>
              <w:t>3,144,947</w:t>
            </w:r>
          </w:p>
        </w:tc>
      </w:tr>
      <w:tr w:rsidR="001874AB" w:rsidRPr="00F5559A" w14:paraId="67853290" w14:textId="77777777" w:rsidTr="001874AB">
        <w:trPr>
          <w:trHeight w:val="276"/>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1C755A29" w14:textId="77777777" w:rsidR="001874AB" w:rsidRPr="00F5559A" w:rsidRDefault="001874AB" w:rsidP="001874AB">
            <w:pPr>
              <w:rPr>
                <w:rFonts w:cs="Arial"/>
                <w:sz w:val="20"/>
              </w:rPr>
            </w:pPr>
            <w:proofErr w:type="spellStart"/>
            <w:r w:rsidRPr="00F5559A">
              <w:rPr>
                <w:rFonts w:cs="Arial"/>
                <w:sz w:val="20"/>
              </w:rPr>
              <w:t>Taxe</w:t>
            </w:r>
            <w:proofErr w:type="spellEnd"/>
            <w:r w:rsidRPr="00F5559A">
              <w:rPr>
                <w:rFonts w:cs="Arial"/>
                <w:sz w:val="20"/>
              </w:rPr>
              <w:t xml:space="preserve"> </w:t>
            </w:r>
            <w:proofErr w:type="spellStart"/>
            <w:r w:rsidRPr="00F5559A">
              <w:rPr>
                <w:rFonts w:cs="Arial"/>
                <w:sz w:val="20"/>
              </w:rPr>
              <w:t>aferente</w:t>
            </w:r>
            <w:proofErr w:type="spellEnd"/>
            <w:r w:rsidRPr="00F5559A">
              <w:rPr>
                <w:rFonts w:cs="Arial"/>
                <w:sz w:val="20"/>
              </w:rPr>
              <w:t xml:space="preserve"> </w:t>
            </w:r>
            <w:proofErr w:type="spellStart"/>
            <w:r w:rsidRPr="00F5559A">
              <w:rPr>
                <w:rFonts w:cs="Arial"/>
                <w:sz w:val="20"/>
              </w:rPr>
              <w:t>salariilor</w:t>
            </w:r>
            <w:proofErr w:type="spellEnd"/>
          </w:p>
        </w:tc>
        <w:tc>
          <w:tcPr>
            <w:tcW w:w="622" w:type="pct"/>
            <w:tcBorders>
              <w:top w:val="nil"/>
              <w:left w:val="nil"/>
              <w:bottom w:val="single" w:sz="4" w:space="0" w:color="auto"/>
              <w:right w:val="single" w:sz="4" w:space="0" w:color="auto"/>
            </w:tcBorders>
            <w:shd w:val="clear" w:color="auto" w:fill="auto"/>
            <w:noWrap/>
            <w:vAlign w:val="center"/>
          </w:tcPr>
          <w:p w14:paraId="5D108606" w14:textId="33E44F3C" w:rsidR="001874AB" w:rsidRPr="001874AB" w:rsidRDefault="001874AB" w:rsidP="001874AB">
            <w:pPr>
              <w:jc w:val="right"/>
              <w:rPr>
                <w:rFonts w:cs="Arial"/>
                <w:color w:val="000000"/>
                <w:sz w:val="20"/>
              </w:rPr>
            </w:pPr>
            <w:r w:rsidRPr="001874AB">
              <w:rPr>
                <w:rFonts w:cs="Arial"/>
                <w:color w:val="000000"/>
                <w:sz w:val="20"/>
              </w:rPr>
              <w:t>29,279</w:t>
            </w:r>
          </w:p>
        </w:tc>
        <w:tc>
          <w:tcPr>
            <w:tcW w:w="643" w:type="pct"/>
            <w:tcBorders>
              <w:top w:val="nil"/>
              <w:left w:val="nil"/>
              <w:bottom w:val="single" w:sz="4" w:space="0" w:color="auto"/>
              <w:right w:val="single" w:sz="4" w:space="0" w:color="auto"/>
            </w:tcBorders>
            <w:shd w:val="clear" w:color="auto" w:fill="auto"/>
            <w:noWrap/>
            <w:vAlign w:val="center"/>
          </w:tcPr>
          <w:p w14:paraId="5DF277AF" w14:textId="1CDA9E54" w:rsidR="001874AB" w:rsidRPr="001874AB" w:rsidRDefault="001874AB" w:rsidP="001874AB">
            <w:pPr>
              <w:jc w:val="right"/>
              <w:rPr>
                <w:rFonts w:cs="Arial"/>
                <w:color w:val="000000"/>
                <w:sz w:val="20"/>
              </w:rPr>
            </w:pPr>
            <w:r w:rsidRPr="001874AB">
              <w:rPr>
                <w:rFonts w:cs="Arial"/>
                <w:color w:val="000000"/>
                <w:sz w:val="20"/>
              </w:rPr>
              <w:t>29,279</w:t>
            </w:r>
          </w:p>
        </w:tc>
        <w:tc>
          <w:tcPr>
            <w:tcW w:w="602" w:type="pct"/>
            <w:tcBorders>
              <w:top w:val="nil"/>
              <w:left w:val="nil"/>
              <w:bottom w:val="single" w:sz="4" w:space="0" w:color="auto"/>
              <w:right w:val="single" w:sz="4" w:space="0" w:color="auto"/>
            </w:tcBorders>
            <w:shd w:val="clear" w:color="auto" w:fill="auto"/>
            <w:noWrap/>
            <w:vAlign w:val="center"/>
          </w:tcPr>
          <w:p w14:paraId="39E656CE" w14:textId="3D0B5912" w:rsidR="001874AB" w:rsidRPr="001874AB" w:rsidRDefault="001874AB" w:rsidP="001874AB">
            <w:pPr>
              <w:jc w:val="right"/>
              <w:rPr>
                <w:rFonts w:cs="Arial"/>
                <w:color w:val="000000"/>
                <w:sz w:val="20"/>
              </w:rPr>
            </w:pPr>
            <w:r w:rsidRPr="001874AB">
              <w:rPr>
                <w:rFonts w:cs="Arial"/>
                <w:color w:val="000000"/>
                <w:sz w:val="20"/>
              </w:rPr>
              <w:t>41,347</w:t>
            </w:r>
          </w:p>
        </w:tc>
        <w:tc>
          <w:tcPr>
            <w:tcW w:w="601" w:type="pct"/>
            <w:tcBorders>
              <w:top w:val="nil"/>
              <w:left w:val="nil"/>
              <w:bottom w:val="single" w:sz="4" w:space="0" w:color="auto"/>
              <w:right w:val="single" w:sz="4" w:space="0" w:color="auto"/>
            </w:tcBorders>
            <w:shd w:val="clear" w:color="auto" w:fill="auto"/>
            <w:noWrap/>
            <w:vAlign w:val="center"/>
          </w:tcPr>
          <w:p w14:paraId="549CFBB2" w14:textId="198A4269" w:rsidR="001874AB" w:rsidRPr="001874AB" w:rsidRDefault="001874AB" w:rsidP="001874AB">
            <w:pPr>
              <w:jc w:val="right"/>
              <w:rPr>
                <w:rFonts w:cs="Arial"/>
                <w:color w:val="000000"/>
                <w:sz w:val="20"/>
              </w:rPr>
            </w:pPr>
            <w:r w:rsidRPr="001874AB">
              <w:rPr>
                <w:rFonts w:cs="Arial"/>
                <w:color w:val="000000"/>
                <w:sz w:val="20"/>
              </w:rPr>
              <w:t>47,503</w:t>
            </w:r>
          </w:p>
        </w:tc>
        <w:tc>
          <w:tcPr>
            <w:tcW w:w="601" w:type="pct"/>
            <w:tcBorders>
              <w:top w:val="nil"/>
              <w:left w:val="nil"/>
              <w:bottom w:val="single" w:sz="4" w:space="0" w:color="auto"/>
              <w:right w:val="single" w:sz="4" w:space="0" w:color="auto"/>
            </w:tcBorders>
            <w:shd w:val="clear" w:color="auto" w:fill="auto"/>
            <w:noWrap/>
            <w:vAlign w:val="center"/>
          </w:tcPr>
          <w:p w14:paraId="2570B3DB" w14:textId="50CEAAF4" w:rsidR="001874AB" w:rsidRPr="001874AB" w:rsidRDefault="001874AB" w:rsidP="001874AB">
            <w:pPr>
              <w:jc w:val="right"/>
              <w:rPr>
                <w:rFonts w:cs="Arial"/>
                <w:color w:val="000000"/>
                <w:sz w:val="20"/>
              </w:rPr>
            </w:pPr>
            <w:r w:rsidRPr="001874AB">
              <w:rPr>
                <w:rFonts w:cs="Arial"/>
                <w:color w:val="000000"/>
                <w:sz w:val="20"/>
              </w:rPr>
              <w:t>56,502</w:t>
            </w:r>
          </w:p>
        </w:tc>
        <w:tc>
          <w:tcPr>
            <w:tcW w:w="600" w:type="pct"/>
            <w:tcBorders>
              <w:top w:val="nil"/>
              <w:left w:val="nil"/>
              <w:bottom w:val="single" w:sz="4" w:space="0" w:color="auto"/>
              <w:right w:val="single" w:sz="4" w:space="0" w:color="auto"/>
            </w:tcBorders>
            <w:shd w:val="clear" w:color="auto" w:fill="auto"/>
            <w:noWrap/>
            <w:vAlign w:val="center"/>
          </w:tcPr>
          <w:p w14:paraId="6FB0AA61" w14:textId="2FECDC21" w:rsidR="001874AB" w:rsidRPr="001874AB" w:rsidRDefault="001874AB" w:rsidP="001874AB">
            <w:pPr>
              <w:jc w:val="right"/>
              <w:rPr>
                <w:rFonts w:cs="Arial"/>
                <w:color w:val="000000"/>
                <w:sz w:val="20"/>
              </w:rPr>
            </w:pPr>
            <w:r w:rsidRPr="001874AB">
              <w:rPr>
                <w:rFonts w:cs="Arial"/>
                <w:color w:val="000000"/>
                <w:sz w:val="20"/>
              </w:rPr>
              <w:t>64,915</w:t>
            </w:r>
          </w:p>
        </w:tc>
      </w:tr>
      <w:tr w:rsidR="001874AB" w:rsidRPr="00F5559A" w14:paraId="0CDD7250" w14:textId="77777777" w:rsidTr="001874AB">
        <w:trPr>
          <w:trHeight w:val="276"/>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7BF1AABB" w14:textId="77777777" w:rsidR="001874AB" w:rsidRPr="00F5559A" w:rsidRDefault="001874AB" w:rsidP="001874AB">
            <w:pPr>
              <w:rPr>
                <w:rFonts w:cs="Arial"/>
                <w:sz w:val="20"/>
              </w:rPr>
            </w:pPr>
            <w:proofErr w:type="spellStart"/>
            <w:r w:rsidRPr="00F5559A">
              <w:rPr>
                <w:rFonts w:cs="Arial"/>
                <w:sz w:val="20"/>
              </w:rPr>
              <w:t>Intretinere</w:t>
            </w:r>
            <w:proofErr w:type="spellEnd"/>
            <w:r w:rsidRPr="00F5559A">
              <w:rPr>
                <w:rFonts w:cs="Arial"/>
                <w:sz w:val="20"/>
              </w:rPr>
              <w:t xml:space="preserve"> </w:t>
            </w:r>
            <w:proofErr w:type="spellStart"/>
            <w:r w:rsidRPr="00F5559A">
              <w:rPr>
                <w:rFonts w:cs="Arial"/>
                <w:sz w:val="20"/>
              </w:rPr>
              <w:t>si</w:t>
            </w:r>
            <w:proofErr w:type="spellEnd"/>
            <w:r w:rsidRPr="00F5559A">
              <w:rPr>
                <w:rFonts w:cs="Arial"/>
                <w:sz w:val="20"/>
              </w:rPr>
              <w:t xml:space="preserve"> </w:t>
            </w:r>
            <w:proofErr w:type="spellStart"/>
            <w:r w:rsidRPr="00F5559A">
              <w:rPr>
                <w:rFonts w:cs="Arial"/>
                <w:sz w:val="20"/>
              </w:rPr>
              <w:t>reparatii</w:t>
            </w:r>
            <w:proofErr w:type="spellEnd"/>
            <w:r w:rsidRPr="00F5559A">
              <w:rPr>
                <w:rFonts w:cs="Arial"/>
                <w:sz w:val="20"/>
              </w:rPr>
              <w:t xml:space="preserve"> </w:t>
            </w:r>
          </w:p>
        </w:tc>
        <w:tc>
          <w:tcPr>
            <w:tcW w:w="622" w:type="pct"/>
            <w:tcBorders>
              <w:top w:val="nil"/>
              <w:left w:val="nil"/>
              <w:bottom w:val="single" w:sz="4" w:space="0" w:color="auto"/>
              <w:right w:val="single" w:sz="4" w:space="0" w:color="auto"/>
            </w:tcBorders>
            <w:shd w:val="clear" w:color="auto" w:fill="auto"/>
            <w:noWrap/>
            <w:vAlign w:val="center"/>
          </w:tcPr>
          <w:p w14:paraId="012FC1C5" w14:textId="6749D71B" w:rsidR="001874AB" w:rsidRPr="001874AB" w:rsidRDefault="001874AB" w:rsidP="001874AB">
            <w:pPr>
              <w:jc w:val="right"/>
              <w:rPr>
                <w:rFonts w:cs="Arial"/>
                <w:color w:val="000000"/>
                <w:sz w:val="20"/>
              </w:rPr>
            </w:pPr>
            <w:r w:rsidRPr="001874AB">
              <w:rPr>
                <w:rFonts w:cs="Arial"/>
                <w:color w:val="000000"/>
                <w:sz w:val="20"/>
              </w:rPr>
              <w:t>3,050</w:t>
            </w:r>
          </w:p>
        </w:tc>
        <w:tc>
          <w:tcPr>
            <w:tcW w:w="643" w:type="pct"/>
            <w:tcBorders>
              <w:top w:val="nil"/>
              <w:left w:val="nil"/>
              <w:bottom w:val="single" w:sz="4" w:space="0" w:color="auto"/>
              <w:right w:val="single" w:sz="4" w:space="0" w:color="auto"/>
            </w:tcBorders>
            <w:shd w:val="clear" w:color="auto" w:fill="auto"/>
            <w:noWrap/>
            <w:vAlign w:val="center"/>
          </w:tcPr>
          <w:p w14:paraId="20296388" w14:textId="69160425" w:rsidR="001874AB" w:rsidRPr="001874AB" w:rsidRDefault="001874AB" w:rsidP="001874AB">
            <w:pPr>
              <w:jc w:val="right"/>
              <w:rPr>
                <w:rFonts w:cs="Arial"/>
                <w:color w:val="000000"/>
                <w:sz w:val="20"/>
              </w:rPr>
            </w:pPr>
            <w:r w:rsidRPr="001874AB">
              <w:rPr>
                <w:rFonts w:cs="Arial"/>
                <w:color w:val="000000"/>
                <w:sz w:val="20"/>
              </w:rPr>
              <w:t>3,080</w:t>
            </w:r>
          </w:p>
        </w:tc>
        <w:tc>
          <w:tcPr>
            <w:tcW w:w="602" w:type="pct"/>
            <w:tcBorders>
              <w:top w:val="nil"/>
              <w:left w:val="nil"/>
              <w:bottom w:val="single" w:sz="4" w:space="0" w:color="auto"/>
              <w:right w:val="single" w:sz="4" w:space="0" w:color="auto"/>
            </w:tcBorders>
            <w:shd w:val="clear" w:color="auto" w:fill="auto"/>
            <w:noWrap/>
            <w:vAlign w:val="center"/>
          </w:tcPr>
          <w:p w14:paraId="6EDC1E63" w14:textId="6FA5529B" w:rsidR="001874AB" w:rsidRPr="001874AB" w:rsidRDefault="001874AB" w:rsidP="001874AB">
            <w:pPr>
              <w:jc w:val="right"/>
              <w:rPr>
                <w:rFonts w:cs="Arial"/>
                <w:color w:val="000000"/>
                <w:sz w:val="20"/>
              </w:rPr>
            </w:pPr>
            <w:r w:rsidRPr="001874AB">
              <w:rPr>
                <w:rFonts w:cs="Arial"/>
                <w:color w:val="000000"/>
                <w:sz w:val="20"/>
              </w:rPr>
              <w:t>1,641,235</w:t>
            </w:r>
          </w:p>
        </w:tc>
        <w:tc>
          <w:tcPr>
            <w:tcW w:w="601" w:type="pct"/>
            <w:tcBorders>
              <w:top w:val="nil"/>
              <w:left w:val="nil"/>
              <w:bottom w:val="single" w:sz="4" w:space="0" w:color="auto"/>
              <w:right w:val="single" w:sz="4" w:space="0" w:color="auto"/>
            </w:tcBorders>
            <w:shd w:val="clear" w:color="auto" w:fill="auto"/>
            <w:noWrap/>
            <w:vAlign w:val="center"/>
          </w:tcPr>
          <w:p w14:paraId="0D86BA56" w14:textId="3092B2F7" w:rsidR="001874AB" w:rsidRPr="001874AB" w:rsidRDefault="001874AB" w:rsidP="001874AB">
            <w:pPr>
              <w:jc w:val="right"/>
              <w:rPr>
                <w:rFonts w:cs="Arial"/>
                <w:color w:val="000000"/>
                <w:sz w:val="20"/>
              </w:rPr>
            </w:pPr>
            <w:r w:rsidRPr="001874AB">
              <w:rPr>
                <w:rFonts w:cs="Arial"/>
                <w:color w:val="000000"/>
                <w:sz w:val="20"/>
              </w:rPr>
              <w:t>1,764,025</w:t>
            </w:r>
          </w:p>
        </w:tc>
        <w:tc>
          <w:tcPr>
            <w:tcW w:w="601" w:type="pct"/>
            <w:tcBorders>
              <w:top w:val="nil"/>
              <w:left w:val="nil"/>
              <w:bottom w:val="single" w:sz="4" w:space="0" w:color="auto"/>
              <w:right w:val="single" w:sz="4" w:space="0" w:color="auto"/>
            </w:tcBorders>
            <w:shd w:val="clear" w:color="auto" w:fill="auto"/>
            <w:noWrap/>
            <w:vAlign w:val="center"/>
          </w:tcPr>
          <w:p w14:paraId="04A72294" w14:textId="5A56439B" w:rsidR="001874AB" w:rsidRPr="001874AB" w:rsidRDefault="001874AB" w:rsidP="001874AB">
            <w:pPr>
              <w:jc w:val="right"/>
              <w:rPr>
                <w:rFonts w:cs="Arial"/>
                <w:color w:val="000000"/>
                <w:sz w:val="20"/>
              </w:rPr>
            </w:pPr>
            <w:r w:rsidRPr="001874AB">
              <w:rPr>
                <w:rFonts w:cs="Arial"/>
                <w:color w:val="000000"/>
                <w:sz w:val="20"/>
              </w:rPr>
              <w:t>1,948,581</w:t>
            </w:r>
          </w:p>
        </w:tc>
        <w:tc>
          <w:tcPr>
            <w:tcW w:w="600" w:type="pct"/>
            <w:tcBorders>
              <w:top w:val="nil"/>
              <w:left w:val="nil"/>
              <w:bottom w:val="single" w:sz="4" w:space="0" w:color="auto"/>
              <w:right w:val="single" w:sz="4" w:space="0" w:color="auto"/>
            </w:tcBorders>
            <w:shd w:val="clear" w:color="auto" w:fill="auto"/>
            <w:noWrap/>
            <w:vAlign w:val="center"/>
          </w:tcPr>
          <w:p w14:paraId="1AE6371F" w14:textId="5357CAC1" w:rsidR="001874AB" w:rsidRPr="001874AB" w:rsidRDefault="001874AB" w:rsidP="001874AB">
            <w:pPr>
              <w:jc w:val="right"/>
              <w:rPr>
                <w:rFonts w:cs="Arial"/>
                <w:color w:val="000000"/>
                <w:sz w:val="20"/>
              </w:rPr>
            </w:pPr>
            <w:r w:rsidRPr="001874AB">
              <w:rPr>
                <w:rFonts w:cs="Arial"/>
                <w:color w:val="000000"/>
                <w:sz w:val="20"/>
              </w:rPr>
              <w:t>2,110,034</w:t>
            </w:r>
          </w:p>
        </w:tc>
      </w:tr>
      <w:tr w:rsidR="001874AB" w:rsidRPr="00F5559A" w14:paraId="17A723CE" w14:textId="77777777" w:rsidTr="001874AB">
        <w:trPr>
          <w:trHeight w:val="276"/>
        </w:trPr>
        <w:tc>
          <w:tcPr>
            <w:tcW w:w="1331" w:type="pct"/>
            <w:tcBorders>
              <w:top w:val="nil"/>
              <w:left w:val="single" w:sz="4" w:space="0" w:color="auto"/>
              <w:bottom w:val="single" w:sz="4" w:space="0" w:color="auto"/>
              <w:right w:val="single" w:sz="4" w:space="0" w:color="auto"/>
            </w:tcBorders>
            <w:shd w:val="clear" w:color="auto" w:fill="auto"/>
            <w:noWrap/>
            <w:vAlign w:val="bottom"/>
            <w:hideMark/>
          </w:tcPr>
          <w:p w14:paraId="26771692" w14:textId="77777777" w:rsidR="001874AB" w:rsidRPr="00F5559A" w:rsidRDefault="001874AB" w:rsidP="001874AB">
            <w:pPr>
              <w:rPr>
                <w:rFonts w:cs="Arial"/>
                <w:sz w:val="20"/>
              </w:rPr>
            </w:pPr>
            <w:proofErr w:type="spellStart"/>
            <w:r w:rsidRPr="00F5559A">
              <w:rPr>
                <w:rFonts w:cs="Arial"/>
                <w:sz w:val="20"/>
              </w:rPr>
              <w:t>Servicii</w:t>
            </w:r>
            <w:proofErr w:type="spellEnd"/>
            <w:r w:rsidRPr="00F5559A">
              <w:rPr>
                <w:rFonts w:cs="Arial"/>
                <w:sz w:val="20"/>
              </w:rPr>
              <w:t xml:space="preserve"> </w:t>
            </w:r>
            <w:proofErr w:type="spellStart"/>
            <w:r w:rsidRPr="00F5559A">
              <w:rPr>
                <w:rFonts w:cs="Arial"/>
                <w:sz w:val="20"/>
              </w:rPr>
              <w:t>prestate</w:t>
            </w:r>
            <w:proofErr w:type="spellEnd"/>
            <w:r w:rsidRPr="00F5559A">
              <w:rPr>
                <w:rFonts w:cs="Arial"/>
                <w:sz w:val="20"/>
              </w:rPr>
              <w:t xml:space="preserve"> de </w:t>
            </w:r>
            <w:proofErr w:type="spellStart"/>
            <w:r w:rsidRPr="00F5559A">
              <w:rPr>
                <w:rFonts w:cs="Arial"/>
                <w:sz w:val="20"/>
              </w:rPr>
              <w:t>terti</w:t>
            </w:r>
            <w:proofErr w:type="spellEnd"/>
          </w:p>
        </w:tc>
        <w:tc>
          <w:tcPr>
            <w:tcW w:w="622" w:type="pct"/>
            <w:tcBorders>
              <w:top w:val="nil"/>
              <w:left w:val="nil"/>
              <w:bottom w:val="single" w:sz="4" w:space="0" w:color="auto"/>
              <w:right w:val="single" w:sz="4" w:space="0" w:color="auto"/>
            </w:tcBorders>
            <w:shd w:val="clear" w:color="auto" w:fill="auto"/>
            <w:noWrap/>
            <w:vAlign w:val="center"/>
          </w:tcPr>
          <w:p w14:paraId="41A998A9" w14:textId="44EA953B" w:rsidR="001874AB" w:rsidRPr="001874AB" w:rsidRDefault="001874AB" w:rsidP="001874AB">
            <w:pPr>
              <w:jc w:val="right"/>
              <w:rPr>
                <w:rFonts w:cs="Arial"/>
                <w:color w:val="000000"/>
                <w:sz w:val="20"/>
              </w:rPr>
            </w:pPr>
            <w:r w:rsidRPr="001874AB">
              <w:rPr>
                <w:rFonts w:cs="Arial"/>
                <w:color w:val="000000"/>
                <w:sz w:val="20"/>
              </w:rPr>
              <w:t>150,105</w:t>
            </w:r>
          </w:p>
        </w:tc>
        <w:tc>
          <w:tcPr>
            <w:tcW w:w="643" w:type="pct"/>
            <w:tcBorders>
              <w:top w:val="nil"/>
              <w:left w:val="nil"/>
              <w:bottom w:val="single" w:sz="4" w:space="0" w:color="auto"/>
              <w:right w:val="single" w:sz="4" w:space="0" w:color="auto"/>
            </w:tcBorders>
            <w:shd w:val="clear" w:color="auto" w:fill="auto"/>
            <w:noWrap/>
            <w:vAlign w:val="center"/>
          </w:tcPr>
          <w:p w14:paraId="22525906" w14:textId="3B4C2957" w:rsidR="001874AB" w:rsidRPr="001874AB" w:rsidRDefault="001874AB" w:rsidP="001874AB">
            <w:pPr>
              <w:jc w:val="right"/>
              <w:rPr>
                <w:rFonts w:cs="Arial"/>
                <w:color w:val="000000"/>
                <w:sz w:val="20"/>
              </w:rPr>
            </w:pPr>
            <w:r w:rsidRPr="001874AB">
              <w:rPr>
                <w:rFonts w:cs="Arial"/>
                <w:color w:val="000000"/>
                <w:sz w:val="20"/>
              </w:rPr>
              <w:t>151,606</w:t>
            </w:r>
          </w:p>
        </w:tc>
        <w:tc>
          <w:tcPr>
            <w:tcW w:w="602" w:type="pct"/>
            <w:tcBorders>
              <w:top w:val="nil"/>
              <w:left w:val="nil"/>
              <w:bottom w:val="single" w:sz="4" w:space="0" w:color="auto"/>
              <w:right w:val="single" w:sz="4" w:space="0" w:color="auto"/>
            </w:tcBorders>
            <w:shd w:val="clear" w:color="auto" w:fill="auto"/>
            <w:noWrap/>
            <w:vAlign w:val="center"/>
          </w:tcPr>
          <w:p w14:paraId="4C2DF58C" w14:textId="39D3F92B" w:rsidR="001874AB" w:rsidRPr="001874AB" w:rsidRDefault="001874AB" w:rsidP="001874AB">
            <w:pPr>
              <w:jc w:val="right"/>
              <w:rPr>
                <w:rFonts w:cs="Arial"/>
                <w:color w:val="000000"/>
                <w:sz w:val="20"/>
              </w:rPr>
            </w:pPr>
            <w:r w:rsidRPr="001874AB">
              <w:rPr>
                <w:rFonts w:cs="Arial"/>
                <w:color w:val="000000"/>
                <w:sz w:val="20"/>
              </w:rPr>
              <w:t>156,200</w:t>
            </w:r>
          </w:p>
        </w:tc>
        <w:tc>
          <w:tcPr>
            <w:tcW w:w="601" w:type="pct"/>
            <w:tcBorders>
              <w:top w:val="nil"/>
              <w:left w:val="nil"/>
              <w:bottom w:val="single" w:sz="4" w:space="0" w:color="auto"/>
              <w:right w:val="single" w:sz="4" w:space="0" w:color="auto"/>
            </w:tcBorders>
            <w:shd w:val="clear" w:color="auto" w:fill="auto"/>
            <w:noWrap/>
            <w:vAlign w:val="center"/>
          </w:tcPr>
          <w:p w14:paraId="1A31E8CF" w14:textId="583AA165" w:rsidR="001874AB" w:rsidRPr="001874AB" w:rsidRDefault="001874AB" w:rsidP="001874AB">
            <w:pPr>
              <w:jc w:val="right"/>
              <w:rPr>
                <w:rFonts w:cs="Arial"/>
                <w:color w:val="000000"/>
                <w:sz w:val="20"/>
              </w:rPr>
            </w:pPr>
            <w:r w:rsidRPr="001874AB">
              <w:rPr>
                <w:rFonts w:cs="Arial"/>
                <w:color w:val="000000"/>
                <w:sz w:val="20"/>
              </w:rPr>
              <w:t>169,142</w:t>
            </w:r>
          </w:p>
        </w:tc>
        <w:tc>
          <w:tcPr>
            <w:tcW w:w="601" w:type="pct"/>
            <w:tcBorders>
              <w:top w:val="nil"/>
              <w:left w:val="nil"/>
              <w:bottom w:val="single" w:sz="4" w:space="0" w:color="auto"/>
              <w:right w:val="single" w:sz="4" w:space="0" w:color="auto"/>
            </w:tcBorders>
            <w:shd w:val="clear" w:color="auto" w:fill="auto"/>
            <w:noWrap/>
            <w:vAlign w:val="center"/>
          </w:tcPr>
          <w:p w14:paraId="07BD04BA" w14:textId="546C5EB4" w:rsidR="001874AB" w:rsidRPr="001874AB" w:rsidRDefault="001874AB" w:rsidP="001874AB">
            <w:pPr>
              <w:jc w:val="right"/>
              <w:rPr>
                <w:rFonts w:cs="Arial"/>
                <w:color w:val="000000"/>
                <w:sz w:val="20"/>
              </w:rPr>
            </w:pPr>
            <w:r w:rsidRPr="001874AB">
              <w:rPr>
                <w:rFonts w:cs="Arial"/>
                <w:color w:val="000000"/>
                <w:sz w:val="20"/>
              </w:rPr>
              <w:t>186,838</w:t>
            </w:r>
          </w:p>
        </w:tc>
        <w:tc>
          <w:tcPr>
            <w:tcW w:w="600" w:type="pct"/>
            <w:tcBorders>
              <w:top w:val="nil"/>
              <w:left w:val="nil"/>
              <w:bottom w:val="single" w:sz="4" w:space="0" w:color="auto"/>
              <w:right w:val="single" w:sz="4" w:space="0" w:color="auto"/>
            </w:tcBorders>
            <w:shd w:val="clear" w:color="auto" w:fill="auto"/>
            <w:noWrap/>
            <w:vAlign w:val="center"/>
          </w:tcPr>
          <w:p w14:paraId="796AF788" w14:textId="3751CAE7" w:rsidR="001874AB" w:rsidRPr="001874AB" w:rsidRDefault="001874AB" w:rsidP="001874AB">
            <w:pPr>
              <w:jc w:val="right"/>
              <w:rPr>
                <w:rFonts w:cs="Arial"/>
                <w:color w:val="000000"/>
                <w:sz w:val="20"/>
              </w:rPr>
            </w:pPr>
            <w:r w:rsidRPr="001874AB">
              <w:rPr>
                <w:rFonts w:cs="Arial"/>
                <w:color w:val="000000"/>
                <w:sz w:val="20"/>
              </w:rPr>
              <w:t>202,319</w:t>
            </w:r>
          </w:p>
        </w:tc>
      </w:tr>
      <w:tr w:rsidR="001874AB" w:rsidRPr="00F5559A" w14:paraId="333AC955" w14:textId="77777777" w:rsidTr="001874AB">
        <w:trPr>
          <w:trHeight w:val="276"/>
        </w:trPr>
        <w:tc>
          <w:tcPr>
            <w:tcW w:w="1331" w:type="pct"/>
            <w:tcBorders>
              <w:top w:val="nil"/>
              <w:left w:val="single" w:sz="4" w:space="0" w:color="auto"/>
              <w:bottom w:val="single" w:sz="4" w:space="0" w:color="auto"/>
              <w:right w:val="single" w:sz="4" w:space="0" w:color="auto"/>
            </w:tcBorders>
            <w:shd w:val="clear" w:color="auto" w:fill="auto"/>
            <w:noWrap/>
            <w:vAlign w:val="bottom"/>
          </w:tcPr>
          <w:p w14:paraId="02155202" w14:textId="77777777" w:rsidR="001874AB" w:rsidRPr="00F5559A" w:rsidRDefault="001874AB" w:rsidP="001874AB">
            <w:pPr>
              <w:rPr>
                <w:rFonts w:cs="Arial"/>
                <w:sz w:val="20"/>
              </w:rPr>
            </w:pPr>
            <w:proofErr w:type="spellStart"/>
            <w:r w:rsidRPr="00F5559A">
              <w:rPr>
                <w:rFonts w:cs="Arial"/>
                <w:sz w:val="20"/>
              </w:rPr>
              <w:t>Costuri</w:t>
            </w:r>
            <w:proofErr w:type="spellEnd"/>
            <w:r w:rsidRPr="00F5559A">
              <w:rPr>
                <w:rFonts w:cs="Arial"/>
                <w:sz w:val="20"/>
              </w:rPr>
              <w:t xml:space="preserve"> cu </w:t>
            </w:r>
            <w:proofErr w:type="spellStart"/>
            <w:r w:rsidRPr="00F5559A">
              <w:rPr>
                <w:rFonts w:cs="Arial"/>
                <w:sz w:val="20"/>
              </w:rPr>
              <w:t>valorificarea</w:t>
            </w:r>
            <w:proofErr w:type="spellEnd"/>
            <w:r w:rsidRPr="00F5559A">
              <w:rPr>
                <w:rFonts w:cs="Arial"/>
                <w:sz w:val="20"/>
              </w:rPr>
              <w:t xml:space="preserve"> </w:t>
            </w:r>
            <w:proofErr w:type="spellStart"/>
            <w:r w:rsidRPr="00F5559A">
              <w:rPr>
                <w:rFonts w:cs="Arial"/>
                <w:sz w:val="20"/>
              </w:rPr>
              <w:t>namolului</w:t>
            </w:r>
            <w:proofErr w:type="spellEnd"/>
          </w:p>
        </w:tc>
        <w:tc>
          <w:tcPr>
            <w:tcW w:w="622" w:type="pct"/>
            <w:tcBorders>
              <w:top w:val="nil"/>
              <w:left w:val="nil"/>
              <w:bottom w:val="single" w:sz="4" w:space="0" w:color="auto"/>
              <w:right w:val="single" w:sz="4" w:space="0" w:color="auto"/>
            </w:tcBorders>
            <w:shd w:val="clear" w:color="auto" w:fill="auto"/>
            <w:noWrap/>
            <w:vAlign w:val="center"/>
          </w:tcPr>
          <w:p w14:paraId="06F7C4BD" w14:textId="759CB8DD" w:rsidR="001874AB" w:rsidRPr="001874AB" w:rsidRDefault="001874AB" w:rsidP="001874AB">
            <w:pPr>
              <w:jc w:val="right"/>
              <w:rPr>
                <w:rFonts w:cs="Arial"/>
                <w:color w:val="000000"/>
                <w:sz w:val="20"/>
              </w:rPr>
            </w:pPr>
            <w:r w:rsidRPr="001874AB">
              <w:rPr>
                <w:rFonts w:cs="Arial"/>
                <w:color w:val="000000"/>
                <w:sz w:val="20"/>
              </w:rPr>
              <w:t>-</w:t>
            </w:r>
          </w:p>
        </w:tc>
        <w:tc>
          <w:tcPr>
            <w:tcW w:w="643" w:type="pct"/>
            <w:tcBorders>
              <w:top w:val="nil"/>
              <w:left w:val="nil"/>
              <w:bottom w:val="single" w:sz="4" w:space="0" w:color="auto"/>
              <w:right w:val="single" w:sz="4" w:space="0" w:color="auto"/>
            </w:tcBorders>
            <w:shd w:val="clear" w:color="auto" w:fill="auto"/>
            <w:noWrap/>
            <w:vAlign w:val="center"/>
          </w:tcPr>
          <w:p w14:paraId="6A432801" w14:textId="162E3B75" w:rsidR="001874AB" w:rsidRPr="001874AB" w:rsidRDefault="001874AB" w:rsidP="001874AB">
            <w:pPr>
              <w:jc w:val="right"/>
              <w:rPr>
                <w:rFonts w:cs="Arial"/>
                <w:color w:val="000000"/>
                <w:sz w:val="20"/>
              </w:rPr>
            </w:pPr>
            <w:r w:rsidRPr="001874AB">
              <w:rPr>
                <w:rFonts w:cs="Arial"/>
                <w:color w:val="000000"/>
                <w:sz w:val="20"/>
              </w:rPr>
              <w:t>15,685</w:t>
            </w:r>
          </w:p>
        </w:tc>
        <w:tc>
          <w:tcPr>
            <w:tcW w:w="602" w:type="pct"/>
            <w:tcBorders>
              <w:top w:val="nil"/>
              <w:left w:val="nil"/>
              <w:bottom w:val="single" w:sz="4" w:space="0" w:color="auto"/>
              <w:right w:val="single" w:sz="4" w:space="0" w:color="auto"/>
            </w:tcBorders>
            <w:shd w:val="clear" w:color="auto" w:fill="auto"/>
            <w:noWrap/>
            <w:vAlign w:val="center"/>
          </w:tcPr>
          <w:p w14:paraId="2D6298AE" w14:textId="7436607C" w:rsidR="001874AB" w:rsidRPr="001874AB" w:rsidRDefault="001874AB" w:rsidP="001874AB">
            <w:pPr>
              <w:jc w:val="right"/>
              <w:rPr>
                <w:rFonts w:cs="Arial"/>
                <w:color w:val="000000"/>
                <w:sz w:val="20"/>
              </w:rPr>
            </w:pPr>
            <w:r w:rsidRPr="001874AB">
              <w:rPr>
                <w:rFonts w:cs="Arial"/>
                <w:color w:val="000000"/>
                <w:sz w:val="20"/>
              </w:rPr>
              <w:t>57,657</w:t>
            </w:r>
          </w:p>
        </w:tc>
        <w:tc>
          <w:tcPr>
            <w:tcW w:w="601" w:type="pct"/>
            <w:tcBorders>
              <w:top w:val="nil"/>
              <w:left w:val="nil"/>
              <w:bottom w:val="single" w:sz="4" w:space="0" w:color="auto"/>
              <w:right w:val="single" w:sz="4" w:space="0" w:color="auto"/>
            </w:tcBorders>
            <w:shd w:val="clear" w:color="auto" w:fill="auto"/>
            <w:noWrap/>
            <w:vAlign w:val="center"/>
          </w:tcPr>
          <w:p w14:paraId="3A880C19" w14:textId="7643CF39" w:rsidR="001874AB" w:rsidRPr="001874AB" w:rsidRDefault="001874AB" w:rsidP="001874AB">
            <w:pPr>
              <w:jc w:val="right"/>
              <w:rPr>
                <w:rFonts w:cs="Arial"/>
                <w:color w:val="000000"/>
                <w:sz w:val="20"/>
              </w:rPr>
            </w:pPr>
            <w:r w:rsidRPr="001874AB">
              <w:rPr>
                <w:rFonts w:cs="Arial"/>
                <w:color w:val="000000"/>
                <w:sz w:val="20"/>
              </w:rPr>
              <w:t>445,176</w:t>
            </w:r>
          </w:p>
        </w:tc>
        <w:tc>
          <w:tcPr>
            <w:tcW w:w="601" w:type="pct"/>
            <w:tcBorders>
              <w:top w:val="nil"/>
              <w:left w:val="nil"/>
              <w:bottom w:val="single" w:sz="4" w:space="0" w:color="auto"/>
              <w:right w:val="single" w:sz="4" w:space="0" w:color="auto"/>
            </w:tcBorders>
            <w:shd w:val="clear" w:color="auto" w:fill="auto"/>
            <w:noWrap/>
            <w:vAlign w:val="center"/>
          </w:tcPr>
          <w:p w14:paraId="10450077" w14:textId="07726682" w:rsidR="001874AB" w:rsidRPr="001874AB" w:rsidRDefault="001874AB" w:rsidP="001874AB">
            <w:pPr>
              <w:jc w:val="right"/>
              <w:rPr>
                <w:rFonts w:cs="Arial"/>
                <w:color w:val="000000"/>
                <w:sz w:val="20"/>
              </w:rPr>
            </w:pPr>
            <w:r w:rsidRPr="001874AB">
              <w:rPr>
                <w:rFonts w:cs="Arial"/>
                <w:color w:val="000000"/>
                <w:sz w:val="20"/>
              </w:rPr>
              <w:t>402,610</w:t>
            </w:r>
          </w:p>
        </w:tc>
        <w:tc>
          <w:tcPr>
            <w:tcW w:w="600" w:type="pct"/>
            <w:tcBorders>
              <w:top w:val="nil"/>
              <w:left w:val="nil"/>
              <w:bottom w:val="single" w:sz="4" w:space="0" w:color="auto"/>
              <w:right w:val="single" w:sz="4" w:space="0" w:color="auto"/>
            </w:tcBorders>
            <w:shd w:val="clear" w:color="auto" w:fill="auto"/>
            <w:noWrap/>
            <w:vAlign w:val="center"/>
          </w:tcPr>
          <w:p w14:paraId="422F7F7D" w14:textId="16EFA7F8" w:rsidR="001874AB" w:rsidRPr="001874AB" w:rsidRDefault="001874AB" w:rsidP="001874AB">
            <w:pPr>
              <w:jc w:val="right"/>
              <w:rPr>
                <w:rFonts w:cs="Arial"/>
                <w:color w:val="000000"/>
                <w:sz w:val="20"/>
              </w:rPr>
            </w:pPr>
            <w:r w:rsidRPr="001874AB">
              <w:rPr>
                <w:rFonts w:cs="Arial"/>
                <w:color w:val="000000"/>
                <w:sz w:val="20"/>
              </w:rPr>
              <w:t>379,049</w:t>
            </w:r>
          </w:p>
        </w:tc>
      </w:tr>
      <w:tr w:rsidR="001874AB" w:rsidRPr="00F5559A" w14:paraId="39428DEC" w14:textId="77777777" w:rsidTr="001874AB">
        <w:trPr>
          <w:trHeight w:val="276"/>
        </w:trPr>
        <w:tc>
          <w:tcPr>
            <w:tcW w:w="1331" w:type="pct"/>
            <w:tcBorders>
              <w:top w:val="nil"/>
              <w:left w:val="single" w:sz="4" w:space="0" w:color="auto"/>
              <w:bottom w:val="single" w:sz="4" w:space="0" w:color="auto"/>
              <w:right w:val="single" w:sz="4" w:space="0" w:color="auto"/>
            </w:tcBorders>
            <w:shd w:val="clear" w:color="auto" w:fill="auto"/>
            <w:noWrap/>
            <w:vAlign w:val="bottom"/>
          </w:tcPr>
          <w:p w14:paraId="714AA36F" w14:textId="77777777" w:rsidR="001874AB" w:rsidRPr="00F5559A" w:rsidRDefault="001874AB" w:rsidP="001874AB">
            <w:pPr>
              <w:rPr>
                <w:rFonts w:cs="Arial"/>
                <w:sz w:val="20"/>
              </w:rPr>
            </w:pPr>
            <w:r w:rsidRPr="00F5559A">
              <w:rPr>
                <w:rFonts w:cs="Arial"/>
                <w:sz w:val="20"/>
              </w:rPr>
              <w:t xml:space="preserve">Alte </w:t>
            </w:r>
            <w:proofErr w:type="spellStart"/>
            <w:r w:rsidRPr="00F5559A">
              <w:rPr>
                <w:rFonts w:cs="Arial"/>
                <w:sz w:val="20"/>
              </w:rPr>
              <w:t>cheltuieli</w:t>
            </w:r>
            <w:proofErr w:type="spellEnd"/>
            <w:r w:rsidRPr="00F5559A">
              <w:rPr>
                <w:rFonts w:cs="Arial"/>
                <w:sz w:val="20"/>
              </w:rPr>
              <w:t xml:space="preserve"> de </w:t>
            </w:r>
            <w:proofErr w:type="spellStart"/>
            <w:r w:rsidRPr="00F5559A">
              <w:rPr>
                <w:rFonts w:cs="Arial"/>
                <w:sz w:val="20"/>
              </w:rPr>
              <w:t>exploatare</w:t>
            </w:r>
            <w:proofErr w:type="spellEnd"/>
          </w:p>
        </w:tc>
        <w:tc>
          <w:tcPr>
            <w:tcW w:w="622" w:type="pct"/>
            <w:tcBorders>
              <w:top w:val="nil"/>
              <w:left w:val="nil"/>
              <w:bottom w:val="single" w:sz="4" w:space="0" w:color="auto"/>
              <w:right w:val="single" w:sz="4" w:space="0" w:color="auto"/>
            </w:tcBorders>
            <w:shd w:val="clear" w:color="auto" w:fill="auto"/>
            <w:noWrap/>
            <w:vAlign w:val="center"/>
          </w:tcPr>
          <w:p w14:paraId="576CC632" w14:textId="4E924FA2" w:rsidR="001874AB" w:rsidRPr="001874AB" w:rsidRDefault="001874AB" w:rsidP="001874AB">
            <w:pPr>
              <w:jc w:val="right"/>
              <w:rPr>
                <w:rFonts w:cs="Arial"/>
                <w:color w:val="000000"/>
                <w:sz w:val="20"/>
              </w:rPr>
            </w:pPr>
            <w:r w:rsidRPr="001874AB">
              <w:rPr>
                <w:rFonts w:cs="Arial"/>
                <w:color w:val="000000"/>
                <w:sz w:val="20"/>
              </w:rPr>
              <w:t>2,854</w:t>
            </w:r>
          </w:p>
        </w:tc>
        <w:tc>
          <w:tcPr>
            <w:tcW w:w="643" w:type="pct"/>
            <w:tcBorders>
              <w:top w:val="nil"/>
              <w:left w:val="nil"/>
              <w:bottom w:val="single" w:sz="4" w:space="0" w:color="auto"/>
              <w:right w:val="single" w:sz="4" w:space="0" w:color="auto"/>
            </w:tcBorders>
            <w:shd w:val="clear" w:color="auto" w:fill="auto"/>
            <w:noWrap/>
            <w:vAlign w:val="center"/>
          </w:tcPr>
          <w:p w14:paraId="02FC4329" w14:textId="3A2B9CC3" w:rsidR="001874AB" w:rsidRPr="001874AB" w:rsidRDefault="001874AB" w:rsidP="001874AB">
            <w:pPr>
              <w:jc w:val="right"/>
              <w:rPr>
                <w:rFonts w:cs="Arial"/>
                <w:color w:val="000000"/>
                <w:sz w:val="20"/>
              </w:rPr>
            </w:pPr>
            <w:r w:rsidRPr="001874AB">
              <w:rPr>
                <w:rFonts w:cs="Arial"/>
                <w:color w:val="000000"/>
                <w:sz w:val="20"/>
              </w:rPr>
              <w:t>2,882</w:t>
            </w:r>
          </w:p>
        </w:tc>
        <w:tc>
          <w:tcPr>
            <w:tcW w:w="602" w:type="pct"/>
            <w:tcBorders>
              <w:top w:val="nil"/>
              <w:left w:val="nil"/>
              <w:bottom w:val="single" w:sz="4" w:space="0" w:color="auto"/>
              <w:right w:val="single" w:sz="4" w:space="0" w:color="auto"/>
            </w:tcBorders>
            <w:shd w:val="clear" w:color="auto" w:fill="auto"/>
            <w:noWrap/>
            <w:vAlign w:val="center"/>
          </w:tcPr>
          <w:p w14:paraId="22A92AF4" w14:textId="7A28CA0E" w:rsidR="001874AB" w:rsidRPr="001874AB" w:rsidRDefault="001874AB" w:rsidP="001874AB">
            <w:pPr>
              <w:jc w:val="right"/>
              <w:rPr>
                <w:rFonts w:cs="Arial"/>
                <w:color w:val="000000"/>
                <w:sz w:val="20"/>
              </w:rPr>
            </w:pPr>
            <w:r w:rsidRPr="001874AB">
              <w:rPr>
                <w:rFonts w:cs="Arial"/>
                <w:color w:val="000000"/>
                <w:sz w:val="20"/>
              </w:rPr>
              <w:t>260,621</w:t>
            </w:r>
          </w:p>
        </w:tc>
        <w:tc>
          <w:tcPr>
            <w:tcW w:w="601" w:type="pct"/>
            <w:tcBorders>
              <w:top w:val="nil"/>
              <w:left w:val="nil"/>
              <w:bottom w:val="single" w:sz="4" w:space="0" w:color="auto"/>
              <w:right w:val="single" w:sz="4" w:space="0" w:color="auto"/>
            </w:tcBorders>
            <w:shd w:val="clear" w:color="auto" w:fill="auto"/>
            <w:noWrap/>
            <w:vAlign w:val="center"/>
          </w:tcPr>
          <w:p w14:paraId="4EE188D1" w14:textId="2BE7323A" w:rsidR="001874AB" w:rsidRPr="001874AB" w:rsidRDefault="001874AB" w:rsidP="001874AB">
            <w:pPr>
              <w:jc w:val="right"/>
              <w:rPr>
                <w:rFonts w:cs="Arial"/>
                <w:color w:val="000000"/>
                <w:sz w:val="20"/>
              </w:rPr>
            </w:pPr>
            <w:r w:rsidRPr="001874AB">
              <w:rPr>
                <w:rFonts w:cs="Arial"/>
                <w:color w:val="000000"/>
                <w:sz w:val="20"/>
              </w:rPr>
              <w:t>282,215</w:t>
            </w:r>
          </w:p>
        </w:tc>
        <w:tc>
          <w:tcPr>
            <w:tcW w:w="601" w:type="pct"/>
            <w:tcBorders>
              <w:top w:val="nil"/>
              <w:left w:val="nil"/>
              <w:bottom w:val="single" w:sz="4" w:space="0" w:color="auto"/>
              <w:right w:val="single" w:sz="4" w:space="0" w:color="auto"/>
            </w:tcBorders>
            <w:shd w:val="clear" w:color="auto" w:fill="auto"/>
            <w:noWrap/>
            <w:vAlign w:val="center"/>
          </w:tcPr>
          <w:p w14:paraId="3D4A90EB" w14:textId="26C1E82A" w:rsidR="001874AB" w:rsidRPr="001874AB" w:rsidRDefault="001874AB" w:rsidP="001874AB">
            <w:pPr>
              <w:jc w:val="right"/>
              <w:rPr>
                <w:rFonts w:cs="Arial"/>
                <w:color w:val="000000"/>
                <w:sz w:val="20"/>
              </w:rPr>
            </w:pPr>
            <w:r w:rsidRPr="001874AB">
              <w:rPr>
                <w:rFonts w:cs="Arial"/>
                <w:color w:val="000000"/>
                <w:sz w:val="20"/>
              </w:rPr>
              <w:t>311,741</w:t>
            </w:r>
          </w:p>
        </w:tc>
        <w:tc>
          <w:tcPr>
            <w:tcW w:w="600" w:type="pct"/>
            <w:tcBorders>
              <w:top w:val="nil"/>
              <w:left w:val="nil"/>
              <w:bottom w:val="single" w:sz="4" w:space="0" w:color="auto"/>
              <w:right w:val="single" w:sz="4" w:space="0" w:color="auto"/>
            </w:tcBorders>
            <w:shd w:val="clear" w:color="auto" w:fill="auto"/>
            <w:noWrap/>
            <w:vAlign w:val="center"/>
          </w:tcPr>
          <w:p w14:paraId="70A65CC9" w14:textId="18A70F4B" w:rsidR="001874AB" w:rsidRPr="001874AB" w:rsidRDefault="001874AB" w:rsidP="001874AB">
            <w:pPr>
              <w:jc w:val="right"/>
              <w:rPr>
                <w:rFonts w:cs="Arial"/>
                <w:color w:val="000000"/>
                <w:sz w:val="20"/>
              </w:rPr>
            </w:pPr>
            <w:r w:rsidRPr="001874AB">
              <w:rPr>
                <w:rFonts w:cs="Arial"/>
                <w:color w:val="000000"/>
                <w:sz w:val="20"/>
              </w:rPr>
              <w:t>337,571</w:t>
            </w:r>
          </w:p>
        </w:tc>
      </w:tr>
      <w:tr w:rsidR="001874AB" w:rsidRPr="00F5559A" w14:paraId="0A93D2D0" w14:textId="77777777" w:rsidTr="001874AB">
        <w:trPr>
          <w:trHeight w:val="276"/>
        </w:trPr>
        <w:tc>
          <w:tcPr>
            <w:tcW w:w="1331" w:type="pct"/>
            <w:tcBorders>
              <w:top w:val="nil"/>
              <w:left w:val="single" w:sz="4" w:space="0" w:color="auto"/>
              <w:bottom w:val="single" w:sz="4" w:space="0" w:color="auto"/>
              <w:right w:val="single" w:sz="4" w:space="0" w:color="auto"/>
            </w:tcBorders>
            <w:shd w:val="clear" w:color="auto" w:fill="auto"/>
            <w:noWrap/>
            <w:vAlign w:val="bottom"/>
          </w:tcPr>
          <w:p w14:paraId="494B56CC" w14:textId="77777777" w:rsidR="001874AB" w:rsidRPr="00F5559A" w:rsidRDefault="001874AB" w:rsidP="001874AB">
            <w:pPr>
              <w:rPr>
                <w:rFonts w:cs="Arial"/>
                <w:b/>
                <w:sz w:val="20"/>
              </w:rPr>
            </w:pPr>
            <w:r w:rsidRPr="00F5559A">
              <w:rPr>
                <w:rFonts w:cs="Arial"/>
                <w:b/>
                <w:bCs/>
                <w:sz w:val="20"/>
              </w:rPr>
              <w:t>Total</w:t>
            </w:r>
          </w:p>
        </w:tc>
        <w:tc>
          <w:tcPr>
            <w:tcW w:w="622" w:type="pct"/>
            <w:tcBorders>
              <w:top w:val="nil"/>
              <w:left w:val="nil"/>
              <w:bottom w:val="single" w:sz="4" w:space="0" w:color="auto"/>
              <w:right w:val="single" w:sz="4" w:space="0" w:color="auto"/>
            </w:tcBorders>
            <w:shd w:val="clear" w:color="auto" w:fill="auto"/>
            <w:noWrap/>
            <w:vAlign w:val="center"/>
          </w:tcPr>
          <w:p w14:paraId="6A4DB58F" w14:textId="057E17CA" w:rsidR="001874AB" w:rsidRPr="001874AB" w:rsidRDefault="001874AB" w:rsidP="001874AB">
            <w:pPr>
              <w:jc w:val="right"/>
              <w:rPr>
                <w:rFonts w:cs="Arial"/>
                <w:b/>
                <w:bCs/>
                <w:color w:val="000000"/>
                <w:sz w:val="20"/>
              </w:rPr>
            </w:pPr>
            <w:r w:rsidRPr="001874AB">
              <w:rPr>
                <w:rFonts w:cs="Arial"/>
                <w:b/>
                <w:bCs/>
                <w:color w:val="000000"/>
                <w:sz w:val="20"/>
              </w:rPr>
              <w:t>2,078,068</w:t>
            </w:r>
          </w:p>
        </w:tc>
        <w:tc>
          <w:tcPr>
            <w:tcW w:w="643" w:type="pct"/>
            <w:tcBorders>
              <w:top w:val="nil"/>
              <w:left w:val="nil"/>
              <w:bottom w:val="single" w:sz="4" w:space="0" w:color="auto"/>
              <w:right w:val="single" w:sz="4" w:space="0" w:color="auto"/>
            </w:tcBorders>
            <w:shd w:val="clear" w:color="auto" w:fill="auto"/>
            <w:noWrap/>
            <w:vAlign w:val="center"/>
          </w:tcPr>
          <w:p w14:paraId="423B2CE7" w14:textId="72EF9294" w:rsidR="001874AB" w:rsidRPr="001874AB" w:rsidRDefault="001874AB" w:rsidP="001874AB">
            <w:pPr>
              <w:jc w:val="right"/>
              <w:rPr>
                <w:rFonts w:cs="Arial"/>
                <w:b/>
                <w:bCs/>
                <w:color w:val="000000"/>
                <w:sz w:val="20"/>
              </w:rPr>
            </w:pPr>
            <w:r w:rsidRPr="001874AB">
              <w:rPr>
                <w:rFonts w:cs="Arial"/>
                <w:b/>
                <w:bCs/>
                <w:color w:val="000000"/>
                <w:sz w:val="20"/>
              </w:rPr>
              <w:t>2,143,330</w:t>
            </w:r>
          </w:p>
        </w:tc>
        <w:tc>
          <w:tcPr>
            <w:tcW w:w="602" w:type="pct"/>
            <w:tcBorders>
              <w:top w:val="nil"/>
              <w:left w:val="nil"/>
              <w:bottom w:val="single" w:sz="4" w:space="0" w:color="auto"/>
              <w:right w:val="single" w:sz="4" w:space="0" w:color="auto"/>
            </w:tcBorders>
            <w:shd w:val="clear" w:color="auto" w:fill="auto"/>
            <w:noWrap/>
            <w:vAlign w:val="center"/>
          </w:tcPr>
          <w:p w14:paraId="733680B7" w14:textId="3B950AE0" w:rsidR="001874AB" w:rsidRPr="001874AB" w:rsidRDefault="001874AB" w:rsidP="001874AB">
            <w:pPr>
              <w:jc w:val="right"/>
              <w:rPr>
                <w:rFonts w:cs="Arial"/>
                <w:b/>
                <w:bCs/>
                <w:color w:val="000000"/>
                <w:sz w:val="20"/>
              </w:rPr>
            </w:pPr>
            <w:r w:rsidRPr="001874AB">
              <w:rPr>
                <w:rFonts w:cs="Arial"/>
                <w:b/>
                <w:bCs/>
                <w:color w:val="000000"/>
                <w:sz w:val="20"/>
              </w:rPr>
              <w:t>5,473,046</w:t>
            </w:r>
          </w:p>
        </w:tc>
        <w:tc>
          <w:tcPr>
            <w:tcW w:w="601" w:type="pct"/>
            <w:tcBorders>
              <w:top w:val="nil"/>
              <w:left w:val="nil"/>
              <w:bottom w:val="single" w:sz="4" w:space="0" w:color="auto"/>
              <w:right w:val="single" w:sz="4" w:space="0" w:color="auto"/>
            </w:tcBorders>
            <w:shd w:val="clear" w:color="auto" w:fill="auto"/>
            <w:noWrap/>
            <w:vAlign w:val="center"/>
          </w:tcPr>
          <w:p w14:paraId="0CF4F4C7" w14:textId="341593CB" w:rsidR="001874AB" w:rsidRPr="001874AB" w:rsidRDefault="001874AB" w:rsidP="001874AB">
            <w:pPr>
              <w:jc w:val="right"/>
              <w:rPr>
                <w:rFonts w:cs="Arial"/>
                <w:b/>
                <w:bCs/>
                <w:color w:val="000000"/>
                <w:sz w:val="20"/>
              </w:rPr>
            </w:pPr>
            <w:r w:rsidRPr="001874AB">
              <w:rPr>
                <w:rFonts w:cs="Arial"/>
                <w:b/>
                <w:bCs/>
                <w:color w:val="000000"/>
                <w:sz w:val="20"/>
              </w:rPr>
              <w:t>6,438,651</w:t>
            </w:r>
          </w:p>
        </w:tc>
        <w:tc>
          <w:tcPr>
            <w:tcW w:w="601" w:type="pct"/>
            <w:tcBorders>
              <w:top w:val="nil"/>
              <w:left w:val="nil"/>
              <w:bottom w:val="single" w:sz="4" w:space="0" w:color="auto"/>
              <w:right w:val="single" w:sz="4" w:space="0" w:color="auto"/>
            </w:tcBorders>
            <w:shd w:val="clear" w:color="auto" w:fill="auto"/>
            <w:noWrap/>
            <w:vAlign w:val="center"/>
          </w:tcPr>
          <w:p w14:paraId="2C5F395B" w14:textId="01B39366" w:rsidR="001874AB" w:rsidRPr="001874AB" w:rsidRDefault="001874AB" w:rsidP="001874AB">
            <w:pPr>
              <w:jc w:val="right"/>
              <w:rPr>
                <w:rFonts w:cs="Arial"/>
                <w:b/>
                <w:bCs/>
                <w:color w:val="000000"/>
                <w:sz w:val="20"/>
              </w:rPr>
            </w:pPr>
            <w:r w:rsidRPr="001874AB">
              <w:rPr>
                <w:rFonts w:cs="Arial"/>
                <w:b/>
                <w:bCs/>
                <w:color w:val="000000"/>
                <w:sz w:val="20"/>
              </w:rPr>
              <w:t>7,207,987</w:t>
            </w:r>
          </w:p>
        </w:tc>
        <w:tc>
          <w:tcPr>
            <w:tcW w:w="600" w:type="pct"/>
            <w:tcBorders>
              <w:top w:val="nil"/>
              <w:left w:val="nil"/>
              <w:bottom w:val="single" w:sz="4" w:space="0" w:color="auto"/>
              <w:right w:val="single" w:sz="4" w:space="0" w:color="auto"/>
            </w:tcBorders>
            <w:shd w:val="clear" w:color="auto" w:fill="auto"/>
            <w:noWrap/>
            <w:vAlign w:val="center"/>
          </w:tcPr>
          <w:p w14:paraId="5C282156" w14:textId="67BB57B3" w:rsidR="001874AB" w:rsidRPr="001874AB" w:rsidRDefault="001874AB" w:rsidP="001874AB">
            <w:pPr>
              <w:jc w:val="right"/>
              <w:rPr>
                <w:rFonts w:cs="Arial"/>
                <w:b/>
                <w:bCs/>
                <w:color w:val="000000"/>
                <w:sz w:val="20"/>
              </w:rPr>
            </w:pPr>
            <w:r w:rsidRPr="001874AB">
              <w:rPr>
                <w:rFonts w:cs="Arial"/>
                <w:b/>
                <w:bCs/>
                <w:color w:val="000000"/>
                <w:sz w:val="20"/>
              </w:rPr>
              <w:t>7,912,323</w:t>
            </w:r>
          </w:p>
        </w:tc>
      </w:tr>
    </w:tbl>
    <w:p w14:paraId="640B1E9F" w14:textId="40D6EF78" w:rsidR="00ED117E" w:rsidRPr="004B2EE0" w:rsidRDefault="00ED117E" w:rsidP="00F5559A">
      <w:pPr>
        <w:pStyle w:val="Caption"/>
        <w:jc w:val="left"/>
        <w:rPr>
          <w:rFonts w:eastAsia="Calibri" w:cs="Arial"/>
          <w:szCs w:val="24"/>
          <w:lang w:val="en-US"/>
        </w:rPr>
      </w:pPr>
      <w:bookmarkStart w:id="216" w:name="_Toc463018722"/>
      <w:bookmarkStart w:id="217" w:name="_Toc489974755"/>
      <w:bookmarkStart w:id="218" w:name="_Toc501131532"/>
      <w:bookmarkStart w:id="219" w:name="_Toc507421576"/>
      <w:bookmarkStart w:id="220" w:name="_Toc40089921"/>
      <w:proofErr w:type="spellStart"/>
      <w:r w:rsidRPr="004B2EE0">
        <w:rPr>
          <w:rFonts w:eastAsia="Calibri" w:cs="Arial"/>
          <w:szCs w:val="24"/>
          <w:lang w:val="en-US"/>
        </w:rPr>
        <w:t>Tabel</w:t>
      </w:r>
      <w:proofErr w:type="spellEnd"/>
      <w:r w:rsidRPr="004B2EE0">
        <w:rPr>
          <w:rFonts w:eastAsia="Calibri" w:cs="Arial"/>
          <w:szCs w:val="24"/>
          <w:lang w:val="en-US"/>
        </w:rPr>
        <w:t xml:space="preserve"> </w:t>
      </w:r>
      <w:r w:rsidRPr="004B2EE0">
        <w:rPr>
          <w:rFonts w:eastAsia="Calibri" w:cs="Arial"/>
          <w:szCs w:val="24"/>
          <w:lang w:val="en-US"/>
        </w:rPr>
        <w:fldChar w:fldCharType="begin"/>
      </w:r>
      <w:r w:rsidRPr="004B2EE0">
        <w:rPr>
          <w:rFonts w:eastAsia="Calibri" w:cs="Arial"/>
          <w:szCs w:val="24"/>
          <w:lang w:val="en-US"/>
        </w:rPr>
        <w:instrText xml:space="preserve"> SEQ Table \* ARABIC </w:instrText>
      </w:r>
      <w:r w:rsidRPr="004B2EE0">
        <w:rPr>
          <w:rFonts w:eastAsia="Calibri" w:cs="Arial"/>
          <w:szCs w:val="24"/>
          <w:lang w:val="en-US"/>
        </w:rPr>
        <w:fldChar w:fldCharType="separate"/>
      </w:r>
      <w:r w:rsidR="006A7A82">
        <w:rPr>
          <w:rFonts w:eastAsia="Calibri" w:cs="Arial"/>
          <w:noProof/>
          <w:szCs w:val="24"/>
          <w:lang w:val="en-US"/>
        </w:rPr>
        <w:t>31</w:t>
      </w:r>
      <w:r w:rsidRPr="004B2EE0">
        <w:rPr>
          <w:rFonts w:eastAsia="Calibri" w:cs="Arial"/>
          <w:szCs w:val="24"/>
          <w:lang w:val="en-US"/>
        </w:rPr>
        <w:fldChar w:fldCharType="end"/>
      </w:r>
      <w:r w:rsidRPr="004B2EE0">
        <w:rPr>
          <w:rFonts w:eastAsia="Calibri" w:cs="Arial"/>
          <w:szCs w:val="24"/>
          <w:lang w:val="en-US"/>
        </w:rPr>
        <w:t xml:space="preserve">: </w:t>
      </w:r>
      <w:proofErr w:type="spellStart"/>
      <w:r w:rsidRPr="004B2EE0">
        <w:rPr>
          <w:rFonts w:eastAsia="Calibri" w:cs="Arial"/>
          <w:szCs w:val="24"/>
          <w:lang w:val="en-US"/>
        </w:rPr>
        <w:t>Costuri</w:t>
      </w:r>
      <w:proofErr w:type="spellEnd"/>
      <w:r w:rsidRPr="004B2EE0">
        <w:rPr>
          <w:rFonts w:eastAsia="Calibri" w:cs="Arial"/>
          <w:szCs w:val="24"/>
          <w:lang w:val="en-US"/>
        </w:rPr>
        <w:t xml:space="preserve"> de </w:t>
      </w:r>
      <w:proofErr w:type="spellStart"/>
      <w:r w:rsidRPr="004B2EE0">
        <w:rPr>
          <w:rFonts w:eastAsia="Calibri" w:cs="Arial"/>
          <w:szCs w:val="24"/>
          <w:lang w:val="en-US"/>
        </w:rPr>
        <w:t>exploatare</w:t>
      </w:r>
      <w:proofErr w:type="spellEnd"/>
      <w:r w:rsidRPr="004B2EE0">
        <w:rPr>
          <w:rFonts w:eastAsia="Calibri" w:cs="Arial"/>
          <w:szCs w:val="24"/>
          <w:lang w:val="en-US"/>
        </w:rPr>
        <w:t xml:space="preserve"> – </w:t>
      </w:r>
      <w:proofErr w:type="spellStart"/>
      <w:r w:rsidRPr="004B2EE0">
        <w:rPr>
          <w:rFonts w:eastAsia="Calibri" w:cs="Arial"/>
          <w:szCs w:val="24"/>
          <w:lang w:val="en-US"/>
        </w:rPr>
        <w:t>Activitatea</w:t>
      </w:r>
      <w:proofErr w:type="spellEnd"/>
      <w:r w:rsidRPr="004B2EE0">
        <w:rPr>
          <w:rFonts w:eastAsia="Calibri" w:cs="Arial"/>
          <w:szCs w:val="24"/>
          <w:lang w:val="en-US"/>
        </w:rPr>
        <w:t xml:space="preserve"> de </w:t>
      </w:r>
      <w:proofErr w:type="spellStart"/>
      <w:r w:rsidRPr="004B2EE0">
        <w:rPr>
          <w:rFonts w:eastAsia="Calibri" w:cs="Arial"/>
          <w:szCs w:val="24"/>
          <w:lang w:val="en-US"/>
        </w:rPr>
        <w:t>apa</w:t>
      </w:r>
      <w:proofErr w:type="spellEnd"/>
      <w:r w:rsidRPr="004B2EE0">
        <w:rPr>
          <w:rFonts w:eastAsia="Calibri" w:cs="Arial"/>
          <w:szCs w:val="24"/>
          <w:lang w:val="en-US"/>
        </w:rPr>
        <w:t xml:space="preserve"> </w:t>
      </w:r>
      <w:proofErr w:type="spellStart"/>
      <w:r w:rsidRPr="004B2EE0">
        <w:rPr>
          <w:rFonts w:eastAsia="Calibri" w:cs="Arial"/>
          <w:szCs w:val="24"/>
          <w:lang w:val="en-US"/>
        </w:rPr>
        <w:t>uzata</w:t>
      </w:r>
      <w:proofErr w:type="spellEnd"/>
      <w:r w:rsidRPr="004B2EE0">
        <w:rPr>
          <w:rFonts w:eastAsia="Calibri" w:cs="Arial"/>
          <w:szCs w:val="24"/>
          <w:lang w:val="en-US"/>
        </w:rPr>
        <w:t xml:space="preserve"> – </w:t>
      </w:r>
      <w:proofErr w:type="spellStart"/>
      <w:r w:rsidRPr="004B2EE0">
        <w:rPr>
          <w:rFonts w:eastAsia="Calibri" w:cs="Arial"/>
          <w:szCs w:val="24"/>
          <w:lang w:val="en-US"/>
        </w:rPr>
        <w:t>Scenariul</w:t>
      </w:r>
      <w:proofErr w:type="spellEnd"/>
      <w:r w:rsidRPr="004B2EE0">
        <w:rPr>
          <w:rFonts w:eastAsia="Calibri" w:cs="Arial"/>
          <w:szCs w:val="24"/>
          <w:lang w:val="en-US"/>
        </w:rPr>
        <w:t xml:space="preserve"> ”Cu </w:t>
      </w:r>
      <w:proofErr w:type="spellStart"/>
      <w:r w:rsidRPr="004B2EE0">
        <w:rPr>
          <w:rFonts w:eastAsia="Calibri" w:cs="Arial"/>
          <w:szCs w:val="24"/>
          <w:lang w:val="en-US"/>
        </w:rPr>
        <w:t>Proiect</w:t>
      </w:r>
      <w:proofErr w:type="spellEnd"/>
      <w:r w:rsidRPr="004B2EE0">
        <w:rPr>
          <w:rFonts w:eastAsia="Calibri" w:cs="Arial"/>
          <w:szCs w:val="24"/>
          <w:lang w:val="en-US"/>
        </w:rPr>
        <w:t>” (</w:t>
      </w:r>
      <w:proofErr w:type="spellStart"/>
      <w:r w:rsidRPr="004B2EE0">
        <w:rPr>
          <w:rFonts w:eastAsia="Calibri" w:cs="Arial"/>
          <w:szCs w:val="24"/>
          <w:lang w:val="en-US"/>
        </w:rPr>
        <w:t>sume</w:t>
      </w:r>
      <w:proofErr w:type="spellEnd"/>
      <w:r w:rsidRPr="004B2EE0">
        <w:rPr>
          <w:rFonts w:eastAsia="Calibri" w:cs="Arial"/>
          <w:szCs w:val="24"/>
          <w:lang w:val="en-US"/>
        </w:rPr>
        <w:t xml:space="preserve"> in EUR)</w:t>
      </w:r>
      <w:bookmarkEnd w:id="216"/>
      <w:bookmarkEnd w:id="217"/>
      <w:bookmarkEnd w:id="218"/>
      <w:bookmarkEnd w:id="219"/>
      <w:bookmarkEnd w:id="220"/>
    </w:p>
    <w:p w14:paraId="19A2A849" w14:textId="37C50FFE" w:rsidR="00A44F21" w:rsidRPr="004B2EE0" w:rsidRDefault="00A44F21" w:rsidP="004B2EE0">
      <w:pPr>
        <w:spacing w:line="320" w:lineRule="atLeast"/>
        <w:jc w:val="both"/>
        <w:rPr>
          <w:rFonts w:eastAsiaTheme="minorHAnsi" w:cstheme="minorBidi"/>
          <w:sz w:val="20"/>
          <w:szCs w:val="22"/>
          <w:lang w:val="ro-RO"/>
        </w:rPr>
      </w:pPr>
      <w:r w:rsidRPr="004B2EE0">
        <w:rPr>
          <w:rFonts w:eastAsiaTheme="minorHAnsi" w:cstheme="minorBidi"/>
          <w:sz w:val="20"/>
          <w:szCs w:val="22"/>
          <w:lang w:val="ro-RO"/>
        </w:rPr>
        <w:t>In scenariul “cu proiect” costurile de exploatare pentru activitatea de apa uzata se a</w:t>
      </w:r>
      <w:r w:rsidR="00D8081A" w:rsidRPr="004B2EE0">
        <w:rPr>
          <w:rFonts w:eastAsiaTheme="minorHAnsi" w:cstheme="minorBidi"/>
          <w:sz w:val="20"/>
          <w:szCs w:val="22"/>
          <w:lang w:val="ro-RO"/>
        </w:rPr>
        <w:t xml:space="preserve">nticipeaza ca vor creste de la </w:t>
      </w:r>
      <w:r w:rsidR="00714B36">
        <w:rPr>
          <w:rFonts w:eastAsiaTheme="minorHAnsi" w:cstheme="minorBidi"/>
          <w:sz w:val="20"/>
          <w:szCs w:val="22"/>
          <w:lang w:val="ro-RO"/>
        </w:rPr>
        <w:t>2</w:t>
      </w:r>
      <w:r w:rsidR="00EC1AC9">
        <w:rPr>
          <w:rFonts w:eastAsiaTheme="minorHAnsi" w:cstheme="minorBidi"/>
          <w:sz w:val="20"/>
          <w:szCs w:val="22"/>
          <w:lang w:val="ro-RO"/>
        </w:rPr>
        <w:t>,</w:t>
      </w:r>
      <w:r w:rsidR="00714B36">
        <w:rPr>
          <w:rFonts w:eastAsiaTheme="minorHAnsi" w:cstheme="minorBidi"/>
          <w:sz w:val="20"/>
          <w:szCs w:val="22"/>
          <w:lang w:val="ro-RO"/>
        </w:rPr>
        <w:t>0</w:t>
      </w:r>
      <w:r w:rsidR="00D8081A" w:rsidRPr="004B2EE0">
        <w:rPr>
          <w:rFonts w:eastAsiaTheme="minorHAnsi" w:cstheme="minorBidi"/>
          <w:sz w:val="20"/>
          <w:szCs w:val="22"/>
          <w:lang w:val="ro-RO"/>
        </w:rPr>
        <w:t xml:space="preserve"> milioane EUR in 201</w:t>
      </w:r>
      <w:r w:rsidR="00714B36">
        <w:rPr>
          <w:rFonts w:eastAsiaTheme="minorHAnsi" w:cstheme="minorBidi"/>
          <w:sz w:val="20"/>
          <w:szCs w:val="22"/>
          <w:lang w:val="ro-RO"/>
        </w:rPr>
        <w:t>9</w:t>
      </w:r>
      <w:r w:rsidR="00D8081A" w:rsidRPr="004B2EE0">
        <w:rPr>
          <w:rFonts w:eastAsiaTheme="minorHAnsi" w:cstheme="minorBidi"/>
          <w:sz w:val="20"/>
          <w:szCs w:val="22"/>
          <w:lang w:val="ro-RO"/>
        </w:rPr>
        <w:t xml:space="preserve"> la un nivel de </w:t>
      </w:r>
      <w:r w:rsidR="00F5559A">
        <w:rPr>
          <w:rFonts w:eastAsiaTheme="minorHAnsi" w:cstheme="minorBidi"/>
          <w:sz w:val="20"/>
          <w:szCs w:val="22"/>
          <w:lang w:val="ro-RO"/>
        </w:rPr>
        <w:t>5</w:t>
      </w:r>
      <w:r w:rsidR="00EC1AC9">
        <w:rPr>
          <w:rFonts w:eastAsiaTheme="minorHAnsi" w:cstheme="minorBidi"/>
          <w:sz w:val="20"/>
          <w:szCs w:val="22"/>
          <w:lang w:val="ro-RO"/>
        </w:rPr>
        <w:t>,</w:t>
      </w:r>
      <w:r w:rsidR="00714B36">
        <w:rPr>
          <w:rFonts w:eastAsiaTheme="minorHAnsi" w:cstheme="minorBidi"/>
          <w:sz w:val="20"/>
          <w:szCs w:val="22"/>
          <w:lang w:val="ro-RO"/>
        </w:rPr>
        <w:t>5</w:t>
      </w:r>
      <w:r w:rsidRPr="004B2EE0">
        <w:rPr>
          <w:rFonts w:eastAsiaTheme="minorHAnsi" w:cstheme="minorBidi"/>
          <w:sz w:val="20"/>
          <w:szCs w:val="22"/>
          <w:lang w:val="ro-RO"/>
        </w:rPr>
        <w:t xml:space="preserve"> milioane EUR in 202</w:t>
      </w:r>
      <w:r w:rsidR="00714B36">
        <w:rPr>
          <w:rFonts w:eastAsiaTheme="minorHAnsi" w:cstheme="minorBidi"/>
          <w:sz w:val="20"/>
          <w:szCs w:val="22"/>
          <w:lang w:val="ro-RO"/>
        </w:rPr>
        <w:t>3</w:t>
      </w:r>
      <w:r w:rsidR="003F7B9C">
        <w:rPr>
          <w:rFonts w:eastAsiaTheme="minorHAnsi" w:cstheme="minorBidi"/>
          <w:sz w:val="20"/>
          <w:szCs w:val="22"/>
          <w:lang w:val="ro-RO"/>
        </w:rPr>
        <w:t xml:space="preserve"> si apoi pana la un nivel de </w:t>
      </w:r>
      <w:r w:rsidR="00DD0271">
        <w:rPr>
          <w:rFonts w:eastAsiaTheme="minorHAnsi" w:cstheme="minorBidi"/>
          <w:sz w:val="20"/>
          <w:szCs w:val="22"/>
          <w:lang w:val="ro-RO"/>
        </w:rPr>
        <w:t>7</w:t>
      </w:r>
      <w:r w:rsidR="00EC1AC9">
        <w:rPr>
          <w:rFonts w:eastAsiaTheme="minorHAnsi" w:cstheme="minorBidi"/>
          <w:sz w:val="20"/>
          <w:szCs w:val="22"/>
          <w:lang w:val="ro-RO"/>
        </w:rPr>
        <w:t>,</w:t>
      </w:r>
      <w:r w:rsidR="00714B36">
        <w:rPr>
          <w:rFonts w:eastAsiaTheme="minorHAnsi" w:cstheme="minorBidi"/>
          <w:sz w:val="20"/>
          <w:szCs w:val="22"/>
          <w:lang w:val="ro-RO"/>
        </w:rPr>
        <w:t>9</w:t>
      </w:r>
      <w:r w:rsidRPr="004B2EE0">
        <w:rPr>
          <w:rFonts w:eastAsiaTheme="minorHAnsi" w:cstheme="minorBidi"/>
          <w:sz w:val="20"/>
          <w:szCs w:val="22"/>
          <w:lang w:val="ro-RO"/>
        </w:rPr>
        <w:t xml:space="preserve"> milioane EUR pana in anul 204</w:t>
      </w:r>
      <w:r w:rsidR="00714B36">
        <w:rPr>
          <w:rFonts w:eastAsiaTheme="minorHAnsi" w:cstheme="minorBidi"/>
          <w:sz w:val="20"/>
          <w:szCs w:val="22"/>
          <w:lang w:val="ro-RO"/>
        </w:rPr>
        <w:t>9</w:t>
      </w:r>
      <w:r w:rsidRPr="004B2EE0">
        <w:rPr>
          <w:rFonts w:eastAsiaTheme="minorHAnsi" w:cstheme="minorBidi"/>
          <w:sz w:val="20"/>
          <w:szCs w:val="22"/>
          <w:lang w:val="ro-RO"/>
        </w:rPr>
        <w:t>.</w:t>
      </w:r>
    </w:p>
    <w:p w14:paraId="03434C9D" w14:textId="61C79CC1" w:rsidR="00F5559A" w:rsidRDefault="00F5559A" w:rsidP="004B2EE0">
      <w:pPr>
        <w:spacing w:line="320" w:lineRule="atLeast"/>
        <w:jc w:val="both"/>
        <w:rPr>
          <w:rFonts w:eastAsiaTheme="minorHAnsi" w:cstheme="minorBidi"/>
          <w:sz w:val="20"/>
          <w:szCs w:val="22"/>
          <w:lang w:val="ro-RO"/>
        </w:rPr>
      </w:pPr>
    </w:p>
    <w:p w14:paraId="45A1BD37" w14:textId="584842BF" w:rsidR="00AC1DAD" w:rsidRPr="00AC1DAD" w:rsidRDefault="00AC1DAD" w:rsidP="00AC1DAD">
      <w:pPr>
        <w:spacing w:line="320" w:lineRule="atLeast"/>
        <w:jc w:val="both"/>
        <w:rPr>
          <w:rFonts w:eastAsiaTheme="minorHAnsi" w:cstheme="minorBidi"/>
          <w:sz w:val="20"/>
          <w:szCs w:val="22"/>
          <w:lang w:val="ro-RO"/>
        </w:rPr>
      </w:pPr>
      <w:bookmarkStart w:id="221" w:name="_Hlk40084773"/>
      <w:r w:rsidRPr="00AC1DAD">
        <w:rPr>
          <w:rFonts w:eastAsiaTheme="minorHAnsi" w:cstheme="minorBidi"/>
          <w:sz w:val="20"/>
          <w:szCs w:val="22"/>
          <w:lang w:val="ro-RO"/>
        </w:rPr>
        <w:t>Majoritatea componentelor proiectului POS Mediu sunt deja finalizate iar impactul operatorii acestora este deja inclus in costurile de operare pe anul 2019. Pentru contractele care sunt inca nefinalizate, situatia este urmatoarea:</w:t>
      </w:r>
    </w:p>
    <w:tbl>
      <w:tblPr>
        <w:tblW w:w="5160" w:type="dxa"/>
        <w:tblLook w:val="04A0" w:firstRow="1" w:lastRow="0" w:firstColumn="1" w:lastColumn="0" w:noHBand="0" w:noVBand="1"/>
      </w:tblPr>
      <w:tblGrid>
        <w:gridCol w:w="2840"/>
        <w:gridCol w:w="2320"/>
      </w:tblGrid>
      <w:tr w:rsidR="00AC1DAD" w:rsidRPr="00EC1AC9" w14:paraId="38E2D8C8" w14:textId="77777777" w:rsidTr="00AC1DAD">
        <w:trPr>
          <w:trHeight w:val="288"/>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221"/>
          <w:p w14:paraId="2684539D" w14:textId="77777777" w:rsidR="00AC1DAD" w:rsidRPr="00EC1AC9" w:rsidRDefault="00AC1DAD" w:rsidP="00AC1DAD">
            <w:pPr>
              <w:jc w:val="center"/>
              <w:rPr>
                <w:rFonts w:cs="Arial"/>
                <w:b/>
                <w:bCs/>
                <w:color w:val="000000"/>
                <w:szCs w:val="22"/>
                <w:lang w:val="en-US"/>
              </w:rPr>
            </w:pPr>
            <w:proofErr w:type="spellStart"/>
            <w:r w:rsidRPr="00EC1AC9">
              <w:rPr>
                <w:rFonts w:cs="Arial"/>
                <w:b/>
                <w:bCs/>
                <w:color w:val="000000"/>
                <w:szCs w:val="22"/>
                <w:lang w:val="en-US"/>
              </w:rPr>
              <w:t>Obiectiv</w:t>
            </w:r>
            <w:proofErr w:type="spellEnd"/>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3D8881A8" w14:textId="77777777" w:rsidR="00AC1DAD" w:rsidRPr="00EC1AC9" w:rsidRDefault="00AC1DAD" w:rsidP="00EC1AC9">
            <w:pPr>
              <w:jc w:val="center"/>
              <w:rPr>
                <w:rFonts w:cs="Arial"/>
                <w:b/>
                <w:bCs/>
                <w:color w:val="000000"/>
                <w:szCs w:val="22"/>
                <w:lang w:val="en-US"/>
              </w:rPr>
            </w:pPr>
            <w:r w:rsidRPr="00EC1AC9">
              <w:rPr>
                <w:rFonts w:cs="Arial"/>
                <w:b/>
                <w:bCs/>
                <w:color w:val="000000"/>
                <w:szCs w:val="22"/>
                <w:lang w:val="en-US"/>
              </w:rPr>
              <w:t>Impact</w:t>
            </w:r>
          </w:p>
        </w:tc>
      </w:tr>
      <w:tr w:rsidR="00AC1DAD" w:rsidRPr="00EC1AC9" w14:paraId="19B510A3" w14:textId="77777777" w:rsidTr="00AC1DAD">
        <w:trPr>
          <w:trHeight w:val="576"/>
        </w:trPr>
        <w:tc>
          <w:tcPr>
            <w:tcW w:w="2840" w:type="dxa"/>
            <w:vMerge w:val="restart"/>
            <w:tcBorders>
              <w:top w:val="nil"/>
              <w:left w:val="single" w:sz="4" w:space="0" w:color="auto"/>
              <w:bottom w:val="single" w:sz="4" w:space="0" w:color="auto"/>
              <w:right w:val="single" w:sz="4" w:space="0" w:color="auto"/>
            </w:tcBorders>
            <w:shd w:val="clear" w:color="auto" w:fill="auto"/>
            <w:vAlign w:val="center"/>
            <w:hideMark/>
          </w:tcPr>
          <w:p w14:paraId="66C7A650" w14:textId="77777777" w:rsidR="00AC1DAD" w:rsidRPr="00EC1AC9" w:rsidRDefault="00AC1DAD" w:rsidP="00AC1DAD">
            <w:pPr>
              <w:rPr>
                <w:rFonts w:cs="Arial"/>
                <w:color w:val="000000"/>
                <w:szCs w:val="22"/>
                <w:lang w:val="en-US"/>
              </w:rPr>
            </w:pPr>
            <w:proofErr w:type="spellStart"/>
            <w:r w:rsidRPr="00EC1AC9">
              <w:rPr>
                <w:rFonts w:cs="Arial"/>
                <w:color w:val="000000"/>
                <w:szCs w:val="22"/>
                <w:lang w:val="en-US"/>
              </w:rPr>
              <w:t>Statia</w:t>
            </w:r>
            <w:proofErr w:type="spellEnd"/>
            <w:r w:rsidRPr="00EC1AC9">
              <w:rPr>
                <w:rFonts w:cs="Arial"/>
                <w:color w:val="000000"/>
                <w:szCs w:val="22"/>
                <w:lang w:val="en-US"/>
              </w:rPr>
              <w:t xml:space="preserve"> de </w:t>
            </w:r>
            <w:proofErr w:type="spellStart"/>
            <w:r w:rsidRPr="00EC1AC9">
              <w:rPr>
                <w:rFonts w:cs="Arial"/>
                <w:color w:val="000000"/>
                <w:szCs w:val="22"/>
                <w:lang w:val="en-US"/>
              </w:rPr>
              <w:t>epurare</w:t>
            </w:r>
            <w:proofErr w:type="spellEnd"/>
            <w:r w:rsidRPr="00EC1AC9">
              <w:rPr>
                <w:rFonts w:cs="Arial"/>
                <w:color w:val="000000"/>
                <w:szCs w:val="22"/>
                <w:lang w:val="en-US"/>
              </w:rPr>
              <w:t xml:space="preserve"> </w:t>
            </w:r>
            <w:proofErr w:type="spellStart"/>
            <w:r w:rsidRPr="00EC1AC9">
              <w:rPr>
                <w:rFonts w:cs="Arial"/>
                <w:color w:val="000000"/>
                <w:szCs w:val="22"/>
                <w:lang w:val="en-US"/>
              </w:rPr>
              <w:t>Tg</w:t>
            </w:r>
            <w:proofErr w:type="spellEnd"/>
            <w:r w:rsidRPr="00EC1AC9">
              <w:rPr>
                <w:rFonts w:cs="Arial"/>
                <w:color w:val="000000"/>
                <w:szCs w:val="22"/>
                <w:lang w:val="en-US"/>
              </w:rPr>
              <w:t>. Jiu</w:t>
            </w:r>
          </w:p>
        </w:tc>
        <w:tc>
          <w:tcPr>
            <w:tcW w:w="2320" w:type="dxa"/>
            <w:tcBorders>
              <w:top w:val="nil"/>
              <w:left w:val="nil"/>
              <w:bottom w:val="single" w:sz="4" w:space="0" w:color="auto"/>
              <w:right w:val="single" w:sz="4" w:space="0" w:color="auto"/>
            </w:tcBorders>
            <w:shd w:val="clear" w:color="auto" w:fill="auto"/>
            <w:vAlign w:val="center"/>
            <w:hideMark/>
          </w:tcPr>
          <w:p w14:paraId="1444426D" w14:textId="77777777" w:rsidR="00AC1DAD" w:rsidRPr="00EC1AC9" w:rsidRDefault="00AC1DAD" w:rsidP="00EC1AC9">
            <w:pPr>
              <w:jc w:val="center"/>
              <w:rPr>
                <w:rFonts w:cs="Arial"/>
                <w:color w:val="000000"/>
                <w:szCs w:val="22"/>
                <w:lang w:val="en-US"/>
              </w:rPr>
            </w:pPr>
            <w:r w:rsidRPr="00EC1AC9">
              <w:rPr>
                <w:rFonts w:cs="Arial"/>
                <w:color w:val="000000"/>
                <w:szCs w:val="22"/>
                <w:lang w:val="en-US"/>
              </w:rPr>
              <w:t xml:space="preserve">A </w:t>
            </w:r>
            <w:proofErr w:type="spellStart"/>
            <w:r w:rsidRPr="00EC1AC9">
              <w:rPr>
                <w:rFonts w:cs="Arial"/>
                <w:color w:val="000000"/>
                <w:szCs w:val="22"/>
                <w:lang w:val="en-US"/>
              </w:rPr>
              <w:t>mai</w:t>
            </w:r>
            <w:proofErr w:type="spellEnd"/>
            <w:r w:rsidRPr="00EC1AC9">
              <w:rPr>
                <w:rFonts w:cs="Arial"/>
                <w:color w:val="000000"/>
                <w:szCs w:val="22"/>
                <w:lang w:val="en-US"/>
              </w:rPr>
              <w:t xml:space="preserve"> </w:t>
            </w:r>
            <w:proofErr w:type="spellStart"/>
            <w:r w:rsidRPr="00EC1AC9">
              <w:rPr>
                <w:rFonts w:cs="Arial"/>
                <w:color w:val="000000"/>
                <w:szCs w:val="22"/>
                <w:lang w:val="en-US"/>
              </w:rPr>
              <w:t>ramas</w:t>
            </w:r>
            <w:proofErr w:type="spellEnd"/>
            <w:r w:rsidRPr="00EC1AC9">
              <w:rPr>
                <w:rFonts w:cs="Arial"/>
                <w:color w:val="000000"/>
                <w:szCs w:val="22"/>
                <w:lang w:val="en-US"/>
              </w:rPr>
              <w:t xml:space="preserve"> de </w:t>
            </w:r>
            <w:proofErr w:type="spellStart"/>
            <w:r w:rsidRPr="00EC1AC9">
              <w:rPr>
                <w:rFonts w:cs="Arial"/>
                <w:color w:val="000000"/>
                <w:szCs w:val="22"/>
                <w:lang w:val="en-US"/>
              </w:rPr>
              <w:t>executat</w:t>
            </w:r>
            <w:proofErr w:type="spellEnd"/>
            <w:r w:rsidRPr="00EC1AC9">
              <w:rPr>
                <w:rFonts w:cs="Arial"/>
                <w:color w:val="000000"/>
                <w:szCs w:val="22"/>
                <w:lang w:val="en-US"/>
              </w:rPr>
              <w:t xml:space="preserve"> </w:t>
            </w:r>
            <w:proofErr w:type="spellStart"/>
            <w:r w:rsidRPr="00EC1AC9">
              <w:rPr>
                <w:rFonts w:cs="Arial"/>
                <w:color w:val="000000"/>
                <w:szCs w:val="22"/>
                <w:lang w:val="en-US"/>
              </w:rPr>
              <w:t>linia</w:t>
            </w:r>
            <w:proofErr w:type="spellEnd"/>
            <w:r w:rsidRPr="00EC1AC9">
              <w:rPr>
                <w:rFonts w:cs="Arial"/>
                <w:color w:val="000000"/>
                <w:szCs w:val="22"/>
                <w:lang w:val="en-US"/>
              </w:rPr>
              <w:t xml:space="preserve"> </w:t>
            </w:r>
            <w:proofErr w:type="spellStart"/>
            <w:r w:rsidRPr="00EC1AC9">
              <w:rPr>
                <w:rFonts w:cs="Arial"/>
                <w:color w:val="000000"/>
                <w:szCs w:val="22"/>
                <w:lang w:val="en-US"/>
              </w:rPr>
              <w:t>namolului</w:t>
            </w:r>
            <w:proofErr w:type="spellEnd"/>
          </w:p>
        </w:tc>
      </w:tr>
      <w:tr w:rsidR="00AC1DAD" w:rsidRPr="00EC1AC9" w14:paraId="02BAD7AD" w14:textId="77777777" w:rsidTr="00AC1DAD">
        <w:trPr>
          <w:trHeight w:val="864"/>
        </w:trPr>
        <w:tc>
          <w:tcPr>
            <w:tcW w:w="2840" w:type="dxa"/>
            <w:vMerge/>
            <w:tcBorders>
              <w:top w:val="nil"/>
              <w:left w:val="single" w:sz="4" w:space="0" w:color="auto"/>
              <w:bottom w:val="single" w:sz="4" w:space="0" w:color="auto"/>
              <w:right w:val="single" w:sz="4" w:space="0" w:color="auto"/>
            </w:tcBorders>
            <w:vAlign w:val="center"/>
            <w:hideMark/>
          </w:tcPr>
          <w:p w14:paraId="524C0A2A" w14:textId="77777777" w:rsidR="00AC1DAD" w:rsidRPr="00EC1AC9" w:rsidRDefault="00AC1DAD" w:rsidP="00AC1DAD">
            <w:pPr>
              <w:rPr>
                <w:rFonts w:cs="Arial"/>
                <w:color w:val="000000"/>
                <w:szCs w:val="22"/>
                <w:lang w:val="en-US"/>
              </w:rPr>
            </w:pPr>
          </w:p>
        </w:tc>
        <w:tc>
          <w:tcPr>
            <w:tcW w:w="2320" w:type="dxa"/>
            <w:tcBorders>
              <w:top w:val="nil"/>
              <w:left w:val="nil"/>
              <w:bottom w:val="single" w:sz="4" w:space="0" w:color="auto"/>
              <w:right w:val="single" w:sz="4" w:space="0" w:color="auto"/>
            </w:tcBorders>
            <w:shd w:val="clear" w:color="auto" w:fill="auto"/>
            <w:vAlign w:val="center"/>
            <w:hideMark/>
          </w:tcPr>
          <w:p w14:paraId="4A2EDC00" w14:textId="0DEBAD8D" w:rsidR="00AC1DAD" w:rsidRPr="00EC1AC9" w:rsidRDefault="00AC1DAD" w:rsidP="00EC1AC9">
            <w:pPr>
              <w:jc w:val="center"/>
              <w:rPr>
                <w:rFonts w:cs="Arial"/>
                <w:color w:val="000000"/>
                <w:szCs w:val="22"/>
                <w:lang w:val="en-US"/>
              </w:rPr>
            </w:pPr>
            <w:proofErr w:type="spellStart"/>
            <w:r w:rsidRPr="00EC1AC9">
              <w:rPr>
                <w:rFonts w:cs="Arial"/>
                <w:color w:val="000000"/>
                <w:szCs w:val="22"/>
                <w:lang w:val="en-US"/>
              </w:rPr>
              <w:t>Consum</w:t>
            </w:r>
            <w:proofErr w:type="spellEnd"/>
            <w:r w:rsidRPr="00EC1AC9">
              <w:rPr>
                <w:rFonts w:cs="Arial"/>
                <w:color w:val="000000"/>
                <w:szCs w:val="22"/>
                <w:lang w:val="en-US"/>
              </w:rPr>
              <w:t xml:space="preserve"> </w:t>
            </w:r>
            <w:proofErr w:type="spellStart"/>
            <w:r w:rsidRPr="00EC1AC9">
              <w:rPr>
                <w:rFonts w:cs="Arial"/>
                <w:color w:val="000000"/>
                <w:szCs w:val="22"/>
                <w:lang w:val="en-US"/>
              </w:rPr>
              <w:t>suplimentare</w:t>
            </w:r>
            <w:proofErr w:type="spellEnd"/>
            <w:r w:rsidRPr="00EC1AC9">
              <w:rPr>
                <w:rFonts w:cs="Arial"/>
                <w:color w:val="000000"/>
                <w:szCs w:val="22"/>
                <w:lang w:val="en-US"/>
              </w:rPr>
              <w:t xml:space="preserve"> de </w:t>
            </w:r>
            <w:proofErr w:type="spellStart"/>
            <w:r w:rsidRPr="00EC1AC9">
              <w:rPr>
                <w:rFonts w:cs="Arial"/>
                <w:color w:val="000000"/>
                <w:szCs w:val="22"/>
                <w:lang w:val="en-US"/>
              </w:rPr>
              <w:t>energie</w:t>
            </w:r>
            <w:proofErr w:type="spellEnd"/>
            <w:r w:rsidRPr="00EC1AC9">
              <w:rPr>
                <w:rFonts w:cs="Arial"/>
                <w:color w:val="000000"/>
                <w:szCs w:val="22"/>
                <w:lang w:val="en-US"/>
              </w:rPr>
              <w:t xml:space="preserve"> </w:t>
            </w:r>
            <w:proofErr w:type="spellStart"/>
            <w:r w:rsidRPr="00EC1AC9">
              <w:rPr>
                <w:rFonts w:cs="Arial"/>
                <w:color w:val="000000"/>
                <w:szCs w:val="22"/>
                <w:lang w:val="en-US"/>
              </w:rPr>
              <w:t>electrica</w:t>
            </w:r>
            <w:proofErr w:type="spellEnd"/>
            <w:r w:rsidRPr="00EC1AC9">
              <w:rPr>
                <w:rFonts w:cs="Arial"/>
                <w:color w:val="000000"/>
                <w:szCs w:val="22"/>
                <w:lang w:val="en-US"/>
              </w:rPr>
              <w:t xml:space="preserve"> 3</w:t>
            </w:r>
            <w:r w:rsidR="00EC1AC9">
              <w:rPr>
                <w:rFonts w:cs="Arial"/>
                <w:color w:val="000000"/>
                <w:szCs w:val="22"/>
                <w:lang w:val="en-US"/>
              </w:rPr>
              <w:t>,</w:t>
            </w:r>
            <w:r w:rsidRPr="00EC1AC9">
              <w:rPr>
                <w:rFonts w:cs="Arial"/>
                <w:color w:val="000000"/>
                <w:szCs w:val="22"/>
                <w:lang w:val="en-US"/>
              </w:rPr>
              <w:t xml:space="preserve">3 </w:t>
            </w:r>
            <w:proofErr w:type="spellStart"/>
            <w:r w:rsidRPr="00EC1AC9">
              <w:rPr>
                <w:rFonts w:cs="Arial"/>
                <w:color w:val="000000"/>
                <w:szCs w:val="22"/>
                <w:lang w:val="en-US"/>
              </w:rPr>
              <w:t>milioane</w:t>
            </w:r>
            <w:proofErr w:type="spellEnd"/>
            <w:r w:rsidRPr="00EC1AC9">
              <w:rPr>
                <w:rFonts w:cs="Arial"/>
                <w:color w:val="000000"/>
                <w:szCs w:val="22"/>
                <w:lang w:val="en-US"/>
              </w:rPr>
              <w:t xml:space="preserve"> kWh/an</w:t>
            </w:r>
          </w:p>
        </w:tc>
      </w:tr>
      <w:tr w:rsidR="00AC1DAD" w:rsidRPr="00EC1AC9" w14:paraId="038AB811" w14:textId="77777777" w:rsidTr="00AC1DAD">
        <w:trPr>
          <w:trHeight w:val="1152"/>
        </w:trPr>
        <w:tc>
          <w:tcPr>
            <w:tcW w:w="2840" w:type="dxa"/>
            <w:vMerge/>
            <w:tcBorders>
              <w:top w:val="nil"/>
              <w:left w:val="single" w:sz="4" w:space="0" w:color="auto"/>
              <w:bottom w:val="single" w:sz="4" w:space="0" w:color="auto"/>
              <w:right w:val="single" w:sz="4" w:space="0" w:color="auto"/>
            </w:tcBorders>
            <w:vAlign w:val="center"/>
            <w:hideMark/>
          </w:tcPr>
          <w:p w14:paraId="54F0BBFF" w14:textId="77777777" w:rsidR="00AC1DAD" w:rsidRPr="00EC1AC9" w:rsidRDefault="00AC1DAD" w:rsidP="00AC1DAD">
            <w:pPr>
              <w:rPr>
                <w:rFonts w:cs="Arial"/>
                <w:color w:val="000000"/>
                <w:szCs w:val="22"/>
                <w:lang w:val="en-US"/>
              </w:rPr>
            </w:pPr>
          </w:p>
        </w:tc>
        <w:tc>
          <w:tcPr>
            <w:tcW w:w="2320" w:type="dxa"/>
            <w:tcBorders>
              <w:top w:val="nil"/>
              <w:left w:val="nil"/>
              <w:bottom w:val="single" w:sz="4" w:space="0" w:color="auto"/>
              <w:right w:val="single" w:sz="4" w:space="0" w:color="auto"/>
            </w:tcBorders>
            <w:shd w:val="clear" w:color="auto" w:fill="auto"/>
            <w:vAlign w:val="center"/>
            <w:hideMark/>
          </w:tcPr>
          <w:p w14:paraId="32690FAA" w14:textId="77777777" w:rsidR="00AC1DAD" w:rsidRPr="00EC1AC9" w:rsidRDefault="00AC1DAD" w:rsidP="00EC1AC9">
            <w:pPr>
              <w:jc w:val="center"/>
              <w:rPr>
                <w:rFonts w:cs="Arial"/>
                <w:color w:val="000000"/>
                <w:szCs w:val="22"/>
                <w:lang w:val="en-US"/>
              </w:rPr>
            </w:pPr>
            <w:proofErr w:type="spellStart"/>
            <w:r w:rsidRPr="00EC1AC9">
              <w:rPr>
                <w:rFonts w:cs="Arial"/>
                <w:color w:val="000000"/>
                <w:szCs w:val="22"/>
                <w:lang w:val="en-US"/>
              </w:rPr>
              <w:t>Consum</w:t>
            </w:r>
            <w:proofErr w:type="spellEnd"/>
            <w:r w:rsidRPr="00EC1AC9">
              <w:rPr>
                <w:rFonts w:cs="Arial"/>
                <w:color w:val="000000"/>
                <w:szCs w:val="22"/>
                <w:lang w:val="en-US"/>
              </w:rPr>
              <w:t xml:space="preserve"> </w:t>
            </w:r>
            <w:proofErr w:type="spellStart"/>
            <w:r w:rsidRPr="00EC1AC9">
              <w:rPr>
                <w:rFonts w:cs="Arial"/>
                <w:color w:val="000000"/>
                <w:szCs w:val="22"/>
                <w:lang w:val="en-US"/>
              </w:rPr>
              <w:t>suplimentar</w:t>
            </w:r>
            <w:proofErr w:type="spellEnd"/>
            <w:r w:rsidRPr="00EC1AC9">
              <w:rPr>
                <w:rFonts w:cs="Arial"/>
                <w:color w:val="000000"/>
                <w:szCs w:val="22"/>
                <w:lang w:val="en-US"/>
              </w:rPr>
              <w:t xml:space="preserve"> de </w:t>
            </w:r>
            <w:proofErr w:type="spellStart"/>
            <w:r w:rsidRPr="00EC1AC9">
              <w:rPr>
                <w:rFonts w:cs="Arial"/>
                <w:color w:val="000000"/>
                <w:szCs w:val="22"/>
                <w:lang w:val="en-US"/>
              </w:rPr>
              <w:t>polielectrolit</w:t>
            </w:r>
            <w:proofErr w:type="spellEnd"/>
            <w:r w:rsidRPr="00EC1AC9">
              <w:rPr>
                <w:rFonts w:cs="Arial"/>
                <w:color w:val="000000"/>
                <w:szCs w:val="22"/>
                <w:lang w:val="en-US"/>
              </w:rPr>
              <w:t xml:space="preserve"> (</w:t>
            </w:r>
            <w:proofErr w:type="spellStart"/>
            <w:r w:rsidRPr="00EC1AC9">
              <w:rPr>
                <w:rFonts w:cs="Arial"/>
                <w:color w:val="000000"/>
                <w:szCs w:val="22"/>
                <w:lang w:val="en-US"/>
              </w:rPr>
              <w:t>materiale</w:t>
            </w:r>
            <w:proofErr w:type="spellEnd"/>
            <w:r w:rsidRPr="00EC1AC9">
              <w:rPr>
                <w:rFonts w:cs="Arial"/>
                <w:color w:val="000000"/>
                <w:szCs w:val="22"/>
                <w:lang w:val="en-US"/>
              </w:rPr>
              <w:t>): 59.000 Euro/an.</w:t>
            </w:r>
          </w:p>
        </w:tc>
      </w:tr>
    </w:tbl>
    <w:p w14:paraId="41D58D3A" w14:textId="29A2F14F" w:rsidR="00AC1DAD" w:rsidRDefault="00AC1DAD" w:rsidP="004B2EE0">
      <w:pPr>
        <w:spacing w:line="320" w:lineRule="atLeast"/>
        <w:jc w:val="both"/>
        <w:rPr>
          <w:rFonts w:eastAsiaTheme="minorHAnsi" w:cstheme="minorBidi"/>
          <w:sz w:val="20"/>
          <w:szCs w:val="22"/>
          <w:lang w:val="ro-RO"/>
        </w:rPr>
      </w:pPr>
    </w:p>
    <w:p w14:paraId="6B103452" w14:textId="67B418B6" w:rsidR="00AC1DAD" w:rsidRDefault="00AC1DAD" w:rsidP="004B2EE0">
      <w:pPr>
        <w:spacing w:line="320" w:lineRule="atLeast"/>
        <w:jc w:val="both"/>
        <w:rPr>
          <w:rFonts w:eastAsiaTheme="minorHAnsi" w:cstheme="minorBidi"/>
          <w:sz w:val="20"/>
          <w:szCs w:val="22"/>
          <w:lang w:val="ro-RO"/>
        </w:rPr>
      </w:pPr>
      <w:r w:rsidRPr="00AC1DAD">
        <w:rPr>
          <w:rFonts w:eastAsiaTheme="minorHAnsi" w:cstheme="minorBidi"/>
          <w:sz w:val="20"/>
          <w:szCs w:val="22"/>
          <w:lang w:val="ro-RO"/>
        </w:rPr>
        <w:t>Singurul obiectiv de investitii care este nefinalizat si care va avea impact pe costurile de operare este linia namolului la statia de epurare de la Tg. Jiu.</w:t>
      </w:r>
    </w:p>
    <w:p w14:paraId="30B6B9A8" w14:textId="77777777" w:rsidR="00AC1DAD" w:rsidRDefault="00AC1DAD" w:rsidP="004B2EE0">
      <w:pPr>
        <w:spacing w:line="320" w:lineRule="atLeast"/>
        <w:jc w:val="both"/>
        <w:rPr>
          <w:rFonts w:eastAsiaTheme="minorHAnsi" w:cstheme="minorBidi"/>
          <w:sz w:val="20"/>
          <w:szCs w:val="22"/>
          <w:lang w:val="ro-RO"/>
        </w:rPr>
      </w:pPr>
    </w:p>
    <w:p w14:paraId="47DEE592" w14:textId="77777777" w:rsidR="00A44F21" w:rsidRPr="004B2EE0" w:rsidRDefault="00A44F21" w:rsidP="004B2EE0">
      <w:pPr>
        <w:spacing w:line="320" w:lineRule="atLeast"/>
        <w:jc w:val="both"/>
        <w:rPr>
          <w:rFonts w:eastAsiaTheme="minorHAnsi" w:cstheme="minorBidi"/>
          <w:sz w:val="20"/>
          <w:szCs w:val="22"/>
          <w:lang w:val="ro-RO"/>
        </w:rPr>
      </w:pPr>
      <w:r w:rsidRPr="004B2EE0">
        <w:rPr>
          <w:rFonts w:eastAsiaTheme="minorHAnsi" w:cstheme="minorBidi"/>
          <w:sz w:val="20"/>
          <w:szCs w:val="22"/>
          <w:lang w:val="ro-RO"/>
        </w:rPr>
        <w:t xml:space="preserve">Costurile materiale au fost calculate pe baza urmatoarelor ipoteze: </w:t>
      </w:r>
    </w:p>
    <w:p w14:paraId="4D19F745" w14:textId="77777777" w:rsidR="00A44F21" w:rsidRPr="004B2EE0"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4B2EE0">
        <w:rPr>
          <w:rStyle w:val="ui-column-title1"/>
          <w:rFonts w:ascii="Arial" w:eastAsiaTheme="minorHAnsi" w:hAnsi="Arial" w:cs="Arial"/>
          <w:sz w:val="20"/>
          <w:lang w:val="en-US"/>
        </w:rPr>
        <w:t xml:space="preserve">Proportional cu </w:t>
      </w:r>
      <w:proofErr w:type="spellStart"/>
      <w:r w:rsidRPr="004B2EE0">
        <w:rPr>
          <w:rStyle w:val="ui-column-title1"/>
          <w:rFonts w:ascii="Arial" w:eastAsiaTheme="minorHAnsi" w:hAnsi="Arial" w:cs="Arial"/>
          <w:sz w:val="20"/>
          <w:lang w:val="en-US"/>
        </w:rPr>
        <w:t>evolutia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cantitatii</w:t>
      </w:r>
      <w:proofErr w:type="spellEnd"/>
      <w:r w:rsidRPr="004B2EE0">
        <w:rPr>
          <w:rStyle w:val="ui-column-title1"/>
          <w:rFonts w:ascii="Arial" w:eastAsiaTheme="minorHAnsi" w:hAnsi="Arial" w:cs="Arial"/>
          <w:sz w:val="20"/>
          <w:lang w:val="en-US"/>
        </w:rPr>
        <w:t xml:space="preserve"> de </w:t>
      </w:r>
      <w:proofErr w:type="spellStart"/>
      <w:r w:rsidRPr="004B2EE0">
        <w:rPr>
          <w:rStyle w:val="ui-column-title1"/>
          <w:rFonts w:ascii="Arial" w:eastAsiaTheme="minorHAnsi" w:hAnsi="Arial" w:cs="Arial"/>
          <w:sz w:val="20"/>
          <w:lang w:val="en-US"/>
        </w:rPr>
        <w:t>apa</w:t>
      </w:r>
      <w:proofErr w:type="spellEnd"/>
      <w:r w:rsidR="00AF3B78">
        <w:rPr>
          <w:rStyle w:val="ui-column-title1"/>
          <w:rFonts w:ascii="Arial" w:eastAsiaTheme="minorHAnsi" w:hAnsi="Arial" w:cs="Arial"/>
          <w:sz w:val="20"/>
          <w:lang w:val="en-US"/>
        </w:rPr>
        <w:t xml:space="preserve"> </w:t>
      </w:r>
      <w:proofErr w:type="spellStart"/>
      <w:r w:rsidR="00AF3B78">
        <w:rPr>
          <w:rStyle w:val="ui-column-title1"/>
          <w:rFonts w:ascii="Arial" w:eastAsiaTheme="minorHAnsi" w:hAnsi="Arial" w:cs="Arial"/>
          <w:sz w:val="20"/>
          <w:lang w:val="en-US"/>
        </w:rPr>
        <w:t>uzate</w:t>
      </w:r>
      <w:proofErr w:type="spellEnd"/>
      <w:r w:rsidRPr="004B2EE0">
        <w:rPr>
          <w:rStyle w:val="ui-column-title1"/>
          <w:rFonts w:ascii="Arial" w:eastAsiaTheme="minorHAnsi" w:hAnsi="Arial" w:cs="Arial"/>
          <w:sz w:val="20"/>
          <w:lang w:val="en-US"/>
        </w:rPr>
        <w:t xml:space="preserve"> </w:t>
      </w:r>
      <w:r w:rsidR="00AF3B78">
        <w:rPr>
          <w:rStyle w:val="ui-column-title1"/>
          <w:rFonts w:ascii="Arial" w:eastAsiaTheme="minorHAnsi" w:hAnsi="Arial" w:cs="Arial"/>
          <w:sz w:val="20"/>
          <w:lang w:val="en-US"/>
        </w:rPr>
        <w:t>generate</w:t>
      </w:r>
      <w:r w:rsidRPr="004B2EE0">
        <w:rPr>
          <w:rStyle w:val="ui-column-title1"/>
          <w:rFonts w:ascii="Arial" w:eastAsiaTheme="minorHAnsi" w:hAnsi="Arial" w:cs="Arial"/>
          <w:sz w:val="20"/>
          <w:lang w:val="en-US"/>
        </w:rPr>
        <w:t xml:space="preserve">; </w:t>
      </w:r>
    </w:p>
    <w:p w14:paraId="782FEBC1" w14:textId="1DCF1C6E" w:rsidR="00A44F21"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B2EE0">
        <w:rPr>
          <w:rStyle w:val="ui-column-title1"/>
          <w:rFonts w:ascii="Arial" w:eastAsiaTheme="minorHAnsi" w:hAnsi="Arial" w:cs="Arial"/>
          <w:sz w:val="20"/>
          <w:lang w:val="en-US"/>
        </w:rPr>
        <w:t>Pornind</w:t>
      </w:r>
      <w:proofErr w:type="spellEnd"/>
      <w:r w:rsidRPr="004B2EE0">
        <w:rPr>
          <w:rStyle w:val="ui-column-title1"/>
          <w:rFonts w:ascii="Arial" w:eastAsiaTheme="minorHAnsi" w:hAnsi="Arial" w:cs="Arial"/>
          <w:sz w:val="20"/>
          <w:lang w:val="en-US"/>
        </w:rPr>
        <w:t xml:space="preserve"> de la </w:t>
      </w:r>
      <w:proofErr w:type="spellStart"/>
      <w:r w:rsidRPr="004B2EE0">
        <w:rPr>
          <w:rStyle w:val="ui-column-title1"/>
          <w:rFonts w:ascii="Arial" w:eastAsiaTheme="minorHAnsi" w:hAnsi="Arial" w:cs="Arial"/>
          <w:sz w:val="20"/>
          <w:lang w:val="en-US"/>
        </w:rPr>
        <w:t>nivelul</w:t>
      </w:r>
      <w:proofErr w:type="spellEnd"/>
      <w:r w:rsidRPr="004B2EE0">
        <w:rPr>
          <w:rStyle w:val="ui-column-title1"/>
          <w:rFonts w:ascii="Arial" w:eastAsiaTheme="minorHAnsi" w:hAnsi="Arial" w:cs="Arial"/>
          <w:sz w:val="20"/>
          <w:lang w:val="en-US"/>
        </w:rPr>
        <w:t xml:space="preserve"> actual </w:t>
      </w:r>
      <w:proofErr w:type="spellStart"/>
      <w:r w:rsidRPr="004B2EE0">
        <w:rPr>
          <w:rStyle w:val="ui-column-title1"/>
          <w:rFonts w:ascii="Arial" w:eastAsiaTheme="minorHAnsi" w:hAnsi="Arial" w:cs="Arial"/>
          <w:sz w:val="20"/>
          <w:lang w:val="en-US"/>
        </w:rPr>
        <w:t>si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luand</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considerare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cresterea</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termeni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reali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pentru</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costurile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materiale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asa</w:t>
      </w:r>
      <w:proofErr w:type="spellEnd"/>
      <w:r w:rsidRPr="004B2EE0">
        <w:rPr>
          <w:rStyle w:val="ui-column-title1"/>
          <w:rFonts w:ascii="Arial" w:eastAsiaTheme="minorHAnsi" w:hAnsi="Arial" w:cs="Arial"/>
          <w:sz w:val="20"/>
          <w:lang w:val="en-US"/>
        </w:rPr>
        <w:t xml:space="preserve"> cum a </w:t>
      </w:r>
      <w:proofErr w:type="spellStart"/>
      <w:r w:rsidRPr="004B2EE0">
        <w:rPr>
          <w:rStyle w:val="ui-column-title1"/>
          <w:rFonts w:ascii="Arial" w:eastAsiaTheme="minorHAnsi" w:hAnsi="Arial" w:cs="Arial"/>
          <w:sz w:val="20"/>
          <w:lang w:val="en-US"/>
        </w:rPr>
        <w:t>fost</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prezentata</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scenariul</w:t>
      </w:r>
      <w:proofErr w:type="spellEnd"/>
      <w:r w:rsidRPr="004B2EE0">
        <w:rPr>
          <w:rStyle w:val="ui-column-title1"/>
          <w:rFonts w:ascii="Arial" w:eastAsiaTheme="minorHAnsi" w:hAnsi="Arial" w:cs="Arial"/>
          <w:sz w:val="20"/>
          <w:lang w:val="en-US"/>
        </w:rPr>
        <w:t xml:space="preserve"> macroeconomic;</w:t>
      </w:r>
    </w:p>
    <w:p w14:paraId="2D82731E" w14:textId="6F0C447E" w:rsidR="003E5FDB" w:rsidRDefault="003E5FDB"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Pr>
          <w:rStyle w:val="ui-column-title1"/>
          <w:rFonts w:ascii="Arial" w:eastAsiaTheme="minorHAnsi" w:hAnsi="Arial" w:cs="Arial"/>
          <w:sz w:val="20"/>
          <w:lang w:val="en-US"/>
        </w:rPr>
        <w:t>Considerand</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impactul</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proiectului</w:t>
      </w:r>
      <w:proofErr w:type="spellEnd"/>
      <w:r>
        <w:rPr>
          <w:rStyle w:val="ui-column-title1"/>
          <w:rFonts w:ascii="Arial" w:eastAsiaTheme="minorHAnsi" w:hAnsi="Arial" w:cs="Arial"/>
          <w:sz w:val="20"/>
          <w:lang w:val="en-US"/>
        </w:rPr>
        <w:t xml:space="preserve"> POS </w:t>
      </w:r>
      <w:proofErr w:type="spellStart"/>
      <w:r>
        <w:rPr>
          <w:rStyle w:val="ui-column-title1"/>
          <w:rFonts w:ascii="Arial" w:eastAsiaTheme="minorHAnsi" w:hAnsi="Arial" w:cs="Arial"/>
          <w:sz w:val="20"/>
          <w:lang w:val="en-US"/>
        </w:rPr>
        <w:t>Mediu</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incepand</w:t>
      </w:r>
      <w:proofErr w:type="spellEnd"/>
      <w:r>
        <w:rPr>
          <w:rStyle w:val="ui-column-title1"/>
          <w:rFonts w:ascii="Arial" w:eastAsiaTheme="minorHAnsi" w:hAnsi="Arial" w:cs="Arial"/>
          <w:sz w:val="20"/>
          <w:lang w:val="en-US"/>
        </w:rPr>
        <w:t xml:space="preserve"> cu </w:t>
      </w:r>
      <w:proofErr w:type="spellStart"/>
      <w:r>
        <w:rPr>
          <w:rStyle w:val="ui-column-title1"/>
          <w:rFonts w:ascii="Arial" w:eastAsiaTheme="minorHAnsi" w:hAnsi="Arial" w:cs="Arial"/>
          <w:sz w:val="20"/>
          <w:lang w:val="en-US"/>
        </w:rPr>
        <w:t>anul</w:t>
      </w:r>
      <w:proofErr w:type="spellEnd"/>
      <w:r>
        <w:rPr>
          <w:rStyle w:val="ui-column-title1"/>
          <w:rFonts w:ascii="Arial" w:eastAsiaTheme="minorHAnsi" w:hAnsi="Arial" w:cs="Arial"/>
          <w:sz w:val="20"/>
          <w:lang w:val="en-US"/>
        </w:rPr>
        <w:t xml:space="preserve"> 2022;</w:t>
      </w:r>
    </w:p>
    <w:p w14:paraId="095B318D" w14:textId="5FB22C8A" w:rsidR="003E5FDB" w:rsidRDefault="003E5FDB" w:rsidP="003E5FDB">
      <w:pPr>
        <w:pStyle w:val="ListParagraph"/>
        <w:numPr>
          <w:ilvl w:val="0"/>
          <w:numId w:val="2"/>
        </w:numPr>
        <w:spacing w:before="0" w:line="320" w:lineRule="exact"/>
        <w:rPr>
          <w:rStyle w:val="ui-column-title1"/>
          <w:rFonts w:ascii="Arial" w:eastAsiaTheme="minorHAnsi" w:hAnsi="Arial" w:cs="Arial"/>
          <w:sz w:val="20"/>
          <w:lang w:val="en-US"/>
        </w:rPr>
      </w:pPr>
      <w:proofErr w:type="spellStart"/>
      <w:r>
        <w:rPr>
          <w:rStyle w:val="ui-column-title1"/>
          <w:rFonts w:ascii="Arial" w:eastAsiaTheme="minorHAnsi" w:hAnsi="Arial" w:cs="Arial"/>
          <w:sz w:val="20"/>
          <w:lang w:val="en-US"/>
        </w:rPr>
        <w:t>Considerand</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impactul</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proiectului</w:t>
      </w:r>
      <w:proofErr w:type="spellEnd"/>
      <w:r>
        <w:rPr>
          <w:rStyle w:val="ui-column-title1"/>
          <w:rFonts w:ascii="Arial" w:eastAsiaTheme="minorHAnsi" w:hAnsi="Arial" w:cs="Arial"/>
          <w:sz w:val="20"/>
          <w:lang w:val="en-US"/>
        </w:rPr>
        <w:t xml:space="preserve"> POIM </w:t>
      </w:r>
      <w:proofErr w:type="spellStart"/>
      <w:r>
        <w:rPr>
          <w:rStyle w:val="ui-column-title1"/>
          <w:rFonts w:ascii="Arial" w:eastAsiaTheme="minorHAnsi" w:hAnsi="Arial" w:cs="Arial"/>
          <w:sz w:val="20"/>
          <w:lang w:val="en-US"/>
        </w:rPr>
        <w:t>incepand</w:t>
      </w:r>
      <w:proofErr w:type="spellEnd"/>
      <w:r>
        <w:rPr>
          <w:rStyle w:val="ui-column-title1"/>
          <w:rFonts w:ascii="Arial" w:eastAsiaTheme="minorHAnsi" w:hAnsi="Arial" w:cs="Arial"/>
          <w:sz w:val="20"/>
          <w:lang w:val="en-US"/>
        </w:rPr>
        <w:t xml:space="preserve"> cu </w:t>
      </w:r>
      <w:proofErr w:type="spellStart"/>
      <w:r>
        <w:rPr>
          <w:rStyle w:val="ui-column-title1"/>
          <w:rFonts w:ascii="Arial" w:eastAsiaTheme="minorHAnsi" w:hAnsi="Arial" w:cs="Arial"/>
          <w:sz w:val="20"/>
          <w:lang w:val="en-US"/>
        </w:rPr>
        <w:t>anul</w:t>
      </w:r>
      <w:proofErr w:type="spellEnd"/>
      <w:r>
        <w:rPr>
          <w:rStyle w:val="ui-column-title1"/>
          <w:rFonts w:ascii="Arial" w:eastAsiaTheme="minorHAnsi" w:hAnsi="Arial" w:cs="Arial"/>
          <w:sz w:val="20"/>
          <w:lang w:val="en-US"/>
        </w:rPr>
        <w:t xml:space="preserve"> 2023;</w:t>
      </w:r>
    </w:p>
    <w:p w14:paraId="61743536" w14:textId="77777777" w:rsidR="00F5559A" w:rsidRDefault="00F5559A" w:rsidP="00F83E0D">
      <w:pPr>
        <w:spacing w:line="320" w:lineRule="exact"/>
        <w:rPr>
          <w:rStyle w:val="ui-column-title1"/>
          <w:rFonts w:eastAsiaTheme="minorHAnsi" w:cs="Arial"/>
          <w:sz w:val="20"/>
          <w:lang w:val="en-US"/>
        </w:rPr>
      </w:pPr>
    </w:p>
    <w:p w14:paraId="422A3A40" w14:textId="14B36D3B" w:rsidR="00F83E0D" w:rsidRDefault="00F83E0D" w:rsidP="00F83E0D">
      <w:pPr>
        <w:spacing w:line="320" w:lineRule="atLeast"/>
        <w:jc w:val="both"/>
        <w:rPr>
          <w:rFonts w:eastAsiaTheme="minorHAnsi" w:cstheme="minorBidi"/>
          <w:sz w:val="20"/>
          <w:szCs w:val="22"/>
          <w:lang w:val="ro-RO"/>
        </w:rPr>
      </w:pPr>
      <w:r>
        <w:rPr>
          <w:rFonts w:eastAsiaTheme="minorHAnsi" w:cstheme="minorBidi"/>
          <w:sz w:val="20"/>
          <w:szCs w:val="22"/>
          <w:lang w:val="ro-RO"/>
        </w:rPr>
        <w:lastRenderedPageBreak/>
        <w:t xml:space="preserve">Costurile suplimentare cu matrialele ca urmare a implementarii proiectului </w:t>
      </w:r>
      <w:r w:rsidR="003E5FDB">
        <w:rPr>
          <w:rFonts w:eastAsiaTheme="minorHAnsi" w:cstheme="minorBidi"/>
          <w:sz w:val="20"/>
          <w:szCs w:val="22"/>
          <w:lang w:val="ro-RO"/>
        </w:rPr>
        <w:t xml:space="preserve">POIM </w:t>
      </w:r>
      <w:r>
        <w:rPr>
          <w:rFonts w:eastAsiaTheme="minorHAnsi" w:cstheme="minorBidi"/>
          <w:sz w:val="20"/>
          <w:szCs w:val="22"/>
          <w:lang w:val="ro-RO"/>
        </w:rPr>
        <w:t>sunt prezentate in tabelul urmator:</w:t>
      </w:r>
    </w:p>
    <w:p w14:paraId="690976B9" w14:textId="77777777" w:rsidR="00F83E0D" w:rsidRDefault="00F83E0D" w:rsidP="00F83E0D">
      <w:pPr>
        <w:spacing w:line="320" w:lineRule="atLeast"/>
        <w:jc w:val="both"/>
        <w:rPr>
          <w:rFonts w:eastAsiaTheme="minorHAnsi" w:cstheme="minorBidi"/>
          <w:sz w:val="20"/>
          <w:szCs w:val="22"/>
          <w:lang w:val="ro-RO"/>
        </w:rPr>
      </w:pPr>
    </w:p>
    <w:tbl>
      <w:tblPr>
        <w:tblW w:w="5755" w:type="dxa"/>
        <w:tblLook w:val="04A0" w:firstRow="1" w:lastRow="0" w:firstColumn="1" w:lastColumn="0" w:noHBand="0" w:noVBand="1"/>
      </w:tblPr>
      <w:tblGrid>
        <w:gridCol w:w="2920"/>
        <w:gridCol w:w="2835"/>
      </w:tblGrid>
      <w:tr w:rsidR="00F83E0D" w:rsidRPr="00F83E0D" w14:paraId="518C1198" w14:textId="77777777" w:rsidTr="00F83E0D">
        <w:trPr>
          <w:trHeight w:val="288"/>
          <w:tblHeader/>
        </w:trPr>
        <w:tc>
          <w:tcPr>
            <w:tcW w:w="29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1C905E" w14:textId="77777777" w:rsidR="00F83E0D" w:rsidRPr="00F83E0D" w:rsidRDefault="00F83E0D" w:rsidP="00F83E0D">
            <w:pPr>
              <w:jc w:val="center"/>
              <w:rPr>
                <w:rFonts w:cs="Arial"/>
                <w:b/>
                <w:bCs/>
                <w:sz w:val="20"/>
                <w:lang w:val="en-US"/>
              </w:rPr>
            </w:pPr>
            <w:r w:rsidRPr="00F83E0D">
              <w:rPr>
                <w:rFonts w:cs="Arial"/>
                <w:b/>
                <w:bCs/>
                <w:sz w:val="20"/>
                <w:lang w:val="en-US"/>
              </w:rPr>
              <w:t>UAT</w:t>
            </w:r>
          </w:p>
        </w:tc>
        <w:tc>
          <w:tcPr>
            <w:tcW w:w="2835"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1DB34FA" w14:textId="77777777" w:rsidR="00F83E0D" w:rsidRPr="00F83E0D" w:rsidRDefault="00F83E0D" w:rsidP="00F83E0D">
            <w:pPr>
              <w:jc w:val="center"/>
              <w:rPr>
                <w:rFonts w:cs="Arial"/>
                <w:b/>
                <w:bCs/>
                <w:sz w:val="20"/>
                <w:lang w:val="en-US"/>
              </w:rPr>
            </w:pPr>
            <w:proofErr w:type="spellStart"/>
            <w:r w:rsidRPr="00F83E0D">
              <w:rPr>
                <w:rFonts w:cs="Arial"/>
                <w:b/>
                <w:bCs/>
                <w:sz w:val="20"/>
                <w:lang w:val="en-US"/>
              </w:rPr>
              <w:t>Materiale</w:t>
            </w:r>
            <w:proofErr w:type="spellEnd"/>
            <w:r w:rsidRPr="00F83E0D">
              <w:rPr>
                <w:rFonts w:cs="Arial"/>
                <w:b/>
                <w:bCs/>
                <w:sz w:val="20"/>
                <w:lang w:val="en-US"/>
              </w:rPr>
              <w:t xml:space="preserve"> (EUR/an) - cost </w:t>
            </w:r>
            <w:proofErr w:type="spellStart"/>
            <w:r w:rsidRPr="00F83E0D">
              <w:rPr>
                <w:rFonts w:cs="Arial"/>
                <w:b/>
                <w:bCs/>
                <w:sz w:val="20"/>
                <w:lang w:val="en-US"/>
              </w:rPr>
              <w:t>suplimentar</w:t>
            </w:r>
            <w:proofErr w:type="spellEnd"/>
          </w:p>
        </w:tc>
      </w:tr>
      <w:tr w:rsidR="00F83E0D" w:rsidRPr="00F83E0D" w14:paraId="4649244E" w14:textId="77777777" w:rsidTr="00F83E0D">
        <w:trPr>
          <w:trHeight w:val="288"/>
          <w:tblHeader/>
        </w:trPr>
        <w:tc>
          <w:tcPr>
            <w:tcW w:w="292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BC599" w14:textId="77777777" w:rsidR="00F83E0D" w:rsidRPr="00F83E0D" w:rsidRDefault="00F83E0D" w:rsidP="00F83E0D">
            <w:pPr>
              <w:rPr>
                <w:rFonts w:cs="Arial"/>
                <w:b/>
                <w:bCs/>
                <w:sz w:val="20"/>
                <w:lang w:val="en-US"/>
              </w:rPr>
            </w:pPr>
          </w:p>
        </w:tc>
        <w:tc>
          <w:tcPr>
            <w:tcW w:w="2835"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E282CBD" w14:textId="77777777" w:rsidR="00F83E0D" w:rsidRPr="00F83E0D" w:rsidRDefault="00F83E0D" w:rsidP="00F83E0D">
            <w:pPr>
              <w:rPr>
                <w:rFonts w:cs="Arial"/>
                <w:b/>
                <w:bCs/>
                <w:sz w:val="20"/>
                <w:lang w:val="en-US"/>
              </w:rPr>
            </w:pPr>
          </w:p>
        </w:tc>
      </w:tr>
      <w:tr w:rsidR="003E5FDB" w:rsidRPr="00F83E0D" w14:paraId="060D7AD3"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F028F69" w14:textId="77777777" w:rsidR="003E5FDB" w:rsidRPr="00F83E0D" w:rsidRDefault="003E5FDB" w:rsidP="003E5FDB">
            <w:pPr>
              <w:rPr>
                <w:rFonts w:cs="Arial"/>
                <w:sz w:val="20"/>
                <w:lang w:val="en-US"/>
              </w:rPr>
            </w:pPr>
            <w:proofErr w:type="spellStart"/>
            <w:r w:rsidRPr="00F83E0D">
              <w:rPr>
                <w:rFonts w:cs="Arial"/>
                <w:sz w:val="20"/>
                <w:lang w:val="en-US"/>
              </w:rPr>
              <w:t>Targu</w:t>
            </w:r>
            <w:proofErr w:type="spellEnd"/>
            <w:r w:rsidRPr="00F83E0D">
              <w:rPr>
                <w:rFonts w:cs="Arial"/>
                <w:sz w:val="20"/>
                <w:lang w:val="en-US"/>
              </w:rPr>
              <w:t xml:space="preserve"> Jiu</w:t>
            </w:r>
          </w:p>
        </w:tc>
        <w:tc>
          <w:tcPr>
            <w:tcW w:w="2835" w:type="dxa"/>
            <w:tcBorders>
              <w:top w:val="nil"/>
              <w:left w:val="nil"/>
              <w:bottom w:val="single" w:sz="4" w:space="0" w:color="auto"/>
              <w:right w:val="single" w:sz="4" w:space="0" w:color="auto"/>
            </w:tcBorders>
            <w:shd w:val="clear" w:color="auto" w:fill="auto"/>
            <w:noWrap/>
            <w:vAlign w:val="bottom"/>
            <w:hideMark/>
          </w:tcPr>
          <w:p w14:paraId="2044AF80" w14:textId="129E3B0B" w:rsidR="003E5FDB" w:rsidRPr="003E5FDB" w:rsidRDefault="003E5FDB" w:rsidP="003E5FDB">
            <w:pPr>
              <w:jc w:val="center"/>
              <w:rPr>
                <w:rFonts w:cs="Arial"/>
                <w:sz w:val="20"/>
                <w:lang w:val="en-US"/>
              </w:rPr>
            </w:pPr>
          </w:p>
        </w:tc>
      </w:tr>
      <w:tr w:rsidR="003E5FDB" w:rsidRPr="00F83E0D" w14:paraId="1B22444D"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E2DA267" w14:textId="77777777" w:rsidR="003E5FDB" w:rsidRPr="00F83E0D" w:rsidRDefault="003E5FDB" w:rsidP="003E5FDB">
            <w:pPr>
              <w:rPr>
                <w:rFonts w:cs="Arial"/>
                <w:sz w:val="20"/>
                <w:lang w:val="en-US"/>
              </w:rPr>
            </w:pPr>
            <w:proofErr w:type="spellStart"/>
            <w:r w:rsidRPr="00F83E0D">
              <w:rPr>
                <w:rFonts w:cs="Arial"/>
                <w:sz w:val="20"/>
                <w:lang w:val="en-US"/>
              </w:rPr>
              <w:t>Targu</w:t>
            </w:r>
            <w:proofErr w:type="spellEnd"/>
            <w:r w:rsidRPr="00F83E0D">
              <w:rPr>
                <w:rFonts w:cs="Arial"/>
                <w:sz w:val="20"/>
                <w:lang w:val="en-US"/>
              </w:rPr>
              <w:t xml:space="preserve"> </w:t>
            </w:r>
            <w:proofErr w:type="spellStart"/>
            <w:r w:rsidRPr="00F83E0D">
              <w:rPr>
                <w:rFonts w:cs="Arial"/>
                <w:sz w:val="20"/>
                <w:lang w:val="en-US"/>
              </w:rPr>
              <w:t>Carbunesti</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47BC3AA2" w14:textId="5B4BDCA0" w:rsidR="003E5FDB" w:rsidRPr="003E5FDB" w:rsidRDefault="003E5FDB" w:rsidP="003E5FDB">
            <w:pPr>
              <w:jc w:val="center"/>
              <w:rPr>
                <w:rFonts w:cs="Arial"/>
                <w:sz w:val="20"/>
                <w:lang w:val="en-US"/>
              </w:rPr>
            </w:pPr>
          </w:p>
        </w:tc>
      </w:tr>
      <w:tr w:rsidR="003E5FDB" w:rsidRPr="00F83E0D" w14:paraId="306320B5"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CA30396" w14:textId="77777777" w:rsidR="003E5FDB" w:rsidRPr="00F83E0D" w:rsidRDefault="003E5FDB" w:rsidP="003E5FDB">
            <w:pPr>
              <w:rPr>
                <w:rFonts w:cs="Arial"/>
                <w:sz w:val="20"/>
                <w:lang w:val="en-US"/>
              </w:rPr>
            </w:pPr>
            <w:proofErr w:type="spellStart"/>
            <w:r w:rsidRPr="00F83E0D">
              <w:rPr>
                <w:rFonts w:cs="Arial"/>
                <w:sz w:val="20"/>
                <w:lang w:val="en-US"/>
              </w:rPr>
              <w:t>Motru</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64CD3B27" w14:textId="085BD8D8" w:rsidR="003E5FDB" w:rsidRPr="003E5FDB" w:rsidRDefault="003E5FDB" w:rsidP="003E5FDB">
            <w:pPr>
              <w:jc w:val="center"/>
              <w:rPr>
                <w:rFonts w:cs="Arial"/>
                <w:sz w:val="20"/>
                <w:lang w:val="en-US"/>
              </w:rPr>
            </w:pPr>
          </w:p>
        </w:tc>
      </w:tr>
      <w:tr w:rsidR="003E5FDB" w:rsidRPr="00F83E0D" w14:paraId="795B2FD3"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5EA9BEA" w14:textId="77777777" w:rsidR="003E5FDB" w:rsidRPr="00F83E0D" w:rsidRDefault="003E5FDB" w:rsidP="003E5FDB">
            <w:pPr>
              <w:rPr>
                <w:rFonts w:cs="Arial"/>
                <w:sz w:val="20"/>
                <w:lang w:val="en-US"/>
              </w:rPr>
            </w:pPr>
            <w:proofErr w:type="spellStart"/>
            <w:r w:rsidRPr="00F83E0D">
              <w:rPr>
                <w:rFonts w:cs="Arial"/>
                <w:sz w:val="20"/>
                <w:lang w:val="en-US"/>
              </w:rPr>
              <w:t>Ticleni</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746C49E1" w14:textId="469A8D77" w:rsidR="003E5FDB" w:rsidRPr="003E5FDB" w:rsidRDefault="003E5FDB" w:rsidP="003E5FDB">
            <w:pPr>
              <w:jc w:val="center"/>
              <w:rPr>
                <w:rFonts w:cs="Arial"/>
                <w:sz w:val="20"/>
                <w:lang w:val="en-US"/>
              </w:rPr>
            </w:pPr>
          </w:p>
        </w:tc>
      </w:tr>
      <w:tr w:rsidR="003E5FDB" w:rsidRPr="00F83E0D" w14:paraId="420CC0B2"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A46B1DB" w14:textId="77777777" w:rsidR="003E5FDB" w:rsidRPr="00F83E0D" w:rsidRDefault="003E5FDB" w:rsidP="003E5FDB">
            <w:pPr>
              <w:rPr>
                <w:rFonts w:cs="Arial"/>
                <w:sz w:val="20"/>
                <w:lang w:val="en-US"/>
              </w:rPr>
            </w:pPr>
            <w:proofErr w:type="spellStart"/>
            <w:r w:rsidRPr="00F83E0D">
              <w:rPr>
                <w:rFonts w:cs="Arial"/>
                <w:sz w:val="20"/>
                <w:lang w:val="en-US"/>
              </w:rPr>
              <w:t>Bumbesti</w:t>
            </w:r>
            <w:proofErr w:type="spellEnd"/>
            <w:r w:rsidRPr="00F83E0D">
              <w:rPr>
                <w:rFonts w:cs="Arial"/>
                <w:sz w:val="20"/>
                <w:lang w:val="en-US"/>
              </w:rPr>
              <w:t xml:space="preserve"> Jiu</w:t>
            </w:r>
          </w:p>
        </w:tc>
        <w:tc>
          <w:tcPr>
            <w:tcW w:w="2835" w:type="dxa"/>
            <w:tcBorders>
              <w:top w:val="nil"/>
              <w:left w:val="nil"/>
              <w:bottom w:val="single" w:sz="4" w:space="0" w:color="auto"/>
              <w:right w:val="single" w:sz="4" w:space="0" w:color="auto"/>
            </w:tcBorders>
            <w:shd w:val="clear" w:color="auto" w:fill="auto"/>
            <w:noWrap/>
            <w:vAlign w:val="bottom"/>
            <w:hideMark/>
          </w:tcPr>
          <w:p w14:paraId="4521F04E" w14:textId="3231F482" w:rsidR="003E5FDB" w:rsidRPr="003E5FDB" w:rsidRDefault="003E5FDB" w:rsidP="003E5FDB">
            <w:pPr>
              <w:jc w:val="center"/>
              <w:rPr>
                <w:rFonts w:cs="Arial"/>
                <w:sz w:val="20"/>
                <w:lang w:val="en-US"/>
              </w:rPr>
            </w:pPr>
          </w:p>
        </w:tc>
      </w:tr>
      <w:tr w:rsidR="003E5FDB" w:rsidRPr="00F83E0D" w14:paraId="3FE6481F"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E4936C4" w14:textId="77777777" w:rsidR="003E5FDB" w:rsidRPr="00F83E0D" w:rsidRDefault="003E5FDB" w:rsidP="003E5FDB">
            <w:pPr>
              <w:rPr>
                <w:rFonts w:cs="Arial"/>
                <w:sz w:val="20"/>
                <w:lang w:val="en-US"/>
              </w:rPr>
            </w:pPr>
            <w:proofErr w:type="spellStart"/>
            <w:r w:rsidRPr="00F83E0D">
              <w:rPr>
                <w:rFonts w:cs="Arial"/>
                <w:sz w:val="20"/>
                <w:lang w:val="en-US"/>
              </w:rPr>
              <w:t>Novaci</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59C6EFB1" w14:textId="602E25CD" w:rsidR="003E5FDB" w:rsidRPr="003E5FDB" w:rsidRDefault="003E5FDB" w:rsidP="003E5FDB">
            <w:pPr>
              <w:jc w:val="center"/>
              <w:rPr>
                <w:rFonts w:cs="Arial"/>
                <w:sz w:val="20"/>
                <w:lang w:val="en-US"/>
              </w:rPr>
            </w:pPr>
            <w:r w:rsidRPr="003E5FDB">
              <w:rPr>
                <w:rFonts w:cs="Arial"/>
                <w:sz w:val="20"/>
              </w:rPr>
              <w:t>9</w:t>
            </w:r>
            <w:r w:rsidR="001874AB">
              <w:rPr>
                <w:rFonts w:cs="Arial"/>
                <w:sz w:val="20"/>
              </w:rPr>
              <w:t>,</w:t>
            </w:r>
            <w:r w:rsidRPr="003E5FDB">
              <w:rPr>
                <w:rFonts w:cs="Arial"/>
                <w:sz w:val="20"/>
              </w:rPr>
              <w:t>651</w:t>
            </w:r>
          </w:p>
        </w:tc>
      </w:tr>
      <w:tr w:rsidR="003E5FDB" w:rsidRPr="00F83E0D" w14:paraId="5FC41414"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069998B" w14:textId="77777777" w:rsidR="003E5FDB" w:rsidRPr="00F83E0D" w:rsidRDefault="003E5FDB" w:rsidP="003E5FDB">
            <w:pPr>
              <w:rPr>
                <w:rFonts w:cs="Arial"/>
                <w:sz w:val="20"/>
                <w:lang w:val="en-US"/>
              </w:rPr>
            </w:pPr>
            <w:proofErr w:type="spellStart"/>
            <w:r w:rsidRPr="00F83E0D">
              <w:rPr>
                <w:rFonts w:cs="Arial"/>
                <w:sz w:val="20"/>
                <w:lang w:val="en-US"/>
              </w:rPr>
              <w:t>Rovinari</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6E341986" w14:textId="01B7FEBB" w:rsidR="003E5FDB" w:rsidRPr="003E5FDB" w:rsidRDefault="003E5FDB" w:rsidP="003E5FDB">
            <w:pPr>
              <w:jc w:val="center"/>
              <w:rPr>
                <w:rFonts w:cs="Arial"/>
                <w:sz w:val="20"/>
                <w:lang w:val="en-US"/>
              </w:rPr>
            </w:pPr>
          </w:p>
        </w:tc>
      </w:tr>
      <w:tr w:rsidR="003E5FDB" w:rsidRPr="00F83E0D" w14:paraId="0810DD06"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04328CC" w14:textId="77777777" w:rsidR="003E5FDB" w:rsidRPr="00F83E0D" w:rsidRDefault="003E5FDB" w:rsidP="003E5FDB">
            <w:pPr>
              <w:rPr>
                <w:rFonts w:cs="Arial"/>
                <w:sz w:val="20"/>
                <w:lang w:val="en-US"/>
              </w:rPr>
            </w:pPr>
            <w:proofErr w:type="spellStart"/>
            <w:r w:rsidRPr="00F83E0D">
              <w:rPr>
                <w:rFonts w:cs="Arial"/>
                <w:sz w:val="20"/>
                <w:lang w:val="en-US"/>
              </w:rPr>
              <w:t>Tismana</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2B80D24F" w14:textId="2227C59B" w:rsidR="003E5FDB" w:rsidRPr="003E5FDB" w:rsidRDefault="003E5FDB" w:rsidP="003E5FDB">
            <w:pPr>
              <w:jc w:val="center"/>
              <w:rPr>
                <w:rFonts w:cs="Arial"/>
                <w:sz w:val="20"/>
                <w:lang w:val="en-US"/>
              </w:rPr>
            </w:pPr>
            <w:r w:rsidRPr="003E5FDB">
              <w:rPr>
                <w:rFonts w:cs="Arial"/>
                <w:sz w:val="20"/>
              </w:rPr>
              <w:t>8</w:t>
            </w:r>
            <w:r w:rsidR="001874AB">
              <w:rPr>
                <w:rFonts w:cs="Arial"/>
                <w:sz w:val="20"/>
              </w:rPr>
              <w:t>,</w:t>
            </w:r>
            <w:r w:rsidRPr="003E5FDB">
              <w:rPr>
                <w:rFonts w:cs="Arial"/>
                <w:sz w:val="20"/>
              </w:rPr>
              <w:t>361</w:t>
            </w:r>
          </w:p>
        </w:tc>
      </w:tr>
      <w:tr w:rsidR="003E5FDB" w:rsidRPr="00F83E0D" w14:paraId="5B57EB69"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9FBD326" w14:textId="77777777" w:rsidR="003E5FDB" w:rsidRPr="00F83E0D" w:rsidRDefault="003E5FDB" w:rsidP="003E5FDB">
            <w:pPr>
              <w:rPr>
                <w:rFonts w:cs="Arial"/>
                <w:sz w:val="20"/>
                <w:lang w:val="en-US"/>
              </w:rPr>
            </w:pPr>
            <w:proofErr w:type="spellStart"/>
            <w:r w:rsidRPr="00F83E0D">
              <w:rPr>
                <w:rFonts w:cs="Arial"/>
                <w:sz w:val="20"/>
                <w:lang w:val="en-US"/>
              </w:rPr>
              <w:t>Turceni</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1CE0137A" w14:textId="7A211C5D" w:rsidR="003E5FDB" w:rsidRPr="003E5FDB" w:rsidRDefault="003E5FDB" w:rsidP="003E5FDB">
            <w:pPr>
              <w:jc w:val="center"/>
              <w:rPr>
                <w:rFonts w:cs="Arial"/>
                <w:sz w:val="20"/>
                <w:lang w:val="en-US"/>
              </w:rPr>
            </w:pPr>
            <w:r w:rsidRPr="003E5FDB">
              <w:rPr>
                <w:rFonts w:cs="Arial"/>
                <w:sz w:val="20"/>
              </w:rPr>
              <w:t>14</w:t>
            </w:r>
            <w:r w:rsidR="001874AB">
              <w:rPr>
                <w:rFonts w:cs="Arial"/>
                <w:sz w:val="20"/>
              </w:rPr>
              <w:t>,</w:t>
            </w:r>
            <w:r w:rsidRPr="003E5FDB">
              <w:rPr>
                <w:rFonts w:cs="Arial"/>
                <w:sz w:val="20"/>
              </w:rPr>
              <w:t>783</w:t>
            </w:r>
          </w:p>
        </w:tc>
      </w:tr>
      <w:tr w:rsidR="003E5FDB" w:rsidRPr="00F83E0D" w14:paraId="418010E7"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6EF0EE8" w14:textId="77777777" w:rsidR="003E5FDB" w:rsidRPr="00F83E0D" w:rsidRDefault="003E5FDB" w:rsidP="003E5FDB">
            <w:pPr>
              <w:rPr>
                <w:rFonts w:cs="Arial"/>
                <w:sz w:val="20"/>
                <w:lang w:val="en-US"/>
              </w:rPr>
            </w:pPr>
            <w:proofErr w:type="spellStart"/>
            <w:r w:rsidRPr="00F83E0D">
              <w:rPr>
                <w:rFonts w:cs="Arial"/>
                <w:sz w:val="20"/>
                <w:lang w:val="en-US"/>
              </w:rPr>
              <w:t>Pestisani</w:t>
            </w:r>
            <w:proofErr w:type="spellEnd"/>
          </w:p>
        </w:tc>
        <w:tc>
          <w:tcPr>
            <w:tcW w:w="2835" w:type="dxa"/>
            <w:tcBorders>
              <w:top w:val="nil"/>
              <w:left w:val="nil"/>
              <w:bottom w:val="single" w:sz="4" w:space="0" w:color="auto"/>
              <w:right w:val="single" w:sz="4" w:space="0" w:color="auto"/>
            </w:tcBorders>
            <w:shd w:val="clear" w:color="auto" w:fill="auto"/>
            <w:noWrap/>
            <w:vAlign w:val="bottom"/>
            <w:hideMark/>
          </w:tcPr>
          <w:p w14:paraId="2C1BCC79" w14:textId="2A7FE8EC" w:rsidR="003E5FDB" w:rsidRPr="003E5FDB" w:rsidRDefault="003E5FDB" w:rsidP="003E5FDB">
            <w:pPr>
              <w:jc w:val="center"/>
              <w:rPr>
                <w:rFonts w:cs="Arial"/>
                <w:sz w:val="20"/>
                <w:lang w:val="en-US"/>
              </w:rPr>
            </w:pPr>
            <w:r w:rsidRPr="003E5FDB">
              <w:rPr>
                <w:rFonts w:cs="Arial"/>
                <w:sz w:val="20"/>
              </w:rPr>
              <w:t>5</w:t>
            </w:r>
            <w:r w:rsidR="001874AB">
              <w:rPr>
                <w:rFonts w:cs="Arial"/>
                <w:sz w:val="20"/>
              </w:rPr>
              <w:t>,</w:t>
            </w:r>
            <w:r w:rsidRPr="003E5FDB">
              <w:rPr>
                <w:rFonts w:cs="Arial"/>
                <w:sz w:val="20"/>
              </w:rPr>
              <w:t>883</w:t>
            </w:r>
          </w:p>
        </w:tc>
      </w:tr>
      <w:tr w:rsidR="003E5FDB" w:rsidRPr="00F83E0D" w14:paraId="56320CF5"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12D6A4C" w14:textId="77777777" w:rsidR="003E5FDB" w:rsidRPr="00F83E0D" w:rsidRDefault="003E5FDB" w:rsidP="003E5FDB">
            <w:pPr>
              <w:rPr>
                <w:rFonts w:cs="Arial"/>
                <w:b/>
                <w:bCs/>
                <w:sz w:val="20"/>
                <w:lang w:val="en-US"/>
              </w:rPr>
            </w:pPr>
            <w:r w:rsidRPr="00F83E0D">
              <w:rPr>
                <w:rFonts w:cs="Arial"/>
                <w:b/>
                <w:bCs/>
                <w:sz w:val="20"/>
                <w:lang w:val="en-US"/>
              </w:rPr>
              <w:t>TOTAL</w:t>
            </w:r>
          </w:p>
        </w:tc>
        <w:tc>
          <w:tcPr>
            <w:tcW w:w="2835" w:type="dxa"/>
            <w:tcBorders>
              <w:top w:val="nil"/>
              <w:left w:val="nil"/>
              <w:bottom w:val="single" w:sz="4" w:space="0" w:color="auto"/>
              <w:right w:val="single" w:sz="4" w:space="0" w:color="auto"/>
            </w:tcBorders>
            <w:shd w:val="clear" w:color="auto" w:fill="auto"/>
            <w:noWrap/>
            <w:vAlign w:val="bottom"/>
            <w:hideMark/>
          </w:tcPr>
          <w:p w14:paraId="0653C17A" w14:textId="048989FD" w:rsidR="003E5FDB" w:rsidRPr="003E5FDB" w:rsidRDefault="003E5FDB" w:rsidP="003E5FDB">
            <w:pPr>
              <w:jc w:val="center"/>
              <w:rPr>
                <w:rFonts w:cs="Arial"/>
                <w:b/>
                <w:bCs/>
                <w:sz w:val="20"/>
                <w:lang w:val="en-US"/>
              </w:rPr>
            </w:pPr>
            <w:r w:rsidRPr="003E5FDB">
              <w:rPr>
                <w:rFonts w:cs="Arial"/>
                <w:b/>
                <w:bCs/>
                <w:color w:val="000000"/>
                <w:sz w:val="20"/>
              </w:rPr>
              <w:t>38</w:t>
            </w:r>
            <w:r w:rsidR="001874AB">
              <w:rPr>
                <w:rFonts w:cs="Arial"/>
                <w:b/>
                <w:bCs/>
                <w:color w:val="000000"/>
                <w:sz w:val="20"/>
              </w:rPr>
              <w:t>,</w:t>
            </w:r>
            <w:r w:rsidRPr="003E5FDB">
              <w:rPr>
                <w:rFonts w:cs="Arial"/>
                <w:b/>
                <w:bCs/>
                <w:color w:val="000000"/>
                <w:sz w:val="20"/>
              </w:rPr>
              <w:t>678</w:t>
            </w:r>
          </w:p>
        </w:tc>
      </w:tr>
    </w:tbl>
    <w:p w14:paraId="5927F037" w14:textId="3A3E7356" w:rsidR="00F83E0D" w:rsidRPr="0008656E" w:rsidRDefault="00F83E0D" w:rsidP="00F83E0D">
      <w:pPr>
        <w:pStyle w:val="Caption"/>
        <w:jc w:val="left"/>
        <w:rPr>
          <w:rFonts w:eastAsia="Calibri" w:cs="Arial"/>
          <w:szCs w:val="24"/>
          <w:lang w:val="en-US"/>
        </w:rPr>
      </w:pPr>
      <w:bookmarkStart w:id="222" w:name="_Toc40089922"/>
      <w:proofErr w:type="spellStart"/>
      <w:r w:rsidRPr="0008656E">
        <w:rPr>
          <w:rFonts w:eastAsia="Calibri" w:cs="Arial"/>
          <w:szCs w:val="24"/>
          <w:lang w:val="en-US"/>
        </w:rPr>
        <w:t>Tabel</w:t>
      </w:r>
      <w:proofErr w:type="spellEnd"/>
      <w:r w:rsidRPr="0008656E">
        <w:rPr>
          <w:rFonts w:eastAsia="Calibri" w:cs="Arial"/>
          <w:szCs w:val="24"/>
          <w:lang w:val="en-US"/>
        </w:rPr>
        <w:t xml:space="preserve"> </w:t>
      </w:r>
      <w:r w:rsidRPr="0008656E">
        <w:rPr>
          <w:rFonts w:eastAsia="Calibri" w:cs="Arial"/>
          <w:szCs w:val="24"/>
          <w:lang w:val="en-US"/>
        </w:rPr>
        <w:fldChar w:fldCharType="begin"/>
      </w:r>
      <w:r w:rsidRPr="0008656E">
        <w:rPr>
          <w:rFonts w:eastAsia="Calibri" w:cs="Arial"/>
          <w:szCs w:val="24"/>
          <w:lang w:val="en-US"/>
        </w:rPr>
        <w:instrText xml:space="preserve"> SEQ Table \* ARABIC </w:instrText>
      </w:r>
      <w:r w:rsidRPr="0008656E">
        <w:rPr>
          <w:rFonts w:eastAsia="Calibri" w:cs="Arial"/>
          <w:szCs w:val="24"/>
          <w:lang w:val="en-US"/>
        </w:rPr>
        <w:fldChar w:fldCharType="separate"/>
      </w:r>
      <w:r w:rsidR="006A7A82">
        <w:rPr>
          <w:rFonts w:eastAsia="Calibri" w:cs="Arial"/>
          <w:noProof/>
          <w:szCs w:val="24"/>
          <w:lang w:val="en-US"/>
        </w:rPr>
        <w:t>32</w:t>
      </w:r>
      <w:r w:rsidRPr="0008656E">
        <w:rPr>
          <w:rFonts w:eastAsia="Calibri" w:cs="Arial"/>
          <w:szCs w:val="24"/>
          <w:lang w:val="en-US"/>
        </w:rPr>
        <w:fldChar w:fldCharType="end"/>
      </w:r>
      <w:r w:rsidRPr="0008656E">
        <w:rPr>
          <w:rFonts w:eastAsia="Calibri" w:cs="Arial"/>
          <w:szCs w:val="24"/>
          <w:lang w:val="en-US"/>
        </w:rPr>
        <w:t xml:space="preserve">: </w:t>
      </w:r>
      <w:proofErr w:type="spellStart"/>
      <w:r>
        <w:rPr>
          <w:rFonts w:eastAsia="Calibri" w:cs="Arial"/>
          <w:szCs w:val="24"/>
          <w:lang w:val="en-US"/>
        </w:rPr>
        <w:t>Impactul</w:t>
      </w:r>
      <w:proofErr w:type="spellEnd"/>
      <w:r>
        <w:rPr>
          <w:rFonts w:eastAsia="Calibri" w:cs="Arial"/>
          <w:szCs w:val="24"/>
          <w:lang w:val="en-US"/>
        </w:rPr>
        <w:t xml:space="preserve"> </w:t>
      </w:r>
      <w:proofErr w:type="spellStart"/>
      <w:r>
        <w:rPr>
          <w:rFonts w:eastAsia="Calibri" w:cs="Arial"/>
          <w:szCs w:val="24"/>
          <w:lang w:val="en-US"/>
        </w:rPr>
        <w:t>proiectului</w:t>
      </w:r>
      <w:proofErr w:type="spellEnd"/>
      <w:r>
        <w:rPr>
          <w:rFonts w:eastAsia="Calibri" w:cs="Arial"/>
          <w:szCs w:val="24"/>
          <w:lang w:val="en-US"/>
        </w:rPr>
        <w:t xml:space="preserve"> POIM pe </w:t>
      </w:r>
      <w:proofErr w:type="spellStart"/>
      <w:r>
        <w:rPr>
          <w:rFonts w:eastAsia="Calibri" w:cs="Arial"/>
          <w:szCs w:val="24"/>
          <w:lang w:val="en-US"/>
        </w:rPr>
        <w:t>costurile</w:t>
      </w:r>
      <w:proofErr w:type="spellEnd"/>
      <w:r>
        <w:rPr>
          <w:rFonts w:eastAsia="Calibri" w:cs="Arial"/>
          <w:szCs w:val="24"/>
          <w:lang w:val="en-US"/>
        </w:rPr>
        <w:t xml:space="preserve"> </w:t>
      </w:r>
      <w:proofErr w:type="spellStart"/>
      <w:r>
        <w:rPr>
          <w:rFonts w:eastAsia="Calibri" w:cs="Arial"/>
          <w:szCs w:val="24"/>
          <w:lang w:val="en-US"/>
        </w:rPr>
        <w:t>materiale</w:t>
      </w:r>
      <w:proofErr w:type="spellEnd"/>
      <w:r>
        <w:rPr>
          <w:rFonts w:eastAsia="Calibri" w:cs="Arial"/>
          <w:szCs w:val="24"/>
          <w:lang w:val="en-US"/>
        </w:rPr>
        <w:t xml:space="preserve"> – </w:t>
      </w:r>
      <w:proofErr w:type="spellStart"/>
      <w:r>
        <w:rPr>
          <w:rFonts w:eastAsia="Calibri" w:cs="Arial"/>
          <w:szCs w:val="24"/>
          <w:lang w:val="en-US"/>
        </w:rPr>
        <w:t>activitatea</w:t>
      </w:r>
      <w:proofErr w:type="spellEnd"/>
      <w:r>
        <w:rPr>
          <w:rFonts w:eastAsia="Calibri" w:cs="Arial"/>
          <w:szCs w:val="24"/>
          <w:lang w:val="en-US"/>
        </w:rPr>
        <w:t xml:space="preserve"> de </w:t>
      </w:r>
      <w:proofErr w:type="spellStart"/>
      <w:r>
        <w:rPr>
          <w:rFonts w:eastAsia="Calibri" w:cs="Arial"/>
          <w:szCs w:val="24"/>
          <w:lang w:val="en-US"/>
        </w:rPr>
        <w:t>apa</w:t>
      </w:r>
      <w:proofErr w:type="spellEnd"/>
      <w:r>
        <w:rPr>
          <w:rFonts w:eastAsia="Calibri" w:cs="Arial"/>
          <w:szCs w:val="24"/>
          <w:lang w:val="en-US"/>
        </w:rPr>
        <w:t xml:space="preserve"> </w:t>
      </w:r>
      <w:proofErr w:type="spellStart"/>
      <w:r>
        <w:rPr>
          <w:rFonts w:eastAsia="Calibri" w:cs="Arial"/>
          <w:szCs w:val="24"/>
          <w:lang w:val="en-US"/>
        </w:rPr>
        <w:t>uzata</w:t>
      </w:r>
      <w:bookmarkEnd w:id="222"/>
      <w:proofErr w:type="spellEnd"/>
    </w:p>
    <w:p w14:paraId="6C374652" w14:textId="77777777" w:rsidR="00F83E0D" w:rsidRPr="00F83E0D" w:rsidRDefault="00F83E0D" w:rsidP="00F83E0D">
      <w:pPr>
        <w:spacing w:line="320" w:lineRule="exact"/>
        <w:rPr>
          <w:rStyle w:val="ui-column-title1"/>
          <w:rFonts w:eastAsiaTheme="minorHAnsi" w:cs="Arial"/>
          <w:sz w:val="20"/>
          <w:lang w:val="en-US"/>
        </w:rPr>
      </w:pPr>
    </w:p>
    <w:p w14:paraId="1F91978D" w14:textId="77777777" w:rsidR="00A44F21" w:rsidRPr="00F5559A" w:rsidRDefault="00A44F21" w:rsidP="00F5559A">
      <w:pPr>
        <w:spacing w:line="320" w:lineRule="atLeast"/>
        <w:jc w:val="both"/>
        <w:rPr>
          <w:rFonts w:eastAsiaTheme="minorHAnsi" w:cstheme="minorBidi"/>
          <w:sz w:val="20"/>
          <w:szCs w:val="22"/>
          <w:lang w:val="ro-RO"/>
        </w:rPr>
      </w:pPr>
      <w:r w:rsidRPr="00F5559A">
        <w:rPr>
          <w:rFonts w:eastAsiaTheme="minorHAnsi" w:cstheme="minorBidi"/>
          <w:sz w:val="20"/>
          <w:szCs w:val="22"/>
          <w:lang w:val="ro-RO"/>
        </w:rPr>
        <w:t>Costurile cu energia electrica au fost calculate luand in considerare urmatoarele ipoteze:</w:t>
      </w:r>
    </w:p>
    <w:p w14:paraId="2F6FB518" w14:textId="77777777" w:rsidR="00A44F21" w:rsidRPr="004B2EE0"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4B2EE0">
        <w:rPr>
          <w:rStyle w:val="ui-column-title1"/>
          <w:rFonts w:ascii="Arial" w:eastAsiaTheme="minorHAnsi" w:hAnsi="Arial" w:cs="Arial"/>
          <w:sz w:val="20"/>
          <w:lang w:val="en-US"/>
        </w:rPr>
        <w:t xml:space="preserve">Proportional cu </w:t>
      </w:r>
      <w:proofErr w:type="spellStart"/>
      <w:r w:rsidRPr="004B2EE0">
        <w:rPr>
          <w:rStyle w:val="ui-column-title1"/>
          <w:rFonts w:ascii="Arial" w:eastAsiaTheme="minorHAnsi" w:hAnsi="Arial" w:cs="Arial"/>
          <w:sz w:val="20"/>
          <w:lang w:val="en-US"/>
        </w:rPr>
        <w:t>evolutia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cantitatii</w:t>
      </w:r>
      <w:proofErr w:type="spellEnd"/>
      <w:r w:rsidRPr="004B2EE0">
        <w:rPr>
          <w:rStyle w:val="ui-column-title1"/>
          <w:rFonts w:ascii="Arial" w:eastAsiaTheme="minorHAnsi" w:hAnsi="Arial" w:cs="Arial"/>
          <w:sz w:val="20"/>
          <w:lang w:val="en-US"/>
        </w:rPr>
        <w:t xml:space="preserve"> de </w:t>
      </w:r>
      <w:proofErr w:type="spellStart"/>
      <w:r w:rsidRPr="004B2EE0">
        <w:rPr>
          <w:rStyle w:val="ui-column-title1"/>
          <w:rFonts w:ascii="Arial" w:eastAsiaTheme="minorHAnsi" w:hAnsi="Arial" w:cs="Arial"/>
          <w:sz w:val="20"/>
          <w:lang w:val="en-US"/>
        </w:rPr>
        <w:t>apa</w:t>
      </w:r>
      <w:proofErr w:type="spellEnd"/>
      <w:r w:rsidRPr="004B2EE0">
        <w:rPr>
          <w:rStyle w:val="ui-column-title1"/>
          <w:rFonts w:ascii="Arial" w:eastAsiaTheme="minorHAnsi" w:hAnsi="Arial" w:cs="Arial"/>
          <w:sz w:val="20"/>
          <w:lang w:val="en-US"/>
        </w:rPr>
        <w:t xml:space="preserve"> </w:t>
      </w:r>
      <w:proofErr w:type="spellStart"/>
      <w:r w:rsidR="00AF3B78">
        <w:rPr>
          <w:rStyle w:val="ui-column-title1"/>
          <w:rFonts w:ascii="Arial" w:eastAsiaTheme="minorHAnsi" w:hAnsi="Arial" w:cs="Arial"/>
          <w:sz w:val="20"/>
          <w:lang w:val="en-US"/>
        </w:rPr>
        <w:t>uzate</w:t>
      </w:r>
      <w:proofErr w:type="spellEnd"/>
      <w:r w:rsidR="00AF3B78">
        <w:rPr>
          <w:rStyle w:val="ui-column-title1"/>
          <w:rFonts w:ascii="Arial" w:eastAsiaTheme="minorHAnsi" w:hAnsi="Arial" w:cs="Arial"/>
          <w:sz w:val="20"/>
          <w:lang w:val="en-US"/>
        </w:rPr>
        <w:t xml:space="preserve"> generate </w:t>
      </w:r>
      <w:proofErr w:type="spellStart"/>
      <w:r w:rsidR="00AF3B78">
        <w:rPr>
          <w:rStyle w:val="ui-column-title1"/>
          <w:rFonts w:ascii="Arial" w:eastAsiaTheme="minorHAnsi" w:hAnsi="Arial" w:cs="Arial"/>
          <w:sz w:val="20"/>
          <w:lang w:val="en-US"/>
        </w:rPr>
        <w:t>avand</w:t>
      </w:r>
      <w:proofErr w:type="spellEnd"/>
      <w:r w:rsidR="00AF3B78">
        <w:rPr>
          <w:rStyle w:val="ui-column-title1"/>
          <w:rFonts w:ascii="Arial" w:eastAsiaTheme="minorHAnsi" w:hAnsi="Arial" w:cs="Arial"/>
          <w:sz w:val="20"/>
          <w:lang w:val="en-US"/>
        </w:rPr>
        <w:t xml:space="preserve"> in </w:t>
      </w:r>
      <w:proofErr w:type="spellStart"/>
      <w:r w:rsidR="00AF3B78">
        <w:rPr>
          <w:rStyle w:val="ui-column-title1"/>
          <w:rFonts w:ascii="Arial" w:eastAsiaTheme="minorHAnsi" w:hAnsi="Arial" w:cs="Arial"/>
          <w:sz w:val="20"/>
          <w:lang w:val="en-US"/>
        </w:rPr>
        <w:t>vedere</w:t>
      </w:r>
      <w:proofErr w:type="spellEnd"/>
      <w:r w:rsidR="00AF3B78">
        <w:rPr>
          <w:rStyle w:val="ui-column-title1"/>
          <w:rFonts w:ascii="Arial" w:eastAsiaTheme="minorHAnsi" w:hAnsi="Arial" w:cs="Arial"/>
          <w:sz w:val="20"/>
          <w:lang w:val="en-US"/>
        </w:rPr>
        <w:t xml:space="preserve"> </w:t>
      </w:r>
      <w:proofErr w:type="spellStart"/>
      <w:r w:rsidR="00AF3B78">
        <w:rPr>
          <w:rStyle w:val="ui-column-title1"/>
          <w:rFonts w:ascii="Arial" w:eastAsiaTheme="minorHAnsi" w:hAnsi="Arial" w:cs="Arial"/>
          <w:sz w:val="20"/>
          <w:lang w:val="en-US"/>
        </w:rPr>
        <w:t>prognoza</w:t>
      </w:r>
      <w:proofErr w:type="spellEnd"/>
      <w:r w:rsidR="00AF3B78">
        <w:rPr>
          <w:rStyle w:val="ui-column-title1"/>
          <w:rFonts w:ascii="Arial" w:eastAsiaTheme="minorHAnsi" w:hAnsi="Arial" w:cs="Arial"/>
          <w:sz w:val="20"/>
          <w:lang w:val="en-US"/>
        </w:rPr>
        <w:t xml:space="preserve"> </w:t>
      </w:r>
      <w:proofErr w:type="spellStart"/>
      <w:r w:rsidR="00AF3B78">
        <w:rPr>
          <w:rStyle w:val="ui-column-title1"/>
          <w:rFonts w:ascii="Arial" w:eastAsiaTheme="minorHAnsi" w:hAnsi="Arial" w:cs="Arial"/>
          <w:sz w:val="20"/>
          <w:lang w:val="en-US"/>
        </w:rPr>
        <w:t>cantitatilor</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costuri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variabile</w:t>
      </w:r>
      <w:proofErr w:type="spellEnd"/>
      <w:r w:rsidRPr="004B2EE0">
        <w:rPr>
          <w:rStyle w:val="ui-column-title1"/>
          <w:rFonts w:ascii="Arial" w:eastAsiaTheme="minorHAnsi" w:hAnsi="Arial" w:cs="Arial"/>
          <w:sz w:val="20"/>
          <w:lang w:val="en-US"/>
        </w:rPr>
        <w:t>);</w:t>
      </w:r>
    </w:p>
    <w:p w14:paraId="6B832E63" w14:textId="77777777" w:rsidR="00A44F21" w:rsidRPr="004B2EE0"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B2EE0">
        <w:rPr>
          <w:rStyle w:val="ui-column-title1"/>
          <w:rFonts w:ascii="Arial" w:eastAsiaTheme="minorHAnsi" w:hAnsi="Arial" w:cs="Arial"/>
          <w:sz w:val="20"/>
          <w:lang w:val="en-US"/>
        </w:rPr>
        <w:t>Pornind</w:t>
      </w:r>
      <w:proofErr w:type="spellEnd"/>
      <w:r w:rsidRPr="004B2EE0">
        <w:rPr>
          <w:rStyle w:val="ui-column-title1"/>
          <w:rFonts w:ascii="Arial" w:eastAsiaTheme="minorHAnsi" w:hAnsi="Arial" w:cs="Arial"/>
          <w:sz w:val="20"/>
          <w:lang w:val="en-US"/>
        </w:rPr>
        <w:t xml:space="preserve"> de la </w:t>
      </w:r>
      <w:proofErr w:type="spellStart"/>
      <w:r w:rsidRPr="004B2EE0">
        <w:rPr>
          <w:rStyle w:val="ui-column-title1"/>
          <w:rFonts w:ascii="Arial" w:eastAsiaTheme="minorHAnsi" w:hAnsi="Arial" w:cs="Arial"/>
          <w:sz w:val="20"/>
          <w:lang w:val="en-US"/>
        </w:rPr>
        <w:t>nivelul</w:t>
      </w:r>
      <w:proofErr w:type="spellEnd"/>
      <w:r w:rsidRPr="004B2EE0">
        <w:rPr>
          <w:rStyle w:val="ui-column-title1"/>
          <w:rFonts w:ascii="Arial" w:eastAsiaTheme="minorHAnsi" w:hAnsi="Arial" w:cs="Arial"/>
          <w:sz w:val="20"/>
          <w:lang w:val="en-US"/>
        </w:rPr>
        <w:t xml:space="preserve"> actual </w:t>
      </w:r>
      <w:r w:rsidR="00AF3B78">
        <w:rPr>
          <w:rStyle w:val="ui-column-title1"/>
          <w:rFonts w:ascii="Arial" w:eastAsiaTheme="minorHAnsi" w:hAnsi="Arial" w:cs="Arial"/>
          <w:sz w:val="20"/>
          <w:lang w:val="en-US"/>
        </w:rPr>
        <w:t xml:space="preserve">al </w:t>
      </w:r>
      <w:proofErr w:type="spellStart"/>
      <w:r w:rsidR="00AF3B78">
        <w:rPr>
          <w:rStyle w:val="ui-column-title1"/>
          <w:rFonts w:ascii="Arial" w:eastAsiaTheme="minorHAnsi" w:hAnsi="Arial" w:cs="Arial"/>
          <w:sz w:val="20"/>
          <w:lang w:val="en-US"/>
        </w:rPr>
        <w:t>pretului</w:t>
      </w:r>
      <w:proofErr w:type="spellEnd"/>
      <w:r w:rsidR="00AF3B78">
        <w:rPr>
          <w:rStyle w:val="ui-column-title1"/>
          <w:rFonts w:ascii="Arial" w:eastAsiaTheme="minorHAnsi" w:hAnsi="Arial" w:cs="Arial"/>
          <w:sz w:val="20"/>
          <w:lang w:val="en-US"/>
        </w:rPr>
        <w:t xml:space="preserve"> unitary </w:t>
      </w:r>
      <w:proofErr w:type="spellStart"/>
      <w:r w:rsidRPr="004B2EE0">
        <w:rPr>
          <w:rStyle w:val="ui-column-title1"/>
          <w:rFonts w:ascii="Arial" w:eastAsiaTheme="minorHAnsi" w:hAnsi="Arial" w:cs="Arial"/>
          <w:sz w:val="20"/>
          <w:lang w:val="en-US"/>
        </w:rPr>
        <w:t>si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luand</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considerare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cresterea</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termeni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reali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pentru</w:t>
      </w:r>
      <w:proofErr w:type="spellEnd"/>
      <w:r w:rsidRPr="004B2EE0">
        <w:rPr>
          <w:rStyle w:val="ui-column-title1"/>
          <w:rFonts w:ascii="Arial" w:eastAsiaTheme="minorHAnsi" w:hAnsi="Arial" w:cs="Arial"/>
          <w:sz w:val="20"/>
          <w:lang w:val="en-US"/>
        </w:rPr>
        <w:t xml:space="preserve"> </w:t>
      </w:r>
      <w:proofErr w:type="spellStart"/>
      <w:r w:rsidR="00AF3B78">
        <w:rPr>
          <w:rStyle w:val="ui-column-title1"/>
          <w:rFonts w:ascii="Arial" w:eastAsiaTheme="minorHAnsi" w:hAnsi="Arial" w:cs="Arial"/>
          <w:sz w:val="20"/>
          <w:lang w:val="en-US"/>
        </w:rPr>
        <w:t>pretul</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energi</w:t>
      </w:r>
      <w:r w:rsidR="00AF3B78">
        <w:rPr>
          <w:rStyle w:val="ui-column-title1"/>
          <w:rFonts w:ascii="Arial" w:eastAsiaTheme="minorHAnsi" w:hAnsi="Arial" w:cs="Arial"/>
          <w:sz w:val="20"/>
          <w:lang w:val="en-US"/>
        </w:rPr>
        <w:t>ei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electric</w:t>
      </w:r>
      <w:r w:rsidR="00AF3B78">
        <w:rPr>
          <w:rStyle w:val="ui-column-title1"/>
          <w:rFonts w:ascii="Arial" w:eastAsiaTheme="minorHAnsi" w:hAnsi="Arial" w:cs="Arial"/>
          <w:sz w:val="20"/>
          <w:lang w:val="en-US"/>
        </w:rPr>
        <w:t>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asa</w:t>
      </w:r>
      <w:proofErr w:type="spellEnd"/>
      <w:r w:rsidRPr="004B2EE0">
        <w:rPr>
          <w:rStyle w:val="ui-column-title1"/>
          <w:rFonts w:ascii="Arial" w:eastAsiaTheme="minorHAnsi" w:hAnsi="Arial" w:cs="Arial"/>
          <w:sz w:val="20"/>
          <w:lang w:val="en-US"/>
        </w:rPr>
        <w:t xml:space="preserve"> cum a </w:t>
      </w:r>
      <w:proofErr w:type="spellStart"/>
      <w:r w:rsidRPr="004B2EE0">
        <w:rPr>
          <w:rStyle w:val="ui-column-title1"/>
          <w:rFonts w:ascii="Arial" w:eastAsiaTheme="minorHAnsi" w:hAnsi="Arial" w:cs="Arial"/>
          <w:sz w:val="20"/>
          <w:lang w:val="en-US"/>
        </w:rPr>
        <w:t>fost</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prezentata</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scenariul</w:t>
      </w:r>
      <w:proofErr w:type="spellEnd"/>
      <w:r w:rsidRPr="004B2EE0">
        <w:rPr>
          <w:rStyle w:val="ui-column-title1"/>
          <w:rFonts w:ascii="Arial" w:eastAsiaTheme="minorHAnsi" w:hAnsi="Arial" w:cs="Arial"/>
          <w:sz w:val="20"/>
          <w:lang w:val="en-US"/>
        </w:rPr>
        <w:t xml:space="preserve"> macroeconomic;</w:t>
      </w:r>
    </w:p>
    <w:p w14:paraId="22976F8C" w14:textId="77777777" w:rsidR="00A44F21" w:rsidRPr="004B2EE0"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B2EE0">
        <w:rPr>
          <w:rStyle w:val="ui-column-title1"/>
          <w:rFonts w:ascii="Arial" w:eastAsiaTheme="minorHAnsi" w:hAnsi="Arial" w:cs="Arial"/>
          <w:sz w:val="20"/>
          <w:lang w:val="en-US"/>
        </w:rPr>
        <w:t>Impartita</w:t>
      </w:r>
      <w:proofErr w:type="spellEnd"/>
      <w:r w:rsidRPr="004B2EE0">
        <w:rPr>
          <w:rStyle w:val="ui-column-title1"/>
          <w:rFonts w:ascii="Arial" w:eastAsiaTheme="minorHAnsi" w:hAnsi="Arial" w:cs="Arial"/>
          <w:sz w:val="20"/>
          <w:lang w:val="en-US"/>
        </w:rPr>
        <w:t xml:space="preserve"> pe 3 </w:t>
      </w:r>
      <w:proofErr w:type="spellStart"/>
      <w:r w:rsidRPr="004B2EE0">
        <w:rPr>
          <w:rStyle w:val="ui-column-title1"/>
          <w:rFonts w:ascii="Arial" w:eastAsiaTheme="minorHAnsi" w:hAnsi="Arial" w:cs="Arial"/>
          <w:sz w:val="20"/>
          <w:lang w:val="en-US"/>
        </w:rPr>
        <w:t>categorii</w:t>
      </w:r>
      <w:proofErr w:type="spellEnd"/>
      <w:r w:rsidRPr="004B2EE0">
        <w:rPr>
          <w:rStyle w:val="ui-column-title1"/>
          <w:rFonts w:ascii="Arial" w:eastAsiaTheme="minorHAnsi" w:hAnsi="Arial" w:cs="Arial"/>
          <w:sz w:val="20"/>
          <w:lang w:val="en-US"/>
        </w:rPr>
        <w:t>:</w:t>
      </w:r>
    </w:p>
    <w:p w14:paraId="269F10C6" w14:textId="77777777" w:rsidR="00A44F21" w:rsidRPr="004B2EE0"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4B2EE0">
        <w:rPr>
          <w:rStyle w:val="ui-column-title1"/>
          <w:rFonts w:ascii="Arial" w:eastAsiaTheme="minorHAnsi" w:hAnsi="Arial" w:cs="Arial"/>
          <w:sz w:val="20"/>
          <w:lang w:val="en-US"/>
        </w:rPr>
        <w:t>Cantitatea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aferenta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sistemului</w:t>
      </w:r>
      <w:proofErr w:type="spellEnd"/>
      <w:r w:rsidRPr="004B2EE0">
        <w:rPr>
          <w:rStyle w:val="ui-column-title1"/>
          <w:rFonts w:ascii="Arial" w:eastAsiaTheme="minorHAnsi" w:hAnsi="Arial" w:cs="Arial"/>
          <w:sz w:val="20"/>
          <w:lang w:val="en-US"/>
        </w:rPr>
        <w:t xml:space="preserve"> actual de </w:t>
      </w:r>
      <w:proofErr w:type="spellStart"/>
      <w:r w:rsidRPr="004B2EE0">
        <w:rPr>
          <w:rStyle w:val="ui-column-title1"/>
          <w:rFonts w:ascii="Arial" w:eastAsiaTheme="minorHAnsi" w:hAnsi="Arial" w:cs="Arial"/>
          <w:sz w:val="20"/>
          <w:lang w:val="en-US"/>
        </w:rPr>
        <w:t>operare</w:t>
      </w:r>
      <w:proofErr w:type="spellEnd"/>
      <w:r w:rsidRPr="004B2EE0">
        <w:rPr>
          <w:rStyle w:val="ui-column-title1"/>
          <w:rFonts w:ascii="Arial" w:eastAsiaTheme="minorHAnsi" w:hAnsi="Arial" w:cs="Arial"/>
          <w:sz w:val="20"/>
          <w:lang w:val="en-US"/>
        </w:rPr>
        <w:t>;</w:t>
      </w:r>
    </w:p>
    <w:p w14:paraId="3F533746" w14:textId="17E93F51" w:rsidR="00A44F21" w:rsidRPr="004B2EE0"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4B2EE0">
        <w:rPr>
          <w:rStyle w:val="ui-column-title1"/>
          <w:rFonts w:ascii="Arial" w:eastAsiaTheme="minorHAnsi" w:hAnsi="Arial" w:cs="Arial"/>
          <w:sz w:val="20"/>
          <w:lang w:val="en-US"/>
        </w:rPr>
        <w:t>Cantitatea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aferenta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componentelor</w:t>
      </w:r>
      <w:proofErr w:type="spellEnd"/>
      <w:r w:rsidRPr="004B2EE0">
        <w:rPr>
          <w:rStyle w:val="ui-column-title1"/>
          <w:rFonts w:ascii="Arial" w:eastAsiaTheme="minorHAnsi" w:hAnsi="Arial" w:cs="Arial"/>
          <w:sz w:val="20"/>
          <w:lang w:val="en-US"/>
        </w:rPr>
        <w:t xml:space="preserve"> de </w:t>
      </w:r>
      <w:proofErr w:type="spellStart"/>
      <w:r w:rsidRPr="004B2EE0">
        <w:rPr>
          <w:rStyle w:val="ui-column-title1"/>
          <w:rFonts w:ascii="Arial" w:eastAsiaTheme="minorHAnsi" w:hAnsi="Arial" w:cs="Arial"/>
          <w:sz w:val="20"/>
          <w:lang w:val="en-US"/>
        </w:rPr>
        <w:t>investitii</w:t>
      </w:r>
      <w:proofErr w:type="spellEnd"/>
      <w:r w:rsidRPr="004B2EE0">
        <w:rPr>
          <w:rStyle w:val="ui-column-title1"/>
          <w:rFonts w:ascii="Arial" w:eastAsiaTheme="minorHAnsi" w:hAnsi="Arial" w:cs="Arial"/>
          <w:sz w:val="20"/>
          <w:lang w:val="en-US"/>
        </w:rPr>
        <w:t xml:space="preserve"> din POS </w:t>
      </w:r>
      <w:proofErr w:type="spellStart"/>
      <w:r w:rsidR="003E5FDB">
        <w:rPr>
          <w:rStyle w:val="ui-column-title1"/>
          <w:rFonts w:ascii="Arial" w:eastAsiaTheme="minorHAnsi" w:hAnsi="Arial" w:cs="Arial"/>
          <w:sz w:val="20"/>
          <w:lang w:val="en-US"/>
        </w:rPr>
        <w:t>Mediu</w:t>
      </w:r>
      <w:proofErr w:type="spellEnd"/>
      <w:r w:rsidR="003E5FDB">
        <w:rPr>
          <w:rStyle w:val="ui-column-title1"/>
          <w:rFonts w:ascii="Arial" w:eastAsiaTheme="minorHAnsi" w:hAnsi="Arial" w:cs="Arial"/>
          <w:sz w:val="20"/>
          <w:lang w:val="en-US"/>
        </w:rPr>
        <w:t xml:space="preserve"> </w:t>
      </w:r>
      <w:proofErr w:type="spellStart"/>
      <w:r w:rsidR="003E5FDB">
        <w:rPr>
          <w:rStyle w:val="ui-column-title1"/>
          <w:rFonts w:ascii="Arial" w:eastAsiaTheme="minorHAnsi" w:hAnsi="Arial" w:cs="Arial"/>
          <w:sz w:val="20"/>
          <w:lang w:val="en-US"/>
        </w:rPr>
        <w:t>inecapnd</w:t>
      </w:r>
      <w:proofErr w:type="spellEnd"/>
      <w:r w:rsidR="003E5FDB">
        <w:rPr>
          <w:rStyle w:val="ui-column-title1"/>
          <w:rFonts w:ascii="Arial" w:eastAsiaTheme="minorHAnsi" w:hAnsi="Arial" w:cs="Arial"/>
          <w:sz w:val="20"/>
          <w:lang w:val="en-US"/>
        </w:rPr>
        <w:t xml:space="preserve"> cu </w:t>
      </w:r>
      <w:proofErr w:type="spellStart"/>
      <w:r w:rsidR="003E5FDB">
        <w:rPr>
          <w:rStyle w:val="ui-column-title1"/>
          <w:rFonts w:ascii="Arial" w:eastAsiaTheme="minorHAnsi" w:hAnsi="Arial" w:cs="Arial"/>
          <w:sz w:val="20"/>
          <w:lang w:val="en-US"/>
        </w:rPr>
        <w:t>anul</w:t>
      </w:r>
      <w:proofErr w:type="spellEnd"/>
      <w:r w:rsidR="003E5FDB">
        <w:rPr>
          <w:rStyle w:val="ui-column-title1"/>
          <w:rFonts w:ascii="Arial" w:eastAsiaTheme="minorHAnsi" w:hAnsi="Arial" w:cs="Arial"/>
          <w:sz w:val="20"/>
          <w:lang w:val="en-US"/>
        </w:rPr>
        <w:t xml:space="preserve"> 2022;</w:t>
      </w:r>
    </w:p>
    <w:p w14:paraId="767C4CDF" w14:textId="445557C2" w:rsidR="00A44F21" w:rsidRPr="004B2EE0"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4B2EE0">
        <w:rPr>
          <w:rStyle w:val="ui-column-title1"/>
          <w:rFonts w:ascii="Arial" w:eastAsiaTheme="minorHAnsi" w:hAnsi="Arial" w:cs="Arial"/>
          <w:sz w:val="20"/>
          <w:lang w:val="en-US"/>
        </w:rPr>
        <w:t>Cantitatea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aferenta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componentelor</w:t>
      </w:r>
      <w:proofErr w:type="spellEnd"/>
      <w:r w:rsidRPr="004B2EE0">
        <w:rPr>
          <w:rStyle w:val="ui-column-title1"/>
          <w:rFonts w:ascii="Arial" w:eastAsiaTheme="minorHAnsi" w:hAnsi="Arial" w:cs="Arial"/>
          <w:sz w:val="20"/>
          <w:lang w:val="en-US"/>
        </w:rPr>
        <w:t xml:space="preserve"> de </w:t>
      </w:r>
      <w:proofErr w:type="spellStart"/>
      <w:r w:rsidRPr="004B2EE0">
        <w:rPr>
          <w:rStyle w:val="ui-column-title1"/>
          <w:rFonts w:ascii="Arial" w:eastAsiaTheme="minorHAnsi" w:hAnsi="Arial" w:cs="Arial"/>
          <w:sz w:val="20"/>
          <w:lang w:val="en-US"/>
        </w:rPr>
        <w:t>investitii</w:t>
      </w:r>
      <w:proofErr w:type="spellEnd"/>
      <w:r w:rsidRPr="004B2EE0">
        <w:rPr>
          <w:rStyle w:val="ui-column-title1"/>
          <w:rFonts w:ascii="Arial" w:eastAsiaTheme="minorHAnsi" w:hAnsi="Arial" w:cs="Arial"/>
          <w:sz w:val="20"/>
          <w:lang w:val="en-US"/>
        </w:rPr>
        <w:t xml:space="preserve"> din POIM</w:t>
      </w:r>
      <w:r w:rsidR="003E5FDB">
        <w:rPr>
          <w:rStyle w:val="ui-column-title1"/>
          <w:rFonts w:ascii="Arial" w:eastAsiaTheme="minorHAnsi" w:hAnsi="Arial" w:cs="Arial"/>
          <w:sz w:val="20"/>
          <w:lang w:val="en-US"/>
        </w:rPr>
        <w:t xml:space="preserve"> </w:t>
      </w:r>
      <w:proofErr w:type="spellStart"/>
      <w:r w:rsidR="003E5FDB">
        <w:rPr>
          <w:rStyle w:val="ui-column-title1"/>
          <w:rFonts w:ascii="Arial" w:eastAsiaTheme="minorHAnsi" w:hAnsi="Arial" w:cs="Arial"/>
          <w:sz w:val="20"/>
          <w:lang w:val="en-US"/>
        </w:rPr>
        <w:t>incepand</w:t>
      </w:r>
      <w:proofErr w:type="spellEnd"/>
      <w:r w:rsidR="003E5FDB">
        <w:rPr>
          <w:rStyle w:val="ui-column-title1"/>
          <w:rFonts w:ascii="Arial" w:eastAsiaTheme="minorHAnsi" w:hAnsi="Arial" w:cs="Arial"/>
          <w:sz w:val="20"/>
          <w:lang w:val="en-US"/>
        </w:rPr>
        <w:t xml:space="preserve"> cu </w:t>
      </w:r>
      <w:proofErr w:type="spellStart"/>
      <w:r w:rsidR="003E5FDB">
        <w:rPr>
          <w:rStyle w:val="ui-column-title1"/>
          <w:rFonts w:ascii="Arial" w:eastAsiaTheme="minorHAnsi" w:hAnsi="Arial" w:cs="Arial"/>
          <w:sz w:val="20"/>
          <w:lang w:val="en-US"/>
        </w:rPr>
        <w:t>anul</w:t>
      </w:r>
      <w:proofErr w:type="spellEnd"/>
      <w:r w:rsidR="003E5FDB">
        <w:rPr>
          <w:rStyle w:val="ui-column-title1"/>
          <w:rFonts w:ascii="Arial" w:eastAsiaTheme="minorHAnsi" w:hAnsi="Arial" w:cs="Arial"/>
          <w:sz w:val="20"/>
          <w:lang w:val="en-US"/>
        </w:rPr>
        <w:t xml:space="preserve"> 2023</w:t>
      </w:r>
      <w:r w:rsidRPr="004B2EE0">
        <w:rPr>
          <w:rStyle w:val="ui-column-title1"/>
          <w:rFonts w:ascii="Arial" w:eastAsiaTheme="minorHAnsi" w:hAnsi="Arial" w:cs="Arial"/>
          <w:sz w:val="20"/>
          <w:lang w:val="en-US"/>
        </w:rPr>
        <w:t>;</w:t>
      </w:r>
    </w:p>
    <w:p w14:paraId="199DFC0D" w14:textId="77777777" w:rsidR="00A44F21" w:rsidRDefault="00A44F21" w:rsidP="00F5559A">
      <w:pPr>
        <w:spacing w:line="320" w:lineRule="atLeast"/>
        <w:jc w:val="both"/>
        <w:rPr>
          <w:rFonts w:eastAsiaTheme="minorHAnsi" w:cstheme="minorBidi"/>
          <w:sz w:val="20"/>
          <w:szCs w:val="22"/>
          <w:lang w:val="ro-RO"/>
        </w:rPr>
      </w:pPr>
      <w:r w:rsidRPr="00F5559A">
        <w:rPr>
          <w:rFonts w:eastAsiaTheme="minorHAnsi" w:cstheme="minorBidi"/>
          <w:sz w:val="20"/>
          <w:szCs w:val="22"/>
          <w:lang w:val="ro-RO"/>
        </w:rPr>
        <w:t>Proiectia costurilor cu energia electrica este prezentata in urmatorul tabel:</w:t>
      </w:r>
    </w:p>
    <w:p w14:paraId="5CDB4E12" w14:textId="77777777" w:rsidR="00F5559A" w:rsidRPr="00F5559A" w:rsidRDefault="00F5559A" w:rsidP="00F5559A">
      <w:pPr>
        <w:spacing w:line="320" w:lineRule="atLeast"/>
        <w:jc w:val="both"/>
        <w:rPr>
          <w:rFonts w:eastAsiaTheme="minorHAnsi" w:cstheme="minorBidi"/>
          <w:sz w:val="20"/>
          <w:szCs w:val="22"/>
          <w:lang w:val="ro-RO"/>
        </w:rPr>
      </w:pPr>
    </w:p>
    <w:tbl>
      <w:tblPr>
        <w:tblW w:w="5217" w:type="pct"/>
        <w:tblLayout w:type="fixed"/>
        <w:tblLook w:val="04A0" w:firstRow="1" w:lastRow="0" w:firstColumn="1" w:lastColumn="0" w:noHBand="0" w:noVBand="1"/>
      </w:tblPr>
      <w:tblGrid>
        <w:gridCol w:w="2622"/>
        <w:gridCol w:w="1271"/>
        <w:gridCol w:w="1298"/>
        <w:gridCol w:w="1219"/>
        <w:gridCol w:w="1217"/>
        <w:gridCol w:w="1219"/>
        <w:gridCol w:w="1229"/>
      </w:tblGrid>
      <w:tr w:rsidR="004B7CB2" w:rsidRPr="00F5559A" w14:paraId="51459B7E" w14:textId="77777777" w:rsidTr="003F7B9C">
        <w:trPr>
          <w:trHeight w:val="504"/>
          <w:tblHeader/>
        </w:trPr>
        <w:tc>
          <w:tcPr>
            <w:tcW w:w="1301" w:type="pct"/>
            <w:tcBorders>
              <w:top w:val="single" w:sz="4" w:space="0" w:color="auto"/>
              <w:left w:val="single" w:sz="4" w:space="0" w:color="auto"/>
              <w:bottom w:val="single" w:sz="4" w:space="0" w:color="auto"/>
              <w:right w:val="single" w:sz="4" w:space="0" w:color="auto"/>
            </w:tcBorders>
            <w:shd w:val="clear" w:color="auto" w:fill="D5DCE4"/>
            <w:vAlign w:val="center"/>
          </w:tcPr>
          <w:p w14:paraId="644EF017" w14:textId="77777777" w:rsidR="004B7CB2" w:rsidRPr="00F5559A" w:rsidRDefault="004B7CB2" w:rsidP="004B7CB2">
            <w:pPr>
              <w:rPr>
                <w:rFonts w:cs="Arial"/>
                <w:b/>
                <w:bCs/>
                <w:sz w:val="20"/>
              </w:rPr>
            </w:pPr>
            <w:proofErr w:type="spellStart"/>
            <w:r w:rsidRPr="00F5559A">
              <w:rPr>
                <w:rFonts w:cs="Arial"/>
                <w:b/>
                <w:sz w:val="20"/>
              </w:rPr>
              <w:t>Costuri</w:t>
            </w:r>
            <w:proofErr w:type="spellEnd"/>
            <w:r w:rsidRPr="00F5559A">
              <w:rPr>
                <w:rFonts w:cs="Arial"/>
                <w:b/>
                <w:sz w:val="20"/>
              </w:rPr>
              <w:t xml:space="preserve"> cu </w:t>
            </w:r>
            <w:proofErr w:type="spellStart"/>
            <w:r w:rsidRPr="00F5559A">
              <w:rPr>
                <w:rFonts w:cs="Arial"/>
                <w:b/>
                <w:sz w:val="20"/>
              </w:rPr>
              <w:t>energia</w:t>
            </w:r>
            <w:proofErr w:type="spellEnd"/>
            <w:r w:rsidRPr="00F5559A">
              <w:rPr>
                <w:rFonts w:cs="Arial"/>
                <w:b/>
                <w:sz w:val="20"/>
              </w:rPr>
              <w:t xml:space="preserve"> </w:t>
            </w:r>
            <w:proofErr w:type="spellStart"/>
            <w:r w:rsidRPr="00F5559A">
              <w:rPr>
                <w:rFonts w:cs="Arial"/>
                <w:b/>
                <w:sz w:val="20"/>
              </w:rPr>
              <w:t>electrica</w:t>
            </w:r>
            <w:proofErr w:type="spellEnd"/>
          </w:p>
        </w:tc>
        <w:tc>
          <w:tcPr>
            <w:tcW w:w="631" w:type="pct"/>
            <w:tcBorders>
              <w:top w:val="single" w:sz="4" w:space="0" w:color="auto"/>
              <w:left w:val="nil"/>
              <w:bottom w:val="single" w:sz="4" w:space="0" w:color="auto"/>
              <w:right w:val="single" w:sz="4" w:space="0" w:color="auto"/>
            </w:tcBorders>
            <w:shd w:val="clear" w:color="auto" w:fill="D5DCE4"/>
            <w:noWrap/>
            <w:vAlign w:val="center"/>
            <w:hideMark/>
          </w:tcPr>
          <w:p w14:paraId="435D7D3E" w14:textId="4D071B5D" w:rsidR="004B7CB2" w:rsidRPr="00F5559A" w:rsidRDefault="004B7CB2" w:rsidP="00EC1AC9">
            <w:pPr>
              <w:ind w:left="-57" w:right="-57"/>
              <w:jc w:val="center"/>
              <w:rPr>
                <w:rFonts w:cs="Arial"/>
                <w:b/>
                <w:bCs/>
                <w:color w:val="000000"/>
                <w:sz w:val="20"/>
              </w:rPr>
            </w:pPr>
            <w:r w:rsidRPr="004B7CB2">
              <w:rPr>
                <w:rFonts w:cs="Arial"/>
                <w:b/>
                <w:bCs/>
                <w:color w:val="000000"/>
                <w:sz w:val="20"/>
              </w:rPr>
              <w:t>2019</w:t>
            </w:r>
          </w:p>
        </w:tc>
        <w:tc>
          <w:tcPr>
            <w:tcW w:w="644" w:type="pct"/>
            <w:tcBorders>
              <w:top w:val="single" w:sz="4" w:space="0" w:color="auto"/>
              <w:left w:val="nil"/>
              <w:bottom w:val="single" w:sz="4" w:space="0" w:color="auto"/>
              <w:right w:val="single" w:sz="4" w:space="0" w:color="auto"/>
            </w:tcBorders>
            <w:shd w:val="clear" w:color="auto" w:fill="D5DCE4"/>
            <w:noWrap/>
            <w:vAlign w:val="center"/>
            <w:hideMark/>
          </w:tcPr>
          <w:p w14:paraId="749A9A06" w14:textId="4D35F86A" w:rsidR="004B7CB2" w:rsidRPr="00F5559A" w:rsidRDefault="004B7CB2" w:rsidP="00EC1AC9">
            <w:pPr>
              <w:ind w:left="-57" w:right="-57"/>
              <w:jc w:val="center"/>
              <w:rPr>
                <w:rFonts w:cs="Arial"/>
                <w:b/>
                <w:bCs/>
                <w:color w:val="000000"/>
                <w:sz w:val="20"/>
              </w:rPr>
            </w:pPr>
            <w:r w:rsidRPr="004B7CB2">
              <w:rPr>
                <w:rFonts w:cs="Arial"/>
                <w:b/>
                <w:bCs/>
                <w:color w:val="000000"/>
                <w:sz w:val="20"/>
              </w:rPr>
              <w:t>2020</w:t>
            </w:r>
          </w:p>
        </w:tc>
        <w:tc>
          <w:tcPr>
            <w:tcW w:w="605" w:type="pct"/>
            <w:tcBorders>
              <w:top w:val="single" w:sz="4" w:space="0" w:color="auto"/>
              <w:left w:val="nil"/>
              <w:bottom w:val="single" w:sz="4" w:space="0" w:color="auto"/>
              <w:right w:val="single" w:sz="4" w:space="0" w:color="auto"/>
            </w:tcBorders>
            <w:shd w:val="clear" w:color="auto" w:fill="D5DCE4"/>
            <w:noWrap/>
            <w:vAlign w:val="center"/>
            <w:hideMark/>
          </w:tcPr>
          <w:p w14:paraId="6A13C499" w14:textId="3AFDC892" w:rsidR="004B7CB2" w:rsidRPr="00F5559A" w:rsidRDefault="004B7CB2" w:rsidP="00EC1AC9">
            <w:pPr>
              <w:ind w:left="-57" w:right="-57"/>
              <w:jc w:val="center"/>
              <w:rPr>
                <w:rFonts w:cs="Arial"/>
                <w:b/>
                <w:bCs/>
                <w:color w:val="000000"/>
                <w:sz w:val="20"/>
              </w:rPr>
            </w:pPr>
            <w:r w:rsidRPr="004B7CB2">
              <w:rPr>
                <w:rFonts w:cs="Arial"/>
                <w:b/>
                <w:bCs/>
                <w:color w:val="000000"/>
                <w:sz w:val="20"/>
              </w:rPr>
              <w:t>2023</w:t>
            </w:r>
          </w:p>
        </w:tc>
        <w:tc>
          <w:tcPr>
            <w:tcW w:w="604" w:type="pct"/>
            <w:tcBorders>
              <w:top w:val="single" w:sz="4" w:space="0" w:color="auto"/>
              <w:left w:val="nil"/>
              <w:bottom w:val="single" w:sz="4" w:space="0" w:color="auto"/>
              <w:right w:val="single" w:sz="4" w:space="0" w:color="auto"/>
            </w:tcBorders>
            <w:shd w:val="clear" w:color="auto" w:fill="D5DCE4"/>
            <w:noWrap/>
            <w:vAlign w:val="center"/>
            <w:hideMark/>
          </w:tcPr>
          <w:p w14:paraId="136A1B7E" w14:textId="01C2C0E7" w:rsidR="004B7CB2" w:rsidRPr="00F5559A" w:rsidRDefault="004B7CB2" w:rsidP="00EC1AC9">
            <w:pPr>
              <w:ind w:left="-57" w:right="-57"/>
              <w:jc w:val="center"/>
              <w:rPr>
                <w:rFonts w:cs="Arial"/>
                <w:b/>
                <w:bCs/>
                <w:color w:val="000000"/>
                <w:sz w:val="20"/>
              </w:rPr>
            </w:pPr>
            <w:r w:rsidRPr="004B7CB2">
              <w:rPr>
                <w:rFonts w:cs="Arial"/>
                <w:b/>
                <w:bCs/>
                <w:color w:val="000000"/>
                <w:sz w:val="20"/>
              </w:rPr>
              <w:t>2031</w:t>
            </w:r>
          </w:p>
        </w:tc>
        <w:tc>
          <w:tcPr>
            <w:tcW w:w="605" w:type="pct"/>
            <w:tcBorders>
              <w:top w:val="single" w:sz="4" w:space="0" w:color="auto"/>
              <w:left w:val="nil"/>
              <w:bottom w:val="single" w:sz="4" w:space="0" w:color="auto"/>
              <w:right w:val="single" w:sz="4" w:space="0" w:color="auto"/>
            </w:tcBorders>
            <w:shd w:val="clear" w:color="auto" w:fill="D5DCE4"/>
            <w:noWrap/>
            <w:vAlign w:val="center"/>
            <w:hideMark/>
          </w:tcPr>
          <w:p w14:paraId="68AD788D" w14:textId="67FE83C4" w:rsidR="004B7CB2" w:rsidRPr="00F5559A" w:rsidRDefault="004B7CB2" w:rsidP="00EC1AC9">
            <w:pPr>
              <w:ind w:left="-57" w:right="-57"/>
              <w:jc w:val="center"/>
              <w:rPr>
                <w:rFonts w:cs="Arial"/>
                <w:b/>
                <w:bCs/>
                <w:color w:val="000000"/>
                <w:sz w:val="20"/>
              </w:rPr>
            </w:pPr>
            <w:r w:rsidRPr="004B7CB2">
              <w:rPr>
                <w:rFonts w:cs="Arial"/>
                <w:b/>
                <w:bCs/>
                <w:color w:val="000000"/>
                <w:sz w:val="20"/>
              </w:rPr>
              <w:t>2041</w:t>
            </w:r>
          </w:p>
        </w:tc>
        <w:tc>
          <w:tcPr>
            <w:tcW w:w="610" w:type="pct"/>
            <w:tcBorders>
              <w:top w:val="single" w:sz="4" w:space="0" w:color="auto"/>
              <w:left w:val="nil"/>
              <w:bottom w:val="single" w:sz="4" w:space="0" w:color="auto"/>
              <w:right w:val="single" w:sz="4" w:space="0" w:color="auto"/>
            </w:tcBorders>
            <w:shd w:val="clear" w:color="auto" w:fill="D5DCE4"/>
            <w:noWrap/>
            <w:vAlign w:val="center"/>
            <w:hideMark/>
          </w:tcPr>
          <w:p w14:paraId="61F6B9DF" w14:textId="09559CF0" w:rsidR="004B7CB2" w:rsidRPr="00F5559A" w:rsidRDefault="004B7CB2" w:rsidP="00EC1AC9">
            <w:pPr>
              <w:ind w:left="-57" w:right="-57"/>
              <w:jc w:val="center"/>
              <w:rPr>
                <w:rFonts w:cs="Arial"/>
                <w:b/>
                <w:bCs/>
                <w:color w:val="000000"/>
                <w:sz w:val="20"/>
              </w:rPr>
            </w:pPr>
            <w:r w:rsidRPr="004B7CB2">
              <w:rPr>
                <w:rFonts w:cs="Arial"/>
                <w:b/>
                <w:bCs/>
                <w:color w:val="000000"/>
                <w:sz w:val="20"/>
              </w:rPr>
              <w:t>2049</w:t>
            </w:r>
          </w:p>
        </w:tc>
      </w:tr>
      <w:tr w:rsidR="001874AB" w:rsidRPr="00F5559A" w14:paraId="3811E7A4" w14:textId="77777777" w:rsidTr="001874AB">
        <w:trPr>
          <w:trHeight w:val="276"/>
        </w:trPr>
        <w:tc>
          <w:tcPr>
            <w:tcW w:w="1301" w:type="pct"/>
            <w:tcBorders>
              <w:top w:val="nil"/>
              <w:left w:val="single" w:sz="4" w:space="0" w:color="auto"/>
              <w:bottom w:val="single" w:sz="4" w:space="0" w:color="auto"/>
              <w:right w:val="single" w:sz="4" w:space="0" w:color="auto"/>
            </w:tcBorders>
            <w:vAlign w:val="center"/>
          </w:tcPr>
          <w:p w14:paraId="766B17CC" w14:textId="77777777" w:rsidR="001874AB" w:rsidRPr="00F5559A" w:rsidRDefault="001874AB" w:rsidP="001874AB">
            <w:pPr>
              <w:ind w:firstLineChars="100" w:firstLine="200"/>
              <w:rPr>
                <w:rFonts w:cs="Arial"/>
                <w:sz w:val="20"/>
              </w:rPr>
            </w:pPr>
            <w:proofErr w:type="spellStart"/>
            <w:r w:rsidRPr="00F5559A">
              <w:rPr>
                <w:rFonts w:cs="Arial"/>
                <w:sz w:val="20"/>
              </w:rPr>
              <w:t>Cantitate</w:t>
            </w:r>
            <w:proofErr w:type="spellEnd"/>
            <w:r w:rsidRPr="00F5559A">
              <w:rPr>
                <w:rFonts w:cs="Arial"/>
                <w:sz w:val="20"/>
              </w:rPr>
              <w:t xml:space="preserve"> </w:t>
            </w:r>
            <w:proofErr w:type="spellStart"/>
            <w:r w:rsidRPr="00F5559A">
              <w:rPr>
                <w:rFonts w:cs="Arial"/>
                <w:sz w:val="20"/>
              </w:rPr>
              <w:t>aferenta</w:t>
            </w:r>
            <w:proofErr w:type="spellEnd"/>
            <w:r w:rsidRPr="00F5559A">
              <w:rPr>
                <w:rFonts w:cs="Arial"/>
                <w:sz w:val="20"/>
              </w:rPr>
              <w:t xml:space="preserve"> </w:t>
            </w:r>
            <w:proofErr w:type="spellStart"/>
            <w:r w:rsidRPr="00F5559A">
              <w:rPr>
                <w:rFonts w:cs="Arial"/>
                <w:sz w:val="20"/>
              </w:rPr>
              <w:t>sistemului</w:t>
            </w:r>
            <w:proofErr w:type="spellEnd"/>
            <w:r w:rsidRPr="00F5559A">
              <w:rPr>
                <w:rFonts w:cs="Arial"/>
                <w:sz w:val="20"/>
              </w:rPr>
              <w:t xml:space="preserve"> de </w:t>
            </w:r>
            <w:proofErr w:type="spellStart"/>
            <w:r w:rsidRPr="00F5559A">
              <w:rPr>
                <w:rFonts w:cs="Arial"/>
                <w:sz w:val="20"/>
              </w:rPr>
              <w:t>operare</w:t>
            </w:r>
            <w:proofErr w:type="spellEnd"/>
            <w:r w:rsidRPr="00F5559A">
              <w:rPr>
                <w:rFonts w:cs="Arial"/>
                <w:sz w:val="20"/>
              </w:rPr>
              <w:t xml:space="preserve"> actual </w:t>
            </w:r>
          </w:p>
        </w:tc>
        <w:tc>
          <w:tcPr>
            <w:tcW w:w="631" w:type="pct"/>
            <w:tcBorders>
              <w:top w:val="nil"/>
              <w:left w:val="nil"/>
              <w:bottom w:val="single" w:sz="4" w:space="0" w:color="auto"/>
              <w:right w:val="single" w:sz="4" w:space="0" w:color="auto"/>
            </w:tcBorders>
            <w:shd w:val="clear" w:color="auto" w:fill="auto"/>
            <w:noWrap/>
            <w:vAlign w:val="center"/>
            <w:hideMark/>
          </w:tcPr>
          <w:p w14:paraId="057CE3F3" w14:textId="76905DB3" w:rsidR="001874AB" w:rsidRPr="001874AB" w:rsidRDefault="001874AB" w:rsidP="001874AB">
            <w:pPr>
              <w:jc w:val="right"/>
              <w:rPr>
                <w:rFonts w:cs="Arial"/>
                <w:sz w:val="20"/>
                <w:lang w:val="en-US"/>
              </w:rPr>
            </w:pPr>
            <w:r w:rsidRPr="001874AB">
              <w:rPr>
                <w:rFonts w:cs="Arial"/>
                <w:sz w:val="20"/>
              </w:rPr>
              <w:t>2,895,400</w:t>
            </w:r>
          </w:p>
        </w:tc>
        <w:tc>
          <w:tcPr>
            <w:tcW w:w="644" w:type="pct"/>
            <w:tcBorders>
              <w:top w:val="nil"/>
              <w:left w:val="nil"/>
              <w:bottom w:val="single" w:sz="4" w:space="0" w:color="auto"/>
              <w:right w:val="single" w:sz="4" w:space="0" w:color="auto"/>
            </w:tcBorders>
            <w:shd w:val="clear" w:color="auto" w:fill="auto"/>
            <w:noWrap/>
            <w:vAlign w:val="center"/>
            <w:hideMark/>
          </w:tcPr>
          <w:p w14:paraId="2341980D" w14:textId="68562A4B" w:rsidR="001874AB" w:rsidRPr="001874AB" w:rsidRDefault="001874AB" w:rsidP="001874AB">
            <w:pPr>
              <w:jc w:val="right"/>
              <w:rPr>
                <w:rFonts w:cs="Arial"/>
                <w:sz w:val="20"/>
              </w:rPr>
            </w:pPr>
            <w:r w:rsidRPr="001874AB">
              <w:rPr>
                <w:rFonts w:cs="Arial"/>
                <w:sz w:val="20"/>
              </w:rPr>
              <w:t>2,894,577</w:t>
            </w:r>
          </w:p>
        </w:tc>
        <w:tc>
          <w:tcPr>
            <w:tcW w:w="605" w:type="pct"/>
            <w:tcBorders>
              <w:top w:val="nil"/>
              <w:left w:val="nil"/>
              <w:bottom w:val="single" w:sz="4" w:space="0" w:color="auto"/>
              <w:right w:val="single" w:sz="4" w:space="0" w:color="auto"/>
            </w:tcBorders>
            <w:shd w:val="clear" w:color="auto" w:fill="auto"/>
            <w:noWrap/>
            <w:vAlign w:val="center"/>
            <w:hideMark/>
          </w:tcPr>
          <w:p w14:paraId="2672FC19" w14:textId="1FEFEC22" w:rsidR="001874AB" w:rsidRPr="001874AB" w:rsidRDefault="001874AB" w:rsidP="001874AB">
            <w:pPr>
              <w:jc w:val="right"/>
              <w:rPr>
                <w:rFonts w:cs="Arial"/>
                <w:sz w:val="20"/>
              </w:rPr>
            </w:pPr>
            <w:r w:rsidRPr="001874AB">
              <w:rPr>
                <w:rFonts w:cs="Arial"/>
                <w:sz w:val="20"/>
              </w:rPr>
              <w:t>2,968,235</w:t>
            </w:r>
          </w:p>
        </w:tc>
        <w:tc>
          <w:tcPr>
            <w:tcW w:w="604" w:type="pct"/>
            <w:tcBorders>
              <w:top w:val="nil"/>
              <w:left w:val="nil"/>
              <w:bottom w:val="single" w:sz="4" w:space="0" w:color="auto"/>
              <w:right w:val="single" w:sz="4" w:space="0" w:color="auto"/>
            </w:tcBorders>
            <w:shd w:val="clear" w:color="auto" w:fill="auto"/>
            <w:noWrap/>
            <w:vAlign w:val="center"/>
            <w:hideMark/>
          </w:tcPr>
          <w:p w14:paraId="243E089A" w14:textId="4B116F08" w:rsidR="001874AB" w:rsidRPr="001874AB" w:rsidRDefault="001874AB" w:rsidP="001874AB">
            <w:pPr>
              <w:jc w:val="right"/>
              <w:rPr>
                <w:rFonts w:cs="Arial"/>
                <w:sz w:val="20"/>
              </w:rPr>
            </w:pPr>
            <w:r w:rsidRPr="001874AB">
              <w:rPr>
                <w:rFonts w:cs="Arial"/>
                <w:sz w:val="20"/>
              </w:rPr>
              <w:t>2,896,357</w:t>
            </w:r>
          </w:p>
        </w:tc>
        <w:tc>
          <w:tcPr>
            <w:tcW w:w="605" w:type="pct"/>
            <w:tcBorders>
              <w:top w:val="nil"/>
              <w:left w:val="nil"/>
              <w:bottom w:val="single" w:sz="4" w:space="0" w:color="auto"/>
              <w:right w:val="single" w:sz="4" w:space="0" w:color="auto"/>
            </w:tcBorders>
            <w:shd w:val="clear" w:color="auto" w:fill="auto"/>
            <w:noWrap/>
            <w:vAlign w:val="center"/>
            <w:hideMark/>
          </w:tcPr>
          <w:p w14:paraId="7ADCB44A" w14:textId="52455C6E" w:rsidR="001874AB" w:rsidRPr="001874AB" w:rsidRDefault="001874AB" w:rsidP="001874AB">
            <w:pPr>
              <w:jc w:val="right"/>
              <w:rPr>
                <w:rFonts w:cs="Arial"/>
                <w:sz w:val="20"/>
              </w:rPr>
            </w:pPr>
            <w:r w:rsidRPr="001874AB">
              <w:rPr>
                <w:rFonts w:cs="Arial"/>
                <w:sz w:val="20"/>
              </w:rPr>
              <w:t>2,763,769</w:t>
            </w:r>
          </w:p>
        </w:tc>
        <w:tc>
          <w:tcPr>
            <w:tcW w:w="610" w:type="pct"/>
            <w:tcBorders>
              <w:top w:val="nil"/>
              <w:left w:val="nil"/>
              <w:bottom w:val="single" w:sz="4" w:space="0" w:color="auto"/>
              <w:right w:val="single" w:sz="4" w:space="0" w:color="auto"/>
            </w:tcBorders>
            <w:shd w:val="clear" w:color="auto" w:fill="auto"/>
            <w:noWrap/>
            <w:vAlign w:val="center"/>
            <w:hideMark/>
          </w:tcPr>
          <w:p w14:paraId="7FFD6B7F" w14:textId="33EF63B2" w:rsidR="001874AB" w:rsidRPr="001874AB" w:rsidRDefault="001874AB" w:rsidP="001874AB">
            <w:pPr>
              <w:jc w:val="right"/>
              <w:rPr>
                <w:rFonts w:cs="Arial"/>
                <w:sz w:val="20"/>
              </w:rPr>
            </w:pPr>
            <w:r w:rsidRPr="001874AB">
              <w:rPr>
                <w:rFonts w:cs="Arial"/>
                <w:sz w:val="20"/>
              </w:rPr>
              <w:t>2,648,461</w:t>
            </w:r>
          </w:p>
        </w:tc>
      </w:tr>
      <w:tr w:rsidR="001874AB" w:rsidRPr="00F5559A" w14:paraId="5D875825" w14:textId="77777777" w:rsidTr="001874AB">
        <w:trPr>
          <w:trHeight w:val="276"/>
        </w:trPr>
        <w:tc>
          <w:tcPr>
            <w:tcW w:w="1301" w:type="pct"/>
            <w:tcBorders>
              <w:top w:val="nil"/>
              <w:left w:val="single" w:sz="4" w:space="0" w:color="auto"/>
              <w:bottom w:val="single" w:sz="4" w:space="0" w:color="auto"/>
              <w:right w:val="single" w:sz="4" w:space="0" w:color="auto"/>
            </w:tcBorders>
            <w:vAlign w:val="center"/>
          </w:tcPr>
          <w:p w14:paraId="21F045D6" w14:textId="77777777" w:rsidR="001874AB" w:rsidRPr="00F5559A" w:rsidRDefault="001874AB" w:rsidP="001874AB">
            <w:pPr>
              <w:ind w:firstLineChars="100" w:firstLine="200"/>
              <w:rPr>
                <w:rFonts w:cs="Arial"/>
                <w:sz w:val="20"/>
              </w:rPr>
            </w:pPr>
            <w:proofErr w:type="spellStart"/>
            <w:r w:rsidRPr="00F5559A">
              <w:rPr>
                <w:rFonts w:cs="Arial"/>
                <w:sz w:val="20"/>
              </w:rPr>
              <w:t>Cantitate</w:t>
            </w:r>
            <w:proofErr w:type="spellEnd"/>
            <w:r w:rsidRPr="00F5559A">
              <w:rPr>
                <w:rFonts w:cs="Arial"/>
                <w:sz w:val="20"/>
              </w:rPr>
              <w:t xml:space="preserve"> </w:t>
            </w:r>
            <w:proofErr w:type="spellStart"/>
            <w:r w:rsidRPr="00F5559A">
              <w:rPr>
                <w:rFonts w:cs="Arial"/>
                <w:sz w:val="20"/>
              </w:rPr>
              <w:t>aferenta</w:t>
            </w:r>
            <w:proofErr w:type="spellEnd"/>
            <w:r w:rsidRPr="00F5559A">
              <w:rPr>
                <w:rFonts w:cs="Arial"/>
                <w:sz w:val="20"/>
              </w:rPr>
              <w:t xml:space="preserve"> </w:t>
            </w:r>
            <w:proofErr w:type="spellStart"/>
            <w:r w:rsidRPr="00F5559A">
              <w:rPr>
                <w:rFonts w:cs="Arial"/>
                <w:sz w:val="20"/>
              </w:rPr>
              <w:t>componentelor</w:t>
            </w:r>
            <w:proofErr w:type="spellEnd"/>
            <w:r w:rsidRPr="00F5559A">
              <w:rPr>
                <w:rFonts w:cs="Arial"/>
                <w:sz w:val="20"/>
              </w:rPr>
              <w:t xml:space="preserve"> de </w:t>
            </w:r>
            <w:proofErr w:type="spellStart"/>
            <w:r w:rsidRPr="00F5559A">
              <w:rPr>
                <w:rFonts w:cs="Arial"/>
                <w:sz w:val="20"/>
              </w:rPr>
              <w:t>investitii</w:t>
            </w:r>
            <w:proofErr w:type="spellEnd"/>
            <w:r w:rsidRPr="00F5559A">
              <w:rPr>
                <w:rFonts w:cs="Arial"/>
                <w:sz w:val="20"/>
              </w:rPr>
              <w:t xml:space="preserve"> din POS I</w:t>
            </w:r>
          </w:p>
        </w:tc>
        <w:tc>
          <w:tcPr>
            <w:tcW w:w="631" w:type="pct"/>
            <w:tcBorders>
              <w:top w:val="nil"/>
              <w:left w:val="nil"/>
              <w:bottom w:val="single" w:sz="4" w:space="0" w:color="auto"/>
              <w:right w:val="single" w:sz="4" w:space="0" w:color="auto"/>
            </w:tcBorders>
            <w:shd w:val="clear" w:color="auto" w:fill="auto"/>
            <w:noWrap/>
            <w:vAlign w:val="center"/>
            <w:hideMark/>
          </w:tcPr>
          <w:p w14:paraId="19B3F29E" w14:textId="46893C49" w:rsidR="001874AB" w:rsidRPr="001874AB" w:rsidRDefault="001874AB" w:rsidP="001874AB">
            <w:pPr>
              <w:jc w:val="right"/>
              <w:rPr>
                <w:rFonts w:cs="Arial"/>
                <w:sz w:val="20"/>
              </w:rPr>
            </w:pPr>
            <w:r w:rsidRPr="001874AB">
              <w:rPr>
                <w:rFonts w:cs="Arial"/>
                <w:sz w:val="20"/>
              </w:rPr>
              <w:t>-</w:t>
            </w:r>
          </w:p>
        </w:tc>
        <w:tc>
          <w:tcPr>
            <w:tcW w:w="644" w:type="pct"/>
            <w:tcBorders>
              <w:top w:val="nil"/>
              <w:left w:val="nil"/>
              <w:bottom w:val="single" w:sz="4" w:space="0" w:color="auto"/>
              <w:right w:val="single" w:sz="4" w:space="0" w:color="auto"/>
            </w:tcBorders>
            <w:shd w:val="clear" w:color="auto" w:fill="auto"/>
            <w:noWrap/>
            <w:vAlign w:val="center"/>
            <w:hideMark/>
          </w:tcPr>
          <w:p w14:paraId="276F6301" w14:textId="71BA6472" w:rsidR="001874AB" w:rsidRPr="001874AB" w:rsidRDefault="001874AB" w:rsidP="001874AB">
            <w:pPr>
              <w:jc w:val="right"/>
              <w:rPr>
                <w:rFonts w:cs="Arial"/>
                <w:sz w:val="20"/>
              </w:rPr>
            </w:pPr>
            <w:r w:rsidRPr="001874AB">
              <w:rPr>
                <w:rFonts w:cs="Arial"/>
                <w:sz w:val="20"/>
              </w:rPr>
              <w:t>-</w:t>
            </w:r>
          </w:p>
        </w:tc>
        <w:tc>
          <w:tcPr>
            <w:tcW w:w="605" w:type="pct"/>
            <w:tcBorders>
              <w:top w:val="nil"/>
              <w:left w:val="nil"/>
              <w:bottom w:val="single" w:sz="4" w:space="0" w:color="auto"/>
              <w:right w:val="single" w:sz="4" w:space="0" w:color="auto"/>
            </w:tcBorders>
            <w:shd w:val="clear" w:color="auto" w:fill="auto"/>
            <w:noWrap/>
            <w:vAlign w:val="center"/>
            <w:hideMark/>
          </w:tcPr>
          <w:p w14:paraId="7735DB67" w14:textId="6C313C88" w:rsidR="001874AB" w:rsidRPr="001874AB" w:rsidRDefault="001874AB" w:rsidP="001874AB">
            <w:pPr>
              <w:jc w:val="right"/>
              <w:rPr>
                <w:rFonts w:cs="Arial"/>
                <w:sz w:val="20"/>
              </w:rPr>
            </w:pPr>
            <w:r w:rsidRPr="001874AB">
              <w:rPr>
                <w:rFonts w:cs="Arial"/>
                <w:sz w:val="20"/>
              </w:rPr>
              <w:t>3,304,516</w:t>
            </w:r>
          </w:p>
        </w:tc>
        <w:tc>
          <w:tcPr>
            <w:tcW w:w="604" w:type="pct"/>
            <w:tcBorders>
              <w:top w:val="nil"/>
              <w:left w:val="nil"/>
              <w:bottom w:val="single" w:sz="4" w:space="0" w:color="auto"/>
              <w:right w:val="single" w:sz="4" w:space="0" w:color="auto"/>
            </w:tcBorders>
            <w:shd w:val="clear" w:color="auto" w:fill="auto"/>
            <w:noWrap/>
            <w:vAlign w:val="center"/>
            <w:hideMark/>
          </w:tcPr>
          <w:p w14:paraId="682EE78A" w14:textId="7B23BF59" w:rsidR="001874AB" w:rsidRPr="001874AB" w:rsidRDefault="001874AB" w:rsidP="001874AB">
            <w:pPr>
              <w:jc w:val="right"/>
              <w:rPr>
                <w:rFonts w:cs="Arial"/>
                <w:sz w:val="20"/>
              </w:rPr>
            </w:pPr>
            <w:r w:rsidRPr="001874AB">
              <w:rPr>
                <w:rFonts w:cs="Arial"/>
                <w:sz w:val="20"/>
              </w:rPr>
              <w:t>3,224,494</w:t>
            </w:r>
          </w:p>
        </w:tc>
        <w:tc>
          <w:tcPr>
            <w:tcW w:w="605" w:type="pct"/>
            <w:tcBorders>
              <w:top w:val="nil"/>
              <w:left w:val="nil"/>
              <w:bottom w:val="single" w:sz="4" w:space="0" w:color="auto"/>
              <w:right w:val="single" w:sz="4" w:space="0" w:color="auto"/>
            </w:tcBorders>
            <w:shd w:val="clear" w:color="auto" w:fill="auto"/>
            <w:noWrap/>
            <w:vAlign w:val="center"/>
            <w:hideMark/>
          </w:tcPr>
          <w:p w14:paraId="6A759357" w14:textId="5AA4D89C" w:rsidR="001874AB" w:rsidRPr="001874AB" w:rsidRDefault="001874AB" w:rsidP="001874AB">
            <w:pPr>
              <w:jc w:val="right"/>
              <w:rPr>
                <w:rFonts w:cs="Arial"/>
                <w:sz w:val="20"/>
              </w:rPr>
            </w:pPr>
            <w:r w:rsidRPr="001874AB">
              <w:rPr>
                <w:rFonts w:cs="Arial"/>
                <w:sz w:val="20"/>
              </w:rPr>
              <w:t>3,076,885</w:t>
            </w:r>
          </w:p>
        </w:tc>
        <w:tc>
          <w:tcPr>
            <w:tcW w:w="610" w:type="pct"/>
            <w:tcBorders>
              <w:top w:val="nil"/>
              <w:left w:val="nil"/>
              <w:bottom w:val="single" w:sz="4" w:space="0" w:color="auto"/>
              <w:right w:val="single" w:sz="4" w:space="0" w:color="auto"/>
            </w:tcBorders>
            <w:shd w:val="clear" w:color="auto" w:fill="auto"/>
            <w:noWrap/>
            <w:vAlign w:val="center"/>
            <w:hideMark/>
          </w:tcPr>
          <w:p w14:paraId="3BA25443" w14:textId="5CF7A088" w:rsidR="001874AB" w:rsidRPr="001874AB" w:rsidRDefault="001874AB" w:rsidP="001874AB">
            <w:pPr>
              <w:jc w:val="right"/>
              <w:rPr>
                <w:rFonts w:cs="Arial"/>
                <w:sz w:val="20"/>
              </w:rPr>
            </w:pPr>
            <w:r w:rsidRPr="001874AB">
              <w:rPr>
                <w:rFonts w:cs="Arial"/>
                <w:sz w:val="20"/>
              </w:rPr>
              <w:t>2,948,513</w:t>
            </w:r>
          </w:p>
        </w:tc>
      </w:tr>
      <w:tr w:rsidR="001874AB" w:rsidRPr="00F5559A" w14:paraId="6C70009E" w14:textId="77777777" w:rsidTr="001874AB">
        <w:trPr>
          <w:trHeight w:val="276"/>
        </w:trPr>
        <w:tc>
          <w:tcPr>
            <w:tcW w:w="1301" w:type="pct"/>
            <w:tcBorders>
              <w:top w:val="nil"/>
              <w:left w:val="single" w:sz="4" w:space="0" w:color="auto"/>
              <w:bottom w:val="single" w:sz="4" w:space="0" w:color="auto"/>
              <w:right w:val="single" w:sz="4" w:space="0" w:color="auto"/>
            </w:tcBorders>
            <w:vAlign w:val="center"/>
          </w:tcPr>
          <w:p w14:paraId="2C4D5A0F" w14:textId="77777777" w:rsidR="001874AB" w:rsidRPr="00F5559A" w:rsidRDefault="001874AB" w:rsidP="001874AB">
            <w:pPr>
              <w:ind w:firstLineChars="100" w:firstLine="200"/>
              <w:rPr>
                <w:rFonts w:cs="Arial"/>
                <w:sz w:val="20"/>
              </w:rPr>
            </w:pPr>
            <w:proofErr w:type="spellStart"/>
            <w:r w:rsidRPr="00F5559A">
              <w:rPr>
                <w:rFonts w:cs="Arial"/>
                <w:sz w:val="20"/>
              </w:rPr>
              <w:t>Cantitate</w:t>
            </w:r>
            <w:proofErr w:type="spellEnd"/>
            <w:r w:rsidRPr="00F5559A">
              <w:rPr>
                <w:rFonts w:cs="Arial"/>
                <w:sz w:val="20"/>
              </w:rPr>
              <w:t xml:space="preserve"> </w:t>
            </w:r>
            <w:proofErr w:type="spellStart"/>
            <w:r w:rsidRPr="00F5559A">
              <w:rPr>
                <w:rFonts w:cs="Arial"/>
                <w:sz w:val="20"/>
              </w:rPr>
              <w:t>aferenta</w:t>
            </w:r>
            <w:proofErr w:type="spellEnd"/>
            <w:r w:rsidRPr="00F5559A">
              <w:rPr>
                <w:rFonts w:cs="Arial"/>
                <w:sz w:val="20"/>
              </w:rPr>
              <w:t xml:space="preserve"> </w:t>
            </w:r>
            <w:proofErr w:type="spellStart"/>
            <w:r w:rsidRPr="00F5559A">
              <w:rPr>
                <w:rFonts w:cs="Arial"/>
                <w:sz w:val="20"/>
              </w:rPr>
              <w:t>componentelor</w:t>
            </w:r>
            <w:proofErr w:type="spellEnd"/>
            <w:r w:rsidRPr="00F5559A">
              <w:rPr>
                <w:rFonts w:cs="Arial"/>
                <w:sz w:val="20"/>
              </w:rPr>
              <w:t xml:space="preserve"> de </w:t>
            </w:r>
            <w:proofErr w:type="spellStart"/>
            <w:r w:rsidRPr="00F5559A">
              <w:rPr>
                <w:rFonts w:cs="Arial"/>
                <w:sz w:val="20"/>
              </w:rPr>
              <w:t>investitii</w:t>
            </w:r>
            <w:proofErr w:type="spellEnd"/>
            <w:r w:rsidRPr="00F5559A">
              <w:rPr>
                <w:rFonts w:cs="Arial"/>
                <w:sz w:val="20"/>
              </w:rPr>
              <w:t xml:space="preserve"> din POIM</w:t>
            </w:r>
          </w:p>
        </w:tc>
        <w:tc>
          <w:tcPr>
            <w:tcW w:w="631" w:type="pct"/>
            <w:tcBorders>
              <w:top w:val="nil"/>
              <w:left w:val="nil"/>
              <w:bottom w:val="single" w:sz="4" w:space="0" w:color="auto"/>
              <w:right w:val="single" w:sz="4" w:space="0" w:color="auto"/>
            </w:tcBorders>
            <w:shd w:val="clear" w:color="auto" w:fill="auto"/>
            <w:noWrap/>
            <w:vAlign w:val="center"/>
            <w:hideMark/>
          </w:tcPr>
          <w:p w14:paraId="2E84CA64" w14:textId="7CA28388" w:rsidR="001874AB" w:rsidRPr="001874AB" w:rsidRDefault="001874AB" w:rsidP="001874AB">
            <w:pPr>
              <w:jc w:val="right"/>
              <w:rPr>
                <w:rFonts w:cs="Arial"/>
                <w:sz w:val="20"/>
              </w:rPr>
            </w:pPr>
            <w:r w:rsidRPr="001874AB">
              <w:rPr>
                <w:rFonts w:cs="Arial"/>
                <w:sz w:val="20"/>
              </w:rPr>
              <w:t>-</w:t>
            </w:r>
          </w:p>
        </w:tc>
        <w:tc>
          <w:tcPr>
            <w:tcW w:w="644" w:type="pct"/>
            <w:tcBorders>
              <w:top w:val="nil"/>
              <w:left w:val="nil"/>
              <w:bottom w:val="single" w:sz="4" w:space="0" w:color="auto"/>
              <w:right w:val="single" w:sz="4" w:space="0" w:color="auto"/>
            </w:tcBorders>
            <w:shd w:val="clear" w:color="auto" w:fill="auto"/>
            <w:noWrap/>
            <w:vAlign w:val="center"/>
            <w:hideMark/>
          </w:tcPr>
          <w:p w14:paraId="3755291B" w14:textId="08A136D9" w:rsidR="001874AB" w:rsidRPr="001874AB" w:rsidRDefault="001874AB" w:rsidP="001874AB">
            <w:pPr>
              <w:jc w:val="right"/>
              <w:rPr>
                <w:rFonts w:cs="Arial"/>
                <w:sz w:val="20"/>
              </w:rPr>
            </w:pPr>
            <w:r w:rsidRPr="001874AB">
              <w:rPr>
                <w:rFonts w:cs="Arial"/>
                <w:sz w:val="20"/>
              </w:rPr>
              <w:t>-</w:t>
            </w:r>
          </w:p>
        </w:tc>
        <w:tc>
          <w:tcPr>
            <w:tcW w:w="605" w:type="pct"/>
            <w:tcBorders>
              <w:top w:val="nil"/>
              <w:left w:val="nil"/>
              <w:bottom w:val="single" w:sz="4" w:space="0" w:color="auto"/>
              <w:right w:val="single" w:sz="4" w:space="0" w:color="auto"/>
            </w:tcBorders>
            <w:shd w:val="clear" w:color="auto" w:fill="auto"/>
            <w:noWrap/>
            <w:vAlign w:val="center"/>
            <w:hideMark/>
          </w:tcPr>
          <w:p w14:paraId="5916D549" w14:textId="37B07C5E" w:rsidR="001874AB" w:rsidRPr="001874AB" w:rsidRDefault="001874AB" w:rsidP="001874AB">
            <w:pPr>
              <w:jc w:val="right"/>
              <w:rPr>
                <w:rFonts w:cs="Arial"/>
                <w:sz w:val="20"/>
              </w:rPr>
            </w:pPr>
            <w:r w:rsidRPr="001874AB">
              <w:rPr>
                <w:rFonts w:cs="Arial"/>
                <w:sz w:val="20"/>
              </w:rPr>
              <w:t>2,630,170</w:t>
            </w:r>
          </w:p>
        </w:tc>
        <w:tc>
          <w:tcPr>
            <w:tcW w:w="604" w:type="pct"/>
            <w:tcBorders>
              <w:top w:val="nil"/>
              <w:left w:val="nil"/>
              <w:bottom w:val="single" w:sz="4" w:space="0" w:color="auto"/>
              <w:right w:val="single" w:sz="4" w:space="0" w:color="auto"/>
            </w:tcBorders>
            <w:shd w:val="clear" w:color="auto" w:fill="auto"/>
            <w:noWrap/>
            <w:vAlign w:val="center"/>
            <w:hideMark/>
          </w:tcPr>
          <w:p w14:paraId="5C01419C" w14:textId="79958386" w:rsidR="001874AB" w:rsidRPr="001874AB" w:rsidRDefault="001874AB" w:rsidP="001874AB">
            <w:pPr>
              <w:jc w:val="right"/>
              <w:rPr>
                <w:rFonts w:cs="Arial"/>
                <w:sz w:val="20"/>
              </w:rPr>
            </w:pPr>
            <w:r w:rsidRPr="001874AB">
              <w:rPr>
                <w:rFonts w:cs="Arial"/>
                <w:sz w:val="20"/>
              </w:rPr>
              <w:t>2,566,477</w:t>
            </w:r>
          </w:p>
        </w:tc>
        <w:tc>
          <w:tcPr>
            <w:tcW w:w="605" w:type="pct"/>
            <w:tcBorders>
              <w:top w:val="nil"/>
              <w:left w:val="nil"/>
              <w:bottom w:val="single" w:sz="4" w:space="0" w:color="auto"/>
              <w:right w:val="single" w:sz="4" w:space="0" w:color="auto"/>
            </w:tcBorders>
            <w:shd w:val="clear" w:color="auto" w:fill="auto"/>
            <w:noWrap/>
            <w:vAlign w:val="center"/>
            <w:hideMark/>
          </w:tcPr>
          <w:p w14:paraId="373EF3AF" w14:textId="69724425" w:rsidR="001874AB" w:rsidRPr="001874AB" w:rsidRDefault="001874AB" w:rsidP="001874AB">
            <w:pPr>
              <w:jc w:val="right"/>
              <w:rPr>
                <w:rFonts w:cs="Arial"/>
                <w:sz w:val="20"/>
              </w:rPr>
            </w:pPr>
            <w:r w:rsidRPr="001874AB">
              <w:rPr>
                <w:rFonts w:cs="Arial"/>
                <w:sz w:val="20"/>
              </w:rPr>
              <w:t>2,448,991</w:t>
            </w:r>
          </w:p>
        </w:tc>
        <w:tc>
          <w:tcPr>
            <w:tcW w:w="610" w:type="pct"/>
            <w:tcBorders>
              <w:top w:val="nil"/>
              <w:left w:val="nil"/>
              <w:bottom w:val="single" w:sz="4" w:space="0" w:color="auto"/>
              <w:right w:val="single" w:sz="4" w:space="0" w:color="auto"/>
            </w:tcBorders>
            <w:shd w:val="clear" w:color="auto" w:fill="auto"/>
            <w:noWrap/>
            <w:vAlign w:val="center"/>
            <w:hideMark/>
          </w:tcPr>
          <w:p w14:paraId="05175DA4" w14:textId="6291BDDD" w:rsidR="001874AB" w:rsidRPr="001874AB" w:rsidRDefault="001874AB" w:rsidP="001874AB">
            <w:pPr>
              <w:jc w:val="right"/>
              <w:rPr>
                <w:rFonts w:cs="Arial"/>
                <w:sz w:val="20"/>
              </w:rPr>
            </w:pPr>
            <w:r w:rsidRPr="001874AB">
              <w:rPr>
                <w:rFonts w:cs="Arial"/>
                <w:sz w:val="20"/>
              </w:rPr>
              <w:t>2,346,815</w:t>
            </w:r>
          </w:p>
        </w:tc>
      </w:tr>
      <w:tr w:rsidR="001874AB" w:rsidRPr="00F5559A" w14:paraId="5A2DC2E0" w14:textId="77777777" w:rsidTr="001874AB">
        <w:trPr>
          <w:trHeight w:val="276"/>
        </w:trPr>
        <w:tc>
          <w:tcPr>
            <w:tcW w:w="1301" w:type="pct"/>
            <w:tcBorders>
              <w:top w:val="nil"/>
              <w:left w:val="single" w:sz="4" w:space="0" w:color="auto"/>
              <w:bottom w:val="single" w:sz="4" w:space="0" w:color="auto"/>
              <w:right w:val="single" w:sz="4" w:space="0" w:color="auto"/>
            </w:tcBorders>
            <w:vAlign w:val="center"/>
          </w:tcPr>
          <w:p w14:paraId="1FD49567" w14:textId="77777777" w:rsidR="001874AB" w:rsidRPr="00F5559A" w:rsidRDefault="001874AB" w:rsidP="001874AB">
            <w:pPr>
              <w:ind w:firstLineChars="100" w:firstLine="200"/>
              <w:rPr>
                <w:rFonts w:cs="Arial"/>
                <w:sz w:val="20"/>
              </w:rPr>
            </w:pPr>
            <w:proofErr w:type="spellStart"/>
            <w:r w:rsidRPr="00F5559A">
              <w:rPr>
                <w:rFonts w:cs="Arial"/>
                <w:sz w:val="20"/>
              </w:rPr>
              <w:t>Consum</w:t>
            </w:r>
            <w:proofErr w:type="spellEnd"/>
            <w:r w:rsidRPr="00F5559A">
              <w:rPr>
                <w:rFonts w:cs="Arial"/>
                <w:sz w:val="20"/>
              </w:rPr>
              <w:t xml:space="preserve"> total de </w:t>
            </w:r>
            <w:proofErr w:type="spellStart"/>
            <w:r w:rsidRPr="00F5559A">
              <w:rPr>
                <w:rFonts w:cs="Arial"/>
                <w:sz w:val="20"/>
              </w:rPr>
              <w:t>energie</w:t>
            </w:r>
            <w:proofErr w:type="spellEnd"/>
            <w:r w:rsidRPr="00F5559A">
              <w:rPr>
                <w:rFonts w:cs="Arial"/>
                <w:sz w:val="20"/>
              </w:rPr>
              <w:t xml:space="preserve"> </w:t>
            </w:r>
            <w:proofErr w:type="spellStart"/>
            <w:r w:rsidRPr="00F5559A">
              <w:rPr>
                <w:rFonts w:cs="Arial"/>
                <w:sz w:val="20"/>
              </w:rPr>
              <w:t>electrica</w:t>
            </w:r>
            <w:proofErr w:type="spellEnd"/>
            <w:r w:rsidRPr="00F5559A">
              <w:rPr>
                <w:rFonts w:cs="Arial"/>
                <w:sz w:val="20"/>
              </w:rPr>
              <w:t xml:space="preserve"> </w:t>
            </w:r>
          </w:p>
        </w:tc>
        <w:tc>
          <w:tcPr>
            <w:tcW w:w="631" w:type="pct"/>
            <w:tcBorders>
              <w:top w:val="nil"/>
              <w:left w:val="nil"/>
              <w:bottom w:val="single" w:sz="4" w:space="0" w:color="auto"/>
              <w:right w:val="single" w:sz="4" w:space="0" w:color="auto"/>
            </w:tcBorders>
            <w:shd w:val="clear" w:color="auto" w:fill="auto"/>
            <w:noWrap/>
            <w:vAlign w:val="center"/>
            <w:hideMark/>
          </w:tcPr>
          <w:p w14:paraId="39744864" w14:textId="7A7BCE1E" w:rsidR="001874AB" w:rsidRPr="001874AB" w:rsidRDefault="001874AB" w:rsidP="001874AB">
            <w:pPr>
              <w:jc w:val="right"/>
              <w:rPr>
                <w:rFonts w:cs="Arial"/>
                <w:sz w:val="20"/>
              </w:rPr>
            </w:pPr>
            <w:r w:rsidRPr="001874AB">
              <w:rPr>
                <w:rFonts w:cs="Arial"/>
                <w:sz w:val="20"/>
              </w:rPr>
              <w:t>2,895,400</w:t>
            </w:r>
          </w:p>
        </w:tc>
        <w:tc>
          <w:tcPr>
            <w:tcW w:w="644" w:type="pct"/>
            <w:tcBorders>
              <w:top w:val="nil"/>
              <w:left w:val="nil"/>
              <w:bottom w:val="single" w:sz="4" w:space="0" w:color="auto"/>
              <w:right w:val="single" w:sz="4" w:space="0" w:color="auto"/>
            </w:tcBorders>
            <w:shd w:val="clear" w:color="auto" w:fill="auto"/>
            <w:noWrap/>
            <w:vAlign w:val="center"/>
            <w:hideMark/>
          </w:tcPr>
          <w:p w14:paraId="3D09F21B" w14:textId="6E78F13E" w:rsidR="001874AB" w:rsidRPr="001874AB" w:rsidRDefault="001874AB" w:rsidP="001874AB">
            <w:pPr>
              <w:jc w:val="right"/>
              <w:rPr>
                <w:rFonts w:cs="Arial"/>
                <w:sz w:val="20"/>
              </w:rPr>
            </w:pPr>
            <w:r w:rsidRPr="001874AB">
              <w:rPr>
                <w:rFonts w:cs="Arial"/>
                <w:sz w:val="20"/>
              </w:rPr>
              <w:t>2,894,577</w:t>
            </w:r>
          </w:p>
        </w:tc>
        <w:tc>
          <w:tcPr>
            <w:tcW w:w="605" w:type="pct"/>
            <w:tcBorders>
              <w:top w:val="nil"/>
              <w:left w:val="nil"/>
              <w:bottom w:val="single" w:sz="4" w:space="0" w:color="auto"/>
              <w:right w:val="single" w:sz="4" w:space="0" w:color="auto"/>
            </w:tcBorders>
            <w:shd w:val="clear" w:color="auto" w:fill="auto"/>
            <w:noWrap/>
            <w:vAlign w:val="center"/>
            <w:hideMark/>
          </w:tcPr>
          <w:p w14:paraId="4199BE1D" w14:textId="247EA677" w:rsidR="001874AB" w:rsidRPr="001874AB" w:rsidRDefault="001874AB" w:rsidP="001874AB">
            <w:pPr>
              <w:jc w:val="right"/>
              <w:rPr>
                <w:rFonts w:cs="Arial"/>
                <w:sz w:val="20"/>
              </w:rPr>
            </w:pPr>
            <w:r w:rsidRPr="001874AB">
              <w:rPr>
                <w:rFonts w:cs="Arial"/>
                <w:sz w:val="20"/>
              </w:rPr>
              <w:t>8,902,921</w:t>
            </w:r>
          </w:p>
        </w:tc>
        <w:tc>
          <w:tcPr>
            <w:tcW w:w="604" w:type="pct"/>
            <w:tcBorders>
              <w:top w:val="nil"/>
              <w:left w:val="nil"/>
              <w:bottom w:val="single" w:sz="4" w:space="0" w:color="auto"/>
              <w:right w:val="single" w:sz="4" w:space="0" w:color="auto"/>
            </w:tcBorders>
            <w:shd w:val="clear" w:color="auto" w:fill="auto"/>
            <w:noWrap/>
            <w:vAlign w:val="center"/>
            <w:hideMark/>
          </w:tcPr>
          <w:p w14:paraId="421F433D" w14:textId="36B91544" w:rsidR="001874AB" w:rsidRPr="001874AB" w:rsidRDefault="001874AB" w:rsidP="001874AB">
            <w:pPr>
              <w:jc w:val="right"/>
              <w:rPr>
                <w:rFonts w:cs="Arial"/>
                <w:sz w:val="20"/>
              </w:rPr>
            </w:pPr>
            <w:r w:rsidRPr="001874AB">
              <w:rPr>
                <w:rFonts w:cs="Arial"/>
                <w:sz w:val="20"/>
              </w:rPr>
              <w:t>8,687,328</w:t>
            </w:r>
          </w:p>
        </w:tc>
        <w:tc>
          <w:tcPr>
            <w:tcW w:w="605" w:type="pct"/>
            <w:tcBorders>
              <w:top w:val="nil"/>
              <w:left w:val="nil"/>
              <w:bottom w:val="single" w:sz="4" w:space="0" w:color="auto"/>
              <w:right w:val="single" w:sz="4" w:space="0" w:color="auto"/>
            </w:tcBorders>
            <w:shd w:val="clear" w:color="auto" w:fill="auto"/>
            <w:noWrap/>
            <w:vAlign w:val="center"/>
            <w:hideMark/>
          </w:tcPr>
          <w:p w14:paraId="446359CB" w14:textId="4ACD8D13" w:rsidR="001874AB" w:rsidRPr="001874AB" w:rsidRDefault="001874AB" w:rsidP="001874AB">
            <w:pPr>
              <w:jc w:val="right"/>
              <w:rPr>
                <w:rFonts w:cs="Arial"/>
                <w:sz w:val="20"/>
              </w:rPr>
            </w:pPr>
            <w:r w:rsidRPr="001874AB">
              <w:rPr>
                <w:rFonts w:cs="Arial"/>
                <w:sz w:val="20"/>
              </w:rPr>
              <w:t>8,289,645</w:t>
            </w:r>
          </w:p>
        </w:tc>
        <w:tc>
          <w:tcPr>
            <w:tcW w:w="610" w:type="pct"/>
            <w:tcBorders>
              <w:top w:val="nil"/>
              <w:left w:val="nil"/>
              <w:bottom w:val="single" w:sz="4" w:space="0" w:color="auto"/>
              <w:right w:val="single" w:sz="4" w:space="0" w:color="auto"/>
            </w:tcBorders>
            <w:shd w:val="clear" w:color="auto" w:fill="auto"/>
            <w:noWrap/>
            <w:vAlign w:val="center"/>
            <w:hideMark/>
          </w:tcPr>
          <w:p w14:paraId="3278AA65" w14:textId="4011C9F0" w:rsidR="001874AB" w:rsidRPr="001874AB" w:rsidRDefault="001874AB" w:rsidP="001874AB">
            <w:pPr>
              <w:jc w:val="right"/>
              <w:rPr>
                <w:rFonts w:cs="Arial"/>
                <w:sz w:val="20"/>
              </w:rPr>
            </w:pPr>
            <w:r w:rsidRPr="001874AB">
              <w:rPr>
                <w:rFonts w:cs="Arial"/>
                <w:sz w:val="20"/>
              </w:rPr>
              <w:t>7,943,789</w:t>
            </w:r>
          </w:p>
        </w:tc>
      </w:tr>
      <w:tr w:rsidR="001874AB" w:rsidRPr="00F5559A" w14:paraId="69792252" w14:textId="77777777" w:rsidTr="001874AB">
        <w:trPr>
          <w:trHeight w:val="276"/>
        </w:trPr>
        <w:tc>
          <w:tcPr>
            <w:tcW w:w="1301" w:type="pct"/>
            <w:tcBorders>
              <w:top w:val="nil"/>
              <w:left w:val="single" w:sz="4" w:space="0" w:color="auto"/>
              <w:bottom w:val="single" w:sz="4" w:space="0" w:color="auto"/>
              <w:right w:val="single" w:sz="4" w:space="0" w:color="auto"/>
            </w:tcBorders>
            <w:vAlign w:val="center"/>
          </w:tcPr>
          <w:p w14:paraId="2899F194" w14:textId="77777777" w:rsidR="001874AB" w:rsidRPr="00F5559A" w:rsidRDefault="001874AB" w:rsidP="001874AB">
            <w:pPr>
              <w:ind w:firstLineChars="100" w:firstLine="200"/>
              <w:rPr>
                <w:rFonts w:cs="Arial"/>
                <w:sz w:val="20"/>
              </w:rPr>
            </w:pPr>
            <w:proofErr w:type="spellStart"/>
            <w:r w:rsidRPr="00F5559A">
              <w:rPr>
                <w:rFonts w:cs="Arial"/>
                <w:sz w:val="20"/>
              </w:rPr>
              <w:t>Pret</w:t>
            </w:r>
            <w:proofErr w:type="spellEnd"/>
            <w:r w:rsidRPr="00F5559A">
              <w:rPr>
                <w:rFonts w:cs="Arial"/>
                <w:sz w:val="20"/>
              </w:rPr>
              <w:t xml:space="preserve"> </w:t>
            </w:r>
            <w:proofErr w:type="spellStart"/>
            <w:r w:rsidRPr="00F5559A">
              <w:rPr>
                <w:rFonts w:cs="Arial"/>
                <w:sz w:val="20"/>
              </w:rPr>
              <w:t>mediu</w:t>
            </w:r>
            <w:proofErr w:type="spellEnd"/>
          </w:p>
        </w:tc>
        <w:tc>
          <w:tcPr>
            <w:tcW w:w="631" w:type="pct"/>
            <w:tcBorders>
              <w:top w:val="nil"/>
              <w:left w:val="nil"/>
              <w:bottom w:val="single" w:sz="4" w:space="0" w:color="auto"/>
              <w:right w:val="single" w:sz="4" w:space="0" w:color="auto"/>
            </w:tcBorders>
            <w:shd w:val="clear" w:color="auto" w:fill="auto"/>
            <w:noWrap/>
            <w:vAlign w:val="center"/>
            <w:hideMark/>
          </w:tcPr>
          <w:p w14:paraId="34D58B51" w14:textId="360D5EFC" w:rsidR="001874AB" w:rsidRPr="001874AB" w:rsidRDefault="001874AB" w:rsidP="001874AB">
            <w:pPr>
              <w:jc w:val="right"/>
              <w:rPr>
                <w:rFonts w:cs="Arial"/>
                <w:sz w:val="20"/>
              </w:rPr>
            </w:pPr>
            <w:r w:rsidRPr="001874AB">
              <w:rPr>
                <w:rFonts w:cs="Arial"/>
                <w:sz w:val="20"/>
              </w:rPr>
              <w:t>0.104</w:t>
            </w:r>
          </w:p>
        </w:tc>
        <w:tc>
          <w:tcPr>
            <w:tcW w:w="644" w:type="pct"/>
            <w:tcBorders>
              <w:top w:val="nil"/>
              <w:left w:val="nil"/>
              <w:bottom w:val="single" w:sz="4" w:space="0" w:color="auto"/>
              <w:right w:val="single" w:sz="4" w:space="0" w:color="auto"/>
            </w:tcBorders>
            <w:shd w:val="clear" w:color="auto" w:fill="auto"/>
            <w:noWrap/>
            <w:vAlign w:val="center"/>
            <w:hideMark/>
          </w:tcPr>
          <w:p w14:paraId="7F4E6003" w14:textId="3E850ACF" w:rsidR="001874AB" w:rsidRPr="001874AB" w:rsidRDefault="001874AB" w:rsidP="001874AB">
            <w:pPr>
              <w:jc w:val="right"/>
              <w:rPr>
                <w:rFonts w:cs="Arial"/>
                <w:sz w:val="20"/>
              </w:rPr>
            </w:pPr>
            <w:r w:rsidRPr="001874AB">
              <w:rPr>
                <w:rFonts w:cs="Arial"/>
                <w:sz w:val="20"/>
              </w:rPr>
              <w:t>0.106</w:t>
            </w:r>
          </w:p>
        </w:tc>
        <w:tc>
          <w:tcPr>
            <w:tcW w:w="605" w:type="pct"/>
            <w:tcBorders>
              <w:top w:val="nil"/>
              <w:left w:val="nil"/>
              <w:bottom w:val="single" w:sz="4" w:space="0" w:color="auto"/>
              <w:right w:val="single" w:sz="4" w:space="0" w:color="auto"/>
            </w:tcBorders>
            <w:shd w:val="clear" w:color="auto" w:fill="auto"/>
            <w:noWrap/>
            <w:vAlign w:val="center"/>
            <w:hideMark/>
          </w:tcPr>
          <w:p w14:paraId="7CC65F21" w14:textId="5CB563E8" w:rsidR="001874AB" w:rsidRPr="001874AB" w:rsidRDefault="001874AB" w:rsidP="001874AB">
            <w:pPr>
              <w:jc w:val="right"/>
              <w:rPr>
                <w:rFonts w:cs="Arial"/>
                <w:sz w:val="20"/>
              </w:rPr>
            </w:pPr>
            <w:r w:rsidRPr="001874AB">
              <w:rPr>
                <w:rFonts w:cs="Arial"/>
                <w:sz w:val="20"/>
              </w:rPr>
              <w:t>0.111</w:t>
            </w:r>
          </w:p>
        </w:tc>
        <w:tc>
          <w:tcPr>
            <w:tcW w:w="604" w:type="pct"/>
            <w:tcBorders>
              <w:top w:val="nil"/>
              <w:left w:val="nil"/>
              <w:bottom w:val="single" w:sz="4" w:space="0" w:color="auto"/>
              <w:right w:val="single" w:sz="4" w:space="0" w:color="auto"/>
            </w:tcBorders>
            <w:shd w:val="clear" w:color="auto" w:fill="auto"/>
            <w:noWrap/>
            <w:vAlign w:val="center"/>
            <w:hideMark/>
          </w:tcPr>
          <w:p w14:paraId="613C618F" w14:textId="493B1C5F" w:rsidR="001874AB" w:rsidRPr="001874AB" w:rsidRDefault="001874AB" w:rsidP="001874AB">
            <w:pPr>
              <w:jc w:val="right"/>
              <w:rPr>
                <w:rFonts w:cs="Arial"/>
                <w:sz w:val="20"/>
              </w:rPr>
            </w:pPr>
            <w:r w:rsidRPr="001874AB">
              <w:rPr>
                <w:rFonts w:cs="Arial"/>
                <w:sz w:val="20"/>
              </w:rPr>
              <w:t>0.125</w:t>
            </w:r>
          </w:p>
        </w:tc>
        <w:tc>
          <w:tcPr>
            <w:tcW w:w="605" w:type="pct"/>
            <w:tcBorders>
              <w:top w:val="nil"/>
              <w:left w:val="nil"/>
              <w:bottom w:val="single" w:sz="4" w:space="0" w:color="auto"/>
              <w:right w:val="single" w:sz="4" w:space="0" w:color="auto"/>
            </w:tcBorders>
            <w:shd w:val="clear" w:color="auto" w:fill="auto"/>
            <w:noWrap/>
            <w:vAlign w:val="center"/>
            <w:hideMark/>
          </w:tcPr>
          <w:p w14:paraId="64778C6E" w14:textId="6EFC2AA0" w:rsidR="001874AB" w:rsidRPr="001874AB" w:rsidRDefault="001874AB" w:rsidP="001874AB">
            <w:pPr>
              <w:jc w:val="right"/>
              <w:rPr>
                <w:rFonts w:cs="Arial"/>
                <w:sz w:val="20"/>
              </w:rPr>
            </w:pPr>
            <w:r w:rsidRPr="001874AB">
              <w:rPr>
                <w:rFonts w:cs="Arial"/>
                <w:sz w:val="20"/>
              </w:rPr>
              <w:t>0.145</w:t>
            </w:r>
          </w:p>
        </w:tc>
        <w:tc>
          <w:tcPr>
            <w:tcW w:w="610" w:type="pct"/>
            <w:tcBorders>
              <w:top w:val="nil"/>
              <w:left w:val="nil"/>
              <w:bottom w:val="single" w:sz="4" w:space="0" w:color="auto"/>
              <w:right w:val="single" w:sz="4" w:space="0" w:color="auto"/>
            </w:tcBorders>
            <w:shd w:val="clear" w:color="auto" w:fill="auto"/>
            <w:noWrap/>
            <w:vAlign w:val="center"/>
            <w:hideMark/>
          </w:tcPr>
          <w:p w14:paraId="59533DDD" w14:textId="43D3FA26" w:rsidR="001874AB" w:rsidRPr="001874AB" w:rsidRDefault="001874AB" w:rsidP="001874AB">
            <w:pPr>
              <w:jc w:val="right"/>
              <w:rPr>
                <w:rFonts w:cs="Arial"/>
                <w:sz w:val="20"/>
              </w:rPr>
            </w:pPr>
            <w:r w:rsidRPr="001874AB">
              <w:rPr>
                <w:rFonts w:cs="Arial"/>
                <w:sz w:val="20"/>
              </w:rPr>
              <w:t>0.163</w:t>
            </w:r>
          </w:p>
        </w:tc>
      </w:tr>
    </w:tbl>
    <w:p w14:paraId="6726983A" w14:textId="68C7B0BA" w:rsidR="00A44F21" w:rsidRPr="00F5559A" w:rsidRDefault="00ED117E" w:rsidP="00F5559A">
      <w:pPr>
        <w:pStyle w:val="Caption"/>
        <w:jc w:val="left"/>
        <w:rPr>
          <w:rFonts w:eastAsia="Calibri" w:cs="Arial"/>
          <w:szCs w:val="24"/>
          <w:lang w:val="en-US"/>
        </w:rPr>
      </w:pPr>
      <w:bookmarkStart w:id="223" w:name="_Toc463018723"/>
      <w:bookmarkStart w:id="224" w:name="_Toc489974760"/>
      <w:bookmarkStart w:id="225" w:name="_Toc501131535"/>
      <w:bookmarkStart w:id="226" w:name="_Toc507421578"/>
      <w:bookmarkStart w:id="227" w:name="_Toc40089923"/>
      <w:proofErr w:type="spellStart"/>
      <w:r w:rsidRPr="00F5559A">
        <w:rPr>
          <w:rFonts w:eastAsia="Calibri" w:cs="Arial"/>
          <w:szCs w:val="24"/>
          <w:lang w:val="en-US"/>
        </w:rPr>
        <w:lastRenderedPageBreak/>
        <w:t>Tabel</w:t>
      </w:r>
      <w:proofErr w:type="spellEnd"/>
      <w:r w:rsidRPr="00F5559A">
        <w:rPr>
          <w:rFonts w:eastAsia="Calibri" w:cs="Arial"/>
          <w:szCs w:val="24"/>
          <w:lang w:val="en-US"/>
        </w:rPr>
        <w:t xml:space="preserve"> </w:t>
      </w:r>
      <w:r w:rsidRPr="00F5559A">
        <w:rPr>
          <w:rFonts w:eastAsia="Calibri" w:cs="Arial"/>
          <w:szCs w:val="24"/>
          <w:lang w:val="en-US"/>
        </w:rPr>
        <w:fldChar w:fldCharType="begin"/>
      </w:r>
      <w:r w:rsidRPr="00F5559A">
        <w:rPr>
          <w:rFonts w:eastAsia="Calibri" w:cs="Arial"/>
          <w:szCs w:val="24"/>
          <w:lang w:val="en-US"/>
        </w:rPr>
        <w:instrText xml:space="preserve"> SEQ Table \* ARABIC </w:instrText>
      </w:r>
      <w:r w:rsidRPr="00F5559A">
        <w:rPr>
          <w:rFonts w:eastAsia="Calibri" w:cs="Arial"/>
          <w:szCs w:val="24"/>
          <w:lang w:val="en-US"/>
        </w:rPr>
        <w:fldChar w:fldCharType="separate"/>
      </w:r>
      <w:r w:rsidR="006A7A82">
        <w:rPr>
          <w:rFonts w:eastAsia="Calibri" w:cs="Arial"/>
          <w:noProof/>
          <w:szCs w:val="24"/>
          <w:lang w:val="en-US"/>
        </w:rPr>
        <w:t>33</w:t>
      </w:r>
      <w:r w:rsidRPr="00F5559A">
        <w:rPr>
          <w:rFonts w:eastAsia="Calibri" w:cs="Arial"/>
          <w:szCs w:val="24"/>
          <w:lang w:val="en-US"/>
        </w:rPr>
        <w:fldChar w:fldCharType="end"/>
      </w:r>
      <w:r w:rsidRPr="00F5559A">
        <w:rPr>
          <w:rFonts w:eastAsia="Calibri" w:cs="Arial"/>
          <w:szCs w:val="24"/>
          <w:lang w:val="en-US"/>
        </w:rPr>
        <w:t xml:space="preserve">: </w:t>
      </w:r>
      <w:proofErr w:type="spellStart"/>
      <w:r w:rsidRPr="00F5559A">
        <w:rPr>
          <w:rFonts w:eastAsia="Calibri" w:cs="Arial"/>
          <w:szCs w:val="24"/>
          <w:lang w:val="en-US"/>
        </w:rPr>
        <w:t>Costuri</w:t>
      </w:r>
      <w:proofErr w:type="spellEnd"/>
      <w:r w:rsidRPr="00F5559A">
        <w:rPr>
          <w:rFonts w:eastAsia="Calibri" w:cs="Arial"/>
          <w:szCs w:val="24"/>
          <w:lang w:val="en-US"/>
        </w:rPr>
        <w:t xml:space="preserve"> cu </w:t>
      </w:r>
      <w:proofErr w:type="spellStart"/>
      <w:r w:rsidRPr="00F5559A">
        <w:rPr>
          <w:rFonts w:eastAsia="Calibri" w:cs="Arial"/>
          <w:szCs w:val="24"/>
          <w:lang w:val="en-US"/>
        </w:rPr>
        <w:t>energia</w:t>
      </w:r>
      <w:proofErr w:type="spellEnd"/>
      <w:r w:rsidRPr="00F5559A">
        <w:rPr>
          <w:rFonts w:eastAsia="Calibri" w:cs="Arial"/>
          <w:szCs w:val="24"/>
          <w:lang w:val="en-US"/>
        </w:rPr>
        <w:t xml:space="preserve"> </w:t>
      </w:r>
      <w:proofErr w:type="spellStart"/>
      <w:r w:rsidRPr="00F5559A">
        <w:rPr>
          <w:rFonts w:eastAsia="Calibri" w:cs="Arial"/>
          <w:szCs w:val="24"/>
          <w:lang w:val="en-US"/>
        </w:rPr>
        <w:t>electrica</w:t>
      </w:r>
      <w:proofErr w:type="spellEnd"/>
      <w:r w:rsidRPr="00F5559A">
        <w:rPr>
          <w:rFonts w:eastAsia="Calibri" w:cs="Arial"/>
          <w:szCs w:val="24"/>
          <w:lang w:val="en-US"/>
        </w:rPr>
        <w:t xml:space="preserve"> – </w:t>
      </w:r>
      <w:proofErr w:type="spellStart"/>
      <w:r w:rsidRPr="00F5559A">
        <w:rPr>
          <w:rFonts w:eastAsia="Calibri" w:cs="Arial"/>
          <w:szCs w:val="24"/>
          <w:lang w:val="en-US"/>
        </w:rPr>
        <w:t>Activitatea</w:t>
      </w:r>
      <w:proofErr w:type="spellEnd"/>
      <w:r w:rsidRPr="00F5559A">
        <w:rPr>
          <w:rFonts w:eastAsia="Calibri" w:cs="Arial"/>
          <w:szCs w:val="24"/>
          <w:lang w:val="en-US"/>
        </w:rPr>
        <w:t xml:space="preserve"> de </w:t>
      </w:r>
      <w:proofErr w:type="spellStart"/>
      <w:r w:rsidRPr="00F5559A">
        <w:rPr>
          <w:rFonts w:eastAsia="Calibri" w:cs="Arial"/>
          <w:szCs w:val="24"/>
          <w:lang w:val="en-US"/>
        </w:rPr>
        <w:t>apa</w:t>
      </w:r>
      <w:proofErr w:type="spellEnd"/>
      <w:r w:rsidRPr="00F5559A">
        <w:rPr>
          <w:rFonts w:eastAsia="Calibri" w:cs="Arial"/>
          <w:szCs w:val="24"/>
          <w:lang w:val="en-US"/>
        </w:rPr>
        <w:t xml:space="preserve"> </w:t>
      </w:r>
      <w:proofErr w:type="spellStart"/>
      <w:r w:rsidRPr="00F5559A">
        <w:rPr>
          <w:rFonts w:eastAsia="Calibri" w:cs="Arial"/>
          <w:szCs w:val="24"/>
          <w:lang w:val="en-US"/>
        </w:rPr>
        <w:t>uzata</w:t>
      </w:r>
      <w:proofErr w:type="spellEnd"/>
      <w:r w:rsidRPr="00F5559A">
        <w:rPr>
          <w:rFonts w:eastAsia="Calibri" w:cs="Arial"/>
          <w:szCs w:val="24"/>
          <w:lang w:val="en-US"/>
        </w:rPr>
        <w:t xml:space="preserve"> – </w:t>
      </w:r>
      <w:proofErr w:type="spellStart"/>
      <w:r w:rsidRPr="00F5559A">
        <w:rPr>
          <w:rFonts w:eastAsia="Calibri" w:cs="Arial"/>
          <w:szCs w:val="24"/>
          <w:lang w:val="en-US"/>
        </w:rPr>
        <w:t>Scenariul</w:t>
      </w:r>
      <w:proofErr w:type="spellEnd"/>
      <w:r w:rsidRPr="00F5559A">
        <w:rPr>
          <w:rFonts w:eastAsia="Calibri" w:cs="Arial"/>
          <w:szCs w:val="24"/>
          <w:lang w:val="en-US"/>
        </w:rPr>
        <w:t xml:space="preserve"> ”cu </w:t>
      </w:r>
      <w:proofErr w:type="spellStart"/>
      <w:r w:rsidRPr="00F5559A">
        <w:rPr>
          <w:rFonts w:eastAsia="Calibri" w:cs="Arial"/>
          <w:szCs w:val="24"/>
          <w:lang w:val="en-US"/>
        </w:rPr>
        <w:t>proiect</w:t>
      </w:r>
      <w:proofErr w:type="spellEnd"/>
      <w:r w:rsidRPr="00F5559A">
        <w:rPr>
          <w:rFonts w:eastAsia="Calibri" w:cs="Arial"/>
          <w:szCs w:val="24"/>
          <w:lang w:val="en-US"/>
        </w:rPr>
        <w:t>” (</w:t>
      </w:r>
      <w:proofErr w:type="spellStart"/>
      <w:r w:rsidRPr="00F5559A">
        <w:rPr>
          <w:rFonts w:eastAsia="Calibri" w:cs="Arial"/>
          <w:szCs w:val="24"/>
          <w:lang w:val="en-US"/>
        </w:rPr>
        <w:t>sume</w:t>
      </w:r>
      <w:proofErr w:type="spellEnd"/>
      <w:r w:rsidRPr="00F5559A">
        <w:rPr>
          <w:rFonts w:eastAsia="Calibri" w:cs="Arial"/>
          <w:szCs w:val="24"/>
          <w:lang w:val="en-US"/>
        </w:rPr>
        <w:t xml:space="preserve"> in EUR)</w:t>
      </w:r>
      <w:bookmarkEnd w:id="223"/>
      <w:bookmarkEnd w:id="224"/>
      <w:bookmarkEnd w:id="225"/>
      <w:bookmarkEnd w:id="226"/>
      <w:bookmarkEnd w:id="227"/>
    </w:p>
    <w:p w14:paraId="4EAACD40" w14:textId="77777777" w:rsidR="00AF3B78" w:rsidRDefault="00AF3B78" w:rsidP="00AF3B78">
      <w:pPr>
        <w:spacing w:line="320" w:lineRule="atLeast"/>
        <w:jc w:val="both"/>
        <w:rPr>
          <w:rFonts w:eastAsiaTheme="minorHAnsi" w:cstheme="minorBidi"/>
          <w:sz w:val="20"/>
          <w:szCs w:val="22"/>
          <w:lang w:val="ro-RO"/>
        </w:rPr>
      </w:pPr>
      <w:r>
        <w:rPr>
          <w:rFonts w:eastAsiaTheme="minorHAnsi" w:cstheme="minorBidi"/>
          <w:sz w:val="20"/>
          <w:szCs w:val="22"/>
          <w:lang w:val="ro-RO"/>
        </w:rPr>
        <w:t>Costurile suplimentare cu energia electrica ca urmare a implementarii proiectului sunt prezentate in tabelul urmator:</w:t>
      </w:r>
    </w:p>
    <w:p w14:paraId="0990E479" w14:textId="77777777" w:rsidR="00F83E0D" w:rsidRDefault="00F83E0D" w:rsidP="00AF3B78">
      <w:pPr>
        <w:spacing w:line="320" w:lineRule="atLeast"/>
        <w:jc w:val="both"/>
        <w:rPr>
          <w:rFonts w:eastAsiaTheme="minorHAnsi" w:cstheme="minorBidi"/>
          <w:sz w:val="20"/>
          <w:szCs w:val="22"/>
          <w:lang w:val="ro-RO"/>
        </w:rPr>
      </w:pPr>
    </w:p>
    <w:tbl>
      <w:tblPr>
        <w:tblW w:w="8460" w:type="dxa"/>
        <w:tblLook w:val="04A0" w:firstRow="1" w:lastRow="0" w:firstColumn="1" w:lastColumn="0" w:noHBand="0" w:noVBand="1"/>
      </w:tblPr>
      <w:tblGrid>
        <w:gridCol w:w="2920"/>
        <w:gridCol w:w="3015"/>
        <w:gridCol w:w="2525"/>
      </w:tblGrid>
      <w:tr w:rsidR="00F83E0D" w:rsidRPr="00F83E0D" w14:paraId="4A7D46D7" w14:textId="77777777" w:rsidTr="00F83E0D">
        <w:trPr>
          <w:trHeight w:val="288"/>
          <w:tblHeader/>
        </w:trPr>
        <w:tc>
          <w:tcPr>
            <w:tcW w:w="29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99AFBB" w14:textId="77777777" w:rsidR="00F83E0D" w:rsidRPr="00F83E0D" w:rsidRDefault="00F83E0D" w:rsidP="00F83E0D">
            <w:pPr>
              <w:jc w:val="center"/>
              <w:rPr>
                <w:rFonts w:cs="Arial"/>
                <w:b/>
                <w:bCs/>
                <w:sz w:val="20"/>
                <w:lang w:val="en-US"/>
              </w:rPr>
            </w:pPr>
            <w:r w:rsidRPr="00F83E0D">
              <w:rPr>
                <w:rFonts w:cs="Arial"/>
                <w:b/>
                <w:bCs/>
                <w:sz w:val="20"/>
                <w:lang w:val="en-US"/>
              </w:rPr>
              <w:t>UAT</w:t>
            </w:r>
          </w:p>
        </w:tc>
        <w:tc>
          <w:tcPr>
            <w:tcW w:w="5540"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0F74E23" w14:textId="77777777" w:rsidR="00F83E0D" w:rsidRPr="00F83E0D" w:rsidRDefault="00F83E0D" w:rsidP="00F83E0D">
            <w:pPr>
              <w:jc w:val="center"/>
              <w:rPr>
                <w:rFonts w:cs="Arial"/>
                <w:b/>
                <w:bCs/>
                <w:sz w:val="20"/>
                <w:lang w:val="en-US"/>
              </w:rPr>
            </w:pPr>
            <w:proofErr w:type="spellStart"/>
            <w:r w:rsidRPr="00F83E0D">
              <w:rPr>
                <w:rFonts w:cs="Arial"/>
                <w:b/>
                <w:bCs/>
                <w:sz w:val="20"/>
                <w:lang w:val="en-US"/>
              </w:rPr>
              <w:t>Cantitati</w:t>
            </w:r>
            <w:proofErr w:type="spellEnd"/>
            <w:r w:rsidRPr="00F83E0D">
              <w:rPr>
                <w:rFonts w:cs="Arial"/>
                <w:b/>
                <w:bCs/>
                <w:sz w:val="20"/>
                <w:lang w:val="en-US"/>
              </w:rPr>
              <w:t xml:space="preserve"> </w:t>
            </w:r>
            <w:proofErr w:type="spellStart"/>
            <w:r w:rsidRPr="00F83E0D">
              <w:rPr>
                <w:rFonts w:cs="Arial"/>
                <w:b/>
                <w:bCs/>
                <w:sz w:val="20"/>
                <w:lang w:val="en-US"/>
              </w:rPr>
              <w:t>energie</w:t>
            </w:r>
            <w:proofErr w:type="spellEnd"/>
            <w:r w:rsidRPr="00F83E0D">
              <w:rPr>
                <w:rFonts w:cs="Arial"/>
                <w:b/>
                <w:bCs/>
                <w:sz w:val="20"/>
                <w:lang w:val="en-US"/>
              </w:rPr>
              <w:t xml:space="preserve"> </w:t>
            </w:r>
            <w:proofErr w:type="spellStart"/>
            <w:r w:rsidRPr="00F83E0D">
              <w:rPr>
                <w:rFonts w:cs="Arial"/>
                <w:b/>
                <w:bCs/>
                <w:sz w:val="20"/>
                <w:lang w:val="en-US"/>
              </w:rPr>
              <w:t>suplimentare</w:t>
            </w:r>
            <w:proofErr w:type="spellEnd"/>
            <w:r w:rsidRPr="00F83E0D">
              <w:rPr>
                <w:rFonts w:cs="Arial"/>
                <w:b/>
                <w:bCs/>
                <w:sz w:val="20"/>
                <w:lang w:val="en-US"/>
              </w:rPr>
              <w:t xml:space="preserve"> in POIM (kwh/an) </w:t>
            </w:r>
          </w:p>
        </w:tc>
      </w:tr>
      <w:tr w:rsidR="00F83E0D" w:rsidRPr="00F83E0D" w14:paraId="17F8D110" w14:textId="77777777" w:rsidTr="00F83E0D">
        <w:trPr>
          <w:trHeight w:val="288"/>
          <w:tblHeader/>
        </w:trPr>
        <w:tc>
          <w:tcPr>
            <w:tcW w:w="292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1393CD" w14:textId="77777777" w:rsidR="00F83E0D" w:rsidRPr="00F83E0D" w:rsidRDefault="00F83E0D" w:rsidP="00F83E0D">
            <w:pPr>
              <w:rPr>
                <w:rFonts w:cs="Arial"/>
                <w:b/>
                <w:bCs/>
                <w:sz w:val="20"/>
                <w:lang w:val="en-US"/>
              </w:rPr>
            </w:pPr>
          </w:p>
        </w:tc>
        <w:tc>
          <w:tcPr>
            <w:tcW w:w="3015" w:type="dxa"/>
            <w:tcBorders>
              <w:top w:val="nil"/>
              <w:left w:val="nil"/>
              <w:bottom w:val="single" w:sz="4" w:space="0" w:color="auto"/>
              <w:right w:val="single" w:sz="4" w:space="0" w:color="auto"/>
            </w:tcBorders>
            <w:shd w:val="clear" w:color="auto" w:fill="D9D9D9" w:themeFill="background1" w:themeFillShade="D9"/>
            <w:noWrap/>
            <w:vAlign w:val="bottom"/>
            <w:hideMark/>
          </w:tcPr>
          <w:p w14:paraId="6119F650" w14:textId="77777777" w:rsidR="00F83E0D" w:rsidRPr="00F83E0D" w:rsidRDefault="00F83E0D" w:rsidP="003A4C8F">
            <w:pPr>
              <w:jc w:val="center"/>
              <w:rPr>
                <w:rFonts w:cs="Arial"/>
                <w:b/>
                <w:bCs/>
                <w:sz w:val="20"/>
                <w:lang w:val="en-US"/>
              </w:rPr>
            </w:pPr>
            <w:proofErr w:type="spellStart"/>
            <w:r w:rsidRPr="00F83E0D">
              <w:rPr>
                <w:rFonts w:cs="Arial"/>
                <w:b/>
                <w:bCs/>
                <w:sz w:val="20"/>
                <w:lang w:val="en-US"/>
              </w:rPr>
              <w:t>Statii</w:t>
            </w:r>
            <w:proofErr w:type="spellEnd"/>
            <w:r w:rsidRPr="00F83E0D">
              <w:rPr>
                <w:rFonts w:cs="Arial"/>
                <w:b/>
                <w:bCs/>
                <w:sz w:val="20"/>
                <w:lang w:val="en-US"/>
              </w:rPr>
              <w:t xml:space="preserve"> de </w:t>
            </w:r>
            <w:proofErr w:type="spellStart"/>
            <w:r w:rsidRPr="00F83E0D">
              <w:rPr>
                <w:rFonts w:cs="Arial"/>
                <w:b/>
                <w:bCs/>
                <w:sz w:val="20"/>
                <w:lang w:val="en-US"/>
              </w:rPr>
              <w:t>pompare</w:t>
            </w:r>
            <w:proofErr w:type="spellEnd"/>
          </w:p>
        </w:tc>
        <w:tc>
          <w:tcPr>
            <w:tcW w:w="2525" w:type="dxa"/>
            <w:tcBorders>
              <w:top w:val="nil"/>
              <w:left w:val="nil"/>
              <w:bottom w:val="single" w:sz="4" w:space="0" w:color="auto"/>
              <w:right w:val="single" w:sz="4" w:space="0" w:color="auto"/>
            </w:tcBorders>
            <w:shd w:val="clear" w:color="auto" w:fill="D9D9D9" w:themeFill="background1" w:themeFillShade="D9"/>
            <w:noWrap/>
            <w:vAlign w:val="bottom"/>
            <w:hideMark/>
          </w:tcPr>
          <w:p w14:paraId="3C0B48E8" w14:textId="77777777" w:rsidR="00F83E0D" w:rsidRPr="00F83E0D" w:rsidRDefault="00F83E0D" w:rsidP="003A4C8F">
            <w:pPr>
              <w:jc w:val="center"/>
              <w:rPr>
                <w:rFonts w:cs="Arial"/>
                <w:b/>
                <w:bCs/>
                <w:sz w:val="20"/>
                <w:lang w:val="en-US"/>
              </w:rPr>
            </w:pPr>
            <w:proofErr w:type="spellStart"/>
            <w:r w:rsidRPr="00F83E0D">
              <w:rPr>
                <w:rFonts w:cs="Arial"/>
                <w:b/>
                <w:bCs/>
                <w:sz w:val="20"/>
                <w:lang w:val="en-US"/>
              </w:rPr>
              <w:t>Statii</w:t>
            </w:r>
            <w:proofErr w:type="spellEnd"/>
            <w:r w:rsidRPr="00F83E0D">
              <w:rPr>
                <w:rFonts w:cs="Arial"/>
                <w:b/>
                <w:bCs/>
                <w:sz w:val="20"/>
                <w:lang w:val="en-US"/>
              </w:rPr>
              <w:t xml:space="preserve"> de </w:t>
            </w:r>
            <w:proofErr w:type="spellStart"/>
            <w:r w:rsidRPr="00F83E0D">
              <w:rPr>
                <w:rFonts w:cs="Arial"/>
                <w:b/>
                <w:bCs/>
                <w:sz w:val="20"/>
                <w:lang w:val="en-US"/>
              </w:rPr>
              <w:t>epurare</w:t>
            </w:r>
            <w:proofErr w:type="spellEnd"/>
          </w:p>
        </w:tc>
      </w:tr>
      <w:tr w:rsidR="003E5FDB" w:rsidRPr="00F83E0D" w14:paraId="4D3F5AE1"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F79120D" w14:textId="7E7A0E84" w:rsidR="003E5FDB" w:rsidRPr="00F83E0D" w:rsidRDefault="003E5FDB" w:rsidP="003E5FDB">
            <w:pPr>
              <w:rPr>
                <w:rFonts w:cs="Arial"/>
                <w:sz w:val="20"/>
                <w:lang w:val="en-US"/>
              </w:rPr>
            </w:pPr>
            <w:proofErr w:type="spellStart"/>
            <w:r>
              <w:rPr>
                <w:rFonts w:ascii="Calibri" w:hAnsi="Calibri" w:cs="Calibri"/>
                <w:color w:val="000000"/>
                <w:szCs w:val="22"/>
              </w:rPr>
              <w:t>Targu</w:t>
            </w:r>
            <w:proofErr w:type="spellEnd"/>
            <w:r>
              <w:rPr>
                <w:rFonts w:ascii="Calibri" w:hAnsi="Calibri" w:cs="Calibri"/>
                <w:color w:val="000000"/>
                <w:szCs w:val="22"/>
              </w:rPr>
              <w:t xml:space="preserve"> Jiu</w:t>
            </w:r>
          </w:p>
        </w:tc>
        <w:tc>
          <w:tcPr>
            <w:tcW w:w="3015" w:type="dxa"/>
            <w:tcBorders>
              <w:top w:val="nil"/>
              <w:left w:val="nil"/>
              <w:bottom w:val="single" w:sz="4" w:space="0" w:color="auto"/>
              <w:right w:val="single" w:sz="4" w:space="0" w:color="auto"/>
            </w:tcBorders>
            <w:shd w:val="clear" w:color="auto" w:fill="auto"/>
            <w:noWrap/>
            <w:vAlign w:val="bottom"/>
            <w:hideMark/>
          </w:tcPr>
          <w:p w14:paraId="22B66241" w14:textId="79264D5E" w:rsidR="003E5FDB" w:rsidRPr="003E5FDB" w:rsidRDefault="003E5FDB" w:rsidP="003E5FDB">
            <w:pPr>
              <w:jc w:val="center"/>
              <w:rPr>
                <w:rFonts w:cs="Arial"/>
                <w:sz w:val="20"/>
                <w:lang w:val="en-US"/>
              </w:rPr>
            </w:pPr>
            <w:r w:rsidRPr="003E5FDB">
              <w:rPr>
                <w:rFonts w:cs="Arial"/>
                <w:color w:val="000000"/>
                <w:sz w:val="20"/>
              </w:rPr>
              <w:t>742</w:t>
            </w:r>
            <w:r w:rsidR="001874AB">
              <w:rPr>
                <w:rFonts w:cs="Arial"/>
                <w:color w:val="000000"/>
                <w:sz w:val="20"/>
              </w:rPr>
              <w:t>,</w:t>
            </w:r>
            <w:r w:rsidRPr="003E5FDB">
              <w:rPr>
                <w:rFonts w:cs="Arial"/>
                <w:color w:val="000000"/>
                <w:sz w:val="20"/>
              </w:rPr>
              <w:t>147</w:t>
            </w:r>
          </w:p>
        </w:tc>
        <w:tc>
          <w:tcPr>
            <w:tcW w:w="2525" w:type="dxa"/>
            <w:tcBorders>
              <w:top w:val="nil"/>
              <w:left w:val="nil"/>
              <w:bottom w:val="single" w:sz="4" w:space="0" w:color="auto"/>
              <w:right w:val="single" w:sz="4" w:space="0" w:color="auto"/>
            </w:tcBorders>
            <w:shd w:val="clear" w:color="auto" w:fill="auto"/>
            <w:noWrap/>
            <w:vAlign w:val="bottom"/>
            <w:hideMark/>
          </w:tcPr>
          <w:p w14:paraId="49E40FCF" w14:textId="51F88340" w:rsidR="003E5FDB" w:rsidRPr="003E5FDB" w:rsidRDefault="003E5FDB" w:rsidP="003E5FDB">
            <w:pPr>
              <w:jc w:val="center"/>
              <w:rPr>
                <w:rFonts w:cs="Arial"/>
                <w:sz w:val="20"/>
                <w:lang w:val="en-US"/>
              </w:rPr>
            </w:pPr>
            <w:r w:rsidRPr="003E5FDB">
              <w:rPr>
                <w:rFonts w:cs="Arial"/>
                <w:color w:val="000000"/>
                <w:sz w:val="20"/>
              </w:rPr>
              <w:t>302</w:t>
            </w:r>
            <w:r w:rsidR="001874AB">
              <w:rPr>
                <w:rFonts w:cs="Arial"/>
                <w:color w:val="000000"/>
                <w:sz w:val="20"/>
              </w:rPr>
              <w:t>,</w:t>
            </w:r>
            <w:r w:rsidRPr="003E5FDB">
              <w:rPr>
                <w:rFonts w:cs="Arial"/>
                <w:color w:val="000000"/>
                <w:sz w:val="20"/>
              </w:rPr>
              <w:t>160</w:t>
            </w:r>
          </w:p>
        </w:tc>
      </w:tr>
      <w:tr w:rsidR="003E5FDB" w:rsidRPr="00F83E0D" w14:paraId="6F6B948D"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28E4C0C" w14:textId="05CF0302" w:rsidR="003E5FDB" w:rsidRPr="00F83E0D" w:rsidRDefault="003E5FDB" w:rsidP="003E5FDB">
            <w:pPr>
              <w:rPr>
                <w:rFonts w:cs="Arial"/>
                <w:sz w:val="20"/>
                <w:lang w:val="en-US"/>
              </w:rPr>
            </w:pPr>
            <w:proofErr w:type="spellStart"/>
            <w:r>
              <w:rPr>
                <w:rFonts w:ascii="Calibri" w:hAnsi="Calibri" w:cs="Calibri"/>
                <w:color w:val="000000"/>
                <w:szCs w:val="22"/>
              </w:rPr>
              <w:t>Targu</w:t>
            </w:r>
            <w:proofErr w:type="spellEnd"/>
            <w:r>
              <w:rPr>
                <w:rFonts w:ascii="Calibri" w:hAnsi="Calibri" w:cs="Calibri"/>
                <w:color w:val="000000"/>
                <w:szCs w:val="22"/>
              </w:rPr>
              <w:t xml:space="preserve"> </w:t>
            </w:r>
            <w:proofErr w:type="spellStart"/>
            <w:r>
              <w:rPr>
                <w:rFonts w:ascii="Calibri" w:hAnsi="Calibri" w:cs="Calibri"/>
                <w:color w:val="000000"/>
                <w:szCs w:val="22"/>
              </w:rPr>
              <w:t>Carbunesti</w:t>
            </w:r>
            <w:proofErr w:type="spellEnd"/>
          </w:p>
        </w:tc>
        <w:tc>
          <w:tcPr>
            <w:tcW w:w="3015" w:type="dxa"/>
            <w:tcBorders>
              <w:top w:val="nil"/>
              <w:left w:val="nil"/>
              <w:bottom w:val="single" w:sz="4" w:space="0" w:color="auto"/>
              <w:right w:val="single" w:sz="4" w:space="0" w:color="auto"/>
            </w:tcBorders>
            <w:shd w:val="clear" w:color="auto" w:fill="auto"/>
            <w:noWrap/>
            <w:vAlign w:val="bottom"/>
            <w:hideMark/>
          </w:tcPr>
          <w:p w14:paraId="780827D2" w14:textId="5CB2DF69" w:rsidR="003E5FDB" w:rsidRPr="003E5FDB" w:rsidRDefault="003E5FDB" w:rsidP="003E5FDB">
            <w:pPr>
              <w:jc w:val="center"/>
              <w:rPr>
                <w:rFonts w:cs="Arial"/>
                <w:sz w:val="20"/>
                <w:lang w:val="en-US"/>
              </w:rPr>
            </w:pPr>
            <w:r w:rsidRPr="003E5FDB">
              <w:rPr>
                <w:rFonts w:cs="Arial"/>
                <w:color w:val="000000"/>
                <w:sz w:val="20"/>
              </w:rPr>
              <w:t>26</w:t>
            </w:r>
            <w:r w:rsidR="001874AB">
              <w:rPr>
                <w:rFonts w:cs="Arial"/>
                <w:color w:val="000000"/>
                <w:sz w:val="20"/>
              </w:rPr>
              <w:t>,</w:t>
            </w:r>
            <w:r w:rsidRPr="003E5FDB">
              <w:rPr>
                <w:rFonts w:cs="Arial"/>
                <w:color w:val="000000"/>
                <w:sz w:val="20"/>
              </w:rPr>
              <w:t>163</w:t>
            </w:r>
          </w:p>
        </w:tc>
        <w:tc>
          <w:tcPr>
            <w:tcW w:w="2525" w:type="dxa"/>
            <w:tcBorders>
              <w:top w:val="nil"/>
              <w:left w:val="nil"/>
              <w:bottom w:val="single" w:sz="4" w:space="0" w:color="auto"/>
              <w:right w:val="single" w:sz="4" w:space="0" w:color="auto"/>
            </w:tcBorders>
            <w:shd w:val="clear" w:color="auto" w:fill="auto"/>
            <w:noWrap/>
            <w:vAlign w:val="bottom"/>
            <w:hideMark/>
          </w:tcPr>
          <w:p w14:paraId="6BEC9DB8" w14:textId="6A5C7200" w:rsidR="003E5FDB" w:rsidRPr="003E5FDB" w:rsidRDefault="003E5FDB" w:rsidP="003E5FDB">
            <w:pPr>
              <w:jc w:val="center"/>
              <w:rPr>
                <w:rFonts w:cs="Arial"/>
                <w:sz w:val="20"/>
                <w:lang w:val="en-US"/>
              </w:rPr>
            </w:pPr>
            <w:r w:rsidRPr="003E5FDB">
              <w:rPr>
                <w:rFonts w:cs="Arial"/>
                <w:color w:val="000000"/>
                <w:sz w:val="20"/>
              </w:rPr>
              <w:t>1</w:t>
            </w:r>
            <w:r w:rsidR="001874AB">
              <w:rPr>
                <w:rFonts w:cs="Arial"/>
                <w:color w:val="000000"/>
                <w:sz w:val="20"/>
              </w:rPr>
              <w:t>,</w:t>
            </w:r>
            <w:r w:rsidRPr="003E5FDB">
              <w:rPr>
                <w:rFonts w:cs="Arial"/>
                <w:color w:val="000000"/>
                <w:sz w:val="20"/>
              </w:rPr>
              <w:t>080</w:t>
            </w:r>
          </w:p>
        </w:tc>
      </w:tr>
      <w:tr w:rsidR="003E5FDB" w:rsidRPr="00F83E0D" w14:paraId="653621B0"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D2ED70B" w14:textId="1639C66C" w:rsidR="003E5FDB" w:rsidRPr="00F83E0D" w:rsidRDefault="003E5FDB" w:rsidP="003E5FDB">
            <w:pPr>
              <w:rPr>
                <w:rFonts w:cs="Arial"/>
                <w:sz w:val="20"/>
                <w:lang w:val="en-US"/>
              </w:rPr>
            </w:pPr>
            <w:proofErr w:type="spellStart"/>
            <w:r>
              <w:rPr>
                <w:rFonts w:ascii="Calibri" w:hAnsi="Calibri" w:cs="Calibri"/>
                <w:color w:val="000000"/>
                <w:szCs w:val="22"/>
              </w:rPr>
              <w:t>Motru</w:t>
            </w:r>
            <w:proofErr w:type="spellEnd"/>
          </w:p>
        </w:tc>
        <w:tc>
          <w:tcPr>
            <w:tcW w:w="3015" w:type="dxa"/>
            <w:tcBorders>
              <w:top w:val="nil"/>
              <w:left w:val="nil"/>
              <w:bottom w:val="single" w:sz="4" w:space="0" w:color="auto"/>
              <w:right w:val="single" w:sz="4" w:space="0" w:color="auto"/>
            </w:tcBorders>
            <w:shd w:val="clear" w:color="auto" w:fill="auto"/>
            <w:noWrap/>
            <w:vAlign w:val="bottom"/>
            <w:hideMark/>
          </w:tcPr>
          <w:p w14:paraId="58FC712C" w14:textId="2D568105" w:rsidR="003E5FDB" w:rsidRPr="003E5FDB" w:rsidRDefault="003E5FDB" w:rsidP="003E5FDB">
            <w:pPr>
              <w:jc w:val="center"/>
              <w:rPr>
                <w:rFonts w:cs="Arial"/>
                <w:sz w:val="20"/>
                <w:lang w:val="en-US"/>
              </w:rPr>
            </w:pPr>
            <w:r w:rsidRPr="003E5FDB">
              <w:rPr>
                <w:rFonts w:cs="Arial"/>
                <w:color w:val="000000"/>
                <w:sz w:val="20"/>
              </w:rPr>
              <w:t>81</w:t>
            </w:r>
            <w:r w:rsidR="001874AB">
              <w:rPr>
                <w:rFonts w:cs="Arial"/>
                <w:color w:val="000000"/>
                <w:sz w:val="20"/>
              </w:rPr>
              <w:t>,</w:t>
            </w:r>
            <w:r w:rsidRPr="003E5FDB">
              <w:rPr>
                <w:rFonts w:cs="Arial"/>
                <w:color w:val="000000"/>
                <w:sz w:val="20"/>
              </w:rPr>
              <w:t>994</w:t>
            </w:r>
          </w:p>
        </w:tc>
        <w:tc>
          <w:tcPr>
            <w:tcW w:w="2525" w:type="dxa"/>
            <w:tcBorders>
              <w:top w:val="nil"/>
              <w:left w:val="nil"/>
              <w:bottom w:val="single" w:sz="4" w:space="0" w:color="auto"/>
              <w:right w:val="single" w:sz="4" w:space="0" w:color="auto"/>
            </w:tcBorders>
            <w:shd w:val="clear" w:color="auto" w:fill="auto"/>
            <w:noWrap/>
            <w:vAlign w:val="bottom"/>
            <w:hideMark/>
          </w:tcPr>
          <w:p w14:paraId="678E9D51" w14:textId="2922DAA3" w:rsidR="003E5FDB" w:rsidRPr="003E5FDB" w:rsidRDefault="003E5FDB" w:rsidP="003E5FDB">
            <w:pPr>
              <w:jc w:val="center"/>
              <w:rPr>
                <w:rFonts w:cs="Arial"/>
                <w:sz w:val="20"/>
                <w:lang w:val="en-US"/>
              </w:rPr>
            </w:pPr>
            <w:r w:rsidRPr="003E5FDB">
              <w:rPr>
                <w:rFonts w:cs="Arial"/>
                <w:color w:val="000000"/>
                <w:sz w:val="20"/>
              </w:rPr>
              <w:t>96</w:t>
            </w:r>
            <w:r w:rsidR="001874AB">
              <w:rPr>
                <w:rFonts w:cs="Arial"/>
                <w:color w:val="000000"/>
                <w:sz w:val="20"/>
              </w:rPr>
              <w:t>,</w:t>
            </w:r>
            <w:r w:rsidRPr="003E5FDB">
              <w:rPr>
                <w:rFonts w:cs="Arial"/>
                <w:color w:val="000000"/>
                <w:sz w:val="20"/>
              </w:rPr>
              <w:t>886</w:t>
            </w:r>
          </w:p>
        </w:tc>
      </w:tr>
      <w:tr w:rsidR="003E5FDB" w:rsidRPr="00F83E0D" w14:paraId="4268B144"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8B7410A" w14:textId="33786462" w:rsidR="003E5FDB" w:rsidRPr="00F83E0D" w:rsidRDefault="003E5FDB" w:rsidP="003E5FDB">
            <w:pPr>
              <w:rPr>
                <w:rFonts w:cs="Arial"/>
                <w:sz w:val="20"/>
                <w:lang w:val="en-US"/>
              </w:rPr>
            </w:pPr>
            <w:proofErr w:type="spellStart"/>
            <w:r>
              <w:rPr>
                <w:rFonts w:ascii="Calibri" w:hAnsi="Calibri" w:cs="Calibri"/>
                <w:color w:val="000000"/>
                <w:szCs w:val="22"/>
              </w:rPr>
              <w:t>Ticleni</w:t>
            </w:r>
            <w:proofErr w:type="spellEnd"/>
          </w:p>
        </w:tc>
        <w:tc>
          <w:tcPr>
            <w:tcW w:w="3015" w:type="dxa"/>
            <w:tcBorders>
              <w:top w:val="nil"/>
              <w:left w:val="nil"/>
              <w:bottom w:val="single" w:sz="4" w:space="0" w:color="auto"/>
              <w:right w:val="single" w:sz="4" w:space="0" w:color="auto"/>
            </w:tcBorders>
            <w:shd w:val="clear" w:color="auto" w:fill="auto"/>
            <w:noWrap/>
            <w:vAlign w:val="bottom"/>
            <w:hideMark/>
          </w:tcPr>
          <w:p w14:paraId="5947103F" w14:textId="293FD021" w:rsidR="003E5FDB" w:rsidRPr="003E5FDB" w:rsidRDefault="003E5FDB" w:rsidP="003E5FDB">
            <w:pPr>
              <w:jc w:val="center"/>
              <w:rPr>
                <w:rFonts w:cs="Arial"/>
                <w:sz w:val="20"/>
                <w:lang w:val="en-US"/>
              </w:rPr>
            </w:pPr>
            <w:r w:rsidRPr="003E5FDB">
              <w:rPr>
                <w:rFonts w:cs="Arial"/>
                <w:color w:val="000000"/>
                <w:sz w:val="20"/>
              </w:rPr>
              <w:t>44</w:t>
            </w:r>
            <w:r w:rsidR="001874AB">
              <w:rPr>
                <w:rFonts w:cs="Arial"/>
                <w:color w:val="000000"/>
                <w:sz w:val="20"/>
              </w:rPr>
              <w:t>,</w:t>
            </w:r>
            <w:r w:rsidRPr="003E5FDB">
              <w:rPr>
                <w:rFonts w:cs="Arial"/>
                <w:color w:val="000000"/>
                <w:sz w:val="20"/>
              </w:rPr>
              <w:t>851</w:t>
            </w:r>
          </w:p>
        </w:tc>
        <w:tc>
          <w:tcPr>
            <w:tcW w:w="2525" w:type="dxa"/>
            <w:tcBorders>
              <w:top w:val="nil"/>
              <w:left w:val="nil"/>
              <w:bottom w:val="single" w:sz="4" w:space="0" w:color="auto"/>
              <w:right w:val="single" w:sz="4" w:space="0" w:color="auto"/>
            </w:tcBorders>
            <w:shd w:val="clear" w:color="auto" w:fill="auto"/>
            <w:noWrap/>
            <w:vAlign w:val="bottom"/>
            <w:hideMark/>
          </w:tcPr>
          <w:p w14:paraId="16472525" w14:textId="3FA15D0A" w:rsidR="003E5FDB" w:rsidRPr="003E5FDB" w:rsidRDefault="003E5FDB" w:rsidP="003E5FDB">
            <w:pPr>
              <w:jc w:val="center"/>
              <w:rPr>
                <w:rFonts w:cs="Arial"/>
                <w:sz w:val="20"/>
                <w:lang w:val="en-US"/>
              </w:rPr>
            </w:pPr>
            <w:r w:rsidRPr="003E5FDB">
              <w:rPr>
                <w:rFonts w:cs="Arial"/>
                <w:color w:val="000000"/>
                <w:sz w:val="20"/>
              </w:rPr>
              <w:t>1</w:t>
            </w:r>
            <w:r w:rsidR="001874AB">
              <w:rPr>
                <w:rFonts w:cs="Arial"/>
                <w:color w:val="000000"/>
                <w:sz w:val="20"/>
              </w:rPr>
              <w:t>,</w:t>
            </w:r>
            <w:r w:rsidRPr="003E5FDB">
              <w:rPr>
                <w:rFonts w:cs="Arial"/>
                <w:color w:val="000000"/>
                <w:sz w:val="20"/>
              </w:rPr>
              <w:t>080</w:t>
            </w:r>
          </w:p>
        </w:tc>
      </w:tr>
      <w:tr w:rsidR="003E5FDB" w:rsidRPr="00F83E0D" w14:paraId="68C29F31"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56559B7" w14:textId="5F711498" w:rsidR="003E5FDB" w:rsidRPr="00F83E0D" w:rsidRDefault="003E5FDB" w:rsidP="003E5FDB">
            <w:pPr>
              <w:rPr>
                <w:rFonts w:cs="Arial"/>
                <w:sz w:val="20"/>
                <w:lang w:val="en-US"/>
              </w:rPr>
            </w:pPr>
            <w:proofErr w:type="spellStart"/>
            <w:r>
              <w:rPr>
                <w:rFonts w:ascii="Calibri" w:hAnsi="Calibri" w:cs="Calibri"/>
                <w:color w:val="000000"/>
                <w:szCs w:val="22"/>
              </w:rPr>
              <w:t>Bumbesti</w:t>
            </w:r>
            <w:proofErr w:type="spellEnd"/>
            <w:r>
              <w:rPr>
                <w:rFonts w:ascii="Calibri" w:hAnsi="Calibri" w:cs="Calibri"/>
                <w:color w:val="000000"/>
                <w:szCs w:val="22"/>
              </w:rPr>
              <w:t xml:space="preserve"> Jiu</w:t>
            </w:r>
          </w:p>
        </w:tc>
        <w:tc>
          <w:tcPr>
            <w:tcW w:w="3015" w:type="dxa"/>
            <w:tcBorders>
              <w:top w:val="nil"/>
              <w:left w:val="nil"/>
              <w:bottom w:val="single" w:sz="4" w:space="0" w:color="auto"/>
              <w:right w:val="single" w:sz="4" w:space="0" w:color="auto"/>
            </w:tcBorders>
            <w:shd w:val="clear" w:color="auto" w:fill="auto"/>
            <w:noWrap/>
            <w:vAlign w:val="bottom"/>
            <w:hideMark/>
          </w:tcPr>
          <w:p w14:paraId="5C2F9D6B" w14:textId="0AB28FF6" w:rsidR="003E5FDB" w:rsidRPr="003E5FDB" w:rsidRDefault="003E5FDB" w:rsidP="003E5FDB">
            <w:pPr>
              <w:jc w:val="center"/>
              <w:rPr>
                <w:rFonts w:cs="Arial"/>
                <w:sz w:val="20"/>
                <w:lang w:val="en-US"/>
              </w:rPr>
            </w:pPr>
            <w:r w:rsidRPr="003E5FDB">
              <w:rPr>
                <w:rFonts w:cs="Arial"/>
                <w:color w:val="000000"/>
                <w:sz w:val="20"/>
              </w:rPr>
              <w:t>14</w:t>
            </w:r>
            <w:r w:rsidR="001874AB">
              <w:rPr>
                <w:rFonts w:cs="Arial"/>
                <w:color w:val="000000"/>
                <w:sz w:val="20"/>
              </w:rPr>
              <w:t>,</w:t>
            </w:r>
            <w:r w:rsidRPr="003E5FDB">
              <w:rPr>
                <w:rFonts w:cs="Arial"/>
                <w:color w:val="000000"/>
                <w:sz w:val="20"/>
              </w:rPr>
              <w:t>717</w:t>
            </w:r>
          </w:p>
        </w:tc>
        <w:tc>
          <w:tcPr>
            <w:tcW w:w="2525" w:type="dxa"/>
            <w:tcBorders>
              <w:top w:val="nil"/>
              <w:left w:val="nil"/>
              <w:bottom w:val="single" w:sz="4" w:space="0" w:color="auto"/>
              <w:right w:val="single" w:sz="4" w:space="0" w:color="auto"/>
            </w:tcBorders>
            <w:shd w:val="clear" w:color="auto" w:fill="auto"/>
            <w:noWrap/>
            <w:vAlign w:val="bottom"/>
            <w:hideMark/>
          </w:tcPr>
          <w:p w14:paraId="29B6E6D7" w14:textId="3EBDD66D" w:rsidR="003E5FDB" w:rsidRPr="003E5FDB" w:rsidRDefault="003E5FDB" w:rsidP="003E5FDB">
            <w:pPr>
              <w:jc w:val="center"/>
              <w:rPr>
                <w:rFonts w:cs="Arial"/>
                <w:sz w:val="20"/>
                <w:lang w:val="en-US"/>
              </w:rPr>
            </w:pPr>
            <w:r w:rsidRPr="003E5FDB">
              <w:rPr>
                <w:rFonts w:cs="Arial"/>
                <w:color w:val="000000"/>
                <w:sz w:val="20"/>
              </w:rPr>
              <w:t>-</w:t>
            </w:r>
          </w:p>
        </w:tc>
      </w:tr>
      <w:tr w:rsidR="003E5FDB" w:rsidRPr="00F83E0D" w14:paraId="5A8AD794"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D6219E2" w14:textId="7622F837" w:rsidR="003E5FDB" w:rsidRPr="00F83E0D" w:rsidRDefault="003E5FDB" w:rsidP="003E5FDB">
            <w:pPr>
              <w:rPr>
                <w:rFonts w:cs="Arial"/>
                <w:sz w:val="20"/>
                <w:lang w:val="en-US"/>
              </w:rPr>
            </w:pPr>
            <w:proofErr w:type="spellStart"/>
            <w:r>
              <w:rPr>
                <w:rFonts w:ascii="Calibri" w:hAnsi="Calibri" w:cs="Calibri"/>
                <w:color w:val="000000"/>
                <w:szCs w:val="22"/>
              </w:rPr>
              <w:t>Novaci</w:t>
            </w:r>
            <w:proofErr w:type="spellEnd"/>
          </w:p>
        </w:tc>
        <w:tc>
          <w:tcPr>
            <w:tcW w:w="3015" w:type="dxa"/>
            <w:tcBorders>
              <w:top w:val="nil"/>
              <w:left w:val="nil"/>
              <w:bottom w:val="single" w:sz="4" w:space="0" w:color="auto"/>
              <w:right w:val="single" w:sz="4" w:space="0" w:color="auto"/>
            </w:tcBorders>
            <w:shd w:val="clear" w:color="auto" w:fill="auto"/>
            <w:noWrap/>
            <w:vAlign w:val="bottom"/>
            <w:hideMark/>
          </w:tcPr>
          <w:p w14:paraId="0787A8FB" w14:textId="41E0CC50" w:rsidR="003E5FDB" w:rsidRPr="003E5FDB" w:rsidRDefault="003E5FDB" w:rsidP="003E5FDB">
            <w:pPr>
              <w:jc w:val="center"/>
              <w:rPr>
                <w:rFonts w:cs="Arial"/>
                <w:sz w:val="20"/>
                <w:lang w:val="en-US"/>
              </w:rPr>
            </w:pPr>
            <w:r w:rsidRPr="003E5FDB">
              <w:rPr>
                <w:rFonts w:cs="Arial"/>
                <w:color w:val="000000"/>
                <w:sz w:val="20"/>
              </w:rPr>
              <w:t>45</w:t>
            </w:r>
            <w:r w:rsidR="001874AB">
              <w:rPr>
                <w:rFonts w:cs="Arial"/>
                <w:color w:val="000000"/>
                <w:sz w:val="20"/>
              </w:rPr>
              <w:t>,</w:t>
            </w:r>
            <w:r w:rsidRPr="003E5FDB">
              <w:rPr>
                <w:rFonts w:cs="Arial"/>
                <w:color w:val="000000"/>
                <w:sz w:val="20"/>
              </w:rPr>
              <w:t>318</w:t>
            </w:r>
          </w:p>
        </w:tc>
        <w:tc>
          <w:tcPr>
            <w:tcW w:w="2525" w:type="dxa"/>
            <w:tcBorders>
              <w:top w:val="nil"/>
              <w:left w:val="nil"/>
              <w:bottom w:val="single" w:sz="4" w:space="0" w:color="auto"/>
              <w:right w:val="single" w:sz="4" w:space="0" w:color="auto"/>
            </w:tcBorders>
            <w:shd w:val="clear" w:color="auto" w:fill="auto"/>
            <w:noWrap/>
            <w:vAlign w:val="bottom"/>
            <w:hideMark/>
          </w:tcPr>
          <w:p w14:paraId="7A6A494C" w14:textId="08BEC674" w:rsidR="003E5FDB" w:rsidRPr="003E5FDB" w:rsidRDefault="003E5FDB" w:rsidP="003E5FDB">
            <w:pPr>
              <w:jc w:val="center"/>
              <w:rPr>
                <w:rFonts w:cs="Arial"/>
                <w:sz w:val="20"/>
                <w:lang w:val="en-US"/>
              </w:rPr>
            </w:pPr>
            <w:r w:rsidRPr="003E5FDB">
              <w:rPr>
                <w:rFonts w:cs="Arial"/>
                <w:color w:val="000000"/>
                <w:sz w:val="20"/>
              </w:rPr>
              <w:t>202</w:t>
            </w:r>
            <w:r w:rsidR="001874AB">
              <w:rPr>
                <w:rFonts w:cs="Arial"/>
                <w:color w:val="000000"/>
                <w:sz w:val="20"/>
              </w:rPr>
              <w:t>,</w:t>
            </w:r>
            <w:r w:rsidRPr="003E5FDB">
              <w:rPr>
                <w:rFonts w:cs="Arial"/>
                <w:color w:val="000000"/>
                <w:sz w:val="20"/>
              </w:rPr>
              <w:t>062</w:t>
            </w:r>
          </w:p>
        </w:tc>
      </w:tr>
      <w:tr w:rsidR="003E5FDB" w:rsidRPr="00F83E0D" w14:paraId="0032E1D9"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B7D230F" w14:textId="7ACA16FA" w:rsidR="003E5FDB" w:rsidRPr="00F83E0D" w:rsidRDefault="003E5FDB" w:rsidP="003E5FDB">
            <w:pPr>
              <w:rPr>
                <w:rFonts w:cs="Arial"/>
                <w:sz w:val="20"/>
                <w:lang w:val="en-US"/>
              </w:rPr>
            </w:pPr>
            <w:proofErr w:type="spellStart"/>
            <w:r>
              <w:rPr>
                <w:rFonts w:ascii="Calibri" w:hAnsi="Calibri" w:cs="Calibri"/>
                <w:color w:val="000000"/>
                <w:szCs w:val="22"/>
              </w:rPr>
              <w:t>Rovinari</w:t>
            </w:r>
            <w:proofErr w:type="spellEnd"/>
          </w:p>
        </w:tc>
        <w:tc>
          <w:tcPr>
            <w:tcW w:w="3015" w:type="dxa"/>
            <w:tcBorders>
              <w:top w:val="nil"/>
              <w:left w:val="nil"/>
              <w:bottom w:val="single" w:sz="4" w:space="0" w:color="auto"/>
              <w:right w:val="single" w:sz="4" w:space="0" w:color="auto"/>
            </w:tcBorders>
            <w:shd w:val="clear" w:color="auto" w:fill="auto"/>
            <w:noWrap/>
            <w:vAlign w:val="bottom"/>
            <w:hideMark/>
          </w:tcPr>
          <w:p w14:paraId="2AB6A535" w14:textId="5CABD01F" w:rsidR="003E5FDB" w:rsidRPr="003E5FDB" w:rsidRDefault="003E5FDB" w:rsidP="003E5FDB">
            <w:pPr>
              <w:jc w:val="center"/>
              <w:rPr>
                <w:rFonts w:cs="Arial"/>
                <w:sz w:val="20"/>
                <w:lang w:val="en-US"/>
              </w:rPr>
            </w:pPr>
            <w:r w:rsidRPr="003E5FDB">
              <w:rPr>
                <w:rFonts w:cs="Arial"/>
                <w:color w:val="000000"/>
                <w:sz w:val="20"/>
              </w:rPr>
              <w:t>39</w:t>
            </w:r>
            <w:r w:rsidR="001874AB">
              <w:rPr>
                <w:rFonts w:cs="Arial"/>
                <w:color w:val="000000"/>
                <w:sz w:val="20"/>
              </w:rPr>
              <w:t>,</w:t>
            </w:r>
            <w:r w:rsidRPr="003E5FDB">
              <w:rPr>
                <w:rFonts w:cs="Arial"/>
                <w:color w:val="000000"/>
                <w:sz w:val="20"/>
              </w:rPr>
              <w:t>712</w:t>
            </w:r>
          </w:p>
        </w:tc>
        <w:tc>
          <w:tcPr>
            <w:tcW w:w="2525" w:type="dxa"/>
            <w:tcBorders>
              <w:top w:val="nil"/>
              <w:left w:val="nil"/>
              <w:bottom w:val="single" w:sz="4" w:space="0" w:color="auto"/>
              <w:right w:val="single" w:sz="4" w:space="0" w:color="auto"/>
            </w:tcBorders>
            <w:shd w:val="clear" w:color="auto" w:fill="auto"/>
            <w:noWrap/>
            <w:vAlign w:val="bottom"/>
            <w:hideMark/>
          </w:tcPr>
          <w:p w14:paraId="3BECA2EB" w14:textId="55012703" w:rsidR="003E5FDB" w:rsidRPr="003E5FDB" w:rsidRDefault="003E5FDB" w:rsidP="003E5FDB">
            <w:pPr>
              <w:jc w:val="center"/>
              <w:rPr>
                <w:rFonts w:cs="Arial"/>
                <w:sz w:val="20"/>
                <w:lang w:val="en-US"/>
              </w:rPr>
            </w:pPr>
            <w:r w:rsidRPr="003E5FDB">
              <w:rPr>
                <w:rFonts w:cs="Arial"/>
                <w:color w:val="000000"/>
                <w:sz w:val="20"/>
              </w:rPr>
              <w:t>16</w:t>
            </w:r>
            <w:r w:rsidR="001874AB">
              <w:rPr>
                <w:rFonts w:cs="Arial"/>
                <w:color w:val="000000"/>
                <w:sz w:val="20"/>
              </w:rPr>
              <w:t>,</w:t>
            </w:r>
            <w:r w:rsidRPr="003E5FDB">
              <w:rPr>
                <w:rFonts w:cs="Arial"/>
                <w:color w:val="000000"/>
                <w:sz w:val="20"/>
              </w:rPr>
              <w:t>800</w:t>
            </w:r>
          </w:p>
        </w:tc>
      </w:tr>
      <w:tr w:rsidR="003E5FDB" w:rsidRPr="00F83E0D" w14:paraId="1DE7CDD5"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B0EF875" w14:textId="40D4E7C8" w:rsidR="003E5FDB" w:rsidRPr="00F83E0D" w:rsidRDefault="003E5FDB" w:rsidP="003E5FDB">
            <w:pPr>
              <w:rPr>
                <w:rFonts w:cs="Arial"/>
                <w:sz w:val="20"/>
                <w:lang w:val="en-US"/>
              </w:rPr>
            </w:pPr>
            <w:proofErr w:type="spellStart"/>
            <w:r>
              <w:rPr>
                <w:rFonts w:ascii="Calibri" w:hAnsi="Calibri" w:cs="Calibri"/>
                <w:color w:val="000000"/>
                <w:szCs w:val="22"/>
              </w:rPr>
              <w:t>Tismana</w:t>
            </w:r>
            <w:proofErr w:type="spellEnd"/>
          </w:p>
        </w:tc>
        <w:tc>
          <w:tcPr>
            <w:tcW w:w="3015" w:type="dxa"/>
            <w:tcBorders>
              <w:top w:val="nil"/>
              <w:left w:val="nil"/>
              <w:bottom w:val="single" w:sz="4" w:space="0" w:color="auto"/>
              <w:right w:val="single" w:sz="4" w:space="0" w:color="auto"/>
            </w:tcBorders>
            <w:shd w:val="clear" w:color="auto" w:fill="auto"/>
            <w:noWrap/>
            <w:vAlign w:val="bottom"/>
            <w:hideMark/>
          </w:tcPr>
          <w:p w14:paraId="485E63F1" w14:textId="1B5B5BFA" w:rsidR="003E5FDB" w:rsidRPr="003E5FDB" w:rsidRDefault="003E5FDB" w:rsidP="003E5FDB">
            <w:pPr>
              <w:jc w:val="center"/>
              <w:rPr>
                <w:rFonts w:cs="Arial"/>
                <w:sz w:val="20"/>
                <w:lang w:val="en-US"/>
              </w:rPr>
            </w:pPr>
            <w:r w:rsidRPr="003E5FDB">
              <w:rPr>
                <w:rFonts w:cs="Arial"/>
                <w:color w:val="000000"/>
                <w:sz w:val="20"/>
              </w:rPr>
              <w:t>113</w:t>
            </w:r>
            <w:r w:rsidR="001874AB">
              <w:rPr>
                <w:rFonts w:cs="Arial"/>
                <w:color w:val="000000"/>
                <w:sz w:val="20"/>
              </w:rPr>
              <w:t>,</w:t>
            </w:r>
            <w:r w:rsidRPr="003E5FDB">
              <w:rPr>
                <w:rFonts w:cs="Arial"/>
                <w:color w:val="000000"/>
                <w:sz w:val="20"/>
              </w:rPr>
              <w:t>296</w:t>
            </w:r>
          </w:p>
        </w:tc>
        <w:tc>
          <w:tcPr>
            <w:tcW w:w="2525" w:type="dxa"/>
            <w:tcBorders>
              <w:top w:val="nil"/>
              <w:left w:val="nil"/>
              <w:bottom w:val="single" w:sz="4" w:space="0" w:color="auto"/>
              <w:right w:val="single" w:sz="4" w:space="0" w:color="auto"/>
            </w:tcBorders>
            <w:shd w:val="clear" w:color="auto" w:fill="auto"/>
            <w:noWrap/>
            <w:vAlign w:val="bottom"/>
            <w:hideMark/>
          </w:tcPr>
          <w:p w14:paraId="682CE8B1" w14:textId="42EF4DD4" w:rsidR="003E5FDB" w:rsidRPr="003E5FDB" w:rsidRDefault="003E5FDB" w:rsidP="003E5FDB">
            <w:pPr>
              <w:jc w:val="center"/>
              <w:rPr>
                <w:rFonts w:cs="Arial"/>
                <w:sz w:val="20"/>
                <w:lang w:val="en-US"/>
              </w:rPr>
            </w:pPr>
            <w:r w:rsidRPr="003E5FDB">
              <w:rPr>
                <w:rFonts w:cs="Arial"/>
                <w:color w:val="000000"/>
                <w:sz w:val="20"/>
              </w:rPr>
              <w:t>202</w:t>
            </w:r>
            <w:r w:rsidR="001874AB">
              <w:rPr>
                <w:rFonts w:cs="Arial"/>
                <w:color w:val="000000"/>
                <w:sz w:val="20"/>
              </w:rPr>
              <w:t>,</w:t>
            </w:r>
            <w:r w:rsidRPr="003E5FDB">
              <w:rPr>
                <w:rFonts w:cs="Arial"/>
                <w:color w:val="000000"/>
                <w:sz w:val="20"/>
              </w:rPr>
              <w:t>062</w:t>
            </w:r>
          </w:p>
        </w:tc>
      </w:tr>
      <w:tr w:rsidR="003E5FDB" w:rsidRPr="00F83E0D" w14:paraId="3BA23AB2"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0D01DB3" w14:textId="6F198251" w:rsidR="003E5FDB" w:rsidRPr="00F83E0D" w:rsidRDefault="003E5FDB" w:rsidP="003E5FDB">
            <w:pPr>
              <w:rPr>
                <w:rFonts w:cs="Arial"/>
                <w:sz w:val="20"/>
                <w:lang w:val="en-US"/>
              </w:rPr>
            </w:pPr>
            <w:proofErr w:type="spellStart"/>
            <w:r>
              <w:rPr>
                <w:rFonts w:ascii="Calibri" w:hAnsi="Calibri" w:cs="Calibri"/>
                <w:color w:val="000000"/>
                <w:szCs w:val="22"/>
              </w:rPr>
              <w:t>Turceni</w:t>
            </w:r>
            <w:proofErr w:type="spellEnd"/>
          </w:p>
        </w:tc>
        <w:tc>
          <w:tcPr>
            <w:tcW w:w="3015" w:type="dxa"/>
            <w:tcBorders>
              <w:top w:val="nil"/>
              <w:left w:val="nil"/>
              <w:bottom w:val="single" w:sz="4" w:space="0" w:color="auto"/>
              <w:right w:val="single" w:sz="4" w:space="0" w:color="auto"/>
            </w:tcBorders>
            <w:shd w:val="clear" w:color="auto" w:fill="auto"/>
            <w:noWrap/>
            <w:vAlign w:val="bottom"/>
            <w:hideMark/>
          </w:tcPr>
          <w:p w14:paraId="2B103425" w14:textId="489EA6B1" w:rsidR="003E5FDB" w:rsidRPr="003E5FDB" w:rsidRDefault="003E5FDB" w:rsidP="003E5FDB">
            <w:pPr>
              <w:jc w:val="center"/>
              <w:rPr>
                <w:rFonts w:cs="Arial"/>
                <w:sz w:val="20"/>
                <w:lang w:val="en-US"/>
              </w:rPr>
            </w:pPr>
            <w:r w:rsidRPr="003E5FDB">
              <w:rPr>
                <w:rFonts w:cs="Arial"/>
                <w:color w:val="000000"/>
                <w:sz w:val="20"/>
              </w:rPr>
              <w:t>157</w:t>
            </w:r>
            <w:r w:rsidR="001874AB">
              <w:rPr>
                <w:rFonts w:cs="Arial"/>
                <w:color w:val="000000"/>
                <w:sz w:val="20"/>
              </w:rPr>
              <w:t>,</w:t>
            </w:r>
            <w:r w:rsidRPr="003E5FDB">
              <w:rPr>
                <w:rFonts w:cs="Arial"/>
                <w:color w:val="000000"/>
                <w:sz w:val="20"/>
              </w:rPr>
              <w:t>446</w:t>
            </w:r>
          </w:p>
        </w:tc>
        <w:tc>
          <w:tcPr>
            <w:tcW w:w="2525" w:type="dxa"/>
            <w:tcBorders>
              <w:top w:val="nil"/>
              <w:left w:val="nil"/>
              <w:bottom w:val="single" w:sz="4" w:space="0" w:color="auto"/>
              <w:right w:val="single" w:sz="4" w:space="0" w:color="auto"/>
            </w:tcBorders>
            <w:shd w:val="clear" w:color="auto" w:fill="auto"/>
            <w:noWrap/>
            <w:vAlign w:val="bottom"/>
            <w:hideMark/>
          </w:tcPr>
          <w:p w14:paraId="27AD3A4C" w14:textId="52424FC8" w:rsidR="003E5FDB" w:rsidRPr="003E5FDB" w:rsidRDefault="003E5FDB" w:rsidP="003E5FDB">
            <w:pPr>
              <w:jc w:val="center"/>
              <w:rPr>
                <w:rFonts w:cs="Arial"/>
                <w:sz w:val="20"/>
                <w:lang w:val="en-US"/>
              </w:rPr>
            </w:pPr>
            <w:r w:rsidRPr="003E5FDB">
              <w:rPr>
                <w:rFonts w:cs="Arial"/>
                <w:color w:val="000000"/>
                <w:sz w:val="20"/>
              </w:rPr>
              <w:t>300</w:t>
            </w:r>
            <w:r w:rsidR="001874AB">
              <w:rPr>
                <w:rFonts w:cs="Arial"/>
                <w:color w:val="000000"/>
                <w:sz w:val="20"/>
              </w:rPr>
              <w:t>,</w:t>
            </w:r>
            <w:r w:rsidRPr="003E5FDB">
              <w:rPr>
                <w:rFonts w:cs="Arial"/>
                <w:color w:val="000000"/>
                <w:sz w:val="20"/>
              </w:rPr>
              <w:t>342</w:t>
            </w:r>
          </w:p>
        </w:tc>
      </w:tr>
      <w:tr w:rsidR="003E5FDB" w:rsidRPr="00F83E0D" w14:paraId="61A5675F"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59B28445" w14:textId="6C3B9C80" w:rsidR="003E5FDB" w:rsidRPr="00F83E0D" w:rsidRDefault="003E5FDB" w:rsidP="003E5FDB">
            <w:pPr>
              <w:rPr>
                <w:rFonts w:cs="Arial"/>
                <w:sz w:val="20"/>
                <w:lang w:val="en-US"/>
              </w:rPr>
            </w:pPr>
            <w:proofErr w:type="spellStart"/>
            <w:r>
              <w:rPr>
                <w:rFonts w:ascii="Calibri" w:hAnsi="Calibri" w:cs="Calibri"/>
                <w:color w:val="000000"/>
                <w:szCs w:val="22"/>
              </w:rPr>
              <w:t>Pestisani</w:t>
            </w:r>
            <w:proofErr w:type="spellEnd"/>
          </w:p>
        </w:tc>
        <w:tc>
          <w:tcPr>
            <w:tcW w:w="3015" w:type="dxa"/>
            <w:tcBorders>
              <w:top w:val="nil"/>
              <w:left w:val="nil"/>
              <w:bottom w:val="single" w:sz="4" w:space="0" w:color="auto"/>
              <w:right w:val="single" w:sz="4" w:space="0" w:color="auto"/>
            </w:tcBorders>
            <w:shd w:val="clear" w:color="auto" w:fill="auto"/>
            <w:noWrap/>
            <w:vAlign w:val="bottom"/>
            <w:hideMark/>
          </w:tcPr>
          <w:p w14:paraId="30894174" w14:textId="4FCFEFB9" w:rsidR="003E5FDB" w:rsidRPr="003E5FDB" w:rsidRDefault="003E5FDB" w:rsidP="003E5FDB">
            <w:pPr>
              <w:jc w:val="center"/>
              <w:rPr>
                <w:rFonts w:cs="Arial"/>
                <w:sz w:val="20"/>
                <w:lang w:val="en-US"/>
              </w:rPr>
            </w:pPr>
            <w:r w:rsidRPr="003E5FDB">
              <w:rPr>
                <w:rFonts w:cs="Arial"/>
                <w:color w:val="000000"/>
                <w:sz w:val="20"/>
              </w:rPr>
              <w:t>48</w:t>
            </w:r>
            <w:r w:rsidR="001874AB">
              <w:rPr>
                <w:rFonts w:cs="Arial"/>
                <w:color w:val="000000"/>
                <w:sz w:val="20"/>
              </w:rPr>
              <w:t>,</w:t>
            </w:r>
            <w:r w:rsidRPr="003E5FDB">
              <w:rPr>
                <w:rFonts w:cs="Arial"/>
                <w:color w:val="000000"/>
                <w:sz w:val="20"/>
              </w:rPr>
              <w:t>355</w:t>
            </w:r>
          </w:p>
        </w:tc>
        <w:tc>
          <w:tcPr>
            <w:tcW w:w="2525" w:type="dxa"/>
            <w:tcBorders>
              <w:top w:val="nil"/>
              <w:left w:val="nil"/>
              <w:bottom w:val="single" w:sz="4" w:space="0" w:color="auto"/>
              <w:right w:val="single" w:sz="4" w:space="0" w:color="auto"/>
            </w:tcBorders>
            <w:shd w:val="clear" w:color="auto" w:fill="auto"/>
            <w:noWrap/>
            <w:vAlign w:val="bottom"/>
            <w:hideMark/>
          </w:tcPr>
          <w:p w14:paraId="1CA0D8AF" w14:textId="7DBB275F" w:rsidR="003E5FDB" w:rsidRPr="003E5FDB" w:rsidRDefault="003E5FDB" w:rsidP="003E5FDB">
            <w:pPr>
              <w:jc w:val="center"/>
              <w:rPr>
                <w:rFonts w:cs="Arial"/>
                <w:sz w:val="20"/>
                <w:lang w:val="en-US"/>
              </w:rPr>
            </w:pPr>
            <w:r w:rsidRPr="003E5FDB">
              <w:rPr>
                <w:rFonts w:cs="Arial"/>
                <w:color w:val="000000"/>
                <w:sz w:val="20"/>
              </w:rPr>
              <w:t>193</w:t>
            </w:r>
            <w:r w:rsidR="001874AB">
              <w:rPr>
                <w:rFonts w:cs="Arial"/>
                <w:color w:val="000000"/>
                <w:sz w:val="20"/>
              </w:rPr>
              <w:t>,</w:t>
            </w:r>
            <w:r w:rsidRPr="003E5FDB">
              <w:rPr>
                <w:rFonts w:cs="Arial"/>
                <w:color w:val="000000"/>
                <w:sz w:val="20"/>
              </w:rPr>
              <w:t>698</w:t>
            </w:r>
          </w:p>
        </w:tc>
      </w:tr>
      <w:tr w:rsidR="003E5FDB" w:rsidRPr="00F83E0D" w14:paraId="0C171D56"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79E82823" w14:textId="1A7A5A9B" w:rsidR="003E5FDB" w:rsidRPr="00F83E0D" w:rsidRDefault="003E5FDB" w:rsidP="003E5FDB">
            <w:pPr>
              <w:rPr>
                <w:rFonts w:cs="Arial"/>
                <w:b/>
                <w:bCs/>
                <w:sz w:val="20"/>
                <w:lang w:val="en-US"/>
              </w:rPr>
            </w:pPr>
            <w:r>
              <w:rPr>
                <w:rFonts w:ascii="Calibri" w:hAnsi="Calibri" w:cs="Calibri"/>
                <w:b/>
                <w:bCs/>
                <w:color w:val="000000"/>
                <w:szCs w:val="22"/>
              </w:rPr>
              <w:t>TOTAL</w:t>
            </w:r>
          </w:p>
        </w:tc>
        <w:tc>
          <w:tcPr>
            <w:tcW w:w="3015" w:type="dxa"/>
            <w:tcBorders>
              <w:top w:val="nil"/>
              <w:left w:val="nil"/>
              <w:bottom w:val="single" w:sz="4" w:space="0" w:color="auto"/>
              <w:right w:val="single" w:sz="4" w:space="0" w:color="auto"/>
            </w:tcBorders>
            <w:shd w:val="clear" w:color="auto" w:fill="auto"/>
            <w:noWrap/>
            <w:vAlign w:val="bottom"/>
            <w:hideMark/>
          </w:tcPr>
          <w:p w14:paraId="5A58BB4D" w14:textId="57CFB131" w:rsidR="003E5FDB" w:rsidRPr="003E5FDB" w:rsidRDefault="003E5FDB" w:rsidP="003E5FDB">
            <w:pPr>
              <w:jc w:val="center"/>
              <w:rPr>
                <w:rFonts w:cs="Arial"/>
                <w:b/>
                <w:bCs/>
                <w:sz w:val="20"/>
                <w:lang w:val="en-US"/>
              </w:rPr>
            </w:pPr>
            <w:r w:rsidRPr="003E5FDB">
              <w:rPr>
                <w:rFonts w:cs="Arial"/>
                <w:b/>
                <w:bCs/>
                <w:color w:val="000000"/>
                <w:sz w:val="20"/>
              </w:rPr>
              <w:t>1</w:t>
            </w:r>
            <w:r w:rsidR="001874AB">
              <w:rPr>
                <w:rFonts w:cs="Arial"/>
                <w:b/>
                <w:bCs/>
                <w:color w:val="000000"/>
                <w:sz w:val="20"/>
              </w:rPr>
              <w:t>,</w:t>
            </w:r>
            <w:r w:rsidRPr="003E5FDB">
              <w:rPr>
                <w:rFonts w:cs="Arial"/>
                <w:b/>
                <w:bCs/>
                <w:color w:val="000000"/>
                <w:sz w:val="20"/>
              </w:rPr>
              <w:t>314</w:t>
            </w:r>
            <w:r w:rsidR="001874AB">
              <w:rPr>
                <w:rFonts w:cs="Arial"/>
                <w:b/>
                <w:bCs/>
                <w:color w:val="000000"/>
                <w:sz w:val="20"/>
              </w:rPr>
              <w:t>,</w:t>
            </w:r>
            <w:r w:rsidRPr="003E5FDB">
              <w:rPr>
                <w:rFonts w:cs="Arial"/>
                <w:b/>
                <w:bCs/>
                <w:color w:val="000000"/>
                <w:sz w:val="20"/>
              </w:rPr>
              <w:t>000</w:t>
            </w:r>
          </w:p>
        </w:tc>
        <w:tc>
          <w:tcPr>
            <w:tcW w:w="2525" w:type="dxa"/>
            <w:tcBorders>
              <w:top w:val="nil"/>
              <w:left w:val="nil"/>
              <w:bottom w:val="single" w:sz="4" w:space="0" w:color="auto"/>
              <w:right w:val="single" w:sz="4" w:space="0" w:color="auto"/>
            </w:tcBorders>
            <w:shd w:val="clear" w:color="auto" w:fill="auto"/>
            <w:noWrap/>
            <w:vAlign w:val="bottom"/>
            <w:hideMark/>
          </w:tcPr>
          <w:p w14:paraId="19166B17" w14:textId="7F922296" w:rsidR="003E5FDB" w:rsidRPr="003E5FDB" w:rsidRDefault="003E5FDB" w:rsidP="003E5FDB">
            <w:pPr>
              <w:jc w:val="center"/>
              <w:rPr>
                <w:rFonts w:cs="Arial"/>
                <w:b/>
                <w:bCs/>
                <w:sz w:val="20"/>
                <w:lang w:val="en-US"/>
              </w:rPr>
            </w:pPr>
            <w:r w:rsidRPr="003E5FDB">
              <w:rPr>
                <w:rFonts w:cs="Arial"/>
                <w:b/>
                <w:bCs/>
                <w:color w:val="000000"/>
                <w:sz w:val="20"/>
              </w:rPr>
              <w:t>1</w:t>
            </w:r>
            <w:r w:rsidR="001874AB">
              <w:rPr>
                <w:rFonts w:cs="Arial"/>
                <w:b/>
                <w:bCs/>
                <w:color w:val="000000"/>
                <w:sz w:val="20"/>
              </w:rPr>
              <w:t>,</w:t>
            </w:r>
            <w:r w:rsidRPr="003E5FDB">
              <w:rPr>
                <w:rFonts w:cs="Arial"/>
                <w:b/>
                <w:bCs/>
                <w:color w:val="000000"/>
                <w:sz w:val="20"/>
              </w:rPr>
              <w:t>316</w:t>
            </w:r>
            <w:r w:rsidR="001874AB">
              <w:rPr>
                <w:rFonts w:cs="Arial"/>
                <w:b/>
                <w:bCs/>
                <w:color w:val="000000"/>
                <w:sz w:val="20"/>
              </w:rPr>
              <w:t>,</w:t>
            </w:r>
            <w:r w:rsidRPr="003E5FDB">
              <w:rPr>
                <w:rFonts w:cs="Arial"/>
                <w:b/>
                <w:bCs/>
                <w:color w:val="000000"/>
                <w:sz w:val="20"/>
              </w:rPr>
              <w:t>170</w:t>
            </w:r>
          </w:p>
        </w:tc>
      </w:tr>
    </w:tbl>
    <w:p w14:paraId="6DCD26C2" w14:textId="54D689D2" w:rsidR="00AF3B78" w:rsidRPr="0008656E" w:rsidRDefault="00AF3B78" w:rsidP="00AF3B78">
      <w:pPr>
        <w:pStyle w:val="Caption"/>
        <w:jc w:val="left"/>
        <w:rPr>
          <w:rFonts w:eastAsia="Calibri" w:cs="Arial"/>
          <w:szCs w:val="24"/>
          <w:lang w:val="en-US"/>
        </w:rPr>
      </w:pPr>
      <w:bookmarkStart w:id="228" w:name="_Toc40089924"/>
      <w:proofErr w:type="spellStart"/>
      <w:r w:rsidRPr="0008656E">
        <w:rPr>
          <w:rFonts w:eastAsia="Calibri" w:cs="Arial"/>
          <w:szCs w:val="24"/>
          <w:lang w:val="en-US"/>
        </w:rPr>
        <w:t>Tabel</w:t>
      </w:r>
      <w:proofErr w:type="spellEnd"/>
      <w:r w:rsidRPr="0008656E">
        <w:rPr>
          <w:rFonts w:eastAsia="Calibri" w:cs="Arial"/>
          <w:szCs w:val="24"/>
          <w:lang w:val="en-US"/>
        </w:rPr>
        <w:t xml:space="preserve"> </w:t>
      </w:r>
      <w:r w:rsidRPr="0008656E">
        <w:rPr>
          <w:rFonts w:eastAsia="Calibri" w:cs="Arial"/>
          <w:szCs w:val="24"/>
          <w:lang w:val="en-US"/>
        </w:rPr>
        <w:fldChar w:fldCharType="begin"/>
      </w:r>
      <w:r w:rsidRPr="0008656E">
        <w:rPr>
          <w:rFonts w:eastAsia="Calibri" w:cs="Arial"/>
          <w:szCs w:val="24"/>
          <w:lang w:val="en-US"/>
        </w:rPr>
        <w:instrText xml:space="preserve"> SEQ Table \* ARABIC </w:instrText>
      </w:r>
      <w:r w:rsidRPr="0008656E">
        <w:rPr>
          <w:rFonts w:eastAsia="Calibri" w:cs="Arial"/>
          <w:szCs w:val="24"/>
          <w:lang w:val="en-US"/>
        </w:rPr>
        <w:fldChar w:fldCharType="separate"/>
      </w:r>
      <w:r w:rsidR="006A7A82">
        <w:rPr>
          <w:rFonts w:eastAsia="Calibri" w:cs="Arial"/>
          <w:noProof/>
          <w:szCs w:val="24"/>
          <w:lang w:val="en-US"/>
        </w:rPr>
        <w:t>34</w:t>
      </w:r>
      <w:r w:rsidRPr="0008656E">
        <w:rPr>
          <w:rFonts w:eastAsia="Calibri" w:cs="Arial"/>
          <w:szCs w:val="24"/>
          <w:lang w:val="en-US"/>
        </w:rPr>
        <w:fldChar w:fldCharType="end"/>
      </w:r>
      <w:r w:rsidRPr="0008656E">
        <w:rPr>
          <w:rFonts w:eastAsia="Calibri" w:cs="Arial"/>
          <w:szCs w:val="24"/>
          <w:lang w:val="en-US"/>
        </w:rPr>
        <w:t xml:space="preserve">: </w:t>
      </w:r>
      <w:proofErr w:type="spellStart"/>
      <w:r>
        <w:rPr>
          <w:rFonts w:eastAsia="Calibri" w:cs="Arial"/>
          <w:szCs w:val="24"/>
          <w:lang w:val="en-US"/>
        </w:rPr>
        <w:t>Impactul</w:t>
      </w:r>
      <w:proofErr w:type="spellEnd"/>
      <w:r>
        <w:rPr>
          <w:rFonts w:eastAsia="Calibri" w:cs="Arial"/>
          <w:szCs w:val="24"/>
          <w:lang w:val="en-US"/>
        </w:rPr>
        <w:t xml:space="preserve"> </w:t>
      </w:r>
      <w:proofErr w:type="spellStart"/>
      <w:r>
        <w:rPr>
          <w:rFonts w:eastAsia="Calibri" w:cs="Arial"/>
          <w:szCs w:val="24"/>
          <w:lang w:val="en-US"/>
        </w:rPr>
        <w:t>proiectului</w:t>
      </w:r>
      <w:proofErr w:type="spellEnd"/>
      <w:r>
        <w:rPr>
          <w:rFonts w:eastAsia="Calibri" w:cs="Arial"/>
          <w:szCs w:val="24"/>
          <w:lang w:val="en-US"/>
        </w:rPr>
        <w:t xml:space="preserve"> POIM pe </w:t>
      </w:r>
      <w:proofErr w:type="spellStart"/>
      <w:r>
        <w:rPr>
          <w:rFonts w:eastAsia="Calibri" w:cs="Arial"/>
          <w:szCs w:val="24"/>
          <w:lang w:val="en-US"/>
        </w:rPr>
        <w:t>consumurile</w:t>
      </w:r>
      <w:proofErr w:type="spellEnd"/>
      <w:r>
        <w:rPr>
          <w:rFonts w:eastAsia="Calibri" w:cs="Arial"/>
          <w:szCs w:val="24"/>
          <w:lang w:val="en-US"/>
        </w:rPr>
        <w:t xml:space="preserve"> </w:t>
      </w:r>
      <w:proofErr w:type="spellStart"/>
      <w:r>
        <w:rPr>
          <w:rFonts w:eastAsia="Calibri" w:cs="Arial"/>
          <w:szCs w:val="24"/>
          <w:lang w:val="en-US"/>
        </w:rPr>
        <w:t>energetice</w:t>
      </w:r>
      <w:proofErr w:type="spellEnd"/>
      <w:r>
        <w:rPr>
          <w:rFonts w:eastAsia="Calibri" w:cs="Arial"/>
          <w:szCs w:val="24"/>
          <w:lang w:val="en-US"/>
        </w:rPr>
        <w:t xml:space="preserve"> – </w:t>
      </w:r>
      <w:proofErr w:type="spellStart"/>
      <w:r>
        <w:rPr>
          <w:rFonts w:eastAsia="Calibri" w:cs="Arial"/>
          <w:szCs w:val="24"/>
          <w:lang w:val="en-US"/>
        </w:rPr>
        <w:t>activitatea</w:t>
      </w:r>
      <w:proofErr w:type="spellEnd"/>
      <w:r>
        <w:rPr>
          <w:rFonts w:eastAsia="Calibri" w:cs="Arial"/>
          <w:szCs w:val="24"/>
          <w:lang w:val="en-US"/>
        </w:rPr>
        <w:t xml:space="preserve"> de </w:t>
      </w:r>
      <w:proofErr w:type="spellStart"/>
      <w:r>
        <w:rPr>
          <w:rFonts w:eastAsia="Calibri" w:cs="Arial"/>
          <w:szCs w:val="24"/>
          <w:lang w:val="en-US"/>
        </w:rPr>
        <w:t>apa</w:t>
      </w:r>
      <w:proofErr w:type="spellEnd"/>
      <w:r w:rsidR="00F83E0D">
        <w:rPr>
          <w:rFonts w:eastAsia="Calibri" w:cs="Arial"/>
          <w:szCs w:val="24"/>
          <w:lang w:val="en-US"/>
        </w:rPr>
        <w:t xml:space="preserve"> </w:t>
      </w:r>
      <w:proofErr w:type="spellStart"/>
      <w:r w:rsidR="00F83E0D">
        <w:rPr>
          <w:rFonts w:eastAsia="Calibri" w:cs="Arial"/>
          <w:szCs w:val="24"/>
          <w:lang w:val="en-US"/>
        </w:rPr>
        <w:t>uzata</w:t>
      </w:r>
      <w:bookmarkEnd w:id="228"/>
      <w:proofErr w:type="spellEnd"/>
    </w:p>
    <w:p w14:paraId="7254DB5B" w14:textId="77777777" w:rsidR="00AF3B78" w:rsidRPr="00F5559A" w:rsidRDefault="00AF3B78" w:rsidP="00F5559A">
      <w:pPr>
        <w:spacing w:line="320" w:lineRule="atLeast"/>
        <w:jc w:val="both"/>
        <w:rPr>
          <w:rFonts w:eastAsiaTheme="minorHAnsi" w:cstheme="minorBidi"/>
          <w:sz w:val="20"/>
          <w:szCs w:val="22"/>
          <w:lang w:val="ro-RO"/>
        </w:rPr>
      </w:pPr>
    </w:p>
    <w:p w14:paraId="3C702E11" w14:textId="77777777" w:rsidR="00A44F21" w:rsidRPr="00F5559A" w:rsidRDefault="00A44F21" w:rsidP="00F5559A">
      <w:pPr>
        <w:spacing w:line="320" w:lineRule="atLeast"/>
        <w:jc w:val="both"/>
        <w:rPr>
          <w:rFonts w:eastAsiaTheme="minorHAnsi" w:cstheme="minorBidi"/>
          <w:sz w:val="20"/>
          <w:szCs w:val="22"/>
          <w:lang w:val="ro-RO"/>
        </w:rPr>
      </w:pPr>
      <w:r w:rsidRPr="00F5559A">
        <w:rPr>
          <w:rFonts w:eastAsiaTheme="minorHAnsi" w:cstheme="minorBidi"/>
          <w:sz w:val="20"/>
          <w:szCs w:val="22"/>
          <w:lang w:val="ro-RO"/>
        </w:rPr>
        <w:t>Costurile cu personalul au fost calculate avand in vedere urmatoarele ipoteze:</w:t>
      </w:r>
    </w:p>
    <w:p w14:paraId="36A40D54" w14:textId="77777777" w:rsidR="00A44F21" w:rsidRPr="00F5559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F5559A">
        <w:rPr>
          <w:rStyle w:val="ui-column-title1"/>
          <w:rFonts w:ascii="Arial" w:eastAsiaTheme="minorHAnsi" w:hAnsi="Arial" w:cs="Arial"/>
          <w:sz w:val="20"/>
          <w:lang w:val="en-US"/>
        </w:rPr>
        <w:t>Pornind</w:t>
      </w:r>
      <w:proofErr w:type="spellEnd"/>
      <w:r w:rsidRPr="00F5559A">
        <w:rPr>
          <w:rStyle w:val="ui-column-title1"/>
          <w:rFonts w:ascii="Arial" w:eastAsiaTheme="minorHAnsi" w:hAnsi="Arial" w:cs="Arial"/>
          <w:sz w:val="20"/>
          <w:lang w:val="en-US"/>
        </w:rPr>
        <w:t xml:space="preserve"> de la </w:t>
      </w:r>
      <w:proofErr w:type="spellStart"/>
      <w:r w:rsidRPr="00F5559A">
        <w:rPr>
          <w:rStyle w:val="ui-column-title1"/>
          <w:rFonts w:ascii="Arial" w:eastAsiaTheme="minorHAnsi" w:hAnsi="Arial" w:cs="Arial"/>
          <w:sz w:val="20"/>
          <w:lang w:val="en-US"/>
        </w:rPr>
        <w:t>numarul</w:t>
      </w:r>
      <w:proofErr w:type="spellEnd"/>
      <w:r w:rsidRPr="00F5559A">
        <w:rPr>
          <w:rStyle w:val="ui-column-title1"/>
          <w:rFonts w:ascii="Arial" w:eastAsiaTheme="minorHAnsi" w:hAnsi="Arial" w:cs="Arial"/>
          <w:sz w:val="20"/>
          <w:lang w:val="en-US"/>
        </w:rPr>
        <w:t xml:space="preserve"> actual de </w:t>
      </w:r>
      <w:proofErr w:type="spellStart"/>
      <w:r w:rsidRPr="00F5559A">
        <w:rPr>
          <w:rStyle w:val="ui-column-title1"/>
          <w:rFonts w:ascii="Arial" w:eastAsiaTheme="minorHAnsi" w:hAnsi="Arial" w:cs="Arial"/>
          <w:sz w:val="20"/>
          <w:lang w:val="en-US"/>
        </w:rPr>
        <w:t>angajati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si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luand</w:t>
      </w:r>
      <w:proofErr w:type="spellEnd"/>
      <w:r w:rsidRPr="00F5559A">
        <w:rPr>
          <w:rStyle w:val="ui-column-title1"/>
          <w:rFonts w:ascii="Arial" w:eastAsiaTheme="minorHAnsi" w:hAnsi="Arial" w:cs="Arial"/>
          <w:sz w:val="20"/>
          <w:lang w:val="en-US"/>
        </w:rPr>
        <w:t xml:space="preserve"> in </w:t>
      </w:r>
      <w:proofErr w:type="spellStart"/>
      <w:r w:rsidRPr="00F5559A">
        <w:rPr>
          <w:rStyle w:val="ui-column-title1"/>
          <w:rFonts w:ascii="Arial" w:eastAsiaTheme="minorHAnsi" w:hAnsi="Arial" w:cs="Arial"/>
          <w:sz w:val="20"/>
          <w:lang w:val="en-US"/>
        </w:rPr>
        <w:t>considerare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impactul</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implementarii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proiectului</w:t>
      </w:r>
      <w:proofErr w:type="spellEnd"/>
      <w:r w:rsidRPr="00F5559A">
        <w:rPr>
          <w:rStyle w:val="ui-column-title1"/>
          <w:rFonts w:ascii="Arial" w:eastAsiaTheme="minorHAnsi" w:hAnsi="Arial" w:cs="Arial"/>
          <w:sz w:val="20"/>
          <w:lang w:val="en-US"/>
        </w:rPr>
        <w:t xml:space="preserve"> de </w:t>
      </w:r>
      <w:proofErr w:type="spellStart"/>
      <w:r w:rsidRPr="00F5559A">
        <w:rPr>
          <w:rStyle w:val="ui-column-title1"/>
          <w:rFonts w:ascii="Arial" w:eastAsiaTheme="minorHAnsi" w:hAnsi="Arial" w:cs="Arial"/>
          <w:sz w:val="20"/>
          <w:lang w:val="en-US"/>
        </w:rPr>
        <w:t>investitii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asupra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numarului</w:t>
      </w:r>
      <w:proofErr w:type="spellEnd"/>
      <w:r w:rsidRPr="00F5559A">
        <w:rPr>
          <w:rStyle w:val="ui-column-title1"/>
          <w:rFonts w:ascii="Arial" w:eastAsiaTheme="minorHAnsi" w:hAnsi="Arial" w:cs="Arial"/>
          <w:sz w:val="20"/>
          <w:lang w:val="en-US"/>
        </w:rPr>
        <w:t xml:space="preserve"> de </w:t>
      </w:r>
      <w:proofErr w:type="spellStart"/>
      <w:r w:rsidRPr="00F5559A">
        <w:rPr>
          <w:rStyle w:val="ui-column-title1"/>
          <w:rFonts w:ascii="Arial" w:eastAsiaTheme="minorHAnsi" w:hAnsi="Arial" w:cs="Arial"/>
          <w:sz w:val="20"/>
          <w:lang w:val="en-US"/>
        </w:rPr>
        <w:t>angajati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crestere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sau</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scadere</w:t>
      </w:r>
      <w:proofErr w:type="spellEnd"/>
      <w:r w:rsidRPr="00F5559A">
        <w:rPr>
          <w:rStyle w:val="ui-column-title1"/>
          <w:rFonts w:ascii="Arial" w:eastAsiaTheme="minorHAnsi" w:hAnsi="Arial" w:cs="Arial"/>
          <w:sz w:val="20"/>
          <w:lang w:val="en-US"/>
        </w:rPr>
        <w:t xml:space="preserve">); </w:t>
      </w:r>
    </w:p>
    <w:p w14:paraId="4EA03079" w14:textId="77777777" w:rsidR="00A44F21" w:rsidRPr="00F5559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F5559A">
        <w:rPr>
          <w:rStyle w:val="ui-column-title1"/>
          <w:rFonts w:ascii="Arial" w:eastAsiaTheme="minorHAnsi" w:hAnsi="Arial" w:cs="Arial"/>
          <w:sz w:val="20"/>
          <w:lang w:val="en-US"/>
        </w:rPr>
        <w:t>Salariul</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mediu</w:t>
      </w:r>
      <w:proofErr w:type="spellEnd"/>
      <w:r w:rsidRPr="00F5559A">
        <w:rPr>
          <w:rStyle w:val="ui-column-title1"/>
          <w:rFonts w:ascii="Arial" w:eastAsiaTheme="minorHAnsi" w:hAnsi="Arial" w:cs="Arial"/>
          <w:sz w:val="20"/>
          <w:lang w:val="en-US"/>
        </w:rPr>
        <w:t xml:space="preserve"> a </w:t>
      </w:r>
      <w:proofErr w:type="spellStart"/>
      <w:r w:rsidRPr="00F5559A">
        <w:rPr>
          <w:rStyle w:val="ui-column-title1"/>
          <w:rFonts w:ascii="Arial" w:eastAsiaTheme="minorHAnsi" w:hAnsi="Arial" w:cs="Arial"/>
          <w:sz w:val="20"/>
          <w:lang w:val="en-US"/>
        </w:rPr>
        <w:t>fost</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estimat</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pornind</w:t>
      </w:r>
      <w:proofErr w:type="spellEnd"/>
      <w:r w:rsidRPr="00F5559A">
        <w:rPr>
          <w:rStyle w:val="ui-column-title1"/>
          <w:rFonts w:ascii="Arial" w:eastAsiaTheme="minorHAnsi" w:hAnsi="Arial" w:cs="Arial"/>
          <w:sz w:val="20"/>
          <w:lang w:val="en-US"/>
        </w:rPr>
        <w:t xml:space="preserve"> de la </w:t>
      </w:r>
      <w:proofErr w:type="spellStart"/>
      <w:r w:rsidRPr="00F5559A">
        <w:rPr>
          <w:rStyle w:val="ui-column-title1"/>
          <w:rFonts w:ascii="Arial" w:eastAsiaTheme="minorHAnsi" w:hAnsi="Arial" w:cs="Arial"/>
          <w:sz w:val="20"/>
          <w:lang w:val="en-US"/>
        </w:rPr>
        <w:t>salariile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actuale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si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luand</w:t>
      </w:r>
      <w:proofErr w:type="spellEnd"/>
      <w:r w:rsidRPr="00F5559A">
        <w:rPr>
          <w:rStyle w:val="ui-column-title1"/>
          <w:rFonts w:ascii="Arial" w:eastAsiaTheme="minorHAnsi" w:hAnsi="Arial" w:cs="Arial"/>
          <w:sz w:val="20"/>
          <w:lang w:val="en-US"/>
        </w:rPr>
        <w:t xml:space="preserve"> in </w:t>
      </w:r>
      <w:proofErr w:type="spellStart"/>
      <w:r w:rsidRPr="00F5559A">
        <w:rPr>
          <w:rStyle w:val="ui-column-title1"/>
          <w:rFonts w:ascii="Arial" w:eastAsiaTheme="minorHAnsi" w:hAnsi="Arial" w:cs="Arial"/>
          <w:sz w:val="20"/>
          <w:lang w:val="en-US"/>
        </w:rPr>
        <w:t>considerare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cresterea</w:t>
      </w:r>
      <w:proofErr w:type="spellEnd"/>
      <w:r w:rsidRPr="00F5559A">
        <w:rPr>
          <w:rStyle w:val="ui-column-title1"/>
          <w:rFonts w:ascii="Arial" w:eastAsiaTheme="minorHAnsi" w:hAnsi="Arial" w:cs="Arial"/>
          <w:sz w:val="20"/>
          <w:lang w:val="en-US"/>
        </w:rPr>
        <w:t xml:space="preserve"> in </w:t>
      </w:r>
      <w:proofErr w:type="spellStart"/>
      <w:r w:rsidRPr="00F5559A">
        <w:rPr>
          <w:rStyle w:val="ui-column-title1"/>
          <w:rFonts w:ascii="Arial" w:eastAsiaTheme="minorHAnsi" w:hAnsi="Arial" w:cs="Arial"/>
          <w:sz w:val="20"/>
          <w:lang w:val="en-US"/>
        </w:rPr>
        <w:t>termeni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reali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pentru</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costurile</w:t>
      </w:r>
      <w:proofErr w:type="spellEnd"/>
      <w:r w:rsidRPr="00F5559A">
        <w:rPr>
          <w:rStyle w:val="ui-column-title1"/>
          <w:rFonts w:ascii="Arial" w:eastAsiaTheme="minorHAnsi" w:hAnsi="Arial" w:cs="Arial"/>
          <w:sz w:val="20"/>
          <w:lang w:val="en-US"/>
        </w:rPr>
        <w:t xml:space="preserve"> cu </w:t>
      </w:r>
      <w:proofErr w:type="spellStart"/>
      <w:r w:rsidRPr="00F5559A">
        <w:rPr>
          <w:rStyle w:val="ui-column-title1"/>
          <w:rFonts w:ascii="Arial" w:eastAsiaTheme="minorHAnsi" w:hAnsi="Arial" w:cs="Arial"/>
          <w:sz w:val="20"/>
          <w:lang w:val="en-US"/>
        </w:rPr>
        <w:t>personalul</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prezentata</w:t>
      </w:r>
      <w:proofErr w:type="spellEnd"/>
      <w:r w:rsidRPr="00F5559A">
        <w:rPr>
          <w:rStyle w:val="ui-column-title1"/>
          <w:rFonts w:ascii="Arial" w:eastAsiaTheme="minorHAnsi" w:hAnsi="Arial" w:cs="Arial"/>
          <w:sz w:val="20"/>
          <w:lang w:val="en-US"/>
        </w:rPr>
        <w:t xml:space="preserve"> in </w:t>
      </w:r>
      <w:proofErr w:type="spellStart"/>
      <w:r w:rsidRPr="00F5559A">
        <w:rPr>
          <w:rStyle w:val="ui-column-title1"/>
          <w:rFonts w:ascii="Arial" w:eastAsiaTheme="minorHAnsi" w:hAnsi="Arial" w:cs="Arial"/>
          <w:sz w:val="20"/>
          <w:lang w:val="en-US"/>
        </w:rPr>
        <w:t>scenariul</w:t>
      </w:r>
      <w:proofErr w:type="spellEnd"/>
      <w:r w:rsidRPr="00F5559A">
        <w:rPr>
          <w:rStyle w:val="ui-column-title1"/>
          <w:rFonts w:ascii="Arial" w:eastAsiaTheme="minorHAnsi" w:hAnsi="Arial" w:cs="Arial"/>
          <w:sz w:val="20"/>
          <w:lang w:val="en-US"/>
        </w:rPr>
        <w:t xml:space="preserve"> macroeconomic. </w:t>
      </w:r>
    </w:p>
    <w:p w14:paraId="72706D71" w14:textId="77777777" w:rsidR="00A44F21" w:rsidRDefault="00A44F21" w:rsidP="00F5559A">
      <w:pPr>
        <w:spacing w:line="320" w:lineRule="atLeast"/>
        <w:jc w:val="both"/>
        <w:rPr>
          <w:rFonts w:eastAsiaTheme="minorHAnsi" w:cstheme="minorBidi"/>
          <w:sz w:val="20"/>
          <w:szCs w:val="22"/>
          <w:lang w:val="ro-RO"/>
        </w:rPr>
      </w:pPr>
      <w:r w:rsidRPr="00F5559A">
        <w:rPr>
          <w:rFonts w:eastAsiaTheme="minorHAnsi" w:cstheme="minorBidi"/>
          <w:sz w:val="20"/>
          <w:szCs w:val="22"/>
          <w:lang w:val="ro-RO"/>
        </w:rPr>
        <w:t>Proiectia costului cu personalul este prezentata in tabelul urmator:</w:t>
      </w:r>
    </w:p>
    <w:p w14:paraId="5E237FEF" w14:textId="77777777" w:rsidR="00F5559A" w:rsidRPr="00F5559A" w:rsidRDefault="00F5559A" w:rsidP="00F5559A">
      <w:pPr>
        <w:spacing w:line="320" w:lineRule="atLeast"/>
        <w:jc w:val="both"/>
        <w:rPr>
          <w:rFonts w:eastAsiaTheme="minorHAnsi" w:cstheme="minorBidi"/>
          <w:sz w:val="20"/>
          <w:szCs w:val="22"/>
          <w:lang w:val="ro-RO"/>
        </w:rPr>
      </w:pPr>
    </w:p>
    <w:tbl>
      <w:tblPr>
        <w:tblW w:w="5123" w:type="pct"/>
        <w:tblLook w:val="04A0" w:firstRow="1" w:lastRow="0" w:firstColumn="1" w:lastColumn="0" w:noHBand="0" w:noVBand="1"/>
      </w:tblPr>
      <w:tblGrid>
        <w:gridCol w:w="3434"/>
        <w:gridCol w:w="1073"/>
        <w:gridCol w:w="1073"/>
        <w:gridCol w:w="1073"/>
        <w:gridCol w:w="1073"/>
        <w:gridCol w:w="1084"/>
        <w:gridCol w:w="1084"/>
      </w:tblGrid>
      <w:tr w:rsidR="004B7CB2" w:rsidRPr="00F5559A" w14:paraId="4AABA9D2" w14:textId="77777777" w:rsidTr="00FE46BE">
        <w:trPr>
          <w:trHeight w:val="504"/>
        </w:trPr>
        <w:tc>
          <w:tcPr>
            <w:tcW w:w="1735" w:type="pct"/>
            <w:tcBorders>
              <w:top w:val="single" w:sz="4" w:space="0" w:color="auto"/>
              <w:left w:val="single" w:sz="4" w:space="0" w:color="auto"/>
              <w:bottom w:val="single" w:sz="4" w:space="0" w:color="auto"/>
              <w:right w:val="single" w:sz="4" w:space="0" w:color="auto"/>
            </w:tcBorders>
            <w:shd w:val="clear" w:color="auto" w:fill="D5DCE4"/>
            <w:vAlign w:val="center"/>
          </w:tcPr>
          <w:p w14:paraId="12EFE5A5" w14:textId="77777777" w:rsidR="004B7CB2" w:rsidRPr="00F5559A" w:rsidRDefault="004B7CB2" w:rsidP="004B7CB2">
            <w:pPr>
              <w:rPr>
                <w:rFonts w:cs="Arial"/>
                <w:b/>
                <w:bCs/>
                <w:sz w:val="20"/>
              </w:rPr>
            </w:pPr>
            <w:r w:rsidRPr="00F5559A">
              <w:rPr>
                <w:rFonts w:cs="Arial"/>
                <w:b/>
                <w:bCs/>
                <w:sz w:val="20"/>
              </w:rPr>
              <w:t>Personal</w:t>
            </w:r>
          </w:p>
        </w:tc>
        <w:tc>
          <w:tcPr>
            <w:tcW w:w="542" w:type="pct"/>
            <w:tcBorders>
              <w:top w:val="single" w:sz="4" w:space="0" w:color="auto"/>
              <w:left w:val="nil"/>
              <w:bottom w:val="single" w:sz="4" w:space="0" w:color="auto"/>
              <w:right w:val="single" w:sz="4" w:space="0" w:color="auto"/>
            </w:tcBorders>
            <w:shd w:val="clear" w:color="auto" w:fill="D5DCE4"/>
            <w:noWrap/>
            <w:vAlign w:val="center"/>
            <w:hideMark/>
          </w:tcPr>
          <w:p w14:paraId="18499B0C" w14:textId="6B2EB3EC" w:rsidR="004B7CB2" w:rsidRPr="00F5559A" w:rsidRDefault="004B7CB2" w:rsidP="00EC1AC9">
            <w:pPr>
              <w:ind w:left="-57" w:right="-57"/>
              <w:jc w:val="center"/>
              <w:rPr>
                <w:rFonts w:cs="Arial"/>
                <w:b/>
                <w:bCs/>
                <w:color w:val="000000"/>
                <w:sz w:val="20"/>
              </w:rPr>
            </w:pPr>
            <w:r w:rsidRPr="004B7CB2">
              <w:rPr>
                <w:rFonts w:cs="Arial"/>
                <w:b/>
                <w:bCs/>
                <w:color w:val="000000"/>
                <w:sz w:val="20"/>
              </w:rPr>
              <w:t>2019</w:t>
            </w:r>
          </w:p>
        </w:tc>
        <w:tc>
          <w:tcPr>
            <w:tcW w:w="542" w:type="pct"/>
            <w:tcBorders>
              <w:top w:val="single" w:sz="4" w:space="0" w:color="auto"/>
              <w:left w:val="nil"/>
              <w:bottom w:val="single" w:sz="4" w:space="0" w:color="auto"/>
              <w:right w:val="single" w:sz="4" w:space="0" w:color="auto"/>
            </w:tcBorders>
            <w:shd w:val="clear" w:color="auto" w:fill="D5DCE4"/>
            <w:noWrap/>
            <w:vAlign w:val="center"/>
            <w:hideMark/>
          </w:tcPr>
          <w:p w14:paraId="5ACDE65C" w14:textId="5853D495" w:rsidR="004B7CB2" w:rsidRPr="00F5559A" w:rsidRDefault="004B7CB2" w:rsidP="00EC1AC9">
            <w:pPr>
              <w:ind w:left="-57" w:right="-57"/>
              <w:jc w:val="center"/>
              <w:rPr>
                <w:rFonts w:cs="Arial"/>
                <w:b/>
                <w:bCs/>
                <w:color w:val="000000"/>
                <w:sz w:val="20"/>
              </w:rPr>
            </w:pPr>
            <w:r w:rsidRPr="004B7CB2">
              <w:rPr>
                <w:rFonts w:cs="Arial"/>
                <w:b/>
                <w:bCs/>
                <w:color w:val="000000"/>
                <w:sz w:val="20"/>
              </w:rPr>
              <w:t>2020</w:t>
            </w:r>
          </w:p>
        </w:tc>
        <w:tc>
          <w:tcPr>
            <w:tcW w:w="542" w:type="pct"/>
            <w:tcBorders>
              <w:top w:val="single" w:sz="4" w:space="0" w:color="auto"/>
              <w:left w:val="nil"/>
              <w:bottom w:val="single" w:sz="4" w:space="0" w:color="auto"/>
              <w:right w:val="single" w:sz="4" w:space="0" w:color="auto"/>
            </w:tcBorders>
            <w:shd w:val="clear" w:color="auto" w:fill="D5DCE4"/>
            <w:noWrap/>
            <w:vAlign w:val="center"/>
            <w:hideMark/>
          </w:tcPr>
          <w:p w14:paraId="280B50CF" w14:textId="1BB46979" w:rsidR="004B7CB2" w:rsidRPr="00F5559A" w:rsidRDefault="004B7CB2" w:rsidP="00EC1AC9">
            <w:pPr>
              <w:ind w:left="-57" w:right="-57"/>
              <w:jc w:val="center"/>
              <w:rPr>
                <w:rFonts w:cs="Arial"/>
                <w:b/>
                <w:bCs/>
                <w:color w:val="000000"/>
                <w:sz w:val="20"/>
              </w:rPr>
            </w:pPr>
            <w:r w:rsidRPr="004B7CB2">
              <w:rPr>
                <w:rFonts w:cs="Arial"/>
                <w:b/>
                <w:bCs/>
                <w:color w:val="000000"/>
                <w:sz w:val="20"/>
              </w:rPr>
              <w:t>2023</w:t>
            </w:r>
          </w:p>
        </w:tc>
        <w:tc>
          <w:tcPr>
            <w:tcW w:w="542" w:type="pct"/>
            <w:tcBorders>
              <w:top w:val="single" w:sz="4" w:space="0" w:color="auto"/>
              <w:left w:val="nil"/>
              <w:bottom w:val="single" w:sz="4" w:space="0" w:color="auto"/>
              <w:right w:val="single" w:sz="4" w:space="0" w:color="auto"/>
            </w:tcBorders>
            <w:shd w:val="clear" w:color="auto" w:fill="D5DCE4"/>
            <w:noWrap/>
            <w:vAlign w:val="center"/>
            <w:hideMark/>
          </w:tcPr>
          <w:p w14:paraId="5527D291" w14:textId="520EC683" w:rsidR="004B7CB2" w:rsidRPr="00F5559A" w:rsidRDefault="004B7CB2" w:rsidP="00EC1AC9">
            <w:pPr>
              <w:ind w:left="-57" w:right="-57"/>
              <w:jc w:val="center"/>
              <w:rPr>
                <w:rFonts w:cs="Arial"/>
                <w:b/>
                <w:bCs/>
                <w:color w:val="000000"/>
                <w:sz w:val="20"/>
              </w:rPr>
            </w:pPr>
            <w:r w:rsidRPr="004B7CB2">
              <w:rPr>
                <w:rFonts w:cs="Arial"/>
                <w:b/>
                <w:bCs/>
                <w:color w:val="000000"/>
                <w:sz w:val="20"/>
              </w:rPr>
              <w:t>2031</w:t>
            </w:r>
          </w:p>
        </w:tc>
        <w:tc>
          <w:tcPr>
            <w:tcW w:w="548" w:type="pct"/>
            <w:tcBorders>
              <w:top w:val="single" w:sz="4" w:space="0" w:color="auto"/>
              <w:left w:val="nil"/>
              <w:bottom w:val="single" w:sz="4" w:space="0" w:color="auto"/>
              <w:right w:val="single" w:sz="4" w:space="0" w:color="auto"/>
            </w:tcBorders>
            <w:shd w:val="clear" w:color="auto" w:fill="D5DCE4"/>
            <w:noWrap/>
            <w:vAlign w:val="center"/>
            <w:hideMark/>
          </w:tcPr>
          <w:p w14:paraId="73C5D572" w14:textId="5A6056B2" w:rsidR="004B7CB2" w:rsidRPr="00F5559A" w:rsidRDefault="004B7CB2" w:rsidP="00EC1AC9">
            <w:pPr>
              <w:ind w:left="-57" w:right="-57"/>
              <w:jc w:val="center"/>
              <w:rPr>
                <w:rFonts w:cs="Arial"/>
                <w:b/>
                <w:bCs/>
                <w:color w:val="000000"/>
                <w:sz w:val="20"/>
              </w:rPr>
            </w:pPr>
            <w:r w:rsidRPr="004B7CB2">
              <w:rPr>
                <w:rFonts w:cs="Arial"/>
                <w:b/>
                <w:bCs/>
                <w:color w:val="000000"/>
                <w:sz w:val="20"/>
              </w:rPr>
              <w:t>2041</w:t>
            </w:r>
          </w:p>
        </w:tc>
        <w:tc>
          <w:tcPr>
            <w:tcW w:w="548" w:type="pct"/>
            <w:tcBorders>
              <w:top w:val="single" w:sz="4" w:space="0" w:color="auto"/>
              <w:left w:val="nil"/>
              <w:bottom w:val="single" w:sz="4" w:space="0" w:color="auto"/>
              <w:right w:val="single" w:sz="4" w:space="0" w:color="auto"/>
            </w:tcBorders>
            <w:shd w:val="clear" w:color="auto" w:fill="D5DCE4"/>
            <w:noWrap/>
            <w:vAlign w:val="center"/>
            <w:hideMark/>
          </w:tcPr>
          <w:p w14:paraId="079A6F47" w14:textId="1A04E68C" w:rsidR="004B7CB2" w:rsidRPr="00F5559A" w:rsidRDefault="004B7CB2" w:rsidP="00EC1AC9">
            <w:pPr>
              <w:ind w:left="-57" w:right="-57"/>
              <w:jc w:val="center"/>
              <w:rPr>
                <w:rFonts w:cs="Arial"/>
                <w:b/>
                <w:bCs/>
                <w:color w:val="000000"/>
                <w:sz w:val="20"/>
              </w:rPr>
            </w:pPr>
            <w:r w:rsidRPr="004B7CB2">
              <w:rPr>
                <w:rFonts w:cs="Arial"/>
                <w:b/>
                <w:bCs/>
                <w:color w:val="000000"/>
                <w:sz w:val="20"/>
              </w:rPr>
              <w:t>2049</w:t>
            </w:r>
          </w:p>
        </w:tc>
      </w:tr>
      <w:tr w:rsidR="003E5FDB" w:rsidRPr="00F5559A" w14:paraId="2FB6D5F7" w14:textId="77777777" w:rsidTr="003E5FDB">
        <w:trPr>
          <w:trHeight w:val="276"/>
        </w:trPr>
        <w:tc>
          <w:tcPr>
            <w:tcW w:w="1735" w:type="pct"/>
            <w:tcBorders>
              <w:top w:val="nil"/>
              <w:left w:val="single" w:sz="4" w:space="0" w:color="auto"/>
              <w:bottom w:val="single" w:sz="4" w:space="0" w:color="auto"/>
              <w:right w:val="single" w:sz="4" w:space="0" w:color="auto"/>
            </w:tcBorders>
            <w:vAlign w:val="center"/>
          </w:tcPr>
          <w:p w14:paraId="369EAB84" w14:textId="77777777" w:rsidR="003E5FDB" w:rsidRPr="00F5559A" w:rsidRDefault="003E5FDB" w:rsidP="003E5FDB">
            <w:pPr>
              <w:ind w:firstLineChars="100" w:firstLine="200"/>
              <w:rPr>
                <w:rFonts w:cs="Arial"/>
                <w:sz w:val="20"/>
              </w:rPr>
            </w:pPr>
            <w:proofErr w:type="spellStart"/>
            <w:r w:rsidRPr="00F5559A">
              <w:rPr>
                <w:rFonts w:cs="Arial"/>
                <w:sz w:val="20"/>
              </w:rPr>
              <w:t>Numar</w:t>
            </w:r>
            <w:proofErr w:type="spellEnd"/>
          </w:p>
        </w:tc>
        <w:tc>
          <w:tcPr>
            <w:tcW w:w="542" w:type="pct"/>
            <w:tcBorders>
              <w:top w:val="nil"/>
              <w:left w:val="nil"/>
              <w:bottom w:val="single" w:sz="4" w:space="0" w:color="auto"/>
              <w:right w:val="single" w:sz="4" w:space="0" w:color="auto"/>
            </w:tcBorders>
            <w:shd w:val="clear" w:color="auto" w:fill="auto"/>
            <w:noWrap/>
            <w:vAlign w:val="center"/>
            <w:hideMark/>
          </w:tcPr>
          <w:p w14:paraId="0026B2B6" w14:textId="3890EBF7" w:rsidR="003E5FDB" w:rsidRPr="003E5FDB" w:rsidRDefault="003E5FDB" w:rsidP="00EC1AC9">
            <w:pPr>
              <w:jc w:val="center"/>
              <w:rPr>
                <w:rFonts w:cs="Arial"/>
                <w:sz w:val="20"/>
                <w:lang w:val="en-US"/>
              </w:rPr>
            </w:pPr>
            <w:r w:rsidRPr="003E5FDB">
              <w:rPr>
                <w:rFonts w:cs="Arial"/>
                <w:sz w:val="20"/>
              </w:rPr>
              <w:t>139</w:t>
            </w:r>
          </w:p>
        </w:tc>
        <w:tc>
          <w:tcPr>
            <w:tcW w:w="542" w:type="pct"/>
            <w:tcBorders>
              <w:top w:val="nil"/>
              <w:left w:val="nil"/>
              <w:bottom w:val="single" w:sz="4" w:space="0" w:color="auto"/>
              <w:right w:val="single" w:sz="4" w:space="0" w:color="auto"/>
            </w:tcBorders>
            <w:shd w:val="clear" w:color="auto" w:fill="auto"/>
            <w:noWrap/>
            <w:vAlign w:val="center"/>
            <w:hideMark/>
          </w:tcPr>
          <w:p w14:paraId="67A295BB" w14:textId="7B4D1C8B" w:rsidR="003E5FDB" w:rsidRPr="003E5FDB" w:rsidRDefault="003E5FDB" w:rsidP="00EC1AC9">
            <w:pPr>
              <w:jc w:val="center"/>
              <w:rPr>
                <w:rFonts w:cs="Arial"/>
                <w:sz w:val="20"/>
              </w:rPr>
            </w:pPr>
            <w:r w:rsidRPr="003E5FDB">
              <w:rPr>
                <w:rFonts w:cs="Arial"/>
                <w:sz w:val="20"/>
              </w:rPr>
              <w:t>139</w:t>
            </w:r>
          </w:p>
        </w:tc>
        <w:tc>
          <w:tcPr>
            <w:tcW w:w="542" w:type="pct"/>
            <w:tcBorders>
              <w:top w:val="nil"/>
              <w:left w:val="nil"/>
              <w:bottom w:val="single" w:sz="4" w:space="0" w:color="auto"/>
              <w:right w:val="single" w:sz="4" w:space="0" w:color="auto"/>
            </w:tcBorders>
            <w:shd w:val="clear" w:color="auto" w:fill="auto"/>
            <w:noWrap/>
            <w:vAlign w:val="center"/>
            <w:hideMark/>
          </w:tcPr>
          <w:p w14:paraId="635707D1" w14:textId="2335F30D" w:rsidR="003E5FDB" w:rsidRPr="003E5FDB" w:rsidRDefault="003E5FDB" w:rsidP="00EC1AC9">
            <w:pPr>
              <w:jc w:val="center"/>
              <w:rPr>
                <w:rFonts w:cs="Arial"/>
                <w:sz w:val="20"/>
              </w:rPr>
            </w:pPr>
            <w:r w:rsidRPr="003E5FDB">
              <w:rPr>
                <w:rFonts w:cs="Arial"/>
                <w:sz w:val="20"/>
              </w:rPr>
              <w:t>173</w:t>
            </w:r>
          </w:p>
        </w:tc>
        <w:tc>
          <w:tcPr>
            <w:tcW w:w="542" w:type="pct"/>
            <w:tcBorders>
              <w:top w:val="nil"/>
              <w:left w:val="nil"/>
              <w:bottom w:val="single" w:sz="4" w:space="0" w:color="auto"/>
              <w:right w:val="single" w:sz="4" w:space="0" w:color="auto"/>
            </w:tcBorders>
            <w:shd w:val="clear" w:color="auto" w:fill="auto"/>
            <w:noWrap/>
            <w:vAlign w:val="center"/>
            <w:hideMark/>
          </w:tcPr>
          <w:p w14:paraId="1CD3BFD5" w14:textId="7D0FA268" w:rsidR="003E5FDB" w:rsidRPr="003E5FDB" w:rsidRDefault="003E5FDB" w:rsidP="00EC1AC9">
            <w:pPr>
              <w:jc w:val="center"/>
              <w:rPr>
                <w:rFonts w:cs="Arial"/>
                <w:sz w:val="20"/>
              </w:rPr>
            </w:pPr>
            <w:r w:rsidRPr="003E5FDB">
              <w:rPr>
                <w:rFonts w:cs="Arial"/>
                <w:sz w:val="20"/>
              </w:rPr>
              <w:t>173</w:t>
            </w:r>
          </w:p>
        </w:tc>
        <w:tc>
          <w:tcPr>
            <w:tcW w:w="548" w:type="pct"/>
            <w:tcBorders>
              <w:top w:val="nil"/>
              <w:left w:val="nil"/>
              <w:bottom w:val="single" w:sz="4" w:space="0" w:color="auto"/>
              <w:right w:val="single" w:sz="4" w:space="0" w:color="auto"/>
            </w:tcBorders>
            <w:shd w:val="clear" w:color="auto" w:fill="auto"/>
            <w:noWrap/>
            <w:vAlign w:val="center"/>
            <w:hideMark/>
          </w:tcPr>
          <w:p w14:paraId="02731F3B" w14:textId="4DDC203A" w:rsidR="003E5FDB" w:rsidRPr="003E5FDB" w:rsidRDefault="003E5FDB" w:rsidP="00EC1AC9">
            <w:pPr>
              <w:jc w:val="center"/>
              <w:rPr>
                <w:rFonts w:cs="Arial"/>
                <w:sz w:val="20"/>
              </w:rPr>
            </w:pPr>
            <w:r w:rsidRPr="003E5FDB">
              <w:rPr>
                <w:rFonts w:cs="Arial"/>
                <w:sz w:val="20"/>
              </w:rPr>
              <w:t>173</w:t>
            </w:r>
          </w:p>
        </w:tc>
        <w:tc>
          <w:tcPr>
            <w:tcW w:w="548" w:type="pct"/>
            <w:tcBorders>
              <w:top w:val="nil"/>
              <w:left w:val="nil"/>
              <w:bottom w:val="single" w:sz="4" w:space="0" w:color="auto"/>
              <w:right w:val="single" w:sz="4" w:space="0" w:color="auto"/>
            </w:tcBorders>
            <w:shd w:val="clear" w:color="auto" w:fill="auto"/>
            <w:noWrap/>
            <w:vAlign w:val="center"/>
            <w:hideMark/>
          </w:tcPr>
          <w:p w14:paraId="1581CD8A" w14:textId="687DCC3D" w:rsidR="003E5FDB" w:rsidRPr="003E5FDB" w:rsidRDefault="003E5FDB" w:rsidP="00EC1AC9">
            <w:pPr>
              <w:jc w:val="center"/>
              <w:rPr>
                <w:rFonts w:cs="Arial"/>
                <w:sz w:val="20"/>
              </w:rPr>
            </w:pPr>
            <w:r w:rsidRPr="003E5FDB">
              <w:rPr>
                <w:rFonts w:cs="Arial"/>
                <w:sz w:val="20"/>
              </w:rPr>
              <w:t>173</w:t>
            </w:r>
          </w:p>
        </w:tc>
      </w:tr>
      <w:tr w:rsidR="003E5FDB" w:rsidRPr="00F5559A" w14:paraId="3A0C5834" w14:textId="77777777" w:rsidTr="003E5FDB">
        <w:trPr>
          <w:trHeight w:val="276"/>
        </w:trPr>
        <w:tc>
          <w:tcPr>
            <w:tcW w:w="1735" w:type="pct"/>
            <w:tcBorders>
              <w:top w:val="nil"/>
              <w:left w:val="single" w:sz="4" w:space="0" w:color="auto"/>
              <w:bottom w:val="single" w:sz="4" w:space="0" w:color="auto"/>
              <w:right w:val="single" w:sz="4" w:space="0" w:color="auto"/>
            </w:tcBorders>
            <w:vAlign w:val="center"/>
          </w:tcPr>
          <w:p w14:paraId="143B435E" w14:textId="77777777" w:rsidR="003E5FDB" w:rsidRPr="00F5559A" w:rsidRDefault="003E5FDB" w:rsidP="003E5FDB">
            <w:pPr>
              <w:ind w:firstLineChars="100" w:firstLine="200"/>
              <w:rPr>
                <w:rFonts w:cs="Arial"/>
                <w:sz w:val="20"/>
              </w:rPr>
            </w:pPr>
            <w:proofErr w:type="spellStart"/>
            <w:r w:rsidRPr="00F5559A">
              <w:rPr>
                <w:rFonts w:cs="Arial"/>
                <w:sz w:val="20"/>
              </w:rPr>
              <w:t>Salariu</w:t>
            </w:r>
            <w:proofErr w:type="spellEnd"/>
            <w:r w:rsidRPr="00F5559A">
              <w:rPr>
                <w:rFonts w:cs="Arial"/>
                <w:sz w:val="20"/>
              </w:rPr>
              <w:t xml:space="preserve"> </w:t>
            </w:r>
            <w:proofErr w:type="spellStart"/>
            <w:r w:rsidRPr="00F5559A">
              <w:rPr>
                <w:rFonts w:cs="Arial"/>
                <w:sz w:val="20"/>
              </w:rPr>
              <w:t>mediu</w:t>
            </w:r>
            <w:proofErr w:type="spellEnd"/>
            <w:r w:rsidRPr="00F5559A">
              <w:rPr>
                <w:rFonts w:cs="Arial"/>
                <w:sz w:val="20"/>
              </w:rPr>
              <w:t xml:space="preserve"> brut</w:t>
            </w:r>
          </w:p>
        </w:tc>
        <w:tc>
          <w:tcPr>
            <w:tcW w:w="542" w:type="pct"/>
            <w:tcBorders>
              <w:top w:val="nil"/>
              <w:left w:val="nil"/>
              <w:bottom w:val="single" w:sz="4" w:space="0" w:color="auto"/>
              <w:right w:val="single" w:sz="4" w:space="0" w:color="auto"/>
            </w:tcBorders>
            <w:shd w:val="clear" w:color="auto" w:fill="auto"/>
            <w:noWrap/>
            <w:vAlign w:val="center"/>
            <w:hideMark/>
          </w:tcPr>
          <w:p w14:paraId="4094306F" w14:textId="2DBCCB48" w:rsidR="003E5FDB" w:rsidRPr="003E5FDB" w:rsidRDefault="003E5FDB" w:rsidP="00EC1AC9">
            <w:pPr>
              <w:jc w:val="center"/>
              <w:rPr>
                <w:rFonts w:cs="Arial"/>
                <w:sz w:val="20"/>
              </w:rPr>
            </w:pPr>
            <w:r w:rsidRPr="003E5FDB">
              <w:rPr>
                <w:rFonts w:cs="Arial"/>
                <w:sz w:val="20"/>
              </w:rPr>
              <w:t>850</w:t>
            </w:r>
            <w:r w:rsidR="00EC1AC9">
              <w:rPr>
                <w:rFonts w:cs="Arial"/>
                <w:sz w:val="20"/>
              </w:rPr>
              <w:t>,</w:t>
            </w:r>
            <w:r w:rsidRPr="003E5FDB">
              <w:rPr>
                <w:rFonts w:cs="Arial"/>
                <w:sz w:val="20"/>
              </w:rPr>
              <w:t>4</w:t>
            </w:r>
          </w:p>
        </w:tc>
        <w:tc>
          <w:tcPr>
            <w:tcW w:w="542" w:type="pct"/>
            <w:tcBorders>
              <w:top w:val="nil"/>
              <w:left w:val="nil"/>
              <w:bottom w:val="single" w:sz="4" w:space="0" w:color="auto"/>
              <w:right w:val="single" w:sz="4" w:space="0" w:color="auto"/>
            </w:tcBorders>
            <w:shd w:val="clear" w:color="auto" w:fill="auto"/>
            <w:noWrap/>
            <w:vAlign w:val="center"/>
            <w:hideMark/>
          </w:tcPr>
          <w:p w14:paraId="1012F083" w14:textId="3277E071" w:rsidR="003E5FDB" w:rsidRPr="003E5FDB" w:rsidRDefault="003E5FDB" w:rsidP="00EC1AC9">
            <w:pPr>
              <w:jc w:val="center"/>
              <w:rPr>
                <w:rFonts w:cs="Arial"/>
                <w:sz w:val="20"/>
              </w:rPr>
            </w:pPr>
            <w:r w:rsidRPr="003E5FDB">
              <w:rPr>
                <w:rFonts w:cs="Arial"/>
                <w:sz w:val="20"/>
              </w:rPr>
              <w:t>850</w:t>
            </w:r>
            <w:r w:rsidR="00EC1AC9">
              <w:rPr>
                <w:rFonts w:cs="Arial"/>
                <w:sz w:val="20"/>
              </w:rPr>
              <w:t>,</w:t>
            </w:r>
            <w:r w:rsidRPr="003E5FDB">
              <w:rPr>
                <w:rFonts w:cs="Arial"/>
                <w:sz w:val="20"/>
              </w:rPr>
              <w:t>4</w:t>
            </w:r>
          </w:p>
        </w:tc>
        <w:tc>
          <w:tcPr>
            <w:tcW w:w="542" w:type="pct"/>
            <w:tcBorders>
              <w:top w:val="nil"/>
              <w:left w:val="nil"/>
              <w:bottom w:val="single" w:sz="4" w:space="0" w:color="auto"/>
              <w:right w:val="single" w:sz="4" w:space="0" w:color="auto"/>
            </w:tcBorders>
            <w:shd w:val="clear" w:color="auto" w:fill="auto"/>
            <w:noWrap/>
            <w:vAlign w:val="center"/>
            <w:hideMark/>
          </w:tcPr>
          <w:p w14:paraId="41A1916E" w14:textId="21496357" w:rsidR="003E5FDB" w:rsidRPr="003E5FDB" w:rsidRDefault="003E5FDB" w:rsidP="00EC1AC9">
            <w:pPr>
              <w:jc w:val="center"/>
              <w:rPr>
                <w:rFonts w:cs="Arial"/>
                <w:sz w:val="20"/>
              </w:rPr>
            </w:pPr>
            <w:r w:rsidRPr="003E5FDB">
              <w:rPr>
                <w:rFonts w:cs="Arial"/>
                <w:sz w:val="20"/>
              </w:rPr>
              <w:t>964</w:t>
            </w:r>
            <w:r w:rsidR="00EC1AC9">
              <w:rPr>
                <w:rFonts w:cs="Arial"/>
                <w:sz w:val="20"/>
              </w:rPr>
              <w:t>,</w:t>
            </w:r>
            <w:r w:rsidRPr="003E5FDB">
              <w:rPr>
                <w:rFonts w:cs="Arial"/>
                <w:sz w:val="20"/>
              </w:rPr>
              <w:t>9</w:t>
            </w:r>
          </w:p>
        </w:tc>
        <w:tc>
          <w:tcPr>
            <w:tcW w:w="542" w:type="pct"/>
            <w:tcBorders>
              <w:top w:val="nil"/>
              <w:left w:val="nil"/>
              <w:bottom w:val="single" w:sz="4" w:space="0" w:color="auto"/>
              <w:right w:val="single" w:sz="4" w:space="0" w:color="auto"/>
            </w:tcBorders>
            <w:shd w:val="clear" w:color="auto" w:fill="auto"/>
            <w:noWrap/>
            <w:vAlign w:val="center"/>
            <w:hideMark/>
          </w:tcPr>
          <w:p w14:paraId="6E54F982" w14:textId="05BB9A3F" w:rsidR="003E5FDB" w:rsidRPr="003E5FDB" w:rsidRDefault="003E5FDB" w:rsidP="00EC1AC9">
            <w:pPr>
              <w:jc w:val="center"/>
              <w:rPr>
                <w:rFonts w:cs="Arial"/>
                <w:sz w:val="20"/>
              </w:rPr>
            </w:pPr>
            <w:r w:rsidRPr="003E5FDB">
              <w:rPr>
                <w:rFonts w:cs="Arial"/>
                <w:sz w:val="20"/>
              </w:rPr>
              <w:t>1</w:t>
            </w:r>
            <w:r w:rsidR="00EC1AC9">
              <w:rPr>
                <w:rFonts w:cs="Arial"/>
                <w:sz w:val="20"/>
              </w:rPr>
              <w:t>.</w:t>
            </w:r>
            <w:r w:rsidRPr="003E5FDB">
              <w:rPr>
                <w:rFonts w:cs="Arial"/>
                <w:sz w:val="20"/>
              </w:rPr>
              <w:t>108</w:t>
            </w:r>
            <w:r w:rsidR="00EC1AC9">
              <w:rPr>
                <w:rFonts w:cs="Arial"/>
                <w:sz w:val="20"/>
              </w:rPr>
              <w:t>,</w:t>
            </w:r>
            <w:r w:rsidRPr="003E5FDB">
              <w:rPr>
                <w:rFonts w:cs="Arial"/>
                <w:sz w:val="20"/>
              </w:rPr>
              <w:t>6</w:t>
            </w:r>
          </w:p>
        </w:tc>
        <w:tc>
          <w:tcPr>
            <w:tcW w:w="548" w:type="pct"/>
            <w:tcBorders>
              <w:top w:val="nil"/>
              <w:left w:val="nil"/>
              <w:bottom w:val="single" w:sz="4" w:space="0" w:color="auto"/>
              <w:right w:val="single" w:sz="4" w:space="0" w:color="auto"/>
            </w:tcBorders>
            <w:shd w:val="clear" w:color="auto" w:fill="auto"/>
            <w:noWrap/>
            <w:vAlign w:val="center"/>
            <w:hideMark/>
          </w:tcPr>
          <w:p w14:paraId="4CF4D42E" w14:textId="6E8E2C7C" w:rsidR="003E5FDB" w:rsidRPr="003E5FDB" w:rsidRDefault="003E5FDB" w:rsidP="00EC1AC9">
            <w:pPr>
              <w:jc w:val="center"/>
              <w:rPr>
                <w:rFonts w:cs="Arial"/>
                <w:sz w:val="20"/>
              </w:rPr>
            </w:pPr>
            <w:r w:rsidRPr="003E5FDB">
              <w:rPr>
                <w:rFonts w:cs="Arial"/>
                <w:sz w:val="20"/>
              </w:rPr>
              <w:t>1</w:t>
            </w:r>
            <w:r w:rsidR="00EC1AC9">
              <w:rPr>
                <w:rFonts w:cs="Arial"/>
                <w:sz w:val="20"/>
              </w:rPr>
              <w:t>.</w:t>
            </w:r>
            <w:r w:rsidRPr="003E5FDB">
              <w:rPr>
                <w:rFonts w:cs="Arial"/>
                <w:sz w:val="20"/>
              </w:rPr>
              <w:t>318</w:t>
            </w:r>
            <w:r w:rsidR="00EC1AC9">
              <w:rPr>
                <w:rFonts w:cs="Arial"/>
                <w:sz w:val="20"/>
              </w:rPr>
              <w:t>,</w:t>
            </w:r>
            <w:r w:rsidRPr="003E5FDB">
              <w:rPr>
                <w:rFonts w:cs="Arial"/>
                <w:sz w:val="20"/>
              </w:rPr>
              <w:t>6</w:t>
            </w:r>
          </w:p>
        </w:tc>
        <w:tc>
          <w:tcPr>
            <w:tcW w:w="548" w:type="pct"/>
            <w:tcBorders>
              <w:top w:val="nil"/>
              <w:left w:val="nil"/>
              <w:bottom w:val="single" w:sz="4" w:space="0" w:color="auto"/>
              <w:right w:val="single" w:sz="4" w:space="0" w:color="auto"/>
            </w:tcBorders>
            <w:shd w:val="clear" w:color="auto" w:fill="auto"/>
            <w:noWrap/>
            <w:vAlign w:val="center"/>
            <w:hideMark/>
          </w:tcPr>
          <w:p w14:paraId="677CCE89" w14:textId="0CEA6EB1" w:rsidR="003E5FDB" w:rsidRPr="003E5FDB" w:rsidRDefault="003E5FDB" w:rsidP="00EC1AC9">
            <w:pPr>
              <w:jc w:val="center"/>
              <w:rPr>
                <w:rFonts w:cs="Arial"/>
                <w:sz w:val="20"/>
              </w:rPr>
            </w:pPr>
            <w:r w:rsidRPr="003E5FDB">
              <w:rPr>
                <w:rFonts w:cs="Arial"/>
                <w:sz w:val="20"/>
              </w:rPr>
              <w:t>1</w:t>
            </w:r>
            <w:r w:rsidR="00EC1AC9">
              <w:rPr>
                <w:rFonts w:cs="Arial"/>
                <w:sz w:val="20"/>
              </w:rPr>
              <w:t>.</w:t>
            </w:r>
            <w:r w:rsidRPr="003E5FDB">
              <w:rPr>
                <w:rFonts w:cs="Arial"/>
                <w:sz w:val="20"/>
              </w:rPr>
              <w:t>514</w:t>
            </w:r>
            <w:r w:rsidR="00EC1AC9">
              <w:rPr>
                <w:rFonts w:cs="Arial"/>
                <w:sz w:val="20"/>
              </w:rPr>
              <w:t>,</w:t>
            </w:r>
            <w:r w:rsidRPr="003E5FDB">
              <w:rPr>
                <w:rFonts w:cs="Arial"/>
                <w:sz w:val="20"/>
              </w:rPr>
              <w:t>9</w:t>
            </w:r>
          </w:p>
        </w:tc>
      </w:tr>
      <w:tr w:rsidR="003E5FDB" w:rsidRPr="00F5559A" w14:paraId="5DBBE317" w14:textId="77777777" w:rsidTr="003E5FDB">
        <w:trPr>
          <w:trHeight w:val="276"/>
        </w:trPr>
        <w:tc>
          <w:tcPr>
            <w:tcW w:w="1735" w:type="pct"/>
            <w:tcBorders>
              <w:top w:val="nil"/>
              <w:left w:val="single" w:sz="4" w:space="0" w:color="auto"/>
              <w:bottom w:val="single" w:sz="4" w:space="0" w:color="auto"/>
              <w:right w:val="single" w:sz="4" w:space="0" w:color="auto"/>
            </w:tcBorders>
            <w:vAlign w:val="center"/>
          </w:tcPr>
          <w:p w14:paraId="06A09517" w14:textId="77777777" w:rsidR="003E5FDB" w:rsidRPr="00F5559A" w:rsidRDefault="003E5FDB" w:rsidP="003E5FDB">
            <w:pPr>
              <w:ind w:firstLineChars="100" w:firstLine="200"/>
              <w:rPr>
                <w:rFonts w:cs="Arial"/>
                <w:sz w:val="20"/>
              </w:rPr>
            </w:pPr>
            <w:proofErr w:type="spellStart"/>
            <w:r w:rsidRPr="00F5559A">
              <w:rPr>
                <w:rFonts w:cs="Arial"/>
                <w:sz w:val="20"/>
              </w:rPr>
              <w:t>Taxe</w:t>
            </w:r>
            <w:proofErr w:type="spellEnd"/>
            <w:r w:rsidRPr="00F5559A">
              <w:rPr>
                <w:rFonts w:cs="Arial"/>
                <w:sz w:val="20"/>
              </w:rPr>
              <w:t xml:space="preserve"> </w:t>
            </w:r>
            <w:proofErr w:type="spellStart"/>
            <w:r w:rsidRPr="00F5559A">
              <w:rPr>
                <w:rFonts w:cs="Arial"/>
                <w:sz w:val="20"/>
              </w:rPr>
              <w:t>aferente</w:t>
            </w:r>
            <w:proofErr w:type="spellEnd"/>
            <w:r w:rsidRPr="00F5559A">
              <w:rPr>
                <w:rFonts w:cs="Arial"/>
                <w:sz w:val="20"/>
              </w:rPr>
              <w:t xml:space="preserve"> </w:t>
            </w:r>
            <w:proofErr w:type="spellStart"/>
            <w:r w:rsidRPr="00F5559A">
              <w:rPr>
                <w:rFonts w:cs="Arial"/>
                <w:sz w:val="20"/>
              </w:rPr>
              <w:t>salariilor</w:t>
            </w:r>
            <w:proofErr w:type="spellEnd"/>
          </w:p>
        </w:tc>
        <w:tc>
          <w:tcPr>
            <w:tcW w:w="542" w:type="pct"/>
            <w:tcBorders>
              <w:top w:val="nil"/>
              <w:left w:val="nil"/>
              <w:bottom w:val="single" w:sz="4" w:space="0" w:color="auto"/>
              <w:right w:val="single" w:sz="4" w:space="0" w:color="auto"/>
            </w:tcBorders>
            <w:shd w:val="clear" w:color="auto" w:fill="auto"/>
            <w:noWrap/>
            <w:vAlign w:val="center"/>
            <w:hideMark/>
          </w:tcPr>
          <w:p w14:paraId="598450CC" w14:textId="172BF42E" w:rsidR="003E5FDB" w:rsidRPr="003E5FDB" w:rsidRDefault="003E5FDB" w:rsidP="00EC1AC9">
            <w:pPr>
              <w:jc w:val="center"/>
              <w:rPr>
                <w:rFonts w:cs="Arial"/>
                <w:sz w:val="20"/>
              </w:rPr>
            </w:pPr>
            <w:r w:rsidRPr="003E5FDB">
              <w:rPr>
                <w:rFonts w:cs="Arial"/>
                <w:sz w:val="20"/>
              </w:rPr>
              <w:t>17</w:t>
            </w:r>
            <w:r w:rsidR="00EC1AC9">
              <w:rPr>
                <w:rFonts w:cs="Arial"/>
                <w:sz w:val="20"/>
              </w:rPr>
              <w:t>,</w:t>
            </w:r>
            <w:r w:rsidRPr="003E5FDB">
              <w:rPr>
                <w:rFonts w:cs="Arial"/>
                <w:sz w:val="20"/>
              </w:rPr>
              <w:t>6</w:t>
            </w:r>
          </w:p>
        </w:tc>
        <w:tc>
          <w:tcPr>
            <w:tcW w:w="542" w:type="pct"/>
            <w:tcBorders>
              <w:top w:val="nil"/>
              <w:left w:val="nil"/>
              <w:bottom w:val="single" w:sz="4" w:space="0" w:color="auto"/>
              <w:right w:val="single" w:sz="4" w:space="0" w:color="auto"/>
            </w:tcBorders>
            <w:shd w:val="clear" w:color="auto" w:fill="auto"/>
            <w:noWrap/>
            <w:vAlign w:val="center"/>
            <w:hideMark/>
          </w:tcPr>
          <w:p w14:paraId="441C79DA" w14:textId="0AEFE909" w:rsidR="003E5FDB" w:rsidRPr="003E5FDB" w:rsidRDefault="003E5FDB" w:rsidP="00EC1AC9">
            <w:pPr>
              <w:jc w:val="center"/>
              <w:rPr>
                <w:rFonts w:cs="Arial"/>
                <w:sz w:val="20"/>
              </w:rPr>
            </w:pPr>
            <w:r w:rsidRPr="003E5FDB">
              <w:rPr>
                <w:rFonts w:cs="Arial"/>
                <w:sz w:val="20"/>
              </w:rPr>
              <w:t>17</w:t>
            </w:r>
            <w:r w:rsidR="00EC1AC9">
              <w:rPr>
                <w:rFonts w:cs="Arial"/>
                <w:sz w:val="20"/>
              </w:rPr>
              <w:t>,</w:t>
            </w:r>
            <w:r w:rsidRPr="003E5FDB">
              <w:rPr>
                <w:rFonts w:cs="Arial"/>
                <w:sz w:val="20"/>
              </w:rPr>
              <w:t>6</w:t>
            </w:r>
          </w:p>
        </w:tc>
        <w:tc>
          <w:tcPr>
            <w:tcW w:w="542" w:type="pct"/>
            <w:tcBorders>
              <w:top w:val="nil"/>
              <w:left w:val="nil"/>
              <w:bottom w:val="single" w:sz="4" w:space="0" w:color="auto"/>
              <w:right w:val="single" w:sz="4" w:space="0" w:color="auto"/>
            </w:tcBorders>
            <w:shd w:val="clear" w:color="auto" w:fill="auto"/>
            <w:noWrap/>
            <w:vAlign w:val="center"/>
            <w:hideMark/>
          </w:tcPr>
          <w:p w14:paraId="137B6E93" w14:textId="1115A212" w:rsidR="003E5FDB" w:rsidRPr="003E5FDB" w:rsidRDefault="003E5FDB" w:rsidP="00EC1AC9">
            <w:pPr>
              <w:jc w:val="center"/>
              <w:rPr>
                <w:rFonts w:cs="Arial"/>
                <w:sz w:val="20"/>
              </w:rPr>
            </w:pPr>
            <w:r w:rsidRPr="003E5FDB">
              <w:rPr>
                <w:rFonts w:cs="Arial"/>
                <w:sz w:val="20"/>
              </w:rPr>
              <w:t>19</w:t>
            </w:r>
            <w:r w:rsidR="00EC1AC9">
              <w:rPr>
                <w:rFonts w:cs="Arial"/>
                <w:sz w:val="20"/>
              </w:rPr>
              <w:t>,</w:t>
            </w:r>
            <w:r w:rsidRPr="003E5FDB">
              <w:rPr>
                <w:rFonts w:cs="Arial"/>
                <w:sz w:val="20"/>
              </w:rPr>
              <w:t>9</w:t>
            </w:r>
          </w:p>
        </w:tc>
        <w:tc>
          <w:tcPr>
            <w:tcW w:w="542" w:type="pct"/>
            <w:tcBorders>
              <w:top w:val="nil"/>
              <w:left w:val="nil"/>
              <w:bottom w:val="single" w:sz="4" w:space="0" w:color="auto"/>
              <w:right w:val="single" w:sz="4" w:space="0" w:color="auto"/>
            </w:tcBorders>
            <w:shd w:val="clear" w:color="auto" w:fill="auto"/>
            <w:noWrap/>
            <w:vAlign w:val="center"/>
            <w:hideMark/>
          </w:tcPr>
          <w:p w14:paraId="014DB0BB" w14:textId="7B34360B" w:rsidR="003E5FDB" w:rsidRPr="003E5FDB" w:rsidRDefault="003E5FDB" w:rsidP="00EC1AC9">
            <w:pPr>
              <w:jc w:val="center"/>
              <w:rPr>
                <w:rFonts w:cs="Arial"/>
                <w:sz w:val="20"/>
              </w:rPr>
            </w:pPr>
            <w:r w:rsidRPr="003E5FDB">
              <w:rPr>
                <w:rFonts w:cs="Arial"/>
                <w:sz w:val="20"/>
              </w:rPr>
              <w:t>22</w:t>
            </w:r>
            <w:r w:rsidR="00EC1AC9">
              <w:rPr>
                <w:rFonts w:cs="Arial"/>
                <w:sz w:val="20"/>
              </w:rPr>
              <w:t>,</w:t>
            </w:r>
            <w:r w:rsidRPr="003E5FDB">
              <w:rPr>
                <w:rFonts w:cs="Arial"/>
                <w:sz w:val="20"/>
              </w:rPr>
              <w:t>9</w:t>
            </w:r>
          </w:p>
        </w:tc>
        <w:tc>
          <w:tcPr>
            <w:tcW w:w="548" w:type="pct"/>
            <w:tcBorders>
              <w:top w:val="nil"/>
              <w:left w:val="nil"/>
              <w:bottom w:val="single" w:sz="4" w:space="0" w:color="auto"/>
              <w:right w:val="single" w:sz="4" w:space="0" w:color="auto"/>
            </w:tcBorders>
            <w:shd w:val="clear" w:color="auto" w:fill="auto"/>
            <w:noWrap/>
            <w:vAlign w:val="center"/>
            <w:hideMark/>
          </w:tcPr>
          <w:p w14:paraId="1C81B9AC" w14:textId="2AE7ACBB" w:rsidR="003E5FDB" w:rsidRPr="003E5FDB" w:rsidRDefault="003E5FDB" w:rsidP="00EC1AC9">
            <w:pPr>
              <w:jc w:val="center"/>
              <w:rPr>
                <w:rFonts w:cs="Arial"/>
                <w:sz w:val="20"/>
              </w:rPr>
            </w:pPr>
            <w:r w:rsidRPr="003E5FDB">
              <w:rPr>
                <w:rFonts w:cs="Arial"/>
                <w:sz w:val="20"/>
              </w:rPr>
              <w:t>27</w:t>
            </w:r>
            <w:r w:rsidR="00EC1AC9">
              <w:rPr>
                <w:rFonts w:cs="Arial"/>
                <w:sz w:val="20"/>
              </w:rPr>
              <w:t>,</w:t>
            </w:r>
            <w:r w:rsidRPr="003E5FDB">
              <w:rPr>
                <w:rFonts w:cs="Arial"/>
                <w:sz w:val="20"/>
              </w:rPr>
              <w:t>2</w:t>
            </w:r>
          </w:p>
        </w:tc>
        <w:tc>
          <w:tcPr>
            <w:tcW w:w="548" w:type="pct"/>
            <w:tcBorders>
              <w:top w:val="nil"/>
              <w:left w:val="nil"/>
              <w:bottom w:val="single" w:sz="4" w:space="0" w:color="auto"/>
              <w:right w:val="single" w:sz="4" w:space="0" w:color="auto"/>
            </w:tcBorders>
            <w:shd w:val="clear" w:color="auto" w:fill="auto"/>
            <w:noWrap/>
            <w:vAlign w:val="center"/>
            <w:hideMark/>
          </w:tcPr>
          <w:p w14:paraId="37BCB6C1" w14:textId="1619C276" w:rsidR="003E5FDB" w:rsidRPr="003E5FDB" w:rsidRDefault="003E5FDB" w:rsidP="00EC1AC9">
            <w:pPr>
              <w:jc w:val="center"/>
              <w:rPr>
                <w:rFonts w:cs="Arial"/>
                <w:sz w:val="20"/>
              </w:rPr>
            </w:pPr>
            <w:r w:rsidRPr="003E5FDB">
              <w:rPr>
                <w:rFonts w:cs="Arial"/>
                <w:sz w:val="20"/>
              </w:rPr>
              <w:t>31</w:t>
            </w:r>
            <w:r w:rsidR="00EC1AC9">
              <w:rPr>
                <w:rFonts w:cs="Arial"/>
                <w:sz w:val="20"/>
              </w:rPr>
              <w:t>,</w:t>
            </w:r>
            <w:r w:rsidRPr="003E5FDB">
              <w:rPr>
                <w:rFonts w:cs="Arial"/>
                <w:sz w:val="20"/>
              </w:rPr>
              <w:t>3</w:t>
            </w:r>
          </w:p>
        </w:tc>
      </w:tr>
      <w:tr w:rsidR="003E5FDB" w:rsidRPr="00F5559A" w14:paraId="37AAD7BE" w14:textId="77777777" w:rsidTr="003E5FDB">
        <w:trPr>
          <w:trHeight w:val="276"/>
        </w:trPr>
        <w:tc>
          <w:tcPr>
            <w:tcW w:w="1735" w:type="pct"/>
            <w:tcBorders>
              <w:top w:val="nil"/>
              <w:left w:val="single" w:sz="4" w:space="0" w:color="auto"/>
              <w:bottom w:val="single" w:sz="4" w:space="0" w:color="auto"/>
              <w:right w:val="single" w:sz="4" w:space="0" w:color="auto"/>
            </w:tcBorders>
            <w:vAlign w:val="center"/>
          </w:tcPr>
          <w:p w14:paraId="0C03CAC4" w14:textId="77777777" w:rsidR="003E5FDB" w:rsidRPr="00F5559A" w:rsidRDefault="003E5FDB" w:rsidP="003E5FDB">
            <w:pPr>
              <w:ind w:firstLineChars="100" w:firstLine="200"/>
              <w:rPr>
                <w:rFonts w:cs="Arial"/>
                <w:sz w:val="20"/>
              </w:rPr>
            </w:pPr>
            <w:proofErr w:type="spellStart"/>
            <w:r w:rsidRPr="00F5559A">
              <w:rPr>
                <w:rFonts w:cs="Arial"/>
                <w:sz w:val="20"/>
              </w:rPr>
              <w:t>Procentul</w:t>
            </w:r>
            <w:proofErr w:type="spellEnd"/>
            <w:r w:rsidRPr="00F5559A">
              <w:rPr>
                <w:rFonts w:cs="Arial"/>
                <w:sz w:val="20"/>
              </w:rPr>
              <w:t xml:space="preserve"> </w:t>
            </w:r>
            <w:proofErr w:type="spellStart"/>
            <w:r w:rsidRPr="00F5559A">
              <w:rPr>
                <w:rFonts w:cs="Arial"/>
                <w:sz w:val="20"/>
              </w:rPr>
              <w:t>taxelor</w:t>
            </w:r>
            <w:proofErr w:type="spellEnd"/>
            <w:r w:rsidRPr="00F5559A">
              <w:rPr>
                <w:rFonts w:cs="Arial"/>
                <w:sz w:val="20"/>
              </w:rPr>
              <w:t xml:space="preserve"> in </w:t>
            </w:r>
            <w:proofErr w:type="spellStart"/>
            <w:r w:rsidRPr="00F5559A">
              <w:rPr>
                <w:rFonts w:cs="Arial"/>
                <w:sz w:val="20"/>
              </w:rPr>
              <w:t>salariile</w:t>
            </w:r>
            <w:proofErr w:type="spellEnd"/>
            <w:r w:rsidRPr="00F5559A">
              <w:rPr>
                <w:rFonts w:cs="Arial"/>
                <w:sz w:val="20"/>
              </w:rPr>
              <w:t xml:space="preserve"> brute</w:t>
            </w:r>
          </w:p>
        </w:tc>
        <w:tc>
          <w:tcPr>
            <w:tcW w:w="542" w:type="pct"/>
            <w:tcBorders>
              <w:top w:val="nil"/>
              <w:left w:val="nil"/>
              <w:bottom w:val="single" w:sz="4" w:space="0" w:color="auto"/>
              <w:right w:val="single" w:sz="4" w:space="0" w:color="auto"/>
            </w:tcBorders>
            <w:shd w:val="clear" w:color="auto" w:fill="auto"/>
            <w:noWrap/>
            <w:vAlign w:val="center"/>
            <w:hideMark/>
          </w:tcPr>
          <w:p w14:paraId="088679C7" w14:textId="14F4C434" w:rsidR="003E5FDB" w:rsidRPr="003E5FDB" w:rsidRDefault="003E5FDB" w:rsidP="00EC1AC9">
            <w:pPr>
              <w:jc w:val="center"/>
              <w:rPr>
                <w:rFonts w:cs="Arial"/>
                <w:sz w:val="20"/>
              </w:rPr>
            </w:pPr>
            <w:r w:rsidRPr="003E5FDB">
              <w:rPr>
                <w:rFonts w:cs="Arial"/>
                <w:sz w:val="20"/>
              </w:rPr>
              <w:t>2</w:t>
            </w:r>
            <w:r w:rsidR="00EC1AC9">
              <w:rPr>
                <w:rFonts w:cs="Arial"/>
                <w:sz w:val="20"/>
              </w:rPr>
              <w:t>,</w:t>
            </w:r>
            <w:r w:rsidRPr="003E5FDB">
              <w:rPr>
                <w:rFonts w:cs="Arial"/>
                <w:sz w:val="20"/>
              </w:rPr>
              <w:t>1%</w:t>
            </w:r>
          </w:p>
        </w:tc>
        <w:tc>
          <w:tcPr>
            <w:tcW w:w="542" w:type="pct"/>
            <w:tcBorders>
              <w:top w:val="nil"/>
              <w:left w:val="nil"/>
              <w:bottom w:val="single" w:sz="4" w:space="0" w:color="auto"/>
              <w:right w:val="single" w:sz="4" w:space="0" w:color="auto"/>
            </w:tcBorders>
            <w:shd w:val="clear" w:color="auto" w:fill="auto"/>
            <w:noWrap/>
            <w:vAlign w:val="center"/>
            <w:hideMark/>
          </w:tcPr>
          <w:p w14:paraId="29FA8017" w14:textId="61FD07FD" w:rsidR="003E5FDB" w:rsidRPr="003E5FDB" w:rsidRDefault="003E5FDB" w:rsidP="00EC1AC9">
            <w:pPr>
              <w:jc w:val="center"/>
              <w:rPr>
                <w:rFonts w:cs="Arial"/>
                <w:sz w:val="20"/>
              </w:rPr>
            </w:pPr>
            <w:r w:rsidRPr="003E5FDB">
              <w:rPr>
                <w:rFonts w:cs="Arial"/>
                <w:sz w:val="20"/>
              </w:rPr>
              <w:t>2</w:t>
            </w:r>
            <w:r w:rsidR="00EC1AC9">
              <w:rPr>
                <w:rFonts w:cs="Arial"/>
                <w:sz w:val="20"/>
              </w:rPr>
              <w:t>,</w:t>
            </w:r>
            <w:r w:rsidRPr="003E5FDB">
              <w:rPr>
                <w:rFonts w:cs="Arial"/>
                <w:sz w:val="20"/>
              </w:rPr>
              <w:t>1%</w:t>
            </w:r>
          </w:p>
        </w:tc>
        <w:tc>
          <w:tcPr>
            <w:tcW w:w="542" w:type="pct"/>
            <w:tcBorders>
              <w:top w:val="nil"/>
              <w:left w:val="nil"/>
              <w:bottom w:val="single" w:sz="4" w:space="0" w:color="auto"/>
              <w:right w:val="single" w:sz="4" w:space="0" w:color="auto"/>
            </w:tcBorders>
            <w:shd w:val="clear" w:color="auto" w:fill="auto"/>
            <w:noWrap/>
            <w:vAlign w:val="center"/>
            <w:hideMark/>
          </w:tcPr>
          <w:p w14:paraId="0A10C00F" w14:textId="011EF6DA" w:rsidR="003E5FDB" w:rsidRPr="003E5FDB" w:rsidRDefault="003E5FDB" w:rsidP="00EC1AC9">
            <w:pPr>
              <w:jc w:val="center"/>
              <w:rPr>
                <w:rFonts w:cs="Arial"/>
                <w:sz w:val="20"/>
              </w:rPr>
            </w:pPr>
            <w:r w:rsidRPr="003E5FDB">
              <w:rPr>
                <w:rFonts w:cs="Arial"/>
                <w:sz w:val="20"/>
              </w:rPr>
              <w:t>2</w:t>
            </w:r>
            <w:r w:rsidR="00EC1AC9">
              <w:rPr>
                <w:rFonts w:cs="Arial"/>
                <w:sz w:val="20"/>
              </w:rPr>
              <w:t>,</w:t>
            </w:r>
            <w:r w:rsidRPr="003E5FDB">
              <w:rPr>
                <w:rFonts w:cs="Arial"/>
                <w:sz w:val="20"/>
              </w:rPr>
              <w:t>1%</w:t>
            </w:r>
          </w:p>
        </w:tc>
        <w:tc>
          <w:tcPr>
            <w:tcW w:w="542" w:type="pct"/>
            <w:tcBorders>
              <w:top w:val="nil"/>
              <w:left w:val="nil"/>
              <w:bottom w:val="single" w:sz="4" w:space="0" w:color="auto"/>
              <w:right w:val="single" w:sz="4" w:space="0" w:color="auto"/>
            </w:tcBorders>
            <w:shd w:val="clear" w:color="auto" w:fill="auto"/>
            <w:noWrap/>
            <w:vAlign w:val="center"/>
            <w:hideMark/>
          </w:tcPr>
          <w:p w14:paraId="3FA4C0C9" w14:textId="7B88FAEA" w:rsidR="003E5FDB" w:rsidRPr="003E5FDB" w:rsidRDefault="003E5FDB" w:rsidP="00EC1AC9">
            <w:pPr>
              <w:jc w:val="center"/>
              <w:rPr>
                <w:rFonts w:cs="Arial"/>
                <w:sz w:val="20"/>
              </w:rPr>
            </w:pPr>
            <w:r w:rsidRPr="003E5FDB">
              <w:rPr>
                <w:rFonts w:cs="Arial"/>
                <w:sz w:val="20"/>
              </w:rPr>
              <w:t>2</w:t>
            </w:r>
            <w:r w:rsidR="00EC1AC9">
              <w:rPr>
                <w:rFonts w:cs="Arial"/>
                <w:sz w:val="20"/>
              </w:rPr>
              <w:t>,</w:t>
            </w:r>
            <w:r w:rsidRPr="003E5FDB">
              <w:rPr>
                <w:rFonts w:cs="Arial"/>
                <w:sz w:val="20"/>
              </w:rPr>
              <w:t>1%</w:t>
            </w:r>
          </w:p>
        </w:tc>
        <w:tc>
          <w:tcPr>
            <w:tcW w:w="548" w:type="pct"/>
            <w:tcBorders>
              <w:top w:val="nil"/>
              <w:left w:val="nil"/>
              <w:bottom w:val="single" w:sz="4" w:space="0" w:color="auto"/>
              <w:right w:val="single" w:sz="4" w:space="0" w:color="auto"/>
            </w:tcBorders>
            <w:shd w:val="clear" w:color="auto" w:fill="auto"/>
            <w:noWrap/>
            <w:vAlign w:val="center"/>
            <w:hideMark/>
          </w:tcPr>
          <w:p w14:paraId="2E84C7D8" w14:textId="444D6389" w:rsidR="003E5FDB" w:rsidRPr="003E5FDB" w:rsidRDefault="003E5FDB" w:rsidP="00EC1AC9">
            <w:pPr>
              <w:jc w:val="center"/>
              <w:rPr>
                <w:rFonts w:cs="Arial"/>
                <w:sz w:val="20"/>
              </w:rPr>
            </w:pPr>
            <w:r w:rsidRPr="003E5FDB">
              <w:rPr>
                <w:rFonts w:cs="Arial"/>
                <w:sz w:val="20"/>
              </w:rPr>
              <w:t>2</w:t>
            </w:r>
            <w:r w:rsidR="00EC1AC9">
              <w:rPr>
                <w:rFonts w:cs="Arial"/>
                <w:sz w:val="20"/>
              </w:rPr>
              <w:t>,</w:t>
            </w:r>
            <w:r w:rsidRPr="003E5FDB">
              <w:rPr>
                <w:rFonts w:cs="Arial"/>
                <w:sz w:val="20"/>
              </w:rPr>
              <w:t>1%</w:t>
            </w:r>
          </w:p>
        </w:tc>
        <w:tc>
          <w:tcPr>
            <w:tcW w:w="548" w:type="pct"/>
            <w:tcBorders>
              <w:top w:val="nil"/>
              <w:left w:val="nil"/>
              <w:bottom w:val="single" w:sz="4" w:space="0" w:color="auto"/>
              <w:right w:val="single" w:sz="4" w:space="0" w:color="auto"/>
            </w:tcBorders>
            <w:shd w:val="clear" w:color="auto" w:fill="auto"/>
            <w:noWrap/>
            <w:vAlign w:val="center"/>
            <w:hideMark/>
          </w:tcPr>
          <w:p w14:paraId="36F387BB" w14:textId="080EA6AB" w:rsidR="003E5FDB" w:rsidRPr="003E5FDB" w:rsidRDefault="003E5FDB" w:rsidP="00EC1AC9">
            <w:pPr>
              <w:jc w:val="center"/>
              <w:rPr>
                <w:rFonts w:cs="Arial"/>
                <w:sz w:val="20"/>
              </w:rPr>
            </w:pPr>
            <w:r w:rsidRPr="003E5FDB">
              <w:rPr>
                <w:rFonts w:cs="Arial"/>
                <w:sz w:val="20"/>
              </w:rPr>
              <w:t>2</w:t>
            </w:r>
            <w:r w:rsidR="00EC1AC9">
              <w:rPr>
                <w:rFonts w:cs="Arial"/>
                <w:sz w:val="20"/>
              </w:rPr>
              <w:t>,</w:t>
            </w:r>
            <w:r w:rsidRPr="003E5FDB">
              <w:rPr>
                <w:rFonts w:cs="Arial"/>
                <w:sz w:val="20"/>
              </w:rPr>
              <w:t>1%</w:t>
            </w:r>
          </w:p>
        </w:tc>
      </w:tr>
    </w:tbl>
    <w:p w14:paraId="30236074" w14:textId="2ADEE23C" w:rsidR="00A44F21" w:rsidRPr="00F5559A" w:rsidRDefault="00ED117E" w:rsidP="00F5559A">
      <w:pPr>
        <w:pStyle w:val="Caption"/>
        <w:jc w:val="left"/>
        <w:rPr>
          <w:rFonts w:eastAsia="Calibri" w:cs="Arial"/>
          <w:szCs w:val="24"/>
          <w:lang w:val="en-US"/>
        </w:rPr>
      </w:pPr>
      <w:bookmarkStart w:id="229" w:name="_Toc425414119"/>
      <w:bookmarkStart w:id="230" w:name="_Toc463018724"/>
      <w:bookmarkStart w:id="231" w:name="_Toc489974762"/>
      <w:bookmarkStart w:id="232" w:name="_Toc501131537"/>
      <w:bookmarkStart w:id="233" w:name="_Toc507421580"/>
      <w:bookmarkStart w:id="234" w:name="_Toc40089925"/>
      <w:proofErr w:type="spellStart"/>
      <w:r w:rsidRPr="00F5559A">
        <w:rPr>
          <w:rFonts w:eastAsia="Calibri" w:cs="Arial"/>
          <w:szCs w:val="24"/>
          <w:lang w:val="en-US"/>
        </w:rPr>
        <w:t>Tabel</w:t>
      </w:r>
      <w:proofErr w:type="spellEnd"/>
      <w:r w:rsidRPr="00F5559A">
        <w:rPr>
          <w:rFonts w:eastAsia="Calibri" w:cs="Arial"/>
          <w:szCs w:val="24"/>
          <w:lang w:val="en-US"/>
        </w:rPr>
        <w:t xml:space="preserve"> </w:t>
      </w:r>
      <w:r w:rsidRPr="00F5559A">
        <w:rPr>
          <w:rFonts w:eastAsia="Calibri" w:cs="Arial"/>
          <w:szCs w:val="24"/>
          <w:lang w:val="en-US"/>
        </w:rPr>
        <w:fldChar w:fldCharType="begin"/>
      </w:r>
      <w:r w:rsidRPr="00F5559A">
        <w:rPr>
          <w:rFonts w:eastAsia="Calibri" w:cs="Arial"/>
          <w:szCs w:val="24"/>
          <w:lang w:val="en-US"/>
        </w:rPr>
        <w:instrText xml:space="preserve"> SEQ Table \* ARABIC </w:instrText>
      </w:r>
      <w:r w:rsidRPr="00F5559A">
        <w:rPr>
          <w:rFonts w:eastAsia="Calibri" w:cs="Arial"/>
          <w:szCs w:val="24"/>
          <w:lang w:val="en-US"/>
        </w:rPr>
        <w:fldChar w:fldCharType="separate"/>
      </w:r>
      <w:r w:rsidR="006A7A82">
        <w:rPr>
          <w:rFonts w:eastAsia="Calibri" w:cs="Arial"/>
          <w:noProof/>
          <w:szCs w:val="24"/>
          <w:lang w:val="en-US"/>
        </w:rPr>
        <w:t>35</w:t>
      </w:r>
      <w:r w:rsidRPr="00F5559A">
        <w:rPr>
          <w:rFonts w:eastAsia="Calibri" w:cs="Arial"/>
          <w:szCs w:val="24"/>
          <w:lang w:val="en-US"/>
        </w:rPr>
        <w:fldChar w:fldCharType="end"/>
      </w:r>
      <w:r w:rsidRPr="00F5559A">
        <w:rPr>
          <w:rFonts w:eastAsia="Calibri" w:cs="Arial"/>
          <w:szCs w:val="24"/>
          <w:lang w:val="en-US"/>
        </w:rPr>
        <w:t xml:space="preserve">: </w:t>
      </w:r>
      <w:proofErr w:type="spellStart"/>
      <w:r w:rsidRPr="00F5559A">
        <w:rPr>
          <w:rFonts w:eastAsia="Calibri" w:cs="Arial"/>
          <w:szCs w:val="24"/>
          <w:lang w:val="en-US"/>
        </w:rPr>
        <w:t>Costuri</w:t>
      </w:r>
      <w:proofErr w:type="spellEnd"/>
      <w:r w:rsidRPr="00F5559A">
        <w:rPr>
          <w:rFonts w:eastAsia="Calibri" w:cs="Arial"/>
          <w:szCs w:val="24"/>
          <w:lang w:val="en-US"/>
        </w:rPr>
        <w:t xml:space="preserve"> cu </w:t>
      </w:r>
      <w:proofErr w:type="spellStart"/>
      <w:r w:rsidRPr="00F5559A">
        <w:rPr>
          <w:rFonts w:eastAsia="Calibri" w:cs="Arial"/>
          <w:szCs w:val="24"/>
          <w:lang w:val="en-US"/>
        </w:rPr>
        <w:t>personalul</w:t>
      </w:r>
      <w:proofErr w:type="spellEnd"/>
      <w:r w:rsidRPr="00F5559A">
        <w:rPr>
          <w:rFonts w:eastAsia="Calibri" w:cs="Arial"/>
          <w:szCs w:val="24"/>
          <w:lang w:val="en-US"/>
        </w:rPr>
        <w:t xml:space="preserve"> – </w:t>
      </w:r>
      <w:proofErr w:type="spellStart"/>
      <w:r w:rsidRPr="00F5559A">
        <w:rPr>
          <w:rFonts w:eastAsia="Calibri" w:cs="Arial"/>
          <w:szCs w:val="24"/>
          <w:lang w:val="en-US"/>
        </w:rPr>
        <w:t>Activitatea</w:t>
      </w:r>
      <w:proofErr w:type="spellEnd"/>
      <w:r w:rsidRPr="00F5559A">
        <w:rPr>
          <w:rFonts w:eastAsia="Calibri" w:cs="Arial"/>
          <w:szCs w:val="24"/>
          <w:lang w:val="en-US"/>
        </w:rPr>
        <w:t xml:space="preserve"> de </w:t>
      </w:r>
      <w:proofErr w:type="spellStart"/>
      <w:r w:rsidRPr="00F5559A">
        <w:rPr>
          <w:rFonts w:eastAsia="Calibri" w:cs="Arial"/>
          <w:szCs w:val="24"/>
          <w:lang w:val="en-US"/>
        </w:rPr>
        <w:t>apa</w:t>
      </w:r>
      <w:proofErr w:type="spellEnd"/>
      <w:r w:rsidRPr="00F5559A">
        <w:rPr>
          <w:rFonts w:eastAsia="Calibri" w:cs="Arial"/>
          <w:szCs w:val="24"/>
          <w:lang w:val="en-US"/>
        </w:rPr>
        <w:t xml:space="preserve"> </w:t>
      </w:r>
      <w:proofErr w:type="spellStart"/>
      <w:r w:rsidRPr="00F5559A">
        <w:rPr>
          <w:rFonts w:eastAsia="Calibri" w:cs="Arial"/>
          <w:szCs w:val="24"/>
          <w:lang w:val="en-US"/>
        </w:rPr>
        <w:t>uzata</w:t>
      </w:r>
      <w:proofErr w:type="spellEnd"/>
      <w:r w:rsidRPr="00F5559A">
        <w:rPr>
          <w:rFonts w:eastAsia="Calibri" w:cs="Arial"/>
          <w:szCs w:val="24"/>
          <w:lang w:val="en-US"/>
        </w:rPr>
        <w:t xml:space="preserve"> – </w:t>
      </w:r>
      <w:proofErr w:type="spellStart"/>
      <w:r w:rsidRPr="00F5559A">
        <w:rPr>
          <w:rFonts w:eastAsia="Calibri" w:cs="Arial"/>
          <w:szCs w:val="24"/>
          <w:lang w:val="en-US"/>
        </w:rPr>
        <w:t>Scenariul</w:t>
      </w:r>
      <w:proofErr w:type="spellEnd"/>
      <w:r w:rsidRPr="00F5559A">
        <w:rPr>
          <w:rFonts w:eastAsia="Calibri" w:cs="Arial"/>
          <w:szCs w:val="24"/>
          <w:lang w:val="en-US"/>
        </w:rPr>
        <w:t xml:space="preserve"> ”cu </w:t>
      </w:r>
      <w:proofErr w:type="spellStart"/>
      <w:r w:rsidRPr="00F5559A">
        <w:rPr>
          <w:rFonts w:eastAsia="Calibri" w:cs="Arial"/>
          <w:szCs w:val="24"/>
          <w:lang w:val="en-US"/>
        </w:rPr>
        <w:t>proiect</w:t>
      </w:r>
      <w:proofErr w:type="spellEnd"/>
      <w:r w:rsidRPr="00F5559A">
        <w:rPr>
          <w:rFonts w:eastAsia="Calibri" w:cs="Arial"/>
          <w:szCs w:val="24"/>
          <w:lang w:val="en-US"/>
        </w:rPr>
        <w:t>” (</w:t>
      </w:r>
      <w:proofErr w:type="spellStart"/>
      <w:r w:rsidRPr="00F5559A">
        <w:rPr>
          <w:rFonts w:eastAsia="Calibri" w:cs="Arial"/>
          <w:szCs w:val="24"/>
          <w:lang w:val="en-US"/>
        </w:rPr>
        <w:t>sume</w:t>
      </w:r>
      <w:proofErr w:type="spellEnd"/>
      <w:r w:rsidRPr="00F5559A">
        <w:rPr>
          <w:rFonts w:eastAsia="Calibri" w:cs="Arial"/>
          <w:szCs w:val="24"/>
          <w:lang w:val="en-US"/>
        </w:rPr>
        <w:t xml:space="preserve"> in EUR)</w:t>
      </w:r>
      <w:bookmarkEnd w:id="229"/>
      <w:bookmarkEnd w:id="230"/>
      <w:bookmarkEnd w:id="231"/>
      <w:bookmarkEnd w:id="232"/>
      <w:bookmarkEnd w:id="233"/>
      <w:bookmarkEnd w:id="234"/>
    </w:p>
    <w:p w14:paraId="5838001B" w14:textId="77777777" w:rsidR="00ED117E" w:rsidRDefault="00ED117E" w:rsidP="00A44F21">
      <w:pPr>
        <w:rPr>
          <w:rFonts w:cs="Arial"/>
          <w:sz w:val="20"/>
          <w:szCs w:val="18"/>
        </w:rPr>
      </w:pPr>
    </w:p>
    <w:p w14:paraId="7768EDF6" w14:textId="77777777" w:rsidR="00F83E0D" w:rsidRDefault="00F83E0D" w:rsidP="00F83E0D">
      <w:pPr>
        <w:spacing w:line="320" w:lineRule="atLeast"/>
        <w:jc w:val="both"/>
        <w:rPr>
          <w:rFonts w:eastAsiaTheme="minorHAnsi" w:cstheme="minorBidi"/>
          <w:sz w:val="20"/>
          <w:szCs w:val="22"/>
          <w:lang w:val="ro-RO"/>
        </w:rPr>
      </w:pPr>
      <w:r>
        <w:rPr>
          <w:rFonts w:eastAsiaTheme="minorHAnsi" w:cstheme="minorBidi"/>
          <w:sz w:val="20"/>
          <w:szCs w:val="22"/>
          <w:lang w:val="ro-RO"/>
        </w:rPr>
        <w:t>Numarul suplimentare de anagjati necesari ca urmare a implementarii proiectului este prezentat in tabelul urmator:</w:t>
      </w:r>
    </w:p>
    <w:tbl>
      <w:tblPr>
        <w:tblW w:w="8460" w:type="dxa"/>
        <w:tblLook w:val="04A0" w:firstRow="1" w:lastRow="0" w:firstColumn="1" w:lastColumn="0" w:noHBand="0" w:noVBand="1"/>
      </w:tblPr>
      <w:tblGrid>
        <w:gridCol w:w="2920"/>
        <w:gridCol w:w="2925"/>
        <w:gridCol w:w="2615"/>
      </w:tblGrid>
      <w:tr w:rsidR="00F83E0D" w:rsidRPr="00F83E0D" w14:paraId="37216112" w14:textId="77777777" w:rsidTr="00F83E0D">
        <w:trPr>
          <w:trHeight w:val="288"/>
          <w:tblHeader/>
        </w:trPr>
        <w:tc>
          <w:tcPr>
            <w:tcW w:w="292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E1E5425" w14:textId="77777777" w:rsidR="00F83E0D" w:rsidRPr="00F83E0D" w:rsidRDefault="00F83E0D" w:rsidP="00F83E0D">
            <w:pPr>
              <w:jc w:val="center"/>
              <w:rPr>
                <w:rFonts w:cs="Arial"/>
                <w:b/>
                <w:bCs/>
                <w:sz w:val="20"/>
                <w:lang w:val="en-US"/>
              </w:rPr>
            </w:pPr>
            <w:r w:rsidRPr="00F83E0D">
              <w:rPr>
                <w:rFonts w:cs="Arial"/>
                <w:b/>
                <w:bCs/>
                <w:sz w:val="20"/>
                <w:lang w:val="en-US"/>
              </w:rPr>
              <w:t>UAT</w:t>
            </w:r>
          </w:p>
        </w:tc>
        <w:tc>
          <w:tcPr>
            <w:tcW w:w="5540" w:type="dxa"/>
            <w:gridSpan w:val="2"/>
            <w:tcBorders>
              <w:top w:val="single" w:sz="4" w:space="0" w:color="auto"/>
              <w:left w:val="nil"/>
              <w:bottom w:val="nil"/>
              <w:right w:val="single" w:sz="4" w:space="0" w:color="000000"/>
            </w:tcBorders>
            <w:shd w:val="clear" w:color="auto" w:fill="D9D9D9" w:themeFill="background1" w:themeFillShade="D9"/>
            <w:noWrap/>
            <w:vAlign w:val="center"/>
            <w:hideMark/>
          </w:tcPr>
          <w:p w14:paraId="1C8F0E39" w14:textId="77777777" w:rsidR="00F83E0D" w:rsidRPr="00F83E0D" w:rsidRDefault="00F83E0D" w:rsidP="00F83E0D">
            <w:pPr>
              <w:jc w:val="center"/>
              <w:rPr>
                <w:rFonts w:cs="Arial"/>
                <w:b/>
                <w:bCs/>
                <w:sz w:val="20"/>
                <w:lang w:val="en-US"/>
              </w:rPr>
            </w:pPr>
            <w:r w:rsidRPr="00F83E0D">
              <w:rPr>
                <w:rFonts w:cs="Arial"/>
                <w:b/>
                <w:bCs/>
                <w:sz w:val="20"/>
                <w:lang w:val="en-US"/>
              </w:rPr>
              <w:t xml:space="preserve">Personal (nr </w:t>
            </w:r>
            <w:proofErr w:type="spellStart"/>
            <w:r w:rsidRPr="00F83E0D">
              <w:rPr>
                <w:rFonts w:cs="Arial"/>
                <w:b/>
                <w:bCs/>
                <w:sz w:val="20"/>
                <w:lang w:val="en-US"/>
              </w:rPr>
              <w:t>angajati</w:t>
            </w:r>
            <w:proofErr w:type="spellEnd"/>
            <w:r w:rsidRPr="00F83E0D">
              <w:rPr>
                <w:rFonts w:cs="Arial"/>
                <w:b/>
                <w:bCs/>
                <w:sz w:val="20"/>
                <w:lang w:val="en-US"/>
              </w:rPr>
              <w:t xml:space="preserve">) </w:t>
            </w:r>
            <w:proofErr w:type="spellStart"/>
            <w:r w:rsidRPr="00F83E0D">
              <w:rPr>
                <w:rFonts w:cs="Arial"/>
                <w:b/>
                <w:bCs/>
                <w:sz w:val="20"/>
                <w:lang w:val="en-US"/>
              </w:rPr>
              <w:t>suplimentar</w:t>
            </w:r>
            <w:proofErr w:type="spellEnd"/>
            <w:r w:rsidRPr="00F83E0D">
              <w:rPr>
                <w:rFonts w:cs="Arial"/>
                <w:b/>
                <w:bCs/>
                <w:sz w:val="20"/>
                <w:lang w:val="en-US"/>
              </w:rPr>
              <w:t xml:space="preserve"> POIM</w:t>
            </w:r>
          </w:p>
        </w:tc>
      </w:tr>
      <w:tr w:rsidR="00F83E0D" w:rsidRPr="00F83E0D" w14:paraId="04D9A58A" w14:textId="77777777" w:rsidTr="00F83E0D">
        <w:trPr>
          <w:trHeight w:val="288"/>
          <w:tblHeader/>
        </w:trPr>
        <w:tc>
          <w:tcPr>
            <w:tcW w:w="29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695CA81" w14:textId="77777777" w:rsidR="00F83E0D" w:rsidRPr="00F83E0D" w:rsidRDefault="00F83E0D" w:rsidP="00F83E0D">
            <w:pPr>
              <w:rPr>
                <w:rFonts w:cs="Arial"/>
                <w:b/>
                <w:bCs/>
                <w:sz w:val="20"/>
                <w:lang w:val="en-US"/>
              </w:rPr>
            </w:pPr>
          </w:p>
        </w:tc>
        <w:tc>
          <w:tcPr>
            <w:tcW w:w="292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867DF9" w14:textId="77777777" w:rsidR="00F83E0D" w:rsidRPr="00F83E0D" w:rsidRDefault="00F83E0D" w:rsidP="00F83E0D">
            <w:pPr>
              <w:jc w:val="center"/>
              <w:rPr>
                <w:rFonts w:cs="Arial"/>
                <w:b/>
                <w:bCs/>
                <w:sz w:val="20"/>
                <w:lang w:val="en-US"/>
              </w:rPr>
            </w:pPr>
            <w:proofErr w:type="spellStart"/>
            <w:r w:rsidRPr="00F83E0D">
              <w:rPr>
                <w:rFonts w:cs="Arial"/>
                <w:b/>
                <w:bCs/>
                <w:sz w:val="20"/>
                <w:lang w:val="en-US"/>
              </w:rPr>
              <w:t>Statii</w:t>
            </w:r>
            <w:proofErr w:type="spellEnd"/>
            <w:r w:rsidRPr="00F83E0D">
              <w:rPr>
                <w:rFonts w:cs="Arial"/>
                <w:b/>
                <w:bCs/>
                <w:sz w:val="20"/>
                <w:lang w:val="en-US"/>
              </w:rPr>
              <w:t xml:space="preserve"> </w:t>
            </w:r>
            <w:proofErr w:type="spellStart"/>
            <w:r w:rsidRPr="00F83E0D">
              <w:rPr>
                <w:rFonts w:cs="Arial"/>
                <w:b/>
                <w:bCs/>
                <w:sz w:val="20"/>
                <w:lang w:val="en-US"/>
              </w:rPr>
              <w:t>pompare</w:t>
            </w:r>
            <w:proofErr w:type="spellEnd"/>
          </w:p>
        </w:tc>
        <w:tc>
          <w:tcPr>
            <w:tcW w:w="261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19B7B65" w14:textId="77777777" w:rsidR="00F83E0D" w:rsidRPr="00F83E0D" w:rsidRDefault="00F83E0D" w:rsidP="00F83E0D">
            <w:pPr>
              <w:jc w:val="center"/>
              <w:rPr>
                <w:rFonts w:cs="Arial"/>
                <w:b/>
                <w:bCs/>
                <w:sz w:val="20"/>
                <w:lang w:val="en-US"/>
              </w:rPr>
            </w:pPr>
            <w:proofErr w:type="spellStart"/>
            <w:r w:rsidRPr="00F83E0D">
              <w:rPr>
                <w:rFonts w:cs="Arial"/>
                <w:b/>
                <w:bCs/>
                <w:sz w:val="20"/>
                <w:lang w:val="en-US"/>
              </w:rPr>
              <w:t>Statii</w:t>
            </w:r>
            <w:proofErr w:type="spellEnd"/>
            <w:r w:rsidRPr="00F83E0D">
              <w:rPr>
                <w:rFonts w:cs="Arial"/>
                <w:b/>
                <w:bCs/>
                <w:sz w:val="20"/>
                <w:lang w:val="en-US"/>
              </w:rPr>
              <w:t xml:space="preserve"> </w:t>
            </w:r>
            <w:proofErr w:type="spellStart"/>
            <w:r w:rsidRPr="00F83E0D">
              <w:rPr>
                <w:rFonts w:cs="Arial"/>
                <w:b/>
                <w:bCs/>
                <w:sz w:val="20"/>
                <w:lang w:val="en-US"/>
              </w:rPr>
              <w:t>epurare</w:t>
            </w:r>
            <w:proofErr w:type="spellEnd"/>
          </w:p>
        </w:tc>
      </w:tr>
      <w:tr w:rsidR="00DD0271" w:rsidRPr="00F83E0D" w14:paraId="0CC9C336"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2CB05C6D" w14:textId="415DA969" w:rsidR="00DD0271" w:rsidRPr="00DD0271" w:rsidRDefault="00DD0271" w:rsidP="00DD0271">
            <w:pPr>
              <w:rPr>
                <w:rFonts w:cs="Arial"/>
                <w:sz w:val="20"/>
                <w:lang w:val="en-US"/>
              </w:rPr>
            </w:pPr>
            <w:proofErr w:type="spellStart"/>
            <w:r w:rsidRPr="00DD0271">
              <w:rPr>
                <w:rFonts w:cs="Arial"/>
                <w:color w:val="000000"/>
                <w:sz w:val="20"/>
              </w:rPr>
              <w:t>Targu</w:t>
            </w:r>
            <w:proofErr w:type="spellEnd"/>
            <w:r w:rsidRPr="00DD0271">
              <w:rPr>
                <w:rFonts w:cs="Arial"/>
                <w:color w:val="000000"/>
                <w:sz w:val="20"/>
              </w:rPr>
              <w:t xml:space="preserve"> Jiu</w:t>
            </w:r>
          </w:p>
        </w:tc>
        <w:tc>
          <w:tcPr>
            <w:tcW w:w="2925" w:type="dxa"/>
            <w:tcBorders>
              <w:top w:val="nil"/>
              <w:left w:val="nil"/>
              <w:bottom w:val="single" w:sz="4" w:space="0" w:color="auto"/>
              <w:right w:val="single" w:sz="4" w:space="0" w:color="auto"/>
            </w:tcBorders>
            <w:shd w:val="clear" w:color="auto" w:fill="auto"/>
            <w:noWrap/>
            <w:vAlign w:val="bottom"/>
            <w:hideMark/>
          </w:tcPr>
          <w:p w14:paraId="04D68B68" w14:textId="41FE8759" w:rsidR="00DD0271" w:rsidRPr="00DD0271" w:rsidRDefault="00DD0271" w:rsidP="00DD0271">
            <w:pPr>
              <w:jc w:val="center"/>
              <w:rPr>
                <w:rFonts w:cs="Arial"/>
                <w:sz w:val="20"/>
                <w:lang w:val="en-US"/>
              </w:rPr>
            </w:pPr>
            <w:r w:rsidRPr="00DD0271">
              <w:rPr>
                <w:rFonts w:cs="Arial"/>
                <w:sz w:val="20"/>
              </w:rPr>
              <w:t>4</w:t>
            </w:r>
          </w:p>
        </w:tc>
        <w:tc>
          <w:tcPr>
            <w:tcW w:w="2615" w:type="dxa"/>
            <w:tcBorders>
              <w:top w:val="nil"/>
              <w:left w:val="nil"/>
              <w:bottom w:val="single" w:sz="4" w:space="0" w:color="auto"/>
              <w:right w:val="single" w:sz="4" w:space="0" w:color="auto"/>
            </w:tcBorders>
            <w:shd w:val="clear" w:color="auto" w:fill="auto"/>
            <w:noWrap/>
            <w:vAlign w:val="bottom"/>
            <w:hideMark/>
          </w:tcPr>
          <w:p w14:paraId="35AEC509" w14:textId="53F75795" w:rsidR="00DD0271" w:rsidRPr="00DD0271" w:rsidRDefault="00DD0271" w:rsidP="00DD0271">
            <w:pPr>
              <w:jc w:val="center"/>
              <w:rPr>
                <w:rFonts w:cs="Arial"/>
                <w:sz w:val="20"/>
                <w:lang w:val="en-US"/>
              </w:rPr>
            </w:pPr>
          </w:p>
        </w:tc>
      </w:tr>
      <w:tr w:rsidR="00DD0271" w:rsidRPr="00F83E0D" w14:paraId="20EA9522"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352B966" w14:textId="43B3C310" w:rsidR="00DD0271" w:rsidRPr="00DD0271" w:rsidRDefault="00DD0271" w:rsidP="00DD0271">
            <w:pPr>
              <w:rPr>
                <w:rFonts w:cs="Arial"/>
                <w:sz w:val="20"/>
                <w:lang w:val="en-US"/>
              </w:rPr>
            </w:pPr>
            <w:proofErr w:type="spellStart"/>
            <w:r w:rsidRPr="00DD0271">
              <w:rPr>
                <w:rFonts w:cs="Arial"/>
                <w:color w:val="000000"/>
                <w:sz w:val="20"/>
              </w:rPr>
              <w:t>Targu</w:t>
            </w:r>
            <w:proofErr w:type="spellEnd"/>
            <w:r w:rsidRPr="00DD0271">
              <w:rPr>
                <w:rFonts w:cs="Arial"/>
                <w:color w:val="000000"/>
                <w:sz w:val="20"/>
              </w:rPr>
              <w:t xml:space="preserve"> </w:t>
            </w:r>
            <w:proofErr w:type="spellStart"/>
            <w:r w:rsidRPr="00DD0271">
              <w:rPr>
                <w:rFonts w:cs="Arial"/>
                <w:color w:val="000000"/>
                <w:sz w:val="20"/>
              </w:rPr>
              <w:t>Carbunesti</w:t>
            </w:r>
            <w:proofErr w:type="spellEnd"/>
          </w:p>
        </w:tc>
        <w:tc>
          <w:tcPr>
            <w:tcW w:w="2925" w:type="dxa"/>
            <w:tcBorders>
              <w:top w:val="nil"/>
              <w:left w:val="nil"/>
              <w:bottom w:val="single" w:sz="4" w:space="0" w:color="auto"/>
              <w:right w:val="single" w:sz="4" w:space="0" w:color="auto"/>
            </w:tcBorders>
            <w:shd w:val="clear" w:color="auto" w:fill="auto"/>
            <w:noWrap/>
            <w:vAlign w:val="bottom"/>
            <w:hideMark/>
          </w:tcPr>
          <w:p w14:paraId="079F3C2D" w14:textId="10278AB4" w:rsidR="00DD0271" w:rsidRPr="00DD0271" w:rsidRDefault="00DD0271" w:rsidP="00DD0271">
            <w:pPr>
              <w:jc w:val="center"/>
              <w:rPr>
                <w:rFonts w:cs="Arial"/>
                <w:sz w:val="20"/>
                <w:lang w:val="en-US"/>
              </w:rPr>
            </w:pPr>
            <w:r w:rsidRPr="00DD0271">
              <w:rPr>
                <w:rFonts w:cs="Arial"/>
                <w:sz w:val="20"/>
              </w:rPr>
              <w:t>1</w:t>
            </w:r>
          </w:p>
        </w:tc>
        <w:tc>
          <w:tcPr>
            <w:tcW w:w="2615" w:type="dxa"/>
            <w:tcBorders>
              <w:top w:val="nil"/>
              <w:left w:val="nil"/>
              <w:bottom w:val="single" w:sz="4" w:space="0" w:color="auto"/>
              <w:right w:val="single" w:sz="4" w:space="0" w:color="auto"/>
            </w:tcBorders>
            <w:shd w:val="clear" w:color="auto" w:fill="auto"/>
            <w:noWrap/>
            <w:vAlign w:val="bottom"/>
            <w:hideMark/>
          </w:tcPr>
          <w:p w14:paraId="02D42DB8" w14:textId="52E7CCDD" w:rsidR="00DD0271" w:rsidRPr="00DD0271" w:rsidRDefault="00DD0271" w:rsidP="00DD0271">
            <w:pPr>
              <w:jc w:val="center"/>
              <w:rPr>
                <w:rFonts w:cs="Arial"/>
                <w:sz w:val="20"/>
                <w:lang w:val="en-US"/>
              </w:rPr>
            </w:pPr>
          </w:p>
        </w:tc>
      </w:tr>
      <w:tr w:rsidR="00DD0271" w:rsidRPr="00F83E0D" w14:paraId="6238F0E4"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267F00D" w14:textId="59EEB53F" w:rsidR="00DD0271" w:rsidRPr="00DD0271" w:rsidRDefault="00DD0271" w:rsidP="00DD0271">
            <w:pPr>
              <w:rPr>
                <w:rFonts w:cs="Arial"/>
                <w:sz w:val="20"/>
                <w:lang w:val="en-US"/>
              </w:rPr>
            </w:pPr>
            <w:proofErr w:type="spellStart"/>
            <w:r w:rsidRPr="00DD0271">
              <w:rPr>
                <w:rFonts w:cs="Arial"/>
                <w:color w:val="000000"/>
                <w:sz w:val="20"/>
              </w:rPr>
              <w:lastRenderedPageBreak/>
              <w:t>Motru</w:t>
            </w:r>
            <w:proofErr w:type="spellEnd"/>
          </w:p>
        </w:tc>
        <w:tc>
          <w:tcPr>
            <w:tcW w:w="2925" w:type="dxa"/>
            <w:tcBorders>
              <w:top w:val="nil"/>
              <w:left w:val="nil"/>
              <w:bottom w:val="single" w:sz="4" w:space="0" w:color="auto"/>
              <w:right w:val="single" w:sz="4" w:space="0" w:color="auto"/>
            </w:tcBorders>
            <w:shd w:val="clear" w:color="auto" w:fill="auto"/>
            <w:noWrap/>
            <w:vAlign w:val="bottom"/>
            <w:hideMark/>
          </w:tcPr>
          <w:p w14:paraId="48710421" w14:textId="21AB1D0B" w:rsidR="00DD0271" w:rsidRPr="00DD0271" w:rsidRDefault="00DD0271" w:rsidP="00DD0271">
            <w:pPr>
              <w:jc w:val="center"/>
              <w:rPr>
                <w:rFonts w:cs="Arial"/>
                <w:sz w:val="20"/>
                <w:lang w:val="en-US"/>
              </w:rPr>
            </w:pPr>
          </w:p>
        </w:tc>
        <w:tc>
          <w:tcPr>
            <w:tcW w:w="2615" w:type="dxa"/>
            <w:tcBorders>
              <w:top w:val="nil"/>
              <w:left w:val="nil"/>
              <w:bottom w:val="single" w:sz="4" w:space="0" w:color="auto"/>
              <w:right w:val="single" w:sz="4" w:space="0" w:color="auto"/>
            </w:tcBorders>
            <w:shd w:val="clear" w:color="auto" w:fill="auto"/>
            <w:noWrap/>
            <w:vAlign w:val="bottom"/>
            <w:hideMark/>
          </w:tcPr>
          <w:p w14:paraId="32B844EC" w14:textId="269CB542" w:rsidR="00DD0271" w:rsidRPr="00DD0271" w:rsidRDefault="00DD0271" w:rsidP="00DD0271">
            <w:pPr>
              <w:jc w:val="center"/>
              <w:rPr>
                <w:rFonts w:cs="Arial"/>
                <w:sz w:val="20"/>
                <w:lang w:val="en-US"/>
              </w:rPr>
            </w:pPr>
            <w:r w:rsidRPr="00DD0271">
              <w:rPr>
                <w:rFonts w:cs="Arial"/>
                <w:sz w:val="20"/>
              </w:rPr>
              <w:t>2</w:t>
            </w:r>
          </w:p>
        </w:tc>
      </w:tr>
      <w:tr w:rsidR="00DD0271" w:rsidRPr="00F83E0D" w14:paraId="121081E9"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D7E4EE4" w14:textId="5DC964E2" w:rsidR="00DD0271" w:rsidRPr="00DD0271" w:rsidRDefault="00DD0271" w:rsidP="00DD0271">
            <w:pPr>
              <w:rPr>
                <w:rFonts w:cs="Arial"/>
                <w:sz w:val="20"/>
                <w:lang w:val="en-US"/>
              </w:rPr>
            </w:pPr>
            <w:proofErr w:type="spellStart"/>
            <w:r w:rsidRPr="00DD0271">
              <w:rPr>
                <w:rFonts w:cs="Arial"/>
                <w:color w:val="000000"/>
                <w:sz w:val="20"/>
              </w:rPr>
              <w:t>Ticleni</w:t>
            </w:r>
            <w:proofErr w:type="spellEnd"/>
          </w:p>
        </w:tc>
        <w:tc>
          <w:tcPr>
            <w:tcW w:w="2925" w:type="dxa"/>
            <w:tcBorders>
              <w:top w:val="nil"/>
              <w:left w:val="nil"/>
              <w:bottom w:val="single" w:sz="4" w:space="0" w:color="auto"/>
              <w:right w:val="single" w:sz="4" w:space="0" w:color="auto"/>
            </w:tcBorders>
            <w:shd w:val="clear" w:color="auto" w:fill="auto"/>
            <w:noWrap/>
            <w:vAlign w:val="bottom"/>
            <w:hideMark/>
          </w:tcPr>
          <w:p w14:paraId="31A56888" w14:textId="5C09E2E6" w:rsidR="00DD0271" w:rsidRPr="00DD0271" w:rsidRDefault="00DD0271" w:rsidP="00DD0271">
            <w:pPr>
              <w:jc w:val="center"/>
              <w:rPr>
                <w:rFonts w:cs="Arial"/>
                <w:sz w:val="20"/>
                <w:lang w:val="en-US"/>
              </w:rPr>
            </w:pPr>
            <w:r w:rsidRPr="00DD0271">
              <w:rPr>
                <w:rFonts w:cs="Arial"/>
                <w:sz w:val="20"/>
              </w:rPr>
              <w:t>1</w:t>
            </w:r>
          </w:p>
        </w:tc>
        <w:tc>
          <w:tcPr>
            <w:tcW w:w="2615" w:type="dxa"/>
            <w:tcBorders>
              <w:top w:val="nil"/>
              <w:left w:val="nil"/>
              <w:bottom w:val="single" w:sz="4" w:space="0" w:color="auto"/>
              <w:right w:val="single" w:sz="4" w:space="0" w:color="auto"/>
            </w:tcBorders>
            <w:shd w:val="clear" w:color="auto" w:fill="auto"/>
            <w:noWrap/>
            <w:vAlign w:val="bottom"/>
            <w:hideMark/>
          </w:tcPr>
          <w:p w14:paraId="31A7EBDE" w14:textId="3C85F1E8" w:rsidR="00DD0271" w:rsidRPr="00DD0271" w:rsidRDefault="00DD0271" w:rsidP="00DD0271">
            <w:pPr>
              <w:jc w:val="center"/>
              <w:rPr>
                <w:rFonts w:cs="Arial"/>
                <w:sz w:val="20"/>
                <w:lang w:val="en-US"/>
              </w:rPr>
            </w:pPr>
          </w:p>
        </w:tc>
      </w:tr>
      <w:tr w:rsidR="00DD0271" w:rsidRPr="00F83E0D" w14:paraId="2F79AF85"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1E548E74" w14:textId="0975DA12" w:rsidR="00DD0271" w:rsidRPr="00DD0271" w:rsidRDefault="00DD0271" w:rsidP="00DD0271">
            <w:pPr>
              <w:rPr>
                <w:rFonts w:cs="Arial"/>
                <w:sz w:val="20"/>
                <w:lang w:val="en-US"/>
              </w:rPr>
            </w:pPr>
            <w:proofErr w:type="spellStart"/>
            <w:r w:rsidRPr="00DD0271">
              <w:rPr>
                <w:rFonts w:cs="Arial"/>
                <w:color w:val="000000"/>
                <w:sz w:val="20"/>
              </w:rPr>
              <w:t>Bumbesti</w:t>
            </w:r>
            <w:proofErr w:type="spellEnd"/>
            <w:r w:rsidRPr="00DD0271">
              <w:rPr>
                <w:rFonts w:cs="Arial"/>
                <w:color w:val="000000"/>
                <w:sz w:val="20"/>
              </w:rPr>
              <w:t xml:space="preserve"> Jiu</w:t>
            </w:r>
          </w:p>
        </w:tc>
        <w:tc>
          <w:tcPr>
            <w:tcW w:w="2925" w:type="dxa"/>
            <w:tcBorders>
              <w:top w:val="nil"/>
              <w:left w:val="nil"/>
              <w:bottom w:val="single" w:sz="4" w:space="0" w:color="auto"/>
              <w:right w:val="single" w:sz="4" w:space="0" w:color="auto"/>
            </w:tcBorders>
            <w:shd w:val="clear" w:color="auto" w:fill="auto"/>
            <w:noWrap/>
            <w:vAlign w:val="bottom"/>
            <w:hideMark/>
          </w:tcPr>
          <w:p w14:paraId="2CE9C492" w14:textId="5006EED2" w:rsidR="00DD0271" w:rsidRPr="00DD0271" w:rsidRDefault="00DD0271" w:rsidP="00DD0271">
            <w:pPr>
              <w:jc w:val="center"/>
              <w:rPr>
                <w:rFonts w:cs="Arial"/>
                <w:sz w:val="20"/>
                <w:lang w:val="en-US"/>
              </w:rPr>
            </w:pPr>
            <w:r w:rsidRPr="00DD0271">
              <w:rPr>
                <w:rFonts w:cs="Arial"/>
                <w:sz w:val="20"/>
              </w:rPr>
              <w:t>1</w:t>
            </w:r>
          </w:p>
        </w:tc>
        <w:tc>
          <w:tcPr>
            <w:tcW w:w="2615" w:type="dxa"/>
            <w:tcBorders>
              <w:top w:val="nil"/>
              <w:left w:val="nil"/>
              <w:bottom w:val="single" w:sz="4" w:space="0" w:color="auto"/>
              <w:right w:val="single" w:sz="4" w:space="0" w:color="auto"/>
            </w:tcBorders>
            <w:shd w:val="clear" w:color="auto" w:fill="auto"/>
            <w:noWrap/>
            <w:vAlign w:val="bottom"/>
            <w:hideMark/>
          </w:tcPr>
          <w:p w14:paraId="1F26D302" w14:textId="799E32FC" w:rsidR="00DD0271" w:rsidRPr="00DD0271" w:rsidRDefault="00DD0271" w:rsidP="00DD0271">
            <w:pPr>
              <w:jc w:val="center"/>
              <w:rPr>
                <w:rFonts w:cs="Arial"/>
                <w:sz w:val="20"/>
                <w:lang w:val="en-US"/>
              </w:rPr>
            </w:pPr>
          </w:p>
        </w:tc>
      </w:tr>
      <w:tr w:rsidR="00DD0271" w:rsidRPr="00F83E0D" w14:paraId="15291E1D"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A4F5934" w14:textId="17491AE6" w:rsidR="00DD0271" w:rsidRPr="00DD0271" w:rsidRDefault="00DD0271" w:rsidP="00DD0271">
            <w:pPr>
              <w:rPr>
                <w:rFonts w:cs="Arial"/>
                <w:sz w:val="20"/>
                <w:lang w:val="en-US"/>
              </w:rPr>
            </w:pPr>
            <w:proofErr w:type="spellStart"/>
            <w:r w:rsidRPr="00DD0271">
              <w:rPr>
                <w:rFonts w:cs="Arial"/>
                <w:color w:val="000000"/>
                <w:sz w:val="20"/>
              </w:rPr>
              <w:t>Novaci</w:t>
            </w:r>
            <w:proofErr w:type="spellEnd"/>
          </w:p>
        </w:tc>
        <w:tc>
          <w:tcPr>
            <w:tcW w:w="2925" w:type="dxa"/>
            <w:tcBorders>
              <w:top w:val="nil"/>
              <w:left w:val="nil"/>
              <w:bottom w:val="single" w:sz="4" w:space="0" w:color="auto"/>
              <w:right w:val="single" w:sz="4" w:space="0" w:color="auto"/>
            </w:tcBorders>
            <w:shd w:val="clear" w:color="auto" w:fill="auto"/>
            <w:noWrap/>
            <w:vAlign w:val="bottom"/>
            <w:hideMark/>
          </w:tcPr>
          <w:p w14:paraId="011E2292" w14:textId="23F5F8E3" w:rsidR="00DD0271" w:rsidRPr="00DD0271" w:rsidRDefault="00DD0271" w:rsidP="00DD0271">
            <w:pPr>
              <w:jc w:val="center"/>
              <w:rPr>
                <w:rFonts w:cs="Arial"/>
                <w:sz w:val="20"/>
                <w:lang w:val="en-US"/>
              </w:rPr>
            </w:pPr>
            <w:r w:rsidRPr="00DD0271">
              <w:rPr>
                <w:rFonts w:cs="Arial"/>
                <w:sz w:val="20"/>
              </w:rPr>
              <w:t>2</w:t>
            </w:r>
          </w:p>
        </w:tc>
        <w:tc>
          <w:tcPr>
            <w:tcW w:w="2615" w:type="dxa"/>
            <w:tcBorders>
              <w:top w:val="nil"/>
              <w:left w:val="nil"/>
              <w:bottom w:val="single" w:sz="4" w:space="0" w:color="auto"/>
              <w:right w:val="single" w:sz="4" w:space="0" w:color="auto"/>
            </w:tcBorders>
            <w:shd w:val="clear" w:color="auto" w:fill="auto"/>
            <w:noWrap/>
            <w:vAlign w:val="bottom"/>
            <w:hideMark/>
          </w:tcPr>
          <w:p w14:paraId="7C20E61F" w14:textId="4B25AD33" w:rsidR="00DD0271" w:rsidRPr="00DD0271" w:rsidRDefault="00DD0271" w:rsidP="00DD0271">
            <w:pPr>
              <w:jc w:val="center"/>
              <w:rPr>
                <w:rFonts w:cs="Arial"/>
                <w:sz w:val="20"/>
                <w:lang w:val="en-US"/>
              </w:rPr>
            </w:pPr>
            <w:r w:rsidRPr="00DD0271">
              <w:rPr>
                <w:rFonts w:cs="Arial"/>
                <w:sz w:val="20"/>
              </w:rPr>
              <w:t>4</w:t>
            </w:r>
          </w:p>
        </w:tc>
      </w:tr>
      <w:tr w:rsidR="00DD0271" w:rsidRPr="00F83E0D" w14:paraId="67E4AEE9"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6574FE4C" w14:textId="603E0671" w:rsidR="00DD0271" w:rsidRPr="00DD0271" w:rsidRDefault="00DD0271" w:rsidP="00DD0271">
            <w:pPr>
              <w:rPr>
                <w:rFonts w:cs="Arial"/>
                <w:sz w:val="20"/>
                <w:lang w:val="en-US"/>
              </w:rPr>
            </w:pPr>
            <w:proofErr w:type="spellStart"/>
            <w:r w:rsidRPr="00DD0271">
              <w:rPr>
                <w:rFonts w:cs="Arial"/>
                <w:color w:val="000000"/>
                <w:sz w:val="20"/>
              </w:rPr>
              <w:t>Rovinari</w:t>
            </w:r>
            <w:proofErr w:type="spellEnd"/>
          </w:p>
        </w:tc>
        <w:tc>
          <w:tcPr>
            <w:tcW w:w="2925" w:type="dxa"/>
            <w:tcBorders>
              <w:top w:val="nil"/>
              <w:left w:val="nil"/>
              <w:bottom w:val="single" w:sz="4" w:space="0" w:color="auto"/>
              <w:right w:val="single" w:sz="4" w:space="0" w:color="auto"/>
            </w:tcBorders>
            <w:shd w:val="clear" w:color="auto" w:fill="auto"/>
            <w:noWrap/>
            <w:vAlign w:val="bottom"/>
            <w:hideMark/>
          </w:tcPr>
          <w:p w14:paraId="544C998D" w14:textId="4516E85B" w:rsidR="00DD0271" w:rsidRPr="00DD0271" w:rsidRDefault="00DD0271" w:rsidP="00DD0271">
            <w:pPr>
              <w:jc w:val="center"/>
              <w:rPr>
                <w:rFonts w:cs="Arial"/>
                <w:sz w:val="20"/>
                <w:lang w:val="en-US"/>
              </w:rPr>
            </w:pPr>
          </w:p>
        </w:tc>
        <w:tc>
          <w:tcPr>
            <w:tcW w:w="2615" w:type="dxa"/>
            <w:tcBorders>
              <w:top w:val="nil"/>
              <w:left w:val="nil"/>
              <w:bottom w:val="single" w:sz="4" w:space="0" w:color="auto"/>
              <w:right w:val="single" w:sz="4" w:space="0" w:color="auto"/>
            </w:tcBorders>
            <w:shd w:val="clear" w:color="auto" w:fill="auto"/>
            <w:noWrap/>
            <w:vAlign w:val="bottom"/>
            <w:hideMark/>
          </w:tcPr>
          <w:p w14:paraId="19AB9E4D" w14:textId="1ADCB9D0" w:rsidR="00DD0271" w:rsidRPr="00DD0271" w:rsidRDefault="00DD0271" w:rsidP="00DD0271">
            <w:pPr>
              <w:jc w:val="center"/>
              <w:rPr>
                <w:rFonts w:cs="Arial"/>
                <w:sz w:val="20"/>
                <w:lang w:val="en-US"/>
              </w:rPr>
            </w:pPr>
          </w:p>
        </w:tc>
      </w:tr>
      <w:tr w:rsidR="00DD0271" w:rsidRPr="00F83E0D" w14:paraId="55C1BC0A"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B1710A9" w14:textId="2DAD2E0E" w:rsidR="00DD0271" w:rsidRPr="00DD0271" w:rsidRDefault="00DD0271" w:rsidP="00DD0271">
            <w:pPr>
              <w:rPr>
                <w:rFonts w:cs="Arial"/>
                <w:sz w:val="20"/>
                <w:lang w:val="en-US"/>
              </w:rPr>
            </w:pPr>
            <w:proofErr w:type="spellStart"/>
            <w:r w:rsidRPr="00DD0271">
              <w:rPr>
                <w:rFonts w:cs="Arial"/>
                <w:color w:val="000000"/>
                <w:sz w:val="20"/>
              </w:rPr>
              <w:t>Tismana</w:t>
            </w:r>
            <w:proofErr w:type="spellEnd"/>
          </w:p>
        </w:tc>
        <w:tc>
          <w:tcPr>
            <w:tcW w:w="2925" w:type="dxa"/>
            <w:tcBorders>
              <w:top w:val="nil"/>
              <w:left w:val="nil"/>
              <w:bottom w:val="single" w:sz="4" w:space="0" w:color="auto"/>
              <w:right w:val="single" w:sz="4" w:space="0" w:color="auto"/>
            </w:tcBorders>
            <w:shd w:val="clear" w:color="auto" w:fill="auto"/>
            <w:noWrap/>
            <w:vAlign w:val="bottom"/>
            <w:hideMark/>
          </w:tcPr>
          <w:p w14:paraId="4EE71270" w14:textId="2F5CF616" w:rsidR="00DD0271" w:rsidRPr="00DD0271" w:rsidRDefault="00DD0271" w:rsidP="00DD0271">
            <w:pPr>
              <w:jc w:val="center"/>
              <w:rPr>
                <w:rFonts w:cs="Arial"/>
                <w:sz w:val="20"/>
                <w:lang w:val="en-US"/>
              </w:rPr>
            </w:pPr>
            <w:r w:rsidRPr="00DD0271">
              <w:rPr>
                <w:rFonts w:cs="Arial"/>
                <w:sz w:val="20"/>
              </w:rPr>
              <w:t>3</w:t>
            </w:r>
          </w:p>
        </w:tc>
        <w:tc>
          <w:tcPr>
            <w:tcW w:w="2615" w:type="dxa"/>
            <w:tcBorders>
              <w:top w:val="nil"/>
              <w:left w:val="nil"/>
              <w:bottom w:val="single" w:sz="4" w:space="0" w:color="auto"/>
              <w:right w:val="single" w:sz="4" w:space="0" w:color="auto"/>
            </w:tcBorders>
            <w:shd w:val="clear" w:color="auto" w:fill="auto"/>
            <w:noWrap/>
            <w:vAlign w:val="bottom"/>
            <w:hideMark/>
          </w:tcPr>
          <w:p w14:paraId="11BB33DF" w14:textId="2C71CA1C" w:rsidR="00DD0271" w:rsidRPr="00DD0271" w:rsidRDefault="00DD0271" w:rsidP="00DD0271">
            <w:pPr>
              <w:jc w:val="center"/>
              <w:rPr>
                <w:rFonts w:cs="Arial"/>
                <w:sz w:val="20"/>
                <w:lang w:val="en-US"/>
              </w:rPr>
            </w:pPr>
            <w:r w:rsidRPr="00DD0271">
              <w:rPr>
                <w:rFonts w:cs="Arial"/>
                <w:sz w:val="20"/>
              </w:rPr>
              <w:t>4</w:t>
            </w:r>
          </w:p>
        </w:tc>
      </w:tr>
      <w:tr w:rsidR="00DD0271" w:rsidRPr="00F83E0D" w14:paraId="7E3EEED0"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0457B729" w14:textId="14DF4202" w:rsidR="00DD0271" w:rsidRPr="00DD0271" w:rsidRDefault="00DD0271" w:rsidP="00DD0271">
            <w:pPr>
              <w:rPr>
                <w:rFonts w:cs="Arial"/>
                <w:sz w:val="20"/>
                <w:lang w:val="en-US"/>
              </w:rPr>
            </w:pPr>
            <w:proofErr w:type="spellStart"/>
            <w:r w:rsidRPr="00DD0271">
              <w:rPr>
                <w:rFonts w:cs="Arial"/>
                <w:color w:val="000000"/>
                <w:sz w:val="20"/>
              </w:rPr>
              <w:t>Turceni</w:t>
            </w:r>
            <w:proofErr w:type="spellEnd"/>
          </w:p>
        </w:tc>
        <w:tc>
          <w:tcPr>
            <w:tcW w:w="2925" w:type="dxa"/>
            <w:tcBorders>
              <w:top w:val="nil"/>
              <w:left w:val="nil"/>
              <w:bottom w:val="single" w:sz="4" w:space="0" w:color="auto"/>
              <w:right w:val="single" w:sz="4" w:space="0" w:color="auto"/>
            </w:tcBorders>
            <w:shd w:val="clear" w:color="auto" w:fill="auto"/>
            <w:noWrap/>
            <w:vAlign w:val="bottom"/>
            <w:hideMark/>
          </w:tcPr>
          <w:p w14:paraId="341A461C" w14:textId="51D82E4E" w:rsidR="00DD0271" w:rsidRPr="00DD0271" w:rsidRDefault="00DD0271" w:rsidP="00DD0271">
            <w:pPr>
              <w:jc w:val="center"/>
              <w:rPr>
                <w:rFonts w:cs="Arial"/>
                <w:sz w:val="20"/>
                <w:lang w:val="en-US"/>
              </w:rPr>
            </w:pPr>
            <w:r w:rsidRPr="00DD0271">
              <w:rPr>
                <w:rFonts w:cs="Arial"/>
                <w:sz w:val="20"/>
              </w:rPr>
              <w:t>2</w:t>
            </w:r>
          </w:p>
        </w:tc>
        <w:tc>
          <w:tcPr>
            <w:tcW w:w="2615" w:type="dxa"/>
            <w:tcBorders>
              <w:top w:val="nil"/>
              <w:left w:val="nil"/>
              <w:bottom w:val="single" w:sz="4" w:space="0" w:color="auto"/>
              <w:right w:val="single" w:sz="4" w:space="0" w:color="auto"/>
            </w:tcBorders>
            <w:shd w:val="clear" w:color="auto" w:fill="auto"/>
            <w:noWrap/>
            <w:vAlign w:val="bottom"/>
            <w:hideMark/>
          </w:tcPr>
          <w:p w14:paraId="6F006C12" w14:textId="44DE5F05" w:rsidR="00DD0271" w:rsidRPr="00DD0271" w:rsidRDefault="00DD0271" w:rsidP="00DD0271">
            <w:pPr>
              <w:jc w:val="center"/>
              <w:rPr>
                <w:rFonts w:cs="Arial"/>
                <w:sz w:val="20"/>
                <w:lang w:val="en-US"/>
              </w:rPr>
            </w:pPr>
            <w:r w:rsidRPr="00DD0271">
              <w:rPr>
                <w:rFonts w:cs="Arial"/>
                <w:sz w:val="20"/>
              </w:rPr>
              <w:t>4</w:t>
            </w:r>
          </w:p>
        </w:tc>
      </w:tr>
      <w:tr w:rsidR="00DD0271" w:rsidRPr="00F83E0D" w14:paraId="7F6AEB12"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4F5CA091" w14:textId="16230CB4" w:rsidR="00DD0271" w:rsidRPr="00DD0271" w:rsidRDefault="00DD0271" w:rsidP="00DD0271">
            <w:pPr>
              <w:rPr>
                <w:rFonts w:cs="Arial"/>
                <w:sz w:val="20"/>
                <w:lang w:val="en-US"/>
              </w:rPr>
            </w:pPr>
            <w:proofErr w:type="spellStart"/>
            <w:r w:rsidRPr="00DD0271">
              <w:rPr>
                <w:rFonts w:cs="Arial"/>
                <w:color w:val="000000"/>
                <w:sz w:val="20"/>
              </w:rPr>
              <w:t>Pestisani</w:t>
            </w:r>
            <w:proofErr w:type="spellEnd"/>
          </w:p>
        </w:tc>
        <w:tc>
          <w:tcPr>
            <w:tcW w:w="2925" w:type="dxa"/>
            <w:tcBorders>
              <w:top w:val="nil"/>
              <w:left w:val="nil"/>
              <w:bottom w:val="single" w:sz="4" w:space="0" w:color="auto"/>
              <w:right w:val="single" w:sz="4" w:space="0" w:color="auto"/>
            </w:tcBorders>
            <w:shd w:val="clear" w:color="auto" w:fill="auto"/>
            <w:noWrap/>
            <w:vAlign w:val="bottom"/>
            <w:hideMark/>
          </w:tcPr>
          <w:p w14:paraId="2F88B005" w14:textId="11E1B9ED" w:rsidR="00DD0271" w:rsidRPr="00DD0271" w:rsidRDefault="00DD0271" w:rsidP="00DD0271">
            <w:pPr>
              <w:jc w:val="center"/>
              <w:rPr>
                <w:rFonts w:cs="Arial"/>
                <w:sz w:val="20"/>
                <w:lang w:val="en-US"/>
              </w:rPr>
            </w:pPr>
            <w:r w:rsidRPr="00DD0271">
              <w:rPr>
                <w:rFonts w:cs="Arial"/>
                <w:sz w:val="20"/>
              </w:rPr>
              <w:t>2</w:t>
            </w:r>
          </w:p>
        </w:tc>
        <w:tc>
          <w:tcPr>
            <w:tcW w:w="2615" w:type="dxa"/>
            <w:tcBorders>
              <w:top w:val="nil"/>
              <w:left w:val="nil"/>
              <w:bottom w:val="single" w:sz="4" w:space="0" w:color="auto"/>
              <w:right w:val="single" w:sz="4" w:space="0" w:color="auto"/>
            </w:tcBorders>
            <w:shd w:val="clear" w:color="auto" w:fill="auto"/>
            <w:noWrap/>
            <w:vAlign w:val="bottom"/>
            <w:hideMark/>
          </w:tcPr>
          <w:p w14:paraId="29D58563" w14:textId="5C8E7ED4" w:rsidR="00DD0271" w:rsidRPr="00DD0271" w:rsidRDefault="00DD0271" w:rsidP="00DD0271">
            <w:pPr>
              <w:jc w:val="center"/>
              <w:rPr>
                <w:rFonts w:cs="Arial"/>
                <w:sz w:val="20"/>
                <w:lang w:val="en-US"/>
              </w:rPr>
            </w:pPr>
            <w:r w:rsidRPr="00DD0271">
              <w:rPr>
                <w:rFonts w:cs="Arial"/>
                <w:sz w:val="20"/>
              </w:rPr>
              <w:t>4</w:t>
            </w:r>
          </w:p>
        </w:tc>
      </w:tr>
      <w:tr w:rsidR="00DD0271" w:rsidRPr="00F83E0D" w14:paraId="152D3A77" w14:textId="77777777" w:rsidTr="00F83E0D">
        <w:trPr>
          <w:trHeight w:val="288"/>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14:paraId="3E2F30D9" w14:textId="7DAF1558" w:rsidR="00DD0271" w:rsidRPr="00DD0271" w:rsidRDefault="00DD0271" w:rsidP="00DD0271">
            <w:pPr>
              <w:rPr>
                <w:rFonts w:cs="Arial"/>
                <w:b/>
                <w:bCs/>
                <w:sz w:val="20"/>
                <w:lang w:val="en-US"/>
              </w:rPr>
            </w:pPr>
            <w:r w:rsidRPr="00DD0271">
              <w:rPr>
                <w:rFonts w:cs="Arial"/>
                <w:b/>
                <w:bCs/>
                <w:color w:val="000000"/>
                <w:sz w:val="20"/>
              </w:rPr>
              <w:t>TOTAL</w:t>
            </w:r>
          </w:p>
        </w:tc>
        <w:tc>
          <w:tcPr>
            <w:tcW w:w="2925" w:type="dxa"/>
            <w:tcBorders>
              <w:top w:val="nil"/>
              <w:left w:val="nil"/>
              <w:bottom w:val="single" w:sz="4" w:space="0" w:color="auto"/>
              <w:right w:val="single" w:sz="4" w:space="0" w:color="auto"/>
            </w:tcBorders>
            <w:shd w:val="clear" w:color="auto" w:fill="auto"/>
            <w:noWrap/>
            <w:vAlign w:val="bottom"/>
            <w:hideMark/>
          </w:tcPr>
          <w:p w14:paraId="3371DB12" w14:textId="7B7E1E67" w:rsidR="00DD0271" w:rsidRPr="00DD0271" w:rsidRDefault="00DD0271" w:rsidP="00DD0271">
            <w:pPr>
              <w:jc w:val="center"/>
              <w:rPr>
                <w:rFonts w:cs="Arial"/>
                <w:b/>
                <w:bCs/>
                <w:sz w:val="20"/>
                <w:lang w:val="en-US"/>
              </w:rPr>
            </w:pPr>
            <w:r w:rsidRPr="00DD0271">
              <w:rPr>
                <w:rFonts w:cs="Arial"/>
                <w:b/>
                <w:bCs/>
                <w:color w:val="000000"/>
                <w:sz w:val="20"/>
              </w:rPr>
              <w:t>16</w:t>
            </w:r>
          </w:p>
        </w:tc>
        <w:tc>
          <w:tcPr>
            <w:tcW w:w="2615" w:type="dxa"/>
            <w:tcBorders>
              <w:top w:val="nil"/>
              <w:left w:val="nil"/>
              <w:bottom w:val="single" w:sz="4" w:space="0" w:color="auto"/>
              <w:right w:val="single" w:sz="4" w:space="0" w:color="auto"/>
            </w:tcBorders>
            <w:shd w:val="clear" w:color="auto" w:fill="auto"/>
            <w:noWrap/>
            <w:vAlign w:val="bottom"/>
            <w:hideMark/>
          </w:tcPr>
          <w:p w14:paraId="31EE11CA" w14:textId="5DD8D518" w:rsidR="00DD0271" w:rsidRPr="00DD0271" w:rsidRDefault="00DD0271" w:rsidP="00DD0271">
            <w:pPr>
              <w:jc w:val="center"/>
              <w:rPr>
                <w:rFonts w:cs="Arial"/>
                <w:b/>
                <w:bCs/>
                <w:sz w:val="20"/>
                <w:lang w:val="en-US"/>
              </w:rPr>
            </w:pPr>
            <w:r w:rsidRPr="00DD0271">
              <w:rPr>
                <w:rFonts w:cs="Arial"/>
                <w:b/>
                <w:bCs/>
                <w:color w:val="000000"/>
                <w:sz w:val="20"/>
              </w:rPr>
              <w:t>18</w:t>
            </w:r>
          </w:p>
        </w:tc>
      </w:tr>
    </w:tbl>
    <w:p w14:paraId="0328B708" w14:textId="43EA75E3" w:rsidR="00F83E0D" w:rsidRPr="0008656E" w:rsidRDefault="00F83E0D" w:rsidP="00F83E0D">
      <w:pPr>
        <w:pStyle w:val="Caption"/>
        <w:jc w:val="left"/>
        <w:rPr>
          <w:rFonts w:eastAsia="Calibri" w:cs="Arial"/>
          <w:szCs w:val="24"/>
          <w:lang w:val="en-US"/>
        </w:rPr>
      </w:pPr>
      <w:bookmarkStart w:id="235" w:name="_Toc40089926"/>
      <w:proofErr w:type="spellStart"/>
      <w:r w:rsidRPr="0008656E">
        <w:rPr>
          <w:rFonts w:eastAsia="Calibri" w:cs="Arial"/>
          <w:szCs w:val="24"/>
          <w:lang w:val="en-US"/>
        </w:rPr>
        <w:t>Tabel</w:t>
      </w:r>
      <w:proofErr w:type="spellEnd"/>
      <w:r w:rsidRPr="0008656E">
        <w:rPr>
          <w:rFonts w:eastAsia="Calibri" w:cs="Arial"/>
          <w:szCs w:val="24"/>
          <w:lang w:val="en-US"/>
        </w:rPr>
        <w:t xml:space="preserve"> </w:t>
      </w:r>
      <w:r w:rsidRPr="0008656E">
        <w:rPr>
          <w:rFonts w:eastAsia="Calibri" w:cs="Arial"/>
          <w:szCs w:val="24"/>
          <w:lang w:val="en-US"/>
        </w:rPr>
        <w:fldChar w:fldCharType="begin"/>
      </w:r>
      <w:r w:rsidRPr="0008656E">
        <w:rPr>
          <w:rFonts w:eastAsia="Calibri" w:cs="Arial"/>
          <w:szCs w:val="24"/>
          <w:lang w:val="en-US"/>
        </w:rPr>
        <w:instrText xml:space="preserve"> SEQ Table \* ARABIC </w:instrText>
      </w:r>
      <w:r w:rsidRPr="0008656E">
        <w:rPr>
          <w:rFonts w:eastAsia="Calibri" w:cs="Arial"/>
          <w:szCs w:val="24"/>
          <w:lang w:val="en-US"/>
        </w:rPr>
        <w:fldChar w:fldCharType="separate"/>
      </w:r>
      <w:r w:rsidR="006A7A82">
        <w:rPr>
          <w:rFonts w:eastAsia="Calibri" w:cs="Arial"/>
          <w:noProof/>
          <w:szCs w:val="24"/>
          <w:lang w:val="en-US"/>
        </w:rPr>
        <w:t>36</w:t>
      </w:r>
      <w:r w:rsidRPr="0008656E">
        <w:rPr>
          <w:rFonts w:eastAsia="Calibri" w:cs="Arial"/>
          <w:szCs w:val="24"/>
          <w:lang w:val="en-US"/>
        </w:rPr>
        <w:fldChar w:fldCharType="end"/>
      </w:r>
      <w:r w:rsidRPr="0008656E">
        <w:rPr>
          <w:rFonts w:eastAsia="Calibri" w:cs="Arial"/>
          <w:szCs w:val="24"/>
          <w:lang w:val="en-US"/>
        </w:rPr>
        <w:t xml:space="preserve">: </w:t>
      </w:r>
      <w:proofErr w:type="spellStart"/>
      <w:r>
        <w:rPr>
          <w:rFonts w:eastAsia="Calibri" w:cs="Arial"/>
          <w:szCs w:val="24"/>
          <w:lang w:val="en-US"/>
        </w:rPr>
        <w:t>Numarul</w:t>
      </w:r>
      <w:proofErr w:type="spellEnd"/>
      <w:r>
        <w:rPr>
          <w:rFonts w:eastAsia="Calibri" w:cs="Arial"/>
          <w:szCs w:val="24"/>
          <w:lang w:val="en-US"/>
        </w:rPr>
        <w:t xml:space="preserve"> </w:t>
      </w:r>
      <w:proofErr w:type="spellStart"/>
      <w:r>
        <w:rPr>
          <w:rFonts w:eastAsia="Calibri" w:cs="Arial"/>
          <w:szCs w:val="24"/>
          <w:lang w:val="en-US"/>
        </w:rPr>
        <w:t>suplimentar</w:t>
      </w:r>
      <w:proofErr w:type="spellEnd"/>
      <w:r>
        <w:rPr>
          <w:rFonts w:eastAsia="Calibri" w:cs="Arial"/>
          <w:szCs w:val="24"/>
          <w:lang w:val="en-US"/>
        </w:rPr>
        <w:t xml:space="preserve"> de </w:t>
      </w:r>
      <w:proofErr w:type="spellStart"/>
      <w:r>
        <w:rPr>
          <w:rFonts w:eastAsia="Calibri" w:cs="Arial"/>
          <w:szCs w:val="24"/>
          <w:lang w:val="en-US"/>
        </w:rPr>
        <w:t>angajati</w:t>
      </w:r>
      <w:proofErr w:type="spellEnd"/>
      <w:r>
        <w:rPr>
          <w:rFonts w:eastAsia="Calibri" w:cs="Arial"/>
          <w:szCs w:val="24"/>
          <w:lang w:val="en-US"/>
        </w:rPr>
        <w:t xml:space="preserve"> ca </w:t>
      </w:r>
      <w:proofErr w:type="spellStart"/>
      <w:r>
        <w:rPr>
          <w:rFonts w:eastAsia="Calibri" w:cs="Arial"/>
          <w:szCs w:val="24"/>
          <w:lang w:val="en-US"/>
        </w:rPr>
        <w:t>urmare</w:t>
      </w:r>
      <w:proofErr w:type="spellEnd"/>
      <w:r>
        <w:rPr>
          <w:rFonts w:eastAsia="Calibri" w:cs="Arial"/>
          <w:szCs w:val="24"/>
          <w:lang w:val="en-US"/>
        </w:rPr>
        <w:t xml:space="preserve"> </w:t>
      </w:r>
      <w:proofErr w:type="gramStart"/>
      <w:r>
        <w:rPr>
          <w:rFonts w:eastAsia="Calibri" w:cs="Arial"/>
          <w:szCs w:val="24"/>
          <w:lang w:val="en-US"/>
        </w:rPr>
        <w:t>a</w:t>
      </w:r>
      <w:proofErr w:type="gramEnd"/>
      <w:r>
        <w:rPr>
          <w:rFonts w:eastAsia="Calibri" w:cs="Arial"/>
          <w:szCs w:val="24"/>
          <w:lang w:val="en-US"/>
        </w:rPr>
        <w:t xml:space="preserve"> </w:t>
      </w:r>
      <w:proofErr w:type="spellStart"/>
      <w:r>
        <w:rPr>
          <w:rFonts w:eastAsia="Calibri" w:cs="Arial"/>
          <w:szCs w:val="24"/>
          <w:lang w:val="en-US"/>
        </w:rPr>
        <w:t>implementarii</w:t>
      </w:r>
      <w:proofErr w:type="spellEnd"/>
      <w:r>
        <w:rPr>
          <w:rFonts w:eastAsia="Calibri" w:cs="Arial"/>
          <w:szCs w:val="24"/>
          <w:lang w:val="en-US"/>
        </w:rPr>
        <w:t xml:space="preserve"> POIM – </w:t>
      </w:r>
      <w:proofErr w:type="spellStart"/>
      <w:r>
        <w:rPr>
          <w:rFonts w:eastAsia="Calibri" w:cs="Arial"/>
          <w:szCs w:val="24"/>
          <w:lang w:val="en-US"/>
        </w:rPr>
        <w:t>activitatea</w:t>
      </w:r>
      <w:proofErr w:type="spellEnd"/>
      <w:r>
        <w:rPr>
          <w:rFonts w:eastAsia="Calibri" w:cs="Arial"/>
          <w:szCs w:val="24"/>
          <w:lang w:val="en-US"/>
        </w:rPr>
        <w:t xml:space="preserve"> de </w:t>
      </w:r>
      <w:proofErr w:type="spellStart"/>
      <w:r>
        <w:rPr>
          <w:rFonts w:eastAsia="Calibri" w:cs="Arial"/>
          <w:szCs w:val="24"/>
          <w:lang w:val="en-US"/>
        </w:rPr>
        <w:t>apa</w:t>
      </w:r>
      <w:proofErr w:type="spellEnd"/>
      <w:r>
        <w:rPr>
          <w:rFonts w:eastAsia="Calibri" w:cs="Arial"/>
          <w:szCs w:val="24"/>
          <w:lang w:val="en-US"/>
        </w:rPr>
        <w:t xml:space="preserve"> </w:t>
      </w:r>
      <w:proofErr w:type="spellStart"/>
      <w:r>
        <w:rPr>
          <w:rFonts w:eastAsia="Calibri" w:cs="Arial"/>
          <w:szCs w:val="24"/>
          <w:lang w:val="en-US"/>
        </w:rPr>
        <w:t>uzata</w:t>
      </w:r>
      <w:bookmarkEnd w:id="235"/>
      <w:proofErr w:type="spellEnd"/>
    </w:p>
    <w:p w14:paraId="4C02728A" w14:textId="26A27D09" w:rsidR="00F83E0D" w:rsidRDefault="00F83E0D" w:rsidP="00A44F21">
      <w:pPr>
        <w:rPr>
          <w:rFonts w:cs="Arial"/>
          <w:sz w:val="20"/>
          <w:szCs w:val="18"/>
        </w:rPr>
      </w:pPr>
    </w:p>
    <w:p w14:paraId="3C7D94D8" w14:textId="0850AF51" w:rsidR="00DD0271" w:rsidRPr="00432AC2" w:rsidRDefault="00DD0271" w:rsidP="00DD0271">
      <w:pPr>
        <w:spacing w:line="320" w:lineRule="atLeast"/>
        <w:jc w:val="both"/>
        <w:rPr>
          <w:rFonts w:eastAsiaTheme="minorHAnsi" w:cstheme="minorBidi"/>
          <w:sz w:val="20"/>
          <w:szCs w:val="22"/>
          <w:lang w:val="ro-RO"/>
        </w:rPr>
      </w:pPr>
      <w:r w:rsidRPr="00432AC2">
        <w:rPr>
          <w:rFonts w:eastAsiaTheme="minorHAnsi" w:cstheme="minorBidi"/>
          <w:sz w:val="20"/>
          <w:szCs w:val="22"/>
          <w:lang w:val="ro-RO"/>
        </w:rPr>
        <w:t xml:space="preserve">Operatorul regional din Gorj raporteaza un numar de angajati directi pe lungimea de retea care se situeaza </w:t>
      </w:r>
      <w:r w:rsidR="00453EBD">
        <w:rPr>
          <w:rFonts w:eastAsiaTheme="minorHAnsi" w:cstheme="minorBidi"/>
          <w:sz w:val="20"/>
          <w:szCs w:val="22"/>
          <w:lang w:val="ro-RO"/>
        </w:rPr>
        <w:t>sub</w:t>
      </w:r>
      <w:r w:rsidRPr="00432AC2">
        <w:rPr>
          <w:rFonts w:eastAsiaTheme="minorHAnsi" w:cstheme="minorBidi"/>
          <w:sz w:val="20"/>
          <w:szCs w:val="22"/>
          <w:lang w:val="ro-RO"/>
        </w:rPr>
        <w:t xml:space="preserve"> medi</w:t>
      </w:r>
      <w:r w:rsidR="00453EBD">
        <w:rPr>
          <w:rFonts w:eastAsiaTheme="minorHAnsi" w:cstheme="minorBidi"/>
          <w:sz w:val="20"/>
          <w:szCs w:val="22"/>
          <w:lang w:val="ro-RO"/>
        </w:rPr>
        <w:t>a</w:t>
      </w:r>
      <w:r w:rsidRPr="00432AC2">
        <w:rPr>
          <w:rFonts w:eastAsiaTheme="minorHAnsi" w:cstheme="minorBidi"/>
          <w:sz w:val="20"/>
          <w:szCs w:val="22"/>
          <w:lang w:val="ro-RO"/>
        </w:rPr>
        <w:t xml:space="preserve"> sectorului in anul 2018, indicand un relativ optim al numarului de angajati.</w:t>
      </w:r>
    </w:p>
    <w:p w14:paraId="38C3FEB5" w14:textId="77777777" w:rsidR="00DD0271" w:rsidRDefault="00DD0271" w:rsidP="00DD0271">
      <w:pPr>
        <w:spacing w:line="320" w:lineRule="atLeast"/>
        <w:jc w:val="both"/>
        <w:rPr>
          <w:rFonts w:eastAsiaTheme="minorHAnsi" w:cstheme="minorBidi"/>
          <w:sz w:val="20"/>
          <w:szCs w:val="22"/>
          <w:lang w:val="ro-RO"/>
        </w:rPr>
      </w:pPr>
    </w:p>
    <w:p w14:paraId="520F303B" w14:textId="467C69EB" w:rsidR="00DD0271" w:rsidRDefault="00453EBD" w:rsidP="00DD0271">
      <w:pPr>
        <w:spacing w:line="320" w:lineRule="atLeast"/>
        <w:jc w:val="both"/>
        <w:rPr>
          <w:rFonts w:eastAsiaTheme="minorHAnsi" w:cstheme="minorBidi"/>
          <w:sz w:val="20"/>
          <w:szCs w:val="22"/>
          <w:lang w:val="ro-RO"/>
        </w:rPr>
      </w:pPr>
      <w:r w:rsidRPr="00453EBD">
        <w:rPr>
          <w:rFonts w:eastAsiaTheme="minorHAnsi"/>
          <w:noProof/>
        </w:rPr>
        <w:drawing>
          <wp:inline distT="0" distB="0" distL="0" distR="0" wp14:anchorId="2565BA2F" wp14:editId="4204CCC4">
            <wp:extent cx="6137910" cy="334454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7910" cy="3344545"/>
                    </a:xfrm>
                    <a:prstGeom prst="rect">
                      <a:avLst/>
                    </a:prstGeom>
                    <a:noFill/>
                    <a:ln>
                      <a:noFill/>
                    </a:ln>
                  </pic:spPr>
                </pic:pic>
              </a:graphicData>
            </a:graphic>
          </wp:inline>
        </w:drawing>
      </w:r>
    </w:p>
    <w:p w14:paraId="2BBA3667" w14:textId="0B37B2BA" w:rsidR="00DD0271" w:rsidRDefault="00DD0271" w:rsidP="00DD0271">
      <w:pPr>
        <w:spacing w:line="320" w:lineRule="atLeast"/>
        <w:jc w:val="both"/>
        <w:rPr>
          <w:rFonts w:eastAsiaTheme="minorHAnsi" w:cstheme="minorBidi"/>
          <w:sz w:val="20"/>
          <w:szCs w:val="22"/>
          <w:lang w:val="ro-RO"/>
        </w:rPr>
      </w:pPr>
      <w:bookmarkStart w:id="236" w:name="_Toc40089710"/>
      <w:proofErr w:type="spellStart"/>
      <w:r w:rsidRPr="00136C65">
        <w:rPr>
          <w:rFonts w:eastAsia="Calibri" w:cs="Arial"/>
          <w:b/>
          <w:bCs/>
          <w:sz w:val="20"/>
          <w:szCs w:val="24"/>
          <w:lang w:val="en-US"/>
        </w:rPr>
        <w:t>Figura</w:t>
      </w:r>
      <w:proofErr w:type="spellEnd"/>
      <w:r w:rsidRPr="00136C65">
        <w:rPr>
          <w:rFonts w:eastAsia="Calibri" w:cs="Arial"/>
          <w:b/>
          <w:bCs/>
          <w:sz w:val="20"/>
          <w:szCs w:val="24"/>
          <w:lang w:val="en-US"/>
        </w:rPr>
        <w:t xml:space="preserve"> </w:t>
      </w:r>
      <w:r w:rsidRPr="00136C65">
        <w:rPr>
          <w:rFonts w:eastAsia="Calibri" w:cs="Arial"/>
          <w:b/>
          <w:bCs/>
          <w:sz w:val="20"/>
          <w:szCs w:val="24"/>
          <w:lang w:val="en-US"/>
        </w:rPr>
        <w:fldChar w:fldCharType="begin"/>
      </w:r>
      <w:r w:rsidRPr="00136C65">
        <w:rPr>
          <w:rFonts w:eastAsia="Calibri" w:cs="Arial"/>
          <w:b/>
          <w:bCs/>
          <w:sz w:val="20"/>
          <w:szCs w:val="24"/>
          <w:lang w:val="en-US"/>
        </w:rPr>
        <w:instrText xml:space="preserve"> SEQ Figure \* ARABIC </w:instrText>
      </w:r>
      <w:r w:rsidRPr="00136C65">
        <w:rPr>
          <w:rFonts w:eastAsia="Calibri" w:cs="Arial"/>
          <w:b/>
          <w:bCs/>
          <w:sz w:val="20"/>
          <w:szCs w:val="24"/>
          <w:lang w:val="en-US"/>
        </w:rPr>
        <w:fldChar w:fldCharType="separate"/>
      </w:r>
      <w:r w:rsidR="00453EBD">
        <w:rPr>
          <w:rFonts w:eastAsia="Calibri" w:cs="Arial"/>
          <w:b/>
          <w:bCs/>
          <w:noProof/>
          <w:sz w:val="20"/>
          <w:szCs w:val="24"/>
          <w:lang w:val="en-US"/>
        </w:rPr>
        <w:t>9</w:t>
      </w:r>
      <w:r w:rsidRPr="00136C65">
        <w:rPr>
          <w:rFonts w:eastAsia="Calibri" w:cs="Arial"/>
          <w:b/>
          <w:bCs/>
          <w:sz w:val="20"/>
          <w:szCs w:val="24"/>
          <w:lang w:val="en-US"/>
        </w:rPr>
        <w:fldChar w:fldCharType="end"/>
      </w:r>
      <w:r w:rsidRPr="00136C65">
        <w:rPr>
          <w:rFonts w:eastAsia="Calibri" w:cs="Arial"/>
          <w:b/>
          <w:bCs/>
          <w:sz w:val="20"/>
          <w:szCs w:val="24"/>
          <w:lang w:val="en-US"/>
        </w:rPr>
        <w:t>:</w:t>
      </w:r>
      <w:r>
        <w:rPr>
          <w:rFonts w:eastAsia="Calibri" w:cs="Arial"/>
          <w:b/>
          <w:bCs/>
          <w:sz w:val="20"/>
          <w:szCs w:val="24"/>
          <w:lang w:val="en-US"/>
        </w:rPr>
        <w:t xml:space="preserve"> </w:t>
      </w:r>
      <w:proofErr w:type="spellStart"/>
      <w:r w:rsidRPr="00432AC2">
        <w:rPr>
          <w:rFonts w:eastAsia="Calibri" w:cs="Arial"/>
          <w:b/>
          <w:bCs/>
          <w:sz w:val="20"/>
          <w:szCs w:val="24"/>
          <w:lang w:val="en-US"/>
        </w:rPr>
        <w:t>Numarul</w:t>
      </w:r>
      <w:proofErr w:type="spellEnd"/>
      <w:r w:rsidRPr="00432AC2">
        <w:rPr>
          <w:rFonts w:eastAsia="Calibri" w:cs="Arial"/>
          <w:b/>
          <w:bCs/>
          <w:sz w:val="20"/>
          <w:szCs w:val="24"/>
          <w:lang w:val="en-US"/>
        </w:rPr>
        <w:t xml:space="preserve"> de </w:t>
      </w:r>
      <w:proofErr w:type="spellStart"/>
      <w:r w:rsidRPr="00432AC2">
        <w:rPr>
          <w:rFonts w:eastAsia="Calibri" w:cs="Arial"/>
          <w:b/>
          <w:bCs/>
          <w:sz w:val="20"/>
          <w:szCs w:val="24"/>
          <w:lang w:val="en-US"/>
        </w:rPr>
        <w:t>angajati</w:t>
      </w:r>
      <w:proofErr w:type="spellEnd"/>
      <w:r w:rsidRPr="00432AC2">
        <w:rPr>
          <w:rFonts w:eastAsia="Calibri" w:cs="Arial"/>
          <w:b/>
          <w:bCs/>
          <w:sz w:val="20"/>
          <w:szCs w:val="24"/>
          <w:lang w:val="en-US"/>
        </w:rPr>
        <w:t xml:space="preserve"> </w:t>
      </w:r>
      <w:proofErr w:type="spellStart"/>
      <w:r w:rsidRPr="00432AC2">
        <w:rPr>
          <w:rFonts w:eastAsia="Calibri" w:cs="Arial"/>
          <w:b/>
          <w:bCs/>
          <w:sz w:val="20"/>
          <w:szCs w:val="24"/>
          <w:lang w:val="en-US"/>
        </w:rPr>
        <w:t>directi</w:t>
      </w:r>
      <w:proofErr w:type="spellEnd"/>
      <w:r w:rsidRPr="00432AC2">
        <w:rPr>
          <w:rFonts w:eastAsia="Calibri" w:cs="Arial"/>
          <w:b/>
          <w:bCs/>
          <w:sz w:val="20"/>
          <w:szCs w:val="24"/>
          <w:lang w:val="en-US"/>
        </w:rPr>
        <w:t xml:space="preserve"> din </w:t>
      </w:r>
      <w:proofErr w:type="spellStart"/>
      <w:r w:rsidRPr="00432AC2">
        <w:rPr>
          <w:rFonts w:eastAsia="Calibri" w:cs="Arial"/>
          <w:b/>
          <w:bCs/>
          <w:sz w:val="20"/>
          <w:szCs w:val="24"/>
          <w:lang w:val="en-US"/>
        </w:rPr>
        <w:t>activitatea</w:t>
      </w:r>
      <w:proofErr w:type="spellEnd"/>
      <w:r w:rsidRPr="00432AC2">
        <w:rPr>
          <w:rFonts w:eastAsia="Calibri" w:cs="Arial"/>
          <w:b/>
          <w:bCs/>
          <w:sz w:val="20"/>
          <w:szCs w:val="24"/>
          <w:lang w:val="en-US"/>
        </w:rPr>
        <w:t xml:space="preserve"> de </w:t>
      </w:r>
      <w:proofErr w:type="spellStart"/>
      <w:r w:rsidRPr="00432AC2">
        <w:rPr>
          <w:rFonts w:eastAsia="Calibri" w:cs="Arial"/>
          <w:b/>
          <w:bCs/>
          <w:sz w:val="20"/>
          <w:szCs w:val="24"/>
          <w:lang w:val="en-US"/>
        </w:rPr>
        <w:t>apa</w:t>
      </w:r>
      <w:proofErr w:type="spellEnd"/>
      <w:r w:rsidR="00453EBD">
        <w:rPr>
          <w:rFonts w:eastAsia="Calibri" w:cs="Arial"/>
          <w:b/>
          <w:bCs/>
          <w:sz w:val="20"/>
          <w:szCs w:val="24"/>
          <w:lang w:val="en-US"/>
        </w:rPr>
        <w:t xml:space="preserve"> </w:t>
      </w:r>
      <w:proofErr w:type="spellStart"/>
      <w:r w:rsidR="00453EBD">
        <w:rPr>
          <w:rFonts w:eastAsia="Calibri" w:cs="Arial"/>
          <w:b/>
          <w:bCs/>
          <w:sz w:val="20"/>
          <w:szCs w:val="24"/>
          <w:lang w:val="en-US"/>
        </w:rPr>
        <w:t>uzata</w:t>
      </w:r>
      <w:proofErr w:type="spellEnd"/>
      <w:r w:rsidRPr="00432AC2">
        <w:rPr>
          <w:rFonts w:eastAsia="Calibri" w:cs="Arial"/>
          <w:b/>
          <w:bCs/>
          <w:sz w:val="20"/>
          <w:szCs w:val="24"/>
          <w:lang w:val="en-US"/>
        </w:rPr>
        <w:t xml:space="preserve"> pe </w:t>
      </w:r>
      <w:proofErr w:type="spellStart"/>
      <w:r w:rsidRPr="00432AC2">
        <w:rPr>
          <w:rFonts w:eastAsia="Calibri" w:cs="Arial"/>
          <w:b/>
          <w:bCs/>
          <w:sz w:val="20"/>
          <w:szCs w:val="24"/>
          <w:lang w:val="en-US"/>
        </w:rPr>
        <w:t>lungimea</w:t>
      </w:r>
      <w:proofErr w:type="spellEnd"/>
      <w:r w:rsidRPr="00432AC2">
        <w:rPr>
          <w:rFonts w:eastAsia="Calibri" w:cs="Arial"/>
          <w:b/>
          <w:bCs/>
          <w:sz w:val="20"/>
          <w:szCs w:val="24"/>
          <w:lang w:val="en-US"/>
        </w:rPr>
        <w:t xml:space="preserve"> de </w:t>
      </w:r>
      <w:proofErr w:type="spellStart"/>
      <w:r w:rsidRPr="00432AC2">
        <w:rPr>
          <w:rFonts w:eastAsia="Calibri" w:cs="Arial"/>
          <w:b/>
          <w:bCs/>
          <w:sz w:val="20"/>
          <w:szCs w:val="24"/>
          <w:lang w:val="en-US"/>
        </w:rPr>
        <w:t>retea</w:t>
      </w:r>
      <w:bookmarkEnd w:id="236"/>
      <w:proofErr w:type="spellEnd"/>
    </w:p>
    <w:p w14:paraId="5245B382" w14:textId="77777777" w:rsidR="00DD0271" w:rsidRPr="00A91B9D" w:rsidRDefault="00DD0271" w:rsidP="00DD0271">
      <w:pPr>
        <w:spacing w:line="320" w:lineRule="atLeast"/>
        <w:jc w:val="both"/>
        <w:rPr>
          <w:rFonts w:eastAsiaTheme="minorHAnsi" w:cstheme="minorBidi"/>
          <w:sz w:val="20"/>
          <w:szCs w:val="22"/>
          <w:lang w:val="ro-RO"/>
        </w:rPr>
      </w:pPr>
    </w:p>
    <w:p w14:paraId="5704685A" w14:textId="77777777" w:rsidR="00DD0271" w:rsidRPr="00A91B9D" w:rsidRDefault="00DD0271" w:rsidP="00DD0271">
      <w:pPr>
        <w:spacing w:line="320" w:lineRule="atLeast"/>
        <w:jc w:val="both"/>
        <w:rPr>
          <w:rFonts w:eastAsiaTheme="minorHAnsi" w:cstheme="minorBidi"/>
          <w:sz w:val="20"/>
          <w:szCs w:val="22"/>
          <w:lang w:val="ro-RO"/>
        </w:rPr>
      </w:pPr>
      <w:r>
        <w:rPr>
          <w:rFonts w:eastAsiaTheme="minorHAnsi" w:cstheme="minorBidi"/>
          <w:sz w:val="20"/>
          <w:szCs w:val="22"/>
          <w:lang w:val="ro-RO"/>
        </w:rPr>
        <w:t>Compararea performantelor cu media sectorului rezultata din exercitiul national de benchmarking arata ca politica de personal a operatorului regional din Gorj este una prudenta.</w:t>
      </w:r>
    </w:p>
    <w:p w14:paraId="5E8BD806" w14:textId="77777777" w:rsidR="00DD0271" w:rsidRDefault="00DD0271" w:rsidP="00A44F21">
      <w:pPr>
        <w:rPr>
          <w:rFonts w:cs="Arial"/>
          <w:sz w:val="20"/>
          <w:szCs w:val="18"/>
        </w:rPr>
      </w:pPr>
    </w:p>
    <w:p w14:paraId="14F100AA" w14:textId="77777777" w:rsidR="00A44F21" w:rsidRPr="00F5559A" w:rsidRDefault="00A44F21" w:rsidP="00F5559A">
      <w:pPr>
        <w:spacing w:line="320" w:lineRule="atLeast"/>
        <w:jc w:val="both"/>
        <w:rPr>
          <w:rFonts w:eastAsiaTheme="minorHAnsi" w:cstheme="minorBidi"/>
          <w:sz w:val="20"/>
          <w:szCs w:val="22"/>
          <w:lang w:val="ro-RO"/>
        </w:rPr>
      </w:pPr>
      <w:r w:rsidRPr="00F5559A">
        <w:rPr>
          <w:rFonts w:eastAsiaTheme="minorHAnsi" w:cstheme="minorBidi"/>
          <w:sz w:val="20"/>
          <w:szCs w:val="22"/>
          <w:lang w:val="ro-RO"/>
        </w:rPr>
        <w:t xml:space="preserve">Costurile cu intretinerea au fost calculate luand in considerare urmatoarele ipoteze: </w:t>
      </w:r>
    </w:p>
    <w:p w14:paraId="7CB32CC8" w14:textId="77777777" w:rsidR="00A44F21" w:rsidRPr="00F5559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F5559A">
        <w:rPr>
          <w:rStyle w:val="ui-column-title1"/>
          <w:rFonts w:ascii="Arial" w:eastAsiaTheme="minorHAnsi" w:hAnsi="Arial" w:cs="Arial"/>
          <w:sz w:val="20"/>
          <w:lang w:val="en-US"/>
        </w:rPr>
        <w:t>Pornesc</w:t>
      </w:r>
      <w:proofErr w:type="spellEnd"/>
      <w:r w:rsidRPr="00F5559A">
        <w:rPr>
          <w:rStyle w:val="ui-column-title1"/>
          <w:rFonts w:ascii="Arial" w:eastAsiaTheme="minorHAnsi" w:hAnsi="Arial" w:cs="Arial"/>
          <w:sz w:val="20"/>
          <w:lang w:val="en-US"/>
        </w:rPr>
        <w:t xml:space="preserve"> de la </w:t>
      </w:r>
      <w:proofErr w:type="spellStart"/>
      <w:r w:rsidRPr="00F5559A">
        <w:rPr>
          <w:rStyle w:val="ui-column-title1"/>
          <w:rFonts w:ascii="Arial" w:eastAsiaTheme="minorHAnsi" w:hAnsi="Arial" w:cs="Arial"/>
          <w:sz w:val="20"/>
          <w:lang w:val="en-US"/>
        </w:rPr>
        <w:t>nivelul</w:t>
      </w:r>
      <w:proofErr w:type="spellEnd"/>
      <w:r w:rsidRPr="00F5559A">
        <w:rPr>
          <w:rStyle w:val="ui-column-title1"/>
          <w:rFonts w:ascii="Arial" w:eastAsiaTheme="minorHAnsi" w:hAnsi="Arial" w:cs="Arial"/>
          <w:sz w:val="20"/>
          <w:lang w:val="en-US"/>
        </w:rPr>
        <w:t xml:space="preserve"> actual </w:t>
      </w:r>
      <w:proofErr w:type="spellStart"/>
      <w:r w:rsidRPr="00F5559A">
        <w:rPr>
          <w:rStyle w:val="ui-column-title1"/>
          <w:rFonts w:ascii="Arial" w:eastAsiaTheme="minorHAnsi" w:hAnsi="Arial" w:cs="Arial"/>
          <w:sz w:val="20"/>
          <w:lang w:val="en-US"/>
        </w:rPr>
        <w:t>si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iau</w:t>
      </w:r>
      <w:proofErr w:type="spellEnd"/>
      <w:r w:rsidRPr="00F5559A">
        <w:rPr>
          <w:rStyle w:val="ui-column-title1"/>
          <w:rFonts w:ascii="Arial" w:eastAsiaTheme="minorHAnsi" w:hAnsi="Arial" w:cs="Arial"/>
          <w:sz w:val="20"/>
          <w:lang w:val="en-US"/>
        </w:rPr>
        <w:t xml:space="preserve"> in </w:t>
      </w:r>
      <w:proofErr w:type="spellStart"/>
      <w:r w:rsidRPr="00F5559A">
        <w:rPr>
          <w:rStyle w:val="ui-column-title1"/>
          <w:rFonts w:ascii="Arial" w:eastAsiaTheme="minorHAnsi" w:hAnsi="Arial" w:cs="Arial"/>
          <w:sz w:val="20"/>
          <w:lang w:val="en-US"/>
        </w:rPr>
        <w:t>considerare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cresterea</w:t>
      </w:r>
      <w:proofErr w:type="spellEnd"/>
      <w:r w:rsidRPr="00F5559A">
        <w:rPr>
          <w:rStyle w:val="ui-column-title1"/>
          <w:rFonts w:ascii="Arial" w:eastAsiaTheme="minorHAnsi" w:hAnsi="Arial" w:cs="Arial"/>
          <w:sz w:val="20"/>
          <w:lang w:val="en-US"/>
        </w:rPr>
        <w:t xml:space="preserve"> in </w:t>
      </w:r>
      <w:proofErr w:type="spellStart"/>
      <w:r w:rsidRPr="00F5559A">
        <w:rPr>
          <w:rStyle w:val="ui-column-title1"/>
          <w:rFonts w:ascii="Arial" w:eastAsiaTheme="minorHAnsi" w:hAnsi="Arial" w:cs="Arial"/>
          <w:sz w:val="20"/>
          <w:lang w:val="en-US"/>
        </w:rPr>
        <w:t>termeni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reali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pentru</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costurile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materiale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prezentata</w:t>
      </w:r>
      <w:proofErr w:type="spellEnd"/>
      <w:r w:rsidRPr="00F5559A">
        <w:rPr>
          <w:rStyle w:val="ui-column-title1"/>
          <w:rFonts w:ascii="Arial" w:eastAsiaTheme="minorHAnsi" w:hAnsi="Arial" w:cs="Arial"/>
          <w:sz w:val="20"/>
          <w:lang w:val="en-US"/>
        </w:rPr>
        <w:t xml:space="preserve"> in </w:t>
      </w:r>
      <w:proofErr w:type="spellStart"/>
      <w:r w:rsidRPr="00F5559A">
        <w:rPr>
          <w:rStyle w:val="ui-column-title1"/>
          <w:rFonts w:ascii="Arial" w:eastAsiaTheme="minorHAnsi" w:hAnsi="Arial" w:cs="Arial"/>
          <w:sz w:val="20"/>
          <w:lang w:val="en-US"/>
        </w:rPr>
        <w:t>scenariul</w:t>
      </w:r>
      <w:proofErr w:type="spellEnd"/>
      <w:r w:rsidRPr="00F5559A">
        <w:rPr>
          <w:rStyle w:val="ui-column-title1"/>
          <w:rFonts w:ascii="Arial" w:eastAsiaTheme="minorHAnsi" w:hAnsi="Arial" w:cs="Arial"/>
          <w:sz w:val="20"/>
          <w:lang w:val="en-US"/>
        </w:rPr>
        <w:t xml:space="preserve"> macroeconomic;</w:t>
      </w:r>
    </w:p>
    <w:p w14:paraId="00C9E940" w14:textId="77777777" w:rsidR="00A44F21" w:rsidRPr="00F5559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F5559A">
        <w:rPr>
          <w:rStyle w:val="ui-column-title1"/>
          <w:rFonts w:ascii="Arial" w:eastAsiaTheme="minorHAnsi" w:hAnsi="Arial" w:cs="Arial"/>
          <w:sz w:val="20"/>
          <w:lang w:val="en-US"/>
        </w:rPr>
        <w:lastRenderedPageBreak/>
        <w:t>Costurile</w:t>
      </w:r>
      <w:proofErr w:type="spellEnd"/>
      <w:r w:rsidRPr="00F5559A">
        <w:rPr>
          <w:rStyle w:val="ui-column-title1"/>
          <w:rFonts w:ascii="Arial" w:eastAsiaTheme="minorHAnsi" w:hAnsi="Arial" w:cs="Arial"/>
          <w:sz w:val="20"/>
          <w:lang w:val="en-US"/>
        </w:rPr>
        <w:t xml:space="preserve"> de </w:t>
      </w:r>
      <w:proofErr w:type="spellStart"/>
      <w:r w:rsidRPr="00F5559A">
        <w:rPr>
          <w:rStyle w:val="ui-column-title1"/>
          <w:rFonts w:ascii="Arial" w:eastAsiaTheme="minorHAnsi" w:hAnsi="Arial" w:cs="Arial"/>
          <w:sz w:val="20"/>
          <w:lang w:val="en-US"/>
        </w:rPr>
        <w:t>intretinere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aferente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investitiilor</w:t>
      </w:r>
      <w:proofErr w:type="spellEnd"/>
      <w:r w:rsidRPr="00F5559A">
        <w:rPr>
          <w:rStyle w:val="ui-column-title1"/>
          <w:rFonts w:ascii="Arial" w:eastAsiaTheme="minorHAnsi" w:hAnsi="Arial" w:cs="Arial"/>
          <w:sz w:val="20"/>
          <w:lang w:val="en-US"/>
        </w:rPr>
        <w:t>:</w:t>
      </w:r>
    </w:p>
    <w:p w14:paraId="5D05E1A3" w14:textId="77777777" w:rsidR="00A44F21" w:rsidRPr="00F5559A"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r w:rsidRPr="00F5559A">
        <w:rPr>
          <w:rStyle w:val="ui-column-title1"/>
          <w:rFonts w:ascii="Arial" w:eastAsiaTheme="minorHAnsi" w:hAnsi="Arial" w:cs="Arial"/>
          <w:sz w:val="20"/>
          <w:lang w:val="en-US"/>
        </w:rPr>
        <w:t xml:space="preserve">2,00% din </w:t>
      </w:r>
      <w:proofErr w:type="spellStart"/>
      <w:r w:rsidRPr="00F5559A">
        <w:rPr>
          <w:rStyle w:val="ui-column-title1"/>
          <w:rFonts w:ascii="Arial" w:eastAsiaTheme="minorHAnsi" w:hAnsi="Arial" w:cs="Arial"/>
          <w:sz w:val="20"/>
          <w:lang w:val="en-US"/>
        </w:rPr>
        <w:t>valoarea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statiei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si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utilajelor</w:t>
      </w:r>
      <w:proofErr w:type="spellEnd"/>
      <w:r w:rsidRPr="00F5559A">
        <w:rPr>
          <w:rStyle w:val="ui-column-title1"/>
          <w:rFonts w:ascii="Arial" w:eastAsiaTheme="minorHAnsi" w:hAnsi="Arial" w:cs="Arial"/>
          <w:sz w:val="20"/>
          <w:lang w:val="en-US"/>
        </w:rPr>
        <w:t>;</w:t>
      </w:r>
    </w:p>
    <w:p w14:paraId="45AE1C8E" w14:textId="77777777" w:rsidR="00A44F21" w:rsidRPr="00F5559A"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r w:rsidRPr="00F5559A">
        <w:rPr>
          <w:rStyle w:val="ui-column-title1"/>
          <w:rFonts w:ascii="Arial" w:eastAsiaTheme="minorHAnsi" w:hAnsi="Arial" w:cs="Arial"/>
          <w:sz w:val="20"/>
          <w:lang w:val="en-US"/>
        </w:rPr>
        <w:t xml:space="preserve">1,00% din </w:t>
      </w:r>
      <w:proofErr w:type="spellStart"/>
      <w:r w:rsidRPr="00F5559A">
        <w:rPr>
          <w:rStyle w:val="ui-column-title1"/>
          <w:rFonts w:ascii="Arial" w:eastAsiaTheme="minorHAnsi" w:hAnsi="Arial" w:cs="Arial"/>
          <w:sz w:val="20"/>
          <w:lang w:val="en-US"/>
        </w:rPr>
        <w:t>valoarea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lucrarilor</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principale</w:t>
      </w:r>
      <w:proofErr w:type="spellEnd"/>
      <w:r w:rsidRPr="00F5559A">
        <w:rPr>
          <w:rStyle w:val="ui-column-title1"/>
          <w:rFonts w:ascii="Arial" w:eastAsiaTheme="minorHAnsi" w:hAnsi="Arial" w:cs="Arial"/>
          <w:sz w:val="20"/>
          <w:lang w:val="en-US"/>
        </w:rPr>
        <w:t>;</w:t>
      </w:r>
    </w:p>
    <w:p w14:paraId="49874524" w14:textId="5FD7C195" w:rsidR="00DD0271" w:rsidRPr="00B532A4" w:rsidRDefault="00DD0271" w:rsidP="00DD0271">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8D1D1D">
        <w:rPr>
          <w:rStyle w:val="ui-column-title1"/>
          <w:rFonts w:ascii="Arial" w:eastAsiaTheme="minorHAnsi" w:hAnsi="Arial" w:cs="Arial"/>
          <w:sz w:val="20"/>
          <w:lang w:val="en-US"/>
        </w:rPr>
        <w:t>Costurile</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intretinere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activele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realizate</w:t>
      </w:r>
      <w:proofErr w:type="spellEnd"/>
      <w:r w:rsidRPr="008D1D1D">
        <w:rPr>
          <w:rStyle w:val="ui-column-title1"/>
          <w:rFonts w:ascii="Arial" w:eastAsiaTheme="minorHAnsi" w:hAnsi="Arial" w:cs="Arial"/>
          <w:sz w:val="20"/>
          <w:lang w:val="en-US"/>
        </w:rPr>
        <w:t xml:space="preserve"> POS </w:t>
      </w:r>
      <w:proofErr w:type="spellStart"/>
      <w:r w:rsidRPr="008D1D1D">
        <w:rPr>
          <w:rStyle w:val="ui-column-title1"/>
          <w:rFonts w:ascii="Arial" w:eastAsiaTheme="minorHAnsi" w:hAnsi="Arial" w:cs="Arial"/>
          <w:sz w:val="20"/>
          <w:lang w:val="en-US"/>
        </w:rPr>
        <w:t>Mediu</w:t>
      </w:r>
      <w:proofErr w:type="spellEnd"/>
      <w:r w:rsidRPr="008D1D1D">
        <w:rPr>
          <w:rStyle w:val="ui-column-title1"/>
          <w:rFonts w:ascii="Arial" w:eastAsiaTheme="minorHAnsi" w:hAnsi="Arial" w:cs="Arial"/>
          <w:sz w:val="20"/>
          <w:lang w:val="en-US"/>
        </w:rPr>
        <w:t xml:space="preserve"> au </w:t>
      </w:r>
      <w:proofErr w:type="spellStart"/>
      <w:r w:rsidRPr="008D1D1D">
        <w:rPr>
          <w:rStyle w:val="ui-column-title1"/>
          <w:rFonts w:ascii="Arial" w:eastAsiaTheme="minorHAnsi" w:hAnsi="Arial" w:cs="Arial"/>
          <w:sz w:val="20"/>
          <w:lang w:val="en-US"/>
        </w:rPr>
        <w:t>fost</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incluse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incepand</w:t>
      </w:r>
      <w:proofErr w:type="spellEnd"/>
      <w:r w:rsidRPr="008D1D1D">
        <w:rPr>
          <w:rStyle w:val="ui-column-title1"/>
          <w:rFonts w:ascii="Arial" w:eastAsiaTheme="minorHAnsi" w:hAnsi="Arial" w:cs="Arial"/>
          <w:sz w:val="20"/>
          <w:lang w:val="en-US"/>
        </w:rPr>
        <w:t xml:space="preserve"> cu </w:t>
      </w:r>
      <w:proofErr w:type="spellStart"/>
      <w:r w:rsidRPr="008D1D1D">
        <w:rPr>
          <w:rStyle w:val="ui-column-title1"/>
          <w:rFonts w:ascii="Arial" w:eastAsiaTheme="minorHAnsi" w:hAnsi="Arial" w:cs="Arial"/>
          <w:sz w:val="20"/>
          <w:lang w:val="en-US"/>
        </w:rPr>
        <w:t>anul</w:t>
      </w:r>
      <w:proofErr w:type="spellEnd"/>
      <w:r w:rsidRPr="008D1D1D">
        <w:rPr>
          <w:rStyle w:val="ui-column-title1"/>
          <w:rFonts w:ascii="Arial" w:eastAsiaTheme="minorHAnsi" w:hAnsi="Arial" w:cs="Arial"/>
          <w:sz w:val="20"/>
          <w:lang w:val="en-US"/>
        </w:rPr>
        <w:t xml:space="preserve"> 202</w:t>
      </w:r>
      <w:r w:rsidR="003E5FDB">
        <w:rPr>
          <w:rStyle w:val="ui-column-title1"/>
          <w:rFonts w:ascii="Arial" w:eastAsiaTheme="minorHAnsi" w:hAnsi="Arial" w:cs="Arial"/>
          <w:sz w:val="20"/>
          <w:lang w:val="en-US"/>
        </w:rPr>
        <w:t>1</w:t>
      </w:r>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ca </w:t>
      </w:r>
      <w:proofErr w:type="spellStart"/>
      <w:r w:rsidRPr="008D1D1D">
        <w:rPr>
          <w:rStyle w:val="ui-column-title1"/>
          <w:rFonts w:ascii="Arial" w:eastAsiaTheme="minorHAnsi" w:hAnsi="Arial" w:cs="Arial"/>
          <w:sz w:val="20"/>
          <w:lang w:val="en-US"/>
        </w:rPr>
        <w:t>operatorul</w:t>
      </w:r>
      <w:proofErr w:type="spellEnd"/>
      <w:r w:rsidRPr="008D1D1D">
        <w:rPr>
          <w:rStyle w:val="ui-column-title1"/>
          <w:rFonts w:ascii="Arial" w:eastAsiaTheme="minorHAnsi" w:hAnsi="Arial" w:cs="Arial"/>
          <w:sz w:val="20"/>
          <w:lang w:val="en-US"/>
        </w:rPr>
        <w:t xml:space="preserve"> are </w:t>
      </w:r>
      <w:proofErr w:type="spellStart"/>
      <w:r w:rsidRPr="008D1D1D">
        <w:rPr>
          <w:rStyle w:val="ui-column-title1"/>
          <w:rFonts w:ascii="Arial" w:eastAsiaTheme="minorHAnsi" w:hAnsi="Arial" w:cs="Arial"/>
          <w:sz w:val="20"/>
          <w:lang w:val="en-US"/>
        </w:rPr>
        <w:t>nevoie</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cresteri</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tarife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w:t>
      </w:r>
      <w:proofErr w:type="gramStart"/>
      <w:r w:rsidRPr="008D1D1D">
        <w:rPr>
          <w:rStyle w:val="ui-column-title1"/>
          <w:rFonts w:ascii="Arial" w:eastAsiaTheme="minorHAnsi" w:hAnsi="Arial" w:cs="Arial"/>
          <w:sz w:val="20"/>
          <w:lang w:val="en-US"/>
        </w:rPr>
        <w:t>a</w:t>
      </w:r>
      <w:proofErr w:type="gram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avea</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resure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financiare</w:t>
      </w:r>
      <w:proofErr w:type="spellEnd"/>
      <w:r w:rsidRPr="008D1D1D">
        <w:rPr>
          <w:rStyle w:val="ui-column-title1"/>
          <w:rFonts w:ascii="Arial" w:eastAsiaTheme="minorHAnsi" w:hAnsi="Arial" w:cs="Arial"/>
          <w:sz w:val="20"/>
          <w:lang w:val="en-US"/>
        </w:rPr>
        <w:t xml:space="preserve"> care </w:t>
      </w:r>
      <w:proofErr w:type="spellStart"/>
      <w:r w:rsidRPr="008D1D1D">
        <w:rPr>
          <w:rStyle w:val="ui-column-title1"/>
          <w:rFonts w:ascii="Arial" w:eastAsiaTheme="minorHAnsi" w:hAnsi="Arial" w:cs="Arial"/>
          <w:sz w:val="20"/>
          <w:lang w:val="en-US"/>
        </w:rPr>
        <w:t>sa</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acopere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cresterea</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costuri</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necesara</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intretinerii</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Costurile</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intretinere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includ</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valoarile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atat</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POS </w:t>
      </w:r>
      <w:proofErr w:type="spellStart"/>
      <w:r w:rsidRPr="008D1D1D">
        <w:rPr>
          <w:rStyle w:val="ui-column-title1"/>
          <w:rFonts w:ascii="Arial" w:eastAsiaTheme="minorHAnsi" w:hAnsi="Arial" w:cs="Arial"/>
          <w:sz w:val="20"/>
          <w:lang w:val="en-US"/>
        </w:rPr>
        <w:t>Mediu</w:t>
      </w:r>
      <w:proofErr w:type="spellEnd"/>
      <w:r w:rsidRPr="008D1D1D">
        <w:rPr>
          <w:rStyle w:val="ui-column-title1"/>
          <w:rFonts w:ascii="Arial" w:eastAsiaTheme="minorHAnsi" w:hAnsi="Arial" w:cs="Arial"/>
          <w:sz w:val="20"/>
          <w:lang w:val="en-US"/>
        </w:rPr>
        <w:t xml:space="preserve"> cat </w:t>
      </w:r>
      <w:proofErr w:type="spellStart"/>
      <w:r w:rsidRPr="008D1D1D">
        <w:rPr>
          <w:rStyle w:val="ui-column-title1"/>
          <w:rFonts w:ascii="Arial" w:eastAsiaTheme="minorHAnsi" w:hAnsi="Arial" w:cs="Arial"/>
          <w:sz w:val="20"/>
          <w:lang w:val="en-US"/>
        </w:rPr>
        <w:t>si</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POS </w:t>
      </w:r>
      <w:proofErr w:type="spellStart"/>
      <w:r w:rsidRPr="008D1D1D">
        <w:rPr>
          <w:rStyle w:val="ui-column-title1"/>
          <w:rFonts w:ascii="Arial" w:eastAsiaTheme="minorHAnsi" w:hAnsi="Arial" w:cs="Arial"/>
          <w:sz w:val="20"/>
          <w:lang w:val="en-US"/>
        </w:rPr>
        <w:t>Mediu</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fazat</w:t>
      </w:r>
      <w:proofErr w:type="spellEnd"/>
      <w:r w:rsidRPr="008D1D1D">
        <w:rPr>
          <w:rStyle w:val="ui-column-title1"/>
          <w:rFonts w:ascii="Arial" w:eastAsiaTheme="minorHAnsi" w:hAnsi="Arial" w:cs="Arial"/>
          <w:sz w:val="20"/>
          <w:lang w:val="en-US"/>
        </w:rPr>
        <w:t>.</w:t>
      </w:r>
    </w:p>
    <w:p w14:paraId="16EA4E50" w14:textId="77777777" w:rsidR="00DD0271" w:rsidRDefault="00DD0271" w:rsidP="00F5559A">
      <w:pPr>
        <w:spacing w:line="320" w:lineRule="atLeast"/>
        <w:jc w:val="both"/>
        <w:rPr>
          <w:rFonts w:eastAsiaTheme="minorHAnsi" w:cstheme="minorBidi"/>
          <w:sz w:val="20"/>
          <w:szCs w:val="22"/>
          <w:lang w:val="ro-RO"/>
        </w:rPr>
      </w:pPr>
    </w:p>
    <w:p w14:paraId="2E8F2054" w14:textId="77777777" w:rsidR="00A44F21" w:rsidRPr="00F5559A" w:rsidRDefault="00A44F21" w:rsidP="00F5559A">
      <w:pPr>
        <w:spacing w:line="320" w:lineRule="atLeast"/>
        <w:jc w:val="both"/>
        <w:rPr>
          <w:rFonts w:eastAsiaTheme="minorHAnsi" w:cstheme="minorBidi"/>
          <w:sz w:val="20"/>
          <w:szCs w:val="22"/>
          <w:lang w:val="ro-RO"/>
        </w:rPr>
      </w:pPr>
      <w:r w:rsidRPr="00F5559A">
        <w:rPr>
          <w:rFonts w:eastAsiaTheme="minorHAnsi" w:cstheme="minorBidi"/>
          <w:sz w:val="20"/>
          <w:szCs w:val="22"/>
          <w:lang w:val="ro-RO"/>
        </w:rPr>
        <w:t xml:space="preserve">Costurile cu valorificarea namolului au fost calculate luand in considerare urmatoarele ipoteze: </w:t>
      </w:r>
    </w:p>
    <w:p w14:paraId="43D7FB73" w14:textId="77777777" w:rsidR="00A44F21" w:rsidRPr="00F5559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F5559A">
        <w:rPr>
          <w:rStyle w:val="ui-column-title1"/>
          <w:rFonts w:ascii="Arial" w:eastAsiaTheme="minorHAnsi" w:hAnsi="Arial" w:cs="Arial"/>
          <w:sz w:val="20"/>
          <w:lang w:val="en-US"/>
        </w:rPr>
        <w:t xml:space="preserve">Proportional cu </w:t>
      </w:r>
      <w:proofErr w:type="spellStart"/>
      <w:r w:rsidRPr="00F5559A">
        <w:rPr>
          <w:rStyle w:val="ui-column-title1"/>
          <w:rFonts w:ascii="Arial" w:eastAsiaTheme="minorHAnsi" w:hAnsi="Arial" w:cs="Arial"/>
          <w:sz w:val="20"/>
          <w:lang w:val="en-US"/>
        </w:rPr>
        <w:t>evolutia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cantitatii</w:t>
      </w:r>
      <w:proofErr w:type="spellEnd"/>
      <w:r w:rsidRPr="00F5559A">
        <w:rPr>
          <w:rStyle w:val="ui-column-title1"/>
          <w:rFonts w:ascii="Arial" w:eastAsiaTheme="minorHAnsi" w:hAnsi="Arial" w:cs="Arial"/>
          <w:sz w:val="20"/>
          <w:lang w:val="en-US"/>
        </w:rPr>
        <w:t xml:space="preserve"> de </w:t>
      </w:r>
      <w:proofErr w:type="spellStart"/>
      <w:r w:rsidRPr="00F5559A">
        <w:rPr>
          <w:rStyle w:val="ui-column-title1"/>
          <w:rFonts w:ascii="Arial" w:eastAsiaTheme="minorHAnsi" w:hAnsi="Arial" w:cs="Arial"/>
          <w:sz w:val="20"/>
          <w:lang w:val="en-US"/>
        </w:rPr>
        <w:t>namol</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luand</w:t>
      </w:r>
      <w:proofErr w:type="spellEnd"/>
      <w:r w:rsidRPr="00F5559A">
        <w:rPr>
          <w:rStyle w:val="ui-column-title1"/>
          <w:rFonts w:ascii="Arial" w:eastAsiaTheme="minorHAnsi" w:hAnsi="Arial" w:cs="Arial"/>
          <w:sz w:val="20"/>
          <w:lang w:val="en-US"/>
        </w:rPr>
        <w:t xml:space="preserve"> in </w:t>
      </w:r>
      <w:proofErr w:type="spellStart"/>
      <w:r w:rsidRPr="00F5559A">
        <w:rPr>
          <w:rStyle w:val="ui-column-title1"/>
          <w:rFonts w:ascii="Arial" w:eastAsiaTheme="minorHAnsi" w:hAnsi="Arial" w:cs="Arial"/>
          <w:sz w:val="20"/>
          <w:lang w:val="en-US"/>
        </w:rPr>
        <w:t>considerare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nivelul</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cantitatii</w:t>
      </w:r>
      <w:proofErr w:type="spellEnd"/>
      <w:r w:rsidRPr="00F5559A">
        <w:rPr>
          <w:rStyle w:val="ui-column-title1"/>
          <w:rFonts w:ascii="Arial" w:eastAsiaTheme="minorHAnsi" w:hAnsi="Arial" w:cs="Arial"/>
          <w:sz w:val="20"/>
          <w:lang w:val="en-US"/>
        </w:rPr>
        <w:t xml:space="preserve"> de </w:t>
      </w:r>
      <w:proofErr w:type="spellStart"/>
      <w:r w:rsidRPr="00F5559A">
        <w:rPr>
          <w:rStyle w:val="ui-column-title1"/>
          <w:rFonts w:ascii="Arial" w:eastAsiaTheme="minorHAnsi" w:hAnsi="Arial" w:cs="Arial"/>
          <w:sz w:val="20"/>
          <w:lang w:val="en-US"/>
        </w:rPr>
        <w:t>apa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uzata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generata</w:t>
      </w:r>
      <w:proofErr w:type="spellEnd"/>
      <w:r w:rsidRPr="00F5559A">
        <w:rPr>
          <w:rStyle w:val="ui-column-title1"/>
          <w:rFonts w:ascii="Arial" w:eastAsiaTheme="minorHAnsi" w:hAnsi="Arial" w:cs="Arial"/>
          <w:sz w:val="20"/>
          <w:lang w:val="en-US"/>
        </w:rPr>
        <w:t xml:space="preserve"> (cost </w:t>
      </w:r>
      <w:proofErr w:type="spellStart"/>
      <w:r w:rsidRPr="00F5559A">
        <w:rPr>
          <w:rStyle w:val="ui-column-title1"/>
          <w:rFonts w:ascii="Arial" w:eastAsiaTheme="minorHAnsi" w:hAnsi="Arial" w:cs="Arial"/>
          <w:sz w:val="20"/>
          <w:lang w:val="en-US"/>
        </w:rPr>
        <w:t>variabil</w:t>
      </w:r>
      <w:proofErr w:type="spellEnd"/>
      <w:r w:rsidRPr="00F5559A">
        <w:rPr>
          <w:rStyle w:val="ui-column-title1"/>
          <w:rFonts w:ascii="Arial" w:eastAsiaTheme="minorHAnsi" w:hAnsi="Arial" w:cs="Arial"/>
          <w:sz w:val="20"/>
          <w:lang w:val="en-US"/>
        </w:rPr>
        <w:t>);</w:t>
      </w:r>
    </w:p>
    <w:p w14:paraId="4FD648D0" w14:textId="77777777" w:rsidR="00A44F21" w:rsidRPr="00F5559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F5559A">
        <w:rPr>
          <w:rStyle w:val="ui-column-title1"/>
          <w:rFonts w:ascii="Arial" w:eastAsiaTheme="minorHAnsi" w:hAnsi="Arial" w:cs="Arial"/>
          <w:sz w:val="20"/>
          <w:lang w:val="en-US"/>
        </w:rPr>
        <w:t xml:space="preserve">Au </w:t>
      </w:r>
      <w:proofErr w:type="spellStart"/>
      <w:r w:rsidRPr="00F5559A">
        <w:rPr>
          <w:rStyle w:val="ui-column-title1"/>
          <w:rFonts w:ascii="Arial" w:eastAsiaTheme="minorHAnsi" w:hAnsi="Arial" w:cs="Arial"/>
          <w:sz w:val="20"/>
          <w:lang w:val="en-US"/>
        </w:rPr>
        <w:t>fost</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luate</w:t>
      </w:r>
      <w:proofErr w:type="spellEnd"/>
      <w:r w:rsidRPr="00F5559A">
        <w:rPr>
          <w:rStyle w:val="ui-column-title1"/>
          <w:rFonts w:ascii="Arial" w:eastAsiaTheme="minorHAnsi" w:hAnsi="Arial" w:cs="Arial"/>
          <w:sz w:val="20"/>
          <w:lang w:val="en-US"/>
        </w:rPr>
        <w:t xml:space="preserve"> in </w:t>
      </w:r>
      <w:proofErr w:type="spellStart"/>
      <w:r w:rsidRPr="00F5559A">
        <w:rPr>
          <w:rStyle w:val="ui-column-title1"/>
          <w:rFonts w:ascii="Arial" w:eastAsiaTheme="minorHAnsi" w:hAnsi="Arial" w:cs="Arial"/>
          <w:sz w:val="20"/>
          <w:lang w:val="en-US"/>
        </w:rPr>
        <w:t>considerare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costurile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individuale</w:t>
      </w:r>
      <w:proofErr w:type="spellEnd"/>
      <w:r w:rsidRPr="00F5559A">
        <w:rPr>
          <w:rStyle w:val="ui-column-title1"/>
          <w:rFonts w:ascii="Arial" w:eastAsiaTheme="minorHAnsi" w:hAnsi="Arial" w:cs="Arial"/>
          <w:sz w:val="20"/>
          <w:lang w:val="en-US"/>
        </w:rPr>
        <w:t xml:space="preserve"> cu </w:t>
      </w:r>
      <w:proofErr w:type="spellStart"/>
      <w:r w:rsidRPr="00F5559A">
        <w:rPr>
          <w:rStyle w:val="ui-column-title1"/>
          <w:rFonts w:ascii="Arial" w:eastAsiaTheme="minorHAnsi" w:hAnsi="Arial" w:cs="Arial"/>
          <w:sz w:val="20"/>
          <w:lang w:val="en-US"/>
        </w:rPr>
        <w:t>valorificarea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namolului</w:t>
      </w:r>
      <w:proofErr w:type="spellEnd"/>
      <w:r w:rsidRPr="00F5559A">
        <w:rPr>
          <w:rStyle w:val="ui-column-title1"/>
          <w:rFonts w:ascii="Arial" w:eastAsiaTheme="minorHAnsi" w:hAnsi="Arial" w:cs="Arial"/>
          <w:sz w:val="20"/>
          <w:lang w:val="en-US"/>
        </w:rPr>
        <w:t xml:space="preserve"> calculate pe </w:t>
      </w:r>
      <w:proofErr w:type="spellStart"/>
      <w:r w:rsidRPr="00F5559A">
        <w:rPr>
          <w:rStyle w:val="ui-column-title1"/>
          <w:rFonts w:ascii="Arial" w:eastAsiaTheme="minorHAnsi" w:hAnsi="Arial" w:cs="Arial"/>
          <w:sz w:val="20"/>
          <w:lang w:val="en-US"/>
        </w:rPr>
        <w:t>baza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strategiei</w:t>
      </w:r>
      <w:proofErr w:type="spellEnd"/>
      <w:r w:rsidRPr="00F5559A">
        <w:rPr>
          <w:rStyle w:val="ui-column-title1"/>
          <w:rFonts w:ascii="Arial" w:eastAsiaTheme="minorHAnsi" w:hAnsi="Arial" w:cs="Arial"/>
          <w:sz w:val="20"/>
          <w:lang w:val="en-US"/>
        </w:rPr>
        <w:t xml:space="preserve"> de </w:t>
      </w:r>
      <w:proofErr w:type="spellStart"/>
      <w:r w:rsidRPr="00F5559A">
        <w:rPr>
          <w:rStyle w:val="ui-column-title1"/>
          <w:rFonts w:ascii="Arial" w:eastAsiaTheme="minorHAnsi" w:hAnsi="Arial" w:cs="Arial"/>
          <w:sz w:val="20"/>
          <w:lang w:val="en-US"/>
        </w:rPr>
        <w:t>valorificare</w:t>
      </w:r>
      <w:proofErr w:type="spellEnd"/>
      <w:r w:rsidRPr="00F5559A">
        <w:rPr>
          <w:rStyle w:val="ui-column-title1"/>
          <w:rFonts w:ascii="Arial" w:eastAsiaTheme="minorHAnsi" w:hAnsi="Arial" w:cs="Arial"/>
          <w:sz w:val="20"/>
          <w:lang w:val="en-US"/>
        </w:rPr>
        <w:t xml:space="preserve"> a </w:t>
      </w:r>
      <w:proofErr w:type="spellStart"/>
      <w:r w:rsidRPr="00F5559A">
        <w:rPr>
          <w:rStyle w:val="ui-column-title1"/>
          <w:rFonts w:ascii="Arial" w:eastAsiaTheme="minorHAnsi" w:hAnsi="Arial" w:cs="Arial"/>
          <w:sz w:val="20"/>
          <w:lang w:val="en-US"/>
        </w:rPr>
        <w:t>namolului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si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avand</w:t>
      </w:r>
      <w:proofErr w:type="spellEnd"/>
      <w:r w:rsidRPr="00F5559A">
        <w:rPr>
          <w:rStyle w:val="ui-column-title1"/>
          <w:rFonts w:ascii="Arial" w:eastAsiaTheme="minorHAnsi" w:hAnsi="Arial" w:cs="Arial"/>
          <w:sz w:val="20"/>
          <w:lang w:val="en-US"/>
        </w:rPr>
        <w:t xml:space="preserve"> in </w:t>
      </w:r>
      <w:proofErr w:type="spellStart"/>
      <w:r w:rsidRPr="00F5559A">
        <w:rPr>
          <w:rStyle w:val="ui-column-title1"/>
          <w:rFonts w:ascii="Arial" w:eastAsiaTheme="minorHAnsi" w:hAnsi="Arial" w:cs="Arial"/>
          <w:sz w:val="20"/>
          <w:lang w:val="en-US"/>
        </w:rPr>
        <w:t>vedere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cresterea</w:t>
      </w:r>
      <w:proofErr w:type="spellEnd"/>
      <w:r w:rsidRPr="00F5559A">
        <w:rPr>
          <w:rStyle w:val="ui-column-title1"/>
          <w:rFonts w:ascii="Arial" w:eastAsiaTheme="minorHAnsi" w:hAnsi="Arial" w:cs="Arial"/>
          <w:sz w:val="20"/>
          <w:lang w:val="en-US"/>
        </w:rPr>
        <w:t xml:space="preserve"> in </w:t>
      </w:r>
      <w:proofErr w:type="spellStart"/>
      <w:r w:rsidRPr="00F5559A">
        <w:rPr>
          <w:rStyle w:val="ui-column-title1"/>
          <w:rFonts w:ascii="Arial" w:eastAsiaTheme="minorHAnsi" w:hAnsi="Arial" w:cs="Arial"/>
          <w:sz w:val="20"/>
          <w:lang w:val="en-US"/>
        </w:rPr>
        <w:t>termeni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reali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pentru</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costurile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materiale</w:t>
      </w:r>
      <w:proofErr w:type="spellEnd"/>
      <w:r w:rsidRPr="00F5559A">
        <w:rPr>
          <w:rStyle w:val="ui-column-title1"/>
          <w:rFonts w:ascii="Arial" w:eastAsiaTheme="minorHAnsi" w:hAnsi="Arial" w:cs="Arial"/>
          <w:sz w:val="20"/>
          <w:lang w:val="en-US"/>
        </w:rPr>
        <w:t xml:space="preserve"> care </w:t>
      </w:r>
      <w:proofErr w:type="spellStart"/>
      <w:r w:rsidRPr="00F5559A">
        <w:rPr>
          <w:rStyle w:val="ui-column-title1"/>
          <w:rFonts w:ascii="Arial" w:eastAsiaTheme="minorHAnsi" w:hAnsi="Arial" w:cs="Arial"/>
          <w:sz w:val="20"/>
          <w:lang w:val="en-US"/>
        </w:rPr>
        <w:t>este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prezentata</w:t>
      </w:r>
      <w:proofErr w:type="spellEnd"/>
      <w:r w:rsidRPr="00F5559A">
        <w:rPr>
          <w:rStyle w:val="ui-column-title1"/>
          <w:rFonts w:ascii="Arial" w:eastAsiaTheme="minorHAnsi" w:hAnsi="Arial" w:cs="Arial"/>
          <w:sz w:val="20"/>
          <w:lang w:val="en-US"/>
        </w:rPr>
        <w:t xml:space="preserve"> in </w:t>
      </w:r>
      <w:proofErr w:type="spellStart"/>
      <w:r w:rsidRPr="00F5559A">
        <w:rPr>
          <w:rStyle w:val="ui-column-title1"/>
          <w:rFonts w:ascii="Arial" w:eastAsiaTheme="minorHAnsi" w:hAnsi="Arial" w:cs="Arial"/>
          <w:sz w:val="20"/>
          <w:lang w:val="en-US"/>
        </w:rPr>
        <w:t>scenariul</w:t>
      </w:r>
      <w:proofErr w:type="spellEnd"/>
      <w:r w:rsidRPr="00F5559A">
        <w:rPr>
          <w:rStyle w:val="ui-column-title1"/>
          <w:rFonts w:ascii="Arial" w:eastAsiaTheme="minorHAnsi" w:hAnsi="Arial" w:cs="Arial"/>
          <w:sz w:val="20"/>
          <w:lang w:val="en-US"/>
        </w:rPr>
        <w:t xml:space="preserve"> macroeconomic;</w:t>
      </w:r>
    </w:p>
    <w:p w14:paraId="6AB42BD3" w14:textId="77777777" w:rsidR="00A44F21" w:rsidRDefault="00A44F21" w:rsidP="00F5559A">
      <w:pPr>
        <w:spacing w:line="320" w:lineRule="atLeast"/>
        <w:jc w:val="both"/>
        <w:rPr>
          <w:rFonts w:eastAsiaTheme="minorHAnsi" w:cstheme="minorBidi"/>
          <w:sz w:val="20"/>
          <w:szCs w:val="22"/>
          <w:lang w:val="ro-RO"/>
        </w:rPr>
      </w:pPr>
      <w:r w:rsidRPr="00F5559A">
        <w:rPr>
          <w:rFonts w:eastAsiaTheme="minorHAnsi" w:cstheme="minorBidi"/>
          <w:sz w:val="20"/>
          <w:szCs w:val="22"/>
          <w:lang w:val="ro-RO"/>
        </w:rPr>
        <w:t xml:space="preserve">Proiectia costului cu valorificarea namolului este prezentata in tabelul urmator (sume in Euro): </w:t>
      </w:r>
    </w:p>
    <w:p w14:paraId="1D023CCF" w14:textId="77777777" w:rsidR="00F5559A" w:rsidRPr="00F5559A" w:rsidRDefault="00F5559A" w:rsidP="00F5559A">
      <w:pPr>
        <w:spacing w:line="320" w:lineRule="atLeast"/>
        <w:jc w:val="both"/>
        <w:rPr>
          <w:rFonts w:eastAsiaTheme="minorHAnsi" w:cstheme="minorBidi"/>
          <w:sz w:val="20"/>
          <w:szCs w:val="22"/>
          <w:lang w:val="ro-RO"/>
        </w:rPr>
      </w:pPr>
    </w:p>
    <w:tbl>
      <w:tblPr>
        <w:tblpPr w:leftFromText="180" w:rightFromText="180" w:vertAnchor="text" w:tblpY="1"/>
        <w:tblOverlap w:val="never"/>
        <w:tblW w:w="5067" w:type="pct"/>
        <w:tblLook w:val="04A0" w:firstRow="1" w:lastRow="0" w:firstColumn="1" w:lastColumn="0" w:noHBand="0" w:noVBand="1"/>
      </w:tblPr>
      <w:tblGrid>
        <w:gridCol w:w="2846"/>
        <w:gridCol w:w="1311"/>
        <w:gridCol w:w="1041"/>
        <w:gridCol w:w="1096"/>
        <w:gridCol w:w="1176"/>
        <w:gridCol w:w="1176"/>
        <w:gridCol w:w="1139"/>
      </w:tblGrid>
      <w:tr w:rsidR="004B7CB2" w:rsidRPr="00F5559A" w14:paraId="0A1924E5" w14:textId="77777777" w:rsidTr="00ED117E">
        <w:trPr>
          <w:trHeight w:val="504"/>
          <w:tblHeader/>
        </w:trPr>
        <w:tc>
          <w:tcPr>
            <w:tcW w:w="1454" w:type="pct"/>
            <w:tcBorders>
              <w:top w:val="single" w:sz="4" w:space="0" w:color="auto"/>
              <w:left w:val="single" w:sz="4" w:space="0" w:color="auto"/>
              <w:bottom w:val="single" w:sz="4" w:space="0" w:color="auto"/>
              <w:right w:val="single" w:sz="4" w:space="0" w:color="auto"/>
            </w:tcBorders>
            <w:shd w:val="clear" w:color="auto" w:fill="D5DCE4"/>
            <w:vAlign w:val="center"/>
            <w:hideMark/>
          </w:tcPr>
          <w:p w14:paraId="79E38E0A" w14:textId="77777777" w:rsidR="004B7CB2" w:rsidRPr="00F5559A" w:rsidRDefault="004B7CB2" w:rsidP="004B7CB2">
            <w:pPr>
              <w:rPr>
                <w:rFonts w:cs="Arial"/>
                <w:b/>
                <w:bCs/>
                <w:sz w:val="20"/>
              </w:rPr>
            </w:pPr>
            <w:proofErr w:type="spellStart"/>
            <w:r w:rsidRPr="00F5559A">
              <w:rPr>
                <w:rFonts w:cs="Arial"/>
                <w:b/>
                <w:bCs/>
                <w:sz w:val="20"/>
              </w:rPr>
              <w:t>Costuri</w:t>
            </w:r>
            <w:proofErr w:type="spellEnd"/>
            <w:r w:rsidRPr="00F5559A">
              <w:rPr>
                <w:rFonts w:cs="Arial"/>
                <w:b/>
                <w:bCs/>
                <w:sz w:val="20"/>
              </w:rPr>
              <w:t xml:space="preserve"> cu </w:t>
            </w:r>
            <w:proofErr w:type="spellStart"/>
            <w:r w:rsidRPr="00F5559A">
              <w:rPr>
                <w:rFonts w:cs="Arial"/>
                <w:b/>
                <w:bCs/>
                <w:sz w:val="20"/>
              </w:rPr>
              <w:t>valorificarea</w:t>
            </w:r>
            <w:proofErr w:type="spellEnd"/>
            <w:r w:rsidRPr="00F5559A">
              <w:rPr>
                <w:rFonts w:cs="Arial"/>
                <w:b/>
                <w:bCs/>
                <w:sz w:val="20"/>
              </w:rPr>
              <w:t xml:space="preserve"> </w:t>
            </w:r>
            <w:proofErr w:type="spellStart"/>
            <w:r w:rsidRPr="00F5559A">
              <w:rPr>
                <w:rFonts w:cs="Arial"/>
                <w:b/>
                <w:bCs/>
                <w:sz w:val="20"/>
              </w:rPr>
              <w:t>namolului</w:t>
            </w:r>
            <w:proofErr w:type="spellEnd"/>
          </w:p>
        </w:tc>
        <w:tc>
          <w:tcPr>
            <w:tcW w:w="670" w:type="pct"/>
            <w:tcBorders>
              <w:top w:val="single" w:sz="4" w:space="0" w:color="auto"/>
              <w:left w:val="nil"/>
              <w:bottom w:val="single" w:sz="4" w:space="0" w:color="auto"/>
              <w:right w:val="single" w:sz="4" w:space="0" w:color="auto"/>
            </w:tcBorders>
            <w:shd w:val="clear" w:color="auto" w:fill="D5DCE4"/>
            <w:vAlign w:val="center"/>
            <w:hideMark/>
          </w:tcPr>
          <w:p w14:paraId="29CD025B" w14:textId="13F3A614" w:rsidR="004B7CB2" w:rsidRPr="00F5559A" w:rsidRDefault="004B7CB2" w:rsidP="00EC1AC9">
            <w:pPr>
              <w:jc w:val="center"/>
              <w:rPr>
                <w:rFonts w:cs="Arial"/>
                <w:b/>
                <w:bCs/>
                <w:color w:val="000000"/>
                <w:sz w:val="20"/>
              </w:rPr>
            </w:pPr>
            <w:r w:rsidRPr="004B7CB2">
              <w:rPr>
                <w:rFonts w:cs="Arial"/>
                <w:b/>
                <w:bCs/>
                <w:color w:val="000000"/>
                <w:sz w:val="20"/>
              </w:rPr>
              <w:t>2019</w:t>
            </w:r>
          </w:p>
        </w:tc>
        <w:tc>
          <w:tcPr>
            <w:tcW w:w="532" w:type="pct"/>
            <w:tcBorders>
              <w:top w:val="single" w:sz="4" w:space="0" w:color="auto"/>
              <w:left w:val="nil"/>
              <w:bottom w:val="single" w:sz="4" w:space="0" w:color="auto"/>
              <w:right w:val="single" w:sz="4" w:space="0" w:color="auto"/>
            </w:tcBorders>
            <w:shd w:val="clear" w:color="auto" w:fill="D5DCE4"/>
            <w:vAlign w:val="center"/>
            <w:hideMark/>
          </w:tcPr>
          <w:p w14:paraId="38E0261D" w14:textId="2BDEF6C8" w:rsidR="004B7CB2" w:rsidRPr="00F5559A" w:rsidRDefault="004B7CB2" w:rsidP="00EC1AC9">
            <w:pPr>
              <w:jc w:val="center"/>
              <w:rPr>
                <w:rFonts w:cs="Arial"/>
                <w:b/>
                <w:bCs/>
                <w:color w:val="000000"/>
                <w:sz w:val="20"/>
              </w:rPr>
            </w:pPr>
            <w:r w:rsidRPr="004B7CB2">
              <w:rPr>
                <w:rFonts w:cs="Arial"/>
                <w:b/>
                <w:bCs/>
                <w:color w:val="000000"/>
                <w:sz w:val="20"/>
              </w:rPr>
              <w:t>2020</w:t>
            </w:r>
          </w:p>
        </w:tc>
        <w:tc>
          <w:tcPr>
            <w:tcW w:w="560" w:type="pct"/>
            <w:tcBorders>
              <w:top w:val="single" w:sz="4" w:space="0" w:color="auto"/>
              <w:left w:val="nil"/>
              <w:bottom w:val="single" w:sz="4" w:space="0" w:color="auto"/>
              <w:right w:val="single" w:sz="4" w:space="0" w:color="auto"/>
            </w:tcBorders>
            <w:shd w:val="clear" w:color="auto" w:fill="D5DCE4"/>
            <w:vAlign w:val="center"/>
            <w:hideMark/>
          </w:tcPr>
          <w:p w14:paraId="0A230433" w14:textId="6956EE89" w:rsidR="004B7CB2" w:rsidRPr="00F5559A" w:rsidRDefault="004B7CB2" w:rsidP="00EC1AC9">
            <w:pPr>
              <w:jc w:val="center"/>
              <w:rPr>
                <w:rFonts w:cs="Arial"/>
                <w:b/>
                <w:bCs/>
                <w:color w:val="000000"/>
                <w:sz w:val="20"/>
              </w:rPr>
            </w:pPr>
            <w:r w:rsidRPr="004B7CB2">
              <w:rPr>
                <w:rFonts w:cs="Arial"/>
                <w:b/>
                <w:bCs/>
                <w:color w:val="000000"/>
                <w:sz w:val="20"/>
              </w:rPr>
              <w:t>2023</w:t>
            </w:r>
          </w:p>
        </w:tc>
        <w:tc>
          <w:tcPr>
            <w:tcW w:w="601" w:type="pct"/>
            <w:tcBorders>
              <w:top w:val="single" w:sz="4" w:space="0" w:color="auto"/>
              <w:left w:val="nil"/>
              <w:bottom w:val="single" w:sz="4" w:space="0" w:color="auto"/>
              <w:right w:val="single" w:sz="4" w:space="0" w:color="auto"/>
            </w:tcBorders>
            <w:shd w:val="clear" w:color="auto" w:fill="D5DCE4"/>
            <w:vAlign w:val="center"/>
            <w:hideMark/>
          </w:tcPr>
          <w:p w14:paraId="7C64CDF3" w14:textId="627B6C7E" w:rsidR="004B7CB2" w:rsidRPr="00F5559A" w:rsidRDefault="004B7CB2" w:rsidP="00EC1AC9">
            <w:pPr>
              <w:jc w:val="center"/>
              <w:rPr>
                <w:rFonts w:cs="Arial"/>
                <w:b/>
                <w:bCs/>
                <w:color w:val="000000"/>
                <w:sz w:val="20"/>
              </w:rPr>
            </w:pPr>
            <w:r w:rsidRPr="004B7CB2">
              <w:rPr>
                <w:rFonts w:cs="Arial"/>
                <w:b/>
                <w:bCs/>
                <w:color w:val="000000"/>
                <w:sz w:val="20"/>
              </w:rPr>
              <w:t>2031</w:t>
            </w:r>
          </w:p>
        </w:tc>
        <w:tc>
          <w:tcPr>
            <w:tcW w:w="601" w:type="pct"/>
            <w:tcBorders>
              <w:top w:val="single" w:sz="4" w:space="0" w:color="auto"/>
              <w:left w:val="nil"/>
              <w:bottom w:val="single" w:sz="4" w:space="0" w:color="auto"/>
              <w:right w:val="single" w:sz="4" w:space="0" w:color="auto"/>
            </w:tcBorders>
            <w:shd w:val="clear" w:color="auto" w:fill="D5DCE4"/>
            <w:vAlign w:val="center"/>
            <w:hideMark/>
          </w:tcPr>
          <w:p w14:paraId="423DD0AC" w14:textId="351BE527" w:rsidR="004B7CB2" w:rsidRPr="00F5559A" w:rsidRDefault="004B7CB2" w:rsidP="00EC1AC9">
            <w:pPr>
              <w:jc w:val="center"/>
              <w:rPr>
                <w:rFonts w:cs="Arial"/>
                <w:b/>
                <w:bCs/>
                <w:color w:val="000000"/>
                <w:sz w:val="20"/>
              </w:rPr>
            </w:pPr>
            <w:r w:rsidRPr="004B7CB2">
              <w:rPr>
                <w:rFonts w:cs="Arial"/>
                <w:b/>
                <w:bCs/>
                <w:color w:val="000000"/>
                <w:sz w:val="20"/>
              </w:rPr>
              <w:t>2041</w:t>
            </w:r>
          </w:p>
        </w:tc>
        <w:tc>
          <w:tcPr>
            <w:tcW w:w="582" w:type="pct"/>
            <w:tcBorders>
              <w:top w:val="single" w:sz="4" w:space="0" w:color="auto"/>
              <w:left w:val="nil"/>
              <w:bottom w:val="single" w:sz="4" w:space="0" w:color="auto"/>
              <w:right w:val="single" w:sz="4" w:space="0" w:color="auto"/>
            </w:tcBorders>
            <w:shd w:val="clear" w:color="auto" w:fill="D5DCE4"/>
            <w:vAlign w:val="center"/>
            <w:hideMark/>
          </w:tcPr>
          <w:p w14:paraId="587B37D1" w14:textId="594D82A9" w:rsidR="004B7CB2" w:rsidRPr="00F5559A" w:rsidRDefault="004B7CB2" w:rsidP="00EC1AC9">
            <w:pPr>
              <w:jc w:val="center"/>
              <w:rPr>
                <w:rFonts w:cs="Arial"/>
                <w:b/>
                <w:bCs/>
                <w:color w:val="000000"/>
                <w:sz w:val="20"/>
              </w:rPr>
            </w:pPr>
            <w:r w:rsidRPr="004B7CB2">
              <w:rPr>
                <w:rFonts w:cs="Arial"/>
                <w:b/>
                <w:bCs/>
                <w:color w:val="000000"/>
                <w:sz w:val="20"/>
              </w:rPr>
              <w:t>2049</w:t>
            </w:r>
          </w:p>
        </w:tc>
      </w:tr>
      <w:tr w:rsidR="001874AB" w:rsidRPr="00F5559A" w14:paraId="0E5FE816" w14:textId="77777777" w:rsidTr="001874AB">
        <w:trPr>
          <w:trHeight w:val="276"/>
        </w:trPr>
        <w:tc>
          <w:tcPr>
            <w:tcW w:w="1454" w:type="pct"/>
            <w:tcBorders>
              <w:top w:val="nil"/>
              <w:left w:val="single" w:sz="4" w:space="0" w:color="auto"/>
              <w:bottom w:val="single" w:sz="4" w:space="0" w:color="auto"/>
              <w:right w:val="single" w:sz="4" w:space="0" w:color="auto"/>
            </w:tcBorders>
            <w:shd w:val="clear" w:color="auto" w:fill="auto"/>
            <w:vAlign w:val="center"/>
            <w:hideMark/>
          </w:tcPr>
          <w:p w14:paraId="01A9221D" w14:textId="77777777" w:rsidR="001874AB" w:rsidRPr="00F5559A" w:rsidRDefault="001874AB" w:rsidP="001874AB">
            <w:pPr>
              <w:rPr>
                <w:rFonts w:cs="Arial"/>
                <w:sz w:val="20"/>
                <w:lang w:val="en-US"/>
              </w:rPr>
            </w:pPr>
            <w:proofErr w:type="spellStart"/>
            <w:r w:rsidRPr="00F5559A">
              <w:rPr>
                <w:rFonts w:cs="Arial"/>
                <w:sz w:val="20"/>
              </w:rPr>
              <w:t>Cantitati</w:t>
            </w:r>
            <w:proofErr w:type="spellEnd"/>
            <w:r w:rsidRPr="00F5559A">
              <w:rPr>
                <w:rFonts w:cs="Arial"/>
                <w:sz w:val="20"/>
              </w:rPr>
              <w:t xml:space="preserve"> de </w:t>
            </w:r>
            <w:proofErr w:type="spellStart"/>
            <w:r w:rsidRPr="00F5559A">
              <w:rPr>
                <w:rFonts w:cs="Arial"/>
                <w:sz w:val="20"/>
              </w:rPr>
              <w:t>namol</w:t>
            </w:r>
            <w:proofErr w:type="spellEnd"/>
            <w:r w:rsidRPr="00F5559A">
              <w:rPr>
                <w:rFonts w:cs="Arial"/>
                <w:sz w:val="20"/>
              </w:rPr>
              <w:t xml:space="preserve"> - </w:t>
            </w:r>
            <w:proofErr w:type="spellStart"/>
            <w:r w:rsidRPr="00F5559A">
              <w:rPr>
                <w:rFonts w:cs="Arial"/>
                <w:sz w:val="20"/>
              </w:rPr>
              <w:t>agricultura</w:t>
            </w:r>
            <w:proofErr w:type="spellEnd"/>
          </w:p>
        </w:tc>
        <w:tc>
          <w:tcPr>
            <w:tcW w:w="670" w:type="pct"/>
            <w:tcBorders>
              <w:top w:val="nil"/>
              <w:left w:val="nil"/>
              <w:bottom w:val="single" w:sz="4" w:space="0" w:color="auto"/>
              <w:right w:val="single" w:sz="4" w:space="0" w:color="auto"/>
            </w:tcBorders>
            <w:shd w:val="clear" w:color="auto" w:fill="auto"/>
            <w:noWrap/>
            <w:vAlign w:val="center"/>
            <w:hideMark/>
          </w:tcPr>
          <w:p w14:paraId="508E597F" w14:textId="108216B8" w:rsidR="001874AB" w:rsidRPr="001874AB" w:rsidRDefault="001874AB" w:rsidP="001874AB">
            <w:pPr>
              <w:jc w:val="right"/>
              <w:rPr>
                <w:rFonts w:cs="Arial"/>
                <w:sz w:val="20"/>
                <w:lang w:val="en-US"/>
              </w:rPr>
            </w:pPr>
            <w:r w:rsidRPr="001874AB">
              <w:rPr>
                <w:rFonts w:cs="Arial"/>
                <w:sz w:val="20"/>
              </w:rPr>
              <w:t>-</w:t>
            </w:r>
          </w:p>
        </w:tc>
        <w:tc>
          <w:tcPr>
            <w:tcW w:w="532" w:type="pct"/>
            <w:tcBorders>
              <w:top w:val="nil"/>
              <w:left w:val="nil"/>
              <w:bottom w:val="single" w:sz="4" w:space="0" w:color="auto"/>
              <w:right w:val="single" w:sz="4" w:space="0" w:color="auto"/>
            </w:tcBorders>
            <w:shd w:val="clear" w:color="auto" w:fill="auto"/>
            <w:noWrap/>
            <w:vAlign w:val="center"/>
          </w:tcPr>
          <w:p w14:paraId="000C485D" w14:textId="071EEA09" w:rsidR="001874AB" w:rsidRPr="001874AB" w:rsidRDefault="001874AB" w:rsidP="001874AB">
            <w:pPr>
              <w:jc w:val="right"/>
              <w:rPr>
                <w:rFonts w:cs="Arial"/>
                <w:sz w:val="20"/>
              </w:rPr>
            </w:pPr>
            <w:r w:rsidRPr="001874AB">
              <w:rPr>
                <w:rFonts w:cs="Arial"/>
                <w:sz w:val="20"/>
              </w:rPr>
              <w:t>500</w:t>
            </w:r>
          </w:p>
        </w:tc>
        <w:tc>
          <w:tcPr>
            <w:tcW w:w="560" w:type="pct"/>
            <w:tcBorders>
              <w:top w:val="nil"/>
              <w:left w:val="nil"/>
              <w:bottom w:val="single" w:sz="4" w:space="0" w:color="auto"/>
              <w:right w:val="single" w:sz="4" w:space="0" w:color="auto"/>
            </w:tcBorders>
            <w:shd w:val="clear" w:color="auto" w:fill="auto"/>
            <w:noWrap/>
            <w:vAlign w:val="center"/>
          </w:tcPr>
          <w:p w14:paraId="7240D3F3" w14:textId="140B69B3" w:rsidR="001874AB" w:rsidRPr="001874AB" w:rsidRDefault="001874AB" w:rsidP="001874AB">
            <w:pPr>
              <w:jc w:val="right"/>
              <w:rPr>
                <w:rFonts w:cs="Arial"/>
                <w:sz w:val="20"/>
              </w:rPr>
            </w:pPr>
            <w:r w:rsidRPr="001874AB">
              <w:rPr>
                <w:rFonts w:cs="Arial"/>
                <w:sz w:val="20"/>
              </w:rPr>
              <w:t>1,838</w:t>
            </w:r>
          </w:p>
        </w:tc>
        <w:tc>
          <w:tcPr>
            <w:tcW w:w="601" w:type="pct"/>
            <w:tcBorders>
              <w:top w:val="nil"/>
              <w:left w:val="nil"/>
              <w:bottom w:val="single" w:sz="4" w:space="0" w:color="auto"/>
              <w:right w:val="single" w:sz="4" w:space="0" w:color="auto"/>
            </w:tcBorders>
            <w:shd w:val="clear" w:color="auto" w:fill="auto"/>
            <w:noWrap/>
            <w:vAlign w:val="center"/>
          </w:tcPr>
          <w:p w14:paraId="3C100C03" w14:textId="4E605BE5" w:rsidR="001874AB" w:rsidRPr="001874AB" w:rsidRDefault="001874AB" w:rsidP="001874AB">
            <w:pPr>
              <w:jc w:val="right"/>
              <w:rPr>
                <w:rFonts w:cs="Arial"/>
                <w:sz w:val="20"/>
              </w:rPr>
            </w:pPr>
            <w:r w:rsidRPr="001874AB">
              <w:rPr>
                <w:rFonts w:cs="Arial"/>
                <w:sz w:val="20"/>
              </w:rPr>
              <w:t>1,178</w:t>
            </w:r>
          </w:p>
        </w:tc>
        <w:tc>
          <w:tcPr>
            <w:tcW w:w="601" w:type="pct"/>
            <w:tcBorders>
              <w:top w:val="nil"/>
              <w:left w:val="nil"/>
              <w:bottom w:val="single" w:sz="4" w:space="0" w:color="auto"/>
              <w:right w:val="single" w:sz="4" w:space="0" w:color="auto"/>
            </w:tcBorders>
            <w:shd w:val="clear" w:color="auto" w:fill="auto"/>
            <w:noWrap/>
            <w:vAlign w:val="center"/>
          </w:tcPr>
          <w:p w14:paraId="4EA9A495" w14:textId="78EDEAED" w:rsidR="001874AB" w:rsidRPr="001874AB" w:rsidRDefault="001874AB" w:rsidP="001874AB">
            <w:pPr>
              <w:jc w:val="right"/>
              <w:rPr>
                <w:rFonts w:cs="Arial"/>
                <w:sz w:val="20"/>
              </w:rPr>
            </w:pPr>
            <w:r w:rsidRPr="001874AB">
              <w:rPr>
                <w:rFonts w:cs="Arial"/>
                <w:sz w:val="20"/>
              </w:rPr>
              <w:t>1,066</w:t>
            </w:r>
          </w:p>
        </w:tc>
        <w:tc>
          <w:tcPr>
            <w:tcW w:w="582" w:type="pct"/>
            <w:tcBorders>
              <w:top w:val="nil"/>
              <w:left w:val="nil"/>
              <w:bottom w:val="single" w:sz="4" w:space="0" w:color="auto"/>
              <w:right w:val="single" w:sz="4" w:space="0" w:color="auto"/>
            </w:tcBorders>
            <w:shd w:val="clear" w:color="auto" w:fill="auto"/>
            <w:noWrap/>
            <w:vAlign w:val="center"/>
          </w:tcPr>
          <w:p w14:paraId="5D1BCBA2" w14:textId="321B8D5F" w:rsidR="001874AB" w:rsidRPr="001874AB" w:rsidRDefault="001874AB" w:rsidP="001874AB">
            <w:pPr>
              <w:jc w:val="right"/>
              <w:rPr>
                <w:rFonts w:cs="Arial"/>
                <w:sz w:val="20"/>
              </w:rPr>
            </w:pPr>
            <w:r w:rsidRPr="001874AB">
              <w:rPr>
                <w:rFonts w:cs="Arial"/>
                <w:sz w:val="20"/>
              </w:rPr>
              <w:t>1,014</w:t>
            </w:r>
          </w:p>
        </w:tc>
      </w:tr>
      <w:tr w:rsidR="001874AB" w:rsidRPr="00F5559A" w14:paraId="327D7B08" w14:textId="77777777" w:rsidTr="001874AB">
        <w:trPr>
          <w:trHeight w:val="276"/>
        </w:trPr>
        <w:tc>
          <w:tcPr>
            <w:tcW w:w="1454" w:type="pct"/>
            <w:tcBorders>
              <w:top w:val="nil"/>
              <w:left w:val="single" w:sz="4" w:space="0" w:color="auto"/>
              <w:bottom w:val="single" w:sz="4" w:space="0" w:color="auto"/>
              <w:right w:val="single" w:sz="4" w:space="0" w:color="auto"/>
            </w:tcBorders>
            <w:shd w:val="clear" w:color="auto" w:fill="auto"/>
            <w:vAlign w:val="center"/>
            <w:hideMark/>
          </w:tcPr>
          <w:p w14:paraId="10574C7E" w14:textId="77777777" w:rsidR="001874AB" w:rsidRPr="00F5559A" w:rsidRDefault="001874AB" w:rsidP="001874AB">
            <w:pPr>
              <w:rPr>
                <w:rFonts w:cs="Arial"/>
                <w:sz w:val="20"/>
              </w:rPr>
            </w:pPr>
            <w:proofErr w:type="spellStart"/>
            <w:r w:rsidRPr="00F5559A">
              <w:rPr>
                <w:rFonts w:cs="Arial"/>
                <w:sz w:val="20"/>
              </w:rPr>
              <w:t>Cantitati</w:t>
            </w:r>
            <w:proofErr w:type="spellEnd"/>
            <w:r w:rsidRPr="00F5559A">
              <w:rPr>
                <w:rFonts w:cs="Arial"/>
                <w:sz w:val="20"/>
              </w:rPr>
              <w:t xml:space="preserve"> de </w:t>
            </w:r>
            <w:proofErr w:type="spellStart"/>
            <w:r w:rsidRPr="00F5559A">
              <w:rPr>
                <w:rFonts w:cs="Arial"/>
                <w:sz w:val="20"/>
              </w:rPr>
              <w:t>namol</w:t>
            </w:r>
            <w:proofErr w:type="spellEnd"/>
            <w:r w:rsidRPr="00F5559A">
              <w:rPr>
                <w:rFonts w:cs="Arial"/>
                <w:sz w:val="20"/>
              </w:rPr>
              <w:t xml:space="preserve"> - </w:t>
            </w:r>
            <w:proofErr w:type="spellStart"/>
            <w:r w:rsidRPr="00F5559A">
              <w:rPr>
                <w:rFonts w:cs="Arial"/>
                <w:sz w:val="20"/>
              </w:rPr>
              <w:t>depozit</w:t>
            </w:r>
            <w:proofErr w:type="spellEnd"/>
            <w:r w:rsidRPr="00F5559A">
              <w:rPr>
                <w:rFonts w:cs="Arial"/>
                <w:sz w:val="20"/>
              </w:rPr>
              <w:t xml:space="preserve"> ecologic</w:t>
            </w:r>
          </w:p>
        </w:tc>
        <w:tc>
          <w:tcPr>
            <w:tcW w:w="670" w:type="pct"/>
            <w:tcBorders>
              <w:top w:val="nil"/>
              <w:left w:val="nil"/>
              <w:bottom w:val="single" w:sz="4" w:space="0" w:color="auto"/>
              <w:right w:val="single" w:sz="4" w:space="0" w:color="auto"/>
            </w:tcBorders>
            <w:shd w:val="clear" w:color="auto" w:fill="auto"/>
            <w:vAlign w:val="center"/>
            <w:hideMark/>
          </w:tcPr>
          <w:p w14:paraId="001E2F9B" w14:textId="6CBCB519" w:rsidR="001874AB" w:rsidRPr="001874AB" w:rsidRDefault="001874AB" w:rsidP="001874AB">
            <w:pPr>
              <w:jc w:val="right"/>
              <w:rPr>
                <w:rFonts w:cs="Arial"/>
                <w:sz w:val="20"/>
              </w:rPr>
            </w:pPr>
            <w:r w:rsidRPr="001874AB">
              <w:rPr>
                <w:rFonts w:cs="Arial"/>
                <w:sz w:val="20"/>
              </w:rPr>
              <w:t>-</w:t>
            </w:r>
          </w:p>
        </w:tc>
        <w:tc>
          <w:tcPr>
            <w:tcW w:w="532" w:type="pct"/>
            <w:tcBorders>
              <w:top w:val="nil"/>
              <w:left w:val="nil"/>
              <w:bottom w:val="single" w:sz="4" w:space="0" w:color="auto"/>
              <w:right w:val="single" w:sz="4" w:space="0" w:color="auto"/>
            </w:tcBorders>
            <w:shd w:val="clear" w:color="auto" w:fill="auto"/>
            <w:vAlign w:val="center"/>
          </w:tcPr>
          <w:p w14:paraId="2114F8C5" w14:textId="7CB92950" w:rsidR="001874AB" w:rsidRPr="001874AB" w:rsidRDefault="001874AB" w:rsidP="001874AB">
            <w:pPr>
              <w:jc w:val="right"/>
              <w:rPr>
                <w:rFonts w:cs="Arial"/>
                <w:sz w:val="20"/>
              </w:rPr>
            </w:pPr>
            <w:r w:rsidRPr="001874AB">
              <w:rPr>
                <w:rFonts w:cs="Arial"/>
                <w:sz w:val="20"/>
              </w:rPr>
              <w:t>-</w:t>
            </w:r>
          </w:p>
        </w:tc>
        <w:tc>
          <w:tcPr>
            <w:tcW w:w="560" w:type="pct"/>
            <w:tcBorders>
              <w:top w:val="nil"/>
              <w:left w:val="nil"/>
              <w:bottom w:val="single" w:sz="4" w:space="0" w:color="auto"/>
              <w:right w:val="single" w:sz="4" w:space="0" w:color="auto"/>
            </w:tcBorders>
            <w:shd w:val="clear" w:color="auto" w:fill="auto"/>
            <w:vAlign w:val="center"/>
          </w:tcPr>
          <w:p w14:paraId="3C985E88" w14:textId="17505E71" w:rsidR="001874AB" w:rsidRPr="001874AB" w:rsidRDefault="001874AB" w:rsidP="001874AB">
            <w:pPr>
              <w:jc w:val="right"/>
              <w:rPr>
                <w:rFonts w:cs="Arial"/>
                <w:sz w:val="20"/>
              </w:rPr>
            </w:pPr>
            <w:r w:rsidRPr="001874AB">
              <w:rPr>
                <w:rFonts w:cs="Arial"/>
                <w:sz w:val="20"/>
              </w:rPr>
              <w:t>-</w:t>
            </w:r>
          </w:p>
        </w:tc>
        <w:tc>
          <w:tcPr>
            <w:tcW w:w="601" w:type="pct"/>
            <w:tcBorders>
              <w:top w:val="nil"/>
              <w:left w:val="nil"/>
              <w:bottom w:val="single" w:sz="4" w:space="0" w:color="auto"/>
              <w:right w:val="single" w:sz="4" w:space="0" w:color="auto"/>
            </w:tcBorders>
            <w:shd w:val="clear" w:color="auto" w:fill="auto"/>
            <w:vAlign w:val="center"/>
          </w:tcPr>
          <w:p w14:paraId="3C6F5BC7" w14:textId="243488C8" w:rsidR="001874AB" w:rsidRPr="001874AB" w:rsidRDefault="001874AB" w:rsidP="001874AB">
            <w:pPr>
              <w:jc w:val="right"/>
              <w:rPr>
                <w:rFonts w:cs="Arial"/>
                <w:sz w:val="20"/>
              </w:rPr>
            </w:pPr>
            <w:r w:rsidRPr="001874AB">
              <w:rPr>
                <w:rFonts w:cs="Arial"/>
                <w:sz w:val="20"/>
              </w:rPr>
              <w:t>-</w:t>
            </w:r>
          </w:p>
        </w:tc>
        <w:tc>
          <w:tcPr>
            <w:tcW w:w="601" w:type="pct"/>
            <w:tcBorders>
              <w:top w:val="nil"/>
              <w:left w:val="nil"/>
              <w:bottom w:val="single" w:sz="4" w:space="0" w:color="auto"/>
              <w:right w:val="single" w:sz="4" w:space="0" w:color="auto"/>
            </w:tcBorders>
            <w:shd w:val="clear" w:color="auto" w:fill="auto"/>
            <w:vAlign w:val="center"/>
          </w:tcPr>
          <w:p w14:paraId="1720A901" w14:textId="1B884936" w:rsidR="001874AB" w:rsidRPr="001874AB" w:rsidRDefault="001874AB" w:rsidP="001874AB">
            <w:pPr>
              <w:jc w:val="right"/>
              <w:rPr>
                <w:rFonts w:cs="Arial"/>
                <w:sz w:val="20"/>
              </w:rPr>
            </w:pPr>
            <w:r w:rsidRPr="001874AB">
              <w:rPr>
                <w:rFonts w:cs="Arial"/>
                <w:sz w:val="20"/>
              </w:rPr>
              <w:t>-</w:t>
            </w:r>
          </w:p>
        </w:tc>
        <w:tc>
          <w:tcPr>
            <w:tcW w:w="582" w:type="pct"/>
            <w:tcBorders>
              <w:top w:val="nil"/>
              <w:left w:val="nil"/>
              <w:bottom w:val="single" w:sz="4" w:space="0" w:color="auto"/>
              <w:right w:val="single" w:sz="4" w:space="0" w:color="auto"/>
            </w:tcBorders>
            <w:shd w:val="clear" w:color="auto" w:fill="auto"/>
            <w:vAlign w:val="center"/>
          </w:tcPr>
          <w:p w14:paraId="5B003852" w14:textId="23852882" w:rsidR="001874AB" w:rsidRPr="001874AB" w:rsidRDefault="001874AB" w:rsidP="001874AB">
            <w:pPr>
              <w:jc w:val="right"/>
              <w:rPr>
                <w:rFonts w:cs="Arial"/>
                <w:sz w:val="20"/>
              </w:rPr>
            </w:pPr>
            <w:r w:rsidRPr="001874AB">
              <w:rPr>
                <w:rFonts w:cs="Arial"/>
                <w:sz w:val="20"/>
              </w:rPr>
              <w:t>-</w:t>
            </w:r>
          </w:p>
        </w:tc>
      </w:tr>
      <w:tr w:rsidR="001874AB" w:rsidRPr="00F5559A" w14:paraId="22E40214" w14:textId="77777777" w:rsidTr="001874AB">
        <w:trPr>
          <w:trHeight w:val="276"/>
        </w:trPr>
        <w:tc>
          <w:tcPr>
            <w:tcW w:w="1454" w:type="pct"/>
            <w:tcBorders>
              <w:top w:val="nil"/>
              <w:left w:val="single" w:sz="4" w:space="0" w:color="auto"/>
              <w:bottom w:val="single" w:sz="4" w:space="0" w:color="auto"/>
              <w:right w:val="single" w:sz="4" w:space="0" w:color="auto"/>
            </w:tcBorders>
            <w:shd w:val="clear" w:color="auto" w:fill="auto"/>
            <w:vAlign w:val="center"/>
            <w:hideMark/>
          </w:tcPr>
          <w:p w14:paraId="12E5A233" w14:textId="77777777" w:rsidR="001874AB" w:rsidRPr="00F5559A" w:rsidRDefault="001874AB" w:rsidP="001874AB">
            <w:pPr>
              <w:rPr>
                <w:rFonts w:cs="Arial"/>
                <w:sz w:val="20"/>
              </w:rPr>
            </w:pPr>
            <w:proofErr w:type="spellStart"/>
            <w:r w:rsidRPr="00F5559A">
              <w:rPr>
                <w:rFonts w:cs="Arial"/>
                <w:sz w:val="20"/>
              </w:rPr>
              <w:t>Cantitati</w:t>
            </w:r>
            <w:proofErr w:type="spellEnd"/>
            <w:r w:rsidRPr="00F5559A">
              <w:rPr>
                <w:rFonts w:cs="Arial"/>
                <w:sz w:val="20"/>
              </w:rPr>
              <w:t xml:space="preserve"> de </w:t>
            </w:r>
            <w:proofErr w:type="spellStart"/>
            <w:r w:rsidRPr="00F5559A">
              <w:rPr>
                <w:rFonts w:cs="Arial"/>
                <w:sz w:val="20"/>
              </w:rPr>
              <w:t>namol</w:t>
            </w:r>
            <w:proofErr w:type="spellEnd"/>
            <w:r w:rsidRPr="00F5559A">
              <w:rPr>
                <w:rFonts w:cs="Arial"/>
                <w:sz w:val="20"/>
              </w:rPr>
              <w:t xml:space="preserve"> - </w:t>
            </w:r>
            <w:r>
              <w:rPr>
                <w:rFonts w:cs="Arial"/>
                <w:sz w:val="20"/>
              </w:rPr>
              <w:t>incinerator</w:t>
            </w:r>
          </w:p>
        </w:tc>
        <w:tc>
          <w:tcPr>
            <w:tcW w:w="670" w:type="pct"/>
            <w:tcBorders>
              <w:top w:val="nil"/>
              <w:left w:val="nil"/>
              <w:bottom w:val="single" w:sz="4" w:space="0" w:color="auto"/>
              <w:right w:val="single" w:sz="4" w:space="0" w:color="auto"/>
            </w:tcBorders>
            <w:shd w:val="clear" w:color="auto" w:fill="auto"/>
            <w:vAlign w:val="center"/>
            <w:hideMark/>
          </w:tcPr>
          <w:p w14:paraId="0E8C2C29" w14:textId="399FE38C" w:rsidR="001874AB" w:rsidRPr="001874AB" w:rsidRDefault="001874AB" w:rsidP="001874AB">
            <w:pPr>
              <w:jc w:val="right"/>
              <w:rPr>
                <w:rFonts w:cs="Arial"/>
                <w:sz w:val="20"/>
              </w:rPr>
            </w:pPr>
            <w:r w:rsidRPr="001874AB">
              <w:rPr>
                <w:rFonts w:cs="Arial"/>
                <w:sz w:val="20"/>
              </w:rPr>
              <w:t>-</w:t>
            </w:r>
          </w:p>
        </w:tc>
        <w:tc>
          <w:tcPr>
            <w:tcW w:w="532" w:type="pct"/>
            <w:tcBorders>
              <w:top w:val="nil"/>
              <w:left w:val="nil"/>
              <w:bottom w:val="single" w:sz="4" w:space="0" w:color="auto"/>
              <w:right w:val="single" w:sz="4" w:space="0" w:color="auto"/>
            </w:tcBorders>
            <w:shd w:val="clear" w:color="auto" w:fill="auto"/>
            <w:vAlign w:val="center"/>
          </w:tcPr>
          <w:p w14:paraId="3286EC20" w14:textId="6CD2F810" w:rsidR="001874AB" w:rsidRPr="001874AB" w:rsidRDefault="001874AB" w:rsidP="001874AB">
            <w:pPr>
              <w:jc w:val="right"/>
              <w:rPr>
                <w:rFonts w:cs="Arial"/>
                <w:sz w:val="20"/>
              </w:rPr>
            </w:pPr>
            <w:r w:rsidRPr="001874AB">
              <w:rPr>
                <w:rFonts w:cs="Arial"/>
                <w:sz w:val="20"/>
              </w:rPr>
              <w:t>-</w:t>
            </w:r>
          </w:p>
        </w:tc>
        <w:tc>
          <w:tcPr>
            <w:tcW w:w="560" w:type="pct"/>
            <w:tcBorders>
              <w:top w:val="nil"/>
              <w:left w:val="nil"/>
              <w:bottom w:val="single" w:sz="4" w:space="0" w:color="auto"/>
              <w:right w:val="single" w:sz="4" w:space="0" w:color="auto"/>
            </w:tcBorders>
            <w:shd w:val="clear" w:color="auto" w:fill="auto"/>
            <w:vAlign w:val="center"/>
          </w:tcPr>
          <w:p w14:paraId="7D1D492F" w14:textId="3A0FA3C0" w:rsidR="001874AB" w:rsidRPr="001874AB" w:rsidRDefault="001874AB" w:rsidP="001874AB">
            <w:pPr>
              <w:jc w:val="right"/>
              <w:rPr>
                <w:rFonts w:cs="Arial"/>
                <w:sz w:val="20"/>
              </w:rPr>
            </w:pPr>
            <w:r w:rsidRPr="001874AB">
              <w:rPr>
                <w:rFonts w:cs="Arial"/>
                <w:sz w:val="20"/>
              </w:rPr>
              <w:t>-</w:t>
            </w:r>
          </w:p>
        </w:tc>
        <w:tc>
          <w:tcPr>
            <w:tcW w:w="601" w:type="pct"/>
            <w:tcBorders>
              <w:top w:val="nil"/>
              <w:left w:val="nil"/>
              <w:bottom w:val="single" w:sz="4" w:space="0" w:color="auto"/>
              <w:right w:val="single" w:sz="4" w:space="0" w:color="auto"/>
            </w:tcBorders>
            <w:shd w:val="clear" w:color="auto" w:fill="auto"/>
            <w:vAlign w:val="center"/>
          </w:tcPr>
          <w:p w14:paraId="678D8DCD" w14:textId="64411EED" w:rsidR="001874AB" w:rsidRPr="001874AB" w:rsidRDefault="001874AB" w:rsidP="001874AB">
            <w:pPr>
              <w:jc w:val="right"/>
              <w:rPr>
                <w:rFonts w:cs="Arial"/>
                <w:sz w:val="20"/>
              </w:rPr>
            </w:pPr>
            <w:r w:rsidRPr="001874AB">
              <w:rPr>
                <w:rFonts w:cs="Arial"/>
                <w:sz w:val="20"/>
              </w:rPr>
              <w:t>12,988</w:t>
            </w:r>
          </w:p>
        </w:tc>
        <w:tc>
          <w:tcPr>
            <w:tcW w:w="601" w:type="pct"/>
            <w:tcBorders>
              <w:top w:val="nil"/>
              <w:left w:val="nil"/>
              <w:bottom w:val="single" w:sz="4" w:space="0" w:color="auto"/>
              <w:right w:val="single" w:sz="4" w:space="0" w:color="auto"/>
            </w:tcBorders>
            <w:shd w:val="clear" w:color="auto" w:fill="auto"/>
            <w:vAlign w:val="center"/>
          </w:tcPr>
          <w:p w14:paraId="3C85E9E2" w14:textId="50E1333D" w:rsidR="001874AB" w:rsidRPr="001874AB" w:rsidRDefault="001874AB" w:rsidP="001874AB">
            <w:pPr>
              <w:jc w:val="right"/>
              <w:rPr>
                <w:rFonts w:cs="Arial"/>
                <w:sz w:val="20"/>
              </w:rPr>
            </w:pPr>
            <w:r w:rsidRPr="001874AB">
              <w:rPr>
                <w:rFonts w:cs="Arial"/>
                <w:sz w:val="20"/>
              </w:rPr>
              <w:t>11,746</w:t>
            </w:r>
          </w:p>
        </w:tc>
        <w:tc>
          <w:tcPr>
            <w:tcW w:w="582" w:type="pct"/>
            <w:tcBorders>
              <w:top w:val="nil"/>
              <w:left w:val="nil"/>
              <w:bottom w:val="single" w:sz="4" w:space="0" w:color="auto"/>
              <w:right w:val="single" w:sz="4" w:space="0" w:color="auto"/>
            </w:tcBorders>
            <w:shd w:val="clear" w:color="auto" w:fill="auto"/>
            <w:vAlign w:val="center"/>
          </w:tcPr>
          <w:p w14:paraId="786A58F7" w14:textId="6114E3A3" w:rsidR="001874AB" w:rsidRPr="001874AB" w:rsidRDefault="001874AB" w:rsidP="001874AB">
            <w:pPr>
              <w:jc w:val="right"/>
              <w:rPr>
                <w:rFonts w:cs="Arial"/>
                <w:sz w:val="20"/>
              </w:rPr>
            </w:pPr>
            <w:r w:rsidRPr="001874AB">
              <w:rPr>
                <w:rFonts w:cs="Arial"/>
                <w:sz w:val="20"/>
              </w:rPr>
              <w:t>11,170</w:t>
            </w:r>
          </w:p>
        </w:tc>
      </w:tr>
      <w:tr w:rsidR="001874AB" w:rsidRPr="00F5559A" w14:paraId="57CE654E" w14:textId="77777777" w:rsidTr="001874AB">
        <w:trPr>
          <w:trHeight w:val="276"/>
        </w:trPr>
        <w:tc>
          <w:tcPr>
            <w:tcW w:w="1454" w:type="pct"/>
            <w:tcBorders>
              <w:top w:val="nil"/>
              <w:left w:val="single" w:sz="4" w:space="0" w:color="auto"/>
              <w:bottom w:val="single" w:sz="4" w:space="0" w:color="auto"/>
              <w:right w:val="single" w:sz="4" w:space="0" w:color="auto"/>
            </w:tcBorders>
            <w:shd w:val="clear" w:color="auto" w:fill="auto"/>
            <w:vAlign w:val="center"/>
            <w:hideMark/>
          </w:tcPr>
          <w:p w14:paraId="203086F8" w14:textId="77777777" w:rsidR="001874AB" w:rsidRPr="00F5559A" w:rsidRDefault="001874AB" w:rsidP="001874AB">
            <w:pPr>
              <w:rPr>
                <w:rFonts w:cs="Arial"/>
                <w:sz w:val="20"/>
              </w:rPr>
            </w:pPr>
            <w:r w:rsidRPr="00F5559A">
              <w:rPr>
                <w:rFonts w:cs="Arial"/>
                <w:sz w:val="20"/>
              </w:rPr>
              <w:t xml:space="preserve">Cost </w:t>
            </w:r>
            <w:proofErr w:type="spellStart"/>
            <w:r w:rsidRPr="00F5559A">
              <w:rPr>
                <w:rFonts w:cs="Arial"/>
                <w:sz w:val="20"/>
              </w:rPr>
              <w:t>unitar</w:t>
            </w:r>
            <w:proofErr w:type="spellEnd"/>
            <w:r w:rsidRPr="00F5559A">
              <w:rPr>
                <w:rFonts w:cs="Arial"/>
                <w:sz w:val="20"/>
              </w:rPr>
              <w:t xml:space="preserve"> - </w:t>
            </w:r>
            <w:proofErr w:type="spellStart"/>
            <w:r w:rsidRPr="00F5559A">
              <w:rPr>
                <w:rFonts w:cs="Arial"/>
                <w:sz w:val="20"/>
              </w:rPr>
              <w:t>agricultura</w:t>
            </w:r>
            <w:proofErr w:type="spellEnd"/>
          </w:p>
        </w:tc>
        <w:tc>
          <w:tcPr>
            <w:tcW w:w="670" w:type="pct"/>
            <w:tcBorders>
              <w:top w:val="nil"/>
              <w:left w:val="nil"/>
              <w:bottom w:val="single" w:sz="4" w:space="0" w:color="auto"/>
              <w:right w:val="single" w:sz="4" w:space="0" w:color="auto"/>
            </w:tcBorders>
            <w:shd w:val="clear" w:color="auto" w:fill="auto"/>
            <w:vAlign w:val="center"/>
          </w:tcPr>
          <w:p w14:paraId="00B6996F" w14:textId="50B0CF19" w:rsidR="001874AB" w:rsidRPr="001874AB" w:rsidRDefault="001874AB" w:rsidP="001874AB">
            <w:pPr>
              <w:jc w:val="right"/>
              <w:rPr>
                <w:rFonts w:cs="Arial"/>
                <w:sz w:val="20"/>
              </w:rPr>
            </w:pPr>
            <w:r w:rsidRPr="001874AB">
              <w:rPr>
                <w:rFonts w:cs="Arial"/>
                <w:sz w:val="20"/>
              </w:rPr>
              <w:t>31.37</w:t>
            </w:r>
          </w:p>
        </w:tc>
        <w:tc>
          <w:tcPr>
            <w:tcW w:w="532" w:type="pct"/>
            <w:tcBorders>
              <w:top w:val="nil"/>
              <w:left w:val="nil"/>
              <w:bottom w:val="single" w:sz="4" w:space="0" w:color="auto"/>
              <w:right w:val="single" w:sz="4" w:space="0" w:color="auto"/>
            </w:tcBorders>
            <w:shd w:val="clear" w:color="auto" w:fill="auto"/>
            <w:vAlign w:val="center"/>
          </w:tcPr>
          <w:p w14:paraId="7828F9C8" w14:textId="7B4F4F8C" w:rsidR="001874AB" w:rsidRPr="001874AB" w:rsidRDefault="001874AB" w:rsidP="001874AB">
            <w:pPr>
              <w:jc w:val="right"/>
              <w:rPr>
                <w:rFonts w:cs="Arial"/>
                <w:sz w:val="20"/>
              </w:rPr>
            </w:pPr>
            <w:r w:rsidRPr="001874AB">
              <w:rPr>
                <w:rFonts w:cs="Arial"/>
                <w:sz w:val="20"/>
              </w:rPr>
              <w:t>31.37</w:t>
            </w:r>
          </w:p>
        </w:tc>
        <w:tc>
          <w:tcPr>
            <w:tcW w:w="560" w:type="pct"/>
            <w:tcBorders>
              <w:top w:val="nil"/>
              <w:left w:val="nil"/>
              <w:bottom w:val="single" w:sz="4" w:space="0" w:color="auto"/>
              <w:right w:val="single" w:sz="4" w:space="0" w:color="auto"/>
            </w:tcBorders>
            <w:shd w:val="clear" w:color="auto" w:fill="auto"/>
            <w:vAlign w:val="center"/>
          </w:tcPr>
          <w:p w14:paraId="57037248" w14:textId="2091A0BF" w:rsidR="001874AB" w:rsidRPr="001874AB" w:rsidRDefault="001874AB" w:rsidP="001874AB">
            <w:pPr>
              <w:jc w:val="right"/>
              <w:rPr>
                <w:rFonts w:cs="Arial"/>
                <w:sz w:val="20"/>
              </w:rPr>
            </w:pPr>
            <w:r w:rsidRPr="001874AB">
              <w:rPr>
                <w:rFonts w:cs="Arial"/>
                <w:sz w:val="20"/>
              </w:rPr>
              <w:t>31.37</w:t>
            </w:r>
          </w:p>
        </w:tc>
        <w:tc>
          <w:tcPr>
            <w:tcW w:w="601" w:type="pct"/>
            <w:tcBorders>
              <w:top w:val="nil"/>
              <w:left w:val="nil"/>
              <w:bottom w:val="single" w:sz="4" w:space="0" w:color="auto"/>
              <w:right w:val="single" w:sz="4" w:space="0" w:color="auto"/>
            </w:tcBorders>
            <w:shd w:val="clear" w:color="auto" w:fill="auto"/>
            <w:vAlign w:val="center"/>
          </w:tcPr>
          <w:p w14:paraId="3A440681" w14:textId="5C906765" w:rsidR="001874AB" w:rsidRPr="001874AB" w:rsidRDefault="001874AB" w:rsidP="001874AB">
            <w:pPr>
              <w:jc w:val="right"/>
              <w:rPr>
                <w:rFonts w:cs="Arial"/>
                <w:sz w:val="20"/>
              </w:rPr>
            </w:pPr>
            <w:r w:rsidRPr="001874AB">
              <w:rPr>
                <w:rFonts w:cs="Arial"/>
                <w:sz w:val="20"/>
              </w:rPr>
              <w:t>31.37</w:t>
            </w:r>
          </w:p>
        </w:tc>
        <w:tc>
          <w:tcPr>
            <w:tcW w:w="601" w:type="pct"/>
            <w:tcBorders>
              <w:top w:val="nil"/>
              <w:left w:val="nil"/>
              <w:bottom w:val="single" w:sz="4" w:space="0" w:color="auto"/>
              <w:right w:val="single" w:sz="4" w:space="0" w:color="auto"/>
            </w:tcBorders>
            <w:shd w:val="clear" w:color="auto" w:fill="auto"/>
            <w:vAlign w:val="center"/>
          </w:tcPr>
          <w:p w14:paraId="5EBA4E3D" w14:textId="390D5FF3" w:rsidR="001874AB" w:rsidRPr="001874AB" w:rsidRDefault="001874AB" w:rsidP="001874AB">
            <w:pPr>
              <w:jc w:val="right"/>
              <w:rPr>
                <w:rFonts w:cs="Arial"/>
                <w:sz w:val="20"/>
              </w:rPr>
            </w:pPr>
            <w:r w:rsidRPr="001874AB">
              <w:rPr>
                <w:rFonts w:cs="Arial"/>
                <w:sz w:val="20"/>
              </w:rPr>
              <w:t>31.37</w:t>
            </w:r>
          </w:p>
        </w:tc>
        <w:tc>
          <w:tcPr>
            <w:tcW w:w="582" w:type="pct"/>
            <w:tcBorders>
              <w:top w:val="nil"/>
              <w:left w:val="nil"/>
              <w:bottom w:val="single" w:sz="4" w:space="0" w:color="auto"/>
              <w:right w:val="single" w:sz="4" w:space="0" w:color="auto"/>
            </w:tcBorders>
            <w:shd w:val="clear" w:color="auto" w:fill="auto"/>
            <w:vAlign w:val="center"/>
          </w:tcPr>
          <w:p w14:paraId="2C587006" w14:textId="0B41EBBE" w:rsidR="001874AB" w:rsidRPr="001874AB" w:rsidRDefault="001874AB" w:rsidP="001874AB">
            <w:pPr>
              <w:jc w:val="right"/>
              <w:rPr>
                <w:rFonts w:cs="Arial"/>
                <w:sz w:val="20"/>
              </w:rPr>
            </w:pPr>
            <w:r w:rsidRPr="001874AB">
              <w:rPr>
                <w:rFonts w:cs="Arial"/>
                <w:sz w:val="20"/>
              </w:rPr>
              <w:t>31.37</w:t>
            </w:r>
          </w:p>
        </w:tc>
      </w:tr>
      <w:tr w:rsidR="001874AB" w:rsidRPr="00F5559A" w14:paraId="463C127B" w14:textId="77777777" w:rsidTr="001874AB">
        <w:trPr>
          <w:trHeight w:val="276"/>
        </w:trPr>
        <w:tc>
          <w:tcPr>
            <w:tcW w:w="1454" w:type="pct"/>
            <w:tcBorders>
              <w:top w:val="nil"/>
              <w:left w:val="single" w:sz="4" w:space="0" w:color="auto"/>
              <w:bottom w:val="single" w:sz="4" w:space="0" w:color="auto"/>
              <w:right w:val="single" w:sz="4" w:space="0" w:color="auto"/>
            </w:tcBorders>
            <w:shd w:val="clear" w:color="auto" w:fill="auto"/>
            <w:vAlign w:val="center"/>
            <w:hideMark/>
          </w:tcPr>
          <w:p w14:paraId="241133FC" w14:textId="06A114C4" w:rsidR="001874AB" w:rsidRPr="00F5559A" w:rsidRDefault="001874AB" w:rsidP="001874AB">
            <w:pPr>
              <w:rPr>
                <w:rFonts w:cs="Arial"/>
                <w:sz w:val="20"/>
              </w:rPr>
            </w:pPr>
            <w:r w:rsidRPr="00F5559A">
              <w:rPr>
                <w:rFonts w:cs="Arial"/>
                <w:sz w:val="20"/>
              </w:rPr>
              <w:t xml:space="preserve">Cost </w:t>
            </w:r>
            <w:proofErr w:type="spellStart"/>
            <w:r w:rsidRPr="00F5559A">
              <w:rPr>
                <w:rFonts w:cs="Arial"/>
                <w:sz w:val="20"/>
              </w:rPr>
              <w:t>unitar</w:t>
            </w:r>
            <w:proofErr w:type="spellEnd"/>
            <w:r w:rsidRPr="00F5559A">
              <w:rPr>
                <w:rFonts w:cs="Arial"/>
                <w:sz w:val="20"/>
              </w:rPr>
              <w:t xml:space="preserve"> - </w:t>
            </w:r>
            <w:proofErr w:type="spellStart"/>
            <w:r w:rsidRPr="00F5559A">
              <w:rPr>
                <w:rFonts w:cs="Arial"/>
                <w:sz w:val="20"/>
              </w:rPr>
              <w:t>depozit</w:t>
            </w:r>
            <w:proofErr w:type="spellEnd"/>
            <w:r w:rsidRPr="00F5559A">
              <w:rPr>
                <w:rFonts w:cs="Arial"/>
                <w:sz w:val="20"/>
              </w:rPr>
              <w:t xml:space="preserve"> ecologic</w:t>
            </w:r>
          </w:p>
        </w:tc>
        <w:tc>
          <w:tcPr>
            <w:tcW w:w="670" w:type="pct"/>
            <w:tcBorders>
              <w:top w:val="nil"/>
              <w:left w:val="nil"/>
              <w:bottom w:val="single" w:sz="4" w:space="0" w:color="auto"/>
              <w:right w:val="single" w:sz="4" w:space="0" w:color="auto"/>
            </w:tcBorders>
            <w:shd w:val="clear" w:color="auto" w:fill="auto"/>
            <w:vAlign w:val="center"/>
          </w:tcPr>
          <w:p w14:paraId="43040B6F" w14:textId="5F4E85BF" w:rsidR="001874AB" w:rsidRPr="001874AB" w:rsidRDefault="001874AB" w:rsidP="001874AB">
            <w:pPr>
              <w:jc w:val="right"/>
              <w:rPr>
                <w:rFonts w:cs="Arial"/>
                <w:sz w:val="20"/>
              </w:rPr>
            </w:pPr>
            <w:r w:rsidRPr="001874AB">
              <w:rPr>
                <w:rFonts w:cs="Arial"/>
                <w:sz w:val="20"/>
              </w:rPr>
              <w:t>46.80</w:t>
            </w:r>
          </w:p>
        </w:tc>
        <w:tc>
          <w:tcPr>
            <w:tcW w:w="532" w:type="pct"/>
            <w:tcBorders>
              <w:top w:val="nil"/>
              <w:left w:val="nil"/>
              <w:bottom w:val="single" w:sz="4" w:space="0" w:color="auto"/>
              <w:right w:val="single" w:sz="4" w:space="0" w:color="auto"/>
            </w:tcBorders>
            <w:shd w:val="clear" w:color="auto" w:fill="auto"/>
            <w:vAlign w:val="center"/>
          </w:tcPr>
          <w:p w14:paraId="0D3786B5" w14:textId="4DC4D0DC" w:rsidR="001874AB" w:rsidRPr="001874AB" w:rsidRDefault="001874AB" w:rsidP="001874AB">
            <w:pPr>
              <w:jc w:val="right"/>
              <w:rPr>
                <w:rFonts w:cs="Arial"/>
                <w:sz w:val="20"/>
              </w:rPr>
            </w:pPr>
            <w:r w:rsidRPr="001874AB">
              <w:rPr>
                <w:rFonts w:cs="Arial"/>
                <w:sz w:val="20"/>
              </w:rPr>
              <w:t>46.80</w:t>
            </w:r>
          </w:p>
        </w:tc>
        <w:tc>
          <w:tcPr>
            <w:tcW w:w="560" w:type="pct"/>
            <w:tcBorders>
              <w:top w:val="nil"/>
              <w:left w:val="nil"/>
              <w:bottom w:val="single" w:sz="4" w:space="0" w:color="auto"/>
              <w:right w:val="single" w:sz="4" w:space="0" w:color="auto"/>
            </w:tcBorders>
            <w:shd w:val="clear" w:color="auto" w:fill="auto"/>
            <w:vAlign w:val="center"/>
          </w:tcPr>
          <w:p w14:paraId="26377804" w14:textId="773AD8A4" w:rsidR="001874AB" w:rsidRPr="001874AB" w:rsidRDefault="001874AB" w:rsidP="001874AB">
            <w:pPr>
              <w:jc w:val="right"/>
              <w:rPr>
                <w:rFonts w:cs="Arial"/>
                <w:sz w:val="20"/>
              </w:rPr>
            </w:pPr>
            <w:r w:rsidRPr="001874AB">
              <w:rPr>
                <w:rFonts w:cs="Arial"/>
                <w:sz w:val="20"/>
              </w:rPr>
              <w:t>46.80</w:t>
            </w:r>
          </w:p>
        </w:tc>
        <w:tc>
          <w:tcPr>
            <w:tcW w:w="601" w:type="pct"/>
            <w:tcBorders>
              <w:top w:val="nil"/>
              <w:left w:val="nil"/>
              <w:bottom w:val="single" w:sz="4" w:space="0" w:color="auto"/>
              <w:right w:val="single" w:sz="4" w:space="0" w:color="auto"/>
            </w:tcBorders>
            <w:shd w:val="clear" w:color="auto" w:fill="auto"/>
            <w:vAlign w:val="center"/>
          </w:tcPr>
          <w:p w14:paraId="3903F603" w14:textId="2DC33187" w:rsidR="001874AB" w:rsidRPr="001874AB" w:rsidRDefault="001874AB" w:rsidP="001874AB">
            <w:pPr>
              <w:jc w:val="right"/>
              <w:rPr>
                <w:rFonts w:cs="Arial"/>
                <w:sz w:val="20"/>
              </w:rPr>
            </w:pPr>
            <w:r w:rsidRPr="001874AB">
              <w:rPr>
                <w:rFonts w:cs="Arial"/>
                <w:sz w:val="20"/>
              </w:rPr>
              <w:t>46.80</w:t>
            </w:r>
          </w:p>
        </w:tc>
        <w:tc>
          <w:tcPr>
            <w:tcW w:w="601" w:type="pct"/>
            <w:tcBorders>
              <w:top w:val="nil"/>
              <w:left w:val="nil"/>
              <w:bottom w:val="single" w:sz="4" w:space="0" w:color="auto"/>
              <w:right w:val="single" w:sz="4" w:space="0" w:color="auto"/>
            </w:tcBorders>
            <w:shd w:val="clear" w:color="auto" w:fill="auto"/>
            <w:vAlign w:val="center"/>
          </w:tcPr>
          <w:p w14:paraId="6801B2A5" w14:textId="7A8875A2" w:rsidR="001874AB" w:rsidRPr="001874AB" w:rsidRDefault="001874AB" w:rsidP="001874AB">
            <w:pPr>
              <w:jc w:val="right"/>
              <w:rPr>
                <w:rFonts w:cs="Arial"/>
                <w:sz w:val="20"/>
              </w:rPr>
            </w:pPr>
            <w:r w:rsidRPr="001874AB">
              <w:rPr>
                <w:rFonts w:cs="Arial"/>
                <w:sz w:val="20"/>
              </w:rPr>
              <w:t>46.80</w:t>
            </w:r>
          </w:p>
        </w:tc>
        <w:tc>
          <w:tcPr>
            <w:tcW w:w="582" w:type="pct"/>
            <w:tcBorders>
              <w:top w:val="nil"/>
              <w:left w:val="nil"/>
              <w:bottom w:val="single" w:sz="4" w:space="0" w:color="auto"/>
              <w:right w:val="single" w:sz="4" w:space="0" w:color="auto"/>
            </w:tcBorders>
            <w:shd w:val="clear" w:color="auto" w:fill="auto"/>
            <w:vAlign w:val="center"/>
          </w:tcPr>
          <w:p w14:paraId="242F50D0" w14:textId="7AC45632" w:rsidR="001874AB" w:rsidRPr="001874AB" w:rsidRDefault="001874AB" w:rsidP="001874AB">
            <w:pPr>
              <w:jc w:val="right"/>
              <w:rPr>
                <w:rFonts w:cs="Arial"/>
                <w:sz w:val="20"/>
              </w:rPr>
            </w:pPr>
            <w:r w:rsidRPr="001874AB">
              <w:rPr>
                <w:rFonts w:cs="Arial"/>
                <w:sz w:val="20"/>
              </w:rPr>
              <w:t>46.80</w:t>
            </w:r>
          </w:p>
        </w:tc>
      </w:tr>
      <w:tr w:rsidR="001874AB" w:rsidRPr="00F5559A" w14:paraId="7F8B2015" w14:textId="77777777" w:rsidTr="001874AB">
        <w:trPr>
          <w:trHeight w:val="276"/>
        </w:trPr>
        <w:tc>
          <w:tcPr>
            <w:tcW w:w="1454" w:type="pct"/>
            <w:tcBorders>
              <w:top w:val="nil"/>
              <w:left w:val="single" w:sz="4" w:space="0" w:color="auto"/>
              <w:bottom w:val="single" w:sz="4" w:space="0" w:color="auto"/>
              <w:right w:val="single" w:sz="4" w:space="0" w:color="auto"/>
            </w:tcBorders>
            <w:shd w:val="clear" w:color="auto" w:fill="auto"/>
            <w:vAlign w:val="center"/>
            <w:hideMark/>
          </w:tcPr>
          <w:p w14:paraId="099DC723" w14:textId="528ADF42" w:rsidR="001874AB" w:rsidRPr="00F5559A" w:rsidRDefault="001874AB" w:rsidP="001874AB">
            <w:pPr>
              <w:rPr>
                <w:rFonts w:cs="Arial"/>
                <w:sz w:val="20"/>
              </w:rPr>
            </w:pPr>
            <w:r w:rsidRPr="00F5559A">
              <w:rPr>
                <w:rFonts w:cs="Arial"/>
                <w:sz w:val="20"/>
              </w:rPr>
              <w:t xml:space="preserve">Cost </w:t>
            </w:r>
            <w:proofErr w:type="spellStart"/>
            <w:r w:rsidRPr="00F5559A">
              <w:rPr>
                <w:rFonts w:cs="Arial"/>
                <w:sz w:val="20"/>
              </w:rPr>
              <w:t>unitar</w:t>
            </w:r>
            <w:proofErr w:type="spellEnd"/>
            <w:r w:rsidRPr="00F5559A">
              <w:rPr>
                <w:rFonts w:cs="Arial"/>
                <w:sz w:val="20"/>
              </w:rPr>
              <w:t xml:space="preserve"> </w:t>
            </w:r>
            <w:r>
              <w:rPr>
                <w:rFonts w:cs="Arial"/>
                <w:sz w:val="20"/>
              </w:rPr>
              <w:t>–</w:t>
            </w:r>
            <w:r w:rsidRPr="00F5559A">
              <w:rPr>
                <w:rFonts w:cs="Arial"/>
                <w:sz w:val="20"/>
              </w:rPr>
              <w:t xml:space="preserve"> </w:t>
            </w:r>
            <w:proofErr w:type="spellStart"/>
            <w:r>
              <w:rPr>
                <w:rFonts w:cs="Arial"/>
                <w:sz w:val="20"/>
              </w:rPr>
              <w:t>uscare</w:t>
            </w:r>
            <w:proofErr w:type="spellEnd"/>
            <w:r>
              <w:rPr>
                <w:rFonts w:cs="Arial"/>
                <w:sz w:val="20"/>
              </w:rPr>
              <w:t xml:space="preserve"> </w:t>
            </w:r>
            <w:proofErr w:type="spellStart"/>
            <w:r>
              <w:rPr>
                <w:rFonts w:cs="Arial"/>
                <w:sz w:val="20"/>
              </w:rPr>
              <w:t>si</w:t>
            </w:r>
            <w:proofErr w:type="spellEnd"/>
            <w:r>
              <w:rPr>
                <w:rFonts w:cs="Arial"/>
                <w:sz w:val="20"/>
              </w:rPr>
              <w:t xml:space="preserve"> </w:t>
            </w:r>
            <w:proofErr w:type="spellStart"/>
            <w:r>
              <w:rPr>
                <w:rFonts w:cs="Arial"/>
                <w:sz w:val="20"/>
              </w:rPr>
              <w:t>ardere</w:t>
            </w:r>
            <w:proofErr w:type="spellEnd"/>
            <w:r>
              <w:rPr>
                <w:rFonts w:cs="Arial"/>
                <w:sz w:val="20"/>
              </w:rPr>
              <w:t xml:space="preserve"> la </w:t>
            </w:r>
            <w:proofErr w:type="spellStart"/>
            <w:r>
              <w:rPr>
                <w:rFonts w:cs="Arial"/>
                <w:sz w:val="20"/>
              </w:rPr>
              <w:t>termocentrala</w:t>
            </w:r>
            <w:proofErr w:type="spellEnd"/>
          </w:p>
        </w:tc>
        <w:tc>
          <w:tcPr>
            <w:tcW w:w="670" w:type="pct"/>
            <w:tcBorders>
              <w:top w:val="nil"/>
              <w:left w:val="nil"/>
              <w:bottom w:val="single" w:sz="4" w:space="0" w:color="auto"/>
              <w:right w:val="single" w:sz="4" w:space="0" w:color="auto"/>
            </w:tcBorders>
            <w:shd w:val="clear" w:color="auto" w:fill="auto"/>
            <w:vAlign w:val="center"/>
          </w:tcPr>
          <w:p w14:paraId="04ED4403" w14:textId="2DE10C4E" w:rsidR="001874AB" w:rsidRPr="001874AB" w:rsidRDefault="001874AB" w:rsidP="001874AB">
            <w:pPr>
              <w:jc w:val="right"/>
              <w:rPr>
                <w:rFonts w:cs="Arial"/>
                <w:sz w:val="20"/>
              </w:rPr>
            </w:pPr>
            <w:r w:rsidRPr="001874AB">
              <w:rPr>
                <w:rFonts w:cs="Arial"/>
                <w:sz w:val="20"/>
              </w:rPr>
              <w:t>31.09</w:t>
            </w:r>
          </w:p>
        </w:tc>
        <w:tc>
          <w:tcPr>
            <w:tcW w:w="532" w:type="pct"/>
            <w:tcBorders>
              <w:top w:val="nil"/>
              <w:left w:val="nil"/>
              <w:bottom w:val="single" w:sz="4" w:space="0" w:color="auto"/>
              <w:right w:val="single" w:sz="4" w:space="0" w:color="auto"/>
            </w:tcBorders>
            <w:shd w:val="clear" w:color="auto" w:fill="auto"/>
            <w:vAlign w:val="center"/>
          </w:tcPr>
          <w:p w14:paraId="1D56E6B5" w14:textId="26865DD3" w:rsidR="001874AB" w:rsidRPr="001874AB" w:rsidRDefault="001874AB" w:rsidP="001874AB">
            <w:pPr>
              <w:jc w:val="right"/>
              <w:rPr>
                <w:rFonts w:cs="Arial"/>
                <w:sz w:val="20"/>
              </w:rPr>
            </w:pPr>
            <w:r w:rsidRPr="001874AB">
              <w:rPr>
                <w:rFonts w:cs="Arial"/>
                <w:sz w:val="20"/>
              </w:rPr>
              <w:t>31.09</w:t>
            </w:r>
          </w:p>
        </w:tc>
        <w:tc>
          <w:tcPr>
            <w:tcW w:w="560" w:type="pct"/>
            <w:tcBorders>
              <w:top w:val="nil"/>
              <w:left w:val="nil"/>
              <w:bottom w:val="single" w:sz="4" w:space="0" w:color="auto"/>
              <w:right w:val="single" w:sz="4" w:space="0" w:color="auto"/>
            </w:tcBorders>
            <w:shd w:val="clear" w:color="auto" w:fill="auto"/>
            <w:vAlign w:val="center"/>
          </w:tcPr>
          <w:p w14:paraId="29DD6966" w14:textId="40A66EC7" w:rsidR="001874AB" w:rsidRPr="001874AB" w:rsidRDefault="001874AB" w:rsidP="001874AB">
            <w:pPr>
              <w:jc w:val="right"/>
              <w:rPr>
                <w:rFonts w:cs="Arial"/>
                <w:sz w:val="20"/>
              </w:rPr>
            </w:pPr>
            <w:r w:rsidRPr="001874AB">
              <w:rPr>
                <w:rFonts w:cs="Arial"/>
                <w:sz w:val="20"/>
              </w:rPr>
              <w:t>31.09</w:t>
            </w:r>
          </w:p>
        </w:tc>
        <w:tc>
          <w:tcPr>
            <w:tcW w:w="601" w:type="pct"/>
            <w:tcBorders>
              <w:top w:val="nil"/>
              <w:left w:val="nil"/>
              <w:bottom w:val="single" w:sz="4" w:space="0" w:color="auto"/>
              <w:right w:val="single" w:sz="4" w:space="0" w:color="auto"/>
            </w:tcBorders>
            <w:shd w:val="clear" w:color="auto" w:fill="auto"/>
            <w:vAlign w:val="center"/>
          </w:tcPr>
          <w:p w14:paraId="2E213803" w14:textId="464AC024" w:rsidR="001874AB" w:rsidRPr="001874AB" w:rsidRDefault="001874AB" w:rsidP="001874AB">
            <w:pPr>
              <w:jc w:val="right"/>
              <w:rPr>
                <w:rFonts w:cs="Arial"/>
                <w:sz w:val="20"/>
              </w:rPr>
            </w:pPr>
            <w:r w:rsidRPr="001874AB">
              <w:rPr>
                <w:rFonts w:cs="Arial"/>
                <w:sz w:val="20"/>
              </w:rPr>
              <w:t>31.09</w:t>
            </w:r>
          </w:p>
        </w:tc>
        <w:tc>
          <w:tcPr>
            <w:tcW w:w="601" w:type="pct"/>
            <w:tcBorders>
              <w:top w:val="nil"/>
              <w:left w:val="nil"/>
              <w:bottom w:val="single" w:sz="4" w:space="0" w:color="auto"/>
              <w:right w:val="single" w:sz="4" w:space="0" w:color="auto"/>
            </w:tcBorders>
            <w:shd w:val="clear" w:color="auto" w:fill="auto"/>
            <w:vAlign w:val="center"/>
          </w:tcPr>
          <w:p w14:paraId="4B6E8948" w14:textId="7C4315E6" w:rsidR="001874AB" w:rsidRPr="001874AB" w:rsidRDefault="001874AB" w:rsidP="001874AB">
            <w:pPr>
              <w:jc w:val="right"/>
              <w:rPr>
                <w:rFonts w:cs="Arial"/>
                <w:sz w:val="20"/>
              </w:rPr>
            </w:pPr>
            <w:r w:rsidRPr="001874AB">
              <w:rPr>
                <w:rFonts w:cs="Arial"/>
                <w:sz w:val="20"/>
              </w:rPr>
              <w:t>31.09</w:t>
            </w:r>
          </w:p>
        </w:tc>
        <w:tc>
          <w:tcPr>
            <w:tcW w:w="582" w:type="pct"/>
            <w:tcBorders>
              <w:top w:val="nil"/>
              <w:left w:val="nil"/>
              <w:bottom w:val="single" w:sz="4" w:space="0" w:color="auto"/>
              <w:right w:val="single" w:sz="4" w:space="0" w:color="auto"/>
            </w:tcBorders>
            <w:shd w:val="clear" w:color="auto" w:fill="auto"/>
            <w:vAlign w:val="center"/>
          </w:tcPr>
          <w:p w14:paraId="6A955FDA" w14:textId="04C782A4" w:rsidR="001874AB" w:rsidRPr="001874AB" w:rsidRDefault="001874AB" w:rsidP="001874AB">
            <w:pPr>
              <w:jc w:val="right"/>
              <w:rPr>
                <w:rFonts w:cs="Arial"/>
                <w:sz w:val="20"/>
              </w:rPr>
            </w:pPr>
            <w:r w:rsidRPr="001874AB">
              <w:rPr>
                <w:rFonts w:cs="Arial"/>
                <w:sz w:val="20"/>
              </w:rPr>
              <w:t>31.09</w:t>
            </w:r>
          </w:p>
        </w:tc>
      </w:tr>
      <w:tr w:rsidR="001874AB" w:rsidRPr="00F5559A" w14:paraId="5CF44F57" w14:textId="77777777" w:rsidTr="001874AB">
        <w:trPr>
          <w:trHeight w:val="276"/>
        </w:trPr>
        <w:tc>
          <w:tcPr>
            <w:tcW w:w="1454" w:type="pct"/>
            <w:tcBorders>
              <w:top w:val="nil"/>
              <w:left w:val="single" w:sz="4" w:space="0" w:color="auto"/>
              <w:bottom w:val="single" w:sz="4" w:space="0" w:color="auto"/>
              <w:right w:val="single" w:sz="4" w:space="0" w:color="auto"/>
            </w:tcBorders>
            <w:shd w:val="clear" w:color="auto" w:fill="auto"/>
            <w:vAlign w:val="center"/>
            <w:hideMark/>
          </w:tcPr>
          <w:p w14:paraId="175AC96E" w14:textId="77777777" w:rsidR="001874AB" w:rsidRPr="00F5559A" w:rsidRDefault="001874AB" w:rsidP="001874AB">
            <w:pPr>
              <w:rPr>
                <w:rFonts w:cs="Arial"/>
                <w:b/>
                <w:bCs/>
                <w:sz w:val="20"/>
              </w:rPr>
            </w:pPr>
            <w:r w:rsidRPr="00F5559A">
              <w:rPr>
                <w:rFonts w:cs="Arial"/>
                <w:b/>
                <w:bCs/>
                <w:sz w:val="20"/>
              </w:rPr>
              <w:t xml:space="preserve">Total </w:t>
            </w:r>
            <w:proofErr w:type="spellStart"/>
            <w:r w:rsidRPr="00F5559A">
              <w:rPr>
                <w:rFonts w:cs="Arial"/>
                <w:b/>
                <w:bCs/>
                <w:sz w:val="20"/>
              </w:rPr>
              <w:t>costuri</w:t>
            </w:r>
            <w:proofErr w:type="spellEnd"/>
          </w:p>
        </w:tc>
        <w:tc>
          <w:tcPr>
            <w:tcW w:w="670" w:type="pct"/>
            <w:tcBorders>
              <w:top w:val="nil"/>
              <w:left w:val="nil"/>
              <w:bottom w:val="single" w:sz="4" w:space="0" w:color="auto"/>
              <w:right w:val="single" w:sz="4" w:space="0" w:color="auto"/>
            </w:tcBorders>
            <w:shd w:val="clear" w:color="auto" w:fill="auto"/>
            <w:vAlign w:val="center"/>
            <w:hideMark/>
          </w:tcPr>
          <w:p w14:paraId="10EE47EC" w14:textId="08F796D8" w:rsidR="001874AB" w:rsidRPr="001874AB" w:rsidRDefault="001874AB" w:rsidP="001874AB">
            <w:pPr>
              <w:jc w:val="right"/>
              <w:rPr>
                <w:rFonts w:cs="Arial"/>
                <w:b/>
                <w:bCs/>
                <w:sz w:val="20"/>
              </w:rPr>
            </w:pPr>
            <w:r w:rsidRPr="001874AB">
              <w:rPr>
                <w:rFonts w:cs="Arial"/>
                <w:b/>
                <w:bCs/>
                <w:sz w:val="20"/>
              </w:rPr>
              <w:t>-</w:t>
            </w:r>
          </w:p>
        </w:tc>
        <w:tc>
          <w:tcPr>
            <w:tcW w:w="532" w:type="pct"/>
            <w:tcBorders>
              <w:top w:val="nil"/>
              <w:left w:val="nil"/>
              <w:bottom w:val="single" w:sz="4" w:space="0" w:color="auto"/>
              <w:right w:val="single" w:sz="4" w:space="0" w:color="auto"/>
            </w:tcBorders>
            <w:shd w:val="clear" w:color="auto" w:fill="auto"/>
            <w:vAlign w:val="center"/>
          </w:tcPr>
          <w:p w14:paraId="2049DCBD" w14:textId="2244A6C9" w:rsidR="001874AB" w:rsidRPr="001874AB" w:rsidRDefault="001874AB" w:rsidP="001874AB">
            <w:pPr>
              <w:jc w:val="right"/>
              <w:rPr>
                <w:rFonts w:cs="Arial"/>
                <w:b/>
                <w:bCs/>
                <w:sz w:val="20"/>
              </w:rPr>
            </w:pPr>
            <w:r w:rsidRPr="001874AB">
              <w:rPr>
                <w:rFonts w:cs="Arial"/>
                <w:b/>
                <w:bCs/>
                <w:sz w:val="20"/>
              </w:rPr>
              <w:t>15,685</w:t>
            </w:r>
          </w:p>
        </w:tc>
        <w:tc>
          <w:tcPr>
            <w:tcW w:w="560" w:type="pct"/>
            <w:tcBorders>
              <w:top w:val="nil"/>
              <w:left w:val="nil"/>
              <w:bottom w:val="single" w:sz="4" w:space="0" w:color="auto"/>
              <w:right w:val="single" w:sz="4" w:space="0" w:color="auto"/>
            </w:tcBorders>
            <w:shd w:val="clear" w:color="auto" w:fill="auto"/>
            <w:vAlign w:val="center"/>
          </w:tcPr>
          <w:p w14:paraId="4CA5F462" w14:textId="0024AB7B" w:rsidR="001874AB" w:rsidRPr="001874AB" w:rsidRDefault="001874AB" w:rsidP="001874AB">
            <w:pPr>
              <w:jc w:val="right"/>
              <w:rPr>
                <w:rFonts w:cs="Arial"/>
                <w:b/>
                <w:bCs/>
                <w:sz w:val="20"/>
              </w:rPr>
            </w:pPr>
            <w:r w:rsidRPr="001874AB">
              <w:rPr>
                <w:rFonts w:cs="Arial"/>
                <w:b/>
                <w:bCs/>
                <w:sz w:val="20"/>
              </w:rPr>
              <w:t>57,657</w:t>
            </w:r>
          </w:p>
        </w:tc>
        <w:tc>
          <w:tcPr>
            <w:tcW w:w="601" w:type="pct"/>
            <w:tcBorders>
              <w:top w:val="nil"/>
              <w:left w:val="nil"/>
              <w:bottom w:val="single" w:sz="4" w:space="0" w:color="auto"/>
              <w:right w:val="single" w:sz="4" w:space="0" w:color="auto"/>
            </w:tcBorders>
            <w:shd w:val="clear" w:color="auto" w:fill="auto"/>
            <w:vAlign w:val="center"/>
          </w:tcPr>
          <w:p w14:paraId="159D3683" w14:textId="23F2A6C4" w:rsidR="001874AB" w:rsidRPr="001874AB" w:rsidRDefault="001874AB" w:rsidP="001874AB">
            <w:pPr>
              <w:jc w:val="right"/>
              <w:rPr>
                <w:rFonts w:cs="Arial"/>
                <w:b/>
                <w:bCs/>
                <w:sz w:val="20"/>
              </w:rPr>
            </w:pPr>
            <w:r w:rsidRPr="001874AB">
              <w:rPr>
                <w:rFonts w:cs="Arial"/>
                <w:b/>
                <w:bCs/>
                <w:sz w:val="20"/>
              </w:rPr>
              <w:t>440,725</w:t>
            </w:r>
          </w:p>
        </w:tc>
        <w:tc>
          <w:tcPr>
            <w:tcW w:w="601" w:type="pct"/>
            <w:tcBorders>
              <w:top w:val="nil"/>
              <w:left w:val="nil"/>
              <w:bottom w:val="single" w:sz="4" w:space="0" w:color="auto"/>
              <w:right w:val="single" w:sz="4" w:space="0" w:color="auto"/>
            </w:tcBorders>
            <w:shd w:val="clear" w:color="auto" w:fill="auto"/>
            <w:vAlign w:val="center"/>
          </w:tcPr>
          <w:p w14:paraId="4B40EA13" w14:textId="672E84EC" w:rsidR="001874AB" w:rsidRPr="001874AB" w:rsidRDefault="001874AB" w:rsidP="001874AB">
            <w:pPr>
              <w:jc w:val="right"/>
              <w:rPr>
                <w:rFonts w:cs="Arial"/>
                <w:b/>
                <w:bCs/>
                <w:sz w:val="20"/>
              </w:rPr>
            </w:pPr>
            <w:r w:rsidRPr="001874AB">
              <w:rPr>
                <w:rFonts w:cs="Arial"/>
                <w:b/>
                <w:bCs/>
                <w:sz w:val="20"/>
              </w:rPr>
              <w:t>398,584</w:t>
            </w:r>
          </w:p>
        </w:tc>
        <w:tc>
          <w:tcPr>
            <w:tcW w:w="582" w:type="pct"/>
            <w:tcBorders>
              <w:top w:val="nil"/>
              <w:left w:val="nil"/>
              <w:bottom w:val="single" w:sz="4" w:space="0" w:color="auto"/>
              <w:right w:val="single" w:sz="4" w:space="0" w:color="auto"/>
            </w:tcBorders>
            <w:shd w:val="clear" w:color="auto" w:fill="auto"/>
            <w:vAlign w:val="center"/>
          </w:tcPr>
          <w:p w14:paraId="1460B45F" w14:textId="71F85C50" w:rsidR="001874AB" w:rsidRPr="001874AB" w:rsidRDefault="001874AB" w:rsidP="001874AB">
            <w:pPr>
              <w:jc w:val="right"/>
              <w:rPr>
                <w:rFonts w:cs="Arial"/>
                <w:b/>
                <w:bCs/>
                <w:sz w:val="20"/>
              </w:rPr>
            </w:pPr>
            <w:r w:rsidRPr="001874AB">
              <w:rPr>
                <w:rFonts w:cs="Arial"/>
                <w:b/>
                <w:bCs/>
                <w:sz w:val="20"/>
              </w:rPr>
              <w:t>379,049</w:t>
            </w:r>
          </w:p>
        </w:tc>
      </w:tr>
    </w:tbl>
    <w:p w14:paraId="2394AA9A" w14:textId="084CBCC1" w:rsidR="00A44F21" w:rsidRPr="00F5559A" w:rsidRDefault="00ED117E" w:rsidP="00F5559A">
      <w:pPr>
        <w:pStyle w:val="Caption"/>
        <w:jc w:val="left"/>
        <w:rPr>
          <w:rFonts w:eastAsia="Calibri" w:cs="Arial"/>
          <w:szCs w:val="24"/>
          <w:lang w:val="en-US"/>
        </w:rPr>
      </w:pPr>
      <w:bookmarkStart w:id="237" w:name="_Toc463018725"/>
      <w:bookmarkStart w:id="238" w:name="_Toc489974763"/>
      <w:bookmarkStart w:id="239" w:name="_Toc501131538"/>
      <w:bookmarkStart w:id="240" w:name="_Toc507421582"/>
      <w:bookmarkStart w:id="241" w:name="_Toc40089927"/>
      <w:proofErr w:type="spellStart"/>
      <w:r w:rsidRPr="00F5559A">
        <w:rPr>
          <w:rFonts w:eastAsia="Calibri" w:cs="Arial"/>
          <w:szCs w:val="24"/>
          <w:lang w:val="en-US"/>
        </w:rPr>
        <w:t>Tabel</w:t>
      </w:r>
      <w:proofErr w:type="spellEnd"/>
      <w:r w:rsidRPr="00F5559A">
        <w:rPr>
          <w:rFonts w:eastAsia="Calibri" w:cs="Arial"/>
          <w:szCs w:val="24"/>
          <w:lang w:val="en-US"/>
        </w:rPr>
        <w:t xml:space="preserve"> </w:t>
      </w:r>
      <w:r w:rsidRPr="00F5559A">
        <w:rPr>
          <w:rFonts w:eastAsia="Calibri" w:cs="Arial"/>
          <w:szCs w:val="24"/>
          <w:lang w:val="en-US"/>
        </w:rPr>
        <w:fldChar w:fldCharType="begin"/>
      </w:r>
      <w:r w:rsidRPr="00F5559A">
        <w:rPr>
          <w:rFonts w:eastAsia="Calibri" w:cs="Arial"/>
          <w:szCs w:val="24"/>
          <w:lang w:val="en-US"/>
        </w:rPr>
        <w:instrText xml:space="preserve"> SEQ Table \* ARABIC </w:instrText>
      </w:r>
      <w:r w:rsidRPr="00F5559A">
        <w:rPr>
          <w:rFonts w:eastAsia="Calibri" w:cs="Arial"/>
          <w:szCs w:val="24"/>
          <w:lang w:val="en-US"/>
        </w:rPr>
        <w:fldChar w:fldCharType="separate"/>
      </w:r>
      <w:r w:rsidR="006A7A82">
        <w:rPr>
          <w:rFonts w:eastAsia="Calibri" w:cs="Arial"/>
          <w:noProof/>
          <w:szCs w:val="24"/>
          <w:lang w:val="en-US"/>
        </w:rPr>
        <w:t>37</w:t>
      </w:r>
      <w:r w:rsidRPr="00F5559A">
        <w:rPr>
          <w:rFonts w:eastAsia="Calibri" w:cs="Arial"/>
          <w:szCs w:val="24"/>
          <w:lang w:val="en-US"/>
        </w:rPr>
        <w:fldChar w:fldCharType="end"/>
      </w:r>
      <w:r w:rsidRPr="00F5559A">
        <w:rPr>
          <w:rFonts w:eastAsia="Calibri" w:cs="Arial"/>
          <w:szCs w:val="24"/>
          <w:lang w:val="en-US"/>
        </w:rPr>
        <w:t xml:space="preserve">: </w:t>
      </w:r>
      <w:proofErr w:type="spellStart"/>
      <w:r w:rsidRPr="00F5559A">
        <w:rPr>
          <w:rFonts w:eastAsia="Calibri" w:cs="Arial"/>
          <w:szCs w:val="24"/>
          <w:lang w:val="en-US"/>
        </w:rPr>
        <w:t>Costuri</w:t>
      </w:r>
      <w:proofErr w:type="spellEnd"/>
      <w:r w:rsidRPr="00F5559A">
        <w:rPr>
          <w:rFonts w:eastAsia="Calibri" w:cs="Arial"/>
          <w:szCs w:val="24"/>
          <w:lang w:val="en-US"/>
        </w:rPr>
        <w:t xml:space="preserve"> cu </w:t>
      </w:r>
      <w:proofErr w:type="spellStart"/>
      <w:r w:rsidRPr="00F5559A">
        <w:rPr>
          <w:rFonts w:eastAsia="Calibri" w:cs="Arial"/>
          <w:szCs w:val="24"/>
          <w:lang w:val="en-US"/>
        </w:rPr>
        <w:t>valorificarea</w:t>
      </w:r>
      <w:proofErr w:type="spellEnd"/>
      <w:r w:rsidRPr="00F5559A">
        <w:rPr>
          <w:rFonts w:eastAsia="Calibri" w:cs="Arial"/>
          <w:szCs w:val="24"/>
          <w:lang w:val="en-US"/>
        </w:rPr>
        <w:t xml:space="preserve"> </w:t>
      </w:r>
      <w:proofErr w:type="spellStart"/>
      <w:r w:rsidRPr="00F5559A">
        <w:rPr>
          <w:rFonts w:eastAsia="Calibri" w:cs="Arial"/>
          <w:szCs w:val="24"/>
          <w:lang w:val="en-US"/>
        </w:rPr>
        <w:t>namolului</w:t>
      </w:r>
      <w:proofErr w:type="spellEnd"/>
      <w:r w:rsidRPr="00F5559A">
        <w:rPr>
          <w:rFonts w:eastAsia="Calibri" w:cs="Arial"/>
          <w:szCs w:val="24"/>
          <w:lang w:val="en-US"/>
        </w:rPr>
        <w:t xml:space="preserve"> – </w:t>
      </w:r>
      <w:proofErr w:type="spellStart"/>
      <w:r w:rsidRPr="00F5559A">
        <w:rPr>
          <w:rFonts w:eastAsia="Calibri" w:cs="Arial"/>
          <w:szCs w:val="24"/>
          <w:lang w:val="en-US"/>
        </w:rPr>
        <w:t>Activitatea</w:t>
      </w:r>
      <w:proofErr w:type="spellEnd"/>
      <w:r w:rsidRPr="00F5559A">
        <w:rPr>
          <w:rFonts w:eastAsia="Calibri" w:cs="Arial"/>
          <w:szCs w:val="24"/>
          <w:lang w:val="en-US"/>
        </w:rPr>
        <w:t xml:space="preserve"> de </w:t>
      </w:r>
      <w:proofErr w:type="spellStart"/>
      <w:r w:rsidRPr="00F5559A">
        <w:rPr>
          <w:rFonts w:eastAsia="Calibri" w:cs="Arial"/>
          <w:szCs w:val="24"/>
          <w:lang w:val="en-US"/>
        </w:rPr>
        <w:t>apa</w:t>
      </w:r>
      <w:proofErr w:type="spellEnd"/>
      <w:r w:rsidRPr="00F5559A">
        <w:rPr>
          <w:rFonts w:eastAsia="Calibri" w:cs="Arial"/>
          <w:szCs w:val="24"/>
          <w:lang w:val="en-US"/>
        </w:rPr>
        <w:t xml:space="preserve"> </w:t>
      </w:r>
      <w:proofErr w:type="spellStart"/>
      <w:r w:rsidRPr="00F5559A">
        <w:rPr>
          <w:rFonts w:eastAsia="Calibri" w:cs="Arial"/>
          <w:szCs w:val="24"/>
          <w:lang w:val="en-US"/>
        </w:rPr>
        <w:t>uzata</w:t>
      </w:r>
      <w:proofErr w:type="spellEnd"/>
      <w:r w:rsidRPr="00F5559A">
        <w:rPr>
          <w:rFonts w:eastAsia="Calibri" w:cs="Arial"/>
          <w:szCs w:val="24"/>
          <w:lang w:val="en-US"/>
        </w:rPr>
        <w:t xml:space="preserve"> – </w:t>
      </w:r>
      <w:proofErr w:type="spellStart"/>
      <w:r w:rsidRPr="00F5559A">
        <w:rPr>
          <w:rFonts w:eastAsia="Calibri" w:cs="Arial"/>
          <w:szCs w:val="24"/>
          <w:lang w:val="en-US"/>
        </w:rPr>
        <w:t>Scenariul</w:t>
      </w:r>
      <w:proofErr w:type="spellEnd"/>
      <w:r w:rsidRPr="00F5559A">
        <w:rPr>
          <w:rFonts w:eastAsia="Calibri" w:cs="Arial"/>
          <w:szCs w:val="24"/>
          <w:lang w:val="en-US"/>
        </w:rPr>
        <w:t xml:space="preserve"> ”Cu </w:t>
      </w:r>
      <w:proofErr w:type="spellStart"/>
      <w:r w:rsidRPr="00F5559A">
        <w:rPr>
          <w:rFonts w:eastAsia="Calibri" w:cs="Arial"/>
          <w:szCs w:val="24"/>
          <w:lang w:val="en-US"/>
        </w:rPr>
        <w:t>proiect</w:t>
      </w:r>
      <w:proofErr w:type="spellEnd"/>
      <w:r w:rsidRPr="00F5559A">
        <w:rPr>
          <w:rFonts w:eastAsia="Calibri" w:cs="Arial"/>
          <w:szCs w:val="24"/>
          <w:lang w:val="en-US"/>
        </w:rPr>
        <w:t>” (</w:t>
      </w:r>
      <w:proofErr w:type="spellStart"/>
      <w:r w:rsidRPr="00F5559A">
        <w:rPr>
          <w:rFonts w:eastAsia="Calibri" w:cs="Arial"/>
          <w:szCs w:val="24"/>
          <w:lang w:val="en-US"/>
        </w:rPr>
        <w:t>sume</w:t>
      </w:r>
      <w:proofErr w:type="spellEnd"/>
      <w:r w:rsidRPr="00F5559A">
        <w:rPr>
          <w:rFonts w:eastAsia="Calibri" w:cs="Arial"/>
          <w:szCs w:val="24"/>
          <w:lang w:val="en-US"/>
        </w:rPr>
        <w:t xml:space="preserve"> in EUR)</w:t>
      </w:r>
      <w:bookmarkEnd w:id="237"/>
      <w:bookmarkEnd w:id="238"/>
      <w:bookmarkEnd w:id="239"/>
      <w:bookmarkEnd w:id="240"/>
      <w:bookmarkEnd w:id="241"/>
    </w:p>
    <w:p w14:paraId="2710F6CD" w14:textId="0A9E92CA" w:rsidR="00453EBD" w:rsidRDefault="00423F90" w:rsidP="00453EBD">
      <w:pPr>
        <w:spacing w:line="320" w:lineRule="atLeast"/>
        <w:jc w:val="both"/>
        <w:rPr>
          <w:rFonts w:eastAsiaTheme="minorHAnsi" w:cstheme="minorBidi"/>
          <w:sz w:val="20"/>
          <w:szCs w:val="22"/>
          <w:lang w:val="ro-RO"/>
        </w:rPr>
      </w:pPr>
      <w:r>
        <w:rPr>
          <w:rFonts w:eastAsiaTheme="minorHAnsi" w:cstheme="minorBidi"/>
          <w:sz w:val="20"/>
          <w:szCs w:val="22"/>
          <w:lang w:val="ro-RO"/>
        </w:rPr>
        <w:t>Alte chletuieli de exploatare</w:t>
      </w:r>
      <w:r w:rsidR="00453EBD" w:rsidRPr="00B532A4">
        <w:rPr>
          <w:rFonts w:eastAsiaTheme="minorHAnsi" w:cstheme="minorBidi"/>
          <w:sz w:val="20"/>
          <w:szCs w:val="22"/>
          <w:lang w:val="ro-RO"/>
        </w:rPr>
        <w:t>: pornind de la nivelul actual, care este ajustat astfel incat sa ia in considerare impactul proiectului de investitii, precum si cresterea in termeni reali pentru costurile materiale prezentata in scenariul macroeconomic. A fost considerat ca in anul 202</w:t>
      </w:r>
      <w:r w:rsidR="003E5FDB">
        <w:rPr>
          <w:rFonts w:eastAsiaTheme="minorHAnsi" w:cstheme="minorBidi"/>
          <w:sz w:val="20"/>
          <w:szCs w:val="22"/>
          <w:lang w:val="ro-RO"/>
        </w:rPr>
        <w:t>3</w:t>
      </w:r>
      <w:r w:rsidR="00453EBD" w:rsidRPr="00B532A4">
        <w:rPr>
          <w:rFonts w:eastAsiaTheme="minorHAnsi" w:cstheme="minorBidi"/>
          <w:sz w:val="20"/>
          <w:szCs w:val="22"/>
          <w:lang w:val="ro-RO"/>
        </w:rPr>
        <w:t xml:space="preserve"> nivelul acestora va fi crescut la </w:t>
      </w:r>
      <w:r w:rsidR="00453EBD">
        <w:rPr>
          <w:rFonts w:eastAsiaTheme="minorHAnsi" w:cstheme="minorBidi"/>
          <w:sz w:val="20"/>
          <w:szCs w:val="22"/>
          <w:lang w:val="ro-RO"/>
        </w:rPr>
        <w:t>5</w:t>
      </w:r>
      <w:r w:rsidR="00453EBD" w:rsidRPr="00B532A4">
        <w:rPr>
          <w:rFonts w:eastAsiaTheme="minorHAnsi" w:cstheme="minorBidi"/>
          <w:sz w:val="20"/>
          <w:szCs w:val="22"/>
          <w:lang w:val="ro-RO"/>
        </w:rPr>
        <w:t>% din costurile de operare pentru a asigura o dezvoltare durabila.</w:t>
      </w:r>
    </w:p>
    <w:p w14:paraId="50D8CBAC" w14:textId="77777777" w:rsidR="00453EBD" w:rsidRPr="008D1D1D" w:rsidRDefault="00453EBD" w:rsidP="00453EBD">
      <w:pPr>
        <w:spacing w:line="320" w:lineRule="atLeast"/>
        <w:jc w:val="both"/>
        <w:rPr>
          <w:rFonts w:eastAsiaTheme="minorHAnsi" w:cstheme="minorBidi"/>
          <w:sz w:val="20"/>
          <w:szCs w:val="22"/>
          <w:lang w:val="ro-RO"/>
        </w:rPr>
      </w:pPr>
      <w:r w:rsidRPr="008D1D1D">
        <w:rPr>
          <w:rFonts w:eastAsiaTheme="minorHAnsi" w:cstheme="minorBidi"/>
          <w:sz w:val="20"/>
          <w:szCs w:val="22"/>
          <w:lang w:val="ro-RO"/>
        </w:rPr>
        <w:t>O analiza la nivelul operatorilor regionali din Romania a aratat ca nivelul altor cheltuieli din exploatare (in general cheltuieli generale si administrative) au o pondere intre 5-10% din total cheltuieli din exploatare. Nivelul reduse al altor cheltuieli din exploatare la operatorul regional din Gorj are legatura si cu nivelul redus al disponibilitatilor financiare generate in fiecare an ceea ce face ca nivelul acestor cheltuieli sa fie redus.</w:t>
      </w:r>
    </w:p>
    <w:p w14:paraId="280A5DFA" w14:textId="2E307B9F" w:rsidR="00453EBD" w:rsidRDefault="00453EBD" w:rsidP="00453EBD">
      <w:pPr>
        <w:spacing w:line="320" w:lineRule="atLeast"/>
        <w:jc w:val="both"/>
        <w:rPr>
          <w:rFonts w:eastAsiaTheme="minorHAnsi" w:cstheme="minorBidi"/>
          <w:sz w:val="20"/>
          <w:szCs w:val="22"/>
          <w:lang w:val="ro-RO"/>
        </w:rPr>
      </w:pPr>
      <w:r w:rsidRPr="008D1D1D">
        <w:rPr>
          <w:rFonts w:eastAsiaTheme="minorHAnsi" w:cstheme="minorBidi"/>
          <w:sz w:val="20"/>
          <w:szCs w:val="22"/>
          <w:lang w:val="ro-RO"/>
        </w:rPr>
        <w:t xml:space="preserve">Tinand cont de acest lucru si tinand cont de discutiile avute cu JASPERS pe alte proiecte deja aprobate din care a rezultat ca operatorii regionali trebuie sa inregistreze o serie de cheltuieli pentru a asigura un nivel adecvat de servicii si o dezvoltare durabila, s-a deciz ca nivelul acestor cheltuieli sa fie stabilit la nivelul de 5% </w:t>
      </w:r>
      <w:r w:rsidRPr="008D1D1D">
        <w:rPr>
          <w:rFonts w:eastAsiaTheme="minorHAnsi" w:cstheme="minorBidi"/>
          <w:sz w:val="20"/>
          <w:szCs w:val="22"/>
          <w:lang w:val="ro-RO"/>
        </w:rPr>
        <w:lastRenderedPageBreak/>
        <w:t>din valoarea celorlalte cheltuieli acesta fiind un nivel minim care asigura o dezvololtare durabila si un nivel performant al serviciilor la nivelul operatorului regional.</w:t>
      </w:r>
    </w:p>
    <w:p w14:paraId="3B4F6546" w14:textId="77777777" w:rsidR="00891176" w:rsidRDefault="00891176" w:rsidP="00891176">
      <w:pPr>
        <w:spacing w:line="320" w:lineRule="atLeast"/>
        <w:jc w:val="both"/>
        <w:rPr>
          <w:rFonts w:eastAsiaTheme="minorHAnsi" w:cstheme="minorBidi"/>
          <w:sz w:val="20"/>
          <w:szCs w:val="22"/>
          <w:lang w:val="ro-RO"/>
        </w:rPr>
      </w:pPr>
      <w:r w:rsidRPr="00891176">
        <w:rPr>
          <w:rFonts w:eastAsiaTheme="minorHAnsi" w:cstheme="minorBidi"/>
          <w:sz w:val="20"/>
          <w:szCs w:val="22"/>
          <w:lang w:val="ro-RO"/>
        </w:rPr>
        <w:t>In aceste categorii de costuri vor intra urmatoarele categorii de costuri (exemple) care acum au un nivel foarte redus: cheltuieli de transport de bunuri si servicii, cheltuieli de marketing, cheltuieli legate de Scada si GIS, taxe locale (care vor creste dupa finalizarea proiectului POIM), chletuieli cu provizioanele, cheltuieli cu telecomunicatiile (legate de scada si gis), etc.</w:t>
      </w:r>
    </w:p>
    <w:p w14:paraId="519C1AF8" w14:textId="77777777" w:rsidR="00F83E0D" w:rsidRPr="00B629FE" w:rsidRDefault="00F83E0D" w:rsidP="00A44F21">
      <w:pPr>
        <w:autoSpaceDE w:val="0"/>
        <w:autoSpaceDN w:val="0"/>
        <w:adjustRightInd w:val="0"/>
        <w:spacing w:line="360" w:lineRule="auto"/>
        <w:rPr>
          <w:rFonts w:cs="Arial"/>
          <w:sz w:val="20"/>
          <w:szCs w:val="18"/>
        </w:rPr>
      </w:pPr>
    </w:p>
    <w:p w14:paraId="6CC3825E" w14:textId="77777777" w:rsidR="00A44F21" w:rsidRPr="00F5559A" w:rsidRDefault="00A44F21" w:rsidP="00F5559A">
      <w:pPr>
        <w:spacing w:line="320" w:lineRule="atLeast"/>
        <w:jc w:val="both"/>
        <w:rPr>
          <w:rFonts w:eastAsiaTheme="minorHAnsi" w:cstheme="minorBidi"/>
          <w:sz w:val="20"/>
          <w:szCs w:val="22"/>
          <w:u w:val="single"/>
          <w:lang w:val="ro-RO"/>
        </w:rPr>
      </w:pPr>
      <w:r w:rsidRPr="00F5559A">
        <w:rPr>
          <w:rFonts w:eastAsiaTheme="minorHAnsi" w:cstheme="minorBidi"/>
          <w:sz w:val="20"/>
          <w:szCs w:val="22"/>
          <w:u w:val="single"/>
          <w:lang w:val="ro-RO"/>
        </w:rPr>
        <w:t>Activitatea de apa uzata – Scenariul “Fara proiect”</w:t>
      </w:r>
    </w:p>
    <w:p w14:paraId="236D4E08" w14:textId="77777777" w:rsidR="00F5559A" w:rsidRPr="00F5559A" w:rsidRDefault="00F5559A" w:rsidP="00F5559A">
      <w:pPr>
        <w:spacing w:line="320" w:lineRule="atLeast"/>
        <w:jc w:val="both"/>
        <w:rPr>
          <w:rFonts w:eastAsiaTheme="minorHAnsi" w:cstheme="minorBidi"/>
          <w:sz w:val="20"/>
          <w:szCs w:val="22"/>
          <w:lang w:val="ro-RO"/>
        </w:rPr>
      </w:pPr>
    </w:p>
    <w:p w14:paraId="33574261" w14:textId="77777777" w:rsidR="00A44F21" w:rsidRDefault="00A44F21" w:rsidP="00F5559A">
      <w:pPr>
        <w:spacing w:line="320" w:lineRule="atLeast"/>
        <w:jc w:val="both"/>
        <w:rPr>
          <w:rFonts w:eastAsiaTheme="minorHAnsi" w:cstheme="minorBidi"/>
          <w:sz w:val="20"/>
          <w:szCs w:val="22"/>
          <w:lang w:val="ro-RO"/>
        </w:rPr>
      </w:pPr>
      <w:r w:rsidRPr="00F5559A">
        <w:rPr>
          <w:rFonts w:eastAsiaTheme="minorHAnsi" w:cstheme="minorBidi"/>
          <w:sz w:val="20"/>
          <w:szCs w:val="22"/>
          <w:lang w:val="ro-RO"/>
        </w:rPr>
        <w:t xml:space="preserve">Proiectarea </w:t>
      </w:r>
      <w:r w:rsidRPr="00453EBD">
        <w:rPr>
          <w:rFonts w:eastAsiaTheme="minorHAnsi" w:cstheme="minorBidi"/>
          <w:sz w:val="20"/>
          <w:szCs w:val="22"/>
          <w:lang w:val="ro-RO"/>
        </w:rPr>
        <w:t>costurilor de exploatare este prezentata separat pentru fiecare categorie de cost prin evidentierea principalelor ipoteze utilizate si a rezultatelor</w:t>
      </w:r>
      <w:r w:rsidRPr="00F5559A">
        <w:rPr>
          <w:rFonts w:eastAsiaTheme="minorHAnsi" w:cstheme="minorBidi"/>
          <w:sz w:val="20"/>
          <w:szCs w:val="22"/>
          <w:lang w:val="ro-RO"/>
        </w:rPr>
        <w:t xml:space="preserve"> obtinute. Estimarea costurilor de exploatare pentru activitatea de apa uzata in scenariul “fara proiect” este prezentata in tabelul urmator:</w:t>
      </w:r>
    </w:p>
    <w:p w14:paraId="359A42EE" w14:textId="77777777" w:rsidR="00F5559A" w:rsidRPr="00F5559A" w:rsidRDefault="00F5559A" w:rsidP="00F5559A">
      <w:pPr>
        <w:spacing w:line="320" w:lineRule="atLeast"/>
        <w:jc w:val="both"/>
        <w:rPr>
          <w:rFonts w:eastAsiaTheme="minorHAnsi" w:cstheme="minorBidi"/>
          <w:sz w:val="20"/>
          <w:szCs w:val="22"/>
          <w:lang w:val="ro-RO"/>
        </w:rPr>
      </w:pPr>
    </w:p>
    <w:tbl>
      <w:tblPr>
        <w:tblW w:w="5000" w:type="pct"/>
        <w:tblLook w:val="04A0" w:firstRow="1" w:lastRow="0" w:firstColumn="1" w:lastColumn="0" w:noHBand="0" w:noVBand="1"/>
      </w:tblPr>
      <w:tblGrid>
        <w:gridCol w:w="2177"/>
        <w:gridCol w:w="1227"/>
        <w:gridCol w:w="1226"/>
        <w:gridCol w:w="1226"/>
        <w:gridCol w:w="1226"/>
        <w:gridCol w:w="1226"/>
        <w:gridCol w:w="1348"/>
      </w:tblGrid>
      <w:tr w:rsidR="004B7CB2" w:rsidRPr="00F5559A" w14:paraId="776C3EBA" w14:textId="77777777" w:rsidTr="00ED117E">
        <w:trPr>
          <w:trHeight w:val="504"/>
          <w:tblHeader/>
        </w:trPr>
        <w:tc>
          <w:tcPr>
            <w:tcW w:w="1127" w:type="pct"/>
            <w:tcBorders>
              <w:top w:val="single" w:sz="4" w:space="0" w:color="auto"/>
              <w:left w:val="single" w:sz="4" w:space="0" w:color="auto"/>
              <w:bottom w:val="single" w:sz="4" w:space="0" w:color="auto"/>
              <w:right w:val="single" w:sz="4" w:space="0" w:color="auto"/>
            </w:tcBorders>
            <w:shd w:val="clear" w:color="auto" w:fill="D5DCE4"/>
            <w:vAlign w:val="center"/>
          </w:tcPr>
          <w:p w14:paraId="7A066712" w14:textId="77777777" w:rsidR="004B7CB2" w:rsidRPr="00F5559A" w:rsidRDefault="004B7CB2" w:rsidP="004B7CB2">
            <w:pPr>
              <w:rPr>
                <w:rFonts w:cs="Arial"/>
                <w:b/>
                <w:bCs/>
                <w:color w:val="000000"/>
                <w:sz w:val="20"/>
              </w:rPr>
            </w:pPr>
            <w:proofErr w:type="spellStart"/>
            <w:r w:rsidRPr="00F5559A">
              <w:rPr>
                <w:rFonts w:cs="Arial"/>
                <w:b/>
                <w:bCs/>
                <w:color w:val="000000"/>
                <w:sz w:val="20"/>
              </w:rPr>
              <w:t>Costuri</w:t>
            </w:r>
            <w:proofErr w:type="spellEnd"/>
            <w:r w:rsidRPr="00F5559A">
              <w:rPr>
                <w:rFonts w:cs="Arial"/>
                <w:b/>
                <w:bCs/>
                <w:color w:val="000000"/>
                <w:sz w:val="20"/>
              </w:rPr>
              <w:t xml:space="preserve"> de </w:t>
            </w:r>
            <w:proofErr w:type="spellStart"/>
            <w:r w:rsidRPr="00F5559A">
              <w:rPr>
                <w:rFonts w:cs="Arial"/>
                <w:b/>
                <w:bCs/>
                <w:color w:val="000000"/>
                <w:sz w:val="20"/>
              </w:rPr>
              <w:t>exploatare</w:t>
            </w:r>
            <w:proofErr w:type="spellEnd"/>
            <w:r w:rsidRPr="00F5559A">
              <w:rPr>
                <w:rFonts w:cs="Arial"/>
                <w:b/>
                <w:bCs/>
                <w:color w:val="000000"/>
                <w:sz w:val="20"/>
              </w:rPr>
              <w:t xml:space="preserve"> – </w:t>
            </w:r>
            <w:proofErr w:type="spellStart"/>
            <w:r w:rsidRPr="00F5559A">
              <w:rPr>
                <w:rFonts w:cs="Arial"/>
                <w:b/>
                <w:bCs/>
                <w:color w:val="000000"/>
                <w:sz w:val="20"/>
              </w:rPr>
              <w:t>activitatea</w:t>
            </w:r>
            <w:proofErr w:type="spellEnd"/>
            <w:r w:rsidRPr="00F5559A">
              <w:rPr>
                <w:rFonts w:cs="Arial"/>
                <w:b/>
                <w:bCs/>
                <w:color w:val="000000"/>
                <w:sz w:val="20"/>
              </w:rPr>
              <w:t xml:space="preserve"> de </w:t>
            </w:r>
            <w:proofErr w:type="spellStart"/>
            <w:r w:rsidRPr="00F5559A">
              <w:rPr>
                <w:rFonts w:cs="Arial"/>
                <w:b/>
                <w:bCs/>
                <w:color w:val="000000"/>
                <w:sz w:val="20"/>
              </w:rPr>
              <w:t>apa</w:t>
            </w:r>
            <w:proofErr w:type="spellEnd"/>
            <w:r w:rsidRPr="00F5559A">
              <w:rPr>
                <w:rFonts w:cs="Arial"/>
                <w:b/>
                <w:bCs/>
                <w:color w:val="000000"/>
                <w:sz w:val="20"/>
              </w:rPr>
              <w:t xml:space="preserve"> </w:t>
            </w:r>
            <w:proofErr w:type="spellStart"/>
            <w:r w:rsidRPr="00F5559A">
              <w:rPr>
                <w:rFonts w:cs="Arial"/>
                <w:b/>
                <w:bCs/>
                <w:color w:val="000000"/>
                <w:sz w:val="20"/>
              </w:rPr>
              <w:t>uzata</w:t>
            </w:r>
            <w:proofErr w:type="spellEnd"/>
          </w:p>
        </w:tc>
        <w:tc>
          <w:tcPr>
            <w:tcW w:w="635" w:type="pct"/>
            <w:tcBorders>
              <w:top w:val="single" w:sz="4" w:space="0" w:color="auto"/>
              <w:left w:val="nil"/>
              <w:bottom w:val="single" w:sz="4" w:space="0" w:color="auto"/>
              <w:right w:val="single" w:sz="4" w:space="0" w:color="auto"/>
            </w:tcBorders>
            <w:shd w:val="clear" w:color="auto" w:fill="D5DCE4"/>
            <w:noWrap/>
            <w:vAlign w:val="center"/>
            <w:hideMark/>
          </w:tcPr>
          <w:p w14:paraId="62AD09BC" w14:textId="06054953" w:rsidR="004B7CB2" w:rsidRPr="00F5559A" w:rsidRDefault="004B7CB2" w:rsidP="00EC1AC9">
            <w:pPr>
              <w:jc w:val="center"/>
              <w:rPr>
                <w:rFonts w:cs="Arial"/>
                <w:b/>
                <w:bCs/>
                <w:color w:val="000000"/>
                <w:sz w:val="20"/>
              </w:rPr>
            </w:pPr>
            <w:r w:rsidRPr="004B7CB2">
              <w:rPr>
                <w:rFonts w:cs="Arial"/>
                <w:b/>
                <w:bCs/>
                <w:color w:val="000000"/>
                <w:sz w:val="20"/>
              </w:rPr>
              <w:t>2019</w:t>
            </w:r>
          </w:p>
        </w:tc>
        <w:tc>
          <w:tcPr>
            <w:tcW w:w="635" w:type="pct"/>
            <w:tcBorders>
              <w:top w:val="single" w:sz="4" w:space="0" w:color="auto"/>
              <w:left w:val="nil"/>
              <w:bottom w:val="single" w:sz="4" w:space="0" w:color="auto"/>
              <w:right w:val="single" w:sz="4" w:space="0" w:color="auto"/>
            </w:tcBorders>
            <w:shd w:val="clear" w:color="auto" w:fill="D5DCE4"/>
            <w:noWrap/>
            <w:vAlign w:val="center"/>
            <w:hideMark/>
          </w:tcPr>
          <w:p w14:paraId="235B563A" w14:textId="46085FB9" w:rsidR="004B7CB2" w:rsidRPr="00F5559A" w:rsidRDefault="004B7CB2" w:rsidP="00EC1AC9">
            <w:pPr>
              <w:jc w:val="center"/>
              <w:rPr>
                <w:rFonts w:cs="Arial"/>
                <w:b/>
                <w:bCs/>
                <w:color w:val="000000"/>
                <w:sz w:val="20"/>
              </w:rPr>
            </w:pPr>
            <w:r w:rsidRPr="004B7CB2">
              <w:rPr>
                <w:rFonts w:cs="Arial"/>
                <w:b/>
                <w:bCs/>
                <w:color w:val="000000"/>
                <w:sz w:val="20"/>
              </w:rPr>
              <w:t>2020</w:t>
            </w:r>
          </w:p>
        </w:tc>
        <w:tc>
          <w:tcPr>
            <w:tcW w:w="635" w:type="pct"/>
            <w:tcBorders>
              <w:top w:val="single" w:sz="4" w:space="0" w:color="auto"/>
              <w:left w:val="nil"/>
              <w:bottom w:val="single" w:sz="4" w:space="0" w:color="auto"/>
              <w:right w:val="single" w:sz="4" w:space="0" w:color="auto"/>
            </w:tcBorders>
            <w:shd w:val="clear" w:color="auto" w:fill="D5DCE4"/>
            <w:noWrap/>
            <w:vAlign w:val="center"/>
            <w:hideMark/>
          </w:tcPr>
          <w:p w14:paraId="0207BC40" w14:textId="0811D608" w:rsidR="004B7CB2" w:rsidRPr="00F5559A" w:rsidRDefault="004B7CB2" w:rsidP="00EC1AC9">
            <w:pPr>
              <w:jc w:val="center"/>
              <w:rPr>
                <w:rFonts w:cs="Arial"/>
                <w:b/>
                <w:bCs/>
                <w:color w:val="000000"/>
                <w:sz w:val="20"/>
              </w:rPr>
            </w:pPr>
            <w:r w:rsidRPr="004B7CB2">
              <w:rPr>
                <w:rFonts w:cs="Arial"/>
                <w:b/>
                <w:bCs/>
                <w:color w:val="000000"/>
                <w:sz w:val="20"/>
              </w:rPr>
              <w:t>2023</w:t>
            </w:r>
          </w:p>
        </w:tc>
        <w:tc>
          <w:tcPr>
            <w:tcW w:w="635" w:type="pct"/>
            <w:tcBorders>
              <w:top w:val="single" w:sz="4" w:space="0" w:color="auto"/>
              <w:left w:val="nil"/>
              <w:bottom w:val="single" w:sz="4" w:space="0" w:color="auto"/>
              <w:right w:val="single" w:sz="4" w:space="0" w:color="auto"/>
            </w:tcBorders>
            <w:shd w:val="clear" w:color="auto" w:fill="D5DCE4"/>
            <w:noWrap/>
            <w:vAlign w:val="center"/>
            <w:hideMark/>
          </w:tcPr>
          <w:p w14:paraId="7DCD9A2B" w14:textId="27E11115" w:rsidR="004B7CB2" w:rsidRPr="00F5559A" w:rsidRDefault="004B7CB2" w:rsidP="00EC1AC9">
            <w:pPr>
              <w:jc w:val="center"/>
              <w:rPr>
                <w:rFonts w:cs="Arial"/>
                <w:b/>
                <w:bCs/>
                <w:color w:val="000000"/>
                <w:sz w:val="20"/>
              </w:rPr>
            </w:pPr>
            <w:r w:rsidRPr="004B7CB2">
              <w:rPr>
                <w:rFonts w:cs="Arial"/>
                <w:b/>
                <w:bCs/>
                <w:color w:val="000000"/>
                <w:sz w:val="20"/>
              </w:rPr>
              <w:t>2031</w:t>
            </w:r>
          </w:p>
        </w:tc>
        <w:tc>
          <w:tcPr>
            <w:tcW w:w="635" w:type="pct"/>
            <w:tcBorders>
              <w:top w:val="single" w:sz="4" w:space="0" w:color="auto"/>
              <w:left w:val="nil"/>
              <w:bottom w:val="single" w:sz="4" w:space="0" w:color="auto"/>
              <w:right w:val="single" w:sz="4" w:space="0" w:color="auto"/>
            </w:tcBorders>
            <w:shd w:val="clear" w:color="auto" w:fill="D5DCE4"/>
            <w:noWrap/>
            <w:vAlign w:val="center"/>
            <w:hideMark/>
          </w:tcPr>
          <w:p w14:paraId="53A0694B" w14:textId="72C7A5EB" w:rsidR="004B7CB2" w:rsidRPr="00F5559A" w:rsidRDefault="004B7CB2" w:rsidP="00EC1AC9">
            <w:pPr>
              <w:jc w:val="center"/>
              <w:rPr>
                <w:rFonts w:cs="Arial"/>
                <w:b/>
                <w:bCs/>
                <w:color w:val="000000"/>
                <w:sz w:val="20"/>
              </w:rPr>
            </w:pPr>
            <w:r w:rsidRPr="004B7CB2">
              <w:rPr>
                <w:rFonts w:cs="Arial"/>
                <w:b/>
                <w:bCs/>
                <w:color w:val="000000"/>
                <w:sz w:val="20"/>
              </w:rPr>
              <w:t>2041</w:t>
            </w:r>
          </w:p>
        </w:tc>
        <w:tc>
          <w:tcPr>
            <w:tcW w:w="698" w:type="pct"/>
            <w:tcBorders>
              <w:top w:val="single" w:sz="4" w:space="0" w:color="auto"/>
              <w:left w:val="nil"/>
              <w:bottom w:val="single" w:sz="4" w:space="0" w:color="auto"/>
              <w:right w:val="single" w:sz="4" w:space="0" w:color="auto"/>
            </w:tcBorders>
            <w:shd w:val="clear" w:color="auto" w:fill="D5DCE4"/>
            <w:noWrap/>
            <w:vAlign w:val="center"/>
            <w:hideMark/>
          </w:tcPr>
          <w:p w14:paraId="4BF454F6" w14:textId="3EC1F93C" w:rsidR="004B7CB2" w:rsidRPr="00F5559A" w:rsidRDefault="004B7CB2" w:rsidP="00EC1AC9">
            <w:pPr>
              <w:jc w:val="center"/>
              <w:rPr>
                <w:rFonts w:cs="Arial"/>
                <w:b/>
                <w:bCs/>
                <w:color w:val="000000"/>
                <w:sz w:val="20"/>
              </w:rPr>
            </w:pPr>
            <w:r w:rsidRPr="004B7CB2">
              <w:rPr>
                <w:rFonts w:cs="Arial"/>
                <w:b/>
                <w:bCs/>
                <w:color w:val="000000"/>
                <w:sz w:val="20"/>
              </w:rPr>
              <w:t>2049</w:t>
            </w:r>
          </w:p>
        </w:tc>
      </w:tr>
      <w:tr w:rsidR="001874AB" w:rsidRPr="00F5559A" w14:paraId="4FA0A968" w14:textId="77777777" w:rsidTr="001874AB">
        <w:trPr>
          <w:trHeight w:val="276"/>
        </w:trPr>
        <w:tc>
          <w:tcPr>
            <w:tcW w:w="1127" w:type="pct"/>
            <w:tcBorders>
              <w:top w:val="nil"/>
              <w:left w:val="single" w:sz="4" w:space="0" w:color="auto"/>
              <w:bottom w:val="single" w:sz="4" w:space="0" w:color="auto"/>
              <w:right w:val="single" w:sz="4" w:space="0" w:color="auto"/>
            </w:tcBorders>
            <w:vAlign w:val="bottom"/>
          </w:tcPr>
          <w:p w14:paraId="0EAF4BDA" w14:textId="77777777" w:rsidR="001874AB" w:rsidRPr="00F5559A" w:rsidRDefault="001874AB" w:rsidP="001874AB">
            <w:pPr>
              <w:rPr>
                <w:rFonts w:cs="Arial"/>
                <w:sz w:val="20"/>
              </w:rPr>
            </w:pPr>
            <w:proofErr w:type="spellStart"/>
            <w:r w:rsidRPr="00F5559A">
              <w:rPr>
                <w:rFonts w:cs="Arial"/>
                <w:sz w:val="20"/>
              </w:rPr>
              <w:t>Materiale</w:t>
            </w:r>
            <w:proofErr w:type="spellEnd"/>
          </w:p>
        </w:tc>
        <w:tc>
          <w:tcPr>
            <w:tcW w:w="635" w:type="pct"/>
            <w:tcBorders>
              <w:top w:val="nil"/>
              <w:left w:val="nil"/>
              <w:bottom w:val="single" w:sz="4" w:space="0" w:color="auto"/>
              <w:right w:val="single" w:sz="4" w:space="0" w:color="auto"/>
            </w:tcBorders>
            <w:shd w:val="clear" w:color="auto" w:fill="auto"/>
            <w:noWrap/>
            <w:vAlign w:val="center"/>
          </w:tcPr>
          <w:p w14:paraId="75FD9B6C" w14:textId="409D8464" w:rsidR="001874AB" w:rsidRPr="001874AB" w:rsidRDefault="001874AB" w:rsidP="001874AB">
            <w:pPr>
              <w:jc w:val="right"/>
              <w:rPr>
                <w:rFonts w:cs="Arial"/>
                <w:color w:val="000000"/>
                <w:sz w:val="20"/>
                <w:lang w:val="en-US"/>
              </w:rPr>
            </w:pPr>
            <w:r w:rsidRPr="001874AB">
              <w:rPr>
                <w:rFonts w:cs="Arial"/>
                <w:color w:val="000000"/>
                <w:sz w:val="20"/>
              </w:rPr>
              <w:t>213,376</w:t>
            </w:r>
          </w:p>
        </w:tc>
        <w:tc>
          <w:tcPr>
            <w:tcW w:w="635" w:type="pct"/>
            <w:tcBorders>
              <w:top w:val="nil"/>
              <w:left w:val="nil"/>
              <w:bottom w:val="single" w:sz="4" w:space="0" w:color="auto"/>
              <w:right w:val="single" w:sz="4" w:space="0" w:color="auto"/>
            </w:tcBorders>
            <w:shd w:val="clear" w:color="auto" w:fill="auto"/>
            <w:noWrap/>
            <w:vAlign w:val="center"/>
          </w:tcPr>
          <w:p w14:paraId="1D40650A" w14:textId="1BDAD96B" w:rsidR="001874AB" w:rsidRPr="001874AB" w:rsidRDefault="001874AB" w:rsidP="001874AB">
            <w:pPr>
              <w:jc w:val="right"/>
              <w:rPr>
                <w:rFonts w:cs="Arial"/>
                <w:color w:val="000000"/>
                <w:sz w:val="20"/>
              </w:rPr>
            </w:pPr>
            <w:r w:rsidRPr="001874AB">
              <w:rPr>
                <w:rFonts w:cs="Arial"/>
                <w:color w:val="000000"/>
                <w:sz w:val="20"/>
              </w:rPr>
              <w:t>215,449</w:t>
            </w:r>
          </w:p>
        </w:tc>
        <w:tc>
          <w:tcPr>
            <w:tcW w:w="635" w:type="pct"/>
            <w:tcBorders>
              <w:top w:val="nil"/>
              <w:left w:val="nil"/>
              <w:bottom w:val="single" w:sz="4" w:space="0" w:color="auto"/>
              <w:right w:val="single" w:sz="4" w:space="0" w:color="auto"/>
            </w:tcBorders>
            <w:shd w:val="clear" w:color="auto" w:fill="auto"/>
            <w:noWrap/>
            <w:vAlign w:val="center"/>
          </w:tcPr>
          <w:p w14:paraId="4A70EC33" w14:textId="476E06DA" w:rsidR="001874AB" w:rsidRPr="001874AB" w:rsidRDefault="001874AB" w:rsidP="001874AB">
            <w:pPr>
              <w:jc w:val="right"/>
              <w:rPr>
                <w:rFonts w:cs="Arial"/>
                <w:color w:val="000000"/>
                <w:sz w:val="20"/>
              </w:rPr>
            </w:pPr>
            <w:r w:rsidRPr="001874AB">
              <w:rPr>
                <w:rFonts w:cs="Arial"/>
                <w:color w:val="000000"/>
                <w:sz w:val="20"/>
              </w:rPr>
              <w:t>292,693</w:t>
            </w:r>
          </w:p>
        </w:tc>
        <w:tc>
          <w:tcPr>
            <w:tcW w:w="635" w:type="pct"/>
            <w:tcBorders>
              <w:top w:val="nil"/>
              <w:left w:val="nil"/>
              <w:bottom w:val="single" w:sz="4" w:space="0" w:color="auto"/>
              <w:right w:val="single" w:sz="4" w:space="0" w:color="auto"/>
            </w:tcBorders>
            <w:shd w:val="clear" w:color="auto" w:fill="auto"/>
            <w:noWrap/>
            <w:vAlign w:val="center"/>
          </w:tcPr>
          <w:p w14:paraId="692249E0" w14:textId="206A90FB" w:rsidR="001874AB" w:rsidRPr="001874AB" w:rsidRDefault="001874AB" w:rsidP="001874AB">
            <w:pPr>
              <w:jc w:val="right"/>
              <w:rPr>
                <w:rFonts w:cs="Arial"/>
                <w:color w:val="000000"/>
                <w:sz w:val="20"/>
              </w:rPr>
            </w:pPr>
            <w:r w:rsidRPr="001874AB">
              <w:rPr>
                <w:rFonts w:cs="Arial"/>
                <w:color w:val="000000"/>
                <w:sz w:val="20"/>
              </w:rPr>
              <w:t>325,838</w:t>
            </w:r>
          </w:p>
        </w:tc>
        <w:tc>
          <w:tcPr>
            <w:tcW w:w="635" w:type="pct"/>
            <w:tcBorders>
              <w:top w:val="nil"/>
              <w:left w:val="nil"/>
              <w:bottom w:val="single" w:sz="4" w:space="0" w:color="auto"/>
              <w:right w:val="single" w:sz="4" w:space="0" w:color="auto"/>
            </w:tcBorders>
            <w:shd w:val="clear" w:color="auto" w:fill="auto"/>
            <w:noWrap/>
            <w:vAlign w:val="center"/>
          </w:tcPr>
          <w:p w14:paraId="6378FF0C" w14:textId="1E1DCE76" w:rsidR="001874AB" w:rsidRPr="001874AB" w:rsidRDefault="001874AB" w:rsidP="001874AB">
            <w:pPr>
              <w:jc w:val="right"/>
              <w:rPr>
                <w:rFonts w:cs="Arial"/>
                <w:color w:val="000000"/>
                <w:sz w:val="20"/>
              </w:rPr>
            </w:pPr>
            <w:r w:rsidRPr="001874AB">
              <w:rPr>
                <w:rFonts w:cs="Arial"/>
                <w:color w:val="000000"/>
                <w:sz w:val="20"/>
              </w:rPr>
              <w:t>373,632</w:t>
            </w:r>
          </w:p>
        </w:tc>
        <w:tc>
          <w:tcPr>
            <w:tcW w:w="698" w:type="pct"/>
            <w:tcBorders>
              <w:top w:val="nil"/>
              <w:left w:val="nil"/>
              <w:bottom w:val="single" w:sz="4" w:space="0" w:color="auto"/>
              <w:right w:val="single" w:sz="4" w:space="0" w:color="auto"/>
            </w:tcBorders>
            <w:shd w:val="clear" w:color="auto" w:fill="auto"/>
            <w:noWrap/>
            <w:vAlign w:val="center"/>
          </w:tcPr>
          <w:p w14:paraId="33DD660C" w14:textId="7901326B" w:rsidR="001874AB" w:rsidRPr="001874AB" w:rsidRDefault="001874AB" w:rsidP="001874AB">
            <w:pPr>
              <w:jc w:val="right"/>
              <w:rPr>
                <w:rFonts w:cs="Arial"/>
                <w:color w:val="000000"/>
                <w:sz w:val="20"/>
              </w:rPr>
            </w:pPr>
            <w:r w:rsidRPr="001874AB">
              <w:rPr>
                <w:rFonts w:cs="Arial"/>
                <w:color w:val="000000"/>
                <w:sz w:val="20"/>
              </w:rPr>
              <w:t>418,178</w:t>
            </w:r>
          </w:p>
        </w:tc>
      </w:tr>
      <w:tr w:rsidR="001874AB" w:rsidRPr="00F5559A" w14:paraId="6D70489E" w14:textId="77777777" w:rsidTr="001874AB">
        <w:trPr>
          <w:trHeight w:val="276"/>
        </w:trPr>
        <w:tc>
          <w:tcPr>
            <w:tcW w:w="1127" w:type="pct"/>
            <w:tcBorders>
              <w:top w:val="nil"/>
              <w:left w:val="single" w:sz="4" w:space="0" w:color="auto"/>
              <w:bottom w:val="single" w:sz="4" w:space="0" w:color="auto"/>
              <w:right w:val="single" w:sz="4" w:space="0" w:color="auto"/>
            </w:tcBorders>
            <w:vAlign w:val="bottom"/>
          </w:tcPr>
          <w:p w14:paraId="618FECD2" w14:textId="77777777" w:rsidR="001874AB" w:rsidRPr="00F5559A" w:rsidRDefault="001874AB" w:rsidP="001874AB">
            <w:pPr>
              <w:rPr>
                <w:rFonts w:cs="Arial"/>
                <w:sz w:val="20"/>
              </w:rPr>
            </w:pPr>
            <w:proofErr w:type="spellStart"/>
            <w:r w:rsidRPr="00F5559A">
              <w:rPr>
                <w:rFonts w:cs="Arial"/>
                <w:sz w:val="20"/>
              </w:rPr>
              <w:t>Energie</w:t>
            </w:r>
            <w:proofErr w:type="spellEnd"/>
            <w:r w:rsidRPr="00F5559A">
              <w:rPr>
                <w:rFonts w:cs="Arial"/>
                <w:sz w:val="20"/>
              </w:rPr>
              <w:t xml:space="preserve"> </w:t>
            </w:r>
            <w:proofErr w:type="spellStart"/>
            <w:r w:rsidRPr="00F5559A">
              <w:rPr>
                <w:rFonts w:cs="Arial"/>
                <w:sz w:val="20"/>
              </w:rPr>
              <w:t>electrica</w:t>
            </w:r>
            <w:proofErr w:type="spellEnd"/>
          </w:p>
        </w:tc>
        <w:tc>
          <w:tcPr>
            <w:tcW w:w="635" w:type="pct"/>
            <w:tcBorders>
              <w:top w:val="nil"/>
              <w:left w:val="nil"/>
              <w:bottom w:val="single" w:sz="4" w:space="0" w:color="auto"/>
              <w:right w:val="single" w:sz="4" w:space="0" w:color="auto"/>
            </w:tcBorders>
            <w:shd w:val="clear" w:color="auto" w:fill="auto"/>
            <w:noWrap/>
            <w:vAlign w:val="center"/>
          </w:tcPr>
          <w:p w14:paraId="697D1FA9" w14:textId="6D2D1429" w:rsidR="001874AB" w:rsidRPr="001874AB" w:rsidRDefault="001874AB" w:rsidP="001874AB">
            <w:pPr>
              <w:jc w:val="right"/>
              <w:rPr>
                <w:rFonts w:cs="Arial"/>
                <w:color w:val="000000"/>
                <w:sz w:val="20"/>
              </w:rPr>
            </w:pPr>
            <w:r w:rsidRPr="001874AB">
              <w:rPr>
                <w:rFonts w:cs="Arial"/>
                <w:color w:val="000000"/>
                <w:sz w:val="20"/>
              </w:rPr>
              <w:t>290,166</w:t>
            </w:r>
          </w:p>
        </w:tc>
        <w:tc>
          <w:tcPr>
            <w:tcW w:w="635" w:type="pct"/>
            <w:tcBorders>
              <w:top w:val="nil"/>
              <w:left w:val="nil"/>
              <w:bottom w:val="single" w:sz="4" w:space="0" w:color="auto"/>
              <w:right w:val="single" w:sz="4" w:space="0" w:color="auto"/>
            </w:tcBorders>
            <w:shd w:val="clear" w:color="auto" w:fill="auto"/>
            <w:noWrap/>
            <w:vAlign w:val="center"/>
          </w:tcPr>
          <w:p w14:paraId="00347B67" w14:textId="180942E6" w:rsidR="001874AB" w:rsidRPr="001874AB" w:rsidRDefault="001874AB" w:rsidP="001874AB">
            <w:pPr>
              <w:jc w:val="right"/>
              <w:rPr>
                <w:rFonts w:cs="Arial"/>
                <w:color w:val="000000"/>
                <w:sz w:val="20"/>
              </w:rPr>
            </w:pPr>
            <w:r w:rsidRPr="001874AB">
              <w:rPr>
                <w:rFonts w:cs="Arial"/>
                <w:color w:val="000000"/>
                <w:sz w:val="20"/>
              </w:rPr>
              <w:t>306,831</w:t>
            </w:r>
          </w:p>
        </w:tc>
        <w:tc>
          <w:tcPr>
            <w:tcW w:w="635" w:type="pct"/>
            <w:tcBorders>
              <w:top w:val="nil"/>
              <w:left w:val="nil"/>
              <w:bottom w:val="single" w:sz="4" w:space="0" w:color="auto"/>
              <w:right w:val="single" w:sz="4" w:space="0" w:color="auto"/>
            </w:tcBorders>
            <w:shd w:val="clear" w:color="auto" w:fill="auto"/>
            <w:noWrap/>
            <w:vAlign w:val="center"/>
          </w:tcPr>
          <w:p w14:paraId="786ECC32" w14:textId="4D120C7F" w:rsidR="001874AB" w:rsidRPr="001874AB" w:rsidRDefault="001874AB" w:rsidP="001874AB">
            <w:pPr>
              <w:jc w:val="right"/>
              <w:rPr>
                <w:rFonts w:cs="Arial"/>
                <w:color w:val="000000"/>
                <w:sz w:val="20"/>
              </w:rPr>
            </w:pPr>
            <w:r w:rsidRPr="001874AB">
              <w:rPr>
                <w:rFonts w:cs="Arial"/>
                <w:color w:val="000000"/>
                <w:sz w:val="20"/>
              </w:rPr>
              <w:t>708,355</w:t>
            </w:r>
          </w:p>
        </w:tc>
        <w:tc>
          <w:tcPr>
            <w:tcW w:w="635" w:type="pct"/>
            <w:tcBorders>
              <w:top w:val="nil"/>
              <w:left w:val="nil"/>
              <w:bottom w:val="single" w:sz="4" w:space="0" w:color="auto"/>
              <w:right w:val="single" w:sz="4" w:space="0" w:color="auto"/>
            </w:tcBorders>
            <w:shd w:val="clear" w:color="auto" w:fill="auto"/>
            <w:noWrap/>
            <w:vAlign w:val="center"/>
          </w:tcPr>
          <w:p w14:paraId="4D9C99B1" w14:textId="479D0E29" w:rsidR="001874AB" w:rsidRPr="001874AB" w:rsidRDefault="001874AB" w:rsidP="001874AB">
            <w:pPr>
              <w:jc w:val="right"/>
              <w:rPr>
                <w:rFonts w:cs="Arial"/>
                <w:color w:val="000000"/>
                <w:sz w:val="20"/>
              </w:rPr>
            </w:pPr>
            <w:r w:rsidRPr="001874AB">
              <w:rPr>
                <w:rFonts w:cs="Arial"/>
                <w:color w:val="000000"/>
                <w:sz w:val="20"/>
              </w:rPr>
              <w:t>820,348</w:t>
            </w:r>
          </w:p>
        </w:tc>
        <w:tc>
          <w:tcPr>
            <w:tcW w:w="635" w:type="pct"/>
            <w:tcBorders>
              <w:top w:val="nil"/>
              <w:left w:val="nil"/>
              <w:bottom w:val="single" w:sz="4" w:space="0" w:color="auto"/>
              <w:right w:val="single" w:sz="4" w:space="0" w:color="auto"/>
            </w:tcBorders>
            <w:shd w:val="clear" w:color="auto" w:fill="auto"/>
            <w:noWrap/>
            <w:vAlign w:val="center"/>
          </w:tcPr>
          <w:p w14:paraId="0BC10960" w14:textId="34084DC6" w:rsidR="001874AB" w:rsidRPr="001874AB" w:rsidRDefault="001874AB" w:rsidP="001874AB">
            <w:pPr>
              <w:jc w:val="right"/>
              <w:rPr>
                <w:rFonts w:cs="Arial"/>
                <w:color w:val="000000"/>
                <w:sz w:val="20"/>
              </w:rPr>
            </w:pPr>
            <w:r w:rsidRPr="001874AB">
              <w:rPr>
                <w:rFonts w:cs="Arial"/>
                <w:color w:val="000000"/>
                <w:sz w:val="20"/>
              </w:rPr>
              <w:t>988,294</w:t>
            </w:r>
          </w:p>
        </w:tc>
        <w:tc>
          <w:tcPr>
            <w:tcW w:w="698" w:type="pct"/>
            <w:tcBorders>
              <w:top w:val="nil"/>
              <w:left w:val="nil"/>
              <w:bottom w:val="single" w:sz="4" w:space="0" w:color="auto"/>
              <w:right w:val="single" w:sz="4" w:space="0" w:color="auto"/>
            </w:tcBorders>
            <w:shd w:val="clear" w:color="auto" w:fill="auto"/>
            <w:noWrap/>
            <w:vAlign w:val="center"/>
          </w:tcPr>
          <w:p w14:paraId="079154D6" w14:textId="60526BE4" w:rsidR="001874AB" w:rsidRPr="001874AB" w:rsidRDefault="001874AB" w:rsidP="001874AB">
            <w:pPr>
              <w:jc w:val="right"/>
              <w:rPr>
                <w:rFonts w:cs="Arial"/>
                <w:color w:val="000000"/>
                <w:sz w:val="20"/>
              </w:rPr>
            </w:pPr>
            <w:r w:rsidRPr="001874AB">
              <w:rPr>
                <w:rFonts w:cs="Arial"/>
                <w:color w:val="000000"/>
                <w:sz w:val="20"/>
              </w:rPr>
              <w:t>1,150,697</w:t>
            </w:r>
          </w:p>
        </w:tc>
      </w:tr>
      <w:tr w:rsidR="001874AB" w:rsidRPr="00F5559A" w14:paraId="7C6C114E" w14:textId="77777777" w:rsidTr="001874AB">
        <w:trPr>
          <w:trHeight w:val="276"/>
        </w:trPr>
        <w:tc>
          <w:tcPr>
            <w:tcW w:w="1127" w:type="pct"/>
            <w:tcBorders>
              <w:top w:val="nil"/>
              <w:left w:val="single" w:sz="4" w:space="0" w:color="auto"/>
              <w:bottom w:val="single" w:sz="4" w:space="0" w:color="auto"/>
              <w:right w:val="single" w:sz="4" w:space="0" w:color="auto"/>
            </w:tcBorders>
            <w:vAlign w:val="bottom"/>
          </w:tcPr>
          <w:p w14:paraId="079EBC0E" w14:textId="77777777" w:rsidR="001874AB" w:rsidRPr="00F5559A" w:rsidRDefault="001874AB" w:rsidP="001874AB">
            <w:pPr>
              <w:rPr>
                <w:rFonts w:cs="Arial"/>
                <w:sz w:val="20"/>
              </w:rPr>
            </w:pPr>
            <w:proofErr w:type="spellStart"/>
            <w:r w:rsidRPr="00F5559A">
              <w:rPr>
                <w:rFonts w:cs="Arial"/>
                <w:sz w:val="20"/>
              </w:rPr>
              <w:t>Salarii</w:t>
            </w:r>
            <w:proofErr w:type="spellEnd"/>
            <w:r w:rsidRPr="00F5559A">
              <w:rPr>
                <w:rFonts w:cs="Arial"/>
                <w:sz w:val="20"/>
              </w:rPr>
              <w:t xml:space="preserve"> brute</w:t>
            </w:r>
          </w:p>
        </w:tc>
        <w:tc>
          <w:tcPr>
            <w:tcW w:w="635" w:type="pct"/>
            <w:tcBorders>
              <w:top w:val="nil"/>
              <w:left w:val="nil"/>
              <w:bottom w:val="single" w:sz="4" w:space="0" w:color="auto"/>
              <w:right w:val="single" w:sz="4" w:space="0" w:color="auto"/>
            </w:tcBorders>
            <w:shd w:val="clear" w:color="auto" w:fill="auto"/>
            <w:noWrap/>
            <w:vAlign w:val="center"/>
          </w:tcPr>
          <w:p w14:paraId="6FA112DD" w14:textId="134907F3" w:rsidR="001874AB" w:rsidRPr="001874AB" w:rsidRDefault="001874AB" w:rsidP="001874AB">
            <w:pPr>
              <w:jc w:val="right"/>
              <w:rPr>
                <w:rFonts w:cs="Arial"/>
                <w:color w:val="000000"/>
                <w:sz w:val="20"/>
              </w:rPr>
            </w:pPr>
            <w:r w:rsidRPr="001874AB">
              <w:rPr>
                <w:rFonts w:cs="Arial"/>
                <w:color w:val="000000"/>
                <w:sz w:val="20"/>
              </w:rPr>
              <w:t>1,389,238</w:t>
            </w:r>
          </w:p>
        </w:tc>
        <w:tc>
          <w:tcPr>
            <w:tcW w:w="635" w:type="pct"/>
            <w:tcBorders>
              <w:top w:val="nil"/>
              <w:left w:val="nil"/>
              <w:bottom w:val="single" w:sz="4" w:space="0" w:color="auto"/>
              <w:right w:val="single" w:sz="4" w:space="0" w:color="auto"/>
            </w:tcBorders>
            <w:shd w:val="clear" w:color="auto" w:fill="auto"/>
            <w:noWrap/>
            <w:vAlign w:val="center"/>
          </w:tcPr>
          <w:p w14:paraId="115DA7D1" w14:textId="43F45D55" w:rsidR="001874AB" w:rsidRPr="001874AB" w:rsidRDefault="001874AB" w:rsidP="001874AB">
            <w:pPr>
              <w:jc w:val="right"/>
              <w:rPr>
                <w:rFonts w:cs="Arial"/>
                <w:color w:val="000000"/>
                <w:sz w:val="20"/>
              </w:rPr>
            </w:pPr>
            <w:r w:rsidRPr="001874AB">
              <w:rPr>
                <w:rFonts w:cs="Arial"/>
                <w:color w:val="000000"/>
                <w:sz w:val="20"/>
              </w:rPr>
              <w:t>1,418,517</w:t>
            </w:r>
          </w:p>
        </w:tc>
        <w:tc>
          <w:tcPr>
            <w:tcW w:w="635" w:type="pct"/>
            <w:tcBorders>
              <w:top w:val="nil"/>
              <w:left w:val="nil"/>
              <w:bottom w:val="single" w:sz="4" w:space="0" w:color="auto"/>
              <w:right w:val="single" w:sz="4" w:space="0" w:color="auto"/>
            </w:tcBorders>
            <w:shd w:val="clear" w:color="auto" w:fill="auto"/>
            <w:noWrap/>
            <w:vAlign w:val="center"/>
          </w:tcPr>
          <w:p w14:paraId="50FBB665" w14:textId="206B25D4" w:rsidR="001874AB" w:rsidRPr="001874AB" w:rsidRDefault="001874AB" w:rsidP="001874AB">
            <w:pPr>
              <w:jc w:val="right"/>
              <w:rPr>
                <w:rFonts w:cs="Arial"/>
                <w:color w:val="000000"/>
                <w:sz w:val="20"/>
              </w:rPr>
            </w:pPr>
            <w:r w:rsidRPr="001874AB">
              <w:rPr>
                <w:rFonts w:cs="Arial"/>
                <w:color w:val="000000"/>
                <w:sz w:val="20"/>
              </w:rPr>
              <w:t>1,609,486</w:t>
            </w:r>
          </w:p>
        </w:tc>
        <w:tc>
          <w:tcPr>
            <w:tcW w:w="635" w:type="pct"/>
            <w:tcBorders>
              <w:top w:val="nil"/>
              <w:left w:val="nil"/>
              <w:bottom w:val="single" w:sz="4" w:space="0" w:color="auto"/>
              <w:right w:val="single" w:sz="4" w:space="0" w:color="auto"/>
            </w:tcBorders>
            <w:shd w:val="clear" w:color="auto" w:fill="auto"/>
            <w:noWrap/>
            <w:vAlign w:val="center"/>
          </w:tcPr>
          <w:p w14:paraId="639126BE" w14:textId="181B9A78" w:rsidR="001874AB" w:rsidRPr="001874AB" w:rsidRDefault="001874AB" w:rsidP="001874AB">
            <w:pPr>
              <w:jc w:val="right"/>
              <w:rPr>
                <w:rFonts w:cs="Arial"/>
                <w:color w:val="000000"/>
                <w:sz w:val="20"/>
              </w:rPr>
            </w:pPr>
            <w:r w:rsidRPr="001874AB">
              <w:rPr>
                <w:rFonts w:cs="Arial"/>
                <w:color w:val="000000"/>
                <w:sz w:val="20"/>
              </w:rPr>
              <w:t>1,849,109</w:t>
            </w:r>
          </w:p>
        </w:tc>
        <w:tc>
          <w:tcPr>
            <w:tcW w:w="635" w:type="pct"/>
            <w:tcBorders>
              <w:top w:val="nil"/>
              <w:left w:val="nil"/>
              <w:bottom w:val="single" w:sz="4" w:space="0" w:color="auto"/>
              <w:right w:val="single" w:sz="4" w:space="0" w:color="auto"/>
            </w:tcBorders>
            <w:shd w:val="clear" w:color="auto" w:fill="auto"/>
            <w:noWrap/>
            <w:vAlign w:val="center"/>
          </w:tcPr>
          <w:p w14:paraId="52882FFF" w14:textId="7B451EB6" w:rsidR="001874AB" w:rsidRPr="001874AB" w:rsidRDefault="001874AB" w:rsidP="001874AB">
            <w:pPr>
              <w:jc w:val="right"/>
              <w:rPr>
                <w:rFonts w:cs="Arial"/>
                <w:color w:val="000000"/>
                <w:sz w:val="20"/>
              </w:rPr>
            </w:pPr>
            <w:r w:rsidRPr="001874AB">
              <w:rPr>
                <w:rFonts w:cs="Arial"/>
                <w:color w:val="000000"/>
                <w:sz w:val="20"/>
              </w:rPr>
              <w:t>2,199,412</w:t>
            </w:r>
          </w:p>
        </w:tc>
        <w:tc>
          <w:tcPr>
            <w:tcW w:w="698" w:type="pct"/>
            <w:tcBorders>
              <w:top w:val="nil"/>
              <w:left w:val="nil"/>
              <w:bottom w:val="single" w:sz="4" w:space="0" w:color="auto"/>
              <w:right w:val="single" w:sz="4" w:space="0" w:color="auto"/>
            </w:tcBorders>
            <w:shd w:val="clear" w:color="auto" w:fill="auto"/>
            <w:noWrap/>
            <w:vAlign w:val="center"/>
          </w:tcPr>
          <w:p w14:paraId="4DA635D5" w14:textId="24DDD473" w:rsidR="001874AB" w:rsidRPr="001874AB" w:rsidRDefault="001874AB" w:rsidP="001874AB">
            <w:pPr>
              <w:jc w:val="right"/>
              <w:rPr>
                <w:rFonts w:cs="Arial"/>
                <w:color w:val="000000"/>
                <w:sz w:val="20"/>
              </w:rPr>
            </w:pPr>
            <w:r w:rsidRPr="001874AB">
              <w:rPr>
                <w:rFonts w:cs="Arial"/>
                <w:color w:val="000000"/>
                <w:sz w:val="20"/>
              </w:rPr>
              <w:t>2,526,865</w:t>
            </w:r>
          </w:p>
        </w:tc>
      </w:tr>
      <w:tr w:rsidR="001874AB" w:rsidRPr="00F5559A" w14:paraId="50904808" w14:textId="77777777" w:rsidTr="001874AB">
        <w:trPr>
          <w:trHeight w:val="276"/>
        </w:trPr>
        <w:tc>
          <w:tcPr>
            <w:tcW w:w="1127" w:type="pct"/>
            <w:tcBorders>
              <w:top w:val="nil"/>
              <w:left w:val="single" w:sz="4" w:space="0" w:color="auto"/>
              <w:bottom w:val="single" w:sz="4" w:space="0" w:color="auto"/>
              <w:right w:val="single" w:sz="4" w:space="0" w:color="auto"/>
            </w:tcBorders>
            <w:vAlign w:val="bottom"/>
          </w:tcPr>
          <w:p w14:paraId="58E0D0E0" w14:textId="77777777" w:rsidR="001874AB" w:rsidRPr="00F5559A" w:rsidRDefault="001874AB" w:rsidP="001874AB">
            <w:pPr>
              <w:rPr>
                <w:rFonts w:cs="Arial"/>
                <w:sz w:val="20"/>
              </w:rPr>
            </w:pPr>
            <w:proofErr w:type="spellStart"/>
            <w:r w:rsidRPr="00F5559A">
              <w:rPr>
                <w:rFonts w:cs="Arial"/>
                <w:sz w:val="20"/>
              </w:rPr>
              <w:t>Taxe</w:t>
            </w:r>
            <w:proofErr w:type="spellEnd"/>
            <w:r w:rsidRPr="00F5559A">
              <w:rPr>
                <w:rFonts w:cs="Arial"/>
                <w:sz w:val="20"/>
              </w:rPr>
              <w:t xml:space="preserve"> </w:t>
            </w:r>
            <w:proofErr w:type="spellStart"/>
            <w:r w:rsidRPr="00F5559A">
              <w:rPr>
                <w:rFonts w:cs="Arial"/>
                <w:sz w:val="20"/>
              </w:rPr>
              <w:t>aferente</w:t>
            </w:r>
            <w:proofErr w:type="spellEnd"/>
            <w:r w:rsidRPr="00F5559A">
              <w:rPr>
                <w:rFonts w:cs="Arial"/>
                <w:sz w:val="20"/>
              </w:rPr>
              <w:t xml:space="preserve"> </w:t>
            </w:r>
            <w:proofErr w:type="spellStart"/>
            <w:r w:rsidRPr="00F5559A">
              <w:rPr>
                <w:rFonts w:cs="Arial"/>
                <w:sz w:val="20"/>
              </w:rPr>
              <w:t>salariilor</w:t>
            </w:r>
            <w:proofErr w:type="spellEnd"/>
          </w:p>
        </w:tc>
        <w:tc>
          <w:tcPr>
            <w:tcW w:w="635" w:type="pct"/>
            <w:tcBorders>
              <w:top w:val="nil"/>
              <w:left w:val="nil"/>
              <w:bottom w:val="single" w:sz="4" w:space="0" w:color="auto"/>
              <w:right w:val="single" w:sz="4" w:space="0" w:color="auto"/>
            </w:tcBorders>
            <w:shd w:val="clear" w:color="auto" w:fill="auto"/>
            <w:noWrap/>
            <w:vAlign w:val="center"/>
          </w:tcPr>
          <w:p w14:paraId="43B9FED0" w14:textId="60BFEDD7" w:rsidR="001874AB" w:rsidRPr="001874AB" w:rsidRDefault="001874AB" w:rsidP="001874AB">
            <w:pPr>
              <w:jc w:val="right"/>
              <w:rPr>
                <w:rFonts w:cs="Arial"/>
                <w:color w:val="000000"/>
                <w:sz w:val="20"/>
              </w:rPr>
            </w:pPr>
            <w:r w:rsidRPr="001874AB">
              <w:rPr>
                <w:rFonts w:cs="Arial"/>
                <w:color w:val="000000"/>
                <w:sz w:val="20"/>
              </w:rPr>
              <w:t>29,279</w:t>
            </w:r>
          </w:p>
        </w:tc>
        <w:tc>
          <w:tcPr>
            <w:tcW w:w="635" w:type="pct"/>
            <w:tcBorders>
              <w:top w:val="nil"/>
              <w:left w:val="nil"/>
              <w:bottom w:val="single" w:sz="4" w:space="0" w:color="auto"/>
              <w:right w:val="single" w:sz="4" w:space="0" w:color="auto"/>
            </w:tcBorders>
            <w:shd w:val="clear" w:color="auto" w:fill="auto"/>
            <w:noWrap/>
            <w:vAlign w:val="center"/>
          </w:tcPr>
          <w:p w14:paraId="51713872" w14:textId="76AF1BAB" w:rsidR="001874AB" w:rsidRPr="001874AB" w:rsidRDefault="001874AB" w:rsidP="001874AB">
            <w:pPr>
              <w:jc w:val="right"/>
              <w:rPr>
                <w:rFonts w:cs="Arial"/>
                <w:color w:val="000000"/>
                <w:sz w:val="20"/>
              </w:rPr>
            </w:pPr>
            <w:r w:rsidRPr="001874AB">
              <w:rPr>
                <w:rFonts w:cs="Arial"/>
                <w:color w:val="000000"/>
                <w:sz w:val="20"/>
              </w:rPr>
              <w:t>29,279</w:t>
            </w:r>
          </w:p>
        </w:tc>
        <w:tc>
          <w:tcPr>
            <w:tcW w:w="635" w:type="pct"/>
            <w:tcBorders>
              <w:top w:val="nil"/>
              <w:left w:val="nil"/>
              <w:bottom w:val="single" w:sz="4" w:space="0" w:color="auto"/>
              <w:right w:val="single" w:sz="4" w:space="0" w:color="auto"/>
            </w:tcBorders>
            <w:shd w:val="clear" w:color="auto" w:fill="auto"/>
            <w:noWrap/>
            <w:vAlign w:val="center"/>
          </w:tcPr>
          <w:p w14:paraId="7F8F40CE" w14:textId="3B04FD4D" w:rsidR="001874AB" w:rsidRPr="001874AB" w:rsidRDefault="001874AB" w:rsidP="001874AB">
            <w:pPr>
              <w:jc w:val="right"/>
              <w:rPr>
                <w:rFonts w:cs="Arial"/>
                <w:color w:val="000000"/>
                <w:sz w:val="20"/>
              </w:rPr>
            </w:pPr>
            <w:r w:rsidRPr="001874AB">
              <w:rPr>
                <w:rFonts w:cs="Arial"/>
                <w:color w:val="000000"/>
                <w:sz w:val="20"/>
              </w:rPr>
              <w:t>33,221</w:t>
            </w:r>
          </w:p>
        </w:tc>
        <w:tc>
          <w:tcPr>
            <w:tcW w:w="635" w:type="pct"/>
            <w:tcBorders>
              <w:top w:val="nil"/>
              <w:left w:val="nil"/>
              <w:bottom w:val="single" w:sz="4" w:space="0" w:color="auto"/>
              <w:right w:val="single" w:sz="4" w:space="0" w:color="auto"/>
            </w:tcBorders>
            <w:shd w:val="clear" w:color="auto" w:fill="auto"/>
            <w:noWrap/>
            <w:vAlign w:val="center"/>
          </w:tcPr>
          <w:p w14:paraId="35B62568" w14:textId="37BF12D8" w:rsidR="001874AB" w:rsidRPr="001874AB" w:rsidRDefault="001874AB" w:rsidP="001874AB">
            <w:pPr>
              <w:jc w:val="right"/>
              <w:rPr>
                <w:rFonts w:cs="Arial"/>
                <w:color w:val="000000"/>
                <w:sz w:val="20"/>
              </w:rPr>
            </w:pPr>
            <w:r w:rsidRPr="001874AB">
              <w:rPr>
                <w:rFonts w:cs="Arial"/>
                <w:color w:val="000000"/>
                <w:sz w:val="20"/>
              </w:rPr>
              <w:t>38,167</w:t>
            </w:r>
          </w:p>
        </w:tc>
        <w:tc>
          <w:tcPr>
            <w:tcW w:w="635" w:type="pct"/>
            <w:tcBorders>
              <w:top w:val="nil"/>
              <w:left w:val="nil"/>
              <w:bottom w:val="single" w:sz="4" w:space="0" w:color="auto"/>
              <w:right w:val="single" w:sz="4" w:space="0" w:color="auto"/>
            </w:tcBorders>
            <w:shd w:val="clear" w:color="auto" w:fill="auto"/>
            <w:noWrap/>
            <w:vAlign w:val="center"/>
          </w:tcPr>
          <w:p w14:paraId="27C5E950" w14:textId="04112240" w:rsidR="001874AB" w:rsidRPr="001874AB" w:rsidRDefault="001874AB" w:rsidP="001874AB">
            <w:pPr>
              <w:jc w:val="right"/>
              <w:rPr>
                <w:rFonts w:cs="Arial"/>
                <w:color w:val="000000"/>
                <w:sz w:val="20"/>
              </w:rPr>
            </w:pPr>
            <w:r w:rsidRPr="001874AB">
              <w:rPr>
                <w:rFonts w:cs="Arial"/>
                <w:color w:val="000000"/>
                <w:sz w:val="20"/>
              </w:rPr>
              <w:t>45,398</w:t>
            </w:r>
          </w:p>
        </w:tc>
        <w:tc>
          <w:tcPr>
            <w:tcW w:w="698" w:type="pct"/>
            <w:tcBorders>
              <w:top w:val="nil"/>
              <w:left w:val="nil"/>
              <w:bottom w:val="single" w:sz="4" w:space="0" w:color="auto"/>
              <w:right w:val="single" w:sz="4" w:space="0" w:color="auto"/>
            </w:tcBorders>
            <w:shd w:val="clear" w:color="auto" w:fill="auto"/>
            <w:noWrap/>
            <w:vAlign w:val="center"/>
          </w:tcPr>
          <w:p w14:paraId="6E94766E" w14:textId="52863933" w:rsidR="001874AB" w:rsidRPr="001874AB" w:rsidRDefault="001874AB" w:rsidP="001874AB">
            <w:pPr>
              <w:jc w:val="right"/>
              <w:rPr>
                <w:rFonts w:cs="Arial"/>
                <w:color w:val="000000"/>
                <w:sz w:val="20"/>
              </w:rPr>
            </w:pPr>
            <w:r w:rsidRPr="001874AB">
              <w:rPr>
                <w:rFonts w:cs="Arial"/>
                <w:color w:val="000000"/>
                <w:sz w:val="20"/>
              </w:rPr>
              <w:t>52,157</w:t>
            </w:r>
          </w:p>
        </w:tc>
      </w:tr>
      <w:tr w:rsidR="001874AB" w:rsidRPr="00F5559A" w14:paraId="0B4668CF" w14:textId="77777777" w:rsidTr="001874AB">
        <w:trPr>
          <w:trHeight w:val="276"/>
        </w:trPr>
        <w:tc>
          <w:tcPr>
            <w:tcW w:w="1127" w:type="pct"/>
            <w:tcBorders>
              <w:top w:val="nil"/>
              <w:left w:val="single" w:sz="4" w:space="0" w:color="auto"/>
              <w:bottom w:val="single" w:sz="4" w:space="0" w:color="auto"/>
              <w:right w:val="single" w:sz="4" w:space="0" w:color="auto"/>
            </w:tcBorders>
            <w:vAlign w:val="bottom"/>
          </w:tcPr>
          <w:p w14:paraId="4A282E4D" w14:textId="77777777" w:rsidR="001874AB" w:rsidRPr="00F5559A" w:rsidRDefault="001874AB" w:rsidP="001874AB">
            <w:pPr>
              <w:rPr>
                <w:rFonts w:cs="Arial"/>
                <w:sz w:val="20"/>
              </w:rPr>
            </w:pPr>
            <w:proofErr w:type="spellStart"/>
            <w:r w:rsidRPr="00F5559A">
              <w:rPr>
                <w:rFonts w:cs="Arial"/>
                <w:sz w:val="20"/>
              </w:rPr>
              <w:t>Intretinere</w:t>
            </w:r>
            <w:proofErr w:type="spellEnd"/>
            <w:r w:rsidRPr="00F5559A">
              <w:rPr>
                <w:rFonts w:cs="Arial"/>
                <w:sz w:val="20"/>
              </w:rPr>
              <w:t xml:space="preserve"> </w:t>
            </w:r>
            <w:proofErr w:type="spellStart"/>
            <w:r w:rsidRPr="00F5559A">
              <w:rPr>
                <w:rFonts w:cs="Arial"/>
                <w:sz w:val="20"/>
              </w:rPr>
              <w:t>si</w:t>
            </w:r>
            <w:proofErr w:type="spellEnd"/>
            <w:r w:rsidRPr="00F5559A">
              <w:rPr>
                <w:rFonts w:cs="Arial"/>
                <w:sz w:val="20"/>
              </w:rPr>
              <w:t xml:space="preserve"> </w:t>
            </w:r>
            <w:proofErr w:type="spellStart"/>
            <w:r w:rsidRPr="00F5559A">
              <w:rPr>
                <w:rFonts w:cs="Arial"/>
                <w:sz w:val="20"/>
              </w:rPr>
              <w:t>reparatii</w:t>
            </w:r>
            <w:proofErr w:type="spellEnd"/>
            <w:r w:rsidRPr="00F5559A">
              <w:rPr>
                <w:rFonts w:cs="Arial"/>
                <w:sz w:val="20"/>
              </w:rPr>
              <w:t xml:space="preserve"> </w:t>
            </w:r>
          </w:p>
        </w:tc>
        <w:tc>
          <w:tcPr>
            <w:tcW w:w="635" w:type="pct"/>
            <w:tcBorders>
              <w:top w:val="nil"/>
              <w:left w:val="nil"/>
              <w:bottom w:val="single" w:sz="4" w:space="0" w:color="auto"/>
              <w:right w:val="single" w:sz="4" w:space="0" w:color="auto"/>
            </w:tcBorders>
            <w:shd w:val="clear" w:color="auto" w:fill="auto"/>
            <w:noWrap/>
            <w:vAlign w:val="center"/>
          </w:tcPr>
          <w:p w14:paraId="0285202F" w14:textId="2D2214D0" w:rsidR="001874AB" w:rsidRPr="001874AB" w:rsidRDefault="001874AB" w:rsidP="001874AB">
            <w:pPr>
              <w:jc w:val="right"/>
              <w:rPr>
                <w:rFonts w:cs="Arial"/>
                <w:color w:val="000000"/>
                <w:sz w:val="20"/>
              </w:rPr>
            </w:pPr>
            <w:r w:rsidRPr="001874AB">
              <w:rPr>
                <w:rFonts w:cs="Arial"/>
                <w:color w:val="000000"/>
                <w:sz w:val="20"/>
              </w:rPr>
              <w:t>3,050</w:t>
            </w:r>
          </w:p>
        </w:tc>
        <w:tc>
          <w:tcPr>
            <w:tcW w:w="635" w:type="pct"/>
            <w:tcBorders>
              <w:top w:val="nil"/>
              <w:left w:val="nil"/>
              <w:bottom w:val="single" w:sz="4" w:space="0" w:color="auto"/>
              <w:right w:val="single" w:sz="4" w:space="0" w:color="auto"/>
            </w:tcBorders>
            <w:shd w:val="clear" w:color="auto" w:fill="auto"/>
            <w:noWrap/>
            <w:vAlign w:val="center"/>
          </w:tcPr>
          <w:p w14:paraId="4830673E" w14:textId="3D3B0CF2" w:rsidR="001874AB" w:rsidRPr="001874AB" w:rsidRDefault="001874AB" w:rsidP="001874AB">
            <w:pPr>
              <w:jc w:val="right"/>
              <w:rPr>
                <w:rFonts w:cs="Arial"/>
                <w:color w:val="000000"/>
                <w:sz w:val="20"/>
              </w:rPr>
            </w:pPr>
            <w:r w:rsidRPr="001874AB">
              <w:rPr>
                <w:rFonts w:cs="Arial"/>
                <w:color w:val="000000"/>
                <w:sz w:val="20"/>
              </w:rPr>
              <w:t>3,080</w:t>
            </w:r>
          </w:p>
        </w:tc>
        <w:tc>
          <w:tcPr>
            <w:tcW w:w="635" w:type="pct"/>
            <w:tcBorders>
              <w:top w:val="nil"/>
              <w:left w:val="nil"/>
              <w:bottom w:val="single" w:sz="4" w:space="0" w:color="auto"/>
              <w:right w:val="single" w:sz="4" w:space="0" w:color="auto"/>
            </w:tcBorders>
            <w:shd w:val="clear" w:color="auto" w:fill="auto"/>
            <w:noWrap/>
            <w:vAlign w:val="center"/>
          </w:tcPr>
          <w:p w14:paraId="03F589E6" w14:textId="0DB8BC93" w:rsidR="001874AB" w:rsidRPr="001874AB" w:rsidRDefault="001874AB" w:rsidP="001874AB">
            <w:pPr>
              <w:jc w:val="right"/>
              <w:rPr>
                <w:rFonts w:cs="Arial"/>
                <w:color w:val="000000"/>
                <w:sz w:val="20"/>
              </w:rPr>
            </w:pPr>
            <w:r w:rsidRPr="001874AB">
              <w:rPr>
                <w:rFonts w:cs="Arial"/>
                <w:color w:val="000000"/>
                <w:sz w:val="20"/>
              </w:rPr>
              <w:t>410,241</w:t>
            </w:r>
          </w:p>
        </w:tc>
        <w:tc>
          <w:tcPr>
            <w:tcW w:w="635" w:type="pct"/>
            <w:tcBorders>
              <w:top w:val="nil"/>
              <w:left w:val="nil"/>
              <w:bottom w:val="single" w:sz="4" w:space="0" w:color="auto"/>
              <w:right w:val="single" w:sz="4" w:space="0" w:color="auto"/>
            </w:tcBorders>
            <w:shd w:val="clear" w:color="auto" w:fill="auto"/>
            <w:noWrap/>
            <w:vAlign w:val="center"/>
          </w:tcPr>
          <w:p w14:paraId="7DB7F4E6" w14:textId="2928722C" w:rsidR="001874AB" w:rsidRPr="001874AB" w:rsidRDefault="001874AB" w:rsidP="001874AB">
            <w:pPr>
              <w:jc w:val="right"/>
              <w:rPr>
                <w:rFonts w:cs="Arial"/>
                <w:color w:val="000000"/>
                <w:sz w:val="20"/>
              </w:rPr>
            </w:pPr>
            <w:r w:rsidRPr="001874AB">
              <w:rPr>
                <w:rFonts w:cs="Arial"/>
                <w:color w:val="000000"/>
                <w:sz w:val="20"/>
              </w:rPr>
              <w:t>444,232</w:t>
            </w:r>
          </w:p>
        </w:tc>
        <w:tc>
          <w:tcPr>
            <w:tcW w:w="635" w:type="pct"/>
            <w:tcBorders>
              <w:top w:val="nil"/>
              <w:left w:val="nil"/>
              <w:bottom w:val="single" w:sz="4" w:space="0" w:color="auto"/>
              <w:right w:val="single" w:sz="4" w:space="0" w:color="auto"/>
            </w:tcBorders>
            <w:shd w:val="clear" w:color="auto" w:fill="auto"/>
            <w:noWrap/>
            <w:vAlign w:val="center"/>
          </w:tcPr>
          <w:p w14:paraId="153B0C2D" w14:textId="3F629EF0" w:rsidR="001874AB" w:rsidRPr="001874AB" w:rsidRDefault="001874AB" w:rsidP="001874AB">
            <w:pPr>
              <w:jc w:val="right"/>
              <w:rPr>
                <w:rFonts w:cs="Arial"/>
                <w:color w:val="000000"/>
                <w:sz w:val="20"/>
              </w:rPr>
            </w:pPr>
            <w:r w:rsidRPr="001874AB">
              <w:rPr>
                <w:rFonts w:cs="Arial"/>
                <w:color w:val="000000"/>
                <w:sz w:val="20"/>
              </w:rPr>
              <w:t>490,709</w:t>
            </w:r>
          </w:p>
        </w:tc>
        <w:tc>
          <w:tcPr>
            <w:tcW w:w="698" w:type="pct"/>
            <w:tcBorders>
              <w:top w:val="nil"/>
              <w:left w:val="nil"/>
              <w:bottom w:val="single" w:sz="4" w:space="0" w:color="auto"/>
              <w:right w:val="single" w:sz="4" w:space="0" w:color="auto"/>
            </w:tcBorders>
            <w:shd w:val="clear" w:color="auto" w:fill="auto"/>
            <w:noWrap/>
            <w:vAlign w:val="center"/>
          </w:tcPr>
          <w:p w14:paraId="154ECE20" w14:textId="27E41759" w:rsidR="001874AB" w:rsidRPr="001874AB" w:rsidRDefault="001874AB" w:rsidP="001874AB">
            <w:pPr>
              <w:jc w:val="right"/>
              <w:rPr>
                <w:rFonts w:cs="Arial"/>
                <w:color w:val="000000"/>
                <w:sz w:val="20"/>
              </w:rPr>
            </w:pPr>
            <w:r w:rsidRPr="001874AB">
              <w:rPr>
                <w:rFonts w:cs="Arial"/>
                <w:color w:val="000000"/>
                <w:sz w:val="20"/>
              </w:rPr>
              <w:t>531,367</w:t>
            </w:r>
          </w:p>
        </w:tc>
      </w:tr>
      <w:tr w:rsidR="001874AB" w:rsidRPr="00F5559A" w14:paraId="208E4E9B" w14:textId="77777777" w:rsidTr="001874AB">
        <w:trPr>
          <w:trHeight w:val="276"/>
        </w:trPr>
        <w:tc>
          <w:tcPr>
            <w:tcW w:w="1127" w:type="pct"/>
            <w:tcBorders>
              <w:top w:val="nil"/>
              <w:left w:val="single" w:sz="4" w:space="0" w:color="auto"/>
              <w:bottom w:val="single" w:sz="4" w:space="0" w:color="auto"/>
              <w:right w:val="single" w:sz="4" w:space="0" w:color="auto"/>
            </w:tcBorders>
            <w:vAlign w:val="bottom"/>
          </w:tcPr>
          <w:p w14:paraId="272F961B" w14:textId="77777777" w:rsidR="001874AB" w:rsidRPr="00F5559A" w:rsidRDefault="001874AB" w:rsidP="001874AB">
            <w:pPr>
              <w:rPr>
                <w:rFonts w:cs="Arial"/>
                <w:sz w:val="20"/>
              </w:rPr>
            </w:pPr>
            <w:proofErr w:type="spellStart"/>
            <w:r w:rsidRPr="00F5559A">
              <w:rPr>
                <w:rFonts w:cs="Arial"/>
                <w:sz w:val="20"/>
              </w:rPr>
              <w:t>Servicii</w:t>
            </w:r>
            <w:proofErr w:type="spellEnd"/>
            <w:r w:rsidRPr="00F5559A">
              <w:rPr>
                <w:rFonts w:cs="Arial"/>
                <w:sz w:val="20"/>
              </w:rPr>
              <w:t xml:space="preserve"> </w:t>
            </w:r>
            <w:proofErr w:type="spellStart"/>
            <w:r w:rsidRPr="00F5559A">
              <w:rPr>
                <w:rFonts w:cs="Arial"/>
                <w:sz w:val="20"/>
              </w:rPr>
              <w:t>prestate</w:t>
            </w:r>
            <w:proofErr w:type="spellEnd"/>
            <w:r w:rsidRPr="00F5559A">
              <w:rPr>
                <w:rFonts w:cs="Arial"/>
                <w:sz w:val="20"/>
              </w:rPr>
              <w:t xml:space="preserve"> de </w:t>
            </w:r>
            <w:proofErr w:type="spellStart"/>
            <w:r w:rsidRPr="00F5559A">
              <w:rPr>
                <w:rFonts w:cs="Arial"/>
                <w:sz w:val="20"/>
              </w:rPr>
              <w:t>terti</w:t>
            </w:r>
            <w:proofErr w:type="spellEnd"/>
          </w:p>
        </w:tc>
        <w:tc>
          <w:tcPr>
            <w:tcW w:w="635" w:type="pct"/>
            <w:tcBorders>
              <w:top w:val="nil"/>
              <w:left w:val="nil"/>
              <w:bottom w:val="single" w:sz="4" w:space="0" w:color="auto"/>
              <w:right w:val="single" w:sz="4" w:space="0" w:color="auto"/>
            </w:tcBorders>
            <w:shd w:val="clear" w:color="auto" w:fill="auto"/>
            <w:noWrap/>
            <w:vAlign w:val="center"/>
          </w:tcPr>
          <w:p w14:paraId="679E5988" w14:textId="73A18624" w:rsidR="001874AB" w:rsidRPr="001874AB" w:rsidRDefault="001874AB" w:rsidP="001874AB">
            <w:pPr>
              <w:jc w:val="right"/>
              <w:rPr>
                <w:rFonts w:cs="Arial"/>
                <w:color w:val="000000"/>
                <w:sz w:val="20"/>
              </w:rPr>
            </w:pPr>
            <w:r w:rsidRPr="001874AB">
              <w:rPr>
                <w:rFonts w:cs="Arial"/>
                <w:color w:val="000000"/>
                <w:sz w:val="20"/>
              </w:rPr>
              <w:t>150,105</w:t>
            </w:r>
          </w:p>
        </w:tc>
        <w:tc>
          <w:tcPr>
            <w:tcW w:w="635" w:type="pct"/>
            <w:tcBorders>
              <w:top w:val="nil"/>
              <w:left w:val="nil"/>
              <w:bottom w:val="single" w:sz="4" w:space="0" w:color="auto"/>
              <w:right w:val="single" w:sz="4" w:space="0" w:color="auto"/>
            </w:tcBorders>
            <w:shd w:val="clear" w:color="auto" w:fill="auto"/>
            <w:noWrap/>
            <w:vAlign w:val="center"/>
          </w:tcPr>
          <w:p w14:paraId="40DD9A70" w14:textId="4BBCFE46" w:rsidR="001874AB" w:rsidRPr="001874AB" w:rsidRDefault="001874AB" w:rsidP="001874AB">
            <w:pPr>
              <w:jc w:val="right"/>
              <w:rPr>
                <w:rFonts w:cs="Arial"/>
                <w:color w:val="000000"/>
                <w:sz w:val="20"/>
              </w:rPr>
            </w:pPr>
            <w:r w:rsidRPr="001874AB">
              <w:rPr>
                <w:rFonts w:cs="Arial"/>
                <w:color w:val="000000"/>
                <w:sz w:val="20"/>
              </w:rPr>
              <w:t>151,606</w:t>
            </w:r>
          </w:p>
        </w:tc>
        <w:tc>
          <w:tcPr>
            <w:tcW w:w="635" w:type="pct"/>
            <w:tcBorders>
              <w:top w:val="nil"/>
              <w:left w:val="nil"/>
              <w:bottom w:val="single" w:sz="4" w:space="0" w:color="auto"/>
              <w:right w:val="single" w:sz="4" w:space="0" w:color="auto"/>
            </w:tcBorders>
            <w:shd w:val="clear" w:color="auto" w:fill="auto"/>
            <w:noWrap/>
            <w:vAlign w:val="center"/>
          </w:tcPr>
          <w:p w14:paraId="107A80F9" w14:textId="3854FA68" w:rsidR="001874AB" w:rsidRPr="001874AB" w:rsidRDefault="001874AB" w:rsidP="001874AB">
            <w:pPr>
              <w:jc w:val="right"/>
              <w:rPr>
                <w:rFonts w:cs="Arial"/>
                <w:color w:val="000000"/>
                <w:sz w:val="20"/>
              </w:rPr>
            </w:pPr>
            <w:r w:rsidRPr="001874AB">
              <w:rPr>
                <w:rFonts w:cs="Arial"/>
                <w:color w:val="000000"/>
                <w:sz w:val="20"/>
              </w:rPr>
              <w:t>156,200</w:t>
            </w:r>
          </w:p>
        </w:tc>
        <w:tc>
          <w:tcPr>
            <w:tcW w:w="635" w:type="pct"/>
            <w:tcBorders>
              <w:top w:val="nil"/>
              <w:left w:val="nil"/>
              <w:bottom w:val="single" w:sz="4" w:space="0" w:color="auto"/>
              <w:right w:val="single" w:sz="4" w:space="0" w:color="auto"/>
            </w:tcBorders>
            <w:shd w:val="clear" w:color="auto" w:fill="auto"/>
            <w:noWrap/>
            <w:vAlign w:val="center"/>
          </w:tcPr>
          <w:p w14:paraId="46B29278" w14:textId="58F6EC26" w:rsidR="001874AB" w:rsidRPr="001874AB" w:rsidRDefault="001874AB" w:rsidP="001874AB">
            <w:pPr>
              <w:jc w:val="right"/>
              <w:rPr>
                <w:rFonts w:cs="Arial"/>
                <w:color w:val="000000"/>
                <w:sz w:val="20"/>
              </w:rPr>
            </w:pPr>
            <w:r w:rsidRPr="001874AB">
              <w:rPr>
                <w:rFonts w:cs="Arial"/>
                <w:color w:val="000000"/>
                <w:sz w:val="20"/>
              </w:rPr>
              <w:t>169,142</w:t>
            </w:r>
          </w:p>
        </w:tc>
        <w:tc>
          <w:tcPr>
            <w:tcW w:w="635" w:type="pct"/>
            <w:tcBorders>
              <w:top w:val="nil"/>
              <w:left w:val="nil"/>
              <w:bottom w:val="single" w:sz="4" w:space="0" w:color="auto"/>
              <w:right w:val="single" w:sz="4" w:space="0" w:color="auto"/>
            </w:tcBorders>
            <w:shd w:val="clear" w:color="auto" w:fill="auto"/>
            <w:noWrap/>
            <w:vAlign w:val="center"/>
          </w:tcPr>
          <w:p w14:paraId="4BA9E068" w14:textId="5BF4CC0F" w:rsidR="001874AB" w:rsidRPr="001874AB" w:rsidRDefault="001874AB" w:rsidP="001874AB">
            <w:pPr>
              <w:jc w:val="right"/>
              <w:rPr>
                <w:rFonts w:cs="Arial"/>
                <w:color w:val="000000"/>
                <w:sz w:val="20"/>
              </w:rPr>
            </w:pPr>
            <w:r w:rsidRPr="001874AB">
              <w:rPr>
                <w:rFonts w:cs="Arial"/>
                <w:color w:val="000000"/>
                <w:sz w:val="20"/>
              </w:rPr>
              <w:t>186,838</w:t>
            </w:r>
          </w:p>
        </w:tc>
        <w:tc>
          <w:tcPr>
            <w:tcW w:w="698" w:type="pct"/>
            <w:tcBorders>
              <w:top w:val="nil"/>
              <w:left w:val="nil"/>
              <w:bottom w:val="single" w:sz="4" w:space="0" w:color="auto"/>
              <w:right w:val="single" w:sz="4" w:space="0" w:color="auto"/>
            </w:tcBorders>
            <w:shd w:val="clear" w:color="auto" w:fill="auto"/>
            <w:noWrap/>
            <w:vAlign w:val="center"/>
          </w:tcPr>
          <w:p w14:paraId="4F12D550" w14:textId="7E5A4EAD" w:rsidR="001874AB" w:rsidRPr="001874AB" w:rsidRDefault="001874AB" w:rsidP="001874AB">
            <w:pPr>
              <w:jc w:val="right"/>
              <w:rPr>
                <w:rFonts w:cs="Arial"/>
                <w:color w:val="000000"/>
                <w:sz w:val="20"/>
              </w:rPr>
            </w:pPr>
            <w:r w:rsidRPr="001874AB">
              <w:rPr>
                <w:rFonts w:cs="Arial"/>
                <w:color w:val="000000"/>
                <w:sz w:val="20"/>
              </w:rPr>
              <w:t>202,319</w:t>
            </w:r>
          </w:p>
        </w:tc>
      </w:tr>
      <w:tr w:rsidR="001874AB" w:rsidRPr="00F5559A" w14:paraId="24E9D172" w14:textId="77777777" w:rsidTr="001874AB">
        <w:trPr>
          <w:trHeight w:val="276"/>
        </w:trPr>
        <w:tc>
          <w:tcPr>
            <w:tcW w:w="1127" w:type="pct"/>
            <w:tcBorders>
              <w:top w:val="nil"/>
              <w:left w:val="single" w:sz="4" w:space="0" w:color="auto"/>
              <w:bottom w:val="single" w:sz="4" w:space="0" w:color="auto"/>
              <w:right w:val="single" w:sz="4" w:space="0" w:color="auto"/>
            </w:tcBorders>
            <w:vAlign w:val="bottom"/>
          </w:tcPr>
          <w:p w14:paraId="0E6A6368" w14:textId="77777777" w:rsidR="001874AB" w:rsidRPr="00F5559A" w:rsidRDefault="001874AB" w:rsidP="001874AB">
            <w:pPr>
              <w:rPr>
                <w:rFonts w:cs="Arial"/>
                <w:sz w:val="20"/>
              </w:rPr>
            </w:pPr>
            <w:proofErr w:type="spellStart"/>
            <w:r w:rsidRPr="00F5559A">
              <w:rPr>
                <w:rFonts w:cs="Arial"/>
                <w:sz w:val="20"/>
              </w:rPr>
              <w:t>Costuri</w:t>
            </w:r>
            <w:proofErr w:type="spellEnd"/>
            <w:r w:rsidRPr="00F5559A">
              <w:rPr>
                <w:rFonts w:cs="Arial"/>
                <w:sz w:val="20"/>
              </w:rPr>
              <w:t xml:space="preserve"> cu </w:t>
            </w:r>
            <w:proofErr w:type="spellStart"/>
            <w:r w:rsidRPr="00F5559A">
              <w:rPr>
                <w:rFonts w:cs="Arial"/>
                <w:sz w:val="20"/>
              </w:rPr>
              <w:t>valorificarea</w:t>
            </w:r>
            <w:proofErr w:type="spellEnd"/>
            <w:r w:rsidRPr="00F5559A">
              <w:rPr>
                <w:rFonts w:cs="Arial"/>
                <w:sz w:val="20"/>
              </w:rPr>
              <w:t xml:space="preserve"> </w:t>
            </w:r>
            <w:proofErr w:type="spellStart"/>
            <w:r w:rsidRPr="00F5559A">
              <w:rPr>
                <w:rFonts w:cs="Arial"/>
                <w:sz w:val="20"/>
              </w:rPr>
              <w:t>namolului</w:t>
            </w:r>
            <w:proofErr w:type="spellEnd"/>
          </w:p>
        </w:tc>
        <w:tc>
          <w:tcPr>
            <w:tcW w:w="635" w:type="pct"/>
            <w:tcBorders>
              <w:top w:val="nil"/>
              <w:left w:val="nil"/>
              <w:bottom w:val="single" w:sz="4" w:space="0" w:color="auto"/>
              <w:right w:val="single" w:sz="4" w:space="0" w:color="auto"/>
            </w:tcBorders>
            <w:shd w:val="clear" w:color="auto" w:fill="auto"/>
            <w:noWrap/>
            <w:vAlign w:val="center"/>
          </w:tcPr>
          <w:p w14:paraId="2274511E" w14:textId="52CAE172" w:rsidR="001874AB" w:rsidRPr="001874AB" w:rsidRDefault="001874AB" w:rsidP="001874AB">
            <w:pPr>
              <w:jc w:val="right"/>
              <w:rPr>
                <w:rFonts w:cs="Arial"/>
                <w:color w:val="000000"/>
                <w:sz w:val="20"/>
              </w:rPr>
            </w:pPr>
            <w:r w:rsidRPr="001874AB">
              <w:rPr>
                <w:rFonts w:cs="Arial"/>
                <w:color w:val="000000"/>
                <w:sz w:val="20"/>
              </w:rPr>
              <w:t>-</w:t>
            </w:r>
          </w:p>
        </w:tc>
        <w:tc>
          <w:tcPr>
            <w:tcW w:w="635" w:type="pct"/>
            <w:tcBorders>
              <w:top w:val="nil"/>
              <w:left w:val="nil"/>
              <w:bottom w:val="single" w:sz="4" w:space="0" w:color="auto"/>
              <w:right w:val="single" w:sz="4" w:space="0" w:color="auto"/>
            </w:tcBorders>
            <w:shd w:val="clear" w:color="auto" w:fill="auto"/>
            <w:noWrap/>
            <w:vAlign w:val="center"/>
          </w:tcPr>
          <w:p w14:paraId="6358B88C" w14:textId="5FB2C4F5" w:rsidR="001874AB" w:rsidRPr="001874AB" w:rsidRDefault="001874AB" w:rsidP="001874AB">
            <w:pPr>
              <w:jc w:val="right"/>
              <w:rPr>
                <w:rFonts w:cs="Arial"/>
                <w:color w:val="000000"/>
                <w:sz w:val="20"/>
              </w:rPr>
            </w:pPr>
            <w:r w:rsidRPr="001874AB">
              <w:rPr>
                <w:rFonts w:cs="Arial"/>
                <w:color w:val="000000"/>
                <w:sz w:val="20"/>
              </w:rPr>
              <w:t>15,685</w:t>
            </w:r>
          </w:p>
        </w:tc>
        <w:tc>
          <w:tcPr>
            <w:tcW w:w="635" w:type="pct"/>
            <w:tcBorders>
              <w:top w:val="nil"/>
              <w:left w:val="nil"/>
              <w:bottom w:val="single" w:sz="4" w:space="0" w:color="auto"/>
              <w:right w:val="single" w:sz="4" w:space="0" w:color="auto"/>
            </w:tcBorders>
            <w:shd w:val="clear" w:color="auto" w:fill="auto"/>
            <w:noWrap/>
            <w:vAlign w:val="center"/>
          </w:tcPr>
          <w:p w14:paraId="5DACCC18" w14:textId="1DF43716" w:rsidR="001874AB" w:rsidRPr="001874AB" w:rsidRDefault="001874AB" w:rsidP="001874AB">
            <w:pPr>
              <w:jc w:val="right"/>
              <w:rPr>
                <w:rFonts w:cs="Arial"/>
                <w:color w:val="000000"/>
                <w:sz w:val="20"/>
              </w:rPr>
            </w:pPr>
            <w:r w:rsidRPr="001874AB">
              <w:rPr>
                <w:rFonts w:cs="Arial"/>
                <w:color w:val="000000"/>
                <w:sz w:val="20"/>
              </w:rPr>
              <w:t>57,657</w:t>
            </w:r>
          </w:p>
        </w:tc>
        <w:tc>
          <w:tcPr>
            <w:tcW w:w="635" w:type="pct"/>
            <w:tcBorders>
              <w:top w:val="nil"/>
              <w:left w:val="nil"/>
              <w:bottom w:val="single" w:sz="4" w:space="0" w:color="auto"/>
              <w:right w:val="single" w:sz="4" w:space="0" w:color="auto"/>
            </w:tcBorders>
            <w:shd w:val="clear" w:color="auto" w:fill="auto"/>
            <w:noWrap/>
            <w:vAlign w:val="center"/>
          </w:tcPr>
          <w:p w14:paraId="491E8A83" w14:textId="2839BA80" w:rsidR="001874AB" w:rsidRPr="001874AB" w:rsidRDefault="001874AB" w:rsidP="001874AB">
            <w:pPr>
              <w:jc w:val="right"/>
              <w:rPr>
                <w:rFonts w:cs="Arial"/>
                <w:color w:val="000000"/>
                <w:sz w:val="20"/>
              </w:rPr>
            </w:pPr>
            <w:r w:rsidRPr="001874AB">
              <w:rPr>
                <w:rFonts w:cs="Arial"/>
                <w:color w:val="000000"/>
                <w:sz w:val="20"/>
              </w:rPr>
              <w:t>391,792</w:t>
            </w:r>
          </w:p>
        </w:tc>
        <w:tc>
          <w:tcPr>
            <w:tcW w:w="635" w:type="pct"/>
            <w:tcBorders>
              <w:top w:val="nil"/>
              <w:left w:val="nil"/>
              <w:bottom w:val="single" w:sz="4" w:space="0" w:color="auto"/>
              <w:right w:val="single" w:sz="4" w:space="0" w:color="auto"/>
            </w:tcBorders>
            <w:shd w:val="clear" w:color="auto" w:fill="auto"/>
            <w:noWrap/>
            <w:vAlign w:val="center"/>
          </w:tcPr>
          <w:p w14:paraId="33B49C9B" w14:textId="22A47CD6" w:rsidR="001874AB" w:rsidRPr="001874AB" w:rsidRDefault="001874AB" w:rsidP="001874AB">
            <w:pPr>
              <w:jc w:val="right"/>
              <w:rPr>
                <w:rFonts w:cs="Arial"/>
                <w:color w:val="000000"/>
                <w:sz w:val="20"/>
              </w:rPr>
            </w:pPr>
            <w:r w:rsidRPr="001874AB">
              <w:rPr>
                <w:rFonts w:cs="Arial"/>
                <w:color w:val="000000"/>
                <w:sz w:val="20"/>
              </w:rPr>
              <w:t>354,330</w:t>
            </w:r>
          </w:p>
        </w:tc>
        <w:tc>
          <w:tcPr>
            <w:tcW w:w="698" w:type="pct"/>
            <w:tcBorders>
              <w:top w:val="nil"/>
              <w:left w:val="nil"/>
              <w:bottom w:val="single" w:sz="4" w:space="0" w:color="auto"/>
              <w:right w:val="single" w:sz="4" w:space="0" w:color="auto"/>
            </w:tcBorders>
            <w:shd w:val="clear" w:color="auto" w:fill="auto"/>
            <w:noWrap/>
            <w:vAlign w:val="center"/>
          </w:tcPr>
          <w:p w14:paraId="32E8B80E" w14:textId="28CDC2F4" w:rsidR="001874AB" w:rsidRPr="001874AB" w:rsidRDefault="001874AB" w:rsidP="001874AB">
            <w:pPr>
              <w:jc w:val="right"/>
              <w:rPr>
                <w:rFonts w:cs="Arial"/>
                <w:color w:val="000000"/>
                <w:sz w:val="20"/>
              </w:rPr>
            </w:pPr>
            <w:r w:rsidRPr="001874AB">
              <w:rPr>
                <w:rFonts w:cs="Arial"/>
                <w:color w:val="000000"/>
                <w:sz w:val="20"/>
              </w:rPr>
              <w:t>333,595</w:t>
            </w:r>
          </w:p>
        </w:tc>
      </w:tr>
      <w:tr w:rsidR="001874AB" w:rsidRPr="00F5559A" w14:paraId="75E62B1F" w14:textId="77777777" w:rsidTr="001874AB">
        <w:trPr>
          <w:trHeight w:val="276"/>
        </w:trPr>
        <w:tc>
          <w:tcPr>
            <w:tcW w:w="1127" w:type="pct"/>
            <w:tcBorders>
              <w:top w:val="nil"/>
              <w:left w:val="single" w:sz="4" w:space="0" w:color="auto"/>
              <w:bottom w:val="single" w:sz="4" w:space="0" w:color="auto"/>
              <w:right w:val="single" w:sz="4" w:space="0" w:color="auto"/>
            </w:tcBorders>
            <w:vAlign w:val="bottom"/>
          </w:tcPr>
          <w:p w14:paraId="3914CC85" w14:textId="77777777" w:rsidR="001874AB" w:rsidRPr="00F5559A" w:rsidRDefault="001874AB" w:rsidP="001874AB">
            <w:pPr>
              <w:rPr>
                <w:rFonts w:cs="Arial"/>
                <w:sz w:val="20"/>
              </w:rPr>
            </w:pPr>
            <w:r w:rsidRPr="00F5559A">
              <w:rPr>
                <w:rFonts w:cs="Arial"/>
                <w:sz w:val="20"/>
              </w:rPr>
              <w:t xml:space="preserve">Alte </w:t>
            </w:r>
            <w:proofErr w:type="spellStart"/>
            <w:r w:rsidRPr="00F5559A">
              <w:rPr>
                <w:rFonts w:cs="Arial"/>
                <w:sz w:val="20"/>
              </w:rPr>
              <w:t>cheltuieli</w:t>
            </w:r>
            <w:proofErr w:type="spellEnd"/>
            <w:r w:rsidRPr="00F5559A">
              <w:rPr>
                <w:rFonts w:cs="Arial"/>
                <w:sz w:val="20"/>
              </w:rPr>
              <w:t xml:space="preserve"> de </w:t>
            </w:r>
            <w:proofErr w:type="spellStart"/>
            <w:r w:rsidRPr="00F5559A">
              <w:rPr>
                <w:rFonts w:cs="Arial"/>
                <w:sz w:val="20"/>
              </w:rPr>
              <w:t>exploatare</w:t>
            </w:r>
            <w:proofErr w:type="spellEnd"/>
          </w:p>
        </w:tc>
        <w:tc>
          <w:tcPr>
            <w:tcW w:w="635" w:type="pct"/>
            <w:tcBorders>
              <w:top w:val="nil"/>
              <w:left w:val="nil"/>
              <w:bottom w:val="single" w:sz="4" w:space="0" w:color="auto"/>
              <w:right w:val="single" w:sz="4" w:space="0" w:color="auto"/>
            </w:tcBorders>
            <w:shd w:val="clear" w:color="auto" w:fill="auto"/>
            <w:noWrap/>
            <w:vAlign w:val="center"/>
          </w:tcPr>
          <w:p w14:paraId="6DF6D671" w14:textId="284459D4" w:rsidR="001874AB" w:rsidRPr="001874AB" w:rsidRDefault="001874AB" w:rsidP="001874AB">
            <w:pPr>
              <w:jc w:val="right"/>
              <w:rPr>
                <w:rFonts w:cs="Arial"/>
                <w:color w:val="000000"/>
                <w:sz w:val="20"/>
              </w:rPr>
            </w:pPr>
            <w:r w:rsidRPr="001874AB">
              <w:rPr>
                <w:rFonts w:cs="Arial"/>
                <w:color w:val="000000"/>
                <w:sz w:val="20"/>
              </w:rPr>
              <w:t>2,854</w:t>
            </w:r>
          </w:p>
        </w:tc>
        <w:tc>
          <w:tcPr>
            <w:tcW w:w="635" w:type="pct"/>
            <w:tcBorders>
              <w:top w:val="nil"/>
              <w:left w:val="nil"/>
              <w:bottom w:val="single" w:sz="4" w:space="0" w:color="auto"/>
              <w:right w:val="single" w:sz="4" w:space="0" w:color="auto"/>
            </w:tcBorders>
            <w:shd w:val="clear" w:color="auto" w:fill="auto"/>
            <w:noWrap/>
            <w:vAlign w:val="center"/>
          </w:tcPr>
          <w:p w14:paraId="318D9BDF" w14:textId="4F87A0AF" w:rsidR="001874AB" w:rsidRPr="001874AB" w:rsidRDefault="001874AB" w:rsidP="001874AB">
            <w:pPr>
              <w:jc w:val="right"/>
              <w:rPr>
                <w:rFonts w:cs="Arial"/>
                <w:color w:val="000000"/>
                <w:sz w:val="20"/>
              </w:rPr>
            </w:pPr>
            <w:r w:rsidRPr="001874AB">
              <w:rPr>
                <w:rFonts w:cs="Arial"/>
                <w:color w:val="000000"/>
                <w:sz w:val="20"/>
              </w:rPr>
              <w:t>2,882</w:t>
            </w:r>
          </w:p>
        </w:tc>
        <w:tc>
          <w:tcPr>
            <w:tcW w:w="635" w:type="pct"/>
            <w:tcBorders>
              <w:top w:val="nil"/>
              <w:left w:val="nil"/>
              <w:bottom w:val="single" w:sz="4" w:space="0" w:color="auto"/>
              <w:right w:val="single" w:sz="4" w:space="0" w:color="auto"/>
            </w:tcBorders>
            <w:shd w:val="clear" w:color="auto" w:fill="auto"/>
            <w:noWrap/>
            <w:vAlign w:val="center"/>
          </w:tcPr>
          <w:p w14:paraId="20A1865E" w14:textId="24087EAC" w:rsidR="001874AB" w:rsidRPr="001874AB" w:rsidRDefault="001874AB" w:rsidP="001874AB">
            <w:pPr>
              <w:jc w:val="right"/>
              <w:rPr>
                <w:rFonts w:cs="Arial"/>
                <w:color w:val="000000"/>
                <w:sz w:val="20"/>
              </w:rPr>
            </w:pPr>
            <w:r w:rsidRPr="001874AB">
              <w:rPr>
                <w:rFonts w:cs="Arial"/>
                <w:color w:val="000000"/>
                <w:sz w:val="20"/>
              </w:rPr>
              <w:t>163,393</w:t>
            </w:r>
          </w:p>
        </w:tc>
        <w:tc>
          <w:tcPr>
            <w:tcW w:w="635" w:type="pct"/>
            <w:tcBorders>
              <w:top w:val="nil"/>
              <w:left w:val="nil"/>
              <w:bottom w:val="single" w:sz="4" w:space="0" w:color="auto"/>
              <w:right w:val="single" w:sz="4" w:space="0" w:color="auto"/>
            </w:tcBorders>
            <w:shd w:val="clear" w:color="auto" w:fill="auto"/>
            <w:noWrap/>
            <w:vAlign w:val="center"/>
          </w:tcPr>
          <w:p w14:paraId="6FAC7B25" w14:textId="3D6294EE" w:rsidR="001874AB" w:rsidRPr="001874AB" w:rsidRDefault="001874AB" w:rsidP="001874AB">
            <w:pPr>
              <w:jc w:val="right"/>
              <w:rPr>
                <w:rFonts w:cs="Arial"/>
                <w:color w:val="000000"/>
                <w:sz w:val="20"/>
              </w:rPr>
            </w:pPr>
            <w:r w:rsidRPr="001874AB">
              <w:rPr>
                <w:rFonts w:cs="Arial"/>
                <w:color w:val="000000"/>
                <w:sz w:val="20"/>
              </w:rPr>
              <w:t>176,931</w:t>
            </w:r>
          </w:p>
        </w:tc>
        <w:tc>
          <w:tcPr>
            <w:tcW w:w="635" w:type="pct"/>
            <w:tcBorders>
              <w:top w:val="nil"/>
              <w:left w:val="nil"/>
              <w:bottom w:val="single" w:sz="4" w:space="0" w:color="auto"/>
              <w:right w:val="single" w:sz="4" w:space="0" w:color="auto"/>
            </w:tcBorders>
            <w:shd w:val="clear" w:color="auto" w:fill="auto"/>
            <w:noWrap/>
            <w:vAlign w:val="center"/>
          </w:tcPr>
          <w:p w14:paraId="46FD20B8" w14:textId="1FE27706" w:rsidR="001874AB" w:rsidRPr="001874AB" w:rsidRDefault="001874AB" w:rsidP="001874AB">
            <w:pPr>
              <w:jc w:val="right"/>
              <w:rPr>
                <w:rFonts w:cs="Arial"/>
                <w:color w:val="000000"/>
                <w:sz w:val="20"/>
              </w:rPr>
            </w:pPr>
            <w:r w:rsidRPr="001874AB">
              <w:rPr>
                <w:rFonts w:cs="Arial"/>
                <w:color w:val="000000"/>
                <w:sz w:val="20"/>
              </w:rPr>
              <w:t>195,442</w:t>
            </w:r>
          </w:p>
        </w:tc>
        <w:tc>
          <w:tcPr>
            <w:tcW w:w="698" w:type="pct"/>
            <w:tcBorders>
              <w:top w:val="nil"/>
              <w:left w:val="nil"/>
              <w:bottom w:val="single" w:sz="4" w:space="0" w:color="auto"/>
              <w:right w:val="single" w:sz="4" w:space="0" w:color="auto"/>
            </w:tcBorders>
            <w:shd w:val="clear" w:color="auto" w:fill="auto"/>
            <w:noWrap/>
            <w:vAlign w:val="center"/>
          </w:tcPr>
          <w:p w14:paraId="77DD0A6F" w14:textId="37E1B95F" w:rsidR="001874AB" w:rsidRPr="001874AB" w:rsidRDefault="001874AB" w:rsidP="001874AB">
            <w:pPr>
              <w:jc w:val="right"/>
              <w:rPr>
                <w:rFonts w:cs="Arial"/>
                <w:color w:val="000000"/>
                <w:sz w:val="20"/>
              </w:rPr>
            </w:pPr>
            <w:r w:rsidRPr="001874AB">
              <w:rPr>
                <w:rFonts w:cs="Arial"/>
                <w:color w:val="000000"/>
                <w:sz w:val="20"/>
              </w:rPr>
              <w:t>211,635</w:t>
            </w:r>
          </w:p>
        </w:tc>
      </w:tr>
      <w:tr w:rsidR="001874AB" w:rsidRPr="00F5559A" w14:paraId="44F9884B" w14:textId="77777777" w:rsidTr="001874AB">
        <w:trPr>
          <w:trHeight w:val="276"/>
        </w:trPr>
        <w:tc>
          <w:tcPr>
            <w:tcW w:w="1127" w:type="pct"/>
            <w:tcBorders>
              <w:top w:val="nil"/>
              <w:left w:val="single" w:sz="4" w:space="0" w:color="auto"/>
              <w:bottom w:val="single" w:sz="4" w:space="0" w:color="auto"/>
              <w:right w:val="single" w:sz="4" w:space="0" w:color="auto"/>
            </w:tcBorders>
            <w:vAlign w:val="bottom"/>
          </w:tcPr>
          <w:p w14:paraId="1A114C8F" w14:textId="77777777" w:rsidR="001874AB" w:rsidRPr="00F5559A" w:rsidRDefault="001874AB" w:rsidP="001874AB">
            <w:pPr>
              <w:rPr>
                <w:rFonts w:cs="Arial"/>
                <w:b/>
                <w:bCs/>
                <w:sz w:val="20"/>
              </w:rPr>
            </w:pPr>
            <w:r w:rsidRPr="00F5559A">
              <w:rPr>
                <w:rFonts w:cs="Arial"/>
                <w:b/>
                <w:bCs/>
                <w:sz w:val="20"/>
              </w:rPr>
              <w:t>Total</w:t>
            </w:r>
          </w:p>
        </w:tc>
        <w:tc>
          <w:tcPr>
            <w:tcW w:w="635" w:type="pct"/>
            <w:tcBorders>
              <w:top w:val="nil"/>
              <w:left w:val="nil"/>
              <w:bottom w:val="single" w:sz="4" w:space="0" w:color="auto"/>
              <w:right w:val="single" w:sz="4" w:space="0" w:color="auto"/>
            </w:tcBorders>
            <w:shd w:val="clear" w:color="auto" w:fill="auto"/>
            <w:noWrap/>
            <w:vAlign w:val="center"/>
          </w:tcPr>
          <w:p w14:paraId="24B2CD03" w14:textId="11A2C234" w:rsidR="001874AB" w:rsidRPr="001874AB" w:rsidRDefault="001874AB" w:rsidP="001874AB">
            <w:pPr>
              <w:jc w:val="right"/>
              <w:rPr>
                <w:rFonts w:cs="Arial"/>
                <w:b/>
                <w:bCs/>
                <w:color w:val="000000"/>
                <w:sz w:val="20"/>
              </w:rPr>
            </w:pPr>
            <w:r w:rsidRPr="001874AB">
              <w:rPr>
                <w:rFonts w:cs="Arial"/>
                <w:b/>
                <w:bCs/>
                <w:color w:val="000000"/>
                <w:sz w:val="20"/>
              </w:rPr>
              <w:t>2,078,068</w:t>
            </w:r>
          </w:p>
        </w:tc>
        <w:tc>
          <w:tcPr>
            <w:tcW w:w="635" w:type="pct"/>
            <w:tcBorders>
              <w:top w:val="nil"/>
              <w:left w:val="nil"/>
              <w:bottom w:val="single" w:sz="4" w:space="0" w:color="auto"/>
              <w:right w:val="single" w:sz="4" w:space="0" w:color="auto"/>
            </w:tcBorders>
            <w:shd w:val="clear" w:color="auto" w:fill="auto"/>
            <w:noWrap/>
            <w:vAlign w:val="center"/>
          </w:tcPr>
          <w:p w14:paraId="7A6FB55E" w14:textId="1C59C368" w:rsidR="001874AB" w:rsidRPr="001874AB" w:rsidRDefault="001874AB" w:rsidP="001874AB">
            <w:pPr>
              <w:jc w:val="right"/>
              <w:rPr>
                <w:rFonts w:cs="Arial"/>
                <w:b/>
                <w:bCs/>
                <w:color w:val="000000"/>
                <w:sz w:val="20"/>
              </w:rPr>
            </w:pPr>
            <w:r w:rsidRPr="001874AB">
              <w:rPr>
                <w:rFonts w:cs="Arial"/>
                <w:b/>
                <w:bCs/>
                <w:color w:val="000000"/>
                <w:sz w:val="20"/>
              </w:rPr>
              <w:t>2,143,330</w:t>
            </w:r>
          </w:p>
        </w:tc>
        <w:tc>
          <w:tcPr>
            <w:tcW w:w="635" w:type="pct"/>
            <w:tcBorders>
              <w:top w:val="nil"/>
              <w:left w:val="nil"/>
              <w:bottom w:val="single" w:sz="4" w:space="0" w:color="auto"/>
              <w:right w:val="single" w:sz="4" w:space="0" w:color="auto"/>
            </w:tcBorders>
            <w:shd w:val="clear" w:color="auto" w:fill="auto"/>
            <w:noWrap/>
            <w:vAlign w:val="center"/>
          </w:tcPr>
          <w:p w14:paraId="2A8DC9B7" w14:textId="5E9AFBCA" w:rsidR="001874AB" w:rsidRPr="001874AB" w:rsidRDefault="001874AB" w:rsidP="001874AB">
            <w:pPr>
              <w:jc w:val="right"/>
              <w:rPr>
                <w:rFonts w:cs="Arial"/>
                <w:b/>
                <w:bCs/>
                <w:color w:val="000000"/>
                <w:sz w:val="20"/>
              </w:rPr>
            </w:pPr>
            <w:r w:rsidRPr="001874AB">
              <w:rPr>
                <w:rFonts w:cs="Arial"/>
                <w:b/>
                <w:bCs/>
                <w:color w:val="000000"/>
                <w:sz w:val="20"/>
              </w:rPr>
              <w:t>3,431,246</w:t>
            </w:r>
          </w:p>
        </w:tc>
        <w:tc>
          <w:tcPr>
            <w:tcW w:w="635" w:type="pct"/>
            <w:tcBorders>
              <w:top w:val="nil"/>
              <w:left w:val="nil"/>
              <w:bottom w:val="single" w:sz="4" w:space="0" w:color="auto"/>
              <w:right w:val="single" w:sz="4" w:space="0" w:color="auto"/>
            </w:tcBorders>
            <w:shd w:val="clear" w:color="auto" w:fill="auto"/>
            <w:noWrap/>
            <w:vAlign w:val="center"/>
          </w:tcPr>
          <w:p w14:paraId="1C8040FB" w14:textId="5F99B550" w:rsidR="001874AB" w:rsidRPr="001874AB" w:rsidRDefault="001874AB" w:rsidP="001874AB">
            <w:pPr>
              <w:jc w:val="right"/>
              <w:rPr>
                <w:rFonts w:cs="Arial"/>
                <w:b/>
                <w:bCs/>
                <w:color w:val="000000"/>
                <w:sz w:val="20"/>
              </w:rPr>
            </w:pPr>
            <w:r w:rsidRPr="001874AB">
              <w:rPr>
                <w:rFonts w:cs="Arial"/>
                <w:b/>
                <w:bCs/>
                <w:color w:val="000000"/>
                <w:sz w:val="20"/>
              </w:rPr>
              <w:t>4,215,560</w:t>
            </w:r>
          </w:p>
        </w:tc>
        <w:tc>
          <w:tcPr>
            <w:tcW w:w="635" w:type="pct"/>
            <w:tcBorders>
              <w:top w:val="nil"/>
              <w:left w:val="nil"/>
              <w:bottom w:val="single" w:sz="4" w:space="0" w:color="auto"/>
              <w:right w:val="single" w:sz="4" w:space="0" w:color="auto"/>
            </w:tcBorders>
            <w:shd w:val="clear" w:color="auto" w:fill="auto"/>
            <w:noWrap/>
            <w:vAlign w:val="center"/>
          </w:tcPr>
          <w:p w14:paraId="7F49AC4E" w14:textId="6D4DA684" w:rsidR="001874AB" w:rsidRPr="001874AB" w:rsidRDefault="001874AB" w:rsidP="001874AB">
            <w:pPr>
              <w:jc w:val="right"/>
              <w:rPr>
                <w:rFonts w:cs="Arial"/>
                <w:b/>
                <w:bCs/>
                <w:color w:val="000000"/>
                <w:sz w:val="20"/>
              </w:rPr>
            </w:pPr>
            <w:r w:rsidRPr="001874AB">
              <w:rPr>
                <w:rFonts w:cs="Arial"/>
                <w:b/>
                <w:bCs/>
                <w:color w:val="000000"/>
                <w:sz w:val="20"/>
              </w:rPr>
              <w:t>4,834,055</w:t>
            </w:r>
          </w:p>
        </w:tc>
        <w:tc>
          <w:tcPr>
            <w:tcW w:w="698" w:type="pct"/>
            <w:tcBorders>
              <w:top w:val="nil"/>
              <w:left w:val="nil"/>
              <w:bottom w:val="single" w:sz="4" w:space="0" w:color="auto"/>
              <w:right w:val="single" w:sz="4" w:space="0" w:color="auto"/>
            </w:tcBorders>
            <w:shd w:val="clear" w:color="auto" w:fill="auto"/>
            <w:noWrap/>
            <w:vAlign w:val="center"/>
          </w:tcPr>
          <w:p w14:paraId="48642558" w14:textId="1BDFB18B" w:rsidR="001874AB" w:rsidRPr="001874AB" w:rsidRDefault="001874AB" w:rsidP="001874AB">
            <w:pPr>
              <w:jc w:val="right"/>
              <w:rPr>
                <w:rFonts w:cs="Arial"/>
                <w:b/>
                <w:bCs/>
                <w:color w:val="000000"/>
                <w:sz w:val="20"/>
              </w:rPr>
            </w:pPr>
            <w:r w:rsidRPr="001874AB">
              <w:rPr>
                <w:rFonts w:cs="Arial"/>
                <w:b/>
                <w:bCs/>
                <w:color w:val="000000"/>
                <w:sz w:val="20"/>
              </w:rPr>
              <w:t>5,426,813</w:t>
            </w:r>
          </w:p>
        </w:tc>
      </w:tr>
    </w:tbl>
    <w:p w14:paraId="33EE9198" w14:textId="54964764" w:rsidR="00A44F21" w:rsidRPr="00F5559A" w:rsidRDefault="00ED117E" w:rsidP="00F5559A">
      <w:pPr>
        <w:pStyle w:val="Caption"/>
        <w:jc w:val="left"/>
        <w:rPr>
          <w:rFonts w:eastAsia="Calibri" w:cs="Arial"/>
          <w:szCs w:val="24"/>
          <w:lang w:val="en-US"/>
        </w:rPr>
      </w:pPr>
      <w:bookmarkStart w:id="242" w:name="_Toc489974764"/>
      <w:bookmarkStart w:id="243" w:name="_Toc501131539"/>
      <w:bookmarkStart w:id="244" w:name="_Toc507421583"/>
      <w:bookmarkStart w:id="245" w:name="_Toc40089928"/>
      <w:proofErr w:type="spellStart"/>
      <w:r w:rsidRPr="00F5559A">
        <w:rPr>
          <w:rFonts w:eastAsia="Calibri" w:cs="Arial"/>
          <w:szCs w:val="24"/>
          <w:lang w:val="en-US"/>
        </w:rPr>
        <w:t>Tabel</w:t>
      </w:r>
      <w:proofErr w:type="spellEnd"/>
      <w:r w:rsidRPr="00F5559A">
        <w:rPr>
          <w:rFonts w:eastAsia="Calibri" w:cs="Arial"/>
          <w:szCs w:val="24"/>
          <w:lang w:val="en-US"/>
        </w:rPr>
        <w:t xml:space="preserve"> </w:t>
      </w:r>
      <w:r w:rsidRPr="00F5559A">
        <w:rPr>
          <w:rFonts w:eastAsia="Calibri" w:cs="Arial"/>
          <w:szCs w:val="24"/>
          <w:lang w:val="en-US"/>
        </w:rPr>
        <w:fldChar w:fldCharType="begin"/>
      </w:r>
      <w:r w:rsidRPr="00F5559A">
        <w:rPr>
          <w:rFonts w:eastAsia="Calibri" w:cs="Arial"/>
          <w:szCs w:val="24"/>
          <w:lang w:val="en-US"/>
        </w:rPr>
        <w:instrText xml:space="preserve"> SEQ Table \* ARABIC </w:instrText>
      </w:r>
      <w:r w:rsidRPr="00F5559A">
        <w:rPr>
          <w:rFonts w:eastAsia="Calibri" w:cs="Arial"/>
          <w:szCs w:val="24"/>
          <w:lang w:val="en-US"/>
        </w:rPr>
        <w:fldChar w:fldCharType="separate"/>
      </w:r>
      <w:r w:rsidR="006A7A82">
        <w:rPr>
          <w:rFonts w:eastAsia="Calibri" w:cs="Arial"/>
          <w:noProof/>
          <w:szCs w:val="24"/>
          <w:lang w:val="en-US"/>
        </w:rPr>
        <w:t>38</w:t>
      </w:r>
      <w:r w:rsidRPr="00F5559A">
        <w:rPr>
          <w:rFonts w:eastAsia="Calibri" w:cs="Arial"/>
          <w:szCs w:val="24"/>
          <w:lang w:val="en-US"/>
        </w:rPr>
        <w:fldChar w:fldCharType="end"/>
      </w:r>
      <w:r w:rsidRPr="00F5559A">
        <w:rPr>
          <w:rFonts w:eastAsia="Calibri" w:cs="Arial"/>
          <w:szCs w:val="24"/>
          <w:lang w:val="en-US"/>
        </w:rPr>
        <w:t xml:space="preserve">: </w:t>
      </w:r>
      <w:proofErr w:type="spellStart"/>
      <w:r w:rsidRPr="00F5559A">
        <w:rPr>
          <w:rFonts w:eastAsia="Calibri" w:cs="Arial"/>
          <w:szCs w:val="24"/>
          <w:lang w:val="en-US"/>
        </w:rPr>
        <w:t>Costuri</w:t>
      </w:r>
      <w:proofErr w:type="spellEnd"/>
      <w:r w:rsidRPr="00F5559A">
        <w:rPr>
          <w:rFonts w:eastAsia="Calibri" w:cs="Arial"/>
          <w:szCs w:val="24"/>
          <w:lang w:val="en-US"/>
        </w:rPr>
        <w:t xml:space="preserve"> de </w:t>
      </w:r>
      <w:proofErr w:type="spellStart"/>
      <w:r w:rsidRPr="00F5559A">
        <w:rPr>
          <w:rFonts w:eastAsia="Calibri" w:cs="Arial"/>
          <w:szCs w:val="24"/>
          <w:lang w:val="en-US"/>
        </w:rPr>
        <w:t>exploatare</w:t>
      </w:r>
      <w:proofErr w:type="spellEnd"/>
      <w:r w:rsidRPr="00F5559A">
        <w:rPr>
          <w:rFonts w:eastAsia="Calibri" w:cs="Arial"/>
          <w:szCs w:val="24"/>
          <w:lang w:val="en-US"/>
        </w:rPr>
        <w:t xml:space="preserve"> – </w:t>
      </w:r>
      <w:proofErr w:type="spellStart"/>
      <w:r w:rsidRPr="00F5559A">
        <w:rPr>
          <w:rFonts w:eastAsia="Calibri" w:cs="Arial"/>
          <w:szCs w:val="24"/>
          <w:lang w:val="en-US"/>
        </w:rPr>
        <w:t>Activitatea</w:t>
      </w:r>
      <w:proofErr w:type="spellEnd"/>
      <w:r w:rsidRPr="00F5559A">
        <w:rPr>
          <w:rFonts w:eastAsia="Calibri" w:cs="Arial"/>
          <w:szCs w:val="24"/>
          <w:lang w:val="en-US"/>
        </w:rPr>
        <w:t xml:space="preserve"> de </w:t>
      </w:r>
      <w:proofErr w:type="spellStart"/>
      <w:r w:rsidRPr="00F5559A">
        <w:rPr>
          <w:rFonts w:eastAsia="Calibri" w:cs="Arial"/>
          <w:szCs w:val="24"/>
          <w:lang w:val="en-US"/>
        </w:rPr>
        <w:t>apa</w:t>
      </w:r>
      <w:proofErr w:type="spellEnd"/>
      <w:r w:rsidRPr="00F5559A">
        <w:rPr>
          <w:rFonts w:eastAsia="Calibri" w:cs="Arial"/>
          <w:szCs w:val="24"/>
          <w:lang w:val="en-US"/>
        </w:rPr>
        <w:t xml:space="preserve"> </w:t>
      </w:r>
      <w:proofErr w:type="spellStart"/>
      <w:r w:rsidRPr="00F5559A">
        <w:rPr>
          <w:rFonts w:eastAsia="Calibri" w:cs="Arial"/>
          <w:szCs w:val="24"/>
          <w:lang w:val="en-US"/>
        </w:rPr>
        <w:t>uzata</w:t>
      </w:r>
      <w:proofErr w:type="spellEnd"/>
      <w:r w:rsidRPr="00F5559A">
        <w:rPr>
          <w:rFonts w:eastAsia="Calibri" w:cs="Arial"/>
          <w:szCs w:val="24"/>
          <w:lang w:val="en-US"/>
        </w:rPr>
        <w:t xml:space="preserve"> – </w:t>
      </w:r>
      <w:proofErr w:type="spellStart"/>
      <w:r w:rsidRPr="00F5559A">
        <w:rPr>
          <w:rFonts w:eastAsia="Calibri" w:cs="Arial"/>
          <w:szCs w:val="24"/>
          <w:lang w:val="en-US"/>
        </w:rPr>
        <w:t>Scenariul</w:t>
      </w:r>
      <w:proofErr w:type="spellEnd"/>
      <w:r w:rsidRPr="00F5559A">
        <w:rPr>
          <w:rFonts w:eastAsia="Calibri" w:cs="Arial"/>
          <w:szCs w:val="24"/>
          <w:lang w:val="en-US"/>
        </w:rPr>
        <w:t xml:space="preserve"> ”</w:t>
      </w:r>
      <w:proofErr w:type="spellStart"/>
      <w:r w:rsidRPr="00F5559A">
        <w:rPr>
          <w:rFonts w:eastAsia="Calibri" w:cs="Arial"/>
          <w:szCs w:val="24"/>
          <w:lang w:val="en-US"/>
        </w:rPr>
        <w:t>Fara</w:t>
      </w:r>
      <w:proofErr w:type="spellEnd"/>
      <w:r w:rsidRPr="00F5559A">
        <w:rPr>
          <w:rFonts w:eastAsia="Calibri" w:cs="Arial"/>
          <w:szCs w:val="24"/>
          <w:lang w:val="en-US"/>
        </w:rPr>
        <w:t xml:space="preserve"> </w:t>
      </w:r>
      <w:proofErr w:type="spellStart"/>
      <w:r w:rsidRPr="00F5559A">
        <w:rPr>
          <w:rFonts w:eastAsia="Calibri" w:cs="Arial"/>
          <w:szCs w:val="24"/>
          <w:lang w:val="en-US"/>
        </w:rPr>
        <w:t>proiect</w:t>
      </w:r>
      <w:proofErr w:type="spellEnd"/>
      <w:r w:rsidRPr="00F5559A">
        <w:rPr>
          <w:rFonts w:eastAsia="Calibri" w:cs="Arial"/>
          <w:szCs w:val="24"/>
          <w:lang w:val="en-US"/>
        </w:rPr>
        <w:t>” (</w:t>
      </w:r>
      <w:proofErr w:type="spellStart"/>
      <w:r w:rsidRPr="00F5559A">
        <w:rPr>
          <w:rFonts w:eastAsia="Calibri" w:cs="Arial"/>
          <w:szCs w:val="24"/>
          <w:lang w:val="en-US"/>
        </w:rPr>
        <w:t>sume</w:t>
      </w:r>
      <w:proofErr w:type="spellEnd"/>
      <w:r w:rsidRPr="00F5559A">
        <w:rPr>
          <w:rFonts w:eastAsia="Calibri" w:cs="Arial"/>
          <w:szCs w:val="24"/>
          <w:lang w:val="en-US"/>
        </w:rPr>
        <w:t xml:space="preserve"> in EUR)</w:t>
      </w:r>
      <w:bookmarkEnd w:id="242"/>
      <w:bookmarkEnd w:id="243"/>
      <w:bookmarkEnd w:id="244"/>
      <w:bookmarkEnd w:id="245"/>
    </w:p>
    <w:p w14:paraId="625440B8" w14:textId="10768C5A" w:rsidR="00A44F21" w:rsidRPr="00F5559A" w:rsidRDefault="00A44F21" w:rsidP="00F5559A">
      <w:pPr>
        <w:spacing w:line="320" w:lineRule="atLeast"/>
        <w:jc w:val="both"/>
        <w:rPr>
          <w:rFonts w:eastAsiaTheme="minorHAnsi" w:cstheme="minorBidi"/>
          <w:sz w:val="20"/>
          <w:szCs w:val="22"/>
          <w:lang w:val="ro-RO"/>
        </w:rPr>
      </w:pPr>
      <w:r w:rsidRPr="00F5559A">
        <w:rPr>
          <w:rFonts w:eastAsiaTheme="minorHAnsi" w:cstheme="minorBidi"/>
          <w:sz w:val="20"/>
          <w:szCs w:val="22"/>
          <w:lang w:val="ro-RO"/>
        </w:rPr>
        <w:t>In scenariul “fara proiect” costurile de exploatare pentru activitatea de apa uzata se a</w:t>
      </w:r>
      <w:r w:rsidR="00F5559A">
        <w:rPr>
          <w:rFonts w:eastAsiaTheme="minorHAnsi" w:cstheme="minorBidi"/>
          <w:sz w:val="20"/>
          <w:szCs w:val="22"/>
          <w:lang w:val="ro-RO"/>
        </w:rPr>
        <w:t xml:space="preserve">nticipeaza ca vor creste de la </w:t>
      </w:r>
      <w:r w:rsidR="003E5FDB">
        <w:rPr>
          <w:rFonts w:eastAsiaTheme="minorHAnsi" w:cstheme="minorBidi"/>
          <w:sz w:val="20"/>
          <w:szCs w:val="22"/>
          <w:lang w:val="ro-RO"/>
        </w:rPr>
        <w:t>2</w:t>
      </w:r>
      <w:r w:rsidR="00EC1AC9">
        <w:rPr>
          <w:rFonts w:eastAsiaTheme="minorHAnsi" w:cstheme="minorBidi"/>
          <w:sz w:val="20"/>
          <w:szCs w:val="22"/>
          <w:lang w:val="ro-RO"/>
        </w:rPr>
        <w:t>,</w:t>
      </w:r>
      <w:r w:rsidR="003E5FDB">
        <w:rPr>
          <w:rFonts w:eastAsiaTheme="minorHAnsi" w:cstheme="minorBidi"/>
          <w:sz w:val="20"/>
          <w:szCs w:val="22"/>
          <w:lang w:val="ro-RO"/>
        </w:rPr>
        <w:t>0</w:t>
      </w:r>
      <w:r w:rsidR="00D8081A" w:rsidRPr="00F5559A">
        <w:rPr>
          <w:rFonts w:eastAsiaTheme="minorHAnsi" w:cstheme="minorBidi"/>
          <w:sz w:val="20"/>
          <w:szCs w:val="22"/>
          <w:lang w:val="ro-RO"/>
        </w:rPr>
        <w:t xml:space="preserve"> milioane EUR in 201</w:t>
      </w:r>
      <w:r w:rsidR="003E5FDB">
        <w:rPr>
          <w:rFonts w:eastAsiaTheme="minorHAnsi" w:cstheme="minorBidi"/>
          <w:sz w:val="20"/>
          <w:szCs w:val="22"/>
          <w:lang w:val="ro-RO"/>
        </w:rPr>
        <w:t>9</w:t>
      </w:r>
      <w:r w:rsidR="00D8081A" w:rsidRPr="00F5559A">
        <w:rPr>
          <w:rFonts w:eastAsiaTheme="minorHAnsi" w:cstheme="minorBidi"/>
          <w:sz w:val="20"/>
          <w:szCs w:val="22"/>
          <w:lang w:val="ro-RO"/>
        </w:rPr>
        <w:t xml:space="preserve"> la un nivel de </w:t>
      </w:r>
      <w:r w:rsidR="00453EBD">
        <w:rPr>
          <w:rFonts w:eastAsiaTheme="minorHAnsi" w:cstheme="minorBidi"/>
          <w:sz w:val="20"/>
          <w:szCs w:val="22"/>
          <w:lang w:val="ro-RO"/>
        </w:rPr>
        <w:t>3</w:t>
      </w:r>
      <w:r w:rsidR="00EC1AC9">
        <w:rPr>
          <w:rFonts w:eastAsiaTheme="minorHAnsi" w:cstheme="minorBidi"/>
          <w:sz w:val="20"/>
          <w:szCs w:val="22"/>
          <w:lang w:val="ro-RO"/>
        </w:rPr>
        <w:t>,</w:t>
      </w:r>
      <w:r w:rsidR="003E5FDB">
        <w:rPr>
          <w:rFonts w:eastAsiaTheme="minorHAnsi" w:cstheme="minorBidi"/>
          <w:sz w:val="20"/>
          <w:szCs w:val="22"/>
          <w:lang w:val="ro-RO"/>
        </w:rPr>
        <w:t>4</w:t>
      </w:r>
      <w:r w:rsidRPr="00F5559A">
        <w:rPr>
          <w:rFonts w:eastAsiaTheme="minorHAnsi" w:cstheme="minorBidi"/>
          <w:sz w:val="20"/>
          <w:szCs w:val="22"/>
          <w:lang w:val="ro-RO"/>
        </w:rPr>
        <w:t xml:space="preserve"> milioane EUR in 202</w:t>
      </w:r>
      <w:r w:rsidR="003E5FDB">
        <w:rPr>
          <w:rFonts w:eastAsiaTheme="minorHAnsi" w:cstheme="minorBidi"/>
          <w:sz w:val="20"/>
          <w:szCs w:val="22"/>
          <w:lang w:val="ro-RO"/>
        </w:rPr>
        <w:t>3</w:t>
      </w:r>
      <w:r w:rsidRPr="00F5559A">
        <w:rPr>
          <w:rFonts w:eastAsiaTheme="minorHAnsi" w:cstheme="minorBidi"/>
          <w:sz w:val="20"/>
          <w:szCs w:val="22"/>
          <w:lang w:val="ro-RO"/>
        </w:rPr>
        <w:t xml:space="preserve"> </w:t>
      </w:r>
      <w:r w:rsidR="00F5559A">
        <w:rPr>
          <w:rFonts w:eastAsiaTheme="minorHAnsi" w:cstheme="minorBidi"/>
          <w:sz w:val="20"/>
          <w:szCs w:val="22"/>
          <w:lang w:val="ro-RO"/>
        </w:rPr>
        <w:t xml:space="preserve">si apoi pana la un nivel de </w:t>
      </w:r>
      <w:r w:rsidR="003E5FDB">
        <w:rPr>
          <w:rFonts w:eastAsiaTheme="minorHAnsi" w:cstheme="minorBidi"/>
          <w:sz w:val="20"/>
          <w:szCs w:val="22"/>
          <w:lang w:val="ro-RO"/>
        </w:rPr>
        <w:t>5</w:t>
      </w:r>
      <w:r w:rsidR="00EC1AC9">
        <w:rPr>
          <w:rFonts w:eastAsiaTheme="minorHAnsi" w:cstheme="minorBidi"/>
          <w:sz w:val="20"/>
          <w:szCs w:val="22"/>
          <w:lang w:val="ro-RO"/>
        </w:rPr>
        <w:t>,</w:t>
      </w:r>
      <w:r w:rsidR="003E5FDB">
        <w:rPr>
          <w:rFonts w:eastAsiaTheme="minorHAnsi" w:cstheme="minorBidi"/>
          <w:sz w:val="20"/>
          <w:szCs w:val="22"/>
          <w:lang w:val="ro-RO"/>
        </w:rPr>
        <w:t>4</w:t>
      </w:r>
      <w:r w:rsidRPr="00F5559A">
        <w:rPr>
          <w:rFonts w:eastAsiaTheme="minorHAnsi" w:cstheme="minorBidi"/>
          <w:sz w:val="20"/>
          <w:szCs w:val="22"/>
          <w:lang w:val="ro-RO"/>
        </w:rPr>
        <w:t xml:space="preserve"> milioane EUR pana in anul 204</w:t>
      </w:r>
      <w:r w:rsidR="003E5FDB">
        <w:rPr>
          <w:rFonts w:eastAsiaTheme="minorHAnsi" w:cstheme="minorBidi"/>
          <w:sz w:val="20"/>
          <w:szCs w:val="22"/>
          <w:lang w:val="ro-RO"/>
        </w:rPr>
        <w:t>9</w:t>
      </w:r>
      <w:r w:rsidRPr="00F5559A">
        <w:rPr>
          <w:rFonts w:eastAsiaTheme="minorHAnsi" w:cstheme="minorBidi"/>
          <w:sz w:val="20"/>
          <w:szCs w:val="22"/>
          <w:lang w:val="ro-RO"/>
        </w:rPr>
        <w:t>.</w:t>
      </w:r>
    </w:p>
    <w:p w14:paraId="5543BE24" w14:textId="77777777" w:rsidR="00F5559A" w:rsidRDefault="00F5559A" w:rsidP="00F5559A">
      <w:pPr>
        <w:spacing w:line="320" w:lineRule="atLeast"/>
        <w:jc w:val="both"/>
        <w:rPr>
          <w:rFonts w:eastAsiaTheme="minorHAnsi" w:cstheme="minorBidi"/>
          <w:sz w:val="20"/>
          <w:szCs w:val="22"/>
          <w:lang w:val="ro-RO"/>
        </w:rPr>
      </w:pPr>
    </w:p>
    <w:p w14:paraId="22E2491D" w14:textId="77777777" w:rsidR="00A44F21" w:rsidRPr="00F5559A" w:rsidRDefault="00A44F21" w:rsidP="00F5559A">
      <w:pPr>
        <w:spacing w:line="320" w:lineRule="atLeast"/>
        <w:jc w:val="both"/>
        <w:rPr>
          <w:rFonts w:eastAsiaTheme="minorHAnsi" w:cstheme="minorBidi"/>
          <w:sz w:val="20"/>
          <w:szCs w:val="22"/>
          <w:lang w:val="ro-RO"/>
        </w:rPr>
      </w:pPr>
      <w:r w:rsidRPr="00F5559A">
        <w:rPr>
          <w:rFonts w:eastAsiaTheme="minorHAnsi" w:cstheme="minorBidi"/>
          <w:sz w:val="20"/>
          <w:szCs w:val="22"/>
          <w:lang w:val="ro-RO"/>
        </w:rPr>
        <w:t xml:space="preserve">Costurile materiale au fost calculate pe baza urmatoarelor ipoteze: </w:t>
      </w:r>
    </w:p>
    <w:p w14:paraId="5E1BB5CD" w14:textId="77777777" w:rsidR="00FA00A6" w:rsidRPr="004B2EE0" w:rsidRDefault="00FA00A6" w:rsidP="00CC0E40">
      <w:pPr>
        <w:pStyle w:val="ListParagraph"/>
        <w:numPr>
          <w:ilvl w:val="0"/>
          <w:numId w:val="2"/>
        </w:numPr>
        <w:spacing w:before="0" w:line="320" w:lineRule="exact"/>
        <w:rPr>
          <w:rStyle w:val="ui-column-title1"/>
          <w:rFonts w:ascii="Arial" w:eastAsiaTheme="minorHAnsi" w:hAnsi="Arial" w:cs="Arial"/>
          <w:sz w:val="20"/>
          <w:lang w:val="en-US"/>
        </w:rPr>
      </w:pPr>
      <w:r w:rsidRPr="004B2EE0">
        <w:rPr>
          <w:rStyle w:val="ui-column-title1"/>
          <w:rFonts w:ascii="Arial" w:eastAsiaTheme="minorHAnsi" w:hAnsi="Arial" w:cs="Arial"/>
          <w:sz w:val="20"/>
          <w:lang w:val="en-US"/>
        </w:rPr>
        <w:t xml:space="preserve">Proportional cu </w:t>
      </w:r>
      <w:proofErr w:type="spellStart"/>
      <w:r w:rsidRPr="004B2EE0">
        <w:rPr>
          <w:rStyle w:val="ui-column-title1"/>
          <w:rFonts w:ascii="Arial" w:eastAsiaTheme="minorHAnsi" w:hAnsi="Arial" w:cs="Arial"/>
          <w:sz w:val="20"/>
          <w:lang w:val="en-US"/>
        </w:rPr>
        <w:t>evolutia</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cantitatii</w:t>
      </w:r>
      <w:proofErr w:type="spellEnd"/>
      <w:r w:rsidRPr="004B2EE0">
        <w:rPr>
          <w:rStyle w:val="ui-column-title1"/>
          <w:rFonts w:ascii="Arial" w:eastAsiaTheme="minorHAnsi" w:hAnsi="Arial" w:cs="Arial"/>
          <w:sz w:val="20"/>
          <w:lang w:val="en-US"/>
        </w:rPr>
        <w:t xml:space="preserve"> de </w:t>
      </w:r>
      <w:proofErr w:type="spellStart"/>
      <w:r w:rsidRPr="004B2EE0">
        <w:rPr>
          <w:rStyle w:val="ui-column-title1"/>
          <w:rFonts w:ascii="Arial" w:eastAsiaTheme="minorHAnsi" w:hAnsi="Arial" w:cs="Arial"/>
          <w:sz w:val="20"/>
          <w:lang w:val="en-US"/>
        </w:rPr>
        <w:t>apa</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uzate</w:t>
      </w:r>
      <w:proofErr w:type="spellEnd"/>
      <w:r w:rsidRPr="004B2EE0">
        <w:rPr>
          <w:rStyle w:val="ui-column-title1"/>
          <w:rFonts w:ascii="Arial" w:eastAsiaTheme="minorHAnsi" w:hAnsi="Arial" w:cs="Arial"/>
          <w:sz w:val="20"/>
          <w:lang w:val="en-US"/>
        </w:rPr>
        <w:t xml:space="preserve"> </w:t>
      </w:r>
      <w:r>
        <w:rPr>
          <w:rStyle w:val="ui-column-title1"/>
          <w:rFonts w:ascii="Arial" w:eastAsiaTheme="minorHAnsi" w:hAnsi="Arial" w:cs="Arial"/>
          <w:sz w:val="20"/>
          <w:lang w:val="en-US"/>
        </w:rPr>
        <w:t>generate</w:t>
      </w:r>
      <w:r w:rsidRPr="004B2EE0">
        <w:rPr>
          <w:rStyle w:val="ui-column-title1"/>
          <w:rFonts w:ascii="Arial" w:eastAsiaTheme="minorHAnsi" w:hAnsi="Arial" w:cs="Arial"/>
          <w:sz w:val="20"/>
          <w:lang w:val="en-US"/>
        </w:rPr>
        <w:t xml:space="preserve">; </w:t>
      </w:r>
    </w:p>
    <w:p w14:paraId="681A5243" w14:textId="2B7EE7F3" w:rsidR="00FA00A6" w:rsidRDefault="00FA00A6"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B2EE0">
        <w:rPr>
          <w:rStyle w:val="ui-column-title1"/>
          <w:rFonts w:ascii="Arial" w:eastAsiaTheme="minorHAnsi" w:hAnsi="Arial" w:cs="Arial"/>
          <w:sz w:val="20"/>
          <w:lang w:val="en-US"/>
        </w:rPr>
        <w:t>Pornind</w:t>
      </w:r>
      <w:proofErr w:type="spellEnd"/>
      <w:r w:rsidRPr="004B2EE0">
        <w:rPr>
          <w:rStyle w:val="ui-column-title1"/>
          <w:rFonts w:ascii="Arial" w:eastAsiaTheme="minorHAnsi" w:hAnsi="Arial" w:cs="Arial"/>
          <w:sz w:val="20"/>
          <w:lang w:val="en-US"/>
        </w:rPr>
        <w:t xml:space="preserve"> de la </w:t>
      </w:r>
      <w:proofErr w:type="spellStart"/>
      <w:r w:rsidRPr="004B2EE0">
        <w:rPr>
          <w:rStyle w:val="ui-column-title1"/>
          <w:rFonts w:ascii="Arial" w:eastAsiaTheme="minorHAnsi" w:hAnsi="Arial" w:cs="Arial"/>
          <w:sz w:val="20"/>
          <w:lang w:val="en-US"/>
        </w:rPr>
        <w:t>nivelul</w:t>
      </w:r>
      <w:proofErr w:type="spellEnd"/>
      <w:r w:rsidRPr="004B2EE0">
        <w:rPr>
          <w:rStyle w:val="ui-column-title1"/>
          <w:rFonts w:ascii="Arial" w:eastAsiaTheme="minorHAnsi" w:hAnsi="Arial" w:cs="Arial"/>
          <w:sz w:val="20"/>
          <w:lang w:val="en-US"/>
        </w:rPr>
        <w:t xml:space="preserve"> actual </w:t>
      </w:r>
      <w:proofErr w:type="spellStart"/>
      <w:r w:rsidRPr="004B2EE0">
        <w:rPr>
          <w:rStyle w:val="ui-column-title1"/>
          <w:rFonts w:ascii="Arial" w:eastAsiaTheme="minorHAnsi" w:hAnsi="Arial" w:cs="Arial"/>
          <w:sz w:val="20"/>
          <w:lang w:val="en-US"/>
        </w:rPr>
        <w:t>si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luand</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considerare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cresterea</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termeni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reali</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pentru</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costurile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materiale</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asa</w:t>
      </w:r>
      <w:proofErr w:type="spellEnd"/>
      <w:r w:rsidRPr="004B2EE0">
        <w:rPr>
          <w:rStyle w:val="ui-column-title1"/>
          <w:rFonts w:ascii="Arial" w:eastAsiaTheme="minorHAnsi" w:hAnsi="Arial" w:cs="Arial"/>
          <w:sz w:val="20"/>
          <w:lang w:val="en-US"/>
        </w:rPr>
        <w:t xml:space="preserve"> cum a </w:t>
      </w:r>
      <w:proofErr w:type="spellStart"/>
      <w:r w:rsidRPr="004B2EE0">
        <w:rPr>
          <w:rStyle w:val="ui-column-title1"/>
          <w:rFonts w:ascii="Arial" w:eastAsiaTheme="minorHAnsi" w:hAnsi="Arial" w:cs="Arial"/>
          <w:sz w:val="20"/>
          <w:lang w:val="en-US"/>
        </w:rPr>
        <w:t>fost</w:t>
      </w:r>
      <w:proofErr w:type="spellEnd"/>
      <w:r w:rsidRPr="004B2EE0">
        <w:rPr>
          <w:rStyle w:val="ui-column-title1"/>
          <w:rFonts w:ascii="Arial" w:eastAsiaTheme="minorHAnsi" w:hAnsi="Arial" w:cs="Arial"/>
          <w:sz w:val="20"/>
          <w:lang w:val="en-US"/>
        </w:rPr>
        <w:t xml:space="preserve"> </w:t>
      </w:r>
      <w:proofErr w:type="spellStart"/>
      <w:r w:rsidRPr="004B2EE0">
        <w:rPr>
          <w:rStyle w:val="ui-column-title1"/>
          <w:rFonts w:ascii="Arial" w:eastAsiaTheme="minorHAnsi" w:hAnsi="Arial" w:cs="Arial"/>
          <w:sz w:val="20"/>
          <w:lang w:val="en-US"/>
        </w:rPr>
        <w:t>prezentata</w:t>
      </w:r>
      <w:proofErr w:type="spellEnd"/>
      <w:r w:rsidRPr="004B2EE0">
        <w:rPr>
          <w:rStyle w:val="ui-column-title1"/>
          <w:rFonts w:ascii="Arial" w:eastAsiaTheme="minorHAnsi" w:hAnsi="Arial" w:cs="Arial"/>
          <w:sz w:val="20"/>
          <w:lang w:val="en-US"/>
        </w:rPr>
        <w:t xml:space="preserve"> in </w:t>
      </w:r>
      <w:proofErr w:type="spellStart"/>
      <w:r w:rsidRPr="004B2EE0">
        <w:rPr>
          <w:rStyle w:val="ui-column-title1"/>
          <w:rFonts w:ascii="Arial" w:eastAsiaTheme="minorHAnsi" w:hAnsi="Arial" w:cs="Arial"/>
          <w:sz w:val="20"/>
          <w:lang w:val="en-US"/>
        </w:rPr>
        <w:t>scenariul</w:t>
      </w:r>
      <w:proofErr w:type="spellEnd"/>
      <w:r w:rsidRPr="004B2EE0">
        <w:rPr>
          <w:rStyle w:val="ui-column-title1"/>
          <w:rFonts w:ascii="Arial" w:eastAsiaTheme="minorHAnsi" w:hAnsi="Arial" w:cs="Arial"/>
          <w:sz w:val="20"/>
          <w:lang w:val="en-US"/>
        </w:rPr>
        <w:t xml:space="preserve"> macroeconomic;</w:t>
      </w:r>
    </w:p>
    <w:p w14:paraId="7A2C7B5D" w14:textId="77777777" w:rsidR="00896A20" w:rsidRDefault="00896A20" w:rsidP="00896A20">
      <w:pPr>
        <w:pStyle w:val="ListParagraph"/>
        <w:numPr>
          <w:ilvl w:val="0"/>
          <w:numId w:val="2"/>
        </w:numPr>
        <w:spacing w:before="0" w:line="320" w:lineRule="exact"/>
        <w:rPr>
          <w:rStyle w:val="ui-column-title1"/>
          <w:rFonts w:ascii="Arial" w:eastAsiaTheme="minorHAnsi" w:hAnsi="Arial" w:cs="Arial"/>
          <w:sz w:val="20"/>
          <w:lang w:val="en-US"/>
        </w:rPr>
      </w:pPr>
      <w:proofErr w:type="spellStart"/>
      <w:r>
        <w:rPr>
          <w:rStyle w:val="ui-column-title1"/>
          <w:rFonts w:ascii="Arial" w:eastAsiaTheme="minorHAnsi" w:hAnsi="Arial" w:cs="Arial"/>
          <w:sz w:val="20"/>
          <w:lang w:val="en-US"/>
        </w:rPr>
        <w:t>Considerand</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impactul</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proiectului</w:t>
      </w:r>
      <w:proofErr w:type="spellEnd"/>
      <w:r>
        <w:rPr>
          <w:rStyle w:val="ui-column-title1"/>
          <w:rFonts w:ascii="Arial" w:eastAsiaTheme="minorHAnsi" w:hAnsi="Arial" w:cs="Arial"/>
          <w:sz w:val="20"/>
          <w:lang w:val="en-US"/>
        </w:rPr>
        <w:t xml:space="preserve"> POS </w:t>
      </w:r>
      <w:proofErr w:type="spellStart"/>
      <w:r>
        <w:rPr>
          <w:rStyle w:val="ui-column-title1"/>
          <w:rFonts w:ascii="Arial" w:eastAsiaTheme="minorHAnsi" w:hAnsi="Arial" w:cs="Arial"/>
          <w:sz w:val="20"/>
          <w:lang w:val="en-US"/>
        </w:rPr>
        <w:t>Mediu</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incepand</w:t>
      </w:r>
      <w:proofErr w:type="spellEnd"/>
      <w:r>
        <w:rPr>
          <w:rStyle w:val="ui-column-title1"/>
          <w:rFonts w:ascii="Arial" w:eastAsiaTheme="minorHAnsi" w:hAnsi="Arial" w:cs="Arial"/>
          <w:sz w:val="20"/>
          <w:lang w:val="en-US"/>
        </w:rPr>
        <w:t xml:space="preserve"> cu </w:t>
      </w:r>
      <w:proofErr w:type="spellStart"/>
      <w:r>
        <w:rPr>
          <w:rStyle w:val="ui-column-title1"/>
          <w:rFonts w:ascii="Arial" w:eastAsiaTheme="minorHAnsi" w:hAnsi="Arial" w:cs="Arial"/>
          <w:sz w:val="20"/>
          <w:lang w:val="en-US"/>
        </w:rPr>
        <w:t>anul</w:t>
      </w:r>
      <w:proofErr w:type="spellEnd"/>
      <w:r>
        <w:rPr>
          <w:rStyle w:val="ui-column-title1"/>
          <w:rFonts w:ascii="Arial" w:eastAsiaTheme="minorHAnsi" w:hAnsi="Arial" w:cs="Arial"/>
          <w:sz w:val="20"/>
          <w:lang w:val="en-US"/>
        </w:rPr>
        <w:t xml:space="preserve"> 2022;</w:t>
      </w:r>
    </w:p>
    <w:p w14:paraId="54D2B78B" w14:textId="77777777" w:rsidR="00F5559A" w:rsidRDefault="00F5559A" w:rsidP="00F5559A">
      <w:pPr>
        <w:spacing w:line="320" w:lineRule="atLeast"/>
        <w:jc w:val="both"/>
        <w:rPr>
          <w:rFonts w:eastAsiaTheme="minorHAnsi" w:cstheme="minorBidi"/>
          <w:sz w:val="20"/>
          <w:szCs w:val="22"/>
          <w:lang w:val="ro-RO"/>
        </w:rPr>
      </w:pPr>
    </w:p>
    <w:p w14:paraId="32D83C38" w14:textId="77777777" w:rsidR="00A44F21" w:rsidRPr="00F5559A" w:rsidRDefault="00A44F21" w:rsidP="00F5559A">
      <w:pPr>
        <w:spacing w:line="320" w:lineRule="atLeast"/>
        <w:jc w:val="both"/>
        <w:rPr>
          <w:rFonts w:eastAsiaTheme="minorHAnsi" w:cstheme="minorBidi"/>
          <w:sz w:val="20"/>
          <w:szCs w:val="22"/>
          <w:lang w:val="ro-RO"/>
        </w:rPr>
      </w:pPr>
      <w:r w:rsidRPr="00F5559A">
        <w:rPr>
          <w:rFonts w:eastAsiaTheme="minorHAnsi" w:cstheme="minorBidi"/>
          <w:sz w:val="20"/>
          <w:szCs w:val="22"/>
          <w:lang w:val="ro-RO"/>
        </w:rPr>
        <w:t>Costurile cu energia electrica au fost calculate luand in considerare urmatoarele ipoteze:</w:t>
      </w:r>
    </w:p>
    <w:p w14:paraId="2C8AF953" w14:textId="77777777" w:rsidR="00A44F21" w:rsidRPr="00F5559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F5559A">
        <w:rPr>
          <w:rStyle w:val="ui-column-title1"/>
          <w:rFonts w:ascii="Arial" w:eastAsiaTheme="minorHAnsi" w:hAnsi="Arial" w:cs="Arial"/>
          <w:sz w:val="20"/>
          <w:lang w:val="en-US"/>
        </w:rPr>
        <w:lastRenderedPageBreak/>
        <w:t xml:space="preserve">Proportional cu </w:t>
      </w:r>
      <w:proofErr w:type="spellStart"/>
      <w:r w:rsidRPr="00F5559A">
        <w:rPr>
          <w:rStyle w:val="ui-column-title1"/>
          <w:rFonts w:ascii="Arial" w:eastAsiaTheme="minorHAnsi" w:hAnsi="Arial" w:cs="Arial"/>
          <w:sz w:val="20"/>
          <w:lang w:val="en-US"/>
        </w:rPr>
        <w:t>evolutia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cantitatii</w:t>
      </w:r>
      <w:proofErr w:type="spellEnd"/>
      <w:r w:rsidRPr="00F5559A">
        <w:rPr>
          <w:rStyle w:val="ui-column-title1"/>
          <w:rFonts w:ascii="Arial" w:eastAsiaTheme="minorHAnsi" w:hAnsi="Arial" w:cs="Arial"/>
          <w:sz w:val="20"/>
          <w:lang w:val="en-US"/>
        </w:rPr>
        <w:t xml:space="preserve"> de </w:t>
      </w:r>
      <w:proofErr w:type="spellStart"/>
      <w:r w:rsidRPr="00F5559A">
        <w:rPr>
          <w:rStyle w:val="ui-column-title1"/>
          <w:rFonts w:ascii="Arial" w:eastAsiaTheme="minorHAnsi" w:hAnsi="Arial" w:cs="Arial"/>
          <w:sz w:val="20"/>
          <w:lang w:val="en-US"/>
        </w:rPr>
        <w:t>apa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produsa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avand</w:t>
      </w:r>
      <w:proofErr w:type="spellEnd"/>
      <w:r w:rsidRPr="00F5559A">
        <w:rPr>
          <w:rStyle w:val="ui-column-title1"/>
          <w:rFonts w:ascii="Arial" w:eastAsiaTheme="minorHAnsi" w:hAnsi="Arial" w:cs="Arial"/>
          <w:sz w:val="20"/>
          <w:lang w:val="en-US"/>
        </w:rPr>
        <w:t xml:space="preserve"> in </w:t>
      </w:r>
      <w:proofErr w:type="spellStart"/>
      <w:r w:rsidRPr="00F5559A">
        <w:rPr>
          <w:rStyle w:val="ui-column-title1"/>
          <w:rFonts w:ascii="Arial" w:eastAsiaTheme="minorHAnsi" w:hAnsi="Arial" w:cs="Arial"/>
          <w:sz w:val="20"/>
          <w:lang w:val="en-US"/>
        </w:rPr>
        <w:t>vedere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nivelul</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pierderilor</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si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nivelul</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consumului</w:t>
      </w:r>
      <w:proofErr w:type="spellEnd"/>
      <w:r w:rsidRPr="00F5559A">
        <w:rPr>
          <w:rStyle w:val="ui-column-title1"/>
          <w:rFonts w:ascii="Arial" w:eastAsiaTheme="minorHAnsi" w:hAnsi="Arial" w:cs="Arial"/>
          <w:sz w:val="20"/>
          <w:lang w:val="en-US"/>
        </w:rPr>
        <w:t xml:space="preserve"> de </w:t>
      </w:r>
      <w:proofErr w:type="spellStart"/>
      <w:r w:rsidRPr="00F5559A">
        <w:rPr>
          <w:rStyle w:val="ui-column-title1"/>
          <w:rFonts w:ascii="Arial" w:eastAsiaTheme="minorHAnsi" w:hAnsi="Arial" w:cs="Arial"/>
          <w:sz w:val="20"/>
          <w:lang w:val="en-US"/>
        </w:rPr>
        <w:t>apa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costuri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variabile</w:t>
      </w:r>
      <w:proofErr w:type="spellEnd"/>
      <w:r w:rsidRPr="00F5559A">
        <w:rPr>
          <w:rStyle w:val="ui-column-title1"/>
          <w:rFonts w:ascii="Arial" w:eastAsiaTheme="minorHAnsi" w:hAnsi="Arial" w:cs="Arial"/>
          <w:sz w:val="20"/>
          <w:lang w:val="en-US"/>
        </w:rPr>
        <w:t>);</w:t>
      </w:r>
    </w:p>
    <w:p w14:paraId="6A8BBBD8" w14:textId="1785958D" w:rsidR="00A44F21"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F5559A">
        <w:rPr>
          <w:rStyle w:val="ui-column-title1"/>
          <w:rFonts w:ascii="Arial" w:eastAsiaTheme="minorHAnsi" w:hAnsi="Arial" w:cs="Arial"/>
          <w:sz w:val="20"/>
          <w:lang w:val="en-US"/>
        </w:rPr>
        <w:t>Pornind</w:t>
      </w:r>
      <w:proofErr w:type="spellEnd"/>
      <w:r w:rsidRPr="00F5559A">
        <w:rPr>
          <w:rStyle w:val="ui-column-title1"/>
          <w:rFonts w:ascii="Arial" w:eastAsiaTheme="minorHAnsi" w:hAnsi="Arial" w:cs="Arial"/>
          <w:sz w:val="20"/>
          <w:lang w:val="en-US"/>
        </w:rPr>
        <w:t xml:space="preserve"> de la </w:t>
      </w:r>
      <w:proofErr w:type="spellStart"/>
      <w:r w:rsidRPr="00F5559A">
        <w:rPr>
          <w:rStyle w:val="ui-column-title1"/>
          <w:rFonts w:ascii="Arial" w:eastAsiaTheme="minorHAnsi" w:hAnsi="Arial" w:cs="Arial"/>
          <w:sz w:val="20"/>
          <w:lang w:val="en-US"/>
        </w:rPr>
        <w:t>nivelul</w:t>
      </w:r>
      <w:proofErr w:type="spellEnd"/>
      <w:r w:rsidRPr="00F5559A">
        <w:rPr>
          <w:rStyle w:val="ui-column-title1"/>
          <w:rFonts w:ascii="Arial" w:eastAsiaTheme="minorHAnsi" w:hAnsi="Arial" w:cs="Arial"/>
          <w:sz w:val="20"/>
          <w:lang w:val="en-US"/>
        </w:rPr>
        <w:t xml:space="preserve"> actual </w:t>
      </w:r>
      <w:proofErr w:type="spellStart"/>
      <w:r w:rsidRPr="00F5559A">
        <w:rPr>
          <w:rStyle w:val="ui-column-title1"/>
          <w:rFonts w:ascii="Arial" w:eastAsiaTheme="minorHAnsi" w:hAnsi="Arial" w:cs="Arial"/>
          <w:sz w:val="20"/>
          <w:lang w:val="en-US"/>
        </w:rPr>
        <w:t>si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luand</w:t>
      </w:r>
      <w:proofErr w:type="spellEnd"/>
      <w:r w:rsidRPr="00F5559A">
        <w:rPr>
          <w:rStyle w:val="ui-column-title1"/>
          <w:rFonts w:ascii="Arial" w:eastAsiaTheme="minorHAnsi" w:hAnsi="Arial" w:cs="Arial"/>
          <w:sz w:val="20"/>
          <w:lang w:val="en-US"/>
        </w:rPr>
        <w:t xml:space="preserve"> in </w:t>
      </w:r>
      <w:proofErr w:type="spellStart"/>
      <w:r w:rsidRPr="00F5559A">
        <w:rPr>
          <w:rStyle w:val="ui-column-title1"/>
          <w:rFonts w:ascii="Arial" w:eastAsiaTheme="minorHAnsi" w:hAnsi="Arial" w:cs="Arial"/>
          <w:sz w:val="20"/>
          <w:lang w:val="en-US"/>
        </w:rPr>
        <w:t>considerare</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cresterea</w:t>
      </w:r>
      <w:proofErr w:type="spellEnd"/>
      <w:r w:rsidRPr="00F5559A">
        <w:rPr>
          <w:rStyle w:val="ui-column-title1"/>
          <w:rFonts w:ascii="Arial" w:eastAsiaTheme="minorHAnsi" w:hAnsi="Arial" w:cs="Arial"/>
          <w:sz w:val="20"/>
          <w:lang w:val="en-US"/>
        </w:rPr>
        <w:t xml:space="preserve"> in </w:t>
      </w:r>
      <w:proofErr w:type="spellStart"/>
      <w:r w:rsidRPr="00F5559A">
        <w:rPr>
          <w:rStyle w:val="ui-column-title1"/>
          <w:rFonts w:ascii="Arial" w:eastAsiaTheme="minorHAnsi" w:hAnsi="Arial" w:cs="Arial"/>
          <w:sz w:val="20"/>
          <w:lang w:val="en-US"/>
        </w:rPr>
        <w:t>termeni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reali</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pentru</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costurile</w:t>
      </w:r>
      <w:proofErr w:type="spellEnd"/>
      <w:r w:rsidRPr="00F5559A">
        <w:rPr>
          <w:rStyle w:val="ui-column-title1"/>
          <w:rFonts w:ascii="Arial" w:eastAsiaTheme="minorHAnsi" w:hAnsi="Arial" w:cs="Arial"/>
          <w:sz w:val="20"/>
          <w:lang w:val="en-US"/>
        </w:rPr>
        <w:t xml:space="preserve"> cu </w:t>
      </w:r>
      <w:proofErr w:type="spellStart"/>
      <w:r w:rsidRPr="00F5559A">
        <w:rPr>
          <w:rStyle w:val="ui-column-title1"/>
          <w:rFonts w:ascii="Arial" w:eastAsiaTheme="minorHAnsi" w:hAnsi="Arial" w:cs="Arial"/>
          <w:sz w:val="20"/>
          <w:lang w:val="en-US"/>
        </w:rPr>
        <w:t>energia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electrica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asa</w:t>
      </w:r>
      <w:proofErr w:type="spellEnd"/>
      <w:r w:rsidRPr="00F5559A">
        <w:rPr>
          <w:rStyle w:val="ui-column-title1"/>
          <w:rFonts w:ascii="Arial" w:eastAsiaTheme="minorHAnsi" w:hAnsi="Arial" w:cs="Arial"/>
          <w:sz w:val="20"/>
          <w:lang w:val="en-US"/>
        </w:rPr>
        <w:t xml:space="preserve"> cum a </w:t>
      </w:r>
      <w:proofErr w:type="spellStart"/>
      <w:r w:rsidRPr="00F5559A">
        <w:rPr>
          <w:rStyle w:val="ui-column-title1"/>
          <w:rFonts w:ascii="Arial" w:eastAsiaTheme="minorHAnsi" w:hAnsi="Arial" w:cs="Arial"/>
          <w:sz w:val="20"/>
          <w:lang w:val="en-US"/>
        </w:rPr>
        <w:t>fost</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prezentata</w:t>
      </w:r>
      <w:proofErr w:type="spellEnd"/>
      <w:r w:rsidRPr="00F5559A">
        <w:rPr>
          <w:rStyle w:val="ui-column-title1"/>
          <w:rFonts w:ascii="Arial" w:eastAsiaTheme="minorHAnsi" w:hAnsi="Arial" w:cs="Arial"/>
          <w:sz w:val="20"/>
          <w:lang w:val="en-US"/>
        </w:rPr>
        <w:t xml:space="preserve"> in </w:t>
      </w:r>
      <w:proofErr w:type="spellStart"/>
      <w:r w:rsidRPr="00F5559A">
        <w:rPr>
          <w:rStyle w:val="ui-column-title1"/>
          <w:rFonts w:ascii="Arial" w:eastAsiaTheme="minorHAnsi" w:hAnsi="Arial" w:cs="Arial"/>
          <w:sz w:val="20"/>
          <w:lang w:val="en-US"/>
        </w:rPr>
        <w:t>scenariul</w:t>
      </w:r>
      <w:proofErr w:type="spellEnd"/>
      <w:r w:rsidRPr="00F5559A">
        <w:rPr>
          <w:rStyle w:val="ui-column-title1"/>
          <w:rFonts w:ascii="Arial" w:eastAsiaTheme="minorHAnsi" w:hAnsi="Arial" w:cs="Arial"/>
          <w:sz w:val="20"/>
          <w:lang w:val="en-US"/>
        </w:rPr>
        <w:t xml:space="preserve"> macroeconomic;</w:t>
      </w:r>
    </w:p>
    <w:p w14:paraId="3D3CEC2A" w14:textId="77777777" w:rsidR="00896A20" w:rsidRDefault="00896A20" w:rsidP="00896A20">
      <w:pPr>
        <w:pStyle w:val="ListParagraph"/>
        <w:numPr>
          <w:ilvl w:val="0"/>
          <w:numId w:val="2"/>
        </w:numPr>
        <w:spacing w:before="0" w:line="320" w:lineRule="exact"/>
        <w:rPr>
          <w:rStyle w:val="ui-column-title1"/>
          <w:rFonts w:ascii="Arial" w:eastAsiaTheme="minorHAnsi" w:hAnsi="Arial" w:cs="Arial"/>
          <w:sz w:val="20"/>
          <w:lang w:val="en-US"/>
        </w:rPr>
      </w:pPr>
      <w:proofErr w:type="spellStart"/>
      <w:r>
        <w:rPr>
          <w:rStyle w:val="ui-column-title1"/>
          <w:rFonts w:ascii="Arial" w:eastAsiaTheme="minorHAnsi" w:hAnsi="Arial" w:cs="Arial"/>
          <w:sz w:val="20"/>
          <w:lang w:val="en-US"/>
        </w:rPr>
        <w:t>Considerand</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impactul</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proiectului</w:t>
      </w:r>
      <w:proofErr w:type="spellEnd"/>
      <w:r>
        <w:rPr>
          <w:rStyle w:val="ui-column-title1"/>
          <w:rFonts w:ascii="Arial" w:eastAsiaTheme="minorHAnsi" w:hAnsi="Arial" w:cs="Arial"/>
          <w:sz w:val="20"/>
          <w:lang w:val="en-US"/>
        </w:rPr>
        <w:t xml:space="preserve"> POS </w:t>
      </w:r>
      <w:proofErr w:type="spellStart"/>
      <w:r>
        <w:rPr>
          <w:rStyle w:val="ui-column-title1"/>
          <w:rFonts w:ascii="Arial" w:eastAsiaTheme="minorHAnsi" w:hAnsi="Arial" w:cs="Arial"/>
          <w:sz w:val="20"/>
          <w:lang w:val="en-US"/>
        </w:rPr>
        <w:t>Mediu</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incepand</w:t>
      </w:r>
      <w:proofErr w:type="spellEnd"/>
      <w:r>
        <w:rPr>
          <w:rStyle w:val="ui-column-title1"/>
          <w:rFonts w:ascii="Arial" w:eastAsiaTheme="minorHAnsi" w:hAnsi="Arial" w:cs="Arial"/>
          <w:sz w:val="20"/>
          <w:lang w:val="en-US"/>
        </w:rPr>
        <w:t xml:space="preserve"> cu </w:t>
      </w:r>
      <w:proofErr w:type="spellStart"/>
      <w:r>
        <w:rPr>
          <w:rStyle w:val="ui-column-title1"/>
          <w:rFonts w:ascii="Arial" w:eastAsiaTheme="minorHAnsi" w:hAnsi="Arial" w:cs="Arial"/>
          <w:sz w:val="20"/>
          <w:lang w:val="en-US"/>
        </w:rPr>
        <w:t>anul</w:t>
      </w:r>
      <w:proofErr w:type="spellEnd"/>
      <w:r>
        <w:rPr>
          <w:rStyle w:val="ui-column-title1"/>
          <w:rFonts w:ascii="Arial" w:eastAsiaTheme="minorHAnsi" w:hAnsi="Arial" w:cs="Arial"/>
          <w:sz w:val="20"/>
          <w:lang w:val="en-US"/>
        </w:rPr>
        <w:t xml:space="preserve"> 2022;</w:t>
      </w:r>
    </w:p>
    <w:p w14:paraId="0DB22D61" w14:textId="77777777" w:rsidR="00A44F21" w:rsidRPr="00F5559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F5559A">
        <w:rPr>
          <w:rStyle w:val="ui-column-title1"/>
          <w:rFonts w:ascii="Arial" w:eastAsiaTheme="minorHAnsi" w:hAnsi="Arial" w:cs="Arial"/>
          <w:sz w:val="20"/>
          <w:lang w:val="en-US"/>
        </w:rPr>
        <w:t>Impartita</w:t>
      </w:r>
      <w:proofErr w:type="spellEnd"/>
      <w:r w:rsidRPr="00F5559A">
        <w:rPr>
          <w:rStyle w:val="ui-column-title1"/>
          <w:rFonts w:ascii="Arial" w:eastAsiaTheme="minorHAnsi" w:hAnsi="Arial" w:cs="Arial"/>
          <w:sz w:val="20"/>
          <w:lang w:val="en-US"/>
        </w:rPr>
        <w:t xml:space="preserve"> pe 3 </w:t>
      </w:r>
      <w:proofErr w:type="spellStart"/>
      <w:r w:rsidRPr="00F5559A">
        <w:rPr>
          <w:rStyle w:val="ui-column-title1"/>
          <w:rFonts w:ascii="Arial" w:eastAsiaTheme="minorHAnsi" w:hAnsi="Arial" w:cs="Arial"/>
          <w:sz w:val="20"/>
          <w:lang w:val="en-US"/>
        </w:rPr>
        <w:t>categorii</w:t>
      </w:r>
      <w:proofErr w:type="spellEnd"/>
      <w:r w:rsidRPr="00F5559A">
        <w:rPr>
          <w:rStyle w:val="ui-column-title1"/>
          <w:rFonts w:ascii="Arial" w:eastAsiaTheme="minorHAnsi" w:hAnsi="Arial" w:cs="Arial"/>
          <w:sz w:val="20"/>
          <w:lang w:val="en-US"/>
        </w:rPr>
        <w:t>:</w:t>
      </w:r>
    </w:p>
    <w:p w14:paraId="0783A8E6" w14:textId="77777777" w:rsidR="00A44F21" w:rsidRPr="00F5559A"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F5559A">
        <w:rPr>
          <w:rStyle w:val="ui-column-title1"/>
          <w:rFonts w:ascii="Arial" w:eastAsiaTheme="minorHAnsi" w:hAnsi="Arial" w:cs="Arial"/>
          <w:sz w:val="20"/>
          <w:lang w:val="en-US"/>
        </w:rPr>
        <w:t>Cantitatea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aferenta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sistemului</w:t>
      </w:r>
      <w:proofErr w:type="spellEnd"/>
      <w:r w:rsidRPr="00F5559A">
        <w:rPr>
          <w:rStyle w:val="ui-column-title1"/>
          <w:rFonts w:ascii="Arial" w:eastAsiaTheme="minorHAnsi" w:hAnsi="Arial" w:cs="Arial"/>
          <w:sz w:val="20"/>
          <w:lang w:val="en-US"/>
        </w:rPr>
        <w:t xml:space="preserve"> actual de </w:t>
      </w:r>
      <w:proofErr w:type="spellStart"/>
      <w:r w:rsidRPr="00F5559A">
        <w:rPr>
          <w:rStyle w:val="ui-column-title1"/>
          <w:rFonts w:ascii="Arial" w:eastAsiaTheme="minorHAnsi" w:hAnsi="Arial" w:cs="Arial"/>
          <w:sz w:val="20"/>
          <w:lang w:val="en-US"/>
        </w:rPr>
        <w:t>exploatare</w:t>
      </w:r>
      <w:proofErr w:type="spellEnd"/>
      <w:r w:rsidRPr="00F5559A">
        <w:rPr>
          <w:rStyle w:val="ui-column-title1"/>
          <w:rFonts w:ascii="Arial" w:eastAsiaTheme="minorHAnsi" w:hAnsi="Arial" w:cs="Arial"/>
          <w:sz w:val="20"/>
          <w:lang w:val="en-US"/>
        </w:rPr>
        <w:t>;</w:t>
      </w:r>
    </w:p>
    <w:p w14:paraId="60F33E0B" w14:textId="77777777" w:rsidR="00A44F21" w:rsidRPr="00F5559A"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F5559A">
        <w:rPr>
          <w:rStyle w:val="ui-column-title1"/>
          <w:rFonts w:ascii="Arial" w:eastAsiaTheme="minorHAnsi" w:hAnsi="Arial" w:cs="Arial"/>
          <w:sz w:val="20"/>
          <w:lang w:val="en-US"/>
        </w:rPr>
        <w:t>Cantitatea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aferenta</w:t>
      </w:r>
      <w:proofErr w:type="spellEnd"/>
      <w:r w:rsidRPr="00F5559A">
        <w:rPr>
          <w:rStyle w:val="ui-column-title1"/>
          <w:rFonts w:ascii="Arial" w:eastAsiaTheme="minorHAnsi" w:hAnsi="Arial" w:cs="Arial"/>
          <w:sz w:val="20"/>
          <w:lang w:val="en-US"/>
        </w:rPr>
        <w:t xml:space="preserve"> </w:t>
      </w:r>
      <w:proofErr w:type="spellStart"/>
      <w:r w:rsidRPr="00F5559A">
        <w:rPr>
          <w:rStyle w:val="ui-column-title1"/>
          <w:rFonts w:ascii="Arial" w:eastAsiaTheme="minorHAnsi" w:hAnsi="Arial" w:cs="Arial"/>
          <w:sz w:val="20"/>
          <w:lang w:val="en-US"/>
        </w:rPr>
        <w:t>componentelor</w:t>
      </w:r>
      <w:proofErr w:type="spellEnd"/>
      <w:r w:rsidRPr="00F5559A">
        <w:rPr>
          <w:rStyle w:val="ui-column-title1"/>
          <w:rFonts w:ascii="Arial" w:eastAsiaTheme="minorHAnsi" w:hAnsi="Arial" w:cs="Arial"/>
          <w:sz w:val="20"/>
          <w:lang w:val="en-US"/>
        </w:rPr>
        <w:t xml:space="preserve"> de </w:t>
      </w:r>
      <w:proofErr w:type="spellStart"/>
      <w:r w:rsidRPr="00F5559A">
        <w:rPr>
          <w:rStyle w:val="ui-column-title1"/>
          <w:rFonts w:ascii="Arial" w:eastAsiaTheme="minorHAnsi" w:hAnsi="Arial" w:cs="Arial"/>
          <w:sz w:val="20"/>
          <w:lang w:val="en-US"/>
        </w:rPr>
        <w:t>investitii</w:t>
      </w:r>
      <w:proofErr w:type="spellEnd"/>
      <w:r w:rsidRPr="00F5559A">
        <w:rPr>
          <w:rStyle w:val="ui-column-title1"/>
          <w:rFonts w:ascii="Arial" w:eastAsiaTheme="minorHAnsi" w:hAnsi="Arial" w:cs="Arial"/>
          <w:sz w:val="20"/>
          <w:lang w:val="en-US"/>
        </w:rPr>
        <w:t xml:space="preserve"> din POS I; </w:t>
      </w:r>
    </w:p>
    <w:p w14:paraId="6EA01891" w14:textId="77777777" w:rsidR="00A44F21" w:rsidRDefault="00A44F21" w:rsidP="00AE15E2">
      <w:pPr>
        <w:spacing w:line="320" w:lineRule="atLeast"/>
        <w:jc w:val="both"/>
        <w:rPr>
          <w:rFonts w:eastAsiaTheme="minorHAnsi" w:cstheme="minorBidi"/>
          <w:sz w:val="20"/>
          <w:szCs w:val="22"/>
          <w:lang w:val="ro-RO"/>
        </w:rPr>
      </w:pPr>
      <w:r w:rsidRPr="00AE15E2">
        <w:rPr>
          <w:rFonts w:eastAsiaTheme="minorHAnsi" w:cstheme="minorBidi"/>
          <w:sz w:val="20"/>
          <w:szCs w:val="22"/>
          <w:lang w:val="ro-RO"/>
        </w:rPr>
        <w:t>Proiectia costurilor cu energia electrica este prezentata in urmatorul tabel:</w:t>
      </w:r>
    </w:p>
    <w:p w14:paraId="0EDB5416" w14:textId="77777777" w:rsidR="00AE15E2" w:rsidRPr="00AE15E2" w:rsidRDefault="00AE15E2" w:rsidP="00AE15E2">
      <w:pPr>
        <w:spacing w:line="320" w:lineRule="atLeast"/>
        <w:jc w:val="both"/>
        <w:rPr>
          <w:rFonts w:eastAsiaTheme="minorHAnsi" w:cstheme="minorBidi"/>
          <w:sz w:val="20"/>
          <w:szCs w:val="22"/>
          <w:lang w:val="ro-RO"/>
        </w:rPr>
      </w:pPr>
    </w:p>
    <w:tbl>
      <w:tblPr>
        <w:tblW w:w="0" w:type="auto"/>
        <w:tblLook w:val="04A0" w:firstRow="1" w:lastRow="0" w:firstColumn="1" w:lastColumn="0" w:noHBand="0" w:noVBand="1"/>
      </w:tblPr>
      <w:tblGrid>
        <w:gridCol w:w="3020"/>
        <w:gridCol w:w="1106"/>
        <w:gridCol w:w="1106"/>
        <w:gridCol w:w="1106"/>
        <w:gridCol w:w="1106"/>
        <w:gridCol w:w="1106"/>
        <w:gridCol w:w="1106"/>
      </w:tblGrid>
      <w:tr w:rsidR="004B7CB2" w:rsidRPr="00AE15E2" w14:paraId="3F80E974" w14:textId="77777777" w:rsidTr="00A44F21">
        <w:trPr>
          <w:trHeight w:val="504"/>
          <w:tblHeader/>
        </w:trPr>
        <w:tc>
          <w:tcPr>
            <w:tcW w:w="0" w:type="auto"/>
            <w:tcBorders>
              <w:top w:val="single" w:sz="4" w:space="0" w:color="auto"/>
              <w:left w:val="single" w:sz="4" w:space="0" w:color="auto"/>
              <w:bottom w:val="single" w:sz="4" w:space="0" w:color="auto"/>
              <w:right w:val="single" w:sz="4" w:space="0" w:color="auto"/>
            </w:tcBorders>
            <w:shd w:val="clear" w:color="auto" w:fill="D5DCE4"/>
            <w:vAlign w:val="center"/>
          </w:tcPr>
          <w:p w14:paraId="0F358891" w14:textId="77777777" w:rsidR="004B7CB2" w:rsidRPr="00AE15E2" w:rsidRDefault="004B7CB2" w:rsidP="004B7CB2">
            <w:pPr>
              <w:rPr>
                <w:rFonts w:cs="Arial"/>
                <w:b/>
                <w:bCs/>
                <w:sz w:val="20"/>
              </w:rPr>
            </w:pPr>
            <w:proofErr w:type="spellStart"/>
            <w:r w:rsidRPr="00AE15E2">
              <w:rPr>
                <w:rFonts w:cs="Arial"/>
                <w:b/>
                <w:sz w:val="20"/>
              </w:rPr>
              <w:t>Costuri</w:t>
            </w:r>
            <w:proofErr w:type="spellEnd"/>
            <w:r w:rsidRPr="00AE15E2">
              <w:rPr>
                <w:rFonts w:cs="Arial"/>
                <w:b/>
                <w:sz w:val="20"/>
              </w:rPr>
              <w:t xml:space="preserve"> cu </w:t>
            </w:r>
            <w:proofErr w:type="spellStart"/>
            <w:r w:rsidRPr="00AE15E2">
              <w:rPr>
                <w:rFonts w:cs="Arial"/>
                <w:b/>
                <w:sz w:val="20"/>
              </w:rPr>
              <w:t>energia</w:t>
            </w:r>
            <w:proofErr w:type="spellEnd"/>
            <w:r w:rsidRPr="00AE15E2">
              <w:rPr>
                <w:rFonts w:cs="Arial"/>
                <w:b/>
                <w:sz w:val="20"/>
              </w:rPr>
              <w:t xml:space="preserve"> </w:t>
            </w:r>
            <w:proofErr w:type="spellStart"/>
            <w:r w:rsidRPr="00AE15E2">
              <w:rPr>
                <w:rFonts w:cs="Arial"/>
                <w:b/>
                <w:sz w:val="20"/>
              </w:rPr>
              <w:t>electrica</w:t>
            </w:r>
            <w:proofErr w:type="spellEnd"/>
          </w:p>
        </w:tc>
        <w:tc>
          <w:tcPr>
            <w:tcW w:w="0" w:type="auto"/>
            <w:tcBorders>
              <w:top w:val="single" w:sz="4" w:space="0" w:color="auto"/>
              <w:left w:val="nil"/>
              <w:bottom w:val="single" w:sz="4" w:space="0" w:color="auto"/>
              <w:right w:val="single" w:sz="4" w:space="0" w:color="auto"/>
            </w:tcBorders>
            <w:shd w:val="clear" w:color="auto" w:fill="D5DCE4"/>
            <w:noWrap/>
            <w:vAlign w:val="center"/>
            <w:hideMark/>
          </w:tcPr>
          <w:p w14:paraId="13C4DB79" w14:textId="1BC77AC2" w:rsidR="004B7CB2" w:rsidRPr="00AE15E2" w:rsidRDefault="004B7CB2" w:rsidP="00EC1AC9">
            <w:pPr>
              <w:jc w:val="center"/>
              <w:rPr>
                <w:rFonts w:cs="Arial"/>
                <w:b/>
                <w:bCs/>
                <w:color w:val="000000"/>
                <w:sz w:val="20"/>
              </w:rPr>
            </w:pPr>
            <w:r w:rsidRPr="004B7CB2">
              <w:rPr>
                <w:rFonts w:cs="Arial"/>
                <w:b/>
                <w:bCs/>
                <w:color w:val="000000"/>
                <w:sz w:val="20"/>
              </w:rPr>
              <w:t>2019</w:t>
            </w:r>
          </w:p>
        </w:tc>
        <w:tc>
          <w:tcPr>
            <w:tcW w:w="0" w:type="auto"/>
            <w:tcBorders>
              <w:top w:val="single" w:sz="4" w:space="0" w:color="auto"/>
              <w:left w:val="nil"/>
              <w:bottom w:val="single" w:sz="4" w:space="0" w:color="auto"/>
              <w:right w:val="single" w:sz="4" w:space="0" w:color="auto"/>
            </w:tcBorders>
            <w:shd w:val="clear" w:color="auto" w:fill="D5DCE4"/>
            <w:noWrap/>
            <w:vAlign w:val="center"/>
            <w:hideMark/>
          </w:tcPr>
          <w:p w14:paraId="02247EA9" w14:textId="48C54C5F" w:rsidR="004B7CB2" w:rsidRPr="00AE15E2" w:rsidRDefault="004B7CB2" w:rsidP="00EC1AC9">
            <w:pPr>
              <w:jc w:val="center"/>
              <w:rPr>
                <w:rFonts w:cs="Arial"/>
                <w:b/>
                <w:bCs/>
                <w:color w:val="000000"/>
                <w:sz w:val="20"/>
              </w:rPr>
            </w:pPr>
            <w:r w:rsidRPr="004B7CB2">
              <w:rPr>
                <w:rFonts w:cs="Arial"/>
                <w:b/>
                <w:bCs/>
                <w:color w:val="000000"/>
                <w:sz w:val="20"/>
              </w:rPr>
              <w:t>2020</w:t>
            </w:r>
          </w:p>
        </w:tc>
        <w:tc>
          <w:tcPr>
            <w:tcW w:w="0" w:type="auto"/>
            <w:tcBorders>
              <w:top w:val="single" w:sz="4" w:space="0" w:color="auto"/>
              <w:left w:val="nil"/>
              <w:bottom w:val="single" w:sz="4" w:space="0" w:color="auto"/>
              <w:right w:val="single" w:sz="4" w:space="0" w:color="auto"/>
            </w:tcBorders>
            <w:shd w:val="clear" w:color="auto" w:fill="D5DCE4"/>
            <w:noWrap/>
            <w:vAlign w:val="center"/>
            <w:hideMark/>
          </w:tcPr>
          <w:p w14:paraId="4D1BDABB" w14:textId="78BE5DED" w:rsidR="004B7CB2" w:rsidRPr="00AE15E2" w:rsidRDefault="004B7CB2" w:rsidP="00EC1AC9">
            <w:pPr>
              <w:jc w:val="center"/>
              <w:rPr>
                <w:rFonts w:cs="Arial"/>
                <w:b/>
                <w:bCs/>
                <w:color w:val="000000"/>
                <w:sz w:val="20"/>
              </w:rPr>
            </w:pPr>
            <w:r w:rsidRPr="004B7CB2">
              <w:rPr>
                <w:rFonts w:cs="Arial"/>
                <w:b/>
                <w:bCs/>
                <w:color w:val="000000"/>
                <w:sz w:val="20"/>
              </w:rPr>
              <w:t>2023</w:t>
            </w:r>
          </w:p>
        </w:tc>
        <w:tc>
          <w:tcPr>
            <w:tcW w:w="0" w:type="auto"/>
            <w:tcBorders>
              <w:top w:val="single" w:sz="4" w:space="0" w:color="auto"/>
              <w:left w:val="nil"/>
              <w:bottom w:val="single" w:sz="4" w:space="0" w:color="auto"/>
              <w:right w:val="single" w:sz="4" w:space="0" w:color="auto"/>
            </w:tcBorders>
            <w:shd w:val="clear" w:color="auto" w:fill="D5DCE4"/>
            <w:noWrap/>
            <w:vAlign w:val="center"/>
            <w:hideMark/>
          </w:tcPr>
          <w:p w14:paraId="40A320C3" w14:textId="682E8EC9" w:rsidR="004B7CB2" w:rsidRPr="00AE15E2" w:rsidRDefault="004B7CB2" w:rsidP="00EC1AC9">
            <w:pPr>
              <w:jc w:val="center"/>
              <w:rPr>
                <w:rFonts w:cs="Arial"/>
                <w:b/>
                <w:bCs/>
                <w:color w:val="000000"/>
                <w:sz w:val="20"/>
              </w:rPr>
            </w:pPr>
            <w:r w:rsidRPr="004B7CB2">
              <w:rPr>
                <w:rFonts w:cs="Arial"/>
                <w:b/>
                <w:bCs/>
                <w:color w:val="000000"/>
                <w:sz w:val="20"/>
              </w:rPr>
              <w:t>2031</w:t>
            </w:r>
          </w:p>
        </w:tc>
        <w:tc>
          <w:tcPr>
            <w:tcW w:w="0" w:type="auto"/>
            <w:tcBorders>
              <w:top w:val="single" w:sz="4" w:space="0" w:color="auto"/>
              <w:left w:val="nil"/>
              <w:bottom w:val="single" w:sz="4" w:space="0" w:color="auto"/>
              <w:right w:val="single" w:sz="4" w:space="0" w:color="auto"/>
            </w:tcBorders>
            <w:shd w:val="clear" w:color="auto" w:fill="D5DCE4"/>
            <w:noWrap/>
            <w:vAlign w:val="center"/>
            <w:hideMark/>
          </w:tcPr>
          <w:p w14:paraId="4D2CA7BD" w14:textId="7D69C120" w:rsidR="004B7CB2" w:rsidRPr="00AE15E2" w:rsidRDefault="004B7CB2" w:rsidP="00EC1AC9">
            <w:pPr>
              <w:jc w:val="center"/>
              <w:rPr>
                <w:rFonts w:cs="Arial"/>
                <w:b/>
                <w:bCs/>
                <w:color w:val="000000"/>
                <w:sz w:val="20"/>
              </w:rPr>
            </w:pPr>
            <w:r w:rsidRPr="004B7CB2">
              <w:rPr>
                <w:rFonts w:cs="Arial"/>
                <w:b/>
                <w:bCs/>
                <w:color w:val="000000"/>
                <w:sz w:val="20"/>
              </w:rPr>
              <w:t>2041</w:t>
            </w:r>
          </w:p>
        </w:tc>
        <w:tc>
          <w:tcPr>
            <w:tcW w:w="0" w:type="auto"/>
            <w:tcBorders>
              <w:top w:val="single" w:sz="4" w:space="0" w:color="auto"/>
              <w:left w:val="nil"/>
              <w:bottom w:val="single" w:sz="4" w:space="0" w:color="auto"/>
              <w:right w:val="single" w:sz="4" w:space="0" w:color="auto"/>
            </w:tcBorders>
            <w:shd w:val="clear" w:color="auto" w:fill="D5DCE4"/>
            <w:noWrap/>
            <w:vAlign w:val="center"/>
            <w:hideMark/>
          </w:tcPr>
          <w:p w14:paraId="452BE1C4" w14:textId="1FE337D6" w:rsidR="004B7CB2" w:rsidRPr="00AE15E2" w:rsidRDefault="004B7CB2" w:rsidP="00EC1AC9">
            <w:pPr>
              <w:jc w:val="center"/>
              <w:rPr>
                <w:rFonts w:cs="Arial"/>
                <w:b/>
                <w:bCs/>
                <w:color w:val="000000"/>
                <w:sz w:val="20"/>
              </w:rPr>
            </w:pPr>
            <w:r w:rsidRPr="004B7CB2">
              <w:rPr>
                <w:rFonts w:cs="Arial"/>
                <w:b/>
                <w:bCs/>
                <w:color w:val="000000"/>
                <w:sz w:val="20"/>
              </w:rPr>
              <w:t>2049</w:t>
            </w:r>
          </w:p>
        </w:tc>
      </w:tr>
      <w:tr w:rsidR="001874AB" w:rsidRPr="00AE15E2" w14:paraId="12E74B96" w14:textId="77777777" w:rsidTr="001874AB">
        <w:trPr>
          <w:trHeight w:val="276"/>
        </w:trPr>
        <w:tc>
          <w:tcPr>
            <w:tcW w:w="0" w:type="auto"/>
            <w:tcBorders>
              <w:top w:val="nil"/>
              <w:left w:val="single" w:sz="4" w:space="0" w:color="auto"/>
              <w:bottom w:val="single" w:sz="4" w:space="0" w:color="auto"/>
              <w:right w:val="single" w:sz="4" w:space="0" w:color="auto"/>
            </w:tcBorders>
            <w:vAlign w:val="center"/>
          </w:tcPr>
          <w:p w14:paraId="4F88EB65" w14:textId="77777777" w:rsidR="001874AB" w:rsidRPr="00AE15E2" w:rsidRDefault="001874AB" w:rsidP="001874AB">
            <w:pPr>
              <w:ind w:firstLineChars="100" w:firstLine="200"/>
              <w:rPr>
                <w:rFonts w:cs="Arial"/>
                <w:sz w:val="20"/>
              </w:rPr>
            </w:pPr>
            <w:proofErr w:type="spellStart"/>
            <w:r w:rsidRPr="00AE15E2">
              <w:rPr>
                <w:rFonts w:cs="Arial"/>
                <w:sz w:val="20"/>
              </w:rPr>
              <w:t>Cantitate</w:t>
            </w:r>
            <w:proofErr w:type="spellEnd"/>
            <w:r w:rsidRPr="00AE15E2">
              <w:rPr>
                <w:rFonts w:cs="Arial"/>
                <w:sz w:val="20"/>
              </w:rPr>
              <w:t xml:space="preserve"> </w:t>
            </w:r>
            <w:proofErr w:type="spellStart"/>
            <w:r w:rsidRPr="00AE15E2">
              <w:rPr>
                <w:rFonts w:cs="Arial"/>
                <w:sz w:val="20"/>
              </w:rPr>
              <w:t>aferenta</w:t>
            </w:r>
            <w:proofErr w:type="spellEnd"/>
            <w:r w:rsidRPr="00AE15E2">
              <w:rPr>
                <w:rFonts w:cs="Arial"/>
                <w:sz w:val="20"/>
              </w:rPr>
              <w:t xml:space="preserve"> </w:t>
            </w:r>
            <w:proofErr w:type="spellStart"/>
            <w:r w:rsidRPr="00AE15E2">
              <w:rPr>
                <w:rFonts w:cs="Arial"/>
                <w:sz w:val="20"/>
              </w:rPr>
              <w:t>sistemului</w:t>
            </w:r>
            <w:proofErr w:type="spellEnd"/>
            <w:r w:rsidRPr="00AE15E2">
              <w:rPr>
                <w:rFonts w:cs="Arial"/>
                <w:sz w:val="20"/>
              </w:rPr>
              <w:t xml:space="preserve"> de </w:t>
            </w:r>
            <w:proofErr w:type="spellStart"/>
            <w:r w:rsidRPr="00AE15E2">
              <w:rPr>
                <w:rFonts w:cs="Arial"/>
                <w:sz w:val="20"/>
              </w:rPr>
              <w:t>operare</w:t>
            </w:r>
            <w:proofErr w:type="spellEnd"/>
            <w:r w:rsidRPr="00AE15E2">
              <w:rPr>
                <w:rFonts w:cs="Arial"/>
                <w:sz w:val="20"/>
              </w:rPr>
              <w:t xml:space="preserve"> actual </w:t>
            </w:r>
          </w:p>
        </w:tc>
        <w:tc>
          <w:tcPr>
            <w:tcW w:w="0" w:type="auto"/>
            <w:tcBorders>
              <w:top w:val="nil"/>
              <w:left w:val="nil"/>
              <w:bottom w:val="single" w:sz="4" w:space="0" w:color="auto"/>
              <w:right w:val="single" w:sz="4" w:space="0" w:color="auto"/>
            </w:tcBorders>
            <w:shd w:val="clear" w:color="auto" w:fill="auto"/>
            <w:noWrap/>
            <w:vAlign w:val="center"/>
          </w:tcPr>
          <w:p w14:paraId="52BB5CE1" w14:textId="13C699ED" w:rsidR="001874AB" w:rsidRPr="001874AB" w:rsidRDefault="001874AB" w:rsidP="001874AB">
            <w:pPr>
              <w:jc w:val="right"/>
              <w:rPr>
                <w:rFonts w:cs="Arial"/>
                <w:sz w:val="20"/>
                <w:lang w:val="en-US"/>
              </w:rPr>
            </w:pPr>
            <w:r w:rsidRPr="001874AB">
              <w:rPr>
                <w:rFonts w:cs="Arial"/>
                <w:sz w:val="20"/>
              </w:rPr>
              <w:t>2,895,400</w:t>
            </w:r>
          </w:p>
        </w:tc>
        <w:tc>
          <w:tcPr>
            <w:tcW w:w="0" w:type="auto"/>
            <w:tcBorders>
              <w:top w:val="nil"/>
              <w:left w:val="nil"/>
              <w:bottom w:val="single" w:sz="4" w:space="0" w:color="auto"/>
              <w:right w:val="single" w:sz="4" w:space="0" w:color="auto"/>
            </w:tcBorders>
            <w:shd w:val="clear" w:color="auto" w:fill="auto"/>
            <w:noWrap/>
            <w:vAlign w:val="center"/>
          </w:tcPr>
          <w:p w14:paraId="78E6FFBF" w14:textId="66AD48CA" w:rsidR="001874AB" w:rsidRPr="001874AB" w:rsidRDefault="001874AB" w:rsidP="001874AB">
            <w:pPr>
              <w:jc w:val="right"/>
              <w:rPr>
                <w:rFonts w:cs="Arial"/>
                <w:sz w:val="20"/>
              </w:rPr>
            </w:pPr>
            <w:r w:rsidRPr="001874AB">
              <w:rPr>
                <w:rFonts w:cs="Arial"/>
                <w:sz w:val="20"/>
              </w:rPr>
              <w:t>2,894,577</w:t>
            </w:r>
          </w:p>
        </w:tc>
        <w:tc>
          <w:tcPr>
            <w:tcW w:w="0" w:type="auto"/>
            <w:tcBorders>
              <w:top w:val="nil"/>
              <w:left w:val="nil"/>
              <w:bottom w:val="single" w:sz="4" w:space="0" w:color="auto"/>
              <w:right w:val="single" w:sz="4" w:space="0" w:color="auto"/>
            </w:tcBorders>
            <w:shd w:val="clear" w:color="auto" w:fill="auto"/>
            <w:noWrap/>
            <w:vAlign w:val="center"/>
          </w:tcPr>
          <w:p w14:paraId="50EE44B0" w14:textId="7AE0E84D" w:rsidR="001874AB" w:rsidRPr="001874AB" w:rsidRDefault="001874AB" w:rsidP="001874AB">
            <w:pPr>
              <w:jc w:val="right"/>
              <w:rPr>
                <w:rFonts w:cs="Arial"/>
                <w:sz w:val="20"/>
              </w:rPr>
            </w:pPr>
            <w:r w:rsidRPr="001874AB">
              <w:rPr>
                <w:rFonts w:cs="Arial"/>
                <w:sz w:val="20"/>
              </w:rPr>
              <w:t>3,023,979</w:t>
            </w:r>
          </w:p>
        </w:tc>
        <w:tc>
          <w:tcPr>
            <w:tcW w:w="0" w:type="auto"/>
            <w:tcBorders>
              <w:top w:val="nil"/>
              <w:left w:val="nil"/>
              <w:bottom w:val="single" w:sz="4" w:space="0" w:color="auto"/>
              <w:right w:val="single" w:sz="4" w:space="0" w:color="auto"/>
            </w:tcBorders>
            <w:shd w:val="clear" w:color="auto" w:fill="auto"/>
            <w:noWrap/>
            <w:vAlign w:val="center"/>
          </w:tcPr>
          <w:p w14:paraId="5FCDE8FB" w14:textId="0E1E6E99" w:rsidR="001874AB" w:rsidRPr="001874AB" w:rsidRDefault="001874AB" w:rsidP="001874AB">
            <w:pPr>
              <w:jc w:val="right"/>
              <w:rPr>
                <w:rFonts w:cs="Arial"/>
                <w:sz w:val="20"/>
              </w:rPr>
            </w:pPr>
            <w:r w:rsidRPr="001874AB">
              <w:rPr>
                <w:rFonts w:cs="Arial"/>
                <w:sz w:val="20"/>
              </w:rPr>
              <w:t>3,108,834</w:t>
            </w:r>
          </w:p>
        </w:tc>
        <w:tc>
          <w:tcPr>
            <w:tcW w:w="0" w:type="auto"/>
            <w:tcBorders>
              <w:top w:val="nil"/>
              <w:left w:val="nil"/>
              <w:bottom w:val="single" w:sz="4" w:space="0" w:color="auto"/>
              <w:right w:val="single" w:sz="4" w:space="0" w:color="auto"/>
            </w:tcBorders>
            <w:shd w:val="clear" w:color="auto" w:fill="auto"/>
            <w:noWrap/>
            <w:vAlign w:val="center"/>
          </w:tcPr>
          <w:p w14:paraId="796FC53D" w14:textId="29B06343" w:rsidR="001874AB" w:rsidRPr="001874AB" w:rsidRDefault="001874AB" w:rsidP="001874AB">
            <w:pPr>
              <w:jc w:val="right"/>
              <w:rPr>
                <w:rFonts w:cs="Arial"/>
                <w:sz w:val="20"/>
              </w:rPr>
            </w:pPr>
            <w:r w:rsidRPr="001874AB">
              <w:rPr>
                <w:rFonts w:cs="Arial"/>
                <w:sz w:val="20"/>
              </w:rPr>
              <w:t>3,227,197</w:t>
            </w:r>
          </w:p>
        </w:tc>
        <w:tc>
          <w:tcPr>
            <w:tcW w:w="0" w:type="auto"/>
            <w:tcBorders>
              <w:top w:val="nil"/>
              <w:left w:val="nil"/>
              <w:bottom w:val="single" w:sz="4" w:space="0" w:color="auto"/>
              <w:right w:val="single" w:sz="4" w:space="0" w:color="auto"/>
            </w:tcBorders>
            <w:shd w:val="clear" w:color="auto" w:fill="auto"/>
            <w:noWrap/>
            <w:vAlign w:val="center"/>
          </w:tcPr>
          <w:p w14:paraId="4FEEB01E" w14:textId="331441D6" w:rsidR="001874AB" w:rsidRPr="001874AB" w:rsidRDefault="001874AB" w:rsidP="001874AB">
            <w:pPr>
              <w:jc w:val="right"/>
              <w:rPr>
                <w:rFonts w:cs="Arial"/>
                <w:sz w:val="20"/>
              </w:rPr>
            </w:pPr>
            <w:r w:rsidRPr="001874AB">
              <w:rPr>
                <w:rFonts w:cs="Arial"/>
                <w:sz w:val="20"/>
              </w:rPr>
              <w:t>3,335,582</w:t>
            </w:r>
          </w:p>
        </w:tc>
      </w:tr>
      <w:tr w:rsidR="001874AB" w:rsidRPr="00AE15E2" w14:paraId="415E179B" w14:textId="77777777" w:rsidTr="001874AB">
        <w:trPr>
          <w:trHeight w:val="276"/>
        </w:trPr>
        <w:tc>
          <w:tcPr>
            <w:tcW w:w="0" w:type="auto"/>
            <w:tcBorders>
              <w:top w:val="nil"/>
              <w:left w:val="single" w:sz="4" w:space="0" w:color="auto"/>
              <w:bottom w:val="single" w:sz="4" w:space="0" w:color="auto"/>
              <w:right w:val="single" w:sz="4" w:space="0" w:color="auto"/>
            </w:tcBorders>
            <w:vAlign w:val="center"/>
          </w:tcPr>
          <w:p w14:paraId="4E4B876B" w14:textId="77777777" w:rsidR="001874AB" w:rsidRPr="00AE15E2" w:rsidRDefault="001874AB" w:rsidP="001874AB">
            <w:pPr>
              <w:ind w:firstLineChars="100" w:firstLine="200"/>
              <w:rPr>
                <w:rFonts w:cs="Arial"/>
                <w:sz w:val="20"/>
              </w:rPr>
            </w:pPr>
            <w:proofErr w:type="spellStart"/>
            <w:r w:rsidRPr="00AE15E2">
              <w:rPr>
                <w:rFonts w:cs="Arial"/>
                <w:sz w:val="20"/>
              </w:rPr>
              <w:t>Cantitate</w:t>
            </w:r>
            <w:proofErr w:type="spellEnd"/>
            <w:r w:rsidRPr="00AE15E2">
              <w:rPr>
                <w:rFonts w:cs="Arial"/>
                <w:sz w:val="20"/>
              </w:rPr>
              <w:t xml:space="preserve"> </w:t>
            </w:r>
            <w:proofErr w:type="spellStart"/>
            <w:r w:rsidRPr="00AE15E2">
              <w:rPr>
                <w:rFonts w:cs="Arial"/>
                <w:sz w:val="20"/>
              </w:rPr>
              <w:t>aferenta</w:t>
            </w:r>
            <w:proofErr w:type="spellEnd"/>
            <w:r w:rsidRPr="00AE15E2">
              <w:rPr>
                <w:rFonts w:cs="Arial"/>
                <w:sz w:val="20"/>
              </w:rPr>
              <w:t xml:space="preserve"> </w:t>
            </w:r>
            <w:proofErr w:type="spellStart"/>
            <w:r w:rsidRPr="00AE15E2">
              <w:rPr>
                <w:rFonts w:cs="Arial"/>
                <w:sz w:val="20"/>
              </w:rPr>
              <w:t>componentelor</w:t>
            </w:r>
            <w:proofErr w:type="spellEnd"/>
            <w:r w:rsidRPr="00AE15E2">
              <w:rPr>
                <w:rFonts w:cs="Arial"/>
                <w:sz w:val="20"/>
              </w:rPr>
              <w:t xml:space="preserve"> de </w:t>
            </w:r>
            <w:proofErr w:type="spellStart"/>
            <w:r w:rsidRPr="00AE15E2">
              <w:rPr>
                <w:rFonts w:cs="Arial"/>
                <w:sz w:val="20"/>
              </w:rPr>
              <w:t>investitii</w:t>
            </w:r>
            <w:proofErr w:type="spellEnd"/>
            <w:r w:rsidRPr="00AE15E2">
              <w:rPr>
                <w:rFonts w:cs="Arial"/>
                <w:sz w:val="20"/>
              </w:rPr>
              <w:t xml:space="preserve"> din POS I</w:t>
            </w:r>
          </w:p>
        </w:tc>
        <w:tc>
          <w:tcPr>
            <w:tcW w:w="0" w:type="auto"/>
            <w:tcBorders>
              <w:top w:val="nil"/>
              <w:left w:val="nil"/>
              <w:bottom w:val="single" w:sz="4" w:space="0" w:color="auto"/>
              <w:right w:val="single" w:sz="4" w:space="0" w:color="auto"/>
            </w:tcBorders>
            <w:shd w:val="clear" w:color="auto" w:fill="auto"/>
            <w:noWrap/>
            <w:vAlign w:val="center"/>
          </w:tcPr>
          <w:p w14:paraId="4296EA1D" w14:textId="5A648ED6" w:rsidR="001874AB" w:rsidRPr="001874AB" w:rsidRDefault="001874AB" w:rsidP="001874AB">
            <w:pPr>
              <w:jc w:val="right"/>
              <w:rPr>
                <w:rFonts w:cs="Arial"/>
                <w:sz w:val="20"/>
              </w:rPr>
            </w:pPr>
            <w:r w:rsidRPr="001874AB">
              <w:rPr>
                <w:rFonts w:cs="Arial"/>
                <w:sz w:val="20"/>
              </w:rPr>
              <w:t>-</w:t>
            </w:r>
          </w:p>
        </w:tc>
        <w:tc>
          <w:tcPr>
            <w:tcW w:w="0" w:type="auto"/>
            <w:tcBorders>
              <w:top w:val="nil"/>
              <w:left w:val="nil"/>
              <w:bottom w:val="single" w:sz="4" w:space="0" w:color="auto"/>
              <w:right w:val="single" w:sz="4" w:space="0" w:color="auto"/>
            </w:tcBorders>
            <w:shd w:val="clear" w:color="auto" w:fill="auto"/>
            <w:noWrap/>
            <w:vAlign w:val="center"/>
          </w:tcPr>
          <w:p w14:paraId="32A036FF" w14:textId="2F9313F1" w:rsidR="001874AB" w:rsidRPr="001874AB" w:rsidRDefault="001874AB" w:rsidP="001874AB">
            <w:pPr>
              <w:jc w:val="right"/>
              <w:rPr>
                <w:rFonts w:cs="Arial"/>
                <w:sz w:val="20"/>
              </w:rPr>
            </w:pPr>
            <w:r w:rsidRPr="001874AB">
              <w:rPr>
                <w:rFonts w:cs="Arial"/>
                <w:sz w:val="20"/>
              </w:rPr>
              <w:t>-</w:t>
            </w:r>
          </w:p>
        </w:tc>
        <w:tc>
          <w:tcPr>
            <w:tcW w:w="0" w:type="auto"/>
            <w:tcBorders>
              <w:top w:val="nil"/>
              <w:left w:val="nil"/>
              <w:bottom w:val="single" w:sz="4" w:space="0" w:color="auto"/>
              <w:right w:val="single" w:sz="4" w:space="0" w:color="auto"/>
            </w:tcBorders>
            <w:shd w:val="clear" w:color="auto" w:fill="auto"/>
            <w:noWrap/>
            <w:vAlign w:val="center"/>
          </w:tcPr>
          <w:p w14:paraId="476AB405" w14:textId="1D2B73F7" w:rsidR="001874AB" w:rsidRPr="001874AB" w:rsidRDefault="001874AB" w:rsidP="001874AB">
            <w:pPr>
              <w:jc w:val="right"/>
              <w:rPr>
                <w:rFonts w:cs="Arial"/>
                <w:sz w:val="20"/>
              </w:rPr>
            </w:pPr>
            <w:r w:rsidRPr="001874AB">
              <w:rPr>
                <w:rFonts w:cs="Arial"/>
                <w:sz w:val="20"/>
              </w:rPr>
              <w:t>3,366,576</w:t>
            </w:r>
          </w:p>
        </w:tc>
        <w:tc>
          <w:tcPr>
            <w:tcW w:w="0" w:type="auto"/>
            <w:tcBorders>
              <w:top w:val="nil"/>
              <w:left w:val="nil"/>
              <w:bottom w:val="single" w:sz="4" w:space="0" w:color="auto"/>
              <w:right w:val="single" w:sz="4" w:space="0" w:color="auto"/>
            </w:tcBorders>
            <w:shd w:val="clear" w:color="auto" w:fill="auto"/>
            <w:noWrap/>
            <w:vAlign w:val="center"/>
          </w:tcPr>
          <w:p w14:paraId="6389066C" w14:textId="67AE9FEF" w:rsidR="001874AB" w:rsidRPr="001874AB" w:rsidRDefault="001874AB" w:rsidP="001874AB">
            <w:pPr>
              <w:jc w:val="right"/>
              <w:rPr>
                <w:rFonts w:cs="Arial"/>
                <w:sz w:val="20"/>
              </w:rPr>
            </w:pPr>
            <w:r w:rsidRPr="001874AB">
              <w:rPr>
                <w:rFonts w:cs="Arial"/>
                <w:sz w:val="20"/>
              </w:rPr>
              <w:t>3,461,044</w:t>
            </w:r>
          </w:p>
        </w:tc>
        <w:tc>
          <w:tcPr>
            <w:tcW w:w="0" w:type="auto"/>
            <w:tcBorders>
              <w:top w:val="nil"/>
              <w:left w:val="nil"/>
              <w:bottom w:val="single" w:sz="4" w:space="0" w:color="auto"/>
              <w:right w:val="single" w:sz="4" w:space="0" w:color="auto"/>
            </w:tcBorders>
            <w:shd w:val="clear" w:color="auto" w:fill="auto"/>
            <w:noWrap/>
            <w:vAlign w:val="center"/>
          </w:tcPr>
          <w:p w14:paraId="1AC83893" w14:textId="756DDDB6" w:rsidR="001874AB" w:rsidRPr="001874AB" w:rsidRDefault="001874AB" w:rsidP="001874AB">
            <w:pPr>
              <w:jc w:val="right"/>
              <w:rPr>
                <w:rFonts w:cs="Arial"/>
                <w:sz w:val="20"/>
              </w:rPr>
            </w:pPr>
            <w:r w:rsidRPr="001874AB">
              <w:rPr>
                <w:rFonts w:cs="Arial"/>
                <w:sz w:val="20"/>
              </w:rPr>
              <w:t>3,592,816</w:t>
            </w:r>
          </w:p>
        </w:tc>
        <w:tc>
          <w:tcPr>
            <w:tcW w:w="0" w:type="auto"/>
            <w:tcBorders>
              <w:top w:val="nil"/>
              <w:left w:val="nil"/>
              <w:bottom w:val="single" w:sz="4" w:space="0" w:color="auto"/>
              <w:right w:val="single" w:sz="4" w:space="0" w:color="auto"/>
            </w:tcBorders>
            <w:shd w:val="clear" w:color="auto" w:fill="auto"/>
            <w:noWrap/>
            <w:vAlign w:val="center"/>
          </w:tcPr>
          <w:p w14:paraId="0E2F22FE" w14:textId="1E064423" w:rsidR="001874AB" w:rsidRPr="001874AB" w:rsidRDefault="001874AB" w:rsidP="001874AB">
            <w:pPr>
              <w:jc w:val="right"/>
              <w:rPr>
                <w:rFonts w:cs="Arial"/>
                <w:sz w:val="20"/>
              </w:rPr>
            </w:pPr>
            <w:r w:rsidRPr="001874AB">
              <w:rPr>
                <w:rFonts w:cs="Arial"/>
                <w:sz w:val="20"/>
              </w:rPr>
              <w:t>3,713,481</w:t>
            </w:r>
          </w:p>
        </w:tc>
      </w:tr>
      <w:tr w:rsidR="001874AB" w:rsidRPr="00AE15E2" w14:paraId="3D53DEC1" w14:textId="77777777" w:rsidTr="001874AB">
        <w:trPr>
          <w:trHeight w:val="276"/>
        </w:trPr>
        <w:tc>
          <w:tcPr>
            <w:tcW w:w="0" w:type="auto"/>
            <w:tcBorders>
              <w:top w:val="nil"/>
              <w:left w:val="single" w:sz="4" w:space="0" w:color="auto"/>
              <w:bottom w:val="single" w:sz="4" w:space="0" w:color="auto"/>
              <w:right w:val="single" w:sz="4" w:space="0" w:color="auto"/>
            </w:tcBorders>
            <w:vAlign w:val="center"/>
          </w:tcPr>
          <w:p w14:paraId="51BC6B07" w14:textId="77777777" w:rsidR="001874AB" w:rsidRPr="00AE15E2" w:rsidRDefault="001874AB" w:rsidP="001874AB">
            <w:pPr>
              <w:ind w:firstLineChars="100" w:firstLine="200"/>
              <w:rPr>
                <w:rFonts w:cs="Arial"/>
                <w:sz w:val="20"/>
              </w:rPr>
            </w:pPr>
            <w:proofErr w:type="spellStart"/>
            <w:r w:rsidRPr="00AE15E2">
              <w:rPr>
                <w:rFonts w:cs="Arial"/>
                <w:sz w:val="20"/>
              </w:rPr>
              <w:t>Cantitate</w:t>
            </w:r>
            <w:proofErr w:type="spellEnd"/>
            <w:r w:rsidRPr="00AE15E2">
              <w:rPr>
                <w:rFonts w:cs="Arial"/>
                <w:sz w:val="20"/>
              </w:rPr>
              <w:t xml:space="preserve"> </w:t>
            </w:r>
            <w:proofErr w:type="spellStart"/>
            <w:r w:rsidRPr="00AE15E2">
              <w:rPr>
                <w:rFonts w:cs="Arial"/>
                <w:sz w:val="20"/>
              </w:rPr>
              <w:t>aferenta</w:t>
            </w:r>
            <w:proofErr w:type="spellEnd"/>
            <w:r w:rsidRPr="00AE15E2">
              <w:rPr>
                <w:rFonts w:cs="Arial"/>
                <w:sz w:val="20"/>
              </w:rPr>
              <w:t xml:space="preserve"> </w:t>
            </w:r>
            <w:proofErr w:type="spellStart"/>
            <w:r w:rsidRPr="00AE15E2">
              <w:rPr>
                <w:rFonts w:cs="Arial"/>
                <w:sz w:val="20"/>
              </w:rPr>
              <w:t>componentelor</w:t>
            </w:r>
            <w:proofErr w:type="spellEnd"/>
            <w:r w:rsidRPr="00AE15E2">
              <w:rPr>
                <w:rFonts w:cs="Arial"/>
                <w:sz w:val="20"/>
              </w:rPr>
              <w:t xml:space="preserve"> de </w:t>
            </w:r>
            <w:proofErr w:type="spellStart"/>
            <w:r w:rsidRPr="00AE15E2">
              <w:rPr>
                <w:rFonts w:cs="Arial"/>
                <w:sz w:val="20"/>
              </w:rPr>
              <w:t>investitii</w:t>
            </w:r>
            <w:proofErr w:type="spellEnd"/>
            <w:r w:rsidRPr="00AE15E2">
              <w:rPr>
                <w:rFonts w:cs="Arial"/>
                <w:sz w:val="20"/>
              </w:rPr>
              <w:t xml:space="preserve"> din POIM</w:t>
            </w:r>
          </w:p>
        </w:tc>
        <w:tc>
          <w:tcPr>
            <w:tcW w:w="0" w:type="auto"/>
            <w:tcBorders>
              <w:top w:val="nil"/>
              <w:left w:val="nil"/>
              <w:bottom w:val="single" w:sz="4" w:space="0" w:color="auto"/>
              <w:right w:val="single" w:sz="4" w:space="0" w:color="auto"/>
            </w:tcBorders>
            <w:shd w:val="clear" w:color="auto" w:fill="auto"/>
            <w:noWrap/>
            <w:vAlign w:val="center"/>
          </w:tcPr>
          <w:p w14:paraId="4462BD97" w14:textId="1388024B" w:rsidR="001874AB" w:rsidRPr="001874AB" w:rsidRDefault="001874AB" w:rsidP="001874AB">
            <w:pPr>
              <w:jc w:val="right"/>
              <w:rPr>
                <w:rFonts w:cs="Arial"/>
                <w:sz w:val="20"/>
              </w:rPr>
            </w:pPr>
            <w:r w:rsidRPr="001874AB">
              <w:rPr>
                <w:rFonts w:cs="Arial"/>
                <w:sz w:val="20"/>
              </w:rPr>
              <w:t>-</w:t>
            </w:r>
          </w:p>
        </w:tc>
        <w:tc>
          <w:tcPr>
            <w:tcW w:w="0" w:type="auto"/>
            <w:tcBorders>
              <w:top w:val="nil"/>
              <w:left w:val="nil"/>
              <w:bottom w:val="single" w:sz="4" w:space="0" w:color="auto"/>
              <w:right w:val="single" w:sz="4" w:space="0" w:color="auto"/>
            </w:tcBorders>
            <w:shd w:val="clear" w:color="auto" w:fill="auto"/>
            <w:noWrap/>
            <w:vAlign w:val="center"/>
          </w:tcPr>
          <w:p w14:paraId="1B101FBA" w14:textId="797AAF04" w:rsidR="001874AB" w:rsidRPr="001874AB" w:rsidRDefault="001874AB" w:rsidP="001874AB">
            <w:pPr>
              <w:jc w:val="right"/>
              <w:rPr>
                <w:rFonts w:cs="Arial"/>
                <w:sz w:val="20"/>
              </w:rPr>
            </w:pPr>
            <w:r w:rsidRPr="001874AB">
              <w:rPr>
                <w:rFonts w:cs="Arial"/>
                <w:sz w:val="20"/>
              </w:rPr>
              <w:t>-</w:t>
            </w:r>
          </w:p>
        </w:tc>
        <w:tc>
          <w:tcPr>
            <w:tcW w:w="0" w:type="auto"/>
            <w:tcBorders>
              <w:top w:val="nil"/>
              <w:left w:val="nil"/>
              <w:bottom w:val="single" w:sz="4" w:space="0" w:color="auto"/>
              <w:right w:val="single" w:sz="4" w:space="0" w:color="auto"/>
            </w:tcBorders>
            <w:shd w:val="clear" w:color="auto" w:fill="auto"/>
            <w:noWrap/>
            <w:vAlign w:val="center"/>
          </w:tcPr>
          <w:p w14:paraId="549DDC30" w14:textId="7C7EC94B" w:rsidR="001874AB" w:rsidRPr="001874AB" w:rsidRDefault="001874AB" w:rsidP="001874AB">
            <w:pPr>
              <w:jc w:val="right"/>
              <w:rPr>
                <w:rFonts w:cs="Arial"/>
                <w:sz w:val="20"/>
              </w:rPr>
            </w:pPr>
            <w:r w:rsidRPr="001874AB">
              <w:rPr>
                <w:rFonts w:cs="Arial"/>
                <w:sz w:val="20"/>
              </w:rPr>
              <w:t>-</w:t>
            </w:r>
          </w:p>
        </w:tc>
        <w:tc>
          <w:tcPr>
            <w:tcW w:w="0" w:type="auto"/>
            <w:tcBorders>
              <w:top w:val="nil"/>
              <w:left w:val="nil"/>
              <w:bottom w:val="single" w:sz="4" w:space="0" w:color="auto"/>
              <w:right w:val="single" w:sz="4" w:space="0" w:color="auto"/>
            </w:tcBorders>
            <w:shd w:val="clear" w:color="auto" w:fill="auto"/>
            <w:noWrap/>
            <w:vAlign w:val="center"/>
          </w:tcPr>
          <w:p w14:paraId="4715116D" w14:textId="263947E1" w:rsidR="001874AB" w:rsidRPr="001874AB" w:rsidRDefault="001874AB" w:rsidP="001874AB">
            <w:pPr>
              <w:jc w:val="right"/>
              <w:rPr>
                <w:rFonts w:cs="Arial"/>
                <w:sz w:val="20"/>
              </w:rPr>
            </w:pPr>
            <w:r w:rsidRPr="001874AB">
              <w:rPr>
                <w:rFonts w:cs="Arial"/>
                <w:sz w:val="20"/>
              </w:rPr>
              <w:t>-</w:t>
            </w:r>
          </w:p>
        </w:tc>
        <w:tc>
          <w:tcPr>
            <w:tcW w:w="0" w:type="auto"/>
            <w:tcBorders>
              <w:top w:val="nil"/>
              <w:left w:val="nil"/>
              <w:bottom w:val="single" w:sz="4" w:space="0" w:color="auto"/>
              <w:right w:val="single" w:sz="4" w:space="0" w:color="auto"/>
            </w:tcBorders>
            <w:shd w:val="clear" w:color="auto" w:fill="auto"/>
            <w:noWrap/>
            <w:vAlign w:val="center"/>
          </w:tcPr>
          <w:p w14:paraId="0E4A6355" w14:textId="12DE9C0B" w:rsidR="001874AB" w:rsidRPr="001874AB" w:rsidRDefault="001874AB" w:rsidP="001874AB">
            <w:pPr>
              <w:jc w:val="right"/>
              <w:rPr>
                <w:rFonts w:cs="Arial"/>
                <w:sz w:val="20"/>
              </w:rPr>
            </w:pPr>
            <w:r w:rsidRPr="001874AB">
              <w:rPr>
                <w:rFonts w:cs="Arial"/>
                <w:sz w:val="20"/>
              </w:rPr>
              <w:t>-</w:t>
            </w:r>
          </w:p>
        </w:tc>
        <w:tc>
          <w:tcPr>
            <w:tcW w:w="0" w:type="auto"/>
            <w:tcBorders>
              <w:top w:val="nil"/>
              <w:left w:val="nil"/>
              <w:bottom w:val="single" w:sz="4" w:space="0" w:color="auto"/>
              <w:right w:val="single" w:sz="4" w:space="0" w:color="auto"/>
            </w:tcBorders>
            <w:shd w:val="clear" w:color="auto" w:fill="auto"/>
            <w:noWrap/>
            <w:vAlign w:val="center"/>
          </w:tcPr>
          <w:p w14:paraId="56D17A76" w14:textId="19FAEDE7" w:rsidR="001874AB" w:rsidRPr="001874AB" w:rsidRDefault="001874AB" w:rsidP="001874AB">
            <w:pPr>
              <w:jc w:val="right"/>
              <w:rPr>
                <w:rFonts w:cs="Arial"/>
                <w:sz w:val="20"/>
              </w:rPr>
            </w:pPr>
            <w:r w:rsidRPr="001874AB">
              <w:rPr>
                <w:rFonts w:cs="Arial"/>
                <w:sz w:val="20"/>
              </w:rPr>
              <w:t>-</w:t>
            </w:r>
          </w:p>
        </w:tc>
      </w:tr>
      <w:tr w:rsidR="001874AB" w:rsidRPr="00AE15E2" w14:paraId="49683B6F" w14:textId="77777777" w:rsidTr="001874AB">
        <w:trPr>
          <w:trHeight w:val="276"/>
        </w:trPr>
        <w:tc>
          <w:tcPr>
            <w:tcW w:w="0" w:type="auto"/>
            <w:tcBorders>
              <w:top w:val="nil"/>
              <w:left w:val="single" w:sz="4" w:space="0" w:color="auto"/>
              <w:bottom w:val="single" w:sz="4" w:space="0" w:color="auto"/>
              <w:right w:val="single" w:sz="4" w:space="0" w:color="auto"/>
            </w:tcBorders>
            <w:vAlign w:val="center"/>
          </w:tcPr>
          <w:p w14:paraId="55955C71" w14:textId="77777777" w:rsidR="001874AB" w:rsidRPr="00AE15E2" w:rsidRDefault="001874AB" w:rsidP="001874AB">
            <w:pPr>
              <w:ind w:firstLineChars="100" w:firstLine="200"/>
              <w:rPr>
                <w:rFonts w:cs="Arial"/>
                <w:sz w:val="20"/>
              </w:rPr>
            </w:pPr>
            <w:proofErr w:type="spellStart"/>
            <w:r w:rsidRPr="00AE15E2">
              <w:rPr>
                <w:rFonts w:cs="Arial"/>
                <w:sz w:val="20"/>
              </w:rPr>
              <w:t>Consum</w:t>
            </w:r>
            <w:proofErr w:type="spellEnd"/>
            <w:r w:rsidRPr="00AE15E2">
              <w:rPr>
                <w:rFonts w:cs="Arial"/>
                <w:sz w:val="20"/>
              </w:rPr>
              <w:t xml:space="preserve"> total de </w:t>
            </w:r>
            <w:proofErr w:type="spellStart"/>
            <w:r w:rsidRPr="00AE15E2">
              <w:rPr>
                <w:rFonts w:cs="Arial"/>
                <w:sz w:val="20"/>
              </w:rPr>
              <w:t>energie</w:t>
            </w:r>
            <w:proofErr w:type="spellEnd"/>
            <w:r w:rsidRPr="00AE15E2">
              <w:rPr>
                <w:rFonts w:cs="Arial"/>
                <w:sz w:val="20"/>
              </w:rPr>
              <w:t xml:space="preserve"> </w:t>
            </w:r>
            <w:proofErr w:type="spellStart"/>
            <w:r w:rsidRPr="00AE15E2">
              <w:rPr>
                <w:rFonts w:cs="Arial"/>
                <w:sz w:val="20"/>
              </w:rPr>
              <w:t>electrica</w:t>
            </w:r>
            <w:proofErr w:type="spellEnd"/>
            <w:r w:rsidRPr="00AE15E2">
              <w:rPr>
                <w:rFonts w:cs="Arial"/>
                <w:sz w:val="20"/>
              </w:rPr>
              <w:t xml:space="preserve"> </w:t>
            </w:r>
          </w:p>
        </w:tc>
        <w:tc>
          <w:tcPr>
            <w:tcW w:w="0" w:type="auto"/>
            <w:tcBorders>
              <w:top w:val="nil"/>
              <w:left w:val="nil"/>
              <w:bottom w:val="single" w:sz="4" w:space="0" w:color="auto"/>
              <w:right w:val="single" w:sz="4" w:space="0" w:color="auto"/>
            </w:tcBorders>
            <w:shd w:val="clear" w:color="auto" w:fill="auto"/>
            <w:noWrap/>
            <w:vAlign w:val="center"/>
          </w:tcPr>
          <w:p w14:paraId="5E083C15" w14:textId="59E1C280" w:rsidR="001874AB" w:rsidRPr="001874AB" w:rsidRDefault="001874AB" w:rsidP="001874AB">
            <w:pPr>
              <w:jc w:val="right"/>
              <w:rPr>
                <w:rFonts w:cs="Arial"/>
                <w:sz w:val="20"/>
              </w:rPr>
            </w:pPr>
            <w:r w:rsidRPr="001874AB">
              <w:rPr>
                <w:rFonts w:cs="Arial"/>
                <w:sz w:val="20"/>
              </w:rPr>
              <w:t>2,895,400</w:t>
            </w:r>
          </w:p>
        </w:tc>
        <w:tc>
          <w:tcPr>
            <w:tcW w:w="0" w:type="auto"/>
            <w:tcBorders>
              <w:top w:val="nil"/>
              <w:left w:val="nil"/>
              <w:bottom w:val="single" w:sz="4" w:space="0" w:color="auto"/>
              <w:right w:val="single" w:sz="4" w:space="0" w:color="auto"/>
            </w:tcBorders>
            <w:shd w:val="clear" w:color="auto" w:fill="auto"/>
            <w:noWrap/>
            <w:vAlign w:val="center"/>
          </w:tcPr>
          <w:p w14:paraId="7CF5D415" w14:textId="56DF8C47" w:rsidR="001874AB" w:rsidRPr="001874AB" w:rsidRDefault="001874AB" w:rsidP="001874AB">
            <w:pPr>
              <w:jc w:val="right"/>
              <w:rPr>
                <w:rFonts w:cs="Arial"/>
                <w:sz w:val="20"/>
              </w:rPr>
            </w:pPr>
            <w:r w:rsidRPr="001874AB">
              <w:rPr>
                <w:rFonts w:cs="Arial"/>
                <w:sz w:val="20"/>
              </w:rPr>
              <w:t>2,894,577</w:t>
            </w:r>
          </w:p>
        </w:tc>
        <w:tc>
          <w:tcPr>
            <w:tcW w:w="0" w:type="auto"/>
            <w:tcBorders>
              <w:top w:val="nil"/>
              <w:left w:val="nil"/>
              <w:bottom w:val="single" w:sz="4" w:space="0" w:color="auto"/>
              <w:right w:val="single" w:sz="4" w:space="0" w:color="auto"/>
            </w:tcBorders>
            <w:shd w:val="clear" w:color="auto" w:fill="auto"/>
            <w:noWrap/>
            <w:vAlign w:val="center"/>
          </w:tcPr>
          <w:p w14:paraId="7DD61D64" w14:textId="60E66910" w:rsidR="001874AB" w:rsidRPr="001874AB" w:rsidRDefault="001874AB" w:rsidP="001874AB">
            <w:pPr>
              <w:jc w:val="right"/>
              <w:rPr>
                <w:rFonts w:cs="Arial"/>
                <w:sz w:val="20"/>
              </w:rPr>
            </w:pPr>
            <w:r w:rsidRPr="001874AB">
              <w:rPr>
                <w:rFonts w:cs="Arial"/>
                <w:sz w:val="20"/>
              </w:rPr>
              <w:t>6,390,555</w:t>
            </w:r>
          </w:p>
        </w:tc>
        <w:tc>
          <w:tcPr>
            <w:tcW w:w="0" w:type="auto"/>
            <w:tcBorders>
              <w:top w:val="nil"/>
              <w:left w:val="nil"/>
              <w:bottom w:val="single" w:sz="4" w:space="0" w:color="auto"/>
              <w:right w:val="single" w:sz="4" w:space="0" w:color="auto"/>
            </w:tcBorders>
            <w:shd w:val="clear" w:color="auto" w:fill="auto"/>
            <w:noWrap/>
            <w:vAlign w:val="center"/>
          </w:tcPr>
          <w:p w14:paraId="1A327799" w14:textId="6483A617" w:rsidR="001874AB" w:rsidRPr="001874AB" w:rsidRDefault="001874AB" w:rsidP="001874AB">
            <w:pPr>
              <w:jc w:val="right"/>
              <w:rPr>
                <w:rFonts w:cs="Arial"/>
                <w:sz w:val="20"/>
              </w:rPr>
            </w:pPr>
            <w:r w:rsidRPr="001874AB">
              <w:rPr>
                <w:rFonts w:cs="Arial"/>
                <w:sz w:val="20"/>
              </w:rPr>
              <w:t>6,569,878</w:t>
            </w:r>
          </w:p>
        </w:tc>
        <w:tc>
          <w:tcPr>
            <w:tcW w:w="0" w:type="auto"/>
            <w:tcBorders>
              <w:top w:val="nil"/>
              <w:left w:val="nil"/>
              <w:bottom w:val="single" w:sz="4" w:space="0" w:color="auto"/>
              <w:right w:val="single" w:sz="4" w:space="0" w:color="auto"/>
            </w:tcBorders>
            <w:shd w:val="clear" w:color="auto" w:fill="auto"/>
            <w:noWrap/>
            <w:vAlign w:val="center"/>
          </w:tcPr>
          <w:p w14:paraId="1D22DC36" w14:textId="7960CA47" w:rsidR="001874AB" w:rsidRPr="001874AB" w:rsidRDefault="001874AB" w:rsidP="001874AB">
            <w:pPr>
              <w:jc w:val="right"/>
              <w:rPr>
                <w:rFonts w:cs="Arial"/>
                <w:sz w:val="20"/>
              </w:rPr>
            </w:pPr>
            <w:r w:rsidRPr="001874AB">
              <w:rPr>
                <w:rFonts w:cs="Arial"/>
                <w:sz w:val="20"/>
              </w:rPr>
              <w:t>6,820,013</w:t>
            </w:r>
          </w:p>
        </w:tc>
        <w:tc>
          <w:tcPr>
            <w:tcW w:w="0" w:type="auto"/>
            <w:tcBorders>
              <w:top w:val="nil"/>
              <w:left w:val="nil"/>
              <w:bottom w:val="single" w:sz="4" w:space="0" w:color="auto"/>
              <w:right w:val="single" w:sz="4" w:space="0" w:color="auto"/>
            </w:tcBorders>
            <w:shd w:val="clear" w:color="auto" w:fill="auto"/>
            <w:noWrap/>
            <w:vAlign w:val="center"/>
          </w:tcPr>
          <w:p w14:paraId="5D66BCDC" w14:textId="096D8D0B" w:rsidR="001874AB" w:rsidRPr="001874AB" w:rsidRDefault="001874AB" w:rsidP="001874AB">
            <w:pPr>
              <w:jc w:val="right"/>
              <w:rPr>
                <w:rFonts w:cs="Arial"/>
                <w:sz w:val="20"/>
              </w:rPr>
            </w:pPr>
            <w:r w:rsidRPr="001874AB">
              <w:rPr>
                <w:rFonts w:cs="Arial"/>
                <w:sz w:val="20"/>
              </w:rPr>
              <w:t>7,049,063</w:t>
            </w:r>
          </w:p>
        </w:tc>
      </w:tr>
      <w:tr w:rsidR="001874AB" w:rsidRPr="00AE15E2" w14:paraId="17207C01" w14:textId="77777777" w:rsidTr="001874AB">
        <w:trPr>
          <w:trHeight w:val="276"/>
        </w:trPr>
        <w:tc>
          <w:tcPr>
            <w:tcW w:w="0" w:type="auto"/>
            <w:tcBorders>
              <w:top w:val="nil"/>
              <w:left w:val="single" w:sz="4" w:space="0" w:color="auto"/>
              <w:bottom w:val="single" w:sz="4" w:space="0" w:color="auto"/>
              <w:right w:val="single" w:sz="4" w:space="0" w:color="auto"/>
            </w:tcBorders>
            <w:vAlign w:val="center"/>
          </w:tcPr>
          <w:p w14:paraId="3EBCE04D" w14:textId="77777777" w:rsidR="001874AB" w:rsidRPr="00AE15E2" w:rsidRDefault="001874AB" w:rsidP="001874AB">
            <w:pPr>
              <w:ind w:firstLineChars="100" w:firstLine="200"/>
              <w:rPr>
                <w:rFonts w:cs="Arial"/>
                <w:sz w:val="20"/>
              </w:rPr>
            </w:pPr>
            <w:proofErr w:type="spellStart"/>
            <w:r w:rsidRPr="00AE15E2">
              <w:rPr>
                <w:rFonts w:cs="Arial"/>
                <w:sz w:val="20"/>
              </w:rPr>
              <w:t>Pret</w:t>
            </w:r>
            <w:proofErr w:type="spellEnd"/>
            <w:r w:rsidRPr="00AE15E2">
              <w:rPr>
                <w:rFonts w:cs="Arial"/>
                <w:sz w:val="20"/>
              </w:rPr>
              <w:t xml:space="preserve"> </w:t>
            </w:r>
            <w:proofErr w:type="spellStart"/>
            <w:r w:rsidRPr="00AE15E2">
              <w:rPr>
                <w:rFonts w:cs="Arial"/>
                <w:sz w:val="20"/>
              </w:rPr>
              <w:t>mediu</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6EF5AEAE" w14:textId="451013E2" w:rsidR="001874AB" w:rsidRPr="001874AB" w:rsidRDefault="001874AB" w:rsidP="001874AB">
            <w:pPr>
              <w:jc w:val="right"/>
              <w:rPr>
                <w:rFonts w:cs="Arial"/>
                <w:sz w:val="20"/>
              </w:rPr>
            </w:pPr>
            <w:r w:rsidRPr="001874AB">
              <w:rPr>
                <w:rFonts w:cs="Arial"/>
                <w:sz w:val="20"/>
              </w:rPr>
              <w:t>0.104</w:t>
            </w:r>
          </w:p>
        </w:tc>
        <w:tc>
          <w:tcPr>
            <w:tcW w:w="0" w:type="auto"/>
            <w:tcBorders>
              <w:top w:val="nil"/>
              <w:left w:val="nil"/>
              <w:bottom w:val="single" w:sz="4" w:space="0" w:color="auto"/>
              <w:right w:val="single" w:sz="4" w:space="0" w:color="auto"/>
            </w:tcBorders>
            <w:shd w:val="clear" w:color="auto" w:fill="auto"/>
            <w:noWrap/>
            <w:vAlign w:val="center"/>
          </w:tcPr>
          <w:p w14:paraId="623B38B4" w14:textId="2C986F00" w:rsidR="001874AB" w:rsidRPr="001874AB" w:rsidRDefault="001874AB" w:rsidP="001874AB">
            <w:pPr>
              <w:jc w:val="right"/>
              <w:rPr>
                <w:rFonts w:cs="Arial"/>
                <w:sz w:val="20"/>
              </w:rPr>
            </w:pPr>
            <w:r w:rsidRPr="001874AB">
              <w:rPr>
                <w:rFonts w:cs="Arial"/>
                <w:sz w:val="20"/>
              </w:rPr>
              <w:t>0.106</w:t>
            </w:r>
          </w:p>
        </w:tc>
        <w:tc>
          <w:tcPr>
            <w:tcW w:w="0" w:type="auto"/>
            <w:tcBorders>
              <w:top w:val="nil"/>
              <w:left w:val="nil"/>
              <w:bottom w:val="single" w:sz="4" w:space="0" w:color="auto"/>
              <w:right w:val="single" w:sz="4" w:space="0" w:color="auto"/>
            </w:tcBorders>
            <w:shd w:val="clear" w:color="auto" w:fill="auto"/>
            <w:noWrap/>
            <w:vAlign w:val="center"/>
          </w:tcPr>
          <w:p w14:paraId="14FB3606" w14:textId="72F9C57C" w:rsidR="001874AB" w:rsidRPr="001874AB" w:rsidRDefault="001874AB" w:rsidP="001874AB">
            <w:pPr>
              <w:jc w:val="right"/>
              <w:rPr>
                <w:rFonts w:cs="Arial"/>
                <w:sz w:val="20"/>
              </w:rPr>
            </w:pPr>
            <w:r w:rsidRPr="001874AB">
              <w:rPr>
                <w:rFonts w:cs="Arial"/>
                <w:sz w:val="20"/>
              </w:rPr>
              <w:t>0.111</w:t>
            </w:r>
          </w:p>
        </w:tc>
        <w:tc>
          <w:tcPr>
            <w:tcW w:w="0" w:type="auto"/>
            <w:tcBorders>
              <w:top w:val="nil"/>
              <w:left w:val="nil"/>
              <w:bottom w:val="single" w:sz="4" w:space="0" w:color="auto"/>
              <w:right w:val="single" w:sz="4" w:space="0" w:color="auto"/>
            </w:tcBorders>
            <w:shd w:val="clear" w:color="auto" w:fill="auto"/>
            <w:noWrap/>
            <w:vAlign w:val="center"/>
          </w:tcPr>
          <w:p w14:paraId="0454357D" w14:textId="3DAE3B74" w:rsidR="001874AB" w:rsidRPr="001874AB" w:rsidRDefault="001874AB" w:rsidP="001874AB">
            <w:pPr>
              <w:jc w:val="right"/>
              <w:rPr>
                <w:rFonts w:cs="Arial"/>
                <w:sz w:val="20"/>
              </w:rPr>
            </w:pPr>
            <w:r w:rsidRPr="001874AB">
              <w:rPr>
                <w:rFonts w:cs="Arial"/>
                <w:sz w:val="20"/>
              </w:rPr>
              <w:t>0.125</w:t>
            </w:r>
          </w:p>
        </w:tc>
        <w:tc>
          <w:tcPr>
            <w:tcW w:w="0" w:type="auto"/>
            <w:tcBorders>
              <w:top w:val="nil"/>
              <w:left w:val="nil"/>
              <w:bottom w:val="single" w:sz="4" w:space="0" w:color="auto"/>
              <w:right w:val="single" w:sz="4" w:space="0" w:color="auto"/>
            </w:tcBorders>
            <w:shd w:val="clear" w:color="auto" w:fill="auto"/>
            <w:noWrap/>
            <w:vAlign w:val="center"/>
          </w:tcPr>
          <w:p w14:paraId="2D949D74" w14:textId="5A434CED" w:rsidR="001874AB" w:rsidRPr="001874AB" w:rsidRDefault="001874AB" w:rsidP="001874AB">
            <w:pPr>
              <w:jc w:val="right"/>
              <w:rPr>
                <w:rFonts w:cs="Arial"/>
                <w:sz w:val="20"/>
              </w:rPr>
            </w:pPr>
            <w:r w:rsidRPr="001874AB">
              <w:rPr>
                <w:rFonts w:cs="Arial"/>
                <w:sz w:val="20"/>
              </w:rPr>
              <w:t>0.145</w:t>
            </w:r>
          </w:p>
        </w:tc>
        <w:tc>
          <w:tcPr>
            <w:tcW w:w="0" w:type="auto"/>
            <w:tcBorders>
              <w:top w:val="nil"/>
              <w:left w:val="nil"/>
              <w:bottom w:val="single" w:sz="4" w:space="0" w:color="auto"/>
              <w:right w:val="single" w:sz="4" w:space="0" w:color="auto"/>
            </w:tcBorders>
            <w:shd w:val="clear" w:color="auto" w:fill="auto"/>
            <w:noWrap/>
            <w:vAlign w:val="center"/>
          </w:tcPr>
          <w:p w14:paraId="396948F4" w14:textId="471A093D" w:rsidR="001874AB" w:rsidRPr="001874AB" w:rsidRDefault="001874AB" w:rsidP="001874AB">
            <w:pPr>
              <w:jc w:val="right"/>
              <w:rPr>
                <w:rFonts w:cs="Arial"/>
                <w:sz w:val="20"/>
              </w:rPr>
            </w:pPr>
            <w:r w:rsidRPr="001874AB">
              <w:rPr>
                <w:rFonts w:cs="Arial"/>
                <w:sz w:val="20"/>
              </w:rPr>
              <w:t>0.163</w:t>
            </w:r>
          </w:p>
        </w:tc>
      </w:tr>
    </w:tbl>
    <w:p w14:paraId="5441F127" w14:textId="2FCF1E58" w:rsidR="00A44F21" w:rsidRPr="00AE15E2" w:rsidRDefault="00ED117E" w:rsidP="00AE15E2">
      <w:pPr>
        <w:pStyle w:val="Caption"/>
        <w:jc w:val="left"/>
        <w:rPr>
          <w:rFonts w:eastAsia="Calibri" w:cs="Arial"/>
          <w:szCs w:val="24"/>
          <w:lang w:val="en-US"/>
        </w:rPr>
      </w:pPr>
      <w:bookmarkStart w:id="246" w:name="_Toc425414123"/>
      <w:bookmarkStart w:id="247" w:name="_Toc463018727"/>
      <w:bookmarkStart w:id="248" w:name="_Toc489974765"/>
      <w:bookmarkStart w:id="249" w:name="_Toc501131540"/>
      <w:bookmarkStart w:id="250" w:name="_Toc507421584"/>
      <w:bookmarkStart w:id="251" w:name="_Toc40089929"/>
      <w:proofErr w:type="spellStart"/>
      <w:r w:rsidRPr="00AE15E2">
        <w:rPr>
          <w:rFonts w:eastAsia="Calibri" w:cs="Arial"/>
          <w:szCs w:val="24"/>
          <w:lang w:val="en-US"/>
        </w:rPr>
        <w:t>Tabel</w:t>
      </w:r>
      <w:proofErr w:type="spellEnd"/>
      <w:r w:rsidRPr="00AE15E2">
        <w:rPr>
          <w:rFonts w:eastAsia="Calibri" w:cs="Arial"/>
          <w:szCs w:val="24"/>
          <w:lang w:val="en-US"/>
        </w:rPr>
        <w:t xml:space="preserve"> </w:t>
      </w:r>
      <w:r w:rsidRPr="00AE15E2">
        <w:rPr>
          <w:rFonts w:eastAsia="Calibri" w:cs="Arial"/>
          <w:szCs w:val="24"/>
          <w:lang w:val="en-US"/>
        </w:rPr>
        <w:fldChar w:fldCharType="begin"/>
      </w:r>
      <w:r w:rsidRPr="00AE15E2">
        <w:rPr>
          <w:rFonts w:eastAsia="Calibri" w:cs="Arial"/>
          <w:szCs w:val="24"/>
          <w:lang w:val="en-US"/>
        </w:rPr>
        <w:instrText xml:space="preserve"> SEQ Table \* ARABIC </w:instrText>
      </w:r>
      <w:r w:rsidRPr="00AE15E2">
        <w:rPr>
          <w:rFonts w:eastAsia="Calibri" w:cs="Arial"/>
          <w:szCs w:val="24"/>
          <w:lang w:val="en-US"/>
        </w:rPr>
        <w:fldChar w:fldCharType="separate"/>
      </w:r>
      <w:r w:rsidR="006A7A82">
        <w:rPr>
          <w:rFonts w:eastAsia="Calibri" w:cs="Arial"/>
          <w:noProof/>
          <w:szCs w:val="24"/>
          <w:lang w:val="en-US"/>
        </w:rPr>
        <w:t>39</w:t>
      </w:r>
      <w:r w:rsidRPr="00AE15E2">
        <w:rPr>
          <w:rFonts w:eastAsia="Calibri" w:cs="Arial"/>
          <w:szCs w:val="24"/>
          <w:lang w:val="en-US"/>
        </w:rPr>
        <w:fldChar w:fldCharType="end"/>
      </w:r>
      <w:r w:rsidRPr="00AE15E2">
        <w:rPr>
          <w:rFonts w:eastAsia="Calibri" w:cs="Arial"/>
          <w:szCs w:val="24"/>
          <w:lang w:val="en-US"/>
        </w:rPr>
        <w:t xml:space="preserve">: </w:t>
      </w:r>
      <w:proofErr w:type="spellStart"/>
      <w:r w:rsidRPr="00AE15E2">
        <w:rPr>
          <w:rFonts w:eastAsia="Calibri" w:cs="Arial"/>
          <w:szCs w:val="24"/>
          <w:lang w:val="en-US"/>
        </w:rPr>
        <w:t>Costuri</w:t>
      </w:r>
      <w:proofErr w:type="spellEnd"/>
      <w:r w:rsidRPr="00AE15E2">
        <w:rPr>
          <w:rFonts w:eastAsia="Calibri" w:cs="Arial"/>
          <w:szCs w:val="24"/>
          <w:lang w:val="en-US"/>
        </w:rPr>
        <w:t xml:space="preserve"> cu </w:t>
      </w:r>
      <w:proofErr w:type="spellStart"/>
      <w:r w:rsidRPr="00AE15E2">
        <w:rPr>
          <w:rFonts w:eastAsia="Calibri" w:cs="Arial"/>
          <w:szCs w:val="24"/>
          <w:lang w:val="en-US"/>
        </w:rPr>
        <w:t>energia</w:t>
      </w:r>
      <w:proofErr w:type="spellEnd"/>
      <w:r w:rsidRPr="00AE15E2">
        <w:rPr>
          <w:rFonts w:eastAsia="Calibri" w:cs="Arial"/>
          <w:szCs w:val="24"/>
          <w:lang w:val="en-US"/>
        </w:rPr>
        <w:t xml:space="preserve"> </w:t>
      </w:r>
      <w:proofErr w:type="spellStart"/>
      <w:r w:rsidRPr="00AE15E2">
        <w:rPr>
          <w:rFonts w:eastAsia="Calibri" w:cs="Arial"/>
          <w:szCs w:val="24"/>
          <w:lang w:val="en-US"/>
        </w:rPr>
        <w:t>electrica</w:t>
      </w:r>
      <w:proofErr w:type="spellEnd"/>
      <w:r w:rsidRPr="00AE15E2">
        <w:rPr>
          <w:rFonts w:eastAsia="Calibri" w:cs="Arial"/>
          <w:szCs w:val="24"/>
          <w:lang w:val="en-US"/>
        </w:rPr>
        <w:t xml:space="preserve"> – </w:t>
      </w:r>
      <w:proofErr w:type="spellStart"/>
      <w:r w:rsidRPr="00AE15E2">
        <w:rPr>
          <w:rFonts w:eastAsia="Calibri" w:cs="Arial"/>
          <w:szCs w:val="24"/>
          <w:lang w:val="en-US"/>
        </w:rPr>
        <w:t>Activitatea</w:t>
      </w:r>
      <w:proofErr w:type="spellEnd"/>
      <w:r w:rsidRPr="00AE15E2">
        <w:rPr>
          <w:rFonts w:eastAsia="Calibri" w:cs="Arial"/>
          <w:szCs w:val="24"/>
          <w:lang w:val="en-US"/>
        </w:rPr>
        <w:t xml:space="preserve"> de </w:t>
      </w:r>
      <w:proofErr w:type="spellStart"/>
      <w:r w:rsidRPr="00AE15E2">
        <w:rPr>
          <w:rFonts w:eastAsia="Calibri" w:cs="Arial"/>
          <w:szCs w:val="24"/>
          <w:lang w:val="en-US"/>
        </w:rPr>
        <w:t>apa</w:t>
      </w:r>
      <w:proofErr w:type="spellEnd"/>
      <w:r w:rsidRPr="00AE15E2">
        <w:rPr>
          <w:rFonts w:eastAsia="Calibri" w:cs="Arial"/>
          <w:szCs w:val="24"/>
          <w:lang w:val="en-US"/>
        </w:rPr>
        <w:t xml:space="preserve"> </w:t>
      </w:r>
      <w:proofErr w:type="spellStart"/>
      <w:r w:rsidRPr="00AE15E2">
        <w:rPr>
          <w:rFonts w:eastAsia="Calibri" w:cs="Arial"/>
          <w:szCs w:val="24"/>
          <w:lang w:val="en-US"/>
        </w:rPr>
        <w:t>uzata</w:t>
      </w:r>
      <w:proofErr w:type="spellEnd"/>
      <w:r w:rsidRPr="00AE15E2">
        <w:rPr>
          <w:rFonts w:eastAsia="Calibri" w:cs="Arial"/>
          <w:szCs w:val="24"/>
          <w:lang w:val="en-US"/>
        </w:rPr>
        <w:t xml:space="preserve"> – </w:t>
      </w:r>
      <w:proofErr w:type="spellStart"/>
      <w:r w:rsidRPr="00AE15E2">
        <w:rPr>
          <w:rFonts w:eastAsia="Calibri" w:cs="Arial"/>
          <w:szCs w:val="24"/>
          <w:lang w:val="en-US"/>
        </w:rPr>
        <w:t>Scenariul</w:t>
      </w:r>
      <w:proofErr w:type="spellEnd"/>
      <w:r w:rsidRPr="00AE15E2">
        <w:rPr>
          <w:rFonts w:eastAsia="Calibri" w:cs="Arial"/>
          <w:szCs w:val="24"/>
          <w:lang w:val="en-US"/>
        </w:rPr>
        <w:t xml:space="preserve"> ”</w:t>
      </w:r>
      <w:proofErr w:type="spellStart"/>
      <w:r w:rsidRPr="00AE15E2">
        <w:rPr>
          <w:rFonts w:eastAsia="Calibri" w:cs="Arial"/>
          <w:szCs w:val="24"/>
          <w:lang w:val="en-US"/>
        </w:rPr>
        <w:t>fara</w:t>
      </w:r>
      <w:proofErr w:type="spellEnd"/>
      <w:r w:rsidRPr="00AE15E2">
        <w:rPr>
          <w:rFonts w:eastAsia="Calibri" w:cs="Arial"/>
          <w:szCs w:val="24"/>
          <w:lang w:val="en-US"/>
        </w:rPr>
        <w:t xml:space="preserve"> </w:t>
      </w:r>
      <w:proofErr w:type="spellStart"/>
      <w:r w:rsidRPr="00AE15E2">
        <w:rPr>
          <w:rFonts w:eastAsia="Calibri" w:cs="Arial"/>
          <w:szCs w:val="24"/>
          <w:lang w:val="en-US"/>
        </w:rPr>
        <w:t>proiect</w:t>
      </w:r>
      <w:proofErr w:type="spellEnd"/>
      <w:r w:rsidRPr="00AE15E2">
        <w:rPr>
          <w:rFonts w:eastAsia="Calibri" w:cs="Arial"/>
          <w:szCs w:val="24"/>
          <w:lang w:val="en-US"/>
        </w:rPr>
        <w:t>” (</w:t>
      </w:r>
      <w:proofErr w:type="spellStart"/>
      <w:r w:rsidRPr="00AE15E2">
        <w:rPr>
          <w:rFonts w:eastAsia="Calibri" w:cs="Arial"/>
          <w:szCs w:val="24"/>
          <w:lang w:val="en-US"/>
        </w:rPr>
        <w:t>sume</w:t>
      </w:r>
      <w:proofErr w:type="spellEnd"/>
      <w:r w:rsidRPr="00AE15E2">
        <w:rPr>
          <w:rFonts w:eastAsia="Calibri" w:cs="Arial"/>
          <w:szCs w:val="24"/>
          <w:lang w:val="en-US"/>
        </w:rPr>
        <w:t xml:space="preserve"> in EUR)</w:t>
      </w:r>
      <w:bookmarkEnd w:id="246"/>
      <w:bookmarkEnd w:id="247"/>
      <w:bookmarkEnd w:id="248"/>
      <w:bookmarkEnd w:id="249"/>
      <w:bookmarkEnd w:id="250"/>
      <w:bookmarkEnd w:id="251"/>
    </w:p>
    <w:p w14:paraId="00CD4741" w14:textId="77777777" w:rsidR="00A44F21" w:rsidRPr="00AE15E2" w:rsidRDefault="00A44F21" w:rsidP="00AE15E2">
      <w:pPr>
        <w:spacing w:line="320" w:lineRule="atLeast"/>
        <w:jc w:val="both"/>
        <w:rPr>
          <w:rFonts w:eastAsiaTheme="minorHAnsi" w:cstheme="minorBidi"/>
          <w:sz w:val="20"/>
          <w:szCs w:val="22"/>
          <w:lang w:val="ro-RO"/>
        </w:rPr>
      </w:pPr>
      <w:r w:rsidRPr="00AE15E2">
        <w:rPr>
          <w:rFonts w:eastAsiaTheme="minorHAnsi" w:cstheme="minorBidi"/>
          <w:sz w:val="20"/>
          <w:szCs w:val="22"/>
          <w:lang w:val="ro-RO"/>
        </w:rPr>
        <w:t>Costurile cu personalul au fost calculate avand in vedere urmatoarele ipoteze:</w:t>
      </w:r>
    </w:p>
    <w:p w14:paraId="5E33332C" w14:textId="77777777" w:rsidR="00A44F21" w:rsidRPr="00AE15E2"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AE15E2">
        <w:rPr>
          <w:rStyle w:val="ui-column-title1"/>
          <w:rFonts w:ascii="Arial" w:eastAsiaTheme="minorHAnsi" w:hAnsi="Arial" w:cs="Arial"/>
          <w:sz w:val="20"/>
          <w:lang w:val="en-US"/>
        </w:rPr>
        <w:t>Pornind</w:t>
      </w:r>
      <w:proofErr w:type="spellEnd"/>
      <w:r w:rsidRPr="00AE15E2">
        <w:rPr>
          <w:rStyle w:val="ui-column-title1"/>
          <w:rFonts w:ascii="Arial" w:eastAsiaTheme="minorHAnsi" w:hAnsi="Arial" w:cs="Arial"/>
          <w:sz w:val="20"/>
          <w:lang w:val="en-US"/>
        </w:rPr>
        <w:t xml:space="preserve"> de la </w:t>
      </w:r>
      <w:proofErr w:type="spellStart"/>
      <w:r w:rsidRPr="00AE15E2">
        <w:rPr>
          <w:rStyle w:val="ui-column-title1"/>
          <w:rFonts w:ascii="Arial" w:eastAsiaTheme="minorHAnsi" w:hAnsi="Arial" w:cs="Arial"/>
          <w:sz w:val="20"/>
          <w:lang w:val="en-US"/>
        </w:rPr>
        <w:t>numarul</w:t>
      </w:r>
      <w:proofErr w:type="spellEnd"/>
      <w:r w:rsidRPr="00AE15E2">
        <w:rPr>
          <w:rStyle w:val="ui-column-title1"/>
          <w:rFonts w:ascii="Arial" w:eastAsiaTheme="minorHAnsi" w:hAnsi="Arial" w:cs="Arial"/>
          <w:sz w:val="20"/>
          <w:lang w:val="en-US"/>
        </w:rPr>
        <w:t xml:space="preserve"> actual de </w:t>
      </w:r>
      <w:proofErr w:type="spellStart"/>
      <w:r w:rsidRPr="00AE15E2">
        <w:rPr>
          <w:rStyle w:val="ui-column-title1"/>
          <w:rFonts w:ascii="Arial" w:eastAsiaTheme="minorHAnsi" w:hAnsi="Arial" w:cs="Arial"/>
          <w:sz w:val="20"/>
          <w:lang w:val="en-US"/>
        </w:rPr>
        <w:t>angajati</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si</w:t>
      </w:r>
      <w:proofErr w:type="spellEnd"/>
      <w:r w:rsidRPr="00AE15E2">
        <w:rPr>
          <w:rStyle w:val="ui-column-title1"/>
          <w:rFonts w:ascii="Arial" w:eastAsiaTheme="minorHAnsi" w:hAnsi="Arial" w:cs="Arial"/>
          <w:sz w:val="20"/>
          <w:lang w:val="en-US"/>
        </w:rPr>
        <w:t xml:space="preserve"> </w:t>
      </w:r>
      <w:proofErr w:type="spellStart"/>
      <w:r w:rsidR="00FA00A6">
        <w:rPr>
          <w:rStyle w:val="ui-column-title1"/>
          <w:rFonts w:ascii="Arial" w:eastAsiaTheme="minorHAnsi" w:hAnsi="Arial" w:cs="Arial"/>
          <w:sz w:val="20"/>
          <w:lang w:val="en-US"/>
        </w:rPr>
        <w:t>si</w:t>
      </w:r>
      <w:proofErr w:type="spellEnd"/>
      <w:r w:rsidR="00FA00A6">
        <w:rPr>
          <w:rStyle w:val="ui-column-title1"/>
          <w:rFonts w:ascii="Arial" w:eastAsiaTheme="minorHAnsi" w:hAnsi="Arial" w:cs="Arial"/>
          <w:sz w:val="20"/>
          <w:lang w:val="en-US"/>
        </w:rPr>
        <w:t xml:space="preserve"> </w:t>
      </w:r>
      <w:proofErr w:type="spellStart"/>
      <w:r w:rsidR="00FA00A6">
        <w:rPr>
          <w:rStyle w:val="ui-column-title1"/>
          <w:rFonts w:ascii="Arial" w:eastAsiaTheme="minorHAnsi" w:hAnsi="Arial" w:cs="Arial"/>
          <w:sz w:val="20"/>
          <w:lang w:val="en-US"/>
        </w:rPr>
        <w:t>mentinerea</w:t>
      </w:r>
      <w:proofErr w:type="spellEnd"/>
      <w:r w:rsidR="00FA00A6">
        <w:rPr>
          <w:rStyle w:val="ui-column-title1"/>
          <w:rFonts w:ascii="Arial" w:eastAsiaTheme="minorHAnsi" w:hAnsi="Arial" w:cs="Arial"/>
          <w:sz w:val="20"/>
          <w:lang w:val="en-US"/>
        </w:rPr>
        <w:t xml:space="preserve"> </w:t>
      </w:r>
      <w:proofErr w:type="spellStart"/>
      <w:r w:rsidR="00FA00A6">
        <w:rPr>
          <w:rStyle w:val="ui-column-title1"/>
          <w:rFonts w:ascii="Arial" w:eastAsiaTheme="minorHAnsi" w:hAnsi="Arial" w:cs="Arial"/>
          <w:sz w:val="20"/>
          <w:lang w:val="en-US"/>
        </w:rPr>
        <w:t>constanta</w:t>
      </w:r>
      <w:proofErr w:type="spellEnd"/>
      <w:r w:rsidR="00FA00A6">
        <w:rPr>
          <w:rStyle w:val="ui-column-title1"/>
          <w:rFonts w:ascii="Arial" w:eastAsiaTheme="minorHAnsi" w:hAnsi="Arial" w:cs="Arial"/>
          <w:sz w:val="20"/>
          <w:lang w:val="en-US"/>
        </w:rPr>
        <w:t xml:space="preserve"> a </w:t>
      </w:r>
      <w:proofErr w:type="spellStart"/>
      <w:proofErr w:type="gramStart"/>
      <w:r w:rsidR="00FA00A6">
        <w:rPr>
          <w:rStyle w:val="ui-column-title1"/>
          <w:rFonts w:ascii="Arial" w:eastAsiaTheme="minorHAnsi" w:hAnsi="Arial" w:cs="Arial"/>
          <w:sz w:val="20"/>
          <w:lang w:val="en-US"/>
        </w:rPr>
        <w:t>acestuia</w:t>
      </w:r>
      <w:proofErr w:type="spellEnd"/>
      <w:r w:rsidRPr="00AE15E2">
        <w:rPr>
          <w:rStyle w:val="ui-column-title1"/>
          <w:rFonts w:ascii="Arial" w:eastAsiaTheme="minorHAnsi" w:hAnsi="Arial" w:cs="Arial"/>
          <w:sz w:val="20"/>
          <w:lang w:val="en-US"/>
        </w:rPr>
        <w:t>;</w:t>
      </w:r>
      <w:proofErr w:type="gramEnd"/>
      <w:r w:rsidRPr="00AE15E2">
        <w:rPr>
          <w:rStyle w:val="ui-column-title1"/>
          <w:rFonts w:ascii="Arial" w:eastAsiaTheme="minorHAnsi" w:hAnsi="Arial" w:cs="Arial"/>
          <w:sz w:val="20"/>
          <w:lang w:val="en-US"/>
        </w:rPr>
        <w:t xml:space="preserve"> </w:t>
      </w:r>
    </w:p>
    <w:p w14:paraId="6D3EFF6A" w14:textId="77777777" w:rsidR="00A44F21" w:rsidRPr="00AE15E2"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AE15E2">
        <w:rPr>
          <w:rStyle w:val="ui-column-title1"/>
          <w:rFonts w:ascii="Arial" w:eastAsiaTheme="minorHAnsi" w:hAnsi="Arial" w:cs="Arial"/>
          <w:sz w:val="20"/>
          <w:lang w:val="en-US"/>
        </w:rPr>
        <w:t>Salariul</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mediu</w:t>
      </w:r>
      <w:proofErr w:type="spellEnd"/>
      <w:r w:rsidRPr="00AE15E2">
        <w:rPr>
          <w:rStyle w:val="ui-column-title1"/>
          <w:rFonts w:ascii="Arial" w:eastAsiaTheme="minorHAnsi" w:hAnsi="Arial" w:cs="Arial"/>
          <w:sz w:val="20"/>
          <w:lang w:val="en-US"/>
        </w:rPr>
        <w:t xml:space="preserve"> a </w:t>
      </w:r>
      <w:proofErr w:type="spellStart"/>
      <w:r w:rsidRPr="00AE15E2">
        <w:rPr>
          <w:rStyle w:val="ui-column-title1"/>
          <w:rFonts w:ascii="Arial" w:eastAsiaTheme="minorHAnsi" w:hAnsi="Arial" w:cs="Arial"/>
          <w:sz w:val="20"/>
          <w:lang w:val="en-US"/>
        </w:rPr>
        <w:t>fost</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estimat</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pornind</w:t>
      </w:r>
      <w:proofErr w:type="spellEnd"/>
      <w:r w:rsidRPr="00AE15E2">
        <w:rPr>
          <w:rStyle w:val="ui-column-title1"/>
          <w:rFonts w:ascii="Arial" w:eastAsiaTheme="minorHAnsi" w:hAnsi="Arial" w:cs="Arial"/>
          <w:sz w:val="20"/>
          <w:lang w:val="en-US"/>
        </w:rPr>
        <w:t xml:space="preserve"> de la </w:t>
      </w:r>
      <w:proofErr w:type="spellStart"/>
      <w:r w:rsidRPr="00AE15E2">
        <w:rPr>
          <w:rStyle w:val="ui-column-title1"/>
          <w:rFonts w:ascii="Arial" w:eastAsiaTheme="minorHAnsi" w:hAnsi="Arial" w:cs="Arial"/>
          <w:sz w:val="20"/>
          <w:lang w:val="en-US"/>
        </w:rPr>
        <w:t>salariile</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actuale</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si</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luand</w:t>
      </w:r>
      <w:proofErr w:type="spellEnd"/>
      <w:r w:rsidRPr="00AE15E2">
        <w:rPr>
          <w:rStyle w:val="ui-column-title1"/>
          <w:rFonts w:ascii="Arial" w:eastAsiaTheme="minorHAnsi" w:hAnsi="Arial" w:cs="Arial"/>
          <w:sz w:val="20"/>
          <w:lang w:val="en-US"/>
        </w:rPr>
        <w:t xml:space="preserve"> in </w:t>
      </w:r>
      <w:proofErr w:type="spellStart"/>
      <w:r w:rsidRPr="00AE15E2">
        <w:rPr>
          <w:rStyle w:val="ui-column-title1"/>
          <w:rFonts w:ascii="Arial" w:eastAsiaTheme="minorHAnsi" w:hAnsi="Arial" w:cs="Arial"/>
          <w:sz w:val="20"/>
          <w:lang w:val="en-US"/>
        </w:rPr>
        <w:t>considerare</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cresterea</w:t>
      </w:r>
      <w:proofErr w:type="spellEnd"/>
      <w:r w:rsidRPr="00AE15E2">
        <w:rPr>
          <w:rStyle w:val="ui-column-title1"/>
          <w:rFonts w:ascii="Arial" w:eastAsiaTheme="minorHAnsi" w:hAnsi="Arial" w:cs="Arial"/>
          <w:sz w:val="20"/>
          <w:lang w:val="en-US"/>
        </w:rPr>
        <w:t xml:space="preserve"> in </w:t>
      </w:r>
      <w:proofErr w:type="spellStart"/>
      <w:r w:rsidRPr="00AE15E2">
        <w:rPr>
          <w:rStyle w:val="ui-column-title1"/>
          <w:rFonts w:ascii="Arial" w:eastAsiaTheme="minorHAnsi" w:hAnsi="Arial" w:cs="Arial"/>
          <w:sz w:val="20"/>
          <w:lang w:val="en-US"/>
        </w:rPr>
        <w:t>termeni</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reali</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pentru</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costurile</w:t>
      </w:r>
      <w:proofErr w:type="spellEnd"/>
      <w:r w:rsidRPr="00AE15E2">
        <w:rPr>
          <w:rStyle w:val="ui-column-title1"/>
          <w:rFonts w:ascii="Arial" w:eastAsiaTheme="minorHAnsi" w:hAnsi="Arial" w:cs="Arial"/>
          <w:sz w:val="20"/>
          <w:lang w:val="en-US"/>
        </w:rPr>
        <w:t xml:space="preserve"> cu </w:t>
      </w:r>
      <w:proofErr w:type="spellStart"/>
      <w:r w:rsidRPr="00AE15E2">
        <w:rPr>
          <w:rStyle w:val="ui-column-title1"/>
          <w:rFonts w:ascii="Arial" w:eastAsiaTheme="minorHAnsi" w:hAnsi="Arial" w:cs="Arial"/>
          <w:sz w:val="20"/>
          <w:lang w:val="en-US"/>
        </w:rPr>
        <w:t>personalul</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prezentata</w:t>
      </w:r>
      <w:proofErr w:type="spellEnd"/>
      <w:r w:rsidRPr="00AE15E2">
        <w:rPr>
          <w:rStyle w:val="ui-column-title1"/>
          <w:rFonts w:ascii="Arial" w:eastAsiaTheme="minorHAnsi" w:hAnsi="Arial" w:cs="Arial"/>
          <w:sz w:val="20"/>
          <w:lang w:val="en-US"/>
        </w:rPr>
        <w:t xml:space="preserve"> in </w:t>
      </w:r>
      <w:proofErr w:type="spellStart"/>
      <w:r w:rsidRPr="00AE15E2">
        <w:rPr>
          <w:rStyle w:val="ui-column-title1"/>
          <w:rFonts w:ascii="Arial" w:eastAsiaTheme="minorHAnsi" w:hAnsi="Arial" w:cs="Arial"/>
          <w:sz w:val="20"/>
          <w:lang w:val="en-US"/>
        </w:rPr>
        <w:t>scenariul</w:t>
      </w:r>
      <w:proofErr w:type="spellEnd"/>
      <w:r w:rsidRPr="00AE15E2">
        <w:rPr>
          <w:rStyle w:val="ui-column-title1"/>
          <w:rFonts w:ascii="Arial" w:eastAsiaTheme="minorHAnsi" w:hAnsi="Arial" w:cs="Arial"/>
          <w:sz w:val="20"/>
          <w:lang w:val="en-US"/>
        </w:rPr>
        <w:t xml:space="preserve"> macroeconomic. </w:t>
      </w:r>
    </w:p>
    <w:p w14:paraId="24D98869" w14:textId="77777777" w:rsidR="00A17082" w:rsidRDefault="00A17082" w:rsidP="00AE15E2">
      <w:pPr>
        <w:spacing w:line="320" w:lineRule="atLeast"/>
        <w:jc w:val="both"/>
        <w:rPr>
          <w:rFonts w:eastAsiaTheme="minorHAnsi" w:cstheme="minorBidi"/>
          <w:sz w:val="20"/>
          <w:szCs w:val="22"/>
          <w:lang w:val="ro-RO"/>
        </w:rPr>
      </w:pPr>
    </w:p>
    <w:p w14:paraId="4852E435" w14:textId="77777777" w:rsidR="00A44F21" w:rsidRDefault="00A44F21" w:rsidP="00AE15E2">
      <w:pPr>
        <w:spacing w:line="320" w:lineRule="atLeast"/>
        <w:jc w:val="both"/>
        <w:rPr>
          <w:rFonts w:eastAsiaTheme="minorHAnsi" w:cstheme="minorBidi"/>
          <w:sz w:val="20"/>
          <w:szCs w:val="22"/>
          <w:lang w:val="ro-RO"/>
        </w:rPr>
      </w:pPr>
      <w:r w:rsidRPr="00AE15E2">
        <w:rPr>
          <w:rFonts w:eastAsiaTheme="minorHAnsi" w:cstheme="minorBidi"/>
          <w:sz w:val="20"/>
          <w:szCs w:val="22"/>
          <w:lang w:val="ro-RO"/>
        </w:rPr>
        <w:t>Proiectia costului cu personalul este prezentata in tabelul urmator:</w:t>
      </w:r>
    </w:p>
    <w:tbl>
      <w:tblPr>
        <w:tblW w:w="5070" w:type="pct"/>
        <w:tblLook w:val="04A0" w:firstRow="1" w:lastRow="0" w:firstColumn="1" w:lastColumn="0" w:noHBand="0" w:noVBand="1"/>
      </w:tblPr>
      <w:tblGrid>
        <w:gridCol w:w="3409"/>
        <w:gridCol w:w="991"/>
        <w:gridCol w:w="1069"/>
        <w:gridCol w:w="1069"/>
        <w:gridCol w:w="1085"/>
        <w:gridCol w:w="1085"/>
        <w:gridCol w:w="1083"/>
      </w:tblGrid>
      <w:tr w:rsidR="004B7CB2" w:rsidRPr="00AE15E2" w14:paraId="04505576" w14:textId="77777777" w:rsidTr="00ED117E">
        <w:trPr>
          <w:trHeight w:val="504"/>
          <w:tblHeader/>
        </w:trPr>
        <w:tc>
          <w:tcPr>
            <w:tcW w:w="1741" w:type="pct"/>
            <w:tcBorders>
              <w:top w:val="single" w:sz="4" w:space="0" w:color="auto"/>
              <w:left w:val="single" w:sz="4" w:space="0" w:color="auto"/>
              <w:bottom w:val="single" w:sz="4" w:space="0" w:color="auto"/>
              <w:right w:val="single" w:sz="4" w:space="0" w:color="auto"/>
            </w:tcBorders>
            <w:shd w:val="clear" w:color="auto" w:fill="D5DCE4"/>
            <w:vAlign w:val="center"/>
          </w:tcPr>
          <w:p w14:paraId="2F09AAB5" w14:textId="77777777" w:rsidR="004B7CB2" w:rsidRPr="00AE15E2" w:rsidRDefault="004B7CB2" w:rsidP="004B7CB2">
            <w:pPr>
              <w:rPr>
                <w:rFonts w:cs="Arial"/>
                <w:b/>
                <w:bCs/>
                <w:sz w:val="20"/>
              </w:rPr>
            </w:pPr>
            <w:r w:rsidRPr="00AE15E2">
              <w:rPr>
                <w:rFonts w:cs="Arial"/>
                <w:b/>
                <w:bCs/>
                <w:sz w:val="20"/>
              </w:rPr>
              <w:t>Personal</w:t>
            </w:r>
          </w:p>
        </w:tc>
        <w:tc>
          <w:tcPr>
            <w:tcW w:w="506" w:type="pct"/>
            <w:tcBorders>
              <w:top w:val="single" w:sz="4" w:space="0" w:color="auto"/>
              <w:left w:val="nil"/>
              <w:bottom w:val="single" w:sz="4" w:space="0" w:color="auto"/>
              <w:right w:val="single" w:sz="4" w:space="0" w:color="auto"/>
            </w:tcBorders>
            <w:shd w:val="clear" w:color="auto" w:fill="D5DCE4"/>
            <w:noWrap/>
            <w:vAlign w:val="center"/>
            <w:hideMark/>
          </w:tcPr>
          <w:p w14:paraId="20E6B959" w14:textId="1D7B19B0" w:rsidR="004B7CB2" w:rsidRPr="00AE15E2" w:rsidRDefault="004B7CB2" w:rsidP="00EC1AC9">
            <w:pPr>
              <w:jc w:val="center"/>
              <w:rPr>
                <w:rFonts w:cs="Arial"/>
                <w:b/>
                <w:bCs/>
                <w:color w:val="000000"/>
                <w:sz w:val="20"/>
              </w:rPr>
            </w:pPr>
            <w:r w:rsidRPr="004B7CB2">
              <w:rPr>
                <w:rFonts w:cs="Arial"/>
                <w:b/>
                <w:bCs/>
                <w:color w:val="000000"/>
                <w:sz w:val="20"/>
              </w:rPr>
              <w:t>2019</w:t>
            </w:r>
          </w:p>
        </w:tc>
        <w:tc>
          <w:tcPr>
            <w:tcW w:w="546" w:type="pct"/>
            <w:tcBorders>
              <w:top w:val="single" w:sz="4" w:space="0" w:color="auto"/>
              <w:left w:val="nil"/>
              <w:bottom w:val="single" w:sz="4" w:space="0" w:color="auto"/>
              <w:right w:val="single" w:sz="4" w:space="0" w:color="auto"/>
            </w:tcBorders>
            <w:shd w:val="clear" w:color="auto" w:fill="D5DCE4"/>
            <w:noWrap/>
            <w:vAlign w:val="center"/>
            <w:hideMark/>
          </w:tcPr>
          <w:p w14:paraId="4E614BC5" w14:textId="7558A3DD" w:rsidR="004B7CB2" w:rsidRPr="00AE15E2" w:rsidRDefault="004B7CB2" w:rsidP="00EC1AC9">
            <w:pPr>
              <w:jc w:val="center"/>
              <w:rPr>
                <w:rFonts w:cs="Arial"/>
                <w:b/>
                <w:bCs/>
                <w:color w:val="000000"/>
                <w:sz w:val="20"/>
              </w:rPr>
            </w:pPr>
            <w:r w:rsidRPr="004B7CB2">
              <w:rPr>
                <w:rFonts w:cs="Arial"/>
                <w:b/>
                <w:bCs/>
                <w:color w:val="000000"/>
                <w:sz w:val="20"/>
              </w:rPr>
              <w:t>2020</w:t>
            </w:r>
          </w:p>
        </w:tc>
        <w:tc>
          <w:tcPr>
            <w:tcW w:w="546" w:type="pct"/>
            <w:tcBorders>
              <w:top w:val="single" w:sz="4" w:space="0" w:color="auto"/>
              <w:left w:val="nil"/>
              <w:bottom w:val="single" w:sz="4" w:space="0" w:color="auto"/>
              <w:right w:val="single" w:sz="4" w:space="0" w:color="auto"/>
            </w:tcBorders>
            <w:shd w:val="clear" w:color="auto" w:fill="D5DCE4"/>
            <w:noWrap/>
            <w:vAlign w:val="center"/>
            <w:hideMark/>
          </w:tcPr>
          <w:p w14:paraId="05A4A680" w14:textId="0212BBDF" w:rsidR="004B7CB2" w:rsidRPr="00AE15E2" w:rsidRDefault="004B7CB2" w:rsidP="00EC1AC9">
            <w:pPr>
              <w:jc w:val="center"/>
              <w:rPr>
                <w:rFonts w:cs="Arial"/>
                <w:b/>
                <w:bCs/>
                <w:color w:val="000000"/>
                <w:sz w:val="20"/>
              </w:rPr>
            </w:pPr>
            <w:r w:rsidRPr="004B7CB2">
              <w:rPr>
                <w:rFonts w:cs="Arial"/>
                <w:b/>
                <w:bCs/>
                <w:color w:val="000000"/>
                <w:sz w:val="20"/>
              </w:rPr>
              <w:t>2023</w:t>
            </w:r>
          </w:p>
        </w:tc>
        <w:tc>
          <w:tcPr>
            <w:tcW w:w="554" w:type="pct"/>
            <w:tcBorders>
              <w:top w:val="single" w:sz="4" w:space="0" w:color="auto"/>
              <w:left w:val="nil"/>
              <w:bottom w:val="single" w:sz="4" w:space="0" w:color="auto"/>
              <w:right w:val="single" w:sz="4" w:space="0" w:color="auto"/>
            </w:tcBorders>
            <w:shd w:val="clear" w:color="auto" w:fill="D5DCE4"/>
            <w:noWrap/>
            <w:vAlign w:val="center"/>
            <w:hideMark/>
          </w:tcPr>
          <w:p w14:paraId="18943F7D" w14:textId="4A8BC371" w:rsidR="004B7CB2" w:rsidRPr="00AE15E2" w:rsidRDefault="004B7CB2" w:rsidP="00EC1AC9">
            <w:pPr>
              <w:jc w:val="center"/>
              <w:rPr>
                <w:rFonts w:cs="Arial"/>
                <w:b/>
                <w:bCs/>
                <w:color w:val="000000"/>
                <w:sz w:val="20"/>
              </w:rPr>
            </w:pPr>
            <w:r w:rsidRPr="004B7CB2">
              <w:rPr>
                <w:rFonts w:cs="Arial"/>
                <w:b/>
                <w:bCs/>
                <w:color w:val="000000"/>
                <w:sz w:val="20"/>
              </w:rPr>
              <w:t>2031</w:t>
            </w:r>
          </w:p>
        </w:tc>
        <w:tc>
          <w:tcPr>
            <w:tcW w:w="554" w:type="pct"/>
            <w:tcBorders>
              <w:top w:val="single" w:sz="4" w:space="0" w:color="auto"/>
              <w:left w:val="nil"/>
              <w:bottom w:val="single" w:sz="4" w:space="0" w:color="auto"/>
              <w:right w:val="single" w:sz="4" w:space="0" w:color="auto"/>
            </w:tcBorders>
            <w:shd w:val="clear" w:color="auto" w:fill="D5DCE4"/>
            <w:noWrap/>
            <w:vAlign w:val="center"/>
            <w:hideMark/>
          </w:tcPr>
          <w:p w14:paraId="0A5460BA" w14:textId="143B8150" w:rsidR="004B7CB2" w:rsidRPr="00AE15E2" w:rsidRDefault="004B7CB2" w:rsidP="00EC1AC9">
            <w:pPr>
              <w:jc w:val="center"/>
              <w:rPr>
                <w:rFonts w:cs="Arial"/>
                <w:b/>
                <w:bCs/>
                <w:color w:val="000000"/>
                <w:sz w:val="20"/>
              </w:rPr>
            </w:pPr>
            <w:r w:rsidRPr="004B7CB2">
              <w:rPr>
                <w:rFonts w:cs="Arial"/>
                <w:b/>
                <w:bCs/>
                <w:color w:val="000000"/>
                <w:sz w:val="20"/>
              </w:rPr>
              <w:t>2041</w:t>
            </w:r>
          </w:p>
        </w:tc>
        <w:tc>
          <w:tcPr>
            <w:tcW w:w="553" w:type="pct"/>
            <w:tcBorders>
              <w:top w:val="single" w:sz="4" w:space="0" w:color="auto"/>
              <w:left w:val="nil"/>
              <w:bottom w:val="single" w:sz="4" w:space="0" w:color="auto"/>
              <w:right w:val="single" w:sz="4" w:space="0" w:color="auto"/>
            </w:tcBorders>
            <w:shd w:val="clear" w:color="auto" w:fill="D5DCE4"/>
            <w:noWrap/>
            <w:vAlign w:val="center"/>
            <w:hideMark/>
          </w:tcPr>
          <w:p w14:paraId="620F6987" w14:textId="30031837" w:rsidR="004B7CB2" w:rsidRPr="00AE15E2" w:rsidRDefault="004B7CB2" w:rsidP="00EC1AC9">
            <w:pPr>
              <w:jc w:val="center"/>
              <w:rPr>
                <w:rFonts w:cs="Arial"/>
                <w:b/>
                <w:bCs/>
                <w:color w:val="000000"/>
                <w:sz w:val="20"/>
              </w:rPr>
            </w:pPr>
            <w:r w:rsidRPr="004B7CB2">
              <w:rPr>
                <w:rFonts w:cs="Arial"/>
                <w:b/>
                <w:bCs/>
                <w:color w:val="000000"/>
                <w:sz w:val="20"/>
              </w:rPr>
              <w:t>2049</w:t>
            </w:r>
          </w:p>
        </w:tc>
      </w:tr>
      <w:tr w:rsidR="00896A20" w:rsidRPr="00AE15E2" w14:paraId="58723128" w14:textId="77777777" w:rsidTr="00896A20">
        <w:trPr>
          <w:trHeight w:val="276"/>
        </w:trPr>
        <w:tc>
          <w:tcPr>
            <w:tcW w:w="1741" w:type="pct"/>
            <w:tcBorders>
              <w:top w:val="nil"/>
              <w:left w:val="single" w:sz="4" w:space="0" w:color="auto"/>
              <w:bottom w:val="single" w:sz="4" w:space="0" w:color="auto"/>
              <w:right w:val="single" w:sz="4" w:space="0" w:color="auto"/>
            </w:tcBorders>
            <w:vAlign w:val="center"/>
          </w:tcPr>
          <w:p w14:paraId="18EB352F" w14:textId="77777777" w:rsidR="00896A20" w:rsidRPr="00AE15E2" w:rsidRDefault="00896A20" w:rsidP="00896A20">
            <w:pPr>
              <w:ind w:firstLineChars="100" w:firstLine="200"/>
              <w:rPr>
                <w:rFonts w:cs="Arial"/>
                <w:sz w:val="20"/>
              </w:rPr>
            </w:pPr>
            <w:proofErr w:type="spellStart"/>
            <w:r w:rsidRPr="00AE15E2">
              <w:rPr>
                <w:rFonts w:cs="Arial"/>
                <w:sz w:val="20"/>
              </w:rPr>
              <w:t>Numar</w:t>
            </w:r>
            <w:proofErr w:type="spellEnd"/>
          </w:p>
        </w:tc>
        <w:tc>
          <w:tcPr>
            <w:tcW w:w="506" w:type="pct"/>
            <w:tcBorders>
              <w:top w:val="nil"/>
              <w:left w:val="nil"/>
              <w:bottom w:val="single" w:sz="4" w:space="0" w:color="auto"/>
              <w:right w:val="single" w:sz="4" w:space="0" w:color="auto"/>
            </w:tcBorders>
            <w:shd w:val="clear" w:color="auto" w:fill="auto"/>
            <w:noWrap/>
            <w:vAlign w:val="center"/>
            <w:hideMark/>
          </w:tcPr>
          <w:p w14:paraId="12641116" w14:textId="24D4C7F2" w:rsidR="00896A20" w:rsidRPr="00896A20" w:rsidRDefault="00896A20" w:rsidP="00EC1AC9">
            <w:pPr>
              <w:jc w:val="center"/>
              <w:rPr>
                <w:rFonts w:cs="Arial"/>
                <w:sz w:val="20"/>
                <w:lang w:val="en-US"/>
              </w:rPr>
            </w:pPr>
            <w:r w:rsidRPr="00896A20">
              <w:rPr>
                <w:rFonts w:cs="Arial"/>
                <w:sz w:val="20"/>
              </w:rPr>
              <w:t>139</w:t>
            </w:r>
          </w:p>
        </w:tc>
        <w:tc>
          <w:tcPr>
            <w:tcW w:w="546" w:type="pct"/>
            <w:tcBorders>
              <w:top w:val="nil"/>
              <w:left w:val="nil"/>
              <w:bottom w:val="single" w:sz="4" w:space="0" w:color="auto"/>
              <w:right w:val="single" w:sz="4" w:space="0" w:color="auto"/>
            </w:tcBorders>
            <w:shd w:val="clear" w:color="auto" w:fill="auto"/>
            <w:noWrap/>
            <w:vAlign w:val="center"/>
            <w:hideMark/>
          </w:tcPr>
          <w:p w14:paraId="23F037A2" w14:textId="579A6993" w:rsidR="00896A20" w:rsidRPr="00896A20" w:rsidRDefault="00896A20" w:rsidP="00EC1AC9">
            <w:pPr>
              <w:jc w:val="center"/>
              <w:rPr>
                <w:rFonts w:cs="Arial"/>
                <w:sz w:val="20"/>
              </w:rPr>
            </w:pPr>
            <w:r w:rsidRPr="00896A20">
              <w:rPr>
                <w:rFonts w:cs="Arial"/>
                <w:sz w:val="20"/>
              </w:rPr>
              <w:t>139</w:t>
            </w:r>
          </w:p>
        </w:tc>
        <w:tc>
          <w:tcPr>
            <w:tcW w:w="546" w:type="pct"/>
            <w:tcBorders>
              <w:top w:val="nil"/>
              <w:left w:val="nil"/>
              <w:bottom w:val="single" w:sz="4" w:space="0" w:color="auto"/>
              <w:right w:val="single" w:sz="4" w:space="0" w:color="auto"/>
            </w:tcBorders>
            <w:shd w:val="clear" w:color="auto" w:fill="auto"/>
            <w:noWrap/>
            <w:vAlign w:val="center"/>
            <w:hideMark/>
          </w:tcPr>
          <w:p w14:paraId="519315FF" w14:textId="4A0B91D7" w:rsidR="00896A20" w:rsidRPr="00896A20" w:rsidRDefault="00896A20" w:rsidP="00EC1AC9">
            <w:pPr>
              <w:jc w:val="center"/>
              <w:rPr>
                <w:rFonts w:cs="Arial"/>
                <w:sz w:val="20"/>
              </w:rPr>
            </w:pPr>
            <w:r w:rsidRPr="00896A20">
              <w:rPr>
                <w:rFonts w:cs="Arial"/>
                <w:sz w:val="20"/>
              </w:rPr>
              <w:t>139</w:t>
            </w:r>
          </w:p>
        </w:tc>
        <w:tc>
          <w:tcPr>
            <w:tcW w:w="554" w:type="pct"/>
            <w:tcBorders>
              <w:top w:val="nil"/>
              <w:left w:val="nil"/>
              <w:bottom w:val="single" w:sz="4" w:space="0" w:color="auto"/>
              <w:right w:val="single" w:sz="4" w:space="0" w:color="auto"/>
            </w:tcBorders>
            <w:shd w:val="clear" w:color="auto" w:fill="auto"/>
            <w:noWrap/>
            <w:vAlign w:val="center"/>
            <w:hideMark/>
          </w:tcPr>
          <w:p w14:paraId="12BFB0CE" w14:textId="37325780" w:rsidR="00896A20" w:rsidRPr="00896A20" w:rsidRDefault="00896A20" w:rsidP="00EC1AC9">
            <w:pPr>
              <w:jc w:val="center"/>
              <w:rPr>
                <w:rFonts w:cs="Arial"/>
                <w:sz w:val="20"/>
              </w:rPr>
            </w:pPr>
            <w:r w:rsidRPr="00896A20">
              <w:rPr>
                <w:rFonts w:cs="Arial"/>
                <w:sz w:val="20"/>
              </w:rPr>
              <w:t>139</w:t>
            </w:r>
          </w:p>
        </w:tc>
        <w:tc>
          <w:tcPr>
            <w:tcW w:w="554" w:type="pct"/>
            <w:tcBorders>
              <w:top w:val="nil"/>
              <w:left w:val="nil"/>
              <w:bottom w:val="single" w:sz="4" w:space="0" w:color="auto"/>
              <w:right w:val="single" w:sz="4" w:space="0" w:color="auto"/>
            </w:tcBorders>
            <w:shd w:val="clear" w:color="auto" w:fill="auto"/>
            <w:noWrap/>
            <w:vAlign w:val="center"/>
            <w:hideMark/>
          </w:tcPr>
          <w:p w14:paraId="5EEE8828" w14:textId="2C68C9ED" w:rsidR="00896A20" w:rsidRPr="00896A20" w:rsidRDefault="00896A20" w:rsidP="00EC1AC9">
            <w:pPr>
              <w:jc w:val="center"/>
              <w:rPr>
                <w:rFonts w:cs="Arial"/>
                <w:sz w:val="20"/>
              </w:rPr>
            </w:pPr>
            <w:r w:rsidRPr="00896A20">
              <w:rPr>
                <w:rFonts w:cs="Arial"/>
                <w:sz w:val="20"/>
              </w:rPr>
              <w:t>139</w:t>
            </w:r>
          </w:p>
        </w:tc>
        <w:tc>
          <w:tcPr>
            <w:tcW w:w="553" w:type="pct"/>
            <w:tcBorders>
              <w:top w:val="nil"/>
              <w:left w:val="nil"/>
              <w:bottom w:val="single" w:sz="4" w:space="0" w:color="auto"/>
              <w:right w:val="single" w:sz="4" w:space="0" w:color="auto"/>
            </w:tcBorders>
            <w:shd w:val="clear" w:color="auto" w:fill="auto"/>
            <w:noWrap/>
            <w:vAlign w:val="center"/>
            <w:hideMark/>
          </w:tcPr>
          <w:p w14:paraId="7FEA3EA5" w14:textId="301DF358" w:rsidR="00896A20" w:rsidRPr="00896A20" w:rsidRDefault="00896A20" w:rsidP="00EC1AC9">
            <w:pPr>
              <w:jc w:val="center"/>
              <w:rPr>
                <w:rFonts w:cs="Arial"/>
                <w:sz w:val="20"/>
              </w:rPr>
            </w:pPr>
            <w:r w:rsidRPr="00896A20">
              <w:rPr>
                <w:rFonts w:cs="Arial"/>
                <w:sz w:val="20"/>
              </w:rPr>
              <w:t>139</w:t>
            </w:r>
          </w:p>
        </w:tc>
      </w:tr>
      <w:tr w:rsidR="00896A20" w:rsidRPr="00AE15E2" w14:paraId="7E5D790C" w14:textId="77777777" w:rsidTr="00896A20">
        <w:trPr>
          <w:trHeight w:val="276"/>
        </w:trPr>
        <w:tc>
          <w:tcPr>
            <w:tcW w:w="1741" w:type="pct"/>
            <w:tcBorders>
              <w:top w:val="nil"/>
              <w:left w:val="single" w:sz="4" w:space="0" w:color="auto"/>
              <w:bottom w:val="single" w:sz="4" w:space="0" w:color="auto"/>
              <w:right w:val="single" w:sz="4" w:space="0" w:color="auto"/>
            </w:tcBorders>
            <w:vAlign w:val="center"/>
          </w:tcPr>
          <w:p w14:paraId="2FD4B70E" w14:textId="77777777" w:rsidR="00896A20" w:rsidRPr="00AE15E2" w:rsidRDefault="00896A20" w:rsidP="00896A20">
            <w:pPr>
              <w:ind w:firstLineChars="100" w:firstLine="200"/>
              <w:rPr>
                <w:rFonts w:cs="Arial"/>
                <w:sz w:val="20"/>
              </w:rPr>
            </w:pPr>
            <w:proofErr w:type="spellStart"/>
            <w:r w:rsidRPr="00AE15E2">
              <w:rPr>
                <w:rFonts w:cs="Arial"/>
                <w:sz w:val="20"/>
              </w:rPr>
              <w:t>Salariu</w:t>
            </w:r>
            <w:proofErr w:type="spellEnd"/>
            <w:r w:rsidRPr="00AE15E2">
              <w:rPr>
                <w:rFonts w:cs="Arial"/>
                <w:sz w:val="20"/>
              </w:rPr>
              <w:t xml:space="preserve"> </w:t>
            </w:r>
            <w:proofErr w:type="spellStart"/>
            <w:r w:rsidRPr="00AE15E2">
              <w:rPr>
                <w:rFonts w:cs="Arial"/>
                <w:sz w:val="20"/>
              </w:rPr>
              <w:t>mediu</w:t>
            </w:r>
            <w:proofErr w:type="spellEnd"/>
            <w:r w:rsidRPr="00AE15E2">
              <w:rPr>
                <w:rFonts w:cs="Arial"/>
                <w:sz w:val="20"/>
              </w:rPr>
              <w:t xml:space="preserve"> brut</w:t>
            </w:r>
          </w:p>
        </w:tc>
        <w:tc>
          <w:tcPr>
            <w:tcW w:w="506" w:type="pct"/>
            <w:tcBorders>
              <w:top w:val="nil"/>
              <w:left w:val="nil"/>
              <w:bottom w:val="single" w:sz="4" w:space="0" w:color="auto"/>
              <w:right w:val="single" w:sz="4" w:space="0" w:color="auto"/>
            </w:tcBorders>
            <w:shd w:val="clear" w:color="auto" w:fill="auto"/>
            <w:noWrap/>
            <w:vAlign w:val="center"/>
            <w:hideMark/>
          </w:tcPr>
          <w:p w14:paraId="0E7F60AA" w14:textId="735EFE56" w:rsidR="00896A20" w:rsidRPr="00896A20" w:rsidRDefault="00896A20" w:rsidP="00EC1AC9">
            <w:pPr>
              <w:jc w:val="center"/>
              <w:rPr>
                <w:rFonts w:cs="Arial"/>
                <w:sz w:val="20"/>
              </w:rPr>
            </w:pPr>
            <w:r w:rsidRPr="00896A20">
              <w:rPr>
                <w:rFonts w:cs="Arial"/>
                <w:sz w:val="20"/>
              </w:rPr>
              <w:t>850</w:t>
            </w:r>
            <w:r w:rsidR="00EC1AC9">
              <w:rPr>
                <w:rFonts w:cs="Arial"/>
                <w:sz w:val="20"/>
              </w:rPr>
              <w:t>,</w:t>
            </w:r>
            <w:r w:rsidRPr="00896A20">
              <w:rPr>
                <w:rFonts w:cs="Arial"/>
                <w:sz w:val="20"/>
              </w:rPr>
              <w:t>4</w:t>
            </w:r>
          </w:p>
        </w:tc>
        <w:tc>
          <w:tcPr>
            <w:tcW w:w="546" w:type="pct"/>
            <w:tcBorders>
              <w:top w:val="nil"/>
              <w:left w:val="nil"/>
              <w:bottom w:val="single" w:sz="4" w:space="0" w:color="auto"/>
              <w:right w:val="single" w:sz="4" w:space="0" w:color="auto"/>
            </w:tcBorders>
            <w:shd w:val="clear" w:color="auto" w:fill="auto"/>
            <w:noWrap/>
            <w:vAlign w:val="center"/>
            <w:hideMark/>
          </w:tcPr>
          <w:p w14:paraId="47AC25A9" w14:textId="04782A69" w:rsidR="00896A20" w:rsidRPr="00896A20" w:rsidRDefault="00896A20" w:rsidP="00EC1AC9">
            <w:pPr>
              <w:jc w:val="center"/>
              <w:rPr>
                <w:rFonts w:cs="Arial"/>
                <w:sz w:val="20"/>
              </w:rPr>
            </w:pPr>
            <w:r w:rsidRPr="00896A20">
              <w:rPr>
                <w:rFonts w:cs="Arial"/>
                <w:sz w:val="20"/>
              </w:rPr>
              <w:t>850</w:t>
            </w:r>
            <w:r w:rsidR="00EC1AC9">
              <w:rPr>
                <w:rFonts w:cs="Arial"/>
                <w:sz w:val="20"/>
              </w:rPr>
              <w:t>,</w:t>
            </w:r>
            <w:r w:rsidRPr="00896A20">
              <w:rPr>
                <w:rFonts w:cs="Arial"/>
                <w:sz w:val="20"/>
              </w:rPr>
              <w:t>4</w:t>
            </w:r>
          </w:p>
        </w:tc>
        <w:tc>
          <w:tcPr>
            <w:tcW w:w="546" w:type="pct"/>
            <w:tcBorders>
              <w:top w:val="nil"/>
              <w:left w:val="nil"/>
              <w:bottom w:val="single" w:sz="4" w:space="0" w:color="auto"/>
              <w:right w:val="single" w:sz="4" w:space="0" w:color="auto"/>
            </w:tcBorders>
            <w:shd w:val="clear" w:color="auto" w:fill="auto"/>
            <w:noWrap/>
            <w:vAlign w:val="center"/>
            <w:hideMark/>
          </w:tcPr>
          <w:p w14:paraId="322D9E4F" w14:textId="39F52D77" w:rsidR="00896A20" w:rsidRPr="00896A20" w:rsidRDefault="00896A20" w:rsidP="00EC1AC9">
            <w:pPr>
              <w:jc w:val="center"/>
              <w:rPr>
                <w:rFonts w:cs="Arial"/>
                <w:sz w:val="20"/>
              </w:rPr>
            </w:pPr>
            <w:r w:rsidRPr="00896A20">
              <w:rPr>
                <w:rFonts w:cs="Arial"/>
                <w:sz w:val="20"/>
              </w:rPr>
              <w:t>964</w:t>
            </w:r>
            <w:r w:rsidR="00EC1AC9">
              <w:rPr>
                <w:rFonts w:cs="Arial"/>
                <w:sz w:val="20"/>
              </w:rPr>
              <w:t>,</w:t>
            </w:r>
            <w:r w:rsidRPr="00896A20">
              <w:rPr>
                <w:rFonts w:cs="Arial"/>
                <w:sz w:val="20"/>
              </w:rPr>
              <w:t>9</w:t>
            </w:r>
          </w:p>
        </w:tc>
        <w:tc>
          <w:tcPr>
            <w:tcW w:w="554" w:type="pct"/>
            <w:tcBorders>
              <w:top w:val="nil"/>
              <w:left w:val="nil"/>
              <w:bottom w:val="single" w:sz="4" w:space="0" w:color="auto"/>
              <w:right w:val="single" w:sz="4" w:space="0" w:color="auto"/>
            </w:tcBorders>
            <w:shd w:val="clear" w:color="auto" w:fill="auto"/>
            <w:noWrap/>
            <w:vAlign w:val="center"/>
            <w:hideMark/>
          </w:tcPr>
          <w:p w14:paraId="1B1F1558" w14:textId="456F8CCF" w:rsidR="00896A20" w:rsidRPr="00896A20" w:rsidRDefault="00896A20" w:rsidP="00EC1AC9">
            <w:pPr>
              <w:jc w:val="center"/>
              <w:rPr>
                <w:rFonts w:cs="Arial"/>
                <w:sz w:val="20"/>
              </w:rPr>
            </w:pPr>
            <w:r w:rsidRPr="00896A20">
              <w:rPr>
                <w:rFonts w:cs="Arial"/>
                <w:sz w:val="20"/>
              </w:rPr>
              <w:t>1</w:t>
            </w:r>
            <w:r w:rsidR="00EC1AC9">
              <w:rPr>
                <w:rFonts w:cs="Arial"/>
                <w:sz w:val="20"/>
              </w:rPr>
              <w:t>.</w:t>
            </w:r>
            <w:r w:rsidRPr="00896A20">
              <w:rPr>
                <w:rFonts w:cs="Arial"/>
                <w:sz w:val="20"/>
              </w:rPr>
              <w:t>108</w:t>
            </w:r>
            <w:r w:rsidR="00EC1AC9">
              <w:rPr>
                <w:rFonts w:cs="Arial"/>
                <w:sz w:val="20"/>
              </w:rPr>
              <w:t>,</w:t>
            </w:r>
            <w:r w:rsidRPr="00896A20">
              <w:rPr>
                <w:rFonts w:cs="Arial"/>
                <w:sz w:val="20"/>
              </w:rPr>
              <w:t>6</w:t>
            </w:r>
          </w:p>
        </w:tc>
        <w:tc>
          <w:tcPr>
            <w:tcW w:w="554" w:type="pct"/>
            <w:tcBorders>
              <w:top w:val="nil"/>
              <w:left w:val="nil"/>
              <w:bottom w:val="single" w:sz="4" w:space="0" w:color="auto"/>
              <w:right w:val="single" w:sz="4" w:space="0" w:color="auto"/>
            </w:tcBorders>
            <w:shd w:val="clear" w:color="auto" w:fill="auto"/>
            <w:noWrap/>
            <w:vAlign w:val="center"/>
            <w:hideMark/>
          </w:tcPr>
          <w:p w14:paraId="12827FE1" w14:textId="50E97637" w:rsidR="00896A20" w:rsidRPr="00896A20" w:rsidRDefault="00896A20" w:rsidP="00EC1AC9">
            <w:pPr>
              <w:jc w:val="center"/>
              <w:rPr>
                <w:rFonts w:cs="Arial"/>
                <w:sz w:val="20"/>
              </w:rPr>
            </w:pPr>
            <w:r w:rsidRPr="00896A20">
              <w:rPr>
                <w:rFonts w:cs="Arial"/>
                <w:sz w:val="20"/>
              </w:rPr>
              <w:t>1</w:t>
            </w:r>
            <w:r w:rsidR="00EC1AC9">
              <w:rPr>
                <w:rFonts w:cs="Arial"/>
                <w:sz w:val="20"/>
              </w:rPr>
              <w:t>.</w:t>
            </w:r>
            <w:r w:rsidRPr="00896A20">
              <w:rPr>
                <w:rFonts w:cs="Arial"/>
                <w:sz w:val="20"/>
              </w:rPr>
              <w:t>318</w:t>
            </w:r>
            <w:r w:rsidR="00EC1AC9">
              <w:rPr>
                <w:rFonts w:cs="Arial"/>
                <w:sz w:val="20"/>
              </w:rPr>
              <w:t>,</w:t>
            </w:r>
            <w:r w:rsidRPr="00896A20">
              <w:rPr>
                <w:rFonts w:cs="Arial"/>
                <w:sz w:val="20"/>
              </w:rPr>
              <w:t>6</w:t>
            </w:r>
          </w:p>
        </w:tc>
        <w:tc>
          <w:tcPr>
            <w:tcW w:w="553" w:type="pct"/>
            <w:tcBorders>
              <w:top w:val="nil"/>
              <w:left w:val="nil"/>
              <w:bottom w:val="single" w:sz="4" w:space="0" w:color="auto"/>
              <w:right w:val="single" w:sz="4" w:space="0" w:color="auto"/>
            </w:tcBorders>
            <w:shd w:val="clear" w:color="auto" w:fill="auto"/>
            <w:noWrap/>
            <w:vAlign w:val="center"/>
            <w:hideMark/>
          </w:tcPr>
          <w:p w14:paraId="337082FA" w14:textId="042C229D" w:rsidR="00896A20" w:rsidRPr="00896A20" w:rsidRDefault="00896A20" w:rsidP="00EC1AC9">
            <w:pPr>
              <w:jc w:val="center"/>
              <w:rPr>
                <w:rFonts w:cs="Arial"/>
                <w:sz w:val="20"/>
              </w:rPr>
            </w:pPr>
            <w:r w:rsidRPr="00896A20">
              <w:rPr>
                <w:rFonts w:cs="Arial"/>
                <w:sz w:val="20"/>
              </w:rPr>
              <w:t>1</w:t>
            </w:r>
            <w:r w:rsidR="00EC1AC9">
              <w:rPr>
                <w:rFonts w:cs="Arial"/>
                <w:sz w:val="20"/>
              </w:rPr>
              <w:t>.</w:t>
            </w:r>
            <w:r w:rsidRPr="00896A20">
              <w:rPr>
                <w:rFonts w:cs="Arial"/>
                <w:sz w:val="20"/>
              </w:rPr>
              <w:t>514</w:t>
            </w:r>
            <w:r w:rsidR="00EC1AC9">
              <w:rPr>
                <w:rFonts w:cs="Arial"/>
                <w:sz w:val="20"/>
              </w:rPr>
              <w:t>,</w:t>
            </w:r>
            <w:r w:rsidRPr="00896A20">
              <w:rPr>
                <w:rFonts w:cs="Arial"/>
                <w:sz w:val="20"/>
              </w:rPr>
              <w:t>9</w:t>
            </w:r>
          </w:p>
        </w:tc>
      </w:tr>
      <w:tr w:rsidR="00896A20" w:rsidRPr="00AE15E2" w14:paraId="1D6C5E60" w14:textId="77777777" w:rsidTr="00896A20">
        <w:trPr>
          <w:trHeight w:val="276"/>
        </w:trPr>
        <w:tc>
          <w:tcPr>
            <w:tcW w:w="1741" w:type="pct"/>
            <w:tcBorders>
              <w:top w:val="nil"/>
              <w:left w:val="single" w:sz="4" w:space="0" w:color="auto"/>
              <w:bottom w:val="single" w:sz="4" w:space="0" w:color="auto"/>
              <w:right w:val="single" w:sz="4" w:space="0" w:color="auto"/>
            </w:tcBorders>
            <w:vAlign w:val="center"/>
          </w:tcPr>
          <w:p w14:paraId="62F9C575" w14:textId="77777777" w:rsidR="00896A20" w:rsidRPr="00AE15E2" w:rsidRDefault="00896A20" w:rsidP="00896A20">
            <w:pPr>
              <w:ind w:firstLineChars="100" w:firstLine="200"/>
              <w:rPr>
                <w:rFonts w:cs="Arial"/>
                <w:sz w:val="20"/>
              </w:rPr>
            </w:pPr>
            <w:proofErr w:type="spellStart"/>
            <w:r w:rsidRPr="00AE15E2">
              <w:rPr>
                <w:rFonts w:cs="Arial"/>
                <w:sz w:val="20"/>
              </w:rPr>
              <w:t>Taxe</w:t>
            </w:r>
            <w:proofErr w:type="spellEnd"/>
            <w:r w:rsidRPr="00AE15E2">
              <w:rPr>
                <w:rFonts w:cs="Arial"/>
                <w:sz w:val="20"/>
              </w:rPr>
              <w:t xml:space="preserve"> </w:t>
            </w:r>
            <w:proofErr w:type="spellStart"/>
            <w:r w:rsidRPr="00AE15E2">
              <w:rPr>
                <w:rFonts w:cs="Arial"/>
                <w:sz w:val="20"/>
              </w:rPr>
              <w:t>aferente</w:t>
            </w:r>
            <w:proofErr w:type="spellEnd"/>
            <w:r w:rsidRPr="00AE15E2">
              <w:rPr>
                <w:rFonts w:cs="Arial"/>
                <w:sz w:val="20"/>
              </w:rPr>
              <w:t xml:space="preserve"> </w:t>
            </w:r>
            <w:proofErr w:type="spellStart"/>
            <w:r w:rsidRPr="00AE15E2">
              <w:rPr>
                <w:rFonts w:cs="Arial"/>
                <w:sz w:val="20"/>
              </w:rPr>
              <w:t>salariilor</w:t>
            </w:r>
            <w:proofErr w:type="spellEnd"/>
          </w:p>
        </w:tc>
        <w:tc>
          <w:tcPr>
            <w:tcW w:w="506" w:type="pct"/>
            <w:tcBorders>
              <w:top w:val="nil"/>
              <w:left w:val="nil"/>
              <w:bottom w:val="single" w:sz="4" w:space="0" w:color="auto"/>
              <w:right w:val="single" w:sz="4" w:space="0" w:color="auto"/>
            </w:tcBorders>
            <w:shd w:val="clear" w:color="auto" w:fill="auto"/>
            <w:noWrap/>
            <w:vAlign w:val="center"/>
            <w:hideMark/>
          </w:tcPr>
          <w:p w14:paraId="2318FC56" w14:textId="461187F4" w:rsidR="00896A20" w:rsidRPr="00896A20" w:rsidRDefault="00896A20" w:rsidP="00EC1AC9">
            <w:pPr>
              <w:jc w:val="center"/>
              <w:rPr>
                <w:rFonts w:cs="Arial"/>
                <w:sz w:val="20"/>
              </w:rPr>
            </w:pPr>
            <w:r w:rsidRPr="00896A20">
              <w:rPr>
                <w:rFonts w:cs="Arial"/>
                <w:sz w:val="20"/>
              </w:rPr>
              <w:t>17</w:t>
            </w:r>
            <w:r w:rsidR="00EC1AC9">
              <w:rPr>
                <w:rFonts w:cs="Arial"/>
                <w:sz w:val="20"/>
              </w:rPr>
              <w:t>,</w:t>
            </w:r>
            <w:r w:rsidRPr="00896A20">
              <w:rPr>
                <w:rFonts w:cs="Arial"/>
                <w:sz w:val="20"/>
              </w:rPr>
              <w:t>6</w:t>
            </w:r>
          </w:p>
        </w:tc>
        <w:tc>
          <w:tcPr>
            <w:tcW w:w="546" w:type="pct"/>
            <w:tcBorders>
              <w:top w:val="nil"/>
              <w:left w:val="nil"/>
              <w:bottom w:val="single" w:sz="4" w:space="0" w:color="auto"/>
              <w:right w:val="single" w:sz="4" w:space="0" w:color="auto"/>
            </w:tcBorders>
            <w:shd w:val="clear" w:color="auto" w:fill="auto"/>
            <w:noWrap/>
            <w:vAlign w:val="center"/>
            <w:hideMark/>
          </w:tcPr>
          <w:p w14:paraId="10953920" w14:textId="7D3198E4" w:rsidR="00896A20" w:rsidRPr="00896A20" w:rsidRDefault="00896A20" w:rsidP="00EC1AC9">
            <w:pPr>
              <w:jc w:val="center"/>
              <w:rPr>
                <w:rFonts w:cs="Arial"/>
                <w:sz w:val="20"/>
              </w:rPr>
            </w:pPr>
            <w:r w:rsidRPr="00896A20">
              <w:rPr>
                <w:rFonts w:cs="Arial"/>
                <w:sz w:val="20"/>
              </w:rPr>
              <w:t>17</w:t>
            </w:r>
            <w:r w:rsidR="00EC1AC9">
              <w:rPr>
                <w:rFonts w:cs="Arial"/>
                <w:sz w:val="20"/>
              </w:rPr>
              <w:t>,</w:t>
            </w:r>
            <w:r w:rsidRPr="00896A20">
              <w:rPr>
                <w:rFonts w:cs="Arial"/>
                <w:sz w:val="20"/>
              </w:rPr>
              <w:t>6</w:t>
            </w:r>
          </w:p>
        </w:tc>
        <w:tc>
          <w:tcPr>
            <w:tcW w:w="546" w:type="pct"/>
            <w:tcBorders>
              <w:top w:val="nil"/>
              <w:left w:val="nil"/>
              <w:bottom w:val="single" w:sz="4" w:space="0" w:color="auto"/>
              <w:right w:val="single" w:sz="4" w:space="0" w:color="auto"/>
            </w:tcBorders>
            <w:shd w:val="clear" w:color="auto" w:fill="auto"/>
            <w:noWrap/>
            <w:vAlign w:val="center"/>
            <w:hideMark/>
          </w:tcPr>
          <w:p w14:paraId="47BD37D9" w14:textId="4A149A2C" w:rsidR="00896A20" w:rsidRPr="00896A20" w:rsidRDefault="00896A20" w:rsidP="00EC1AC9">
            <w:pPr>
              <w:jc w:val="center"/>
              <w:rPr>
                <w:rFonts w:cs="Arial"/>
                <w:sz w:val="20"/>
              </w:rPr>
            </w:pPr>
            <w:r w:rsidRPr="00896A20">
              <w:rPr>
                <w:rFonts w:cs="Arial"/>
                <w:sz w:val="20"/>
              </w:rPr>
              <w:t>19</w:t>
            </w:r>
            <w:r w:rsidR="00EC1AC9">
              <w:rPr>
                <w:rFonts w:cs="Arial"/>
                <w:sz w:val="20"/>
              </w:rPr>
              <w:t>,</w:t>
            </w:r>
            <w:r w:rsidRPr="00896A20">
              <w:rPr>
                <w:rFonts w:cs="Arial"/>
                <w:sz w:val="20"/>
              </w:rPr>
              <w:t>9</w:t>
            </w:r>
          </w:p>
        </w:tc>
        <w:tc>
          <w:tcPr>
            <w:tcW w:w="554" w:type="pct"/>
            <w:tcBorders>
              <w:top w:val="nil"/>
              <w:left w:val="nil"/>
              <w:bottom w:val="single" w:sz="4" w:space="0" w:color="auto"/>
              <w:right w:val="single" w:sz="4" w:space="0" w:color="auto"/>
            </w:tcBorders>
            <w:shd w:val="clear" w:color="auto" w:fill="auto"/>
            <w:noWrap/>
            <w:vAlign w:val="center"/>
            <w:hideMark/>
          </w:tcPr>
          <w:p w14:paraId="411454A7" w14:textId="1CE3C4AB" w:rsidR="00896A20" w:rsidRPr="00896A20" w:rsidRDefault="00896A20" w:rsidP="00EC1AC9">
            <w:pPr>
              <w:jc w:val="center"/>
              <w:rPr>
                <w:rFonts w:cs="Arial"/>
                <w:sz w:val="20"/>
              </w:rPr>
            </w:pPr>
            <w:r w:rsidRPr="00896A20">
              <w:rPr>
                <w:rFonts w:cs="Arial"/>
                <w:sz w:val="20"/>
              </w:rPr>
              <w:t>22</w:t>
            </w:r>
            <w:r w:rsidR="00EC1AC9">
              <w:rPr>
                <w:rFonts w:cs="Arial"/>
                <w:sz w:val="20"/>
              </w:rPr>
              <w:t>,</w:t>
            </w:r>
            <w:r w:rsidRPr="00896A20">
              <w:rPr>
                <w:rFonts w:cs="Arial"/>
                <w:sz w:val="20"/>
              </w:rPr>
              <w:t>9</w:t>
            </w:r>
          </w:p>
        </w:tc>
        <w:tc>
          <w:tcPr>
            <w:tcW w:w="554" w:type="pct"/>
            <w:tcBorders>
              <w:top w:val="nil"/>
              <w:left w:val="nil"/>
              <w:bottom w:val="single" w:sz="4" w:space="0" w:color="auto"/>
              <w:right w:val="single" w:sz="4" w:space="0" w:color="auto"/>
            </w:tcBorders>
            <w:shd w:val="clear" w:color="auto" w:fill="auto"/>
            <w:noWrap/>
            <w:vAlign w:val="center"/>
            <w:hideMark/>
          </w:tcPr>
          <w:p w14:paraId="440055D2" w14:textId="3C0FFD10" w:rsidR="00896A20" w:rsidRPr="00896A20" w:rsidRDefault="00896A20" w:rsidP="00EC1AC9">
            <w:pPr>
              <w:jc w:val="center"/>
              <w:rPr>
                <w:rFonts w:cs="Arial"/>
                <w:sz w:val="20"/>
              </w:rPr>
            </w:pPr>
            <w:r w:rsidRPr="00896A20">
              <w:rPr>
                <w:rFonts w:cs="Arial"/>
                <w:sz w:val="20"/>
              </w:rPr>
              <w:t>27</w:t>
            </w:r>
            <w:r w:rsidR="00EC1AC9">
              <w:rPr>
                <w:rFonts w:cs="Arial"/>
                <w:sz w:val="20"/>
              </w:rPr>
              <w:t>,</w:t>
            </w:r>
            <w:r w:rsidRPr="00896A20">
              <w:rPr>
                <w:rFonts w:cs="Arial"/>
                <w:sz w:val="20"/>
              </w:rPr>
              <w:t>2</w:t>
            </w:r>
          </w:p>
        </w:tc>
        <w:tc>
          <w:tcPr>
            <w:tcW w:w="553" w:type="pct"/>
            <w:tcBorders>
              <w:top w:val="nil"/>
              <w:left w:val="nil"/>
              <w:bottom w:val="single" w:sz="4" w:space="0" w:color="auto"/>
              <w:right w:val="single" w:sz="4" w:space="0" w:color="auto"/>
            </w:tcBorders>
            <w:shd w:val="clear" w:color="auto" w:fill="auto"/>
            <w:noWrap/>
            <w:vAlign w:val="center"/>
            <w:hideMark/>
          </w:tcPr>
          <w:p w14:paraId="5BE93A3F" w14:textId="6C8E5E45" w:rsidR="00896A20" w:rsidRPr="00896A20" w:rsidRDefault="00896A20" w:rsidP="00EC1AC9">
            <w:pPr>
              <w:jc w:val="center"/>
              <w:rPr>
                <w:rFonts w:cs="Arial"/>
                <w:sz w:val="20"/>
              </w:rPr>
            </w:pPr>
            <w:r w:rsidRPr="00896A20">
              <w:rPr>
                <w:rFonts w:cs="Arial"/>
                <w:sz w:val="20"/>
              </w:rPr>
              <w:t>31</w:t>
            </w:r>
            <w:r w:rsidR="00EC1AC9">
              <w:rPr>
                <w:rFonts w:cs="Arial"/>
                <w:sz w:val="20"/>
              </w:rPr>
              <w:t>,</w:t>
            </w:r>
            <w:r w:rsidRPr="00896A20">
              <w:rPr>
                <w:rFonts w:cs="Arial"/>
                <w:sz w:val="20"/>
              </w:rPr>
              <w:t>3</w:t>
            </w:r>
          </w:p>
        </w:tc>
      </w:tr>
      <w:tr w:rsidR="00896A20" w:rsidRPr="00AE15E2" w14:paraId="3B601528" w14:textId="77777777" w:rsidTr="00896A20">
        <w:trPr>
          <w:trHeight w:val="276"/>
        </w:trPr>
        <w:tc>
          <w:tcPr>
            <w:tcW w:w="1741" w:type="pct"/>
            <w:tcBorders>
              <w:top w:val="nil"/>
              <w:left w:val="single" w:sz="4" w:space="0" w:color="auto"/>
              <w:bottom w:val="single" w:sz="4" w:space="0" w:color="auto"/>
              <w:right w:val="single" w:sz="4" w:space="0" w:color="auto"/>
            </w:tcBorders>
            <w:vAlign w:val="center"/>
          </w:tcPr>
          <w:p w14:paraId="616D5A65" w14:textId="77777777" w:rsidR="00896A20" w:rsidRPr="00AE15E2" w:rsidRDefault="00896A20" w:rsidP="00896A20">
            <w:pPr>
              <w:ind w:firstLineChars="100" w:firstLine="200"/>
              <w:rPr>
                <w:rFonts w:cs="Arial"/>
                <w:sz w:val="20"/>
              </w:rPr>
            </w:pPr>
            <w:proofErr w:type="spellStart"/>
            <w:r w:rsidRPr="00AE15E2">
              <w:rPr>
                <w:rFonts w:cs="Arial"/>
                <w:sz w:val="20"/>
              </w:rPr>
              <w:t>Procentul</w:t>
            </w:r>
            <w:proofErr w:type="spellEnd"/>
            <w:r w:rsidRPr="00AE15E2">
              <w:rPr>
                <w:rFonts w:cs="Arial"/>
                <w:sz w:val="20"/>
              </w:rPr>
              <w:t xml:space="preserve"> </w:t>
            </w:r>
            <w:proofErr w:type="spellStart"/>
            <w:r w:rsidRPr="00AE15E2">
              <w:rPr>
                <w:rFonts w:cs="Arial"/>
                <w:sz w:val="20"/>
              </w:rPr>
              <w:t>taxelor</w:t>
            </w:r>
            <w:proofErr w:type="spellEnd"/>
            <w:r w:rsidRPr="00AE15E2">
              <w:rPr>
                <w:rFonts w:cs="Arial"/>
                <w:sz w:val="20"/>
              </w:rPr>
              <w:t xml:space="preserve"> in </w:t>
            </w:r>
            <w:proofErr w:type="spellStart"/>
            <w:r w:rsidRPr="00AE15E2">
              <w:rPr>
                <w:rFonts w:cs="Arial"/>
                <w:sz w:val="20"/>
              </w:rPr>
              <w:t>salariile</w:t>
            </w:r>
            <w:proofErr w:type="spellEnd"/>
            <w:r w:rsidRPr="00AE15E2">
              <w:rPr>
                <w:rFonts w:cs="Arial"/>
                <w:sz w:val="20"/>
              </w:rPr>
              <w:t xml:space="preserve"> brute</w:t>
            </w:r>
          </w:p>
        </w:tc>
        <w:tc>
          <w:tcPr>
            <w:tcW w:w="506" w:type="pct"/>
            <w:tcBorders>
              <w:top w:val="nil"/>
              <w:left w:val="nil"/>
              <w:bottom w:val="single" w:sz="4" w:space="0" w:color="auto"/>
              <w:right w:val="single" w:sz="4" w:space="0" w:color="auto"/>
            </w:tcBorders>
            <w:shd w:val="clear" w:color="auto" w:fill="auto"/>
            <w:noWrap/>
            <w:vAlign w:val="center"/>
            <w:hideMark/>
          </w:tcPr>
          <w:p w14:paraId="3B31C682" w14:textId="5E76822E" w:rsidR="00896A20" w:rsidRPr="00896A20" w:rsidRDefault="00896A20" w:rsidP="00EC1AC9">
            <w:pPr>
              <w:jc w:val="center"/>
              <w:rPr>
                <w:rFonts w:cs="Arial"/>
                <w:sz w:val="20"/>
              </w:rPr>
            </w:pPr>
            <w:r w:rsidRPr="00896A20">
              <w:rPr>
                <w:rFonts w:cs="Arial"/>
                <w:sz w:val="20"/>
              </w:rPr>
              <w:t>2</w:t>
            </w:r>
            <w:r w:rsidR="00EC1AC9">
              <w:rPr>
                <w:rFonts w:cs="Arial"/>
                <w:sz w:val="20"/>
              </w:rPr>
              <w:t>,</w:t>
            </w:r>
            <w:r w:rsidRPr="00896A20">
              <w:rPr>
                <w:rFonts w:cs="Arial"/>
                <w:sz w:val="20"/>
              </w:rPr>
              <w:t>1%</w:t>
            </w:r>
          </w:p>
        </w:tc>
        <w:tc>
          <w:tcPr>
            <w:tcW w:w="546" w:type="pct"/>
            <w:tcBorders>
              <w:top w:val="nil"/>
              <w:left w:val="nil"/>
              <w:bottom w:val="single" w:sz="4" w:space="0" w:color="auto"/>
              <w:right w:val="single" w:sz="4" w:space="0" w:color="auto"/>
            </w:tcBorders>
            <w:shd w:val="clear" w:color="auto" w:fill="auto"/>
            <w:noWrap/>
            <w:vAlign w:val="center"/>
            <w:hideMark/>
          </w:tcPr>
          <w:p w14:paraId="7F993FB1" w14:textId="0884D402" w:rsidR="00896A20" w:rsidRPr="00896A20" w:rsidRDefault="00896A20" w:rsidP="00EC1AC9">
            <w:pPr>
              <w:jc w:val="center"/>
              <w:rPr>
                <w:rFonts w:cs="Arial"/>
                <w:sz w:val="20"/>
              </w:rPr>
            </w:pPr>
            <w:r w:rsidRPr="00896A20">
              <w:rPr>
                <w:rFonts w:cs="Arial"/>
                <w:sz w:val="20"/>
              </w:rPr>
              <w:t>2</w:t>
            </w:r>
            <w:r w:rsidR="00EC1AC9">
              <w:rPr>
                <w:rFonts w:cs="Arial"/>
                <w:sz w:val="20"/>
              </w:rPr>
              <w:t>,</w:t>
            </w:r>
            <w:r w:rsidRPr="00896A20">
              <w:rPr>
                <w:rFonts w:cs="Arial"/>
                <w:sz w:val="20"/>
              </w:rPr>
              <w:t>1%</w:t>
            </w:r>
          </w:p>
        </w:tc>
        <w:tc>
          <w:tcPr>
            <w:tcW w:w="546" w:type="pct"/>
            <w:tcBorders>
              <w:top w:val="nil"/>
              <w:left w:val="nil"/>
              <w:bottom w:val="single" w:sz="4" w:space="0" w:color="auto"/>
              <w:right w:val="single" w:sz="4" w:space="0" w:color="auto"/>
            </w:tcBorders>
            <w:shd w:val="clear" w:color="auto" w:fill="auto"/>
            <w:noWrap/>
            <w:vAlign w:val="center"/>
            <w:hideMark/>
          </w:tcPr>
          <w:p w14:paraId="352D5AAB" w14:textId="4976B23E" w:rsidR="00896A20" w:rsidRPr="00896A20" w:rsidRDefault="00896A20" w:rsidP="00EC1AC9">
            <w:pPr>
              <w:jc w:val="center"/>
              <w:rPr>
                <w:rFonts w:cs="Arial"/>
                <w:sz w:val="20"/>
              </w:rPr>
            </w:pPr>
            <w:r w:rsidRPr="00896A20">
              <w:rPr>
                <w:rFonts w:cs="Arial"/>
                <w:sz w:val="20"/>
              </w:rPr>
              <w:t>2</w:t>
            </w:r>
            <w:r w:rsidR="00EC1AC9">
              <w:rPr>
                <w:rFonts w:cs="Arial"/>
                <w:sz w:val="20"/>
              </w:rPr>
              <w:t>,</w:t>
            </w:r>
            <w:r w:rsidRPr="00896A20">
              <w:rPr>
                <w:rFonts w:cs="Arial"/>
                <w:sz w:val="20"/>
              </w:rPr>
              <w:t>1%</w:t>
            </w:r>
          </w:p>
        </w:tc>
        <w:tc>
          <w:tcPr>
            <w:tcW w:w="554" w:type="pct"/>
            <w:tcBorders>
              <w:top w:val="nil"/>
              <w:left w:val="nil"/>
              <w:bottom w:val="single" w:sz="4" w:space="0" w:color="auto"/>
              <w:right w:val="single" w:sz="4" w:space="0" w:color="auto"/>
            </w:tcBorders>
            <w:shd w:val="clear" w:color="auto" w:fill="auto"/>
            <w:noWrap/>
            <w:vAlign w:val="center"/>
            <w:hideMark/>
          </w:tcPr>
          <w:p w14:paraId="27FC2538" w14:textId="5B52BDD9" w:rsidR="00896A20" w:rsidRPr="00896A20" w:rsidRDefault="00896A20" w:rsidP="00EC1AC9">
            <w:pPr>
              <w:jc w:val="center"/>
              <w:rPr>
                <w:rFonts w:cs="Arial"/>
                <w:sz w:val="20"/>
              </w:rPr>
            </w:pPr>
            <w:r w:rsidRPr="00896A20">
              <w:rPr>
                <w:rFonts w:cs="Arial"/>
                <w:sz w:val="20"/>
              </w:rPr>
              <w:t>2</w:t>
            </w:r>
            <w:r w:rsidR="00EC1AC9">
              <w:rPr>
                <w:rFonts w:cs="Arial"/>
                <w:sz w:val="20"/>
              </w:rPr>
              <w:t>,</w:t>
            </w:r>
            <w:r w:rsidRPr="00896A20">
              <w:rPr>
                <w:rFonts w:cs="Arial"/>
                <w:sz w:val="20"/>
              </w:rPr>
              <w:t>1%</w:t>
            </w:r>
          </w:p>
        </w:tc>
        <w:tc>
          <w:tcPr>
            <w:tcW w:w="554" w:type="pct"/>
            <w:tcBorders>
              <w:top w:val="nil"/>
              <w:left w:val="nil"/>
              <w:bottom w:val="single" w:sz="4" w:space="0" w:color="auto"/>
              <w:right w:val="single" w:sz="4" w:space="0" w:color="auto"/>
            </w:tcBorders>
            <w:shd w:val="clear" w:color="auto" w:fill="auto"/>
            <w:noWrap/>
            <w:vAlign w:val="center"/>
            <w:hideMark/>
          </w:tcPr>
          <w:p w14:paraId="0F2C99AF" w14:textId="0736F391" w:rsidR="00896A20" w:rsidRPr="00896A20" w:rsidRDefault="00896A20" w:rsidP="00EC1AC9">
            <w:pPr>
              <w:jc w:val="center"/>
              <w:rPr>
                <w:rFonts w:cs="Arial"/>
                <w:sz w:val="20"/>
              </w:rPr>
            </w:pPr>
            <w:r w:rsidRPr="00896A20">
              <w:rPr>
                <w:rFonts w:cs="Arial"/>
                <w:sz w:val="20"/>
              </w:rPr>
              <w:t>2</w:t>
            </w:r>
            <w:r w:rsidR="00EC1AC9">
              <w:rPr>
                <w:rFonts w:cs="Arial"/>
                <w:sz w:val="20"/>
              </w:rPr>
              <w:t>,</w:t>
            </w:r>
            <w:r w:rsidRPr="00896A20">
              <w:rPr>
                <w:rFonts w:cs="Arial"/>
                <w:sz w:val="20"/>
              </w:rPr>
              <w:t>1%</w:t>
            </w:r>
          </w:p>
        </w:tc>
        <w:tc>
          <w:tcPr>
            <w:tcW w:w="553" w:type="pct"/>
            <w:tcBorders>
              <w:top w:val="nil"/>
              <w:left w:val="nil"/>
              <w:bottom w:val="single" w:sz="4" w:space="0" w:color="auto"/>
              <w:right w:val="single" w:sz="4" w:space="0" w:color="auto"/>
            </w:tcBorders>
            <w:shd w:val="clear" w:color="auto" w:fill="auto"/>
            <w:noWrap/>
            <w:vAlign w:val="center"/>
            <w:hideMark/>
          </w:tcPr>
          <w:p w14:paraId="3D1074DD" w14:textId="1E150C94" w:rsidR="00896A20" w:rsidRPr="00896A20" w:rsidRDefault="00896A20" w:rsidP="00EC1AC9">
            <w:pPr>
              <w:jc w:val="center"/>
              <w:rPr>
                <w:rFonts w:cs="Arial"/>
                <w:sz w:val="20"/>
              </w:rPr>
            </w:pPr>
            <w:r w:rsidRPr="00896A20">
              <w:rPr>
                <w:rFonts w:cs="Arial"/>
                <w:sz w:val="20"/>
              </w:rPr>
              <w:t>2</w:t>
            </w:r>
            <w:r w:rsidR="00EC1AC9">
              <w:rPr>
                <w:rFonts w:cs="Arial"/>
                <w:sz w:val="20"/>
              </w:rPr>
              <w:t>,</w:t>
            </w:r>
            <w:r w:rsidRPr="00896A20">
              <w:rPr>
                <w:rFonts w:cs="Arial"/>
                <w:sz w:val="20"/>
              </w:rPr>
              <w:t>1%</w:t>
            </w:r>
          </w:p>
        </w:tc>
      </w:tr>
    </w:tbl>
    <w:p w14:paraId="70187552" w14:textId="200C2AC2" w:rsidR="00A44F21" w:rsidRPr="00AE15E2" w:rsidRDefault="00ED117E" w:rsidP="00AE15E2">
      <w:pPr>
        <w:pStyle w:val="Caption"/>
        <w:jc w:val="left"/>
        <w:rPr>
          <w:rFonts w:eastAsia="Calibri" w:cs="Arial"/>
          <w:szCs w:val="24"/>
          <w:lang w:val="en-US"/>
        </w:rPr>
      </w:pPr>
      <w:bookmarkStart w:id="252" w:name="_Toc425414124"/>
      <w:bookmarkStart w:id="253" w:name="_Toc463018728"/>
      <w:bookmarkStart w:id="254" w:name="_Toc489974766"/>
      <w:bookmarkStart w:id="255" w:name="_Toc501131541"/>
      <w:bookmarkStart w:id="256" w:name="_Toc507421585"/>
      <w:bookmarkStart w:id="257" w:name="_Toc40089930"/>
      <w:proofErr w:type="spellStart"/>
      <w:r w:rsidRPr="00AE15E2">
        <w:rPr>
          <w:rFonts w:eastAsia="Calibri" w:cs="Arial"/>
          <w:szCs w:val="24"/>
          <w:lang w:val="en-US"/>
        </w:rPr>
        <w:t>Tabel</w:t>
      </w:r>
      <w:proofErr w:type="spellEnd"/>
      <w:r w:rsidRPr="00AE15E2">
        <w:rPr>
          <w:rFonts w:eastAsia="Calibri" w:cs="Arial"/>
          <w:szCs w:val="24"/>
          <w:lang w:val="en-US"/>
        </w:rPr>
        <w:t xml:space="preserve"> </w:t>
      </w:r>
      <w:r w:rsidRPr="00AE15E2">
        <w:rPr>
          <w:rFonts w:eastAsia="Calibri" w:cs="Arial"/>
          <w:szCs w:val="24"/>
          <w:lang w:val="en-US"/>
        </w:rPr>
        <w:fldChar w:fldCharType="begin"/>
      </w:r>
      <w:r w:rsidRPr="00AE15E2">
        <w:rPr>
          <w:rFonts w:eastAsia="Calibri" w:cs="Arial"/>
          <w:szCs w:val="24"/>
          <w:lang w:val="en-US"/>
        </w:rPr>
        <w:instrText xml:space="preserve"> SEQ Table \* ARABIC </w:instrText>
      </w:r>
      <w:r w:rsidRPr="00AE15E2">
        <w:rPr>
          <w:rFonts w:eastAsia="Calibri" w:cs="Arial"/>
          <w:szCs w:val="24"/>
          <w:lang w:val="en-US"/>
        </w:rPr>
        <w:fldChar w:fldCharType="separate"/>
      </w:r>
      <w:r w:rsidR="006A7A82">
        <w:rPr>
          <w:rFonts w:eastAsia="Calibri" w:cs="Arial"/>
          <w:noProof/>
          <w:szCs w:val="24"/>
          <w:lang w:val="en-US"/>
        </w:rPr>
        <w:t>40</w:t>
      </w:r>
      <w:r w:rsidRPr="00AE15E2">
        <w:rPr>
          <w:rFonts w:eastAsia="Calibri" w:cs="Arial"/>
          <w:szCs w:val="24"/>
          <w:lang w:val="en-US"/>
        </w:rPr>
        <w:fldChar w:fldCharType="end"/>
      </w:r>
      <w:r w:rsidRPr="00AE15E2">
        <w:rPr>
          <w:rFonts w:eastAsia="Calibri" w:cs="Arial"/>
          <w:szCs w:val="24"/>
          <w:lang w:val="en-US"/>
        </w:rPr>
        <w:t xml:space="preserve">: </w:t>
      </w:r>
      <w:proofErr w:type="spellStart"/>
      <w:r w:rsidRPr="00AE15E2">
        <w:rPr>
          <w:rFonts w:eastAsia="Calibri" w:cs="Arial"/>
          <w:szCs w:val="24"/>
          <w:lang w:val="en-US"/>
        </w:rPr>
        <w:t>Costuri</w:t>
      </w:r>
      <w:proofErr w:type="spellEnd"/>
      <w:r w:rsidRPr="00AE15E2">
        <w:rPr>
          <w:rFonts w:eastAsia="Calibri" w:cs="Arial"/>
          <w:szCs w:val="24"/>
          <w:lang w:val="en-US"/>
        </w:rPr>
        <w:t xml:space="preserve"> cu </w:t>
      </w:r>
      <w:proofErr w:type="spellStart"/>
      <w:r w:rsidRPr="00AE15E2">
        <w:rPr>
          <w:rFonts w:eastAsia="Calibri" w:cs="Arial"/>
          <w:szCs w:val="24"/>
          <w:lang w:val="en-US"/>
        </w:rPr>
        <w:t>personalul</w:t>
      </w:r>
      <w:proofErr w:type="spellEnd"/>
      <w:r w:rsidRPr="00AE15E2">
        <w:rPr>
          <w:rFonts w:eastAsia="Calibri" w:cs="Arial"/>
          <w:szCs w:val="24"/>
          <w:lang w:val="en-US"/>
        </w:rPr>
        <w:t xml:space="preserve"> – </w:t>
      </w:r>
      <w:proofErr w:type="spellStart"/>
      <w:r w:rsidRPr="00AE15E2">
        <w:rPr>
          <w:rFonts w:eastAsia="Calibri" w:cs="Arial"/>
          <w:szCs w:val="24"/>
          <w:lang w:val="en-US"/>
        </w:rPr>
        <w:t>Activitatea</w:t>
      </w:r>
      <w:proofErr w:type="spellEnd"/>
      <w:r w:rsidRPr="00AE15E2">
        <w:rPr>
          <w:rFonts w:eastAsia="Calibri" w:cs="Arial"/>
          <w:szCs w:val="24"/>
          <w:lang w:val="en-US"/>
        </w:rPr>
        <w:t xml:space="preserve"> de </w:t>
      </w:r>
      <w:proofErr w:type="spellStart"/>
      <w:r w:rsidRPr="00AE15E2">
        <w:rPr>
          <w:rFonts w:eastAsia="Calibri" w:cs="Arial"/>
          <w:szCs w:val="24"/>
          <w:lang w:val="en-US"/>
        </w:rPr>
        <w:t>apa</w:t>
      </w:r>
      <w:proofErr w:type="spellEnd"/>
      <w:r w:rsidRPr="00AE15E2">
        <w:rPr>
          <w:rFonts w:eastAsia="Calibri" w:cs="Arial"/>
          <w:szCs w:val="24"/>
          <w:lang w:val="en-US"/>
        </w:rPr>
        <w:t xml:space="preserve"> </w:t>
      </w:r>
      <w:proofErr w:type="spellStart"/>
      <w:r w:rsidRPr="00AE15E2">
        <w:rPr>
          <w:rFonts w:eastAsia="Calibri" w:cs="Arial"/>
          <w:szCs w:val="24"/>
          <w:lang w:val="en-US"/>
        </w:rPr>
        <w:t>uzata</w:t>
      </w:r>
      <w:proofErr w:type="spellEnd"/>
      <w:r w:rsidRPr="00AE15E2">
        <w:rPr>
          <w:rFonts w:eastAsia="Calibri" w:cs="Arial"/>
          <w:szCs w:val="24"/>
          <w:lang w:val="en-US"/>
        </w:rPr>
        <w:t xml:space="preserve"> – </w:t>
      </w:r>
      <w:proofErr w:type="spellStart"/>
      <w:r w:rsidRPr="00AE15E2">
        <w:rPr>
          <w:rFonts w:eastAsia="Calibri" w:cs="Arial"/>
          <w:szCs w:val="24"/>
          <w:lang w:val="en-US"/>
        </w:rPr>
        <w:t>Scenariul</w:t>
      </w:r>
      <w:proofErr w:type="spellEnd"/>
      <w:r w:rsidRPr="00AE15E2">
        <w:rPr>
          <w:rFonts w:eastAsia="Calibri" w:cs="Arial"/>
          <w:szCs w:val="24"/>
          <w:lang w:val="en-US"/>
        </w:rPr>
        <w:t xml:space="preserve"> ”</w:t>
      </w:r>
      <w:proofErr w:type="spellStart"/>
      <w:r w:rsidRPr="00AE15E2">
        <w:rPr>
          <w:rFonts w:eastAsia="Calibri" w:cs="Arial"/>
          <w:szCs w:val="24"/>
          <w:lang w:val="en-US"/>
        </w:rPr>
        <w:t>fara</w:t>
      </w:r>
      <w:proofErr w:type="spellEnd"/>
      <w:r w:rsidRPr="00AE15E2">
        <w:rPr>
          <w:rFonts w:eastAsia="Calibri" w:cs="Arial"/>
          <w:szCs w:val="24"/>
          <w:lang w:val="en-US"/>
        </w:rPr>
        <w:t xml:space="preserve"> </w:t>
      </w:r>
      <w:proofErr w:type="spellStart"/>
      <w:r w:rsidRPr="00AE15E2">
        <w:rPr>
          <w:rFonts w:eastAsia="Calibri" w:cs="Arial"/>
          <w:szCs w:val="24"/>
          <w:lang w:val="en-US"/>
        </w:rPr>
        <w:t>proiect</w:t>
      </w:r>
      <w:proofErr w:type="spellEnd"/>
      <w:r w:rsidRPr="00AE15E2">
        <w:rPr>
          <w:rFonts w:eastAsia="Calibri" w:cs="Arial"/>
          <w:szCs w:val="24"/>
          <w:lang w:val="en-US"/>
        </w:rPr>
        <w:t>” (</w:t>
      </w:r>
      <w:proofErr w:type="spellStart"/>
      <w:r w:rsidRPr="00AE15E2">
        <w:rPr>
          <w:rFonts w:eastAsia="Calibri" w:cs="Arial"/>
          <w:szCs w:val="24"/>
          <w:lang w:val="en-US"/>
        </w:rPr>
        <w:t>sume</w:t>
      </w:r>
      <w:proofErr w:type="spellEnd"/>
      <w:r w:rsidRPr="00AE15E2">
        <w:rPr>
          <w:rFonts w:eastAsia="Calibri" w:cs="Arial"/>
          <w:szCs w:val="24"/>
          <w:lang w:val="en-US"/>
        </w:rPr>
        <w:t xml:space="preserve"> in EUR)</w:t>
      </w:r>
      <w:bookmarkEnd w:id="252"/>
      <w:bookmarkEnd w:id="253"/>
      <w:bookmarkEnd w:id="254"/>
      <w:bookmarkEnd w:id="255"/>
      <w:bookmarkEnd w:id="256"/>
      <w:bookmarkEnd w:id="257"/>
    </w:p>
    <w:p w14:paraId="7559CA2A" w14:textId="77777777" w:rsidR="00A44F21" w:rsidRPr="00AE15E2" w:rsidRDefault="00A44F21" w:rsidP="00AE15E2">
      <w:pPr>
        <w:spacing w:line="320" w:lineRule="atLeast"/>
        <w:jc w:val="both"/>
        <w:rPr>
          <w:rFonts w:eastAsiaTheme="minorHAnsi" w:cstheme="minorBidi"/>
          <w:sz w:val="20"/>
          <w:szCs w:val="22"/>
          <w:lang w:val="ro-RO"/>
        </w:rPr>
      </w:pPr>
      <w:r w:rsidRPr="00AE15E2">
        <w:rPr>
          <w:rFonts w:eastAsiaTheme="minorHAnsi" w:cstheme="minorBidi"/>
          <w:sz w:val="20"/>
          <w:szCs w:val="22"/>
          <w:lang w:val="ro-RO"/>
        </w:rPr>
        <w:t xml:space="preserve">Costurile cu intretinerea au fost calculate luand in considerare urmatoarele ipoteze: </w:t>
      </w:r>
    </w:p>
    <w:p w14:paraId="10ADA55F" w14:textId="77777777" w:rsidR="00A44F21" w:rsidRPr="00AE15E2"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AE15E2">
        <w:rPr>
          <w:rStyle w:val="ui-column-title1"/>
          <w:rFonts w:ascii="Arial" w:eastAsiaTheme="minorHAnsi" w:hAnsi="Arial" w:cs="Arial"/>
          <w:sz w:val="20"/>
          <w:lang w:val="en-US"/>
        </w:rPr>
        <w:t>Pornesc</w:t>
      </w:r>
      <w:proofErr w:type="spellEnd"/>
      <w:r w:rsidRPr="00AE15E2">
        <w:rPr>
          <w:rStyle w:val="ui-column-title1"/>
          <w:rFonts w:ascii="Arial" w:eastAsiaTheme="minorHAnsi" w:hAnsi="Arial" w:cs="Arial"/>
          <w:sz w:val="20"/>
          <w:lang w:val="en-US"/>
        </w:rPr>
        <w:t xml:space="preserve"> de la </w:t>
      </w:r>
      <w:proofErr w:type="spellStart"/>
      <w:r w:rsidRPr="00AE15E2">
        <w:rPr>
          <w:rStyle w:val="ui-column-title1"/>
          <w:rFonts w:ascii="Arial" w:eastAsiaTheme="minorHAnsi" w:hAnsi="Arial" w:cs="Arial"/>
          <w:sz w:val="20"/>
          <w:lang w:val="en-US"/>
        </w:rPr>
        <w:t>nivelul</w:t>
      </w:r>
      <w:proofErr w:type="spellEnd"/>
      <w:r w:rsidRPr="00AE15E2">
        <w:rPr>
          <w:rStyle w:val="ui-column-title1"/>
          <w:rFonts w:ascii="Arial" w:eastAsiaTheme="minorHAnsi" w:hAnsi="Arial" w:cs="Arial"/>
          <w:sz w:val="20"/>
          <w:lang w:val="en-US"/>
        </w:rPr>
        <w:t xml:space="preserve"> actual </w:t>
      </w:r>
      <w:proofErr w:type="spellStart"/>
      <w:r w:rsidRPr="00AE15E2">
        <w:rPr>
          <w:rStyle w:val="ui-column-title1"/>
          <w:rFonts w:ascii="Arial" w:eastAsiaTheme="minorHAnsi" w:hAnsi="Arial" w:cs="Arial"/>
          <w:sz w:val="20"/>
          <w:lang w:val="en-US"/>
        </w:rPr>
        <w:t>si</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iau</w:t>
      </w:r>
      <w:proofErr w:type="spellEnd"/>
      <w:r w:rsidRPr="00AE15E2">
        <w:rPr>
          <w:rStyle w:val="ui-column-title1"/>
          <w:rFonts w:ascii="Arial" w:eastAsiaTheme="minorHAnsi" w:hAnsi="Arial" w:cs="Arial"/>
          <w:sz w:val="20"/>
          <w:lang w:val="en-US"/>
        </w:rPr>
        <w:t xml:space="preserve"> in </w:t>
      </w:r>
      <w:proofErr w:type="spellStart"/>
      <w:r w:rsidRPr="00AE15E2">
        <w:rPr>
          <w:rStyle w:val="ui-column-title1"/>
          <w:rFonts w:ascii="Arial" w:eastAsiaTheme="minorHAnsi" w:hAnsi="Arial" w:cs="Arial"/>
          <w:sz w:val="20"/>
          <w:lang w:val="en-US"/>
        </w:rPr>
        <w:t>considerare</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cresterea</w:t>
      </w:r>
      <w:proofErr w:type="spellEnd"/>
      <w:r w:rsidRPr="00AE15E2">
        <w:rPr>
          <w:rStyle w:val="ui-column-title1"/>
          <w:rFonts w:ascii="Arial" w:eastAsiaTheme="minorHAnsi" w:hAnsi="Arial" w:cs="Arial"/>
          <w:sz w:val="20"/>
          <w:lang w:val="en-US"/>
        </w:rPr>
        <w:t xml:space="preserve"> in </w:t>
      </w:r>
      <w:proofErr w:type="spellStart"/>
      <w:r w:rsidRPr="00AE15E2">
        <w:rPr>
          <w:rStyle w:val="ui-column-title1"/>
          <w:rFonts w:ascii="Arial" w:eastAsiaTheme="minorHAnsi" w:hAnsi="Arial" w:cs="Arial"/>
          <w:sz w:val="20"/>
          <w:lang w:val="en-US"/>
        </w:rPr>
        <w:t>termeni</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reali</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pentru</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costurile</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materiale</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prezentata</w:t>
      </w:r>
      <w:proofErr w:type="spellEnd"/>
      <w:r w:rsidRPr="00AE15E2">
        <w:rPr>
          <w:rStyle w:val="ui-column-title1"/>
          <w:rFonts w:ascii="Arial" w:eastAsiaTheme="minorHAnsi" w:hAnsi="Arial" w:cs="Arial"/>
          <w:sz w:val="20"/>
          <w:lang w:val="en-US"/>
        </w:rPr>
        <w:t xml:space="preserve"> in </w:t>
      </w:r>
      <w:proofErr w:type="spellStart"/>
      <w:r w:rsidRPr="00AE15E2">
        <w:rPr>
          <w:rStyle w:val="ui-column-title1"/>
          <w:rFonts w:ascii="Arial" w:eastAsiaTheme="minorHAnsi" w:hAnsi="Arial" w:cs="Arial"/>
          <w:sz w:val="20"/>
          <w:lang w:val="en-US"/>
        </w:rPr>
        <w:t>scenariul</w:t>
      </w:r>
      <w:proofErr w:type="spellEnd"/>
      <w:r w:rsidRPr="00AE15E2">
        <w:rPr>
          <w:rStyle w:val="ui-column-title1"/>
          <w:rFonts w:ascii="Arial" w:eastAsiaTheme="minorHAnsi" w:hAnsi="Arial" w:cs="Arial"/>
          <w:sz w:val="20"/>
          <w:lang w:val="en-US"/>
        </w:rPr>
        <w:t xml:space="preserve"> macroeconomic;</w:t>
      </w:r>
    </w:p>
    <w:p w14:paraId="70ADE794" w14:textId="77777777" w:rsidR="00A44F21" w:rsidRPr="00AE15E2"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AE15E2">
        <w:rPr>
          <w:rStyle w:val="ui-column-title1"/>
          <w:rFonts w:ascii="Arial" w:eastAsiaTheme="minorHAnsi" w:hAnsi="Arial" w:cs="Arial"/>
          <w:sz w:val="20"/>
          <w:lang w:val="en-US"/>
        </w:rPr>
        <w:t>Costurile</w:t>
      </w:r>
      <w:proofErr w:type="spellEnd"/>
      <w:r w:rsidRPr="00AE15E2">
        <w:rPr>
          <w:rStyle w:val="ui-column-title1"/>
          <w:rFonts w:ascii="Arial" w:eastAsiaTheme="minorHAnsi" w:hAnsi="Arial" w:cs="Arial"/>
          <w:sz w:val="20"/>
          <w:lang w:val="en-US"/>
        </w:rPr>
        <w:t xml:space="preserve"> de </w:t>
      </w:r>
      <w:proofErr w:type="spellStart"/>
      <w:r w:rsidRPr="00AE15E2">
        <w:rPr>
          <w:rStyle w:val="ui-column-title1"/>
          <w:rFonts w:ascii="Arial" w:eastAsiaTheme="minorHAnsi" w:hAnsi="Arial" w:cs="Arial"/>
          <w:sz w:val="20"/>
          <w:lang w:val="en-US"/>
        </w:rPr>
        <w:t>intretinere</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aferente</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investitiilor</w:t>
      </w:r>
      <w:proofErr w:type="spellEnd"/>
      <w:r w:rsidRPr="00AE15E2">
        <w:rPr>
          <w:rStyle w:val="ui-column-title1"/>
          <w:rFonts w:ascii="Arial" w:eastAsiaTheme="minorHAnsi" w:hAnsi="Arial" w:cs="Arial"/>
          <w:sz w:val="20"/>
          <w:lang w:val="en-US"/>
        </w:rPr>
        <w:t>:</w:t>
      </w:r>
    </w:p>
    <w:p w14:paraId="5A9A1033" w14:textId="77777777" w:rsidR="00A44F21" w:rsidRPr="00AE15E2"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r w:rsidRPr="00AE15E2">
        <w:rPr>
          <w:rStyle w:val="ui-column-title1"/>
          <w:rFonts w:ascii="Arial" w:eastAsiaTheme="minorHAnsi" w:hAnsi="Arial" w:cs="Arial"/>
          <w:sz w:val="20"/>
          <w:lang w:val="en-US"/>
        </w:rPr>
        <w:t xml:space="preserve">2,00% din </w:t>
      </w:r>
      <w:proofErr w:type="spellStart"/>
      <w:r w:rsidRPr="00AE15E2">
        <w:rPr>
          <w:rStyle w:val="ui-column-title1"/>
          <w:rFonts w:ascii="Arial" w:eastAsiaTheme="minorHAnsi" w:hAnsi="Arial" w:cs="Arial"/>
          <w:sz w:val="20"/>
          <w:lang w:val="en-US"/>
        </w:rPr>
        <w:t>valoarea</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statiei</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si</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utilajelor</w:t>
      </w:r>
      <w:proofErr w:type="spellEnd"/>
      <w:r w:rsidRPr="00AE15E2">
        <w:rPr>
          <w:rStyle w:val="ui-column-title1"/>
          <w:rFonts w:ascii="Arial" w:eastAsiaTheme="minorHAnsi" w:hAnsi="Arial" w:cs="Arial"/>
          <w:sz w:val="20"/>
          <w:lang w:val="en-US"/>
        </w:rPr>
        <w:t>;</w:t>
      </w:r>
    </w:p>
    <w:p w14:paraId="636C630B" w14:textId="7823BACE" w:rsidR="00A44F21"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r w:rsidRPr="00AE15E2">
        <w:rPr>
          <w:rStyle w:val="ui-column-title1"/>
          <w:rFonts w:ascii="Arial" w:eastAsiaTheme="minorHAnsi" w:hAnsi="Arial" w:cs="Arial"/>
          <w:sz w:val="20"/>
          <w:lang w:val="en-US"/>
        </w:rPr>
        <w:lastRenderedPageBreak/>
        <w:t xml:space="preserve">1,00% din </w:t>
      </w:r>
      <w:proofErr w:type="spellStart"/>
      <w:r w:rsidRPr="00AE15E2">
        <w:rPr>
          <w:rStyle w:val="ui-column-title1"/>
          <w:rFonts w:ascii="Arial" w:eastAsiaTheme="minorHAnsi" w:hAnsi="Arial" w:cs="Arial"/>
          <w:sz w:val="20"/>
          <w:lang w:val="en-US"/>
        </w:rPr>
        <w:t>valoarea</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lucrarilor</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principale</w:t>
      </w:r>
      <w:proofErr w:type="spellEnd"/>
      <w:r w:rsidRPr="00AE15E2">
        <w:rPr>
          <w:rStyle w:val="ui-column-title1"/>
          <w:rFonts w:ascii="Arial" w:eastAsiaTheme="minorHAnsi" w:hAnsi="Arial" w:cs="Arial"/>
          <w:sz w:val="20"/>
          <w:lang w:val="en-US"/>
        </w:rPr>
        <w:t>;</w:t>
      </w:r>
    </w:p>
    <w:p w14:paraId="74E23C1F" w14:textId="3C4AEDDB" w:rsidR="00453EBD" w:rsidRPr="00B532A4" w:rsidRDefault="00453EBD" w:rsidP="00453EBD">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8D1D1D">
        <w:rPr>
          <w:rStyle w:val="ui-column-title1"/>
          <w:rFonts w:ascii="Arial" w:eastAsiaTheme="minorHAnsi" w:hAnsi="Arial" w:cs="Arial"/>
          <w:sz w:val="20"/>
          <w:lang w:val="en-US"/>
        </w:rPr>
        <w:t>Costurile</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intretinere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activele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realizate</w:t>
      </w:r>
      <w:proofErr w:type="spellEnd"/>
      <w:r w:rsidRPr="008D1D1D">
        <w:rPr>
          <w:rStyle w:val="ui-column-title1"/>
          <w:rFonts w:ascii="Arial" w:eastAsiaTheme="minorHAnsi" w:hAnsi="Arial" w:cs="Arial"/>
          <w:sz w:val="20"/>
          <w:lang w:val="en-US"/>
        </w:rPr>
        <w:t xml:space="preserve"> POS </w:t>
      </w:r>
      <w:proofErr w:type="spellStart"/>
      <w:r w:rsidRPr="008D1D1D">
        <w:rPr>
          <w:rStyle w:val="ui-column-title1"/>
          <w:rFonts w:ascii="Arial" w:eastAsiaTheme="minorHAnsi" w:hAnsi="Arial" w:cs="Arial"/>
          <w:sz w:val="20"/>
          <w:lang w:val="en-US"/>
        </w:rPr>
        <w:t>Mediu</w:t>
      </w:r>
      <w:proofErr w:type="spellEnd"/>
      <w:r w:rsidRPr="008D1D1D">
        <w:rPr>
          <w:rStyle w:val="ui-column-title1"/>
          <w:rFonts w:ascii="Arial" w:eastAsiaTheme="minorHAnsi" w:hAnsi="Arial" w:cs="Arial"/>
          <w:sz w:val="20"/>
          <w:lang w:val="en-US"/>
        </w:rPr>
        <w:t xml:space="preserve"> au </w:t>
      </w:r>
      <w:proofErr w:type="spellStart"/>
      <w:r w:rsidRPr="008D1D1D">
        <w:rPr>
          <w:rStyle w:val="ui-column-title1"/>
          <w:rFonts w:ascii="Arial" w:eastAsiaTheme="minorHAnsi" w:hAnsi="Arial" w:cs="Arial"/>
          <w:sz w:val="20"/>
          <w:lang w:val="en-US"/>
        </w:rPr>
        <w:t>fost</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incluse</w:t>
      </w:r>
      <w:proofErr w:type="spellEnd"/>
      <w:r w:rsidRPr="008D1D1D">
        <w:rPr>
          <w:rStyle w:val="ui-column-title1"/>
          <w:rFonts w:ascii="Arial" w:eastAsiaTheme="minorHAnsi" w:hAnsi="Arial" w:cs="Arial"/>
          <w:sz w:val="20"/>
          <w:lang w:val="en-US"/>
        </w:rPr>
        <w:t xml:space="preserve"> </w:t>
      </w:r>
      <w:proofErr w:type="spellStart"/>
      <w:r w:rsidR="00896A20">
        <w:rPr>
          <w:rStyle w:val="ui-column-title1"/>
          <w:rFonts w:ascii="Arial" w:eastAsiaTheme="minorHAnsi" w:hAnsi="Arial" w:cs="Arial"/>
          <w:sz w:val="20"/>
          <w:lang w:val="en-US"/>
        </w:rPr>
        <w:t>i</w:t>
      </w:r>
      <w:r w:rsidRPr="008D1D1D">
        <w:rPr>
          <w:rStyle w:val="ui-column-title1"/>
          <w:rFonts w:ascii="Arial" w:eastAsiaTheme="minorHAnsi" w:hAnsi="Arial" w:cs="Arial"/>
          <w:sz w:val="20"/>
          <w:lang w:val="en-US"/>
        </w:rPr>
        <w:t>ncepand</w:t>
      </w:r>
      <w:proofErr w:type="spellEnd"/>
      <w:r w:rsidRPr="008D1D1D">
        <w:rPr>
          <w:rStyle w:val="ui-column-title1"/>
          <w:rFonts w:ascii="Arial" w:eastAsiaTheme="minorHAnsi" w:hAnsi="Arial" w:cs="Arial"/>
          <w:sz w:val="20"/>
          <w:lang w:val="en-US"/>
        </w:rPr>
        <w:t xml:space="preserve"> cu </w:t>
      </w:r>
      <w:proofErr w:type="spellStart"/>
      <w:r w:rsidRPr="008D1D1D">
        <w:rPr>
          <w:rStyle w:val="ui-column-title1"/>
          <w:rFonts w:ascii="Arial" w:eastAsiaTheme="minorHAnsi" w:hAnsi="Arial" w:cs="Arial"/>
          <w:sz w:val="20"/>
          <w:lang w:val="en-US"/>
        </w:rPr>
        <w:t>anul</w:t>
      </w:r>
      <w:proofErr w:type="spellEnd"/>
      <w:r w:rsidRPr="008D1D1D">
        <w:rPr>
          <w:rStyle w:val="ui-column-title1"/>
          <w:rFonts w:ascii="Arial" w:eastAsiaTheme="minorHAnsi" w:hAnsi="Arial" w:cs="Arial"/>
          <w:sz w:val="20"/>
          <w:lang w:val="en-US"/>
        </w:rPr>
        <w:t xml:space="preserve"> 202</w:t>
      </w:r>
      <w:r w:rsidR="00896A20">
        <w:rPr>
          <w:rStyle w:val="ui-column-title1"/>
          <w:rFonts w:ascii="Arial" w:eastAsiaTheme="minorHAnsi" w:hAnsi="Arial" w:cs="Arial"/>
          <w:sz w:val="20"/>
          <w:lang w:val="en-US"/>
        </w:rPr>
        <w:t>1</w:t>
      </w:r>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ca </w:t>
      </w:r>
      <w:proofErr w:type="spellStart"/>
      <w:r w:rsidRPr="008D1D1D">
        <w:rPr>
          <w:rStyle w:val="ui-column-title1"/>
          <w:rFonts w:ascii="Arial" w:eastAsiaTheme="minorHAnsi" w:hAnsi="Arial" w:cs="Arial"/>
          <w:sz w:val="20"/>
          <w:lang w:val="en-US"/>
        </w:rPr>
        <w:t>operatorul</w:t>
      </w:r>
      <w:proofErr w:type="spellEnd"/>
      <w:r w:rsidRPr="008D1D1D">
        <w:rPr>
          <w:rStyle w:val="ui-column-title1"/>
          <w:rFonts w:ascii="Arial" w:eastAsiaTheme="minorHAnsi" w:hAnsi="Arial" w:cs="Arial"/>
          <w:sz w:val="20"/>
          <w:lang w:val="en-US"/>
        </w:rPr>
        <w:t xml:space="preserve"> are </w:t>
      </w:r>
      <w:proofErr w:type="spellStart"/>
      <w:r w:rsidRPr="008D1D1D">
        <w:rPr>
          <w:rStyle w:val="ui-column-title1"/>
          <w:rFonts w:ascii="Arial" w:eastAsiaTheme="minorHAnsi" w:hAnsi="Arial" w:cs="Arial"/>
          <w:sz w:val="20"/>
          <w:lang w:val="en-US"/>
        </w:rPr>
        <w:t>nevoie</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cresteri</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tarife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w:t>
      </w:r>
      <w:proofErr w:type="gramStart"/>
      <w:r w:rsidRPr="008D1D1D">
        <w:rPr>
          <w:rStyle w:val="ui-column-title1"/>
          <w:rFonts w:ascii="Arial" w:eastAsiaTheme="minorHAnsi" w:hAnsi="Arial" w:cs="Arial"/>
          <w:sz w:val="20"/>
          <w:lang w:val="en-US"/>
        </w:rPr>
        <w:t>a</w:t>
      </w:r>
      <w:proofErr w:type="gram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avea</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resure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financiare</w:t>
      </w:r>
      <w:proofErr w:type="spellEnd"/>
      <w:r w:rsidRPr="008D1D1D">
        <w:rPr>
          <w:rStyle w:val="ui-column-title1"/>
          <w:rFonts w:ascii="Arial" w:eastAsiaTheme="minorHAnsi" w:hAnsi="Arial" w:cs="Arial"/>
          <w:sz w:val="20"/>
          <w:lang w:val="en-US"/>
        </w:rPr>
        <w:t xml:space="preserve"> care </w:t>
      </w:r>
      <w:proofErr w:type="spellStart"/>
      <w:r w:rsidRPr="008D1D1D">
        <w:rPr>
          <w:rStyle w:val="ui-column-title1"/>
          <w:rFonts w:ascii="Arial" w:eastAsiaTheme="minorHAnsi" w:hAnsi="Arial" w:cs="Arial"/>
          <w:sz w:val="20"/>
          <w:lang w:val="en-US"/>
        </w:rPr>
        <w:t>sa</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acopere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cresterea</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costuri</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necesara</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intretinerii</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Costurile</w:t>
      </w:r>
      <w:proofErr w:type="spellEnd"/>
      <w:r w:rsidRPr="008D1D1D">
        <w:rPr>
          <w:rStyle w:val="ui-column-title1"/>
          <w:rFonts w:ascii="Arial" w:eastAsiaTheme="minorHAnsi" w:hAnsi="Arial" w:cs="Arial"/>
          <w:sz w:val="20"/>
          <w:lang w:val="en-US"/>
        </w:rPr>
        <w:t xml:space="preserve"> de </w:t>
      </w:r>
      <w:proofErr w:type="spellStart"/>
      <w:r w:rsidRPr="008D1D1D">
        <w:rPr>
          <w:rStyle w:val="ui-column-title1"/>
          <w:rFonts w:ascii="Arial" w:eastAsiaTheme="minorHAnsi" w:hAnsi="Arial" w:cs="Arial"/>
          <w:sz w:val="20"/>
          <w:lang w:val="en-US"/>
        </w:rPr>
        <w:t>intretinere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includ</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valoarile</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atat</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POS </w:t>
      </w:r>
      <w:proofErr w:type="spellStart"/>
      <w:r w:rsidRPr="008D1D1D">
        <w:rPr>
          <w:rStyle w:val="ui-column-title1"/>
          <w:rFonts w:ascii="Arial" w:eastAsiaTheme="minorHAnsi" w:hAnsi="Arial" w:cs="Arial"/>
          <w:sz w:val="20"/>
          <w:lang w:val="en-US"/>
        </w:rPr>
        <w:t>Mediu</w:t>
      </w:r>
      <w:proofErr w:type="spellEnd"/>
      <w:r w:rsidRPr="008D1D1D">
        <w:rPr>
          <w:rStyle w:val="ui-column-title1"/>
          <w:rFonts w:ascii="Arial" w:eastAsiaTheme="minorHAnsi" w:hAnsi="Arial" w:cs="Arial"/>
          <w:sz w:val="20"/>
          <w:lang w:val="en-US"/>
        </w:rPr>
        <w:t xml:space="preserve"> cat </w:t>
      </w:r>
      <w:proofErr w:type="spellStart"/>
      <w:r w:rsidRPr="008D1D1D">
        <w:rPr>
          <w:rStyle w:val="ui-column-title1"/>
          <w:rFonts w:ascii="Arial" w:eastAsiaTheme="minorHAnsi" w:hAnsi="Arial" w:cs="Arial"/>
          <w:sz w:val="20"/>
          <w:lang w:val="en-US"/>
        </w:rPr>
        <w:t>si</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pentru</w:t>
      </w:r>
      <w:proofErr w:type="spellEnd"/>
      <w:r w:rsidRPr="008D1D1D">
        <w:rPr>
          <w:rStyle w:val="ui-column-title1"/>
          <w:rFonts w:ascii="Arial" w:eastAsiaTheme="minorHAnsi" w:hAnsi="Arial" w:cs="Arial"/>
          <w:sz w:val="20"/>
          <w:lang w:val="en-US"/>
        </w:rPr>
        <w:t xml:space="preserve"> POS </w:t>
      </w:r>
      <w:proofErr w:type="spellStart"/>
      <w:r w:rsidRPr="008D1D1D">
        <w:rPr>
          <w:rStyle w:val="ui-column-title1"/>
          <w:rFonts w:ascii="Arial" w:eastAsiaTheme="minorHAnsi" w:hAnsi="Arial" w:cs="Arial"/>
          <w:sz w:val="20"/>
          <w:lang w:val="en-US"/>
        </w:rPr>
        <w:t>Mediu</w:t>
      </w:r>
      <w:proofErr w:type="spellEnd"/>
      <w:r w:rsidRPr="008D1D1D">
        <w:rPr>
          <w:rStyle w:val="ui-column-title1"/>
          <w:rFonts w:ascii="Arial" w:eastAsiaTheme="minorHAnsi" w:hAnsi="Arial" w:cs="Arial"/>
          <w:sz w:val="20"/>
          <w:lang w:val="en-US"/>
        </w:rPr>
        <w:t xml:space="preserve"> </w:t>
      </w:r>
      <w:proofErr w:type="spellStart"/>
      <w:r w:rsidRPr="008D1D1D">
        <w:rPr>
          <w:rStyle w:val="ui-column-title1"/>
          <w:rFonts w:ascii="Arial" w:eastAsiaTheme="minorHAnsi" w:hAnsi="Arial" w:cs="Arial"/>
          <w:sz w:val="20"/>
          <w:lang w:val="en-US"/>
        </w:rPr>
        <w:t>fazat</w:t>
      </w:r>
      <w:proofErr w:type="spellEnd"/>
      <w:r w:rsidRPr="008D1D1D">
        <w:rPr>
          <w:rStyle w:val="ui-column-title1"/>
          <w:rFonts w:ascii="Arial" w:eastAsiaTheme="minorHAnsi" w:hAnsi="Arial" w:cs="Arial"/>
          <w:sz w:val="20"/>
          <w:lang w:val="en-US"/>
        </w:rPr>
        <w:t>.</w:t>
      </w:r>
    </w:p>
    <w:p w14:paraId="50209A20" w14:textId="77777777" w:rsidR="00AE15E2" w:rsidRDefault="00AE15E2" w:rsidP="00AE15E2">
      <w:pPr>
        <w:spacing w:line="320" w:lineRule="atLeast"/>
        <w:jc w:val="both"/>
        <w:rPr>
          <w:rFonts w:eastAsiaTheme="minorHAnsi" w:cstheme="minorBidi"/>
          <w:sz w:val="20"/>
          <w:szCs w:val="22"/>
          <w:lang w:val="ro-RO"/>
        </w:rPr>
      </w:pPr>
    </w:p>
    <w:p w14:paraId="0DC5A481" w14:textId="77777777" w:rsidR="00A44F21" w:rsidRPr="00AE15E2" w:rsidRDefault="00A44F21" w:rsidP="00AE15E2">
      <w:pPr>
        <w:spacing w:line="320" w:lineRule="atLeast"/>
        <w:jc w:val="both"/>
        <w:rPr>
          <w:rFonts w:eastAsiaTheme="minorHAnsi" w:cstheme="minorBidi"/>
          <w:sz w:val="20"/>
          <w:szCs w:val="22"/>
          <w:lang w:val="ro-RO"/>
        </w:rPr>
      </w:pPr>
      <w:r w:rsidRPr="00AE15E2">
        <w:rPr>
          <w:rFonts w:eastAsiaTheme="minorHAnsi" w:cstheme="minorBidi"/>
          <w:sz w:val="20"/>
          <w:szCs w:val="22"/>
          <w:lang w:val="ro-RO"/>
        </w:rPr>
        <w:t xml:space="preserve">Costurile cu valorificarea namolului au fost calculate luand in considerare urmatoarele ipoteze: </w:t>
      </w:r>
    </w:p>
    <w:p w14:paraId="7244AB66" w14:textId="77777777" w:rsidR="00A44F21" w:rsidRPr="00AE15E2"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AE15E2">
        <w:rPr>
          <w:rStyle w:val="ui-column-title1"/>
          <w:rFonts w:ascii="Arial" w:eastAsiaTheme="minorHAnsi" w:hAnsi="Arial" w:cs="Arial"/>
          <w:sz w:val="20"/>
          <w:lang w:val="en-US"/>
        </w:rPr>
        <w:t xml:space="preserve">Proportional cu </w:t>
      </w:r>
      <w:proofErr w:type="spellStart"/>
      <w:r w:rsidRPr="00AE15E2">
        <w:rPr>
          <w:rStyle w:val="ui-column-title1"/>
          <w:rFonts w:ascii="Arial" w:eastAsiaTheme="minorHAnsi" w:hAnsi="Arial" w:cs="Arial"/>
          <w:sz w:val="20"/>
          <w:lang w:val="en-US"/>
        </w:rPr>
        <w:t>evolutia</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cantitatii</w:t>
      </w:r>
      <w:proofErr w:type="spellEnd"/>
      <w:r w:rsidRPr="00AE15E2">
        <w:rPr>
          <w:rStyle w:val="ui-column-title1"/>
          <w:rFonts w:ascii="Arial" w:eastAsiaTheme="minorHAnsi" w:hAnsi="Arial" w:cs="Arial"/>
          <w:sz w:val="20"/>
          <w:lang w:val="en-US"/>
        </w:rPr>
        <w:t xml:space="preserve"> de </w:t>
      </w:r>
      <w:proofErr w:type="spellStart"/>
      <w:r w:rsidRPr="00AE15E2">
        <w:rPr>
          <w:rStyle w:val="ui-column-title1"/>
          <w:rFonts w:ascii="Arial" w:eastAsiaTheme="minorHAnsi" w:hAnsi="Arial" w:cs="Arial"/>
          <w:sz w:val="20"/>
          <w:lang w:val="en-US"/>
        </w:rPr>
        <w:t>namol</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luand</w:t>
      </w:r>
      <w:proofErr w:type="spellEnd"/>
      <w:r w:rsidRPr="00AE15E2">
        <w:rPr>
          <w:rStyle w:val="ui-column-title1"/>
          <w:rFonts w:ascii="Arial" w:eastAsiaTheme="minorHAnsi" w:hAnsi="Arial" w:cs="Arial"/>
          <w:sz w:val="20"/>
          <w:lang w:val="en-US"/>
        </w:rPr>
        <w:t xml:space="preserve"> in </w:t>
      </w:r>
      <w:proofErr w:type="spellStart"/>
      <w:r w:rsidRPr="00AE15E2">
        <w:rPr>
          <w:rStyle w:val="ui-column-title1"/>
          <w:rFonts w:ascii="Arial" w:eastAsiaTheme="minorHAnsi" w:hAnsi="Arial" w:cs="Arial"/>
          <w:sz w:val="20"/>
          <w:lang w:val="en-US"/>
        </w:rPr>
        <w:t>considerare</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nivelul</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cantitatii</w:t>
      </w:r>
      <w:proofErr w:type="spellEnd"/>
      <w:r w:rsidRPr="00AE15E2">
        <w:rPr>
          <w:rStyle w:val="ui-column-title1"/>
          <w:rFonts w:ascii="Arial" w:eastAsiaTheme="minorHAnsi" w:hAnsi="Arial" w:cs="Arial"/>
          <w:sz w:val="20"/>
          <w:lang w:val="en-US"/>
        </w:rPr>
        <w:t xml:space="preserve"> de </w:t>
      </w:r>
      <w:proofErr w:type="spellStart"/>
      <w:r w:rsidRPr="00AE15E2">
        <w:rPr>
          <w:rStyle w:val="ui-column-title1"/>
          <w:rFonts w:ascii="Arial" w:eastAsiaTheme="minorHAnsi" w:hAnsi="Arial" w:cs="Arial"/>
          <w:sz w:val="20"/>
          <w:lang w:val="en-US"/>
        </w:rPr>
        <w:t>apa</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uzata</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generata</w:t>
      </w:r>
      <w:proofErr w:type="spellEnd"/>
      <w:r w:rsidRPr="00AE15E2">
        <w:rPr>
          <w:rStyle w:val="ui-column-title1"/>
          <w:rFonts w:ascii="Arial" w:eastAsiaTheme="minorHAnsi" w:hAnsi="Arial" w:cs="Arial"/>
          <w:sz w:val="20"/>
          <w:lang w:val="en-US"/>
        </w:rPr>
        <w:t xml:space="preserve"> (cost </w:t>
      </w:r>
      <w:proofErr w:type="spellStart"/>
      <w:r w:rsidRPr="00AE15E2">
        <w:rPr>
          <w:rStyle w:val="ui-column-title1"/>
          <w:rFonts w:ascii="Arial" w:eastAsiaTheme="minorHAnsi" w:hAnsi="Arial" w:cs="Arial"/>
          <w:sz w:val="20"/>
          <w:lang w:val="en-US"/>
        </w:rPr>
        <w:t>variabil</w:t>
      </w:r>
      <w:proofErr w:type="spellEnd"/>
      <w:r w:rsidRPr="00AE15E2">
        <w:rPr>
          <w:rStyle w:val="ui-column-title1"/>
          <w:rFonts w:ascii="Arial" w:eastAsiaTheme="minorHAnsi" w:hAnsi="Arial" w:cs="Arial"/>
          <w:sz w:val="20"/>
          <w:lang w:val="en-US"/>
        </w:rPr>
        <w:t>);</w:t>
      </w:r>
    </w:p>
    <w:p w14:paraId="4F704D48" w14:textId="77777777" w:rsidR="00A44F21" w:rsidRPr="00AE15E2"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AE15E2">
        <w:rPr>
          <w:rStyle w:val="ui-column-title1"/>
          <w:rFonts w:ascii="Arial" w:eastAsiaTheme="minorHAnsi" w:hAnsi="Arial" w:cs="Arial"/>
          <w:sz w:val="20"/>
          <w:lang w:val="en-US"/>
        </w:rPr>
        <w:t xml:space="preserve">Au </w:t>
      </w:r>
      <w:proofErr w:type="spellStart"/>
      <w:r w:rsidRPr="00AE15E2">
        <w:rPr>
          <w:rStyle w:val="ui-column-title1"/>
          <w:rFonts w:ascii="Arial" w:eastAsiaTheme="minorHAnsi" w:hAnsi="Arial" w:cs="Arial"/>
          <w:sz w:val="20"/>
          <w:lang w:val="en-US"/>
        </w:rPr>
        <w:t>fost</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luate</w:t>
      </w:r>
      <w:proofErr w:type="spellEnd"/>
      <w:r w:rsidRPr="00AE15E2">
        <w:rPr>
          <w:rStyle w:val="ui-column-title1"/>
          <w:rFonts w:ascii="Arial" w:eastAsiaTheme="minorHAnsi" w:hAnsi="Arial" w:cs="Arial"/>
          <w:sz w:val="20"/>
          <w:lang w:val="en-US"/>
        </w:rPr>
        <w:t xml:space="preserve"> in </w:t>
      </w:r>
      <w:proofErr w:type="spellStart"/>
      <w:r w:rsidRPr="00AE15E2">
        <w:rPr>
          <w:rStyle w:val="ui-column-title1"/>
          <w:rFonts w:ascii="Arial" w:eastAsiaTheme="minorHAnsi" w:hAnsi="Arial" w:cs="Arial"/>
          <w:sz w:val="20"/>
          <w:lang w:val="en-US"/>
        </w:rPr>
        <w:t>considerare</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costurile</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individuale</w:t>
      </w:r>
      <w:proofErr w:type="spellEnd"/>
      <w:r w:rsidRPr="00AE15E2">
        <w:rPr>
          <w:rStyle w:val="ui-column-title1"/>
          <w:rFonts w:ascii="Arial" w:eastAsiaTheme="minorHAnsi" w:hAnsi="Arial" w:cs="Arial"/>
          <w:sz w:val="20"/>
          <w:lang w:val="en-US"/>
        </w:rPr>
        <w:t xml:space="preserve"> cu </w:t>
      </w:r>
      <w:proofErr w:type="spellStart"/>
      <w:r w:rsidRPr="00AE15E2">
        <w:rPr>
          <w:rStyle w:val="ui-column-title1"/>
          <w:rFonts w:ascii="Arial" w:eastAsiaTheme="minorHAnsi" w:hAnsi="Arial" w:cs="Arial"/>
          <w:sz w:val="20"/>
          <w:lang w:val="en-US"/>
        </w:rPr>
        <w:t>valorificarea</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namolului</w:t>
      </w:r>
      <w:proofErr w:type="spellEnd"/>
      <w:r w:rsidRPr="00AE15E2">
        <w:rPr>
          <w:rStyle w:val="ui-column-title1"/>
          <w:rFonts w:ascii="Arial" w:eastAsiaTheme="minorHAnsi" w:hAnsi="Arial" w:cs="Arial"/>
          <w:sz w:val="20"/>
          <w:lang w:val="en-US"/>
        </w:rPr>
        <w:t xml:space="preserve"> calculate pe </w:t>
      </w:r>
      <w:proofErr w:type="spellStart"/>
      <w:r w:rsidRPr="00AE15E2">
        <w:rPr>
          <w:rStyle w:val="ui-column-title1"/>
          <w:rFonts w:ascii="Arial" w:eastAsiaTheme="minorHAnsi" w:hAnsi="Arial" w:cs="Arial"/>
          <w:sz w:val="20"/>
          <w:lang w:val="en-US"/>
        </w:rPr>
        <w:t>baza</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strategiei</w:t>
      </w:r>
      <w:proofErr w:type="spellEnd"/>
      <w:r w:rsidRPr="00AE15E2">
        <w:rPr>
          <w:rStyle w:val="ui-column-title1"/>
          <w:rFonts w:ascii="Arial" w:eastAsiaTheme="minorHAnsi" w:hAnsi="Arial" w:cs="Arial"/>
          <w:sz w:val="20"/>
          <w:lang w:val="en-US"/>
        </w:rPr>
        <w:t xml:space="preserve"> de </w:t>
      </w:r>
      <w:proofErr w:type="spellStart"/>
      <w:r w:rsidRPr="00AE15E2">
        <w:rPr>
          <w:rStyle w:val="ui-column-title1"/>
          <w:rFonts w:ascii="Arial" w:eastAsiaTheme="minorHAnsi" w:hAnsi="Arial" w:cs="Arial"/>
          <w:sz w:val="20"/>
          <w:lang w:val="en-US"/>
        </w:rPr>
        <w:t>valorificare</w:t>
      </w:r>
      <w:proofErr w:type="spellEnd"/>
      <w:r w:rsidRPr="00AE15E2">
        <w:rPr>
          <w:rStyle w:val="ui-column-title1"/>
          <w:rFonts w:ascii="Arial" w:eastAsiaTheme="minorHAnsi" w:hAnsi="Arial" w:cs="Arial"/>
          <w:sz w:val="20"/>
          <w:lang w:val="en-US"/>
        </w:rPr>
        <w:t xml:space="preserve"> a </w:t>
      </w:r>
      <w:proofErr w:type="spellStart"/>
      <w:r w:rsidRPr="00AE15E2">
        <w:rPr>
          <w:rStyle w:val="ui-column-title1"/>
          <w:rFonts w:ascii="Arial" w:eastAsiaTheme="minorHAnsi" w:hAnsi="Arial" w:cs="Arial"/>
          <w:sz w:val="20"/>
          <w:lang w:val="en-US"/>
        </w:rPr>
        <w:t>namolului</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si</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avand</w:t>
      </w:r>
      <w:proofErr w:type="spellEnd"/>
      <w:r w:rsidRPr="00AE15E2">
        <w:rPr>
          <w:rStyle w:val="ui-column-title1"/>
          <w:rFonts w:ascii="Arial" w:eastAsiaTheme="minorHAnsi" w:hAnsi="Arial" w:cs="Arial"/>
          <w:sz w:val="20"/>
          <w:lang w:val="en-US"/>
        </w:rPr>
        <w:t xml:space="preserve"> in </w:t>
      </w:r>
      <w:proofErr w:type="spellStart"/>
      <w:r w:rsidRPr="00AE15E2">
        <w:rPr>
          <w:rStyle w:val="ui-column-title1"/>
          <w:rFonts w:ascii="Arial" w:eastAsiaTheme="minorHAnsi" w:hAnsi="Arial" w:cs="Arial"/>
          <w:sz w:val="20"/>
          <w:lang w:val="en-US"/>
        </w:rPr>
        <w:t>vedere</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cresterea</w:t>
      </w:r>
      <w:proofErr w:type="spellEnd"/>
      <w:r w:rsidRPr="00AE15E2">
        <w:rPr>
          <w:rStyle w:val="ui-column-title1"/>
          <w:rFonts w:ascii="Arial" w:eastAsiaTheme="minorHAnsi" w:hAnsi="Arial" w:cs="Arial"/>
          <w:sz w:val="20"/>
          <w:lang w:val="en-US"/>
        </w:rPr>
        <w:t xml:space="preserve"> in </w:t>
      </w:r>
      <w:proofErr w:type="spellStart"/>
      <w:r w:rsidRPr="00AE15E2">
        <w:rPr>
          <w:rStyle w:val="ui-column-title1"/>
          <w:rFonts w:ascii="Arial" w:eastAsiaTheme="minorHAnsi" w:hAnsi="Arial" w:cs="Arial"/>
          <w:sz w:val="20"/>
          <w:lang w:val="en-US"/>
        </w:rPr>
        <w:t>termeni</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reali</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pentru</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costurile</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materiale</w:t>
      </w:r>
      <w:proofErr w:type="spellEnd"/>
      <w:r w:rsidRPr="00AE15E2">
        <w:rPr>
          <w:rStyle w:val="ui-column-title1"/>
          <w:rFonts w:ascii="Arial" w:eastAsiaTheme="minorHAnsi" w:hAnsi="Arial" w:cs="Arial"/>
          <w:sz w:val="20"/>
          <w:lang w:val="en-US"/>
        </w:rPr>
        <w:t xml:space="preserve"> care </w:t>
      </w:r>
      <w:proofErr w:type="spellStart"/>
      <w:r w:rsidRPr="00AE15E2">
        <w:rPr>
          <w:rStyle w:val="ui-column-title1"/>
          <w:rFonts w:ascii="Arial" w:eastAsiaTheme="minorHAnsi" w:hAnsi="Arial" w:cs="Arial"/>
          <w:sz w:val="20"/>
          <w:lang w:val="en-US"/>
        </w:rPr>
        <w:t>este</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prezentata</w:t>
      </w:r>
      <w:proofErr w:type="spellEnd"/>
      <w:r w:rsidRPr="00AE15E2">
        <w:rPr>
          <w:rStyle w:val="ui-column-title1"/>
          <w:rFonts w:ascii="Arial" w:eastAsiaTheme="minorHAnsi" w:hAnsi="Arial" w:cs="Arial"/>
          <w:sz w:val="20"/>
          <w:lang w:val="en-US"/>
        </w:rPr>
        <w:t xml:space="preserve"> in </w:t>
      </w:r>
      <w:proofErr w:type="spellStart"/>
      <w:r w:rsidRPr="00AE15E2">
        <w:rPr>
          <w:rStyle w:val="ui-column-title1"/>
          <w:rFonts w:ascii="Arial" w:eastAsiaTheme="minorHAnsi" w:hAnsi="Arial" w:cs="Arial"/>
          <w:sz w:val="20"/>
          <w:lang w:val="en-US"/>
        </w:rPr>
        <w:t>scenariul</w:t>
      </w:r>
      <w:proofErr w:type="spellEnd"/>
      <w:r w:rsidRPr="00AE15E2">
        <w:rPr>
          <w:rStyle w:val="ui-column-title1"/>
          <w:rFonts w:ascii="Arial" w:eastAsiaTheme="minorHAnsi" w:hAnsi="Arial" w:cs="Arial"/>
          <w:sz w:val="20"/>
          <w:lang w:val="en-US"/>
        </w:rPr>
        <w:t xml:space="preserve"> macroeconomic;</w:t>
      </w:r>
    </w:p>
    <w:p w14:paraId="2251AC48" w14:textId="77777777" w:rsidR="00AE15E2" w:rsidRDefault="00AE15E2" w:rsidP="00AE15E2">
      <w:pPr>
        <w:spacing w:line="320" w:lineRule="atLeast"/>
        <w:jc w:val="both"/>
        <w:rPr>
          <w:rFonts w:eastAsiaTheme="minorHAnsi" w:cstheme="minorBidi"/>
          <w:sz w:val="20"/>
          <w:szCs w:val="22"/>
          <w:lang w:val="ro-RO"/>
        </w:rPr>
      </w:pPr>
    </w:p>
    <w:p w14:paraId="324B19ED" w14:textId="71DD3F36" w:rsidR="00A44F21" w:rsidRDefault="00A44F21" w:rsidP="00AE15E2">
      <w:pPr>
        <w:spacing w:line="320" w:lineRule="atLeast"/>
        <w:jc w:val="both"/>
        <w:rPr>
          <w:rFonts w:eastAsiaTheme="minorHAnsi" w:cstheme="minorBidi"/>
          <w:sz w:val="20"/>
          <w:szCs w:val="22"/>
          <w:lang w:val="ro-RO"/>
        </w:rPr>
      </w:pPr>
      <w:r w:rsidRPr="00AE15E2">
        <w:rPr>
          <w:rFonts w:eastAsiaTheme="minorHAnsi" w:cstheme="minorBidi"/>
          <w:sz w:val="20"/>
          <w:szCs w:val="22"/>
          <w:lang w:val="ro-RO"/>
        </w:rPr>
        <w:t xml:space="preserve">Proiectia costului cu valorificarea namolului este prezentata in tabelul urmator (sume in Euro): </w:t>
      </w:r>
    </w:p>
    <w:p w14:paraId="4FCF00BD" w14:textId="77777777" w:rsidR="00453EBD" w:rsidRPr="00AE15E2" w:rsidRDefault="00453EBD" w:rsidP="00AE15E2">
      <w:pPr>
        <w:spacing w:line="320" w:lineRule="atLeast"/>
        <w:jc w:val="both"/>
        <w:rPr>
          <w:rFonts w:eastAsiaTheme="minorHAnsi" w:cstheme="minorBidi"/>
          <w:sz w:val="20"/>
          <w:szCs w:val="22"/>
          <w:lang w:val="ro-RO"/>
        </w:rPr>
      </w:pPr>
    </w:p>
    <w:tbl>
      <w:tblPr>
        <w:tblW w:w="5000" w:type="pct"/>
        <w:tblLook w:val="04A0" w:firstRow="1" w:lastRow="0" w:firstColumn="1" w:lastColumn="0" w:noHBand="0" w:noVBand="1"/>
      </w:tblPr>
      <w:tblGrid>
        <w:gridCol w:w="3805"/>
        <w:gridCol w:w="777"/>
        <w:gridCol w:w="956"/>
        <w:gridCol w:w="1025"/>
        <w:gridCol w:w="1025"/>
        <w:gridCol w:w="1025"/>
        <w:gridCol w:w="1043"/>
      </w:tblGrid>
      <w:tr w:rsidR="004B7CB2" w:rsidRPr="00AE15E2" w14:paraId="3D8B562C" w14:textId="77777777" w:rsidTr="00AE15E2">
        <w:trPr>
          <w:trHeight w:val="504"/>
          <w:tblHeader/>
        </w:trPr>
        <w:tc>
          <w:tcPr>
            <w:tcW w:w="1970" w:type="pct"/>
            <w:tcBorders>
              <w:top w:val="single" w:sz="4" w:space="0" w:color="auto"/>
              <w:left w:val="single" w:sz="4" w:space="0" w:color="auto"/>
              <w:bottom w:val="single" w:sz="4" w:space="0" w:color="auto"/>
              <w:right w:val="single" w:sz="4" w:space="0" w:color="auto"/>
            </w:tcBorders>
            <w:shd w:val="clear" w:color="auto" w:fill="D5DCE4"/>
            <w:vAlign w:val="center"/>
            <w:hideMark/>
          </w:tcPr>
          <w:p w14:paraId="062E75CA" w14:textId="77777777" w:rsidR="004B7CB2" w:rsidRPr="00AE15E2" w:rsidRDefault="004B7CB2" w:rsidP="004B7CB2">
            <w:pPr>
              <w:rPr>
                <w:rFonts w:cs="Arial"/>
                <w:b/>
                <w:bCs/>
                <w:sz w:val="20"/>
              </w:rPr>
            </w:pPr>
            <w:proofErr w:type="spellStart"/>
            <w:r w:rsidRPr="00AE15E2">
              <w:rPr>
                <w:rFonts w:cs="Arial"/>
                <w:b/>
                <w:bCs/>
                <w:sz w:val="20"/>
              </w:rPr>
              <w:t>Costuri</w:t>
            </w:r>
            <w:proofErr w:type="spellEnd"/>
            <w:r w:rsidRPr="00AE15E2">
              <w:rPr>
                <w:rFonts w:cs="Arial"/>
                <w:b/>
                <w:bCs/>
                <w:sz w:val="20"/>
              </w:rPr>
              <w:t xml:space="preserve"> cu </w:t>
            </w:r>
            <w:proofErr w:type="spellStart"/>
            <w:r w:rsidRPr="00AE15E2">
              <w:rPr>
                <w:rFonts w:cs="Arial"/>
                <w:b/>
                <w:bCs/>
                <w:sz w:val="20"/>
              </w:rPr>
              <w:t>valorificarea</w:t>
            </w:r>
            <w:proofErr w:type="spellEnd"/>
            <w:r w:rsidRPr="00AE15E2">
              <w:rPr>
                <w:rFonts w:cs="Arial"/>
                <w:b/>
                <w:bCs/>
                <w:sz w:val="20"/>
              </w:rPr>
              <w:t xml:space="preserve"> </w:t>
            </w:r>
            <w:proofErr w:type="spellStart"/>
            <w:r w:rsidRPr="00AE15E2">
              <w:rPr>
                <w:rFonts w:cs="Arial"/>
                <w:b/>
                <w:bCs/>
                <w:sz w:val="20"/>
              </w:rPr>
              <w:t>namolului</w:t>
            </w:r>
            <w:proofErr w:type="spellEnd"/>
          </w:p>
        </w:tc>
        <w:tc>
          <w:tcPr>
            <w:tcW w:w="402" w:type="pct"/>
            <w:tcBorders>
              <w:top w:val="single" w:sz="4" w:space="0" w:color="auto"/>
              <w:left w:val="nil"/>
              <w:bottom w:val="single" w:sz="4" w:space="0" w:color="auto"/>
              <w:right w:val="single" w:sz="4" w:space="0" w:color="auto"/>
            </w:tcBorders>
            <w:shd w:val="clear" w:color="auto" w:fill="D5DCE4"/>
            <w:noWrap/>
            <w:vAlign w:val="center"/>
            <w:hideMark/>
          </w:tcPr>
          <w:p w14:paraId="3F696DF2" w14:textId="799494C7" w:rsidR="004B7CB2" w:rsidRPr="00AE15E2" w:rsidRDefault="004B7CB2" w:rsidP="00EC1AC9">
            <w:pPr>
              <w:jc w:val="center"/>
              <w:rPr>
                <w:rFonts w:cs="Arial"/>
                <w:b/>
                <w:bCs/>
                <w:color w:val="000000"/>
                <w:sz w:val="20"/>
              </w:rPr>
            </w:pPr>
            <w:r w:rsidRPr="004B7CB2">
              <w:rPr>
                <w:rFonts w:cs="Arial"/>
                <w:b/>
                <w:bCs/>
                <w:color w:val="000000"/>
                <w:sz w:val="20"/>
              </w:rPr>
              <w:t>2019</w:t>
            </w:r>
          </w:p>
        </w:tc>
        <w:tc>
          <w:tcPr>
            <w:tcW w:w="495" w:type="pct"/>
            <w:tcBorders>
              <w:top w:val="single" w:sz="4" w:space="0" w:color="auto"/>
              <w:left w:val="nil"/>
              <w:bottom w:val="single" w:sz="4" w:space="0" w:color="auto"/>
              <w:right w:val="single" w:sz="4" w:space="0" w:color="auto"/>
            </w:tcBorders>
            <w:shd w:val="clear" w:color="auto" w:fill="D5DCE4"/>
            <w:vAlign w:val="center"/>
            <w:hideMark/>
          </w:tcPr>
          <w:p w14:paraId="4AABB328" w14:textId="6886EF4B" w:rsidR="004B7CB2" w:rsidRPr="00AE15E2" w:rsidRDefault="004B7CB2" w:rsidP="00EC1AC9">
            <w:pPr>
              <w:jc w:val="center"/>
              <w:rPr>
                <w:rFonts w:cs="Arial"/>
                <w:b/>
                <w:bCs/>
                <w:color w:val="000000"/>
                <w:sz w:val="20"/>
              </w:rPr>
            </w:pPr>
            <w:r w:rsidRPr="004B7CB2">
              <w:rPr>
                <w:rFonts w:cs="Arial"/>
                <w:b/>
                <w:bCs/>
                <w:color w:val="000000"/>
                <w:sz w:val="20"/>
              </w:rPr>
              <w:t>2020</w:t>
            </w:r>
          </w:p>
        </w:tc>
        <w:tc>
          <w:tcPr>
            <w:tcW w:w="531" w:type="pct"/>
            <w:tcBorders>
              <w:top w:val="single" w:sz="4" w:space="0" w:color="auto"/>
              <w:left w:val="nil"/>
              <w:bottom w:val="single" w:sz="4" w:space="0" w:color="auto"/>
              <w:right w:val="single" w:sz="4" w:space="0" w:color="auto"/>
            </w:tcBorders>
            <w:shd w:val="clear" w:color="auto" w:fill="D5DCE4"/>
            <w:vAlign w:val="center"/>
            <w:hideMark/>
          </w:tcPr>
          <w:p w14:paraId="3804E1FE" w14:textId="08823573" w:rsidR="004B7CB2" w:rsidRPr="00AE15E2" w:rsidRDefault="004B7CB2" w:rsidP="00EC1AC9">
            <w:pPr>
              <w:jc w:val="center"/>
              <w:rPr>
                <w:rFonts w:cs="Arial"/>
                <w:b/>
                <w:bCs/>
                <w:color w:val="000000"/>
                <w:sz w:val="20"/>
              </w:rPr>
            </w:pPr>
            <w:r w:rsidRPr="004B7CB2">
              <w:rPr>
                <w:rFonts w:cs="Arial"/>
                <w:b/>
                <w:bCs/>
                <w:color w:val="000000"/>
                <w:sz w:val="20"/>
              </w:rPr>
              <w:t>2023</w:t>
            </w:r>
          </w:p>
        </w:tc>
        <w:tc>
          <w:tcPr>
            <w:tcW w:w="531" w:type="pct"/>
            <w:tcBorders>
              <w:top w:val="single" w:sz="4" w:space="0" w:color="auto"/>
              <w:left w:val="nil"/>
              <w:bottom w:val="single" w:sz="4" w:space="0" w:color="auto"/>
              <w:right w:val="single" w:sz="4" w:space="0" w:color="auto"/>
            </w:tcBorders>
            <w:shd w:val="clear" w:color="auto" w:fill="D5DCE4"/>
            <w:vAlign w:val="center"/>
            <w:hideMark/>
          </w:tcPr>
          <w:p w14:paraId="2E5EACA9" w14:textId="43AFBE0C" w:rsidR="004B7CB2" w:rsidRPr="00AE15E2" w:rsidRDefault="004B7CB2" w:rsidP="00EC1AC9">
            <w:pPr>
              <w:jc w:val="center"/>
              <w:rPr>
                <w:rFonts w:cs="Arial"/>
                <w:b/>
                <w:bCs/>
                <w:color w:val="000000"/>
                <w:sz w:val="20"/>
              </w:rPr>
            </w:pPr>
            <w:r w:rsidRPr="004B7CB2">
              <w:rPr>
                <w:rFonts w:cs="Arial"/>
                <w:b/>
                <w:bCs/>
                <w:color w:val="000000"/>
                <w:sz w:val="20"/>
              </w:rPr>
              <w:t>2031</w:t>
            </w:r>
          </w:p>
        </w:tc>
        <w:tc>
          <w:tcPr>
            <w:tcW w:w="531" w:type="pct"/>
            <w:tcBorders>
              <w:top w:val="single" w:sz="4" w:space="0" w:color="auto"/>
              <w:left w:val="nil"/>
              <w:bottom w:val="single" w:sz="4" w:space="0" w:color="auto"/>
              <w:right w:val="single" w:sz="4" w:space="0" w:color="auto"/>
            </w:tcBorders>
            <w:shd w:val="clear" w:color="auto" w:fill="D5DCE4"/>
            <w:vAlign w:val="center"/>
            <w:hideMark/>
          </w:tcPr>
          <w:p w14:paraId="01128BA4" w14:textId="447D78FB" w:rsidR="004B7CB2" w:rsidRPr="00AE15E2" w:rsidRDefault="004B7CB2" w:rsidP="00EC1AC9">
            <w:pPr>
              <w:jc w:val="center"/>
              <w:rPr>
                <w:rFonts w:cs="Arial"/>
                <w:b/>
                <w:bCs/>
                <w:color w:val="000000"/>
                <w:sz w:val="20"/>
              </w:rPr>
            </w:pPr>
            <w:r w:rsidRPr="004B7CB2">
              <w:rPr>
                <w:rFonts w:cs="Arial"/>
                <w:b/>
                <w:bCs/>
                <w:color w:val="000000"/>
                <w:sz w:val="20"/>
              </w:rPr>
              <w:t>2041</w:t>
            </w:r>
          </w:p>
        </w:tc>
        <w:tc>
          <w:tcPr>
            <w:tcW w:w="540" w:type="pct"/>
            <w:tcBorders>
              <w:top w:val="single" w:sz="4" w:space="0" w:color="auto"/>
              <w:left w:val="nil"/>
              <w:bottom w:val="single" w:sz="4" w:space="0" w:color="auto"/>
              <w:right w:val="single" w:sz="4" w:space="0" w:color="auto"/>
            </w:tcBorders>
            <w:shd w:val="clear" w:color="auto" w:fill="D5DCE4"/>
            <w:vAlign w:val="center"/>
            <w:hideMark/>
          </w:tcPr>
          <w:p w14:paraId="3F83C78E" w14:textId="6A648822" w:rsidR="004B7CB2" w:rsidRPr="00AE15E2" w:rsidRDefault="004B7CB2" w:rsidP="00EC1AC9">
            <w:pPr>
              <w:jc w:val="center"/>
              <w:rPr>
                <w:rFonts w:cs="Arial"/>
                <w:b/>
                <w:bCs/>
                <w:color w:val="000000"/>
                <w:sz w:val="20"/>
              </w:rPr>
            </w:pPr>
            <w:r w:rsidRPr="004B7CB2">
              <w:rPr>
                <w:rFonts w:cs="Arial"/>
                <w:b/>
                <w:bCs/>
                <w:color w:val="000000"/>
                <w:sz w:val="20"/>
              </w:rPr>
              <w:t>2049</w:t>
            </w:r>
          </w:p>
        </w:tc>
      </w:tr>
      <w:tr w:rsidR="001874AB" w:rsidRPr="00AE15E2" w14:paraId="43B2AC41" w14:textId="77777777" w:rsidTr="001874AB">
        <w:trPr>
          <w:trHeight w:val="276"/>
        </w:trPr>
        <w:tc>
          <w:tcPr>
            <w:tcW w:w="1970" w:type="pct"/>
            <w:tcBorders>
              <w:top w:val="nil"/>
              <w:left w:val="single" w:sz="4" w:space="0" w:color="auto"/>
              <w:bottom w:val="single" w:sz="4" w:space="0" w:color="auto"/>
              <w:right w:val="single" w:sz="4" w:space="0" w:color="auto"/>
            </w:tcBorders>
            <w:shd w:val="clear" w:color="auto" w:fill="auto"/>
            <w:vAlign w:val="center"/>
            <w:hideMark/>
          </w:tcPr>
          <w:p w14:paraId="2575B525" w14:textId="77777777" w:rsidR="001874AB" w:rsidRPr="00AE15E2" w:rsidRDefault="001874AB" w:rsidP="001874AB">
            <w:pPr>
              <w:rPr>
                <w:rFonts w:cs="Arial"/>
                <w:sz w:val="20"/>
                <w:lang w:val="en-US"/>
              </w:rPr>
            </w:pPr>
            <w:proofErr w:type="spellStart"/>
            <w:r w:rsidRPr="00AE15E2">
              <w:rPr>
                <w:rFonts w:cs="Arial"/>
                <w:sz w:val="20"/>
              </w:rPr>
              <w:t>Cantitati</w:t>
            </w:r>
            <w:proofErr w:type="spellEnd"/>
            <w:r w:rsidRPr="00AE15E2">
              <w:rPr>
                <w:rFonts w:cs="Arial"/>
                <w:sz w:val="20"/>
              </w:rPr>
              <w:t xml:space="preserve"> de </w:t>
            </w:r>
            <w:proofErr w:type="spellStart"/>
            <w:r w:rsidRPr="00AE15E2">
              <w:rPr>
                <w:rFonts w:cs="Arial"/>
                <w:sz w:val="20"/>
              </w:rPr>
              <w:t>namol</w:t>
            </w:r>
            <w:proofErr w:type="spellEnd"/>
            <w:r w:rsidRPr="00AE15E2">
              <w:rPr>
                <w:rFonts w:cs="Arial"/>
                <w:sz w:val="20"/>
              </w:rPr>
              <w:t xml:space="preserve"> - </w:t>
            </w:r>
            <w:proofErr w:type="spellStart"/>
            <w:r w:rsidRPr="00AE15E2">
              <w:rPr>
                <w:rFonts w:cs="Arial"/>
                <w:sz w:val="20"/>
              </w:rPr>
              <w:t>agricultura</w:t>
            </w:r>
            <w:proofErr w:type="spellEnd"/>
          </w:p>
        </w:tc>
        <w:tc>
          <w:tcPr>
            <w:tcW w:w="402" w:type="pct"/>
            <w:tcBorders>
              <w:top w:val="nil"/>
              <w:left w:val="nil"/>
              <w:bottom w:val="single" w:sz="4" w:space="0" w:color="auto"/>
              <w:right w:val="single" w:sz="4" w:space="0" w:color="auto"/>
            </w:tcBorders>
            <w:shd w:val="clear" w:color="auto" w:fill="auto"/>
            <w:noWrap/>
            <w:vAlign w:val="center"/>
            <w:hideMark/>
          </w:tcPr>
          <w:p w14:paraId="2FB31A25" w14:textId="05622E55" w:rsidR="001874AB" w:rsidRPr="001874AB" w:rsidRDefault="001874AB" w:rsidP="001874AB">
            <w:pPr>
              <w:jc w:val="right"/>
              <w:rPr>
                <w:rFonts w:cs="Arial"/>
                <w:sz w:val="20"/>
                <w:lang w:val="en-US"/>
              </w:rPr>
            </w:pPr>
            <w:r w:rsidRPr="001874AB">
              <w:rPr>
                <w:rFonts w:cs="Arial"/>
                <w:sz w:val="20"/>
              </w:rPr>
              <w:t>-</w:t>
            </w:r>
          </w:p>
        </w:tc>
        <w:tc>
          <w:tcPr>
            <w:tcW w:w="495" w:type="pct"/>
            <w:tcBorders>
              <w:top w:val="nil"/>
              <w:left w:val="nil"/>
              <w:bottom w:val="single" w:sz="4" w:space="0" w:color="auto"/>
              <w:right w:val="single" w:sz="4" w:space="0" w:color="auto"/>
            </w:tcBorders>
            <w:shd w:val="clear" w:color="auto" w:fill="auto"/>
            <w:noWrap/>
            <w:vAlign w:val="center"/>
            <w:hideMark/>
          </w:tcPr>
          <w:p w14:paraId="04FEBEC8" w14:textId="5440B031" w:rsidR="001874AB" w:rsidRPr="001874AB" w:rsidRDefault="001874AB" w:rsidP="001874AB">
            <w:pPr>
              <w:jc w:val="right"/>
              <w:rPr>
                <w:rFonts w:cs="Arial"/>
                <w:sz w:val="20"/>
              </w:rPr>
            </w:pPr>
            <w:r w:rsidRPr="001874AB">
              <w:rPr>
                <w:rFonts w:cs="Arial"/>
                <w:sz w:val="20"/>
              </w:rPr>
              <w:t>500</w:t>
            </w:r>
          </w:p>
        </w:tc>
        <w:tc>
          <w:tcPr>
            <w:tcW w:w="531" w:type="pct"/>
            <w:tcBorders>
              <w:top w:val="nil"/>
              <w:left w:val="nil"/>
              <w:bottom w:val="single" w:sz="4" w:space="0" w:color="auto"/>
              <w:right w:val="single" w:sz="4" w:space="0" w:color="auto"/>
            </w:tcBorders>
            <w:shd w:val="clear" w:color="auto" w:fill="auto"/>
            <w:noWrap/>
            <w:vAlign w:val="center"/>
            <w:hideMark/>
          </w:tcPr>
          <w:p w14:paraId="3BE9C11E" w14:textId="4F01705B" w:rsidR="001874AB" w:rsidRPr="001874AB" w:rsidRDefault="001874AB" w:rsidP="001874AB">
            <w:pPr>
              <w:jc w:val="right"/>
              <w:rPr>
                <w:rFonts w:cs="Arial"/>
                <w:sz w:val="20"/>
              </w:rPr>
            </w:pPr>
            <w:r w:rsidRPr="001874AB">
              <w:rPr>
                <w:rFonts w:cs="Arial"/>
                <w:sz w:val="20"/>
              </w:rPr>
              <w:t>1,838</w:t>
            </w:r>
          </w:p>
        </w:tc>
        <w:tc>
          <w:tcPr>
            <w:tcW w:w="531" w:type="pct"/>
            <w:tcBorders>
              <w:top w:val="nil"/>
              <w:left w:val="nil"/>
              <w:bottom w:val="single" w:sz="4" w:space="0" w:color="auto"/>
              <w:right w:val="single" w:sz="4" w:space="0" w:color="auto"/>
            </w:tcBorders>
            <w:shd w:val="clear" w:color="auto" w:fill="auto"/>
            <w:noWrap/>
            <w:vAlign w:val="center"/>
            <w:hideMark/>
          </w:tcPr>
          <w:p w14:paraId="11A27A29" w14:textId="2DF8B3D5" w:rsidR="001874AB" w:rsidRPr="001874AB" w:rsidRDefault="001874AB" w:rsidP="001874AB">
            <w:pPr>
              <w:jc w:val="right"/>
              <w:rPr>
                <w:rFonts w:cs="Arial"/>
                <w:sz w:val="20"/>
              </w:rPr>
            </w:pPr>
            <w:r w:rsidRPr="001874AB">
              <w:rPr>
                <w:rFonts w:cs="Arial"/>
                <w:sz w:val="20"/>
              </w:rPr>
              <w:t>12,365</w:t>
            </w:r>
          </w:p>
        </w:tc>
        <w:tc>
          <w:tcPr>
            <w:tcW w:w="531" w:type="pct"/>
            <w:tcBorders>
              <w:top w:val="nil"/>
              <w:left w:val="nil"/>
              <w:bottom w:val="single" w:sz="4" w:space="0" w:color="auto"/>
              <w:right w:val="single" w:sz="4" w:space="0" w:color="auto"/>
            </w:tcBorders>
            <w:shd w:val="clear" w:color="auto" w:fill="auto"/>
            <w:noWrap/>
            <w:vAlign w:val="center"/>
            <w:hideMark/>
          </w:tcPr>
          <w:p w14:paraId="21353DB4" w14:textId="0A9CA564" w:rsidR="001874AB" w:rsidRPr="001874AB" w:rsidRDefault="001874AB" w:rsidP="001874AB">
            <w:pPr>
              <w:jc w:val="right"/>
              <w:rPr>
                <w:rFonts w:cs="Arial"/>
                <w:sz w:val="20"/>
              </w:rPr>
            </w:pPr>
            <w:r w:rsidRPr="001874AB">
              <w:rPr>
                <w:rFonts w:cs="Arial"/>
                <w:sz w:val="20"/>
              </w:rPr>
              <w:t>11,182</w:t>
            </w:r>
          </w:p>
        </w:tc>
        <w:tc>
          <w:tcPr>
            <w:tcW w:w="540" w:type="pct"/>
            <w:tcBorders>
              <w:top w:val="nil"/>
              <w:left w:val="nil"/>
              <w:bottom w:val="single" w:sz="4" w:space="0" w:color="auto"/>
              <w:right w:val="single" w:sz="4" w:space="0" w:color="auto"/>
            </w:tcBorders>
            <w:shd w:val="clear" w:color="auto" w:fill="auto"/>
            <w:noWrap/>
            <w:vAlign w:val="center"/>
            <w:hideMark/>
          </w:tcPr>
          <w:p w14:paraId="128CEED2" w14:textId="0EE7FE98" w:rsidR="001874AB" w:rsidRPr="001874AB" w:rsidRDefault="001874AB" w:rsidP="001874AB">
            <w:pPr>
              <w:jc w:val="right"/>
              <w:rPr>
                <w:rFonts w:cs="Arial"/>
                <w:sz w:val="20"/>
              </w:rPr>
            </w:pPr>
            <w:r w:rsidRPr="001874AB">
              <w:rPr>
                <w:rFonts w:cs="Arial"/>
                <w:sz w:val="20"/>
              </w:rPr>
              <w:t>10,634</w:t>
            </w:r>
          </w:p>
        </w:tc>
      </w:tr>
      <w:tr w:rsidR="001874AB" w:rsidRPr="00AE15E2" w14:paraId="05D18C64" w14:textId="77777777" w:rsidTr="001874AB">
        <w:trPr>
          <w:trHeight w:val="276"/>
        </w:trPr>
        <w:tc>
          <w:tcPr>
            <w:tcW w:w="1970" w:type="pct"/>
            <w:tcBorders>
              <w:top w:val="nil"/>
              <w:left w:val="single" w:sz="4" w:space="0" w:color="auto"/>
              <w:bottom w:val="single" w:sz="4" w:space="0" w:color="auto"/>
              <w:right w:val="single" w:sz="4" w:space="0" w:color="auto"/>
            </w:tcBorders>
            <w:shd w:val="clear" w:color="auto" w:fill="auto"/>
            <w:vAlign w:val="center"/>
            <w:hideMark/>
          </w:tcPr>
          <w:p w14:paraId="38871BC5" w14:textId="77777777" w:rsidR="001874AB" w:rsidRPr="00AE15E2" w:rsidRDefault="001874AB" w:rsidP="001874AB">
            <w:pPr>
              <w:rPr>
                <w:rFonts w:cs="Arial"/>
                <w:sz w:val="20"/>
              </w:rPr>
            </w:pPr>
            <w:proofErr w:type="spellStart"/>
            <w:r w:rsidRPr="00AE15E2">
              <w:rPr>
                <w:rFonts w:cs="Arial"/>
                <w:sz w:val="20"/>
              </w:rPr>
              <w:t>Cantitati</w:t>
            </w:r>
            <w:proofErr w:type="spellEnd"/>
            <w:r w:rsidRPr="00AE15E2">
              <w:rPr>
                <w:rFonts w:cs="Arial"/>
                <w:sz w:val="20"/>
              </w:rPr>
              <w:t xml:space="preserve"> de </w:t>
            </w:r>
            <w:proofErr w:type="spellStart"/>
            <w:r w:rsidRPr="00AE15E2">
              <w:rPr>
                <w:rFonts w:cs="Arial"/>
                <w:sz w:val="20"/>
              </w:rPr>
              <w:t>namol</w:t>
            </w:r>
            <w:proofErr w:type="spellEnd"/>
            <w:r w:rsidRPr="00AE15E2">
              <w:rPr>
                <w:rFonts w:cs="Arial"/>
                <w:sz w:val="20"/>
              </w:rPr>
              <w:t xml:space="preserve"> - </w:t>
            </w:r>
            <w:proofErr w:type="spellStart"/>
            <w:r w:rsidRPr="00AE15E2">
              <w:rPr>
                <w:rFonts w:cs="Arial"/>
                <w:sz w:val="20"/>
              </w:rPr>
              <w:t>depozit</w:t>
            </w:r>
            <w:proofErr w:type="spellEnd"/>
            <w:r w:rsidRPr="00AE15E2">
              <w:rPr>
                <w:rFonts w:cs="Arial"/>
                <w:sz w:val="20"/>
              </w:rPr>
              <w:t xml:space="preserve"> ecologic</w:t>
            </w:r>
          </w:p>
        </w:tc>
        <w:tc>
          <w:tcPr>
            <w:tcW w:w="402" w:type="pct"/>
            <w:tcBorders>
              <w:top w:val="nil"/>
              <w:left w:val="nil"/>
              <w:bottom w:val="single" w:sz="4" w:space="0" w:color="auto"/>
              <w:right w:val="single" w:sz="4" w:space="0" w:color="auto"/>
            </w:tcBorders>
            <w:shd w:val="clear" w:color="auto" w:fill="auto"/>
            <w:vAlign w:val="center"/>
            <w:hideMark/>
          </w:tcPr>
          <w:p w14:paraId="32412C75" w14:textId="260AE5ED" w:rsidR="001874AB" w:rsidRPr="001874AB" w:rsidRDefault="001874AB" w:rsidP="001874AB">
            <w:pPr>
              <w:jc w:val="right"/>
              <w:rPr>
                <w:rFonts w:cs="Arial"/>
                <w:sz w:val="20"/>
              </w:rPr>
            </w:pPr>
            <w:r w:rsidRPr="001874AB">
              <w:rPr>
                <w:rFonts w:cs="Arial"/>
                <w:sz w:val="20"/>
              </w:rPr>
              <w:t>-</w:t>
            </w:r>
          </w:p>
        </w:tc>
        <w:tc>
          <w:tcPr>
            <w:tcW w:w="495" w:type="pct"/>
            <w:tcBorders>
              <w:top w:val="nil"/>
              <w:left w:val="nil"/>
              <w:bottom w:val="single" w:sz="4" w:space="0" w:color="auto"/>
              <w:right w:val="single" w:sz="4" w:space="0" w:color="auto"/>
            </w:tcBorders>
            <w:shd w:val="clear" w:color="auto" w:fill="auto"/>
            <w:vAlign w:val="center"/>
            <w:hideMark/>
          </w:tcPr>
          <w:p w14:paraId="095360D2" w14:textId="2BF9DAB7" w:rsidR="001874AB" w:rsidRPr="001874AB" w:rsidRDefault="001874AB" w:rsidP="001874AB">
            <w:pPr>
              <w:jc w:val="right"/>
              <w:rPr>
                <w:rFonts w:cs="Arial"/>
                <w:sz w:val="20"/>
              </w:rPr>
            </w:pPr>
            <w:r w:rsidRPr="001874AB">
              <w:rPr>
                <w:rFonts w:cs="Arial"/>
                <w:sz w:val="20"/>
              </w:rPr>
              <w:t>-</w:t>
            </w:r>
          </w:p>
        </w:tc>
        <w:tc>
          <w:tcPr>
            <w:tcW w:w="531" w:type="pct"/>
            <w:tcBorders>
              <w:top w:val="nil"/>
              <w:left w:val="nil"/>
              <w:bottom w:val="single" w:sz="4" w:space="0" w:color="auto"/>
              <w:right w:val="single" w:sz="4" w:space="0" w:color="auto"/>
            </w:tcBorders>
            <w:shd w:val="clear" w:color="auto" w:fill="auto"/>
            <w:vAlign w:val="center"/>
            <w:hideMark/>
          </w:tcPr>
          <w:p w14:paraId="5EB6035F" w14:textId="787899FC" w:rsidR="001874AB" w:rsidRPr="001874AB" w:rsidRDefault="001874AB" w:rsidP="001874AB">
            <w:pPr>
              <w:jc w:val="right"/>
              <w:rPr>
                <w:rFonts w:cs="Arial"/>
                <w:sz w:val="20"/>
              </w:rPr>
            </w:pPr>
            <w:r w:rsidRPr="001874AB">
              <w:rPr>
                <w:rFonts w:cs="Arial"/>
                <w:sz w:val="20"/>
              </w:rPr>
              <w:t>-</w:t>
            </w:r>
          </w:p>
        </w:tc>
        <w:tc>
          <w:tcPr>
            <w:tcW w:w="531" w:type="pct"/>
            <w:tcBorders>
              <w:top w:val="nil"/>
              <w:left w:val="nil"/>
              <w:bottom w:val="single" w:sz="4" w:space="0" w:color="auto"/>
              <w:right w:val="single" w:sz="4" w:space="0" w:color="auto"/>
            </w:tcBorders>
            <w:shd w:val="clear" w:color="auto" w:fill="auto"/>
            <w:vAlign w:val="center"/>
            <w:hideMark/>
          </w:tcPr>
          <w:p w14:paraId="07AC3E5D" w14:textId="6F5A7982" w:rsidR="001874AB" w:rsidRPr="001874AB" w:rsidRDefault="001874AB" w:rsidP="001874AB">
            <w:pPr>
              <w:jc w:val="right"/>
              <w:rPr>
                <w:rFonts w:cs="Arial"/>
                <w:sz w:val="20"/>
              </w:rPr>
            </w:pPr>
            <w:r w:rsidRPr="001874AB">
              <w:rPr>
                <w:rFonts w:cs="Arial"/>
                <w:sz w:val="20"/>
              </w:rPr>
              <w:t>-</w:t>
            </w:r>
          </w:p>
        </w:tc>
        <w:tc>
          <w:tcPr>
            <w:tcW w:w="531" w:type="pct"/>
            <w:tcBorders>
              <w:top w:val="nil"/>
              <w:left w:val="nil"/>
              <w:bottom w:val="single" w:sz="4" w:space="0" w:color="auto"/>
              <w:right w:val="single" w:sz="4" w:space="0" w:color="auto"/>
            </w:tcBorders>
            <w:shd w:val="clear" w:color="auto" w:fill="auto"/>
            <w:vAlign w:val="center"/>
            <w:hideMark/>
          </w:tcPr>
          <w:p w14:paraId="75E12A02" w14:textId="786DE96B" w:rsidR="001874AB" w:rsidRPr="001874AB" w:rsidRDefault="001874AB" w:rsidP="001874AB">
            <w:pPr>
              <w:jc w:val="right"/>
              <w:rPr>
                <w:rFonts w:cs="Arial"/>
                <w:sz w:val="20"/>
              </w:rPr>
            </w:pPr>
            <w:r w:rsidRPr="001874AB">
              <w:rPr>
                <w:rFonts w:cs="Arial"/>
                <w:sz w:val="20"/>
              </w:rPr>
              <w:t>-</w:t>
            </w:r>
          </w:p>
        </w:tc>
        <w:tc>
          <w:tcPr>
            <w:tcW w:w="540" w:type="pct"/>
            <w:tcBorders>
              <w:top w:val="nil"/>
              <w:left w:val="nil"/>
              <w:bottom w:val="single" w:sz="4" w:space="0" w:color="auto"/>
              <w:right w:val="single" w:sz="4" w:space="0" w:color="auto"/>
            </w:tcBorders>
            <w:shd w:val="clear" w:color="auto" w:fill="auto"/>
            <w:vAlign w:val="center"/>
            <w:hideMark/>
          </w:tcPr>
          <w:p w14:paraId="5A157FB8" w14:textId="587E035D" w:rsidR="001874AB" w:rsidRPr="001874AB" w:rsidRDefault="001874AB" w:rsidP="001874AB">
            <w:pPr>
              <w:jc w:val="right"/>
              <w:rPr>
                <w:rFonts w:cs="Arial"/>
                <w:sz w:val="20"/>
              </w:rPr>
            </w:pPr>
            <w:r w:rsidRPr="001874AB">
              <w:rPr>
                <w:rFonts w:cs="Arial"/>
                <w:sz w:val="20"/>
              </w:rPr>
              <w:t>-</w:t>
            </w:r>
          </w:p>
        </w:tc>
      </w:tr>
      <w:tr w:rsidR="001874AB" w:rsidRPr="00AE15E2" w14:paraId="5CF14A61" w14:textId="77777777" w:rsidTr="001874AB">
        <w:trPr>
          <w:trHeight w:val="276"/>
        </w:trPr>
        <w:tc>
          <w:tcPr>
            <w:tcW w:w="1970" w:type="pct"/>
            <w:tcBorders>
              <w:top w:val="nil"/>
              <w:left w:val="single" w:sz="4" w:space="0" w:color="auto"/>
              <w:bottom w:val="single" w:sz="4" w:space="0" w:color="auto"/>
              <w:right w:val="single" w:sz="4" w:space="0" w:color="auto"/>
            </w:tcBorders>
            <w:shd w:val="clear" w:color="auto" w:fill="auto"/>
            <w:vAlign w:val="center"/>
            <w:hideMark/>
          </w:tcPr>
          <w:p w14:paraId="530383F0" w14:textId="77777777" w:rsidR="001874AB" w:rsidRPr="00AE15E2" w:rsidRDefault="001874AB" w:rsidP="001874AB">
            <w:pPr>
              <w:rPr>
                <w:rFonts w:cs="Arial"/>
                <w:sz w:val="20"/>
              </w:rPr>
            </w:pPr>
            <w:proofErr w:type="spellStart"/>
            <w:r w:rsidRPr="00AE15E2">
              <w:rPr>
                <w:rFonts w:cs="Arial"/>
                <w:sz w:val="20"/>
              </w:rPr>
              <w:t>Cantitati</w:t>
            </w:r>
            <w:proofErr w:type="spellEnd"/>
            <w:r w:rsidRPr="00AE15E2">
              <w:rPr>
                <w:rFonts w:cs="Arial"/>
                <w:sz w:val="20"/>
              </w:rPr>
              <w:t xml:space="preserve"> de </w:t>
            </w:r>
            <w:proofErr w:type="spellStart"/>
            <w:r w:rsidRPr="00AE15E2">
              <w:rPr>
                <w:rFonts w:cs="Arial"/>
                <w:sz w:val="20"/>
              </w:rPr>
              <w:t>namol</w:t>
            </w:r>
            <w:proofErr w:type="spellEnd"/>
            <w:r w:rsidRPr="00AE15E2">
              <w:rPr>
                <w:rFonts w:cs="Arial"/>
                <w:sz w:val="20"/>
              </w:rPr>
              <w:t xml:space="preserve"> - </w:t>
            </w:r>
            <w:r>
              <w:rPr>
                <w:rFonts w:cs="Arial"/>
                <w:sz w:val="20"/>
              </w:rPr>
              <w:t>incinerator</w:t>
            </w:r>
          </w:p>
        </w:tc>
        <w:tc>
          <w:tcPr>
            <w:tcW w:w="402" w:type="pct"/>
            <w:tcBorders>
              <w:top w:val="nil"/>
              <w:left w:val="nil"/>
              <w:bottom w:val="single" w:sz="4" w:space="0" w:color="auto"/>
              <w:right w:val="single" w:sz="4" w:space="0" w:color="auto"/>
            </w:tcBorders>
            <w:shd w:val="clear" w:color="auto" w:fill="auto"/>
            <w:vAlign w:val="center"/>
            <w:hideMark/>
          </w:tcPr>
          <w:p w14:paraId="48E95D16" w14:textId="0CDB73D7" w:rsidR="001874AB" w:rsidRPr="001874AB" w:rsidRDefault="001874AB" w:rsidP="001874AB">
            <w:pPr>
              <w:jc w:val="right"/>
              <w:rPr>
                <w:rFonts w:cs="Arial"/>
                <w:sz w:val="20"/>
              </w:rPr>
            </w:pPr>
            <w:r w:rsidRPr="001874AB">
              <w:rPr>
                <w:rFonts w:cs="Arial"/>
                <w:sz w:val="20"/>
              </w:rPr>
              <w:t>-</w:t>
            </w:r>
          </w:p>
        </w:tc>
        <w:tc>
          <w:tcPr>
            <w:tcW w:w="495" w:type="pct"/>
            <w:tcBorders>
              <w:top w:val="nil"/>
              <w:left w:val="nil"/>
              <w:bottom w:val="single" w:sz="4" w:space="0" w:color="auto"/>
              <w:right w:val="single" w:sz="4" w:space="0" w:color="auto"/>
            </w:tcBorders>
            <w:shd w:val="clear" w:color="auto" w:fill="auto"/>
            <w:vAlign w:val="center"/>
            <w:hideMark/>
          </w:tcPr>
          <w:p w14:paraId="3BA4F919" w14:textId="2A320AF1" w:rsidR="001874AB" w:rsidRPr="001874AB" w:rsidRDefault="001874AB" w:rsidP="001874AB">
            <w:pPr>
              <w:jc w:val="right"/>
              <w:rPr>
                <w:rFonts w:cs="Arial"/>
                <w:sz w:val="20"/>
              </w:rPr>
            </w:pPr>
            <w:r w:rsidRPr="001874AB">
              <w:rPr>
                <w:rFonts w:cs="Arial"/>
                <w:sz w:val="20"/>
              </w:rPr>
              <w:t>-</w:t>
            </w:r>
          </w:p>
        </w:tc>
        <w:tc>
          <w:tcPr>
            <w:tcW w:w="531" w:type="pct"/>
            <w:tcBorders>
              <w:top w:val="nil"/>
              <w:left w:val="nil"/>
              <w:bottom w:val="single" w:sz="4" w:space="0" w:color="auto"/>
              <w:right w:val="single" w:sz="4" w:space="0" w:color="auto"/>
            </w:tcBorders>
            <w:shd w:val="clear" w:color="auto" w:fill="auto"/>
            <w:vAlign w:val="center"/>
            <w:hideMark/>
          </w:tcPr>
          <w:p w14:paraId="42F50155" w14:textId="19347A25" w:rsidR="001874AB" w:rsidRPr="001874AB" w:rsidRDefault="001874AB" w:rsidP="001874AB">
            <w:pPr>
              <w:jc w:val="right"/>
              <w:rPr>
                <w:rFonts w:cs="Arial"/>
                <w:sz w:val="20"/>
              </w:rPr>
            </w:pPr>
            <w:r w:rsidRPr="001874AB">
              <w:rPr>
                <w:rFonts w:cs="Arial"/>
                <w:sz w:val="20"/>
              </w:rPr>
              <w:t>-</w:t>
            </w:r>
          </w:p>
        </w:tc>
        <w:tc>
          <w:tcPr>
            <w:tcW w:w="531" w:type="pct"/>
            <w:tcBorders>
              <w:top w:val="nil"/>
              <w:left w:val="nil"/>
              <w:bottom w:val="single" w:sz="4" w:space="0" w:color="auto"/>
              <w:right w:val="single" w:sz="4" w:space="0" w:color="auto"/>
            </w:tcBorders>
            <w:shd w:val="clear" w:color="auto" w:fill="auto"/>
            <w:vAlign w:val="center"/>
            <w:hideMark/>
          </w:tcPr>
          <w:p w14:paraId="4C40FE22" w14:textId="0BD545D9" w:rsidR="001874AB" w:rsidRPr="001874AB" w:rsidRDefault="001874AB" w:rsidP="001874AB">
            <w:pPr>
              <w:jc w:val="right"/>
              <w:rPr>
                <w:rFonts w:cs="Arial"/>
                <w:sz w:val="20"/>
              </w:rPr>
            </w:pPr>
            <w:r w:rsidRPr="001874AB">
              <w:rPr>
                <w:rFonts w:cs="Arial"/>
                <w:sz w:val="20"/>
              </w:rPr>
              <w:t>-</w:t>
            </w:r>
          </w:p>
        </w:tc>
        <w:tc>
          <w:tcPr>
            <w:tcW w:w="531" w:type="pct"/>
            <w:tcBorders>
              <w:top w:val="nil"/>
              <w:left w:val="nil"/>
              <w:bottom w:val="single" w:sz="4" w:space="0" w:color="auto"/>
              <w:right w:val="single" w:sz="4" w:space="0" w:color="auto"/>
            </w:tcBorders>
            <w:shd w:val="clear" w:color="auto" w:fill="auto"/>
            <w:vAlign w:val="center"/>
            <w:hideMark/>
          </w:tcPr>
          <w:p w14:paraId="74623989" w14:textId="0BDE53D8" w:rsidR="001874AB" w:rsidRPr="001874AB" w:rsidRDefault="001874AB" w:rsidP="001874AB">
            <w:pPr>
              <w:jc w:val="right"/>
              <w:rPr>
                <w:rFonts w:cs="Arial"/>
                <w:sz w:val="20"/>
              </w:rPr>
            </w:pPr>
            <w:r w:rsidRPr="001874AB">
              <w:rPr>
                <w:rFonts w:cs="Arial"/>
                <w:sz w:val="20"/>
              </w:rPr>
              <w:t>-</w:t>
            </w:r>
          </w:p>
        </w:tc>
        <w:tc>
          <w:tcPr>
            <w:tcW w:w="540" w:type="pct"/>
            <w:tcBorders>
              <w:top w:val="nil"/>
              <w:left w:val="nil"/>
              <w:bottom w:val="single" w:sz="4" w:space="0" w:color="auto"/>
              <w:right w:val="single" w:sz="4" w:space="0" w:color="auto"/>
            </w:tcBorders>
            <w:shd w:val="clear" w:color="auto" w:fill="auto"/>
            <w:vAlign w:val="center"/>
            <w:hideMark/>
          </w:tcPr>
          <w:p w14:paraId="77463F24" w14:textId="59646DC3" w:rsidR="001874AB" w:rsidRPr="001874AB" w:rsidRDefault="001874AB" w:rsidP="001874AB">
            <w:pPr>
              <w:jc w:val="right"/>
              <w:rPr>
                <w:rFonts w:cs="Arial"/>
                <w:sz w:val="20"/>
              </w:rPr>
            </w:pPr>
            <w:r w:rsidRPr="001874AB">
              <w:rPr>
                <w:rFonts w:cs="Arial"/>
                <w:sz w:val="20"/>
              </w:rPr>
              <w:t>-</w:t>
            </w:r>
          </w:p>
        </w:tc>
      </w:tr>
      <w:tr w:rsidR="001874AB" w:rsidRPr="00AE15E2" w14:paraId="450C88C9" w14:textId="77777777" w:rsidTr="001874AB">
        <w:trPr>
          <w:trHeight w:val="276"/>
        </w:trPr>
        <w:tc>
          <w:tcPr>
            <w:tcW w:w="1970" w:type="pct"/>
            <w:tcBorders>
              <w:top w:val="nil"/>
              <w:left w:val="single" w:sz="4" w:space="0" w:color="auto"/>
              <w:bottom w:val="single" w:sz="4" w:space="0" w:color="auto"/>
              <w:right w:val="single" w:sz="4" w:space="0" w:color="auto"/>
            </w:tcBorders>
            <w:shd w:val="clear" w:color="auto" w:fill="auto"/>
            <w:vAlign w:val="center"/>
            <w:hideMark/>
          </w:tcPr>
          <w:p w14:paraId="2FBF4049" w14:textId="77777777" w:rsidR="001874AB" w:rsidRPr="00AE15E2" w:rsidRDefault="001874AB" w:rsidP="001874AB">
            <w:pPr>
              <w:rPr>
                <w:rFonts w:cs="Arial"/>
                <w:sz w:val="20"/>
              </w:rPr>
            </w:pPr>
            <w:r w:rsidRPr="00AE15E2">
              <w:rPr>
                <w:rFonts w:cs="Arial"/>
                <w:sz w:val="20"/>
              </w:rPr>
              <w:t xml:space="preserve">Cost </w:t>
            </w:r>
            <w:proofErr w:type="spellStart"/>
            <w:r w:rsidRPr="00AE15E2">
              <w:rPr>
                <w:rFonts w:cs="Arial"/>
                <w:sz w:val="20"/>
              </w:rPr>
              <w:t>unitar</w:t>
            </w:r>
            <w:proofErr w:type="spellEnd"/>
            <w:r w:rsidRPr="00AE15E2">
              <w:rPr>
                <w:rFonts w:cs="Arial"/>
                <w:sz w:val="20"/>
              </w:rPr>
              <w:t xml:space="preserve"> - </w:t>
            </w:r>
            <w:proofErr w:type="spellStart"/>
            <w:r w:rsidRPr="00AE15E2">
              <w:rPr>
                <w:rFonts w:cs="Arial"/>
                <w:sz w:val="20"/>
              </w:rPr>
              <w:t>agricultura</w:t>
            </w:r>
            <w:proofErr w:type="spellEnd"/>
          </w:p>
        </w:tc>
        <w:tc>
          <w:tcPr>
            <w:tcW w:w="402" w:type="pct"/>
            <w:tcBorders>
              <w:top w:val="nil"/>
              <w:left w:val="nil"/>
              <w:bottom w:val="single" w:sz="4" w:space="0" w:color="auto"/>
              <w:right w:val="single" w:sz="4" w:space="0" w:color="auto"/>
            </w:tcBorders>
            <w:shd w:val="clear" w:color="auto" w:fill="auto"/>
            <w:vAlign w:val="center"/>
            <w:hideMark/>
          </w:tcPr>
          <w:p w14:paraId="5711EA37" w14:textId="3B09D7C4" w:rsidR="001874AB" w:rsidRPr="001874AB" w:rsidRDefault="001874AB" w:rsidP="001874AB">
            <w:pPr>
              <w:jc w:val="right"/>
              <w:rPr>
                <w:rFonts w:cs="Arial"/>
                <w:sz w:val="20"/>
              </w:rPr>
            </w:pPr>
            <w:r w:rsidRPr="001874AB">
              <w:rPr>
                <w:rFonts w:cs="Arial"/>
                <w:sz w:val="20"/>
              </w:rPr>
              <w:t>31.37</w:t>
            </w:r>
          </w:p>
        </w:tc>
        <w:tc>
          <w:tcPr>
            <w:tcW w:w="495" w:type="pct"/>
            <w:tcBorders>
              <w:top w:val="nil"/>
              <w:left w:val="nil"/>
              <w:bottom w:val="single" w:sz="4" w:space="0" w:color="auto"/>
              <w:right w:val="single" w:sz="4" w:space="0" w:color="auto"/>
            </w:tcBorders>
            <w:shd w:val="clear" w:color="auto" w:fill="auto"/>
            <w:vAlign w:val="center"/>
            <w:hideMark/>
          </w:tcPr>
          <w:p w14:paraId="65531493" w14:textId="7E151F57" w:rsidR="001874AB" w:rsidRPr="001874AB" w:rsidRDefault="001874AB" w:rsidP="001874AB">
            <w:pPr>
              <w:jc w:val="right"/>
              <w:rPr>
                <w:rFonts w:cs="Arial"/>
                <w:sz w:val="20"/>
              </w:rPr>
            </w:pPr>
            <w:r w:rsidRPr="001874AB">
              <w:rPr>
                <w:rFonts w:cs="Arial"/>
                <w:sz w:val="20"/>
              </w:rPr>
              <w:t>31.37</w:t>
            </w:r>
          </w:p>
        </w:tc>
        <w:tc>
          <w:tcPr>
            <w:tcW w:w="531" w:type="pct"/>
            <w:tcBorders>
              <w:top w:val="nil"/>
              <w:left w:val="nil"/>
              <w:bottom w:val="single" w:sz="4" w:space="0" w:color="auto"/>
              <w:right w:val="single" w:sz="4" w:space="0" w:color="auto"/>
            </w:tcBorders>
            <w:shd w:val="clear" w:color="auto" w:fill="auto"/>
            <w:vAlign w:val="center"/>
            <w:hideMark/>
          </w:tcPr>
          <w:p w14:paraId="3F492804" w14:textId="1794875F" w:rsidR="001874AB" w:rsidRPr="001874AB" w:rsidRDefault="001874AB" w:rsidP="001874AB">
            <w:pPr>
              <w:jc w:val="right"/>
              <w:rPr>
                <w:rFonts w:cs="Arial"/>
                <w:sz w:val="20"/>
              </w:rPr>
            </w:pPr>
            <w:r w:rsidRPr="001874AB">
              <w:rPr>
                <w:rFonts w:cs="Arial"/>
                <w:sz w:val="20"/>
              </w:rPr>
              <w:t>31.37</w:t>
            </w:r>
          </w:p>
        </w:tc>
        <w:tc>
          <w:tcPr>
            <w:tcW w:w="531" w:type="pct"/>
            <w:tcBorders>
              <w:top w:val="nil"/>
              <w:left w:val="nil"/>
              <w:bottom w:val="single" w:sz="4" w:space="0" w:color="auto"/>
              <w:right w:val="single" w:sz="4" w:space="0" w:color="auto"/>
            </w:tcBorders>
            <w:shd w:val="clear" w:color="auto" w:fill="auto"/>
            <w:vAlign w:val="center"/>
            <w:hideMark/>
          </w:tcPr>
          <w:p w14:paraId="7490E868" w14:textId="147A406C" w:rsidR="001874AB" w:rsidRPr="001874AB" w:rsidRDefault="001874AB" w:rsidP="001874AB">
            <w:pPr>
              <w:jc w:val="right"/>
              <w:rPr>
                <w:rFonts w:cs="Arial"/>
                <w:sz w:val="20"/>
              </w:rPr>
            </w:pPr>
            <w:r w:rsidRPr="001874AB">
              <w:rPr>
                <w:rFonts w:cs="Arial"/>
                <w:sz w:val="20"/>
              </w:rPr>
              <w:t>31.37</w:t>
            </w:r>
          </w:p>
        </w:tc>
        <w:tc>
          <w:tcPr>
            <w:tcW w:w="531" w:type="pct"/>
            <w:tcBorders>
              <w:top w:val="nil"/>
              <w:left w:val="nil"/>
              <w:bottom w:val="single" w:sz="4" w:space="0" w:color="auto"/>
              <w:right w:val="single" w:sz="4" w:space="0" w:color="auto"/>
            </w:tcBorders>
            <w:shd w:val="clear" w:color="auto" w:fill="auto"/>
            <w:vAlign w:val="center"/>
            <w:hideMark/>
          </w:tcPr>
          <w:p w14:paraId="7630DE81" w14:textId="5EDA2008" w:rsidR="001874AB" w:rsidRPr="001874AB" w:rsidRDefault="001874AB" w:rsidP="001874AB">
            <w:pPr>
              <w:jc w:val="right"/>
              <w:rPr>
                <w:rFonts w:cs="Arial"/>
                <w:sz w:val="20"/>
              </w:rPr>
            </w:pPr>
            <w:r w:rsidRPr="001874AB">
              <w:rPr>
                <w:rFonts w:cs="Arial"/>
                <w:sz w:val="20"/>
              </w:rPr>
              <w:t>31.37</w:t>
            </w:r>
          </w:p>
        </w:tc>
        <w:tc>
          <w:tcPr>
            <w:tcW w:w="540" w:type="pct"/>
            <w:tcBorders>
              <w:top w:val="nil"/>
              <w:left w:val="nil"/>
              <w:bottom w:val="single" w:sz="4" w:space="0" w:color="auto"/>
              <w:right w:val="single" w:sz="4" w:space="0" w:color="auto"/>
            </w:tcBorders>
            <w:shd w:val="clear" w:color="auto" w:fill="auto"/>
            <w:vAlign w:val="center"/>
            <w:hideMark/>
          </w:tcPr>
          <w:p w14:paraId="4BD4FD77" w14:textId="6A1B427B" w:rsidR="001874AB" w:rsidRPr="001874AB" w:rsidRDefault="001874AB" w:rsidP="001874AB">
            <w:pPr>
              <w:jc w:val="right"/>
              <w:rPr>
                <w:rFonts w:cs="Arial"/>
                <w:sz w:val="20"/>
              </w:rPr>
            </w:pPr>
            <w:r w:rsidRPr="001874AB">
              <w:rPr>
                <w:rFonts w:cs="Arial"/>
                <w:sz w:val="20"/>
              </w:rPr>
              <w:t>31.37</w:t>
            </w:r>
          </w:p>
        </w:tc>
      </w:tr>
      <w:tr w:rsidR="001874AB" w:rsidRPr="00AE15E2" w14:paraId="1D8078FD" w14:textId="77777777" w:rsidTr="001874AB">
        <w:trPr>
          <w:trHeight w:val="276"/>
        </w:trPr>
        <w:tc>
          <w:tcPr>
            <w:tcW w:w="1970" w:type="pct"/>
            <w:tcBorders>
              <w:top w:val="nil"/>
              <w:left w:val="single" w:sz="4" w:space="0" w:color="auto"/>
              <w:bottom w:val="single" w:sz="4" w:space="0" w:color="auto"/>
              <w:right w:val="single" w:sz="4" w:space="0" w:color="auto"/>
            </w:tcBorders>
            <w:shd w:val="clear" w:color="auto" w:fill="auto"/>
            <w:vAlign w:val="center"/>
            <w:hideMark/>
          </w:tcPr>
          <w:p w14:paraId="0CE85699" w14:textId="44527BF4" w:rsidR="001874AB" w:rsidRPr="00AE15E2" w:rsidRDefault="001874AB" w:rsidP="001874AB">
            <w:pPr>
              <w:rPr>
                <w:rFonts w:cs="Arial"/>
                <w:sz w:val="20"/>
              </w:rPr>
            </w:pPr>
            <w:r w:rsidRPr="00AE15E2">
              <w:rPr>
                <w:rFonts w:cs="Arial"/>
                <w:sz w:val="20"/>
              </w:rPr>
              <w:t xml:space="preserve">Cost </w:t>
            </w:r>
            <w:proofErr w:type="spellStart"/>
            <w:r w:rsidRPr="00AE15E2">
              <w:rPr>
                <w:rFonts w:cs="Arial"/>
                <w:sz w:val="20"/>
              </w:rPr>
              <w:t>unitar</w:t>
            </w:r>
            <w:proofErr w:type="spellEnd"/>
            <w:r w:rsidRPr="00AE15E2">
              <w:rPr>
                <w:rFonts w:cs="Arial"/>
                <w:sz w:val="20"/>
              </w:rPr>
              <w:t xml:space="preserve"> - </w:t>
            </w:r>
            <w:proofErr w:type="spellStart"/>
            <w:r w:rsidRPr="00AE15E2">
              <w:rPr>
                <w:rFonts w:cs="Arial"/>
                <w:sz w:val="20"/>
              </w:rPr>
              <w:t>depozit</w:t>
            </w:r>
            <w:proofErr w:type="spellEnd"/>
            <w:r w:rsidRPr="00AE15E2">
              <w:rPr>
                <w:rFonts w:cs="Arial"/>
                <w:sz w:val="20"/>
              </w:rPr>
              <w:t xml:space="preserve"> ecologic</w:t>
            </w:r>
          </w:p>
        </w:tc>
        <w:tc>
          <w:tcPr>
            <w:tcW w:w="402" w:type="pct"/>
            <w:tcBorders>
              <w:top w:val="nil"/>
              <w:left w:val="nil"/>
              <w:bottom w:val="single" w:sz="4" w:space="0" w:color="auto"/>
              <w:right w:val="single" w:sz="4" w:space="0" w:color="auto"/>
            </w:tcBorders>
            <w:shd w:val="clear" w:color="auto" w:fill="auto"/>
            <w:vAlign w:val="center"/>
          </w:tcPr>
          <w:p w14:paraId="484EDB50" w14:textId="7596FF32" w:rsidR="001874AB" w:rsidRPr="001874AB" w:rsidRDefault="001874AB" w:rsidP="001874AB">
            <w:pPr>
              <w:jc w:val="right"/>
              <w:rPr>
                <w:rFonts w:cs="Arial"/>
                <w:sz w:val="20"/>
              </w:rPr>
            </w:pPr>
            <w:r w:rsidRPr="001874AB">
              <w:rPr>
                <w:rFonts w:cs="Arial"/>
                <w:sz w:val="20"/>
              </w:rPr>
              <w:t>46.80</w:t>
            </w:r>
          </w:p>
        </w:tc>
        <w:tc>
          <w:tcPr>
            <w:tcW w:w="495" w:type="pct"/>
            <w:tcBorders>
              <w:top w:val="nil"/>
              <w:left w:val="nil"/>
              <w:bottom w:val="single" w:sz="4" w:space="0" w:color="auto"/>
              <w:right w:val="single" w:sz="4" w:space="0" w:color="auto"/>
            </w:tcBorders>
            <w:shd w:val="clear" w:color="auto" w:fill="auto"/>
            <w:vAlign w:val="center"/>
            <w:hideMark/>
          </w:tcPr>
          <w:p w14:paraId="14405A97" w14:textId="43AB8C09" w:rsidR="001874AB" w:rsidRPr="001874AB" w:rsidRDefault="001874AB" w:rsidP="001874AB">
            <w:pPr>
              <w:jc w:val="right"/>
              <w:rPr>
                <w:rFonts w:cs="Arial"/>
                <w:sz w:val="20"/>
              </w:rPr>
            </w:pPr>
            <w:r w:rsidRPr="001874AB">
              <w:rPr>
                <w:rFonts w:cs="Arial"/>
                <w:sz w:val="20"/>
              </w:rPr>
              <w:t>46.80</w:t>
            </w:r>
          </w:p>
        </w:tc>
        <w:tc>
          <w:tcPr>
            <w:tcW w:w="531" w:type="pct"/>
            <w:tcBorders>
              <w:top w:val="nil"/>
              <w:left w:val="nil"/>
              <w:bottom w:val="single" w:sz="4" w:space="0" w:color="auto"/>
              <w:right w:val="single" w:sz="4" w:space="0" w:color="auto"/>
            </w:tcBorders>
            <w:shd w:val="clear" w:color="auto" w:fill="auto"/>
            <w:vAlign w:val="center"/>
            <w:hideMark/>
          </w:tcPr>
          <w:p w14:paraId="03E0141F" w14:textId="76F9CB06" w:rsidR="001874AB" w:rsidRPr="001874AB" w:rsidRDefault="001874AB" w:rsidP="001874AB">
            <w:pPr>
              <w:jc w:val="right"/>
              <w:rPr>
                <w:rFonts w:cs="Arial"/>
                <w:sz w:val="20"/>
              </w:rPr>
            </w:pPr>
            <w:r w:rsidRPr="001874AB">
              <w:rPr>
                <w:rFonts w:cs="Arial"/>
                <w:sz w:val="20"/>
              </w:rPr>
              <w:t>46.80</w:t>
            </w:r>
          </w:p>
        </w:tc>
        <w:tc>
          <w:tcPr>
            <w:tcW w:w="531" w:type="pct"/>
            <w:tcBorders>
              <w:top w:val="nil"/>
              <w:left w:val="nil"/>
              <w:bottom w:val="single" w:sz="4" w:space="0" w:color="auto"/>
              <w:right w:val="single" w:sz="4" w:space="0" w:color="auto"/>
            </w:tcBorders>
            <w:shd w:val="clear" w:color="auto" w:fill="auto"/>
            <w:vAlign w:val="center"/>
            <w:hideMark/>
          </w:tcPr>
          <w:p w14:paraId="4670A4C1" w14:textId="618CFF0D" w:rsidR="001874AB" w:rsidRPr="001874AB" w:rsidRDefault="001874AB" w:rsidP="001874AB">
            <w:pPr>
              <w:jc w:val="right"/>
              <w:rPr>
                <w:rFonts w:cs="Arial"/>
                <w:sz w:val="20"/>
              </w:rPr>
            </w:pPr>
            <w:r w:rsidRPr="001874AB">
              <w:rPr>
                <w:rFonts w:cs="Arial"/>
                <w:sz w:val="20"/>
              </w:rPr>
              <w:t>46.80</w:t>
            </w:r>
          </w:p>
        </w:tc>
        <w:tc>
          <w:tcPr>
            <w:tcW w:w="531" w:type="pct"/>
            <w:tcBorders>
              <w:top w:val="nil"/>
              <w:left w:val="nil"/>
              <w:bottom w:val="single" w:sz="4" w:space="0" w:color="auto"/>
              <w:right w:val="single" w:sz="4" w:space="0" w:color="auto"/>
            </w:tcBorders>
            <w:shd w:val="clear" w:color="auto" w:fill="auto"/>
            <w:vAlign w:val="center"/>
            <w:hideMark/>
          </w:tcPr>
          <w:p w14:paraId="6A6D627E" w14:textId="40936643" w:rsidR="001874AB" w:rsidRPr="001874AB" w:rsidRDefault="001874AB" w:rsidP="001874AB">
            <w:pPr>
              <w:jc w:val="right"/>
              <w:rPr>
                <w:rFonts w:cs="Arial"/>
                <w:sz w:val="20"/>
              </w:rPr>
            </w:pPr>
            <w:r w:rsidRPr="001874AB">
              <w:rPr>
                <w:rFonts w:cs="Arial"/>
                <w:sz w:val="20"/>
              </w:rPr>
              <w:t>46.80</w:t>
            </w:r>
          </w:p>
        </w:tc>
        <w:tc>
          <w:tcPr>
            <w:tcW w:w="540" w:type="pct"/>
            <w:tcBorders>
              <w:top w:val="nil"/>
              <w:left w:val="nil"/>
              <w:bottom w:val="single" w:sz="4" w:space="0" w:color="auto"/>
              <w:right w:val="single" w:sz="4" w:space="0" w:color="auto"/>
            </w:tcBorders>
            <w:shd w:val="clear" w:color="auto" w:fill="auto"/>
            <w:vAlign w:val="center"/>
            <w:hideMark/>
          </w:tcPr>
          <w:p w14:paraId="01686893" w14:textId="72BCA93A" w:rsidR="001874AB" w:rsidRPr="001874AB" w:rsidRDefault="001874AB" w:rsidP="001874AB">
            <w:pPr>
              <w:jc w:val="right"/>
              <w:rPr>
                <w:rFonts w:cs="Arial"/>
                <w:sz w:val="20"/>
              </w:rPr>
            </w:pPr>
            <w:r w:rsidRPr="001874AB">
              <w:rPr>
                <w:rFonts w:cs="Arial"/>
                <w:sz w:val="20"/>
              </w:rPr>
              <w:t>46.80</w:t>
            </w:r>
          </w:p>
        </w:tc>
      </w:tr>
      <w:tr w:rsidR="001874AB" w:rsidRPr="00AE15E2" w14:paraId="0AC1C7C8" w14:textId="77777777" w:rsidTr="001874AB">
        <w:trPr>
          <w:trHeight w:val="276"/>
        </w:trPr>
        <w:tc>
          <w:tcPr>
            <w:tcW w:w="1970" w:type="pct"/>
            <w:tcBorders>
              <w:top w:val="nil"/>
              <w:left w:val="single" w:sz="4" w:space="0" w:color="auto"/>
              <w:bottom w:val="single" w:sz="4" w:space="0" w:color="auto"/>
              <w:right w:val="single" w:sz="4" w:space="0" w:color="auto"/>
            </w:tcBorders>
            <w:shd w:val="clear" w:color="auto" w:fill="auto"/>
            <w:vAlign w:val="center"/>
            <w:hideMark/>
          </w:tcPr>
          <w:p w14:paraId="64AE547B" w14:textId="50B4D4BF" w:rsidR="001874AB" w:rsidRPr="00AE15E2" w:rsidRDefault="001874AB" w:rsidP="001874AB">
            <w:pPr>
              <w:rPr>
                <w:rFonts w:cs="Arial"/>
                <w:sz w:val="20"/>
              </w:rPr>
            </w:pPr>
            <w:r w:rsidRPr="00F5559A">
              <w:rPr>
                <w:rFonts w:cs="Arial"/>
                <w:sz w:val="20"/>
              </w:rPr>
              <w:t xml:space="preserve">Cost </w:t>
            </w:r>
            <w:proofErr w:type="spellStart"/>
            <w:r w:rsidRPr="00F5559A">
              <w:rPr>
                <w:rFonts w:cs="Arial"/>
                <w:sz w:val="20"/>
              </w:rPr>
              <w:t>unitar</w:t>
            </w:r>
            <w:proofErr w:type="spellEnd"/>
            <w:r w:rsidRPr="00F5559A">
              <w:rPr>
                <w:rFonts w:cs="Arial"/>
                <w:sz w:val="20"/>
              </w:rPr>
              <w:t xml:space="preserve"> </w:t>
            </w:r>
            <w:r>
              <w:rPr>
                <w:rFonts w:cs="Arial"/>
                <w:sz w:val="20"/>
              </w:rPr>
              <w:t>–</w:t>
            </w:r>
            <w:r w:rsidRPr="00F5559A">
              <w:rPr>
                <w:rFonts w:cs="Arial"/>
                <w:sz w:val="20"/>
              </w:rPr>
              <w:t xml:space="preserve"> </w:t>
            </w:r>
            <w:proofErr w:type="spellStart"/>
            <w:r>
              <w:rPr>
                <w:rFonts w:cs="Arial"/>
                <w:sz w:val="20"/>
              </w:rPr>
              <w:t>uscare</w:t>
            </w:r>
            <w:proofErr w:type="spellEnd"/>
            <w:r>
              <w:rPr>
                <w:rFonts w:cs="Arial"/>
                <w:sz w:val="20"/>
              </w:rPr>
              <w:t xml:space="preserve"> </w:t>
            </w:r>
            <w:proofErr w:type="spellStart"/>
            <w:r>
              <w:rPr>
                <w:rFonts w:cs="Arial"/>
                <w:sz w:val="20"/>
              </w:rPr>
              <w:t>si</w:t>
            </w:r>
            <w:proofErr w:type="spellEnd"/>
            <w:r>
              <w:rPr>
                <w:rFonts w:cs="Arial"/>
                <w:sz w:val="20"/>
              </w:rPr>
              <w:t xml:space="preserve"> </w:t>
            </w:r>
            <w:proofErr w:type="spellStart"/>
            <w:r>
              <w:rPr>
                <w:rFonts w:cs="Arial"/>
                <w:sz w:val="20"/>
              </w:rPr>
              <w:t>ardere</w:t>
            </w:r>
            <w:proofErr w:type="spellEnd"/>
            <w:r>
              <w:rPr>
                <w:rFonts w:cs="Arial"/>
                <w:sz w:val="20"/>
              </w:rPr>
              <w:t xml:space="preserve"> la </w:t>
            </w:r>
            <w:proofErr w:type="spellStart"/>
            <w:r>
              <w:rPr>
                <w:rFonts w:cs="Arial"/>
                <w:sz w:val="20"/>
              </w:rPr>
              <w:t>termocentrala</w:t>
            </w:r>
            <w:proofErr w:type="spellEnd"/>
          </w:p>
        </w:tc>
        <w:tc>
          <w:tcPr>
            <w:tcW w:w="402" w:type="pct"/>
            <w:tcBorders>
              <w:top w:val="nil"/>
              <w:left w:val="nil"/>
              <w:bottom w:val="single" w:sz="4" w:space="0" w:color="auto"/>
              <w:right w:val="single" w:sz="4" w:space="0" w:color="auto"/>
            </w:tcBorders>
            <w:shd w:val="clear" w:color="auto" w:fill="auto"/>
            <w:vAlign w:val="center"/>
          </w:tcPr>
          <w:p w14:paraId="0EEBDE79" w14:textId="5945A140" w:rsidR="001874AB" w:rsidRPr="001874AB" w:rsidRDefault="001874AB" w:rsidP="001874AB">
            <w:pPr>
              <w:jc w:val="right"/>
              <w:rPr>
                <w:rFonts w:cs="Arial"/>
                <w:sz w:val="20"/>
              </w:rPr>
            </w:pPr>
            <w:r w:rsidRPr="001874AB">
              <w:rPr>
                <w:rFonts w:cs="Arial"/>
                <w:sz w:val="20"/>
              </w:rPr>
              <w:t>31.09</w:t>
            </w:r>
          </w:p>
        </w:tc>
        <w:tc>
          <w:tcPr>
            <w:tcW w:w="495" w:type="pct"/>
            <w:tcBorders>
              <w:top w:val="nil"/>
              <w:left w:val="nil"/>
              <w:bottom w:val="single" w:sz="4" w:space="0" w:color="auto"/>
              <w:right w:val="single" w:sz="4" w:space="0" w:color="auto"/>
            </w:tcBorders>
            <w:shd w:val="clear" w:color="auto" w:fill="auto"/>
            <w:vAlign w:val="center"/>
            <w:hideMark/>
          </w:tcPr>
          <w:p w14:paraId="09C2736B" w14:textId="34214CEA" w:rsidR="001874AB" w:rsidRPr="001874AB" w:rsidRDefault="001874AB" w:rsidP="001874AB">
            <w:pPr>
              <w:jc w:val="right"/>
              <w:rPr>
                <w:rFonts w:cs="Arial"/>
                <w:sz w:val="20"/>
              </w:rPr>
            </w:pPr>
            <w:r w:rsidRPr="001874AB">
              <w:rPr>
                <w:rFonts w:cs="Arial"/>
                <w:sz w:val="20"/>
              </w:rPr>
              <w:t>31.09</w:t>
            </w:r>
          </w:p>
        </w:tc>
        <w:tc>
          <w:tcPr>
            <w:tcW w:w="531" w:type="pct"/>
            <w:tcBorders>
              <w:top w:val="nil"/>
              <w:left w:val="nil"/>
              <w:bottom w:val="single" w:sz="4" w:space="0" w:color="auto"/>
              <w:right w:val="single" w:sz="4" w:space="0" w:color="auto"/>
            </w:tcBorders>
            <w:shd w:val="clear" w:color="auto" w:fill="auto"/>
            <w:vAlign w:val="center"/>
            <w:hideMark/>
          </w:tcPr>
          <w:p w14:paraId="03D290D7" w14:textId="3273D2E2" w:rsidR="001874AB" w:rsidRPr="001874AB" w:rsidRDefault="001874AB" w:rsidP="001874AB">
            <w:pPr>
              <w:jc w:val="right"/>
              <w:rPr>
                <w:rFonts w:cs="Arial"/>
                <w:sz w:val="20"/>
              </w:rPr>
            </w:pPr>
            <w:r w:rsidRPr="001874AB">
              <w:rPr>
                <w:rFonts w:cs="Arial"/>
                <w:sz w:val="20"/>
              </w:rPr>
              <w:t>31.09</w:t>
            </w:r>
          </w:p>
        </w:tc>
        <w:tc>
          <w:tcPr>
            <w:tcW w:w="531" w:type="pct"/>
            <w:tcBorders>
              <w:top w:val="nil"/>
              <w:left w:val="nil"/>
              <w:bottom w:val="single" w:sz="4" w:space="0" w:color="auto"/>
              <w:right w:val="single" w:sz="4" w:space="0" w:color="auto"/>
            </w:tcBorders>
            <w:shd w:val="clear" w:color="auto" w:fill="auto"/>
            <w:vAlign w:val="center"/>
            <w:hideMark/>
          </w:tcPr>
          <w:p w14:paraId="400B27BA" w14:textId="144734FF" w:rsidR="001874AB" w:rsidRPr="001874AB" w:rsidRDefault="001874AB" w:rsidP="001874AB">
            <w:pPr>
              <w:jc w:val="right"/>
              <w:rPr>
                <w:rFonts w:cs="Arial"/>
                <w:sz w:val="20"/>
              </w:rPr>
            </w:pPr>
            <w:r w:rsidRPr="001874AB">
              <w:rPr>
                <w:rFonts w:cs="Arial"/>
                <w:sz w:val="20"/>
              </w:rPr>
              <w:t>31.09</w:t>
            </w:r>
          </w:p>
        </w:tc>
        <w:tc>
          <w:tcPr>
            <w:tcW w:w="531" w:type="pct"/>
            <w:tcBorders>
              <w:top w:val="nil"/>
              <w:left w:val="nil"/>
              <w:bottom w:val="single" w:sz="4" w:space="0" w:color="auto"/>
              <w:right w:val="single" w:sz="4" w:space="0" w:color="auto"/>
            </w:tcBorders>
            <w:shd w:val="clear" w:color="auto" w:fill="auto"/>
            <w:vAlign w:val="center"/>
            <w:hideMark/>
          </w:tcPr>
          <w:p w14:paraId="06FFD713" w14:textId="0422D28C" w:rsidR="001874AB" w:rsidRPr="001874AB" w:rsidRDefault="001874AB" w:rsidP="001874AB">
            <w:pPr>
              <w:jc w:val="right"/>
              <w:rPr>
                <w:rFonts w:cs="Arial"/>
                <w:sz w:val="20"/>
              </w:rPr>
            </w:pPr>
            <w:r w:rsidRPr="001874AB">
              <w:rPr>
                <w:rFonts w:cs="Arial"/>
                <w:sz w:val="20"/>
              </w:rPr>
              <w:t>31.09</w:t>
            </w:r>
          </w:p>
        </w:tc>
        <w:tc>
          <w:tcPr>
            <w:tcW w:w="540" w:type="pct"/>
            <w:tcBorders>
              <w:top w:val="nil"/>
              <w:left w:val="nil"/>
              <w:bottom w:val="single" w:sz="4" w:space="0" w:color="auto"/>
              <w:right w:val="single" w:sz="4" w:space="0" w:color="auto"/>
            </w:tcBorders>
            <w:shd w:val="clear" w:color="auto" w:fill="auto"/>
            <w:vAlign w:val="center"/>
            <w:hideMark/>
          </w:tcPr>
          <w:p w14:paraId="1FEAB8D7" w14:textId="62744909" w:rsidR="001874AB" w:rsidRPr="001874AB" w:rsidRDefault="001874AB" w:rsidP="001874AB">
            <w:pPr>
              <w:jc w:val="right"/>
              <w:rPr>
                <w:rFonts w:cs="Arial"/>
                <w:sz w:val="20"/>
              </w:rPr>
            </w:pPr>
            <w:r w:rsidRPr="001874AB">
              <w:rPr>
                <w:rFonts w:cs="Arial"/>
                <w:sz w:val="20"/>
              </w:rPr>
              <w:t>31.09</w:t>
            </w:r>
          </w:p>
        </w:tc>
      </w:tr>
      <w:tr w:rsidR="001874AB" w:rsidRPr="00AE15E2" w14:paraId="0D0BC1D0" w14:textId="77777777" w:rsidTr="001874AB">
        <w:trPr>
          <w:trHeight w:val="276"/>
        </w:trPr>
        <w:tc>
          <w:tcPr>
            <w:tcW w:w="1970" w:type="pct"/>
            <w:tcBorders>
              <w:top w:val="nil"/>
              <w:left w:val="single" w:sz="4" w:space="0" w:color="auto"/>
              <w:bottom w:val="single" w:sz="4" w:space="0" w:color="auto"/>
              <w:right w:val="single" w:sz="4" w:space="0" w:color="auto"/>
            </w:tcBorders>
            <w:shd w:val="clear" w:color="auto" w:fill="auto"/>
            <w:vAlign w:val="center"/>
            <w:hideMark/>
          </w:tcPr>
          <w:p w14:paraId="4719F58F" w14:textId="77777777" w:rsidR="001874AB" w:rsidRPr="00AE15E2" w:rsidRDefault="001874AB" w:rsidP="001874AB">
            <w:pPr>
              <w:rPr>
                <w:rFonts w:cs="Arial"/>
                <w:b/>
                <w:bCs/>
                <w:sz w:val="20"/>
              </w:rPr>
            </w:pPr>
            <w:r w:rsidRPr="00AE15E2">
              <w:rPr>
                <w:rFonts w:cs="Arial"/>
                <w:b/>
                <w:bCs/>
                <w:sz w:val="20"/>
              </w:rPr>
              <w:t xml:space="preserve">Total </w:t>
            </w:r>
            <w:proofErr w:type="spellStart"/>
            <w:r w:rsidRPr="00AE15E2">
              <w:rPr>
                <w:rFonts w:cs="Arial"/>
                <w:b/>
                <w:bCs/>
                <w:sz w:val="20"/>
              </w:rPr>
              <w:t>costuri</w:t>
            </w:r>
            <w:proofErr w:type="spellEnd"/>
          </w:p>
        </w:tc>
        <w:tc>
          <w:tcPr>
            <w:tcW w:w="402" w:type="pct"/>
            <w:tcBorders>
              <w:top w:val="nil"/>
              <w:left w:val="nil"/>
              <w:bottom w:val="single" w:sz="4" w:space="0" w:color="auto"/>
              <w:right w:val="single" w:sz="4" w:space="0" w:color="auto"/>
            </w:tcBorders>
            <w:shd w:val="clear" w:color="auto" w:fill="auto"/>
            <w:vAlign w:val="center"/>
            <w:hideMark/>
          </w:tcPr>
          <w:p w14:paraId="49EE47BD" w14:textId="06A3707D" w:rsidR="001874AB" w:rsidRPr="001874AB" w:rsidRDefault="001874AB" w:rsidP="001874AB">
            <w:pPr>
              <w:jc w:val="right"/>
              <w:rPr>
                <w:rFonts w:cs="Arial"/>
                <w:b/>
                <w:bCs/>
                <w:sz w:val="20"/>
              </w:rPr>
            </w:pPr>
            <w:r w:rsidRPr="001874AB">
              <w:rPr>
                <w:rFonts w:cs="Arial"/>
                <w:b/>
                <w:bCs/>
                <w:sz w:val="20"/>
              </w:rPr>
              <w:t>-</w:t>
            </w:r>
          </w:p>
        </w:tc>
        <w:tc>
          <w:tcPr>
            <w:tcW w:w="495" w:type="pct"/>
            <w:tcBorders>
              <w:top w:val="nil"/>
              <w:left w:val="nil"/>
              <w:bottom w:val="single" w:sz="4" w:space="0" w:color="auto"/>
              <w:right w:val="single" w:sz="4" w:space="0" w:color="auto"/>
            </w:tcBorders>
            <w:shd w:val="clear" w:color="auto" w:fill="auto"/>
            <w:vAlign w:val="center"/>
            <w:hideMark/>
          </w:tcPr>
          <w:p w14:paraId="554300DD" w14:textId="56BDEAFD" w:rsidR="001874AB" w:rsidRPr="001874AB" w:rsidRDefault="001874AB" w:rsidP="001874AB">
            <w:pPr>
              <w:jc w:val="right"/>
              <w:rPr>
                <w:rFonts w:cs="Arial"/>
                <w:b/>
                <w:bCs/>
                <w:sz w:val="20"/>
              </w:rPr>
            </w:pPr>
            <w:r w:rsidRPr="001874AB">
              <w:rPr>
                <w:rFonts w:cs="Arial"/>
                <w:b/>
                <w:bCs/>
                <w:sz w:val="20"/>
              </w:rPr>
              <w:t>15,685</w:t>
            </w:r>
          </w:p>
        </w:tc>
        <w:tc>
          <w:tcPr>
            <w:tcW w:w="531" w:type="pct"/>
            <w:tcBorders>
              <w:top w:val="nil"/>
              <w:left w:val="nil"/>
              <w:bottom w:val="single" w:sz="4" w:space="0" w:color="auto"/>
              <w:right w:val="single" w:sz="4" w:space="0" w:color="auto"/>
            </w:tcBorders>
            <w:shd w:val="clear" w:color="auto" w:fill="auto"/>
            <w:vAlign w:val="center"/>
            <w:hideMark/>
          </w:tcPr>
          <w:p w14:paraId="06850B03" w14:textId="76D413B2" w:rsidR="001874AB" w:rsidRPr="001874AB" w:rsidRDefault="001874AB" w:rsidP="001874AB">
            <w:pPr>
              <w:jc w:val="right"/>
              <w:rPr>
                <w:rFonts w:cs="Arial"/>
                <w:b/>
                <w:bCs/>
                <w:sz w:val="20"/>
              </w:rPr>
            </w:pPr>
            <w:r w:rsidRPr="001874AB">
              <w:rPr>
                <w:rFonts w:cs="Arial"/>
                <w:b/>
                <w:bCs/>
                <w:sz w:val="20"/>
              </w:rPr>
              <w:t>57,657</w:t>
            </w:r>
          </w:p>
        </w:tc>
        <w:tc>
          <w:tcPr>
            <w:tcW w:w="531" w:type="pct"/>
            <w:tcBorders>
              <w:top w:val="nil"/>
              <w:left w:val="nil"/>
              <w:bottom w:val="single" w:sz="4" w:space="0" w:color="auto"/>
              <w:right w:val="single" w:sz="4" w:space="0" w:color="auto"/>
            </w:tcBorders>
            <w:shd w:val="clear" w:color="auto" w:fill="auto"/>
            <w:vAlign w:val="center"/>
            <w:hideMark/>
          </w:tcPr>
          <w:p w14:paraId="390414B5" w14:textId="1E8BD8FD" w:rsidR="001874AB" w:rsidRPr="001874AB" w:rsidRDefault="001874AB" w:rsidP="001874AB">
            <w:pPr>
              <w:jc w:val="right"/>
              <w:rPr>
                <w:rFonts w:cs="Arial"/>
                <w:b/>
                <w:bCs/>
                <w:sz w:val="20"/>
              </w:rPr>
            </w:pPr>
            <w:r w:rsidRPr="001874AB">
              <w:rPr>
                <w:rFonts w:cs="Arial"/>
                <w:b/>
                <w:bCs/>
                <w:sz w:val="20"/>
              </w:rPr>
              <w:t>387,875</w:t>
            </w:r>
          </w:p>
        </w:tc>
        <w:tc>
          <w:tcPr>
            <w:tcW w:w="531" w:type="pct"/>
            <w:tcBorders>
              <w:top w:val="nil"/>
              <w:left w:val="nil"/>
              <w:bottom w:val="single" w:sz="4" w:space="0" w:color="auto"/>
              <w:right w:val="single" w:sz="4" w:space="0" w:color="auto"/>
            </w:tcBorders>
            <w:shd w:val="clear" w:color="auto" w:fill="auto"/>
            <w:vAlign w:val="center"/>
            <w:hideMark/>
          </w:tcPr>
          <w:p w14:paraId="6C9B3A72" w14:textId="31ED7889" w:rsidR="001874AB" w:rsidRPr="001874AB" w:rsidRDefault="001874AB" w:rsidP="001874AB">
            <w:pPr>
              <w:jc w:val="right"/>
              <w:rPr>
                <w:rFonts w:cs="Arial"/>
                <w:b/>
                <w:bCs/>
                <w:sz w:val="20"/>
              </w:rPr>
            </w:pPr>
            <w:r w:rsidRPr="001874AB">
              <w:rPr>
                <w:rFonts w:cs="Arial"/>
                <w:b/>
                <w:bCs/>
                <w:sz w:val="20"/>
              </w:rPr>
              <w:t>350,787</w:t>
            </w:r>
          </w:p>
        </w:tc>
        <w:tc>
          <w:tcPr>
            <w:tcW w:w="540" w:type="pct"/>
            <w:tcBorders>
              <w:top w:val="nil"/>
              <w:left w:val="nil"/>
              <w:bottom w:val="single" w:sz="4" w:space="0" w:color="auto"/>
              <w:right w:val="single" w:sz="4" w:space="0" w:color="auto"/>
            </w:tcBorders>
            <w:shd w:val="clear" w:color="auto" w:fill="auto"/>
            <w:vAlign w:val="center"/>
            <w:hideMark/>
          </w:tcPr>
          <w:p w14:paraId="1A1E0753" w14:textId="737D114E" w:rsidR="001874AB" w:rsidRPr="001874AB" w:rsidRDefault="001874AB" w:rsidP="001874AB">
            <w:pPr>
              <w:jc w:val="right"/>
              <w:rPr>
                <w:rFonts w:cs="Arial"/>
                <w:b/>
                <w:bCs/>
                <w:sz w:val="20"/>
              </w:rPr>
            </w:pPr>
            <w:r w:rsidRPr="001874AB">
              <w:rPr>
                <w:rFonts w:cs="Arial"/>
                <w:b/>
                <w:bCs/>
                <w:sz w:val="20"/>
              </w:rPr>
              <w:t>333,595</w:t>
            </w:r>
          </w:p>
        </w:tc>
      </w:tr>
    </w:tbl>
    <w:p w14:paraId="1717070E" w14:textId="259EBF50" w:rsidR="00A44F21" w:rsidRPr="00AE15E2" w:rsidRDefault="00ED117E" w:rsidP="00AE15E2">
      <w:pPr>
        <w:pStyle w:val="Caption"/>
        <w:jc w:val="left"/>
        <w:rPr>
          <w:rFonts w:eastAsia="Calibri" w:cs="Arial"/>
          <w:szCs w:val="24"/>
          <w:lang w:val="en-US"/>
        </w:rPr>
      </w:pPr>
      <w:bookmarkStart w:id="258" w:name="_Toc425414125"/>
      <w:bookmarkStart w:id="259" w:name="_Toc463018729"/>
      <w:bookmarkStart w:id="260" w:name="_Toc489974767"/>
      <w:bookmarkStart w:id="261" w:name="_Toc501131542"/>
      <w:bookmarkStart w:id="262" w:name="_Toc507421586"/>
      <w:bookmarkStart w:id="263" w:name="_Toc40089931"/>
      <w:proofErr w:type="spellStart"/>
      <w:r w:rsidRPr="00AE15E2">
        <w:rPr>
          <w:rFonts w:eastAsia="Calibri" w:cs="Arial"/>
          <w:szCs w:val="24"/>
          <w:lang w:val="en-US"/>
        </w:rPr>
        <w:t>Tabel</w:t>
      </w:r>
      <w:proofErr w:type="spellEnd"/>
      <w:r w:rsidRPr="00AE15E2">
        <w:rPr>
          <w:rFonts w:eastAsia="Calibri" w:cs="Arial"/>
          <w:szCs w:val="24"/>
          <w:lang w:val="en-US"/>
        </w:rPr>
        <w:t xml:space="preserve"> </w:t>
      </w:r>
      <w:r w:rsidRPr="00AE15E2">
        <w:rPr>
          <w:rFonts w:eastAsia="Calibri" w:cs="Arial"/>
          <w:szCs w:val="24"/>
          <w:lang w:val="en-US"/>
        </w:rPr>
        <w:fldChar w:fldCharType="begin"/>
      </w:r>
      <w:r w:rsidRPr="00AE15E2">
        <w:rPr>
          <w:rFonts w:eastAsia="Calibri" w:cs="Arial"/>
          <w:szCs w:val="24"/>
          <w:lang w:val="en-US"/>
        </w:rPr>
        <w:instrText xml:space="preserve"> SEQ Table \* ARABIC </w:instrText>
      </w:r>
      <w:r w:rsidRPr="00AE15E2">
        <w:rPr>
          <w:rFonts w:eastAsia="Calibri" w:cs="Arial"/>
          <w:szCs w:val="24"/>
          <w:lang w:val="en-US"/>
        </w:rPr>
        <w:fldChar w:fldCharType="separate"/>
      </w:r>
      <w:r w:rsidR="006A7A82">
        <w:rPr>
          <w:rFonts w:eastAsia="Calibri" w:cs="Arial"/>
          <w:noProof/>
          <w:szCs w:val="24"/>
          <w:lang w:val="en-US"/>
        </w:rPr>
        <w:t>41</w:t>
      </w:r>
      <w:r w:rsidRPr="00AE15E2">
        <w:rPr>
          <w:rFonts w:eastAsia="Calibri" w:cs="Arial"/>
          <w:szCs w:val="24"/>
          <w:lang w:val="en-US"/>
        </w:rPr>
        <w:fldChar w:fldCharType="end"/>
      </w:r>
      <w:r w:rsidRPr="00AE15E2">
        <w:rPr>
          <w:rFonts w:eastAsia="Calibri" w:cs="Arial"/>
          <w:szCs w:val="24"/>
          <w:lang w:val="en-US"/>
        </w:rPr>
        <w:t xml:space="preserve">: </w:t>
      </w:r>
      <w:proofErr w:type="spellStart"/>
      <w:r w:rsidRPr="00AE15E2">
        <w:rPr>
          <w:rFonts w:eastAsia="Calibri" w:cs="Arial"/>
          <w:szCs w:val="24"/>
          <w:lang w:val="en-US"/>
        </w:rPr>
        <w:t>Costuri</w:t>
      </w:r>
      <w:proofErr w:type="spellEnd"/>
      <w:r w:rsidRPr="00AE15E2">
        <w:rPr>
          <w:rFonts w:eastAsia="Calibri" w:cs="Arial"/>
          <w:szCs w:val="24"/>
          <w:lang w:val="en-US"/>
        </w:rPr>
        <w:t xml:space="preserve"> cu </w:t>
      </w:r>
      <w:proofErr w:type="spellStart"/>
      <w:r w:rsidRPr="00AE15E2">
        <w:rPr>
          <w:rFonts w:eastAsia="Calibri" w:cs="Arial"/>
          <w:szCs w:val="24"/>
          <w:lang w:val="en-US"/>
        </w:rPr>
        <w:t>valorificarea</w:t>
      </w:r>
      <w:proofErr w:type="spellEnd"/>
      <w:r w:rsidRPr="00AE15E2">
        <w:rPr>
          <w:rFonts w:eastAsia="Calibri" w:cs="Arial"/>
          <w:szCs w:val="24"/>
          <w:lang w:val="en-US"/>
        </w:rPr>
        <w:t xml:space="preserve"> </w:t>
      </w:r>
      <w:proofErr w:type="spellStart"/>
      <w:r w:rsidRPr="00AE15E2">
        <w:rPr>
          <w:rFonts w:eastAsia="Calibri" w:cs="Arial"/>
          <w:szCs w:val="24"/>
          <w:lang w:val="en-US"/>
        </w:rPr>
        <w:t>namolului</w:t>
      </w:r>
      <w:proofErr w:type="spellEnd"/>
      <w:r w:rsidRPr="00AE15E2">
        <w:rPr>
          <w:rFonts w:eastAsia="Calibri" w:cs="Arial"/>
          <w:szCs w:val="24"/>
          <w:lang w:val="en-US"/>
        </w:rPr>
        <w:t xml:space="preserve"> – </w:t>
      </w:r>
      <w:proofErr w:type="spellStart"/>
      <w:r w:rsidRPr="00AE15E2">
        <w:rPr>
          <w:rFonts w:eastAsia="Calibri" w:cs="Arial"/>
          <w:szCs w:val="24"/>
          <w:lang w:val="en-US"/>
        </w:rPr>
        <w:t>Activitatea</w:t>
      </w:r>
      <w:proofErr w:type="spellEnd"/>
      <w:r w:rsidRPr="00AE15E2">
        <w:rPr>
          <w:rFonts w:eastAsia="Calibri" w:cs="Arial"/>
          <w:szCs w:val="24"/>
          <w:lang w:val="en-US"/>
        </w:rPr>
        <w:t xml:space="preserve"> de </w:t>
      </w:r>
      <w:proofErr w:type="spellStart"/>
      <w:r w:rsidRPr="00AE15E2">
        <w:rPr>
          <w:rFonts w:eastAsia="Calibri" w:cs="Arial"/>
          <w:szCs w:val="24"/>
          <w:lang w:val="en-US"/>
        </w:rPr>
        <w:t>apa</w:t>
      </w:r>
      <w:proofErr w:type="spellEnd"/>
      <w:r w:rsidRPr="00AE15E2">
        <w:rPr>
          <w:rFonts w:eastAsia="Calibri" w:cs="Arial"/>
          <w:szCs w:val="24"/>
          <w:lang w:val="en-US"/>
        </w:rPr>
        <w:t xml:space="preserve"> </w:t>
      </w:r>
      <w:proofErr w:type="spellStart"/>
      <w:r w:rsidRPr="00AE15E2">
        <w:rPr>
          <w:rFonts w:eastAsia="Calibri" w:cs="Arial"/>
          <w:szCs w:val="24"/>
          <w:lang w:val="en-US"/>
        </w:rPr>
        <w:t>uzata</w:t>
      </w:r>
      <w:proofErr w:type="spellEnd"/>
      <w:r w:rsidRPr="00AE15E2">
        <w:rPr>
          <w:rFonts w:eastAsia="Calibri" w:cs="Arial"/>
          <w:szCs w:val="24"/>
          <w:lang w:val="en-US"/>
        </w:rPr>
        <w:t xml:space="preserve"> – </w:t>
      </w:r>
      <w:proofErr w:type="spellStart"/>
      <w:r w:rsidRPr="00AE15E2">
        <w:rPr>
          <w:rFonts w:eastAsia="Calibri" w:cs="Arial"/>
          <w:szCs w:val="24"/>
          <w:lang w:val="en-US"/>
        </w:rPr>
        <w:t>Scenariul</w:t>
      </w:r>
      <w:proofErr w:type="spellEnd"/>
      <w:r w:rsidRPr="00AE15E2">
        <w:rPr>
          <w:rFonts w:eastAsia="Calibri" w:cs="Arial"/>
          <w:szCs w:val="24"/>
          <w:lang w:val="en-US"/>
        </w:rPr>
        <w:t xml:space="preserve"> ”</w:t>
      </w:r>
      <w:proofErr w:type="spellStart"/>
      <w:r w:rsidRPr="00AE15E2">
        <w:rPr>
          <w:rFonts w:eastAsia="Calibri" w:cs="Arial"/>
          <w:szCs w:val="24"/>
          <w:lang w:val="en-US"/>
        </w:rPr>
        <w:t>Fara</w:t>
      </w:r>
      <w:proofErr w:type="spellEnd"/>
      <w:r w:rsidRPr="00AE15E2">
        <w:rPr>
          <w:rFonts w:eastAsia="Calibri" w:cs="Arial"/>
          <w:szCs w:val="24"/>
          <w:lang w:val="en-US"/>
        </w:rPr>
        <w:t xml:space="preserve"> </w:t>
      </w:r>
      <w:proofErr w:type="spellStart"/>
      <w:r w:rsidRPr="00AE15E2">
        <w:rPr>
          <w:rFonts w:eastAsia="Calibri" w:cs="Arial"/>
          <w:szCs w:val="24"/>
          <w:lang w:val="en-US"/>
        </w:rPr>
        <w:t>proiect</w:t>
      </w:r>
      <w:proofErr w:type="spellEnd"/>
      <w:r w:rsidRPr="00AE15E2">
        <w:rPr>
          <w:rFonts w:eastAsia="Calibri" w:cs="Arial"/>
          <w:szCs w:val="24"/>
          <w:lang w:val="en-US"/>
        </w:rPr>
        <w:t>” (</w:t>
      </w:r>
      <w:proofErr w:type="spellStart"/>
      <w:r w:rsidRPr="00AE15E2">
        <w:rPr>
          <w:rFonts w:eastAsia="Calibri" w:cs="Arial"/>
          <w:szCs w:val="24"/>
          <w:lang w:val="en-US"/>
        </w:rPr>
        <w:t>sume</w:t>
      </w:r>
      <w:proofErr w:type="spellEnd"/>
      <w:r w:rsidRPr="00AE15E2">
        <w:rPr>
          <w:rFonts w:eastAsia="Calibri" w:cs="Arial"/>
          <w:szCs w:val="24"/>
          <w:lang w:val="en-US"/>
        </w:rPr>
        <w:t xml:space="preserve"> in EUR)</w:t>
      </w:r>
      <w:bookmarkEnd w:id="258"/>
      <w:bookmarkEnd w:id="259"/>
      <w:bookmarkEnd w:id="260"/>
      <w:bookmarkEnd w:id="261"/>
      <w:bookmarkEnd w:id="262"/>
      <w:bookmarkEnd w:id="263"/>
    </w:p>
    <w:p w14:paraId="69766A4B" w14:textId="77777777" w:rsidR="00ED117E" w:rsidRPr="00C412C2" w:rsidRDefault="00ED117E" w:rsidP="00A44F21">
      <w:pPr>
        <w:pStyle w:val="Table"/>
        <w:jc w:val="both"/>
        <w:rPr>
          <w:rFonts w:ascii="Verdana" w:hAnsi="Verdana"/>
        </w:rPr>
      </w:pPr>
    </w:p>
    <w:p w14:paraId="4259FB00" w14:textId="49F91749" w:rsidR="00453EBD" w:rsidRDefault="00423F90" w:rsidP="00453EBD">
      <w:pPr>
        <w:spacing w:line="320" w:lineRule="atLeast"/>
        <w:jc w:val="both"/>
        <w:rPr>
          <w:rFonts w:eastAsiaTheme="minorHAnsi" w:cstheme="minorBidi"/>
          <w:sz w:val="20"/>
          <w:szCs w:val="22"/>
          <w:lang w:val="ro-RO"/>
        </w:rPr>
      </w:pPr>
      <w:r>
        <w:rPr>
          <w:rFonts w:eastAsiaTheme="minorHAnsi" w:cstheme="minorBidi"/>
          <w:sz w:val="20"/>
          <w:szCs w:val="22"/>
          <w:lang w:val="ro-RO"/>
        </w:rPr>
        <w:t>Alte chletuieli de exploatare</w:t>
      </w:r>
      <w:r w:rsidR="00453EBD" w:rsidRPr="00B532A4">
        <w:rPr>
          <w:rFonts w:eastAsiaTheme="minorHAnsi" w:cstheme="minorBidi"/>
          <w:sz w:val="20"/>
          <w:szCs w:val="22"/>
          <w:lang w:val="ro-RO"/>
        </w:rPr>
        <w:t>: pornind de la nivelul actual, care este ajustat astfel incat sa ia in considerare impactul proiectului de investitii, precum si cresterea in termeni reali pentru costurile materiale prezentata in scenariul macroeconomic. A fost considerat ca in anul 202</w:t>
      </w:r>
      <w:r w:rsidR="00896A20">
        <w:rPr>
          <w:rFonts w:eastAsiaTheme="minorHAnsi" w:cstheme="minorBidi"/>
          <w:sz w:val="20"/>
          <w:szCs w:val="22"/>
          <w:lang w:val="ro-RO"/>
        </w:rPr>
        <w:t>3</w:t>
      </w:r>
      <w:r w:rsidR="00453EBD" w:rsidRPr="00B532A4">
        <w:rPr>
          <w:rFonts w:eastAsiaTheme="minorHAnsi" w:cstheme="minorBidi"/>
          <w:sz w:val="20"/>
          <w:szCs w:val="22"/>
          <w:lang w:val="ro-RO"/>
        </w:rPr>
        <w:t xml:space="preserve"> nivelul acestora va fi crescut la </w:t>
      </w:r>
      <w:r w:rsidR="00453EBD">
        <w:rPr>
          <w:rFonts w:eastAsiaTheme="minorHAnsi" w:cstheme="minorBidi"/>
          <w:sz w:val="20"/>
          <w:szCs w:val="22"/>
          <w:lang w:val="ro-RO"/>
        </w:rPr>
        <w:t>5</w:t>
      </w:r>
      <w:r w:rsidR="00453EBD" w:rsidRPr="00B532A4">
        <w:rPr>
          <w:rFonts w:eastAsiaTheme="minorHAnsi" w:cstheme="minorBidi"/>
          <w:sz w:val="20"/>
          <w:szCs w:val="22"/>
          <w:lang w:val="ro-RO"/>
        </w:rPr>
        <w:t>% din costurile de operare pentru a asigura o dezvoltare durabila.</w:t>
      </w:r>
    </w:p>
    <w:p w14:paraId="10FF11D5" w14:textId="77777777" w:rsidR="00453EBD" w:rsidRPr="008D1D1D" w:rsidRDefault="00453EBD" w:rsidP="00453EBD">
      <w:pPr>
        <w:spacing w:line="320" w:lineRule="atLeast"/>
        <w:jc w:val="both"/>
        <w:rPr>
          <w:rFonts w:eastAsiaTheme="minorHAnsi" w:cstheme="minorBidi"/>
          <w:sz w:val="20"/>
          <w:szCs w:val="22"/>
          <w:lang w:val="ro-RO"/>
        </w:rPr>
      </w:pPr>
      <w:r w:rsidRPr="008D1D1D">
        <w:rPr>
          <w:rFonts w:eastAsiaTheme="minorHAnsi" w:cstheme="minorBidi"/>
          <w:sz w:val="20"/>
          <w:szCs w:val="22"/>
          <w:lang w:val="ro-RO"/>
        </w:rPr>
        <w:t>O analiza la nivelul operatorilor regionali din Romania a aratat ca nivelul altor cheltuieli din exploatare (in general cheltuieli generale si administrative) au o pondere intre 5-10% din total cheltuieli din exploatare. Nivelul reduse al altor cheltuieli din exploatare la operatorul regional din Gorj are legatura si cu nivelul redus al disponibilitatilor financiare generate in fiecare an ceea ce face ca nivelul acestor cheltuieli sa fie redus.</w:t>
      </w:r>
    </w:p>
    <w:p w14:paraId="5798059A" w14:textId="6FED1468" w:rsidR="00AE15E2" w:rsidRDefault="00453EBD" w:rsidP="00453EBD">
      <w:pPr>
        <w:spacing w:line="320" w:lineRule="atLeast"/>
        <w:jc w:val="both"/>
        <w:rPr>
          <w:rFonts w:eastAsiaTheme="minorHAnsi" w:cstheme="minorBidi"/>
          <w:sz w:val="20"/>
          <w:szCs w:val="22"/>
          <w:lang w:val="ro-RO"/>
        </w:rPr>
      </w:pPr>
      <w:r w:rsidRPr="008D1D1D">
        <w:rPr>
          <w:rFonts w:eastAsiaTheme="minorHAnsi" w:cstheme="minorBidi"/>
          <w:sz w:val="20"/>
          <w:szCs w:val="22"/>
          <w:lang w:val="ro-RO"/>
        </w:rPr>
        <w:t>Tinand cont de acest lucru si tinand cont de discutiile avute cu JASPERS pe alte proiecte deja aprobate din care a rezultat ca operatorii regionali trebuie sa inregistreze o serie de cheltuieli pentru a asigura un nivel adecvat de servicii si o dezvoltare durabila, s-a deciz ca nivelul acestor cheltuieli sa fie stabilit la nivelul de 5% din valoarea celorlalte cheltuieli acesta fiind un nivel minim care asigura o dezvololtare durabila si un nivel performant al serviciilor la nivelul operatorului regional.</w:t>
      </w:r>
    </w:p>
    <w:p w14:paraId="0314FE57" w14:textId="77777777" w:rsidR="00891176" w:rsidRDefault="00891176" w:rsidP="00891176">
      <w:pPr>
        <w:spacing w:line="320" w:lineRule="atLeast"/>
        <w:jc w:val="both"/>
        <w:rPr>
          <w:rFonts w:eastAsiaTheme="minorHAnsi" w:cstheme="minorBidi"/>
          <w:sz w:val="20"/>
          <w:szCs w:val="22"/>
          <w:lang w:val="ro-RO"/>
        </w:rPr>
      </w:pPr>
      <w:r w:rsidRPr="00891176">
        <w:rPr>
          <w:rFonts w:eastAsiaTheme="minorHAnsi" w:cstheme="minorBidi"/>
          <w:sz w:val="20"/>
          <w:szCs w:val="22"/>
          <w:lang w:val="ro-RO"/>
        </w:rPr>
        <w:lastRenderedPageBreak/>
        <w:t>In aceste categorii de costuri vor intra urmatoarele categorii de costuri (exemple) care acum au un nivel foarte redus: cheltuieli de transport de bunuri si servicii, cheltuieli de marketing, cheltuieli legate de Scada si GIS, taxe locale (care vor creste dupa finalizarea proiectului POIM), chletuieli cu provizioanele, cheltuieli cu telecomunicatiile (legate de scada si gis), etc.</w:t>
      </w:r>
    </w:p>
    <w:p w14:paraId="7534BBC9" w14:textId="77777777" w:rsidR="00891176" w:rsidRPr="00AE15E2" w:rsidRDefault="00891176" w:rsidP="00453EBD">
      <w:pPr>
        <w:spacing w:line="320" w:lineRule="atLeast"/>
        <w:jc w:val="both"/>
        <w:rPr>
          <w:rFonts w:eastAsiaTheme="minorHAnsi" w:cstheme="minorBidi"/>
          <w:sz w:val="20"/>
          <w:szCs w:val="22"/>
          <w:lang w:val="ro-RO"/>
        </w:rPr>
      </w:pPr>
    </w:p>
    <w:p w14:paraId="7E1BC42D" w14:textId="77777777" w:rsidR="00A44F21" w:rsidRPr="00ED117E" w:rsidRDefault="00A44F21" w:rsidP="00CC0E40">
      <w:pPr>
        <w:pStyle w:val="Heading1"/>
        <w:widowControl/>
        <w:numPr>
          <w:ilvl w:val="2"/>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264" w:name="_Toc40089878"/>
      <w:r w:rsidRPr="00ED117E">
        <w:rPr>
          <w:rFonts w:ascii="Arial Narrow" w:hAnsi="Arial Narrow" w:cs="Arial"/>
          <w:bCs/>
          <w:noProof/>
          <w:kern w:val="32"/>
          <w:sz w:val="24"/>
          <w:lang w:val="ro-RO"/>
        </w:rPr>
        <w:t>Venituri din exploatare</w:t>
      </w:r>
      <w:bookmarkStart w:id="265" w:name="_Toc500248856"/>
      <w:bookmarkStart w:id="266" w:name="_Toc500248947"/>
      <w:bookmarkStart w:id="267" w:name="_Toc500248986"/>
      <w:bookmarkStart w:id="268" w:name="_Toc500249486"/>
      <w:bookmarkStart w:id="269" w:name="_Toc501131382"/>
      <w:bookmarkStart w:id="270" w:name="_Toc506886044"/>
      <w:bookmarkStart w:id="271" w:name="_Toc506995150"/>
      <w:bookmarkStart w:id="272" w:name="_Toc506998071"/>
      <w:bookmarkStart w:id="273" w:name="_Toc507063882"/>
      <w:bookmarkStart w:id="274" w:name="_Toc509826839"/>
      <w:bookmarkStart w:id="275" w:name="_Toc509826870"/>
      <w:bookmarkStart w:id="276" w:name="_Toc509826900"/>
      <w:bookmarkEnd w:id="264"/>
      <w:bookmarkEnd w:id="265"/>
      <w:bookmarkEnd w:id="266"/>
      <w:bookmarkEnd w:id="267"/>
      <w:bookmarkEnd w:id="268"/>
      <w:bookmarkEnd w:id="269"/>
      <w:bookmarkEnd w:id="270"/>
      <w:bookmarkEnd w:id="271"/>
      <w:bookmarkEnd w:id="272"/>
      <w:bookmarkEnd w:id="273"/>
      <w:bookmarkEnd w:id="274"/>
      <w:bookmarkEnd w:id="275"/>
      <w:bookmarkEnd w:id="276"/>
    </w:p>
    <w:p w14:paraId="0A41ED62" w14:textId="77777777" w:rsidR="00A44F21" w:rsidRDefault="00A44F21" w:rsidP="00A44F21">
      <w:pPr>
        <w:rPr>
          <w:lang w:val="ro-RO" w:eastAsia="ro-RO"/>
        </w:rPr>
      </w:pPr>
    </w:p>
    <w:p w14:paraId="1E3C85F8" w14:textId="77777777" w:rsidR="00A44F21" w:rsidRPr="00AE15E2" w:rsidRDefault="00A44F21" w:rsidP="00AE15E2">
      <w:pPr>
        <w:spacing w:line="320" w:lineRule="atLeast"/>
        <w:jc w:val="both"/>
        <w:rPr>
          <w:rFonts w:eastAsiaTheme="minorHAnsi" w:cstheme="minorBidi"/>
          <w:sz w:val="20"/>
          <w:szCs w:val="22"/>
          <w:u w:val="single"/>
          <w:lang w:val="ro-RO"/>
        </w:rPr>
      </w:pPr>
      <w:r w:rsidRPr="00AE15E2">
        <w:rPr>
          <w:rFonts w:eastAsiaTheme="minorHAnsi" w:cstheme="minorBidi"/>
          <w:sz w:val="20"/>
          <w:szCs w:val="22"/>
          <w:u w:val="single"/>
          <w:lang w:val="ro-RO"/>
        </w:rPr>
        <w:t>Principiile de stabilire a tarifelor</w:t>
      </w:r>
    </w:p>
    <w:p w14:paraId="12EC4BDF" w14:textId="77777777" w:rsidR="00AE15E2" w:rsidRPr="00AE15E2" w:rsidRDefault="00AE15E2" w:rsidP="00AE15E2">
      <w:pPr>
        <w:spacing w:line="320" w:lineRule="atLeast"/>
        <w:jc w:val="both"/>
        <w:rPr>
          <w:rFonts w:eastAsiaTheme="minorHAnsi" w:cstheme="minorBidi"/>
          <w:sz w:val="20"/>
          <w:szCs w:val="22"/>
          <w:lang w:val="ro-RO"/>
        </w:rPr>
      </w:pPr>
    </w:p>
    <w:p w14:paraId="0E275626" w14:textId="77777777" w:rsidR="00A44F21" w:rsidRPr="00AE15E2" w:rsidRDefault="00A44F21" w:rsidP="00AE15E2">
      <w:pPr>
        <w:spacing w:line="320" w:lineRule="atLeast"/>
        <w:jc w:val="both"/>
        <w:rPr>
          <w:rFonts w:eastAsiaTheme="minorHAnsi" w:cstheme="minorBidi"/>
          <w:sz w:val="20"/>
          <w:szCs w:val="22"/>
          <w:lang w:val="ro-RO"/>
        </w:rPr>
      </w:pPr>
      <w:r w:rsidRPr="00AE15E2">
        <w:rPr>
          <w:rFonts w:eastAsiaTheme="minorHAnsi" w:cstheme="minorBidi"/>
          <w:sz w:val="20"/>
          <w:szCs w:val="22"/>
          <w:lang w:val="ro-RO"/>
        </w:rPr>
        <w:t xml:space="preserve">Conform principiului regionalizarii, sistemele regionale de apa aplica un tarif uniform pentru toti utilizatorii din aceeasi categorie. In vreme ce tarifele si structura acestora practicata de fiecare operator de apa este asociata caracteristicilor speciale ale propriului sistem de operare, obiectivul de ansamblu ar trebui sa fie acela al asigurarii unui nivel adecvat de recuperare a costurilor, precum si mentinerea sustenabilitatii financiare a operatorului, respectand in acelasi timp suportabilitatea si disponibilitatea de a plati ale consumatorului. </w:t>
      </w:r>
    </w:p>
    <w:p w14:paraId="1620A2C2" w14:textId="77777777" w:rsidR="00A44F21" w:rsidRPr="00AE15E2" w:rsidRDefault="00A44F21" w:rsidP="00AE15E2">
      <w:pPr>
        <w:spacing w:line="320" w:lineRule="atLeast"/>
        <w:jc w:val="both"/>
        <w:rPr>
          <w:rFonts w:eastAsiaTheme="minorHAnsi" w:cstheme="minorBidi"/>
          <w:sz w:val="20"/>
          <w:szCs w:val="22"/>
          <w:lang w:val="ro-RO"/>
        </w:rPr>
      </w:pPr>
      <w:r w:rsidRPr="00AE15E2">
        <w:rPr>
          <w:rFonts w:eastAsiaTheme="minorHAnsi" w:cstheme="minorBidi"/>
          <w:sz w:val="20"/>
          <w:szCs w:val="22"/>
          <w:lang w:val="ro-RO"/>
        </w:rPr>
        <w:t xml:space="preserve">In mod normal, necesarul de flux de numerar pentru un sistem public de alimentare cu apa este dat de costurile de exploatare, investitiile de capital, costurile de inlocuire si cerintele privind serviciul datoriei. Nivelul proiectat al cheltuielilor se bazeaza pe o analiza a valorilor istorice inregistrate si pe modificarile anticipate ale acestora datorat schimbarilor la nivelul operarii si adaugarii noilor facilitati.  </w:t>
      </w:r>
    </w:p>
    <w:p w14:paraId="7D10B3BB" w14:textId="77777777" w:rsidR="00A44F21" w:rsidRPr="00AE15E2" w:rsidRDefault="00A44F21" w:rsidP="00AE15E2">
      <w:pPr>
        <w:spacing w:line="320" w:lineRule="atLeast"/>
        <w:jc w:val="both"/>
        <w:rPr>
          <w:rFonts w:eastAsiaTheme="minorHAnsi" w:cstheme="minorBidi"/>
          <w:sz w:val="20"/>
          <w:szCs w:val="22"/>
          <w:lang w:val="ro-RO"/>
        </w:rPr>
      </w:pPr>
      <w:r w:rsidRPr="00AE15E2">
        <w:rPr>
          <w:rFonts w:eastAsiaTheme="minorHAnsi" w:cstheme="minorBidi"/>
          <w:sz w:val="20"/>
          <w:szCs w:val="22"/>
          <w:lang w:val="ro-RO"/>
        </w:rPr>
        <w:t xml:space="preserve">In acest scop, a fost luata in considerare urmatoarea abordare privind modul de calcul al contributiei veniturilor in proiectele de apa: </w:t>
      </w:r>
    </w:p>
    <w:p w14:paraId="04CC032D" w14:textId="77777777" w:rsidR="00A44F21"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AE15E2">
        <w:rPr>
          <w:rStyle w:val="ui-column-title1"/>
          <w:rFonts w:ascii="Arial" w:eastAsiaTheme="minorHAnsi" w:hAnsi="Arial" w:cs="Arial"/>
          <w:sz w:val="20"/>
          <w:lang w:val="en-US"/>
        </w:rPr>
        <w:t xml:space="preserve">pe termen </w:t>
      </w:r>
      <w:proofErr w:type="spellStart"/>
      <w:r w:rsidRPr="00AE15E2">
        <w:rPr>
          <w:rStyle w:val="ui-column-title1"/>
          <w:rFonts w:ascii="Arial" w:eastAsiaTheme="minorHAnsi" w:hAnsi="Arial" w:cs="Arial"/>
          <w:sz w:val="20"/>
          <w:lang w:val="en-US"/>
        </w:rPr>
        <w:t>scurt</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contributia</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va</w:t>
      </w:r>
      <w:proofErr w:type="spellEnd"/>
      <w:r w:rsidRPr="00AE15E2">
        <w:rPr>
          <w:rStyle w:val="ui-column-title1"/>
          <w:rFonts w:ascii="Arial" w:eastAsiaTheme="minorHAnsi" w:hAnsi="Arial" w:cs="Arial"/>
          <w:sz w:val="20"/>
          <w:lang w:val="en-US"/>
        </w:rPr>
        <w:t xml:space="preserve"> fi </w:t>
      </w:r>
      <w:proofErr w:type="spellStart"/>
      <w:r w:rsidRPr="00AE15E2">
        <w:rPr>
          <w:rStyle w:val="ui-column-title1"/>
          <w:rFonts w:ascii="Arial" w:eastAsiaTheme="minorHAnsi" w:hAnsi="Arial" w:cs="Arial"/>
          <w:sz w:val="20"/>
          <w:lang w:val="en-US"/>
        </w:rPr>
        <w:t>stabilita</w:t>
      </w:r>
      <w:proofErr w:type="spellEnd"/>
      <w:r w:rsidRPr="00AE15E2">
        <w:rPr>
          <w:rStyle w:val="ui-column-title1"/>
          <w:rFonts w:ascii="Arial" w:eastAsiaTheme="minorHAnsi" w:hAnsi="Arial" w:cs="Arial"/>
          <w:sz w:val="20"/>
          <w:lang w:val="en-US"/>
        </w:rPr>
        <w:t xml:space="preserve"> la un </w:t>
      </w:r>
      <w:proofErr w:type="spellStart"/>
      <w:r w:rsidRPr="00AE15E2">
        <w:rPr>
          <w:rStyle w:val="ui-column-title1"/>
          <w:rFonts w:ascii="Arial" w:eastAsiaTheme="minorHAnsi" w:hAnsi="Arial" w:cs="Arial"/>
          <w:sz w:val="20"/>
          <w:lang w:val="en-US"/>
        </w:rPr>
        <w:t>anumit</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nivel</w:t>
      </w:r>
      <w:proofErr w:type="spellEnd"/>
      <w:r w:rsidRPr="00AE15E2">
        <w:rPr>
          <w:rStyle w:val="ui-column-title1"/>
          <w:rFonts w:ascii="Arial" w:eastAsiaTheme="minorHAnsi" w:hAnsi="Arial" w:cs="Arial"/>
          <w:sz w:val="20"/>
          <w:lang w:val="en-US"/>
        </w:rPr>
        <w:t xml:space="preserve"> de </w:t>
      </w:r>
      <w:proofErr w:type="spellStart"/>
      <w:r w:rsidRPr="00AE15E2">
        <w:rPr>
          <w:rStyle w:val="ui-column-title1"/>
          <w:rFonts w:ascii="Arial" w:eastAsiaTheme="minorHAnsi" w:hAnsi="Arial" w:cs="Arial"/>
          <w:sz w:val="20"/>
          <w:lang w:val="en-US"/>
        </w:rPr>
        <w:t>recuperare</w:t>
      </w:r>
      <w:proofErr w:type="spellEnd"/>
      <w:r w:rsidRPr="00AE15E2">
        <w:rPr>
          <w:rStyle w:val="ui-column-title1"/>
          <w:rFonts w:ascii="Arial" w:eastAsiaTheme="minorHAnsi" w:hAnsi="Arial" w:cs="Arial"/>
          <w:sz w:val="20"/>
          <w:lang w:val="en-US"/>
        </w:rPr>
        <w:t xml:space="preserve"> a </w:t>
      </w:r>
      <w:proofErr w:type="spellStart"/>
      <w:r w:rsidRPr="00AE15E2">
        <w:rPr>
          <w:rStyle w:val="ui-column-title1"/>
          <w:rFonts w:ascii="Arial" w:eastAsiaTheme="minorHAnsi" w:hAnsi="Arial" w:cs="Arial"/>
          <w:sz w:val="20"/>
          <w:lang w:val="en-US"/>
        </w:rPr>
        <w:t>costurilor</w:t>
      </w:r>
      <w:proofErr w:type="spellEnd"/>
      <w:r w:rsidRPr="00AE15E2">
        <w:rPr>
          <w:rStyle w:val="ui-column-title1"/>
          <w:rFonts w:ascii="Arial" w:eastAsiaTheme="minorHAnsi" w:hAnsi="Arial" w:cs="Arial"/>
          <w:sz w:val="20"/>
          <w:lang w:val="en-US"/>
        </w:rPr>
        <w:t xml:space="preserve"> de </w:t>
      </w:r>
      <w:proofErr w:type="spellStart"/>
      <w:r w:rsidRPr="00AE15E2">
        <w:rPr>
          <w:rStyle w:val="ui-column-title1"/>
          <w:rFonts w:ascii="Arial" w:eastAsiaTheme="minorHAnsi" w:hAnsi="Arial" w:cs="Arial"/>
          <w:sz w:val="20"/>
          <w:lang w:val="en-US"/>
        </w:rPr>
        <w:t>exploatare</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prin</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satisfacerea</w:t>
      </w:r>
      <w:proofErr w:type="spellEnd"/>
      <w:r w:rsidRPr="00AE15E2">
        <w:rPr>
          <w:rStyle w:val="ui-column-title1"/>
          <w:rFonts w:ascii="Arial" w:eastAsiaTheme="minorHAnsi" w:hAnsi="Arial" w:cs="Arial"/>
          <w:sz w:val="20"/>
          <w:lang w:val="en-US"/>
        </w:rPr>
        <w:t xml:space="preserve"> </w:t>
      </w:r>
      <w:proofErr w:type="spellStart"/>
      <w:r w:rsidRPr="00AE15E2">
        <w:rPr>
          <w:rStyle w:val="ui-column-title1"/>
          <w:rFonts w:ascii="Arial" w:eastAsiaTheme="minorHAnsi" w:hAnsi="Arial" w:cs="Arial"/>
          <w:sz w:val="20"/>
          <w:lang w:val="en-US"/>
        </w:rPr>
        <w:t>relatiei</w:t>
      </w:r>
      <w:proofErr w:type="spellEnd"/>
      <w:r w:rsidRPr="00AE15E2">
        <w:rPr>
          <w:rStyle w:val="ui-column-title1"/>
          <w:rFonts w:ascii="Arial" w:eastAsiaTheme="minorHAnsi" w:hAnsi="Arial" w:cs="Arial"/>
          <w:sz w:val="20"/>
          <w:lang w:val="en-US"/>
        </w:rPr>
        <w:t xml:space="preserve">: </w:t>
      </w:r>
    </w:p>
    <w:p w14:paraId="21A27ABD" w14:textId="77777777" w:rsidR="00CF0D2C" w:rsidRPr="00CF0D2C" w:rsidRDefault="00CF0D2C" w:rsidP="00CF0D2C">
      <w:pPr>
        <w:spacing w:line="320" w:lineRule="exact"/>
        <w:ind w:left="360"/>
        <w:rPr>
          <w:rStyle w:val="ui-column-title1"/>
          <w:rFonts w:eastAsiaTheme="minorHAnsi" w:cs="Arial"/>
          <w:sz w:val="20"/>
          <w:lang w:val="en-US"/>
        </w:rPr>
      </w:pPr>
    </w:p>
    <w:p w14:paraId="714B70A2" w14:textId="77777777" w:rsidR="00A44F21" w:rsidRDefault="00A44F21" w:rsidP="00AE15E2">
      <w:pPr>
        <w:spacing w:line="320" w:lineRule="atLeast"/>
        <w:jc w:val="both"/>
        <w:rPr>
          <w:rFonts w:eastAsiaTheme="minorHAnsi" w:cstheme="minorBidi"/>
          <w:b/>
          <w:sz w:val="20"/>
          <w:szCs w:val="22"/>
          <w:lang w:val="ro-RO"/>
        </w:rPr>
      </w:pPr>
      <w:r w:rsidRPr="00AE15E2">
        <w:rPr>
          <w:rFonts w:eastAsiaTheme="minorHAnsi" w:cstheme="minorBidi"/>
          <w:b/>
          <w:sz w:val="20"/>
          <w:szCs w:val="22"/>
          <w:lang w:val="ro-RO"/>
        </w:rPr>
        <w:t xml:space="preserve">MAX ([2,5% din venitul gospodariei medii]; OPEX + x% din amortizare) </w:t>
      </w:r>
    </w:p>
    <w:p w14:paraId="762CFE18" w14:textId="77777777" w:rsidR="00CF0D2C" w:rsidRPr="00AE15E2" w:rsidRDefault="00CF0D2C" w:rsidP="00AE15E2">
      <w:pPr>
        <w:spacing w:line="320" w:lineRule="atLeast"/>
        <w:jc w:val="both"/>
        <w:rPr>
          <w:rFonts w:eastAsiaTheme="minorHAnsi" w:cstheme="minorBidi"/>
          <w:b/>
          <w:sz w:val="20"/>
          <w:szCs w:val="22"/>
          <w:lang w:val="ro-RO"/>
        </w:rPr>
      </w:pPr>
    </w:p>
    <w:p w14:paraId="371CD9AD" w14:textId="77777777" w:rsidR="00A44F21" w:rsidRPr="00AE15E2" w:rsidRDefault="00A44F21" w:rsidP="00AE15E2">
      <w:pPr>
        <w:spacing w:line="320" w:lineRule="atLeast"/>
        <w:jc w:val="both"/>
        <w:rPr>
          <w:rFonts w:eastAsiaTheme="minorHAnsi" w:cstheme="minorBidi"/>
          <w:sz w:val="20"/>
          <w:szCs w:val="22"/>
          <w:lang w:val="ro-RO"/>
        </w:rPr>
      </w:pPr>
      <w:r w:rsidRPr="00AE15E2">
        <w:rPr>
          <w:rFonts w:eastAsiaTheme="minorHAnsi" w:cstheme="minorBidi"/>
          <w:sz w:val="20"/>
          <w:szCs w:val="22"/>
          <w:lang w:val="ro-RO"/>
        </w:rPr>
        <w:t xml:space="preserve">Unde x%= un procent din amortizare(de la 0% la 100%), care se asteapta sa creasca de la un an la altul. De notat ca aceasta amortizare trebuie sa reflecte valoarea totala a activelor, indiferent de sursa de finantare si proprietatea asupra activului. Durata de viata a activelor in scopuri de amortizare poate fi ajustata astfel incat sa reflecte durata de viata utila estimata a activelor mai degraba decat strict principiile contabile. </w:t>
      </w:r>
    </w:p>
    <w:p w14:paraId="68D79E88" w14:textId="77777777" w:rsidR="00A44F21" w:rsidRDefault="00ED117E" w:rsidP="00CC0E40">
      <w:pPr>
        <w:pStyle w:val="ListParagraph"/>
        <w:numPr>
          <w:ilvl w:val="0"/>
          <w:numId w:val="2"/>
        </w:numPr>
        <w:spacing w:before="0" w:line="320" w:lineRule="exact"/>
        <w:rPr>
          <w:rStyle w:val="ui-column-title1"/>
          <w:rFonts w:ascii="Arial" w:eastAsiaTheme="minorHAnsi" w:hAnsi="Arial" w:cs="Arial"/>
          <w:sz w:val="20"/>
          <w:lang w:val="en-US"/>
        </w:rPr>
      </w:pPr>
      <w:r w:rsidRPr="00A17082">
        <w:rPr>
          <w:rStyle w:val="ui-column-title1"/>
          <w:rFonts w:ascii="Arial" w:eastAsiaTheme="minorHAnsi" w:hAnsi="Arial" w:cs="Arial"/>
          <w:sz w:val="20"/>
          <w:lang w:val="en-US"/>
        </w:rPr>
        <w:t>p</w:t>
      </w:r>
      <w:r w:rsidR="00A44F21" w:rsidRPr="00A17082">
        <w:rPr>
          <w:rStyle w:val="ui-column-title1"/>
          <w:rFonts w:ascii="Arial" w:eastAsiaTheme="minorHAnsi" w:hAnsi="Arial" w:cs="Arial"/>
          <w:sz w:val="20"/>
          <w:lang w:val="en-US"/>
        </w:rPr>
        <w:t xml:space="preserve">e termen lung: </w:t>
      </w:r>
      <w:proofErr w:type="spellStart"/>
      <w:r w:rsidR="00A44F21" w:rsidRPr="00A17082">
        <w:rPr>
          <w:rStyle w:val="ui-column-title1"/>
          <w:rFonts w:ascii="Arial" w:eastAsiaTheme="minorHAnsi" w:hAnsi="Arial" w:cs="Arial"/>
          <w:sz w:val="20"/>
          <w:lang w:val="en-US"/>
        </w:rPr>
        <w:t>contributia</w:t>
      </w:r>
      <w:proofErr w:type="spellEnd"/>
      <w:r w:rsidR="00A44F21" w:rsidRPr="00A17082">
        <w:rPr>
          <w:rStyle w:val="ui-column-title1"/>
          <w:rFonts w:ascii="Arial" w:eastAsiaTheme="minorHAnsi" w:hAnsi="Arial" w:cs="Arial"/>
          <w:sz w:val="20"/>
          <w:lang w:val="en-US"/>
        </w:rPr>
        <w:t xml:space="preserve"> </w:t>
      </w:r>
      <w:proofErr w:type="spellStart"/>
      <w:r w:rsidR="00A44F21" w:rsidRPr="00A17082">
        <w:rPr>
          <w:rStyle w:val="ui-column-title1"/>
          <w:rFonts w:ascii="Arial" w:eastAsiaTheme="minorHAnsi" w:hAnsi="Arial" w:cs="Arial"/>
          <w:sz w:val="20"/>
          <w:lang w:val="en-US"/>
        </w:rPr>
        <w:t>va</w:t>
      </w:r>
      <w:proofErr w:type="spellEnd"/>
      <w:r w:rsidR="00A44F21" w:rsidRPr="00A17082">
        <w:rPr>
          <w:rStyle w:val="ui-column-title1"/>
          <w:rFonts w:ascii="Arial" w:eastAsiaTheme="minorHAnsi" w:hAnsi="Arial" w:cs="Arial"/>
          <w:sz w:val="20"/>
          <w:lang w:val="en-US"/>
        </w:rPr>
        <w:t xml:space="preserve"> </w:t>
      </w:r>
      <w:proofErr w:type="spellStart"/>
      <w:r w:rsidR="00A44F21" w:rsidRPr="00A17082">
        <w:rPr>
          <w:rStyle w:val="ui-column-title1"/>
          <w:rFonts w:ascii="Arial" w:eastAsiaTheme="minorHAnsi" w:hAnsi="Arial" w:cs="Arial"/>
          <w:sz w:val="20"/>
          <w:lang w:val="en-US"/>
        </w:rPr>
        <w:t>spori</w:t>
      </w:r>
      <w:proofErr w:type="spellEnd"/>
      <w:r w:rsidR="00A44F21" w:rsidRPr="00A17082">
        <w:rPr>
          <w:rStyle w:val="ui-column-title1"/>
          <w:rFonts w:ascii="Arial" w:eastAsiaTheme="minorHAnsi" w:hAnsi="Arial" w:cs="Arial"/>
          <w:sz w:val="20"/>
          <w:lang w:val="en-US"/>
        </w:rPr>
        <w:t xml:space="preserve"> la un </w:t>
      </w:r>
      <w:proofErr w:type="spellStart"/>
      <w:r w:rsidR="00A44F21" w:rsidRPr="00A17082">
        <w:rPr>
          <w:rStyle w:val="ui-column-title1"/>
          <w:rFonts w:ascii="Arial" w:eastAsiaTheme="minorHAnsi" w:hAnsi="Arial" w:cs="Arial"/>
          <w:sz w:val="20"/>
          <w:lang w:val="en-US"/>
        </w:rPr>
        <w:t>nivel</w:t>
      </w:r>
      <w:proofErr w:type="spellEnd"/>
      <w:r w:rsidR="00A44F21" w:rsidRPr="00A17082">
        <w:rPr>
          <w:rStyle w:val="ui-column-title1"/>
          <w:rFonts w:ascii="Arial" w:eastAsiaTheme="minorHAnsi" w:hAnsi="Arial" w:cs="Arial"/>
          <w:sz w:val="20"/>
          <w:lang w:val="en-US"/>
        </w:rPr>
        <w:t xml:space="preserve"> care </w:t>
      </w:r>
      <w:proofErr w:type="spellStart"/>
      <w:r w:rsidR="00A44F21" w:rsidRPr="00A17082">
        <w:rPr>
          <w:rStyle w:val="ui-column-title1"/>
          <w:rFonts w:ascii="Arial" w:eastAsiaTheme="minorHAnsi" w:hAnsi="Arial" w:cs="Arial"/>
          <w:sz w:val="20"/>
          <w:lang w:val="en-US"/>
        </w:rPr>
        <w:t>sa</w:t>
      </w:r>
      <w:proofErr w:type="spellEnd"/>
      <w:r w:rsidR="00A44F21" w:rsidRPr="00A17082">
        <w:rPr>
          <w:rStyle w:val="ui-column-title1"/>
          <w:rFonts w:ascii="Arial" w:eastAsiaTheme="minorHAnsi" w:hAnsi="Arial" w:cs="Arial"/>
          <w:sz w:val="20"/>
          <w:lang w:val="en-US"/>
        </w:rPr>
        <w:t xml:space="preserve"> </w:t>
      </w:r>
      <w:proofErr w:type="spellStart"/>
      <w:r w:rsidR="00A44F21" w:rsidRPr="00A17082">
        <w:rPr>
          <w:rStyle w:val="ui-column-title1"/>
          <w:rFonts w:ascii="Arial" w:eastAsiaTheme="minorHAnsi" w:hAnsi="Arial" w:cs="Arial"/>
          <w:sz w:val="20"/>
          <w:lang w:val="en-US"/>
        </w:rPr>
        <w:t>respecte</w:t>
      </w:r>
      <w:proofErr w:type="spellEnd"/>
      <w:r w:rsidR="00A44F21" w:rsidRPr="00A17082">
        <w:rPr>
          <w:rStyle w:val="ui-column-title1"/>
          <w:rFonts w:ascii="Arial" w:eastAsiaTheme="minorHAnsi" w:hAnsi="Arial" w:cs="Arial"/>
          <w:sz w:val="20"/>
          <w:lang w:val="en-US"/>
        </w:rPr>
        <w:t xml:space="preserve"> </w:t>
      </w:r>
      <w:proofErr w:type="spellStart"/>
      <w:r w:rsidR="00A44F21" w:rsidRPr="00A17082">
        <w:rPr>
          <w:rStyle w:val="ui-column-title1"/>
          <w:rFonts w:ascii="Arial" w:eastAsiaTheme="minorHAnsi" w:hAnsi="Arial" w:cs="Arial"/>
          <w:sz w:val="20"/>
          <w:lang w:val="en-US"/>
        </w:rPr>
        <w:t>urmatoarea</w:t>
      </w:r>
      <w:proofErr w:type="spellEnd"/>
      <w:r w:rsidR="00A44F21" w:rsidRPr="00A17082">
        <w:rPr>
          <w:rStyle w:val="ui-column-title1"/>
          <w:rFonts w:ascii="Arial" w:eastAsiaTheme="minorHAnsi" w:hAnsi="Arial" w:cs="Arial"/>
          <w:sz w:val="20"/>
          <w:lang w:val="en-US"/>
        </w:rPr>
        <w:t xml:space="preserve"> </w:t>
      </w:r>
      <w:proofErr w:type="spellStart"/>
      <w:r w:rsidR="00A44F21" w:rsidRPr="00A17082">
        <w:rPr>
          <w:rStyle w:val="ui-column-title1"/>
          <w:rFonts w:ascii="Arial" w:eastAsiaTheme="minorHAnsi" w:hAnsi="Arial" w:cs="Arial"/>
          <w:sz w:val="20"/>
          <w:lang w:val="en-US"/>
        </w:rPr>
        <w:t>relatie</w:t>
      </w:r>
      <w:proofErr w:type="spellEnd"/>
      <w:r w:rsidR="00A44F21" w:rsidRPr="00A17082">
        <w:rPr>
          <w:rStyle w:val="ui-column-title1"/>
          <w:rFonts w:ascii="Arial" w:eastAsiaTheme="minorHAnsi" w:hAnsi="Arial" w:cs="Arial"/>
          <w:sz w:val="20"/>
          <w:lang w:val="en-US"/>
        </w:rPr>
        <w:t xml:space="preserve">: </w:t>
      </w:r>
    </w:p>
    <w:p w14:paraId="32E9BBB2" w14:textId="77777777" w:rsidR="00CF0D2C" w:rsidRPr="00A17082" w:rsidRDefault="00CF0D2C" w:rsidP="00CF0D2C">
      <w:pPr>
        <w:pStyle w:val="ListParagraph"/>
        <w:spacing w:before="0" w:line="320" w:lineRule="exact"/>
        <w:rPr>
          <w:rStyle w:val="ui-column-title1"/>
          <w:rFonts w:ascii="Arial" w:eastAsiaTheme="minorHAnsi" w:hAnsi="Arial" w:cs="Arial"/>
          <w:sz w:val="20"/>
          <w:lang w:val="en-US"/>
        </w:rPr>
      </w:pPr>
    </w:p>
    <w:p w14:paraId="4BD271E8" w14:textId="77777777" w:rsidR="00A44F21" w:rsidRDefault="00A44F21" w:rsidP="00A17082">
      <w:pPr>
        <w:spacing w:line="320" w:lineRule="atLeast"/>
        <w:jc w:val="both"/>
        <w:rPr>
          <w:rFonts w:eastAsiaTheme="minorHAnsi" w:cstheme="minorBidi"/>
          <w:b/>
          <w:sz w:val="20"/>
          <w:szCs w:val="22"/>
          <w:lang w:val="ro-RO"/>
        </w:rPr>
      </w:pPr>
      <w:r w:rsidRPr="00A17082">
        <w:rPr>
          <w:rFonts w:eastAsiaTheme="minorHAnsi" w:cstheme="minorBidi"/>
          <w:b/>
          <w:sz w:val="20"/>
          <w:szCs w:val="22"/>
          <w:lang w:val="ro-RO"/>
        </w:rPr>
        <w:t>MAX ([2,5% din venitul gospodariei medii], OPEX + 100% din amortizare)</w:t>
      </w:r>
    </w:p>
    <w:p w14:paraId="6368ADBE" w14:textId="77777777" w:rsidR="00CF0D2C" w:rsidRPr="00A17082" w:rsidRDefault="00CF0D2C" w:rsidP="00A17082">
      <w:pPr>
        <w:spacing w:line="320" w:lineRule="atLeast"/>
        <w:jc w:val="both"/>
        <w:rPr>
          <w:rFonts w:eastAsiaTheme="minorHAnsi" w:cstheme="minorBidi"/>
          <w:b/>
          <w:sz w:val="20"/>
          <w:szCs w:val="22"/>
          <w:lang w:val="ro-RO"/>
        </w:rPr>
      </w:pPr>
    </w:p>
    <w:p w14:paraId="41DE3168" w14:textId="77777777" w:rsidR="00A44F21" w:rsidRPr="00A17082" w:rsidRDefault="00A44F21" w:rsidP="00A17082">
      <w:pPr>
        <w:spacing w:line="320" w:lineRule="atLeast"/>
        <w:jc w:val="both"/>
        <w:rPr>
          <w:rFonts w:eastAsiaTheme="minorHAnsi" w:cstheme="minorBidi"/>
          <w:sz w:val="20"/>
          <w:szCs w:val="22"/>
          <w:lang w:val="ro-RO"/>
        </w:rPr>
      </w:pPr>
      <w:r w:rsidRPr="00A17082">
        <w:rPr>
          <w:rFonts w:eastAsiaTheme="minorHAnsi" w:cstheme="minorBidi"/>
          <w:sz w:val="20"/>
          <w:szCs w:val="22"/>
          <w:lang w:val="ro-RO"/>
        </w:rPr>
        <w:t>Din aceste relatii poate fi dedus faptul ca [2,5% din venitul gospodariei medii] reprezinta o minima contributie, dar tariful real ar putea depasi aceasta valoare pe termen scurt/mediu pentru a asigura mentinerea sustenabilitatii fluxului de numerar.</w:t>
      </w:r>
    </w:p>
    <w:p w14:paraId="041A4564" w14:textId="77777777" w:rsidR="00A44F21" w:rsidRPr="00A17082" w:rsidRDefault="00A44F21" w:rsidP="00A17082">
      <w:pPr>
        <w:spacing w:line="320" w:lineRule="atLeast"/>
        <w:jc w:val="both"/>
        <w:rPr>
          <w:rFonts w:eastAsiaTheme="minorHAnsi" w:cstheme="minorBidi"/>
          <w:sz w:val="20"/>
          <w:szCs w:val="22"/>
          <w:lang w:val="ro-RO"/>
        </w:rPr>
      </w:pPr>
      <w:r w:rsidRPr="00A17082">
        <w:rPr>
          <w:rFonts w:eastAsiaTheme="minorHAnsi" w:cstheme="minorBidi"/>
          <w:sz w:val="20"/>
          <w:szCs w:val="22"/>
          <w:lang w:val="ro-RO"/>
        </w:rPr>
        <w:t xml:space="preserve">Se intelege faptul ca nivelul veniturilor medii vor fi acelea ale judetului in care este implementat proiectul.  </w:t>
      </w:r>
    </w:p>
    <w:p w14:paraId="7EE4C24D" w14:textId="77777777" w:rsidR="00A44F21" w:rsidRPr="00A17082" w:rsidRDefault="00A44F21" w:rsidP="00A17082">
      <w:pPr>
        <w:spacing w:line="320" w:lineRule="atLeast"/>
        <w:jc w:val="both"/>
        <w:rPr>
          <w:rFonts w:eastAsiaTheme="minorHAnsi" w:cstheme="minorBidi"/>
          <w:sz w:val="20"/>
          <w:szCs w:val="22"/>
          <w:lang w:val="ro-RO"/>
        </w:rPr>
      </w:pPr>
      <w:r w:rsidRPr="00A17082">
        <w:rPr>
          <w:rFonts w:eastAsiaTheme="minorHAnsi" w:cstheme="minorBidi"/>
          <w:sz w:val="20"/>
          <w:szCs w:val="22"/>
          <w:lang w:val="ro-RO"/>
        </w:rPr>
        <w:t xml:space="preserve">Rezultatele aplicarii politicii de mai sus pot fi rezumate astfel: </w:t>
      </w:r>
    </w:p>
    <w:p w14:paraId="28FEEDEC" w14:textId="77777777" w:rsidR="00A44F21" w:rsidRPr="00A17082"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A17082">
        <w:rPr>
          <w:rStyle w:val="ui-column-title1"/>
          <w:rFonts w:ascii="Arial" w:eastAsiaTheme="minorHAnsi" w:hAnsi="Arial" w:cs="Arial"/>
          <w:sz w:val="20"/>
          <w:lang w:val="en-US"/>
        </w:rPr>
        <w:t xml:space="preserve">O </w:t>
      </w:r>
      <w:proofErr w:type="spellStart"/>
      <w:r w:rsidRPr="00A17082">
        <w:rPr>
          <w:rStyle w:val="ui-column-title1"/>
          <w:rFonts w:ascii="Arial" w:eastAsiaTheme="minorHAnsi" w:hAnsi="Arial" w:cs="Arial"/>
          <w:sz w:val="20"/>
          <w:lang w:val="en-US"/>
        </w:rPr>
        <w:t>contributie</w:t>
      </w:r>
      <w:proofErr w:type="spellEnd"/>
      <w:r w:rsidRPr="00A17082">
        <w:rPr>
          <w:rStyle w:val="ui-column-title1"/>
          <w:rFonts w:ascii="Arial" w:eastAsiaTheme="minorHAnsi" w:hAnsi="Arial" w:cs="Arial"/>
          <w:sz w:val="20"/>
          <w:lang w:val="en-US"/>
        </w:rPr>
        <w:t xml:space="preserve"> minima </w:t>
      </w:r>
      <w:proofErr w:type="spellStart"/>
      <w:r w:rsidRPr="00A17082">
        <w:rPr>
          <w:rStyle w:val="ui-column-title1"/>
          <w:rFonts w:ascii="Arial" w:eastAsiaTheme="minorHAnsi" w:hAnsi="Arial" w:cs="Arial"/>
          <w:sz w:val="20"/>
          <w:lang w:val="en-US"/>
        </w:rPr>
        <w:t>este</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stabilita</w:t>
      </w:r>
      <w:proofErr w:type="spellEnd"/>
      <w:r w:rsidRPr="00A17082">
        <w:rPr>
          <w:rStyle w:val="ui-column-title1"/>
          <w:rFonts w:ascii="Arial" w:eastAsiaTheme="minorHAnsi" w:hAnsi="Arial" w:cs="Arial"/>
          <w:sz w:val="20"/>
          <w:lang w:val="en-US"/>
        </w:rPr>
        <w:t xml:space="preserve"> la [2,5% din </w:t>
      </w:r>
      <w:proofErr w:type="spellStart"/>
      <w:r w:rsidRPr="00A17082">
        <w:rPr>
          <w:rStyle w:val="ui-column-title1"/>
          <w:rFonts w:ascii="Arial" w:eastAsiaTheme="minorHAnsi" w:hAnsi="Arial" w:cs="Arial"/>
          <w:sz w:val="20"/>
          <w:lang w:val="en-US"/>
        </w:rPr>
        <w:t>venitul</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gospodariei</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medii</w:t>
      </w:r>
      <w:proofErr w:type="spellEnd"/>
      <w:r w:rsidRPr="00A17082">
        <w:rPr>
          <w:rStyle w:val="ui-column-title1"/>
          <w:rFonts w:ascii="Arial" w:eastAsiaTheme="minorHAnsi" w:hAnsi="Arial" w:cs="Arial"/>
          <w:sz w:val="20"/>
          <w:lang w:val="en-US"/>
        </w:rPr>
        <w:t>]</w:t>
      </w:r>
    </w:p>
    <w:p w14:paraId="56FA4A94" w14:textId="77777777" w:rsidR="00A44F21" w:rsidRPr="00A17082"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A17082">
        <w:rPr>
          <w:rStyle w:val="ui-column-title1"/>
          <w:rFonts w:ascii="Arial" w:eastAsiaTheme="minorHAnsi" w:hAnsi="Arial" w:cs="Arial"/>
          <w:sz w:val="20"/>
          <w:lang w:val="en-US"/>
        </w:rPr>
        <w:lastRenderedPageBreak/>
        <w:t>Contributia</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reala</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va</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trebui</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sa</w:t>
      </w:r>
      <w:proofErr w:type="spellEnd"/>
      <w:r w:rsidRPr="00A17082">
        <w:rPr>
          <w:rStyle w:val="ui-column-title1"/>
          <w:rFonts w:ascii="Arial" w:eastAsiaTheme="minorHAnsi" w:hAnsi="Arial" w:cs="Arial"/>
          <w:sz w:val="20"/>
          <w:lang w:val="en-US"/>
        </w:rPr>
        <w:t xml:space="preserve"> fie </w:t>
      </w:r>
      <w:proofErr w:type="spellStart"/>
      <w:r w:rsidRPr="00A17082">
        <w:rPr>
          <w:rStyle w:val="ui-column-title1"/>
          <w:rFonts w:ascii="Arial" w:eastAsiaTheme="minorHAnsi" w:hAnsi="Arial" w:cs="Arial"/>
          <w:sz w:val="20"/>
          <w:lang w:val="en-US"/>
        </w:rPr>
        <w:t>mai</w:t>
      </w:r>
      <w:proofErr w:type="spellEnd"/>
      <w:r w:rsidRPr="00A17082">
        <w:rPr>
          <w:rStyle w:val="ui-column-title1"/>
          <w:rFonts w:ascii="Arial" w:eastAsiaTheme="minorHAnsi" w:hAnsi="Arial" w:cs="Arial"/>
          <w:sz w:val="20"/>
          <w:lang w:val="en-US"/>
        </w:rPr>
        <w:t xml:space="preserve"> mare, in </w:t>
      </w:r>
      <w:proofErr w:type="spellStart"/>
      <w:r w:rsidRPr="00A17082">
        <w:rPr>
          <w:rStyle w:val="ui-column-title1"/>
          <w:rFonts w:ascii="Arial" w:eastAsiaTheme="minorHAnsi" w:hAnsi="Arial" w:cs="Arial"/>
          <w:sz w:val="20"/>
          <w:lang w:val="en-US"/>
        </w:rPr>
        <w:t>vederea</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acoperirii</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atat</w:t>
      </w:r>
      <w:proofErr w:type="spellEnd"/>
      <w:r w:rsidRPr="00A17082">
        <w:rPr>
          <w:rStyle w:val="ui-column-title1"/>
          <w:rFonts w:ascii="Arial" w:eastAsiaTheme="minorHAnsi" w:hAnsi="Arial" w:cs="Arial"/>
          <w:sz w:val="20"/>
          <w:lang w:val="en-US"/>
        </w:rPr>
        <w:t xml:space="preserve"> a </w:t>
      </w:r>
      <w:proofErr w:type="spellStart"/>
      <w:r w:rsidRPr="00A17082">
        <w:rPr>
          <w:rStyle w:val="ui-column-title1"/>
          <w:rFonts w:ascii="Arial" w:eastAsiaTheme="minorHAnsi" w:hAnsi="Arial" w:cs="Arial"/>
          <w:sz w:val="20"/>
          <w:lang w:val="en-US"/>
        </w:rPr>
        <w:t>costurilor</w:t>
      </w:r>
      <w:proofErr w:type="spellEnd"/>
      <w:r w:rsidRPr="00A17082">
        <w:rPr>
          <w:rStyle w:val="ui-column-title1"/>
          <w:rFonts w:ascii="Arial" w:eastAsiaTheme="minorHAnsi" w:hAnsi="Arial" w:cs="Arial"/>
          <w:sz w:val="20"/>
          <w:lang w:val="en-US"/>
        </w:rPr>
        <w:t xml:space="preserve"> de </w:t>
      </w:r>
      <w:proofErr w:type="spellStart"/>
      <w:r w:rsidRPr="00A17082">
        <w:rPr>
          <w:rStyle w:val="ui-column-title1"/>
          <w:rFonts w:ascii="Arial" w:eastAsiaTheme="minorHAnsi" w:hAnsi="Arial" w:cs="Arial"/>
          <w:sz w:val="20"/>
          <w:lang w:val="en-US"/>
        </w:rPr>
        <w:t>exploatare</w:t>
      </w:r>
      <w:proofErr w:type="spellEnd"/>
      <w:r w:rsidRPr="00A17082">
        <w:rPr>
          <w:rStyle w:val="ui-column-title1"/>
          <w:rFonts w:ascii="Arial" w:eastAsiaTheme="minorHAnsi" w:hAnsi="Arial" w:cs="Arial"/>
          <w:sz w:val="20"/>
          <w:lang w:val="en-US"/>
        </w:rPr>
        <w:t xml:space="preserve">, cat </w:t>
      </w:r>
      <w:proofErr w:type="spellStart"/>
      <w:r w:rsidRPr="00A17082">
        <w:rPr>
          <w:rStyle w:val="ui-column-title1"/>
          <w:rFonts w:ascii="Arial" w:eastAsiaTheme="minorHAnsi" w:hAnsi="Arial" w:cs="Arial"/>
          <w:sz w:val="20"/>
          <w:lang w:val="en-US"/>
        </w:rPr>
        <w:t>si</w:t>
      </w:r>
      <w:proofErr w:type="spellEnd"/>
      <w:r w:rsidRPr="00A17082">
        <w:rPr>
          <w:rStyle w:val="ui-column-title1"/>
          <w:rFonts w:ascii="Arial" w:eastAsiaTheme="minorHAnsi" w:hAnsi="Arial" w:cs="Arial"/>
          <w:sz w:val="20"/>
          <w:lang w:val="en-US"/>
        </w:rPr>
        <w:t xml:space="preserve"> a </w:t>
      </w:r>
      <w:proofErr w:type="spellStart"/>
      <w:r w:rsidRPr="00A17082">
        <w:rPr>
          <w:rStyle w:val="ui-column-title1"/>
          <w:rFonts w:ascii="Arial" w:eastAsiaTheme="minorHAnsi" w:hAnsi="Arial" w:cs="Arial"/>
          <w:sz w:val="20"/>
          <w:lang w:val="en-US"/>
        </w:rPr>
        <w:t>unui</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procent</w:t>
      </w:r>
      <w:proofErr w:type="spellEnd"/>
      <w:r w:rsidRPr="00A17082">
        <w:rPr>
          <w:rStyle w:val="ui-column-title1"/>
          <w:rFonts w:ascii="Arial" w:eastAsiaTheme="minorHAnsi" w:hAnsi="Arial" w:cs="Arial"/>
          <w:sz w:val="20"/>
          <w:lang w:val="en-US"/>
        </w:rPr>
        <w:t xml:space="preserve"> din </w:t>
      </w:r>
      <w:proofErr w:type="spellStart"/>
      <w:r w:rsidRPr="00A17082">
        <w:rPr>
          <w:rStyle w:val="ui-column-title1"/>
          <w:rFonts w:ascii="Arial" w:eastAsiaTheme="minorHAnsi" w:hAnsi="Arial" w:cs="Arial"/>
          <w:sz w:val="20"/>
          <w:lang w:val="en-US"/>
        </w:rPr>
        <w:t>amortizare</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Acest</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scenariu</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este</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foarte</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posibil</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cel</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putin</w:t>
      </w:r>
      <w:proofErr w:type="spellEnd"/>
      <w:r w:rsidRPr="00A17082">
        <w:rPr>
          <w:rStyle w:val="ui-column-title1"/>
          <w:rFonts w:ascii="Arial" w:eastAsiaTheme="minorHAnsi" w:hAnsi="Arial" w:cs="Arial"/>
          <w:sz w:val="20"/>
          <w:lang w:val="en-US"/>
        </w:rPr>
        <w:t xml:space="preserve"> pe termen </w:t>
      </w:r>
      <w:proofErr w:type="spellStart"/>
      <w:r w:rsidRPr="00A17082">
        <w:rPr>
          <w:rStyle w:val="ui-column-title1"/>
          <w:rFonts w:ascii="Arial" w:eastAsiaTheme="minorHAnsi" w:hAnsi="Arial" w:cs="Arial"/>
          <w:sz w:val="20"/>
          <w:lang w:val="en-US"/>
        </w:rPr>
        <w:t>scurt</w:t>
      </w:r>
      <w:proofErr w:type="spellEnd"/>
      <w:r w:rsidRPr="00A17082">
        <w:rPr>
          <w:rStyle w:val="ui-column-title1"/>
          <w:rFonts w:ascii="Arial" w:eastAsiaTheme="minorHAnsi" w:hAnsi="Arial" w:cs="Arial"/>
          <w:sz w:val="20"/>
          <w:lang w:val="en-US"/>
        </w:rPr>
        <w:t>.</w:t>
      </w:r>
    </w:p>
    <w:p w14:paraId="5B0BF36B" w14:textId="77777777" w:rsidR="00A44F21"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A17082">
        <w:rPr>
          <w:rStyle w:val="ui-column-title1"/>
          <w:rFonts w:ascii="Arial" w:eastAsiaTheme="minorHAnsi" w:hAnsi="Arial" w:cs="Arial"/>
          <w:sz w:val="20"/>
          <w:lang w:val="en-US"/>
        </w:rPr>
        <w:t>Veniturile</w:t>
      </w:r>
      <w:proofErr w:type="spellEnd"/>
      <w:r w:rsidRPr="00A17082">
        <w:rPr>
          <w:rStyle w:val="ui-column-title1"/>
          <w:rFonts w:ascii="Arial" w:eastAsiaTheme="minorHAnsi" w:hAnsi="Arial" w:cs="Arial"/>
          <w:sz w:val="20"/>
          <w:lang w:val="en-US"/>
        </w:rPr>
        <w:t xml:space="preserve"> din </w:t>
      </w:r>
      <w:proofErr w:type="spellStart"/>
      <w:r w:rsidRPr="00A17082">
        <w:rPr>
          <w:rStyle w:val="ui-column-title1"/>
          <w:rFonts w:ascii="Arial" w:eastAsiaTheme="minorHAnsi" w:hAnsi="Arial" w:cs="Arial"/>
          <w:sz w:val="20"/>
          <w:lang w:val="en-US"/>
        </w:rPr>
        <w:t>tarif</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vor</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trebui</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sa</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acopere</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necesarul</w:t>
      </w:r>
      <w:proofErr w:type="spellEnd"/>
      <w:r w:rsidRPr="00A17082">
        <w:rPr>
          <w:rStyle w:val="ui-column-title1"/>
          <w:rFonts w:ascii="Arial" w:eastAsiaTheme="minorHAnsi" w:hAnsi="Arial" w:cs="Arial"/>
          <w:sz w:val="20"/>
          <w:lang w:val="en-US"/>
        </w:rPr>
        <w:t xml:space="preserve"> de flux de </w:t>
      </w:r>
      <w:proofErr w:type="spellStart"/>
      <w:r w:rsidRPr="00A17082">
        <w:rPr>
          <w:rStyle w:val="ui-column-title1"/>
          <w:rFonts w:ascii="Arial" w:eastAsiaTheme="minorHAnsi" w:hAnsi="Arial" w:cs="Arial"/>
          <w:sz w:val="20"/>
          <w:lang w:val="en-US"/>
        </w:rPr>
        <w:t>numerar</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inclusiv</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costurile</w:t>
      </w:r>
      <w:proofErr w:type="spellEnd"/>
      <w:r w:rsidRPr="00A17082">
        <w:rPr>
          <w:rStyle w:val="ui-column-title1"/>
          <w:rFonts w:ascii="Arial" w:eastAsiaTheme="minorHAnsi" w:hAnsi="Arial" w:cs="Arial"/>
          <w:sz w:val="20"/>
          <w:lang w:val="en-US"/>
        </w:rPr>
        <w:t xml:space="preserve"> de </w:t>
      </w:r>
      <w:proofErr w:type="spellStart"/>
      <w:r w:rsidRPr="00A17082">
        <w:rPr>
          <w:rStyle w:val="ui-column-title1"/>
          <w:rFonts w:ascii="Arial" w:eastAsiaTheme="minorHAnsi" w:hAnsi="Arial" w:cs="Arial"/>
          <w:sz w:val="20"/>
          <w:lang w:val="en-US"/>
        </w:rPr>
        <w:t>inlocuire</w:t>
      </w:r>
      <w:proofErr w:type="spellEnd"/>
      <w:r w:rsidRPr="00A17082">
        <w:rPr>
          <w:rStyle w:val="ui-column-title1"/>
          <w:rFonts w:ascii="Arial" w:eastAsiaTheme="minorHAnsi" w:hAnsi="Arial" w:cs="Arial"/>
          <w:sz w:val="20"/>
          <w:lang w:val="en-US"/>
        </w:rPr>
        <w:t xml:space="preserve"> la </w:t>
      </w:r>
      <w:proofErr w:type="spellStart"/>
      <w:r w:rsidRPr="00A17082">
        <w:rPr>
          <w:rStyle w:val="ui-column-title1"/>
          <w:rFonts w:ascii="Arial" w:eastAsiaTheme="minorHAnsi" w:hAnsi="Arial" w:cs="Arial"/>
          <w:sz w:val="20"/>
          <w:lang w:val="en-US"/>
        </w:rPr>
        <w:t>nivelul</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perioadei</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investitiilor</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Alternativ</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costurile</w:t>
      </w:r>
      <w:proofErr w:type="spellEnd"/>
      <w:r w:rsidRPr="00A17082">
        <w:rPr>
          <w:rStyle w:val="ui-column-title1"/>
          <w:rFonts w:ascii="Arial" w:eastAsiaTheme="minorHAnsi" w:hAnsi="Arial" w:cs="Arial"/>
          <w:sz w:val="20"/>
          <w:lang w:val="en-US"/>
        </w:rPr>
        <w:t xml:space="preserve"> de </w:t>
      </w:r>
      <w:proofErr w:type="spellStart"/>
      <w:r w:rsidRPr="00A17082">
        <w:rPr>
          <w:rStyle w:val="ui-column-title1"/>
          <w:rFonts w:ascii="Arial" w:eastAsiaTheme="minorHAnsi" w:hAnsi="Arial" w:cs="Arial"/>
          <w:sz w:val="20"/>
          <w:lang w:val="en-US"/>
        </w:rPr>
        <w:t>inlocuire</w:t>
      </w:r>
      <w:proofErr w:type="spellEnd"/>
      <w:r w:rsidRPr="00A17082">
        <w:rPr>
          <w:rStyle w:val="ui-column-title1"/>
          <w:rFonts w:ascii="Arial" w:eastAsiaTheme="minorHAnsi" w:hAnsi="Arial" w:cs="Arial"/>
          <w:sz w:val="20"/>
          <w:lang w:val="en-US"/>
        </w:rPr>
        <w:t xml:space="preserve"> pot fi </w:t>
      </w:r>
      <w:proofErr w:type="spellStart"/>
      <w:r w:rsidRPr="00A17082">
        <w:rPr>
          <w:rStyle w:val="ui-column-title1"/>
          <w:rFonts w:ascii="Arial" w:eastAsiaTheme="minorHAnsi" w:hAnsi="Arial" w:cs="Arial"/>
          <w:sz w:val="20"/>
          <w:lang w:val="en-US"/>
        </w:rPr>
        <w:t>finantate</w:t>
      </w:r>
      <w:proofErr w:type="spellEnd"/>
      <w:r w:rsidRPr="00A17082">
        <w:rPr>
          <w:rStyle w:val="ui-column-title1"/>
          <w:rFonts w:ascii="Arial" w:eastAsiaTheme="minorHAnsi" w:hAnsi="Arial" w:cs="Arial"/>
          <w:sz w:val="20"/>
          <w:lang w:val="en-US"/>
        </w:rPr>
        <w:t xml:space="preserve"> partial </w:t>
      </w:r>
      <w:proofErr w:type="spellStart"/>
      <w:r w:rsidRPr="00A17082">
        <w:rPr>
          <w:rStyle w:val="ui-column-title1"/>
          <w:rFonts w:ascii="Arial" w:eastAsiaTheme="minorHAnsi" w:hAnsi="Arial" w:cs="Arial"/>
          <w:sz w:val="20"/>
          <w:lang w:val="en-US"/>
        </w:rPr>
        <w:t>prin</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noi</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datorii</w:t>
      </w:r>
      <w:proofErr w:type="spellEnd"/>
      <w:r w:rsidRPr="00A17082">
        <w:rPr>
          <w:rStyle w:val="ui-column-title1"/>
          <w:rFonts w:ascii="Arial" w:eastAsiaTheme="minorHAnsi" w:hAnsi="Arial" w:cs="Arial"/>
          <w:sz w:val="20"/>
          <w:lang w:val="en-US"/>
        </w:rPr>
        <w:t xml:space="preserve">, in </w:t>
      </w:r>
      <w:proofErr w:type="spellStart"/>
      <w:r w:rsidRPr="00A17082">
        <w:rPr>
          <w:rStyle w:val="ui-column-title1"/>
          <w:rFonts w:ascii="Arial" w:eastAsiaTheme="minorHAnsi" w:hAnsi="Arial" w:cs="Arial"/>
          <w:sz w:val="20"/>
          <w:lang w:val="en-US"/>
        </w:rPr>
        <w:t>cazul</w:t>
      </w:r>
      <w:proofErr w:type="spellEnd"/>
      <w:r w:rsidRPr="00A17082">
        <w:rPr>
          <w:rStyle w:val="ui-column-title1"/>
          <w:rFonts w:ascii="Arial" w:eastAsiaTheme="minorHAnsi" w:hAnsi="Arial" w:cs="Arial"/>
          <w:sz w:val="20"/>
          <w:lang w:val="en-US"/>
        </w:rPr>
        <w:t xml:space="preserve"> in care </w:t>
      </w:r>
      <w:proofErr w:type="spellStart"/>
      <w:r w:rsidRPr="00A17082">
        <w:rPr>
          <w:rStyle w:val="ui-column-title1"/>
          <w:rFonts w:ascii="Arial" w:eastAsiaTheme="minorHAnsi" w:hAnsi="Arial" w:cs="Arial"/>
          <w:sz w:val="20"/>
          <w:lang w:val="en-US"/>
        </w:rPr>
        <w:t>serviciul</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datoriei</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poate</w:t>
      </w:r>
      <w:proofErr w:type="spellEnd"/>
      <w:r w:rsidRPr="00A17082">
        <w:rPr>
          <w:rStyle w:val="ui-column-title1"/>
          <w:rFonts w:ascii="Arial" w:eastAsiaTheme="minorHAnsi" w:hAnsi="Arial" w:cs="Arial"/>
          <w:sz w:val="20"/>
          <w:lang w:val="en-US"/>
        </w:rPr>
        <w:t xml:space="preserve"> fi </w:t>
      </w:r>
      <w:proofErr w:type="spellStart"/>
      <w:r w:rsidRPr="00A17082">
        <w:rPr>
          <w:rStyle w:val="ui-column-title1"/>
          <w:rFonts w:ascii="Arial" w:eastAsiaTheme="minorHAnsi" w:hAnsi="Arial" w:cs="Arial"/>
          <w:sz w:val="20"/>
          <w:lang w:val="en-US"/>
        </w:rPr>
        <w:t>acoperit</w:t>
      </w:r>
      <w:proofErr w:type="spellEnd"/>
      <w:r w:rsidRPr="00A17082">
        <w:rPr>
          <w:rStyle w:val="ui-column-title1"/>
          <w:rFonts w:ascii="Arial" w:eastAsiaTheme="minorHAnsi" w:hAnsi="Arial" w:cs="Arial"/>
          <w:sz w:val="20"/>
          <w:lang w:val="en-US"/>
        </w:rPr>
        <w:t xml:space="preserve"> din </w:t>
      </w:r>
      <w:proofErr w:type="spellStart"/>
      <w:r w:rsidRPr="00A17082">
        <w:rPr>
          <w:rStyle w:val="ui-column-title1"/>
          <w:rFonts w:ascii="Arial" w:eastAsiaTheme="minorHAnsi" w:hAnsi="Arial" w:cs="Arial"/>
          <w:sz w:val="20"/>
          <w:lang w:val="en-US"/>
        </w:rPr>
        <w:t>fluxul</w:t>
      </w:r>
      <w:proofErr w:type="spellEnd"/>
      <w:r w:rsidRPr="00A17082">
        <w:rPr>
          <w:rStyle w:val="ui-column-title1"/>
          <w:rFonts w:ascii="Arial" w:eastAsiaTheme="minorHAnsi" w:hAnsi="Arial" w:cs="Arial"/>
          <w:sz w:val="20"/>
          <w:lang w:val="en-US"/>
        </w:rPr>
        <w:t xml:space="preserve"> de </w:t>
      </w:r>
      <w:proofErr w:type="spellStart"/>
      <w:r w:rsidRPr="00A17082">
        <w:rPr>
          <w:rStyle w:val="ui-column-title1"/>
          <w:rFonts w:ascii="Arial" w:eastAsiaTheme="minorHAnsi" w:hAnsi="Arial" w:cs="Arial"/>
          <w:sz w:val="20"/>
          <w:lang w:val="en-US"/>
        </w:rPr>
        <w:t>numerar</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astfel</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generat</w:t>
      </w:r>
      <w:proofErr w:type="spellEnd"/>
      <w:r w:rsidRPr="00A17082">
        <w:rPr>
          <w:rStyle w:val="ui-column-title1"/>
          <w:rFonts w:ascii="Arial" w:eastAsiaTheme="minorHAnsi" w:hAnsi="Arial" w:cs="Arial"/>
          <w:sz w:val="20"/>
          <w:lang w:val="en-US"/>
        </w:rPr>
        <w:t xml:space="preserve">. </w:t>
      </w:r>
    </w:p>
    <w:p w14:paraId="74864009" w14:textId="77777777" w:rsidR="00A17082" w:rsidRPr="00A17082" w:rsidRDefault="00A17082" w:rsidP="00A17082">
      <w:pPr>
        <w:spacing w:line="320" w:lineRule="exact"/>
        <w:rPr>
          <w:rStyle w:val="ui-column-title1"/>
          <w:rFonts w:eastAsiaTheme="minorHAnsi" w:cs="Arial"/>
          <w:sz w:val="20"/>
          <w:lang w:val="en-US"/>
        </w:rPr>
      </w:pPr>
    </w:p>
    <w:p w14:paraId="5D539640" w14:textId="77777777" w:rsidR="00A44F21" w:rsidRPr="00A17082" w:rsidRDefault="00A44F21" w:rsidP="00A17082">
      <w:pPr>
        <w:spacing w:line="320" w:lineRule="atLeast"/>
        <w:jc w:val="both"/>
        <w:rPr>
          <w:rFonts w:eastAsiaTheme="minorHAnsi" w:cstheme="minorBidi"/>
          <w:sz w:val="20"/>
          <w:szCs w:val="22"/>
          <w:u w:val="single"/>
          <w:lang w:val="ro-RO"/>
        </w:rPr>
      </w:pPr>
      <w:r w:rsidRPr="00A17082">
        <w:rPr>
          <w:rFonts w:eastAsiaTheme="minorHAnsi" w:cstheme="minorBidi"/>
          <w:sz w:val="20"/>
          <w:szCs w:val="22"/>
          <w:u w:val="single"/>
          <w:lang w:val="ro-RO"/>
        </w:rPr>
        <w:t>Strategia de tarifare pentru scenariul “Cu proiect”</w:t>
      </w:r>
    </w:p>
    <w:p w14:paraId="6AB7EE30" w14:textId="7427335A" w:rsidR="00A17082" w:rsidRDefault="00A17082" w:rsidP="00A17082">
      <w:pPr>
        <w:spacing w:line="320" w:lineRule="atLeast"/>
        <w:jc w:val="both"/>
        <w:rPr>
          <w:rFonts w:eastAsiaTheme="minorHAnsi" w:cstheme="minorBidi"/>
          <w:sz w:val="20"/>
          <w:szCs w:val="22"/>
          <w:lang w:val="ro-RO"/>
        </w:rPr>
      </w:pPr>
    </w:p>
    <w:p w14:paraId="1EE9FCB5" w14:textId="7594E80F" w:rsidR="008D6EBF" w:rsidRDefault="008D6EBF" w:rsidP="00A17082">
      <w:pPr>
        <w:spacing w:line="320" w:lineRule="atLeast"/>
        <w:jc w:val="both"/>
        <w:rPr>
          <w:rFonts w:eastAsiaTheme="minorHAnsi" w:cstheme="minorBidi"/>
          <w:sz w:val="20"/>
          <w:szCs w:val="22"/>
          <w:lang w:val="ro-RO"/>
        </w:rPr>
      </w:pPr>
      <w:r>
        <w:rPr>
          <w:rFonts w:eastAsiaTheme="minorHAnsi" w:cstheme="minorBidi"/>
          <w:sz w:val="20"/>
          <w:szCs w:val="22"/>
          <w:lang w:val="ro-RO"/>
        </w:rPr>
        <w:t>Cresterile in termeni reali din strategia de tarifare aferenta proiectului POS Mediu a fost implementa complet de catre operatorul regional.</w:t>
      </w:r>
    </w:p>
    <w:p w14:paraId="6CA794D3" w14:textId="77777777" w:rsidR="008D6EBF" w:rsidRPr="00A17082" w:rsidRDefault="008D6EBF" w:rsidP="00A17082">
      <w:pPr>
        <w:spacing w:line="320" w:lineRule="atLeast"/>
        <w:jc w:val="both"/>
        <w:rPr>
          <w:rFonts w:eastAsiaTheme="minorHAnsi" w:cstheme="minorBidi"/>
          <w:sz w:val="20"/>
          <w:szCs w:val="22"/>
          <w:lang w:val="ro-RO"/>
        </w:rPr>
      </w:pPr>
    </w:p>
    <w:p w14:paraId="2D399895" w14:textId="77777777" w:rsidR="00A44F21" w:rsidRPr="00A17082" w:rsidRDefault="00A44F21" w:rsidP="00A17082">
      <w:pPr>
        <w:spacing w:line="320" w:lineRule="atLeast"/>
        <w:jc w:val="both"/>
        <w:rPr>
          <w:rFonts w:eastAsiaTheme="minorHAnsi" w:cstheme="minorBidi"/>
          <w:sz w:val="20"/>
          <w:szCs w:val="22"/>
          <w:lang w:val="ro-RO"/>
        </w:rPr>
      </w:pPr>
      <w:r w:rsidRPr="00A17082">
        <w:rPr>
          <w:rFonts w:eastAsiaTheme="minorHAnsi" w:cstheme="minorBidi"/>
          <w:sz w:val="20"/>
          <w:szCs w:val="22"/>
          <w:lang w:val="ro-RO"/>
        </w:rPr>
        <w:t>In proiectarea strategiei de tarifare care sa respecte principiile de mai sus, am utilizat urmatoarea abordare:</w:t>
      </w:r>
    </w:p>
    <w:p w14:paraId="159F4A3F" w14:textId="1601F796" w:rsidR="00A44F21" w:rsidRPr="00A17082"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bookmarkStart w:id="277" w:name="_Hlk6992567"/>
      <w:proofErr w:type="spellStart"/>
      <w:r w:rsidRPr="00A17082">
        <w:rPr>
          <w:rStyle w:val="ui-column-title1"/>
          <w:rFonts w:ascii="Arial" w:eastAsiaTheme="minorHAnsi" w:hAnsi="Arial" w:cs="Arial"/>
          <w:sz w:val="20"/>
          <w:lang w:val="en-US"/>
        </w:rPr>
        <w:t>Strategia</w:t>
      </w:r>
      <w:proofErr w:type="spellEnd"/>
      <w:r w:rsidRPr="00A17082">
        <w:rPr>
          <w:rStyle w:val="ui-column-title1"/>
          <w:rFonts w:ascii="Arial" w:eastAsiaTheme="minorHAnsi" w:hAnsi="Arial" w:cs="Arial"/>
          <w:sz w:val="20"/>
          <w:lang w:val="en-US"/>
        </w:rPr>
        <w:t xml:space="preserve"> de </w:t>
      </w:r>
      <w:proofErr w:type="spellStart"/>
      <w:r w:rsidRPr="00A17082">
        <w:rPr>
          <w:rStyle w:val="ui-column-title1"/>
          <w:rFonts w:ascii="Arial" w:eastAsiaTheme="minorHAnsi" w:hAnsi="Arial" w:cs="Arial"/>
          <w:sz w:val="20"/>
          <w:lang w:val="en-US"/>
        </w:rPr>
        <w:t>tarifare</w:t>
      </w:r>
      <w:proofErr w:type="spellEnd"/>
      <w:r w:rsidRPr="00A17082">
        <w:rPr>
          <w:rStyle w:val="ui-column-title1"/>
          <w:rFonts w:ascii="Arial" w:eastAsiaTheme="minorHAnsi" w:hAnsi="Arial" w:cs="Arial"/>
          <w:sz w:val="20"/>
          <w:lang w:val="en-US"/>
        </w:rPr>
        <w:t xml:space="preserve"> a </w:t>
      </w:r>
      <w:proofErr w:type="spellStart"/>
      <w:r w:rsidRPr="00A17082">
        <w:rPr>
          <w:rStyle w:val="ui-column-title1"/>
          <w:rFonts w:ascii="Arial" w:eastAsiaTheme="minorHAnsi" w:hAnsi="Arial" w:cs="Arial"/>
          <w:sz w:val="20"/>
          <w:lang w:val="en-US"/>
        </w:rPr>
        <w:t>fost</w:t>
      </w:r>
      <w:proofErr w:type="spellEnd"/>
      <w:r w:rsidR="00FE46BE">
        <w:rPr>
          <w:rStyle w:val="ui-column-title1"/>
          <w:rFonts w:ascii="Arial" w:eastAsiaTheme="minorHAnsi" w:hAnsi="Arial" w:cs="Arial"/>
          <w:sz w:val="20"/>
          <w:lang w:val="en-US"/>
        </w:rPr>
        <w:t xml:space="preserve"> </w:t>
      </w:r>
      <w:proofErr w:type="spellStart"/>
      <w:r w:rsidR="00FE46BE">
        <w:rPr>
          <w:rStyle w:val="ui-column-title1"/>
          <w:rFonts w:ascii="Arial" w:eastAsiaTheme="minorHAnsi" w:hAnsi="Arial" w:cs="Arial"/>
          <w:sz w:val="20"/>
          <w:lang w:val="en-US"/>
        </w:rPr>
        <w:t>proiectata</w:t>
      </w:r>
      <w:proofErr w:type="spellEnd"/>
      <w:r w:rsidR="00FE46BE">
        <w:rPr>
          <w:rStyle w:val="ui-column-title1"/>
          <w:rFonts w:ascii="Arial" w:eastAsiaTheme="minorHAnsi" w:hAnsi="Arial" w:cs="Arial"/>
          <w:sz w:val="20"/>
          <w:lang w:val="en-US"/>
        </w:rPr>
        <w:t xml:space="preserve"> </w:t>
      </w:r>
      <w:proofErr w:type="spellStart"/>
      <w:r w:rsidR="00FE46BE">
        <w:rPr>
          <w:rStyle w:val="ui-column-title1"/>
          <w:rFonts w:ascii="Arial" w:eastAsiaTheme="minorHAnsi" w:hAnsi="Arial" w:cs="Arial"/>
          <w:sz w:val="20"/>
          <w:lang w:val="en-US"/>
        </w:rPr>
        <w:t>pentru</w:t>
      </w:r>
      <w:proofErr w:type="spellEnd"/>
      <w:r w:rsidR="00FE46BE">
        <w:rPr>
          <w:rStyle w:val="ui-column-title1"/>
          <w:rFonts w:ascii="Arial" w:eastAsiaTheme="minorHAnsi" w:hAnsi="Arial" w:cs="Arial"/>
          <w:sz w:val="20"/>
          <w:lang w:val="en-US"/>
        </w:rPr>
        <w:t xml:space="preserve"> </w:t>
      </w:r>
      <w:proofErr w:type="spellStart"/>
      <w:r w:rsidR="00FE46BE">
        <w:rPr>
          <w:rStyle w:val="ui-column-title1"/>
          <w:rFonts w:ascii="Arial" w:eastAsiaTheme="minorHAnsi" w:hAnsi="Arial" w:cs="Arial"/>
          <w:sz w:val="20"/>
          <w:lang w:val="en-US"/>
        </w:rPr>
        <w:t>perioada</w:t>
      </w:r>
      <w:proofErr w:type="spellEnd"/>
      <w:r w:rsidR="00FE46BE">
        <w:rPr>
          <w:rStyle w:val="ui-column-title1"/>
          <w:rFonts w:ascii="Arial" w:eastAsiaTheme="minorHAnsi" w:hAnsi="Arial" w:cs="Arial"/>
          <w:sz w:val="20"/>
          <w:lang w:val="en-US"/>
        </w:rPr>
        <w:t xml:space="preserve"> 20</w:t>
      </w:r>
      <w:r w:rsidR="00714AEF">
        <w:rPr>
          <w:rStyle w:val="ui-column-title1"/>
          <w:rFonts w:ascii="Arial" w:eastAsiaTheme="minorHAnsi" w:hAnsi="Arial" w:cs="Arial"/>
          <w:sz w:val="20"/>
          <w:lang w:val="en-US"/>
        </w:rPr>
        <w:t>20</w:t>
      </w:r>
      <w:r w:rsidRPr="00A17082">
        <w:rPr>
          <w:rStyle w:val="ui-column-title1"/>
          <w:rFonts w:ascii="Arial" w:eastAsiaTheme="minorHAnsi" w:hAnsi="Arial" w:cs="Arial"/>
          <w:sz w:val="20"/>
          <w:lang w:val="en-US"/>
        </w:rPr>
        <w:t>-202</w:t>
      </w:r>
      <w:r w:rsidR="008D6EBF">
        <w:rPr>
          <w:rStyle w:val="ui-column-title1"/>
          <w:rFonts w:ascii="Arial" w:eastAsiaTheme="minorHAnsi" w:hAnsi="Arial" w:cs="Arial"/>
          <w:sz w:val="20"/>
          <w:lang w:val="en-US"/>
        </w:rPr>
        <w:t>6</w:t>
      </w:r>
      <w:r w:rsidRPr="00A17082">
        <w:rPr>
          <w:rStyle w:val="ui-column-title1"/>
          <w:rFonts w:ascii="Arial" w:eastAsiaTheme="minorHAnsi" w:hAnsi="Arial" w:cs="Arial"/>
          <w:sz w:val="20"/>
          <w:lang w:val="en-US"/>
        </w:rPr>
        <w:t>;</w:t>
      </w:r>
    </w:p>
    <w:p w14:paraId="1AF01C9E" w14:textId="77777777" w:rsidR="00A44F21" w:rsidRPr="00A17082"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A17082">
        <w:rPr>
          <w:rStyle w:val="ui-column-title1"/>
          <w:rFonts w:ascii="Arial" w:eastAsiaTheme="minorHAnsi" w:hAnsi="Arial" w:cs="Arial"/>
          <w:sz w:val="20"/>
          <w:lang w:val="en-US"/>
        </w:rPr>
        <w:t>Tariful</w:t>
      </w:r>
      <w:proofErr w:type="spellEnd"/>
      <w:r w:rsidRPr="00A17082">
        <w:rPr>
          <w:rStyle w:val="ui-column-title1"/>
          <w:rFonts w:ascii="Arial" w:eastAsiaTheme="minorHAnsi" w:hAnsi="Arial" w:cs="Arial"/>
          <w:sz w:val="20"/>
          <w:lang w:val="en-US"/>
        </w:rPr>
        <w:t xml:space="preserve"> initial din </w:t>
      </w:r>
      <w:proofErr w:type="spellStart"/>
      <w:r w:rsidRPr="00A17082">
        <w:rPr>
          <w:rStyle w:val="ui-column-title1"/>
          <w:rFonts w:ascii="Arial" w:eastAsiaTheme="minorHAnsi" w:hAnsi="Arial" w:cs="Arial"/>
          <w:sz w:val="20"/>
          <w:lang w:val="en-US"/>
        </w:rPr>
        <w:t>strategia</w:t>
      </w:r>
      <w:proofErr w:type="spellEnd"/>
      <w:r w:rsidRPr="00A17082">
        <w:rPr>
          <w:rStyle w:val="ui-column-title1"/>
          <w:rFonts w:ascii="Arial" w:eastAsiaTheme="minorHAnsi" w:hAnsi="Arial" w:cs="Arial"/>
          <w:sz w:val="20"/>
          <w:lang w:val="en-US"/>
        </w:rPr>
        <w:t xml:space="preserve"> de </w:t>
      </w:r>
      <w:proofErr w:type="spellStart"/>
      <w:r w:rsidRPr="00A17082">
        <w:rPr>
          <w:rStyle w:val="ui-column-title1"/>
          <w:rFonts w:ascii="Arial" w:eastAsiaTheme="minorHAnsi" w:hAnsi="Arial" w:cs="Arial"/>
          <w:sz w:val="20"/>
          <w:lang w:val="en-US"/>
        </w:rPr>
        <w:t>tarifare</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este</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tariful</w:t>
      </w:r>
      <w:proofErr w:type="spellEnd"/>
      <w:r w:rsidRPr="00A17082">
        <w:rPr>
          <w:rStyle w:val="ui-column-title1"/>
          <w:rFonts w:ascii="Arial" w:eastAsiaTheme="minorHAnsi" w:hAnsi="Arial" w:cs="Arial"/>
          <w:sz w:val="20"/>
          <w:lang w:val="en-US"/>
        </w:rPr>
        <w:t xml:space="preserve"> in </w:t>
      </w:r>
      <w:proofErr w:type="spellStart"/>
      <w:r w:rsidRPr="00A17082">
        <w:rPr>
          <w:rStyle w:val="ui-column-title1"/>
          <w:rFonts w:ascii="Arial" w:eastAsiaTheme="minorHAnsi" w:hAnsi="Arial" w:cs="Arial"/>
          <w:sz w:val="20"/>
          <w:lang w:val="en-US"/>
        </w:rPr>
        <w:t>vigoare</w:t>
      </w:r>
      <w:proofErr w:type="spellEnd"/>
      <w:r w:rsidRPr="00A17082">
        <w:rPr>
          <w:rStyle w:val="ui-column-title1"/>
          <w:rFonts w:ascii="Arial" w:eastAsiaTheme="minorHAnsi" w:hAnsi="Arial" w:cs="Arial"/>
          <w:sz w:val="20"/>
          <w:lang w:val="en-US"/>
        </w:rPr>
        <w:t xml:space="preserve">; </w:t>
      </w:r>
    </w:p>
    <w:p w14:paraId="0886A90D" w14:textId="77777777" w:rsidR="00A44F21"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A17082">
        <w:rPr>
          <w:rStyle w:val="ui-column-title1"/>
          <w:rFonts w:ascii="Arial" w:eastAsiaTheme="minorHAnsi" w:hAnsi="Arial" w:cs="Arial"/>
          <w:sz w:val="20"/>
          <w:lang w:val="en-US"/>
        </w:rPr>
        <w:t>Tarifele</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vor</w:t>
      </w:r>
      <w:proofErr w:type="spellEnd"/>
      <w:r w:rsidRPr="00A17082">
        <w:rPr>
          <w:rStyle w:val="ui-column-title1"/>
          <w:rFonts w:ascii="Arial" w:eastAsiaTheme="minorHAnsi" w:hAnsi="Arial" w:cs="Arial"/>
          <w:sz w:val="20"/>
          <w:lang w:val="en-US"/>
        </w:rPr>
        <w:t xml:space="preserve"> fi </w:t>
      </w:r>
      <w:proofErr w:type="spellStart"/>
      <w:r w:rsidRPr="00A17082">
        <w:rPr>
          <w:rStyle w:val="ui-column-title1"/>
          <w:rFonts w:ascii="Arial" w:eastAsiaTheme="minorHAnsi" w:hAnsi="Arial" w:cs="Arial"/>
          <w:sz w:val="20"/>
          <w:lang w:val="en-US"/>
        </w:rPr>
        <w:t>ajustate</w:t>
      </w:r>
      <w:proofErr w:type="spellEnd"/>
      <w:r w:rsidRPr="00A17082">
        <w:rPr>
          <w:rStyle w:val="ui-column-title1"/>
          <w:rFonts w:ascii="Arial" w:eastAsiaTheme="minorHAnsi" w:hAnsi="Arial" w:cs="Arial"/>
          <w:sz w:val="20"/>
          <w:lang w:val="en-US"/>
        </w:rPr>
        <w:t xml:space="preserve"> in </w:t>
      </w:r>
      <w:proofErr w:type="spellStart"/>
      <w:r w:rsidRPr="00A17082">
        <w:rPr>
          <w:rStyle w:val="ui-column-title1"/>
          <w:rFonts w:ascii="Arial" w:eastAsiaTheme="minorHAnsi" w:hAnsi="Arial" w:cs="Arial"/>
          <w:sz w:val="20"/>
          <w:lang w:val="en-US"/>
        </w:rPr>
        <w:t>termeni</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reali</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si</w:t>
      </w:r>
      <w:proofErr w:type="spellEnd"/>
      <w:r w:rsidRPr="00A17082">
        <w:rPr>
          <w:rStyle w:val="ui-column-title1"/>
          <w:rFonts w:ascii="Arial" w:eastAsiaTheme="minorHAnsi" w:hAnsi="Arial" w:cs="Arial"/>
          <w:sz w:val="20"/>
          <w:lang w:val="en-US"/>
        </w:rPr>
        <w:t xml:space="preserve"> cu </w:t>
      </w:r>
      <w:proofErr w:type="spellStart"/>
      <w:r w:rsidRPr="00A17082">
        <w:rPr>
          <w:rStyle w:val="ui-column-title1"/>
          <w:rFonts w:ascii="Arial" w:eastAsiaTheme="minorHAnsi" w:hAnsi="Arial" w:cs="Arial"/>
          <w:sz w:val="20"/>
          <w:lang w:val="en-US"/>
        </w:rPr>
        <w:t>inflatia</w:t>
      </w:r>
      <w:proofErr w:type="spellEnd"/>
      <w:r w:rsidRPr="00A17082">
        <w:rPr>
          <w:rStyle w:val="ui-column-title1"/>
          <w:rFonts w:ascii="Arial" w:eastAsiaTheme="minorHAnsi" w:hAnsi="Arial" w:cs="Arial"/>
          <w:sz w:val="20"/>
          <w:lang w:val="en-US"/>
        </w:rPr>
        <w:t xml:space="preserve"> </w:t>
      </w:r>
      <w:proofErr w:type="spellStart"/>
      <w:r w:rsidRPr="00A17082">
        <w:rPr>
          <w:rStyle w:val="ui-column-title1"/>
          <w:rFonts w:ascii="Arial" w:eastAsiaTheme="minorHAnsi" w:hAnsi="Arial" w:cs="Arial"/>
          <w:sz w:val="20"/>
          <w:lang w:val="en-US"/>
        </w:rPr>
        <w:t>anuala</w:t>
      </w:r>
      <w:proofErr w:type="spellEnd"/>
      <w:r w:rsidRPr="00A17082">
        <w:rPr>
          <w:rStyle w:val="ui-column-title1"/>
          <w:rFonts w:ascii="Arial" w:eastAsiaTheme="minorHAnsi" w:hAnsi="Arial" w:cs="Arial"/>
          <w:sz w:val="20"/>
          <w:lang w:val="en-US"/>
        </w:rPr>
        <w:t xml:space="preserve">. </w:t>
      </w:r>
    </w:p>
    <w:p w14:paraId="31100E6C" w14:textId="77777777" w:rsidR="00E42476" w:rsidRPr="00A17082" w:rsidRDefault="00E42476"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Pr>
          <w:rStyle w:val="ui-column-title1"/>
          <w:rFonts w:ascii="Arial" w:eastAsiaTheme="minorHAnsi" w:hAnsi="Arial" w:cs="Arial"/>
          <w:sz w:val="20"/>
          <w:lang w:val="en-US"/>
        </w:rPr>
        <w:t>Strategia</w:t>
      </w:r>
      <w:proofErr w:type="spellEnd"/>
      <w:r>
        <w:rPr>
          <w:rStyle w:val="ui-column-title1"/>
          <w:rFonts w:ascii="Arial" w:eastAsiaTheme="minorHAnsi" w:hAnsi="Arial" w:cs="Arial"/>
          <w:sz w:val="20"/>
          <w:lang w:val="en-US"/>
        </w:rPr>
        <w:t xml:space="preserve"> pe termen lung (</w:t>
      </w:r>
      <w:proofErr w:type="spellStart"/>
      <w:r>
        <w:rPr>
          <w:rStyle w:val="ui-column-title1"/>
          <w:rFonts w:ascii="Arial" w:eastAsiaTheme="minorHAnsi" w:hAnsi="Arial" w:cs="Arial"/>
          <w:sz w:val="20"/>
          <w:lang w:val="en-US"/>
        </w:rPr>
        <w:t>pana</w:t>
      </w:r>
      <w:proofErr w:type="spellEnd"/>
      <w:r>
        <w:rPr>
          <w:rStyle w:val="ui-column-title1"/>
          <w:rFonts w:ascii="Arial" w:eastAsiaTheme="minorHAnsi" w:hAnsi="Arial" w:cs="Arial"/>
          <w:sz w:val="20"/>
          <w:lang w:val="en-US"/>
        </w:rPr>
        <w:t xml:space="preserve"> in </w:t>
      </w:r>
      <w:proofErr w:type="spellStart"/>
      <w:r>
        <w:rPr>
          <w:rStyle w:val="ui-column-title1"/>
          <w:rFonts w:ascii="Arial" w:eastAsiaTheme="minorHAnsi" w:hAnsi="Arial" w:cs="Arial"/>
          <w:sz w:val="20"/>
          <w:lang w:val="en-US"/>
        </w:rPr>
        <w:t>anul</w:t>
      </w:r>
      <w:proofErr w:type="spellEnd"/>
      <w:r>
        <w:rPr>
          <w:rStyle w:val="ui-column-title1"/>
          <w:rFonts w:ascii="Arial" w:eastAsiaTheme="minorHAnsi" w:hAnsi="Arial" w:cs="Arial"/>
          <w:sz w:val="20"/>
          <w:lang w:val="en-US"/>
        </w:rPr>
        <w:t xml:space="preserve"> 2052) a </w:t>
      </w:r>
      <w:proofErr w:type="spellStart"/>
      <w:r>
        <w:rPr>
          <w:rStyle w:val="ui-column-title1"/>
          <w:rFonts w:ascii="Arial" w:eastAsiaTheme="minorHAnsi" w:hAnsi="Arial" w:cs="Arial"/>
          <w:sz w:val="20"/>
          <w:lang w:val="en-US"/>
        </w:rPr>
        <w:t>considerat</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acoperirea</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totala</w:t>
      </w:r>
      <w:proofErr w:type="spellEnd"/>
      <w:r>
        <w:rPr>
          <w:rStyle w:val="ui-column-title1"/>
          <w:rFonts w:ascii="Arial" w:eastAsiaTheme="minorHAnsi" w:hAnsi="Arial" w:cs="Arial"/>
          <w:sz w:val="20"/>
          <w:lang w:val="en-US"/>
        </w:rPr>
        <w:t xml:space="preserve"> a </w:t>
      </w:r>
      <w:proofErr w:type="spellStart"/>
      <w:r>
        <w:rPr>
          <w:rStyle w:val="ui-column-title1"/>
          <w:rFonts w:ascii="Arial" w:eastAsiaTheme="minorHAnsi" w:hAnsi="Arial" w:cs="Arial"/>
          <w:sz w:val="20"/>
          <w:lang w:val="en-US"/>
        </w:rPr>
        <w:t>costurilor</w:t>
      </w:r>
      <w:proofErr w:type="spellEnd"/>
      <w:r>
        <w:rPr>
          <w:rStyle w:val="ui-column-title1"/>
          <w:rFonts w:ascii="Arial" w:eastAsiaTheme="minorHAnsi" w:hAnsi="Arial" w:cs="Arial"/>
          <w:sz w:val="20"/>
          <w:lang w:val="en-US"/>
        </w:rPr>
        <w:t xml:space="preserve"> inclusive </w:t>
      </w:r>
      <w:proofErr w:type="spellStart"/>
      <w:r>
        <w:rPr>
          <w:rStyle w:val="ui-column-title1"/>
          <w:rFonts w:ascii="Arial" w:eastAsiaTheme="minorHAnsi" w:hAnsi="Arial" w:cs="Arial"/>
          <w:sz w:val="20"/>
          <w:lang w:val="en-US"/>
        </w:rPr>
        <w:t>amortizarea</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investitiei</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atat</w:t>
      </w:r>
      <w:proofErr w:type="spellEnd"/>
      <w:r>
        <w:rPr>
          <w:rStyle w:val="ui-column-title1"/>
          <w:rFonts w:ascii="Arial" w:eastAsiaTheme="minorHAnsi" w:hAnsi="Arial" w:cs="Arial"/>
          <w:sz w:val="20"/>
          <w:lang w:val="en-US"/>
        </w:rPr>
        <w:t xml:space="preserve"> la </w:t>
      </w:r>
      <w:proofErr w:type="spellStart"/>
      <w:r>
        <w:rPr>
          <w:rStyle w:val="ui-column-title1"/>
          <w:rFonts w:ascii="Arial" w:eastAsiaTheme="minorHAnsi" w:hAnsi="Arial" w:cs="Arial"/>
          <w:sz w:val="20"/>
          <w:lang w:val="en-US"/>
        </w:rPr>
        <w:t>activitatea</w:t>
      </w:r>
      <w:proofErr w:type="spellEnd"/>
      <w:r>
        <w:rPr>
          <w:rStyle w:val="ui-column-title1"/>
          <w:rFonts w:ascii="Arial" w:eastAsiaTheme="minorHAnsi" w:hAnsi="Arial" w:cs="Arial"/>
          <w:sz w:val="20"/>
          <w:lang w:val="en-US"/>
        </w:rPr>
        <w:t xml:space="preserve"> de </w:t>
      </w:r>
      <w:proofErr w:type="spellStart"/>
      <w:r>
        <w:rPr>
          <w:rStyle w:val="ui-column-title1"/>
          <w:rFonts w:ascii="Arial" w:eastAsiaTheme="minorHAnsi" w:hAnsi="Arial" w:cs="Arial"/>
          <w:sz w:val="20"/>
          <w:lang w:val="en-US"/>
        </w:rPr>
        <w:t>apa</w:t>
      </w:r>
      <w:proofErr w:type="spellEnd"/>
      <w:r>
        <w:rPr>
          <w:rStyle w:val="ui-column-title1"/>
          <w:rFonts w:ascii="Arial" w:eastAsiaTheme="minorHAnsi" w:hAnsi="Arial" w:cs="Arial"/>
          <w:sz w:val="20"/>
          <w:lang w:val="en-US"/>
        </w:rPr>
        <w:t xml:space="preserve"> cat </w:t>
      </w:r>
      <w:proofErr w:type="spellStart"/>
      <w:r>
        <w:rPr>
          <w:rStyle w:val="ui-column-title1"/>
          <w:rFonts w:ascii="Arial" w:eastAsiaTheme="minorHAnsi" w:hAnsi="Arial" w:cs="Arial"/>
          <w:sz w:val="20"/>
          <w:lang w:val="en-US"/>
        </w:rPr>
        <w:t>si</w:t>
      </w:r>
      <w:proofErr w:type="spellEnd"/>
      <w:r>
        <w:rPr>
          <w:rStyle w:val="ui-column-title1"/>
          <w:rFonts w:ascii="Arial" w:eastAsiaTheme="minorHAnsi" w:hAnsi="Arial" w:cs="Arial"/>
          <w:sz w:val="20"/>
          <w:lang w:val="en-US"/>
        </w:rPr>
        <w:t xml:space="preserve"> la </w:t>
      </w:r>
      <w:proofErr w:type="spellStart"/>
      <w:r>
        <w:rPr>
          <w:rStyle w:val="ui-column-title1"/>
          <w:rFonts w:ascii="Arial" w:eastAsiaTheme="minorHAnsi" w:hAnsi="Arial" w:cs="Arial"/>
          <w:sz w:val="20"/>
          <w:lang w:val="en-US"/>
        </w:rPr>
        <w:t>activitatea</w:t>
      </w:r>
      <w:proofErr w:type="spellEnd"/>
      <w:r>
        <w:rPr>
          <w:rStyle w:val="ui-column-title1"/>
          <w:rFonts w:ascii="Arial" w:eastAsiaTheme="minorHAnsi" w:hAnsi="Arial" w:cs="Arial"/>
          <w:sz w:val="20"/>
          <w:lang w:val="en-US"/>
        </w:rPr>
        <w:t xml:space="preserve"> de </w:t>
      </w:r>
      <w:proofErr w:type="spellStart"/>
      <w:r>
        <w:rPr>
          <w:rStyle w:val="ui-column-title1"/>
          <w:rFonts w:ascii="Arial" w:eastAsiaTheme="minorHAnsi" w:hAnsi="Arial" w:cs="Arial"/>
          <w:sz w:val="20"/>
          <w:lang w:val="en-US"/>
        </w:rPr>
        <w:t>apa</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uzata</w:t>
      </w:r>
      <w:proofErr w:type="spellEnd"/>
      <w:r>
        <w:rPr>
          <w:rStyle w:val="ui-column-title1"/>
          <w:rFonts w:ascii="Arial" w:eastAsiaTheme="minorHAnsi" w:hAnsi="Arial" w:cs="Arial"/>
          <w:sz w:val="20"/>
          <w:lang w:val="en-US"/>
        </w:rPr>
        <w:t>;</w:t>
      </w:r>
    </w:p>
    <w:bookmarkEnd w:id="277"/>
    <w:p w14:paraId="50060FA3" w14:textId="77777777" w:rsidR="00A44F21" w:rsidRDefault="00A44F21" w:rsidP="00A17082">
      <w:pPr>
        <w:spacing w:line="320" w:lineRule="atLeast"/>
        <w:jc w:val="both"/>
        <w:rPr>
          <w:rFonts w:eastAsiaTheme="minorHAnsi" w:cstheme="minorBidi"/>
          <w:sz w:val="20"/>
          <w:szCs w:val="22"/>
          <w:lang w:val="ro-RO"/>
        </w:rPr>
      </w:pPr>
      <w:r w:rsidRPr="00A17082">
        <w:rPr>
          <w:rFonts w:eastAsiaTheme="minorHAnsi" w:cstheme="minorBidi"/>
          <w:sz w:val="20"/>
          <w:szCs w:val="22"/>
          <w:lang w:val="ro-RO"/>
        </w:rPr>
        <w:t xml:space="preserve">Strategia de tarifare propusa este prezentata in urmatorul tabel: </w:t>
      </w:r>
    </w:p>
    <w:p w14:paraId="1392C838" w14:textId="77777777" w:rsidR="00A17082" w:rsidRPr="00A17082" w:rsidRDefault="00A17082" w:rsidP="00A17082">
      <w:pPr>
        <w:spacing w:line="320" w:lineRule="atLeast"/>
        <w:jc w:val="both"/>
        <w:rPr>
          <w:rFonts w:eastAsiaTheme="minorHAnsi" w:cstheme="minorBidi"/>
          <w:sz w:val="20"/>
          <w:szCs w:val="22"/>
          <w:lang w:val="ro-RO"/>
        </w:rPr>
      </w:pPr>
    </w:p>
    <w:tbl>
      <w:tblPr>
        <w:tblW w:w="4574" w:type="pct"/>
        <w:tblLook w:val="04A0" w:firstRow="1" w:lastRow="0" w:firstColumn="1" w:lastColumn="0" w:noHBand="0" w:noVBand="1"/>
      </w:tblPr>
      <w:tblGrid>
        <w:gridCol w:w="1361"/>
        <w:gridCol w:w="1228"/>
        <w:gridCol w:w="919"/>
        <w:gridCol w:w="934"/>
        <w:gridCol w:w="934"/>
        <w:gridCol w:w="895"/>
        <w:gridCol w:w="934"/>
        <w:gridCol w:w="815"/>
        <w:gridCol w:w="813"/>
      </w:tblGrid>
      <w:tr w:rsidR="00714AEF" w:rsidRPr="00A17082" w14:paraId="78935571" w14:textId="5F656E28" w:rsidTr="00714AEF">
        <w:trPr>
          <w:trHeight w:val="504"/>
          <w:tblHeader/>
        </w:trPr>
        <w:tc>
          <w:tcPr>
            <w:tcW w:w="771" w:type="pct"/>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0117C452" w14:textId="77777777" w:rsidR="00714AEF" w:rsidRPr="00A17082" w:rsidRDefault="00714AEF" w:rsidP="00A44F21">
            <w:pPr>
              <w:rPr>
                <w:rFonts w:cs="Arial"/>
                <w:b/>
                <w:bCs/>
                <w:color w:val="000000"/>
                <w:sz w:val="20"/>
              </w:rPr>
            </w:pPr>
            <w:bookmarkStart w:id="278" w:name="_Hlk40090635"/>
            <w:proofErr w:type="spellStart"/>
            <w:r w:rsidRPr="00A17082">
              <w:rPr>
                <w:rFonts w:cs="Arial"/>
                <w:b/>
                <w:bCs/>
                <w:color w:val="000000"/>
                <w:sz w:val="20"/>
              </w:rPr>
              <w:t>Strategia</w:t>
            </w:r>
            <w:proofErr w:type="spellEnd"/>
            <w:r w:rsidRPr="00A17082">
              <w:rPr>
                <w:rFonts w:cs="Arial"/>
                <w:b/>
                <w:bCs/>
                <w:color w:val="000000"/>
                <w:sz w:val="20"/>
              </w:rPr>
              <w:t xml:space="preserve"> de</w:t>
            </w:r>
          </w:p>
          <w:p w14:paraId="07D32535" w14:textId="77777777" w:rsidR="00714AEF" w:rsidRPr="00A17082" w:rsidRDefault="00714AEF" w:rsidP="00A44F21">
            <w:pPr>
              <w:rPr>
                <w:rFonts w:cs="Arial"/>
                <w:b/>
                <w:bCs/>
                <w:color w:val="000000"/>
                <w:sz w:val="20"/>
              </w:rPr>
            </w:pPr>
            <w:r w:rsidRPr="00A17082">
              <w:rPr>
                <w:rFonts w:cs="Arial"/>
                <w:b/>
                <w:bCs/>
                <w:color w:val="000000"/>
                <w:sz w:val="20"/>
              </w:rPr>
              <w:t xml:space="preserve"> </w:t>
            </w:r>
            <w:proofErr w:type="spellStart"/>
            <w:r w:rsidRPr="00A17082">
              <w:rPr>
                <w:rFonts w:cs="Arial"/>
                <w:b/>
                <w:bCs/>
                <w:color w:val="000000"/>
                <w:sz w:val="20"/>
              </w:rPr>
              <w:t>tarifare</w:t>
            </w:r>
            <w:proofErr w:type="spellEnd"/>
          </w:p>
        </w:tc>
        <w:tc>
          <w:tcPr>
            <w:tcW w:w="696" w:type="pct"/>
            <w:tcBorders>
              <w:top w:val="single" w:sz="4" w:space="0" w:color="auto"/>
              <w:left w:val="nil"/>
              <w:bottom w:val="single" w:sz="4" w:space="0" w:color="auto"/>
              <w:right w:val="single" w:sz="4" w:space="0" w:color="auto"/>
            </w:tcBorders>
            <w:shd w:val="clear" w:color="auto" w:fill="D5DCE4"/>
            <w:noWrap/>
            <w:vAlign w:val="center"/>
            <w:hideMark/>
          </w:tcPr>
          <w:p w14:paraId="4A470433" w14:textId="77777777" w:rsidR="00714AEF" w:rsidRPr="00A17082" w:rsidRDefault="00714AEF" w:rsidP="00A44F21">
            <w:pPr>
              <w:rPr>
                <w:rFonts w:cs="Arial"/>
                <w:b/>
                <w:bCs/>
                <w:color w:val="000000"/>
                <w:sz w:val="20"/>
              </w:rPr>
            </w:pPr>
            <w:r w:rsidRPr="00A17082">
              <w:rPr>
                <w:rFonts w:cs="Arial"/>
                <w:b/>
                <w:bCs/>
                <w:color w:val="000000"/>
                <w:sz w:val="20"/>
              </w:rPr>
              <w:t>Tarif initial</w:t>
            </w:r>
          </w:p>
          <w:p w14:paraId="2178E25F" w14:textId="77777777" w:rsidR="00714AEF" w:rsidRPr="00A17082" w:rsidRDefault="00714AEF" w:rsidP="00A44F21">
            <w:pPr>
              <w:rPr>
                <w:rFonts w:cs="Arial"/>
                <w:b/>
                <w:bCs/>
                <w:color w:val="000000"/>
                <w:sz w:val="20"/>
              </w:rPr>
            </w:pPr>
            <w:r w:rsidRPr="00A17082">
              <w:rPr>
                <w:rFonts w:cs="Arial"/>
                <w:b/>
                <w:bCs/>
                <w:color w:val="000000"/>
                <w:sz w:val="20"/>
              </w:rPr>
              <w:t>(RON/m3)*</w:t>
            </w:r>
          </w:p>
        </w:tc>
        <w:tc>
          <w:tcPr>
            <w:tcW w:w="534" w:type="pct"/>
            <w:tcBorders>
              <w:top w:val="single" w:sz="4" w:space="0" w:color="auto"/>
              <w:left w:val="nil"/>
              <w:bottom w:val="single" w:sz="4" w:space="0" w:color="auto"/>
              <w:right w:val="single" w:sz="4" w:space="0" w:color="auto"/>
            </w:tcBorders>
            <w:shd w:val="clear" w:color="auto" w:fill="D5DCE4"/>
            <w:noWrap/>
            <w:vAlign w:val="center"/>
            <w:hideMark/>
          </w:tcPr>
          <w:p w14:paraId="1B217F17" w14:textId="77777777" w:rsidR="00714AEF" w:rsidRPr="00A17082" w:rsidRDefault="00714AEF" w:rsidP="00A44F21">
            <w:pPr>
              <w:jc w:val="center"/>
              <w:rPr>
                <w:rFonts w:cs="Arial"/>
                <w:b/>
                <w:color w:val="000000"/>
                <w:sz w:val="20"/>
              </w:rPr>
            </w:pPr>
            <w:r w:rsidRPr="00A17082">
              <w:rPr>
                <w:rFonts w:cs="Arial"/>
                <w:b/>
                <w:color w:val="000000"/>
                <w:sz w:val="20"/>
              </w:rPr>
              <w:t>2020</w:t>
            </w:r>
          </w:p>
        </w:tc>
        <w:tc>
          <w:tcPr>
            <w:tcW w:w="534" w:type="pct"/>
            <w:tcBorders>
              <w:top w:val="single" w:sz="4" w:space="0" w:color="auto"/>
              <w:left w:val="nil"/>
              <w:bottom w:val="single" w:sz="4" w:space="0" w:color="auto"/>
              <w:right w:val="single" w:sz="4" w:space="0" w:color="auto"/>
            </w:tcBorders>
            <w:shd w:val="clear" w:color="auto" w:fill="D5DCE4"/>
            <w:noWrap/>
            <w:vAlign w:val="center"/>
            <w:hideMark/>
          </w:tcPr>
          <w:p w14:paraId="6F154F33" w14:textId="77777777" w:rsidR="00714AEF" w:rsidRPr="00A17082" w:rsidRDefault="00714AEF" w:rsidP="00A44F21">
            <w:pPr>
              <w:jc w:val="center"/>
              <w:rPr>
                <w:rFonts w:cs="Arial"/>
                <w:b/>
                <w:color w:val="000000"/>
                <w:sz w:val="20"/>
              </w:rPr>
            </w:pPr>
            <w:r w:rsidRPr="00A17082">
              <w:rPr>
                <w:rFonts w:cs="Arial"/>
                <w:b/>
                <w:color w:val="000000"/>
                <w:sz w:val="20"/>
              </w:rPr>
              <w:t>2021</w:t>
            </w:r>
          </w:p>
        </w:tc>
        <w:tc>
          <w:tcPr>
            <w:tcW w:w="534" w:type="pct"/>
            <w:tcBorders>
              <w:top w:val="single" w:sz="4" w:space="0" w:color="auto"/>
              <w:left w:val="nil"/>
              <w:bottom w:val="single" w:sz="4" w:space="0" w:color="auto"/>
              <w:right w:val="single" w:sz="4" w:space="0" w:color="auto"/>
            </w:tcBorders>
            <w:shd w:val="clear" w:color="auto" w:fill="D5DCE4"/>
            <w:noWrap/>
            <w:vAlign w:val="center"/>
            <w:hideMark/>
          </w:tcPr>
          <w:p w14:paraId="1F8C3A0F" w14:textId="77777777" w:rsidR="00714AEF" w:rsidRPr="00A17082" w:rsidRDefault="00714AEF" w:rsidP="00A44F21">
            <w:pPr>
              <w:jc w:val="center"/>
              <w:rPr>
                <w:rFonts w:cs="Arial"/>
                <w:b/>
                <w:color w:val="000000"/>
                <w:sz w:val="20"/>
              </w:rPr>
            </w:pPr>
            <w:r w:rsidRPr="00A17082">
              <w:rPr>
                <w:rFonts w:cs="Arial"/>
                <w:b/>
                <w:color w:val="000000"/>
                <w:sz w:val="20"/>
              </w:rPr>
              <w:t>2022</w:t>
            </w:r>
          </w:p>
        </w:tc>
        <w:tc>
          <w:tcPr>
            <w:tcW w:w="466" w:type="pct"/>
            <w:tcBorders>
              <w:top w:val="single" w:sz="4" w:space="0" w:color="auto"/>
              <w:left w:val="nil"/>
              <w:bottom w:val="single" w:sz="4" w:space="0" w:color="auto"/>
              <w:right w:val="single" w:sz="4" w:space="0" w:color="auto"/>
            </w:tcBorders>
            <w:shd w:val="clear" w:color="auto" w:fill="D5DCE4"/>
            <w:noWrap/>
            <w:vAlign w:val="center"/>
            <w:hideMark/>
          </w:tcPr>
          <w:p w14:paraId="619C25E4" w14:textId="77777777" w:rsidR="00714AEF" w:rsidRPr="00A17082" w:rsidRDefault="00714AEF" w:rsidP="00A44F21">
            <w:pPr>
              <w:jc w:val="center"/>
              <w:rPr>
                <w:rFonts w:cs="Arial"/>
                <w:b/>
                <w:color w:val="000000"/>
                <w:sz w:val="20"/>
              </w:rPr>
            </w:pPr>
            <w:r w:rsidRPr="00A17082">
              <w:rPr>
                <w:rFonts w:cs="Arial"/>
                <w:b/>
                <w:color w:val="000000"/>
                <w:sz w:val="20"/>
              </w:rPr>
              <w:t>2023</w:t>
            </w:r>
          </w:p>
        </w:tc>
        <w:tc>
          <w:tcPr>
            <w:tcW w:w="534" w:type="pct"/>
            <w:tcBorders>
              <w:top w:val="single" w:sz="4" w:space="0" w:color="auto"/>
              <w:left w:val="nil"/>
              <w:bottom w:val="single" w:sz="4" w:space="0" w:color="auto"/>
              <w:right w:val="single" w:sz="4" w:space="0" w:color="auto"/>
            </w:tcBorders>
            <w:shd w:val="clear" w:color="auto" w:fill="D5DCE4"/>
            <w:vAlign w:val="center"/>
          </w:tcPr>
          <w:p w14:paraId="3E6690DE" w14:textId="77777777" w:rsidR="00714AEF" w:rsidRPr="00A17082" w:rsidRDefault="00714AEF" w:rsidP="00A44F21">
            <w:pPr>
              <w:jc w:val="center"/>
              <w:rPr>
                <w:rFonts w:cs="Arial"/>
                <w:b/>
                <w:color w:val="000000"/>
                <w:sz w:val="20"/>
              </w:rPr>
            </w:pPr>
            <w:r w:rsidRPr="00A17082">
              <w:rPr>
                <w:rFonts w:cs="Arial"/>
                <w:b/>
                <w:color w:val="000000"/>
                <w:sz w:val="20"/>
              </w:rPr>
              <w:t>2024</w:t>
            </w:r>
          </w:p>
        </w:tc>
        <w:tc>
          <w:tcPr>
            <w:tcW w:w="466" w:type="pct"/>
            <w:tcBorders>
              <w:top w:val="single" w:sz="4" w:space="0" w:color="auto"/>
              <w:left w:val="nil"/>
              <w:bottom w:val="single" w:sz="4" w:space="0" w:color="auto"/>
              <w:right w:val="single" w:sz="4" w:space="0" w:color="auto"/>
            </w:tcBorders>
            <w:shd w:val="clear" w:color="auto" w:fill="D5DCE4"/>
            <w:vAlign w:val="center"/>
          </w:tcPr>
          <w:p w14:paraId="7FD063D8" w14:textId="77777777" w:rsidR="00714AEF" w:rsidRPr="00A17082" w:rsidRDefault="00714AEF" w:rsidP="00A44F21">
            <w:pPr>
              <w:jc w:val="center"/>
              <w:rPr>
                <w:rFonts w:cs="Arial"/>
                <w:b/>
                <w:color w:val="000000"/>
                <w:sz w:val="20"/>
              </w:rPr>
            </w:pPr>
            <w:r w:rsidRPr="00A17082">
              <w:rPr>
                <w:rFonts w:cs="Arial"/>
                <w:b/>
                <w:color w:val="000000"/>
                <w:sz w:val="20"/>
              </w:rPr>
              <w:t>2025</w:t>
            </w:r>
          </w:p>
        </w:tc>
        <w:tc>
          <w:tcPr>
            <w:tcW w:w="466" w:type="pct"/>
            <w:tcBorders>
              <w:top w:val="single" w:sz="4" w:space="0" w:color="auto"/>
              <w:left w:val="nil"/>
              <w:bottom w:val="single" w:sz="4" w:space="0" w:color="auto"/>
              <w:right w:val="single" w:sz="4" w:space="0" w:color="auto"/>
            </w:tcBorders>
            <w:shd w:val="clear" w:color="auto" w:fill="D5DCE4"/>
            <w:vAlign w:val="center"/>
          </w:tcPr>
          <w:p w14:paraId="513FD44A" w14:textId="21FDA033" w:rsidR="00714AEF" w:rsidRPr="00A17082" w:rsidRDefault="00714AEF" w:rsidP="00792853">
            <w:pPr>
              <w:jc w:val="center"/>
              <w:rPr>
                <w:rFonts w:cs="Arial"/>
                <w:b/>
                <w:color w:val="000000"/>
                <w:sz w:val="20"/>
              </w:rPr>
            </w:pPr>
            <w:r>
              <w:rPr>
                <w:rFonts w:cs="Arial"/>
                <w:b/>
                <w:color w:val="000000"/>
                <w:sz w:val="20"/>
              </w:rPr>
              <w:t>2026</w:t>
            </w:r>
          </w:p>
        </w:tc>
      </w:tr>
      <w:tr w:rsidR="00714AEF" w:rsidRPr="00A17082" w14:paraId="68B28FCF" w14:textId="18BFF9F8" w:rsidTr="00714AEF">
        <w:trPr>
          <w:trHeight w:val="288"/>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4741D98B" w14:textId="77777777" w:rsidR="00714AEF" w:rsidRPr="00A17082" w:rsidRDefault="00714AEF" w:rsidP="00714AEF">
            <w:pPr>
              <w:rPr>
                <w:rFonts w:cs="Arial"/>
                <w:color w:val="000000"/>
                <w:sz w:val="20"/>
              </w:rPr>
            </w:pPr>
            <w:r w:rsidRPr="00A17082">
              <w:rPr>
                <w:rFonts w:cs="Arial"/>
                <w:color w:val="000000"/>
                <w:sz w:val="20"/>
              </w:rPr>
              <w:t>Apa</w:t>
            </w:r>
          </w:p>
        </w:tc>
        <w:tc>
          <w:tcPr>
            <w:tcW w:w="696" w:type="pct"/>
            <w:tcBorders>
              <w:top w:val="nil"/>
              <w:left w:val="nil"/>
              <w:bottom w:val="single" w:sz="4" w:space="0" w:color="auto"/>
              <w:right w:val="single" w:sz="4" w:space="0" w:color="auto"/>
            </w:tcBorders>
            <w:shd w:val="clear" w:color="auto" w:fill="auto"/>
            <w:noWrap/>
            <w:vAlign w:val="bottom"/>
            <w:hideMark/>
          </w:tcPr>
          <w:p w14:paraId="44438F53" w14:textId="04E712FF" w:rsidR="00714AEF" w:rsidRPr="008D6EBF" w:rsidRDefault="00714AEF" w:rsidP="00714AEF">
            <w:pPr>
              <w:jc w:val="center"/>
              <w:rPr>
                <w:rFonts w:cs="Arial"/>
                <w:color w:val="000000"/>
                <w:sz w:val="20"/>
              </w:rPr>
            </w:pPr>
            <w:r w:rsidRPr="008D6EBF">
              <w:rPr>
                <w:rFonts w:cs="Arial"/>
                <w:sz w:val="20"/>
              </w:rPr>
              <w:t>2</w:t>
            </w:r>
            <w:r w:rsidR="00D7347D">
              <w:rPr>
                <w:rFonts w:cs="Arial"/>
                <w:sz w:val="20"/>
              </w:rPr>
              <w:t>.6</w:t>
            </w:r>
            <w:r w:rsidRPr="008D6EBF">
              <w:rPr>
                <w:rFonts w:cs="Arial"/>
                <w:sz w:val="20"/>
              </w:rPr>
              <w:t>9</w:t>
            </w:r>
          </w:p>
        </w:tc>
        <w:tc>
          <w:tcPr>
            <w:tcW w:w="534" w:type="pct"/>
            <w:tcBorders>
              <w:top w:val="nil"/>
              <w:left w:val="nil"/>
              <w:bottom w:val="single" w:sz="4" w:space="0" w:color="auto"/>
              <w:right w:val="single" w:sz="4" w:space="0" w:color="auto"/>
            </w:tcBorders>
            <w:shd w:val="clear" w:color="auto" w:fill="auto"/>
            <w:noWrap/>
            <w:vAlign w:val="bottom"/>
            <w:hideMark/>
          </w:tcPr>
          <w:p w14:paraId="5DF957E7" w14:textId="6B736929" w:rsidR="00714AEF" w:rsidRPr="00714AEF" w:rsidRDefault="00714AEF" w:rsidP="00714AEF">
            <w:pPr>
              <w:jc w:val="right"/>
              <w:rPr>
                <w:rFonts w:cs="Arial"/>
                <w:sz w:val="20"/>
              </w:rPr>
            </w:pPr>
            <w:r w:rsidRPr="00714AEF">
              <w:rPr>
                <w:rFonts w:cs="Arial"/>
                <w:sz w:val="20"/>
              </w:rPr>
              <w:t>0</w:t>
            </w:r>
            <w:r w:rsidR="00D7347D">
              <w:rPr>
                <w:rFonts w:cs="Arial"/>
                <w:sz w:val="20"/>
              </w:rPr>
              <w:t>.</w:t>
            </w:r>
            <w:r w:rsidRPr="00714AEF">
              <w:rPr>
                <w:rFonts w:cs="Arial"/>
                <w:sz w:val="20"/>
              </w:rPr>
              <w:t>00%</w:t>
            </w:r>
          </w:p>
        </w:tc>
        <w:tc>
          <w:tcPr>
            <w:tcW w:w="534" w:type="pct"/>
            <w:tcBorders>
              <w:top w:val="nil"/>
              <w:left w:val="nil"/>
              <w:bottom w:val="single" w:sz="4" w:space="0" w:color="auto"/>
              <w:right w:val="single" w:sz="4" w:space="0" w:color="auto"/>
            </w:tcBorders>
            <w:shd w:val="clear" w:color="auto" w:fill="auto"/>
            <w:noWrap/>
            <w:vAlign w:val="bottom"/>
            <w:hideMark/>
          </w:tcPr>
          <w:p w14:paraId="41AE1CCC" w14:textId="307D6013" w:rsidR="00714AEF" w:rsidRPr="00714AEF" w:rsidRDefault="00714AEF" w:rsidP="00714AEF">
            <w:pPr>
              <w:jc w:val="right"/>
              <w:rPr>
                <w:rFonts w:cs="Arial"/>
                <w:sz w:val="20"/>
              </w:rPr>
            </w:pPr>
            <w:r w:rsidRPr="00714AEF">
              <w:rPr>
                <w:rFonts w:cs="Arial"/>
                <w:sz w:val="20"/>
              </w:rPr>
              <w:t>30</w:t>
            </w:r>
            <w:r w:rsidR="00D7347D">
              <w:rPr>
                <w:rFonts w:cs="Arial"/>
                <w:sz w:val="20"/>
              </w:rPr>
              <w:t>.</w:t>
            </w:r>
            <w:r w:rsidRPr="00714AEF">
              <w:rPr>
                <w:rFonts w:cs="Arial"/>
                <w:sz w:val="20"/>
              </w:rPr>
              <w:t>00%</w:t>
            </w:r>
          </w:p>
        </w:tc>
        <w:tc>
          <w:tcPr>
            <w:tcW w:w="534" w:type="pct"/>
            <w:tcBorders>
              <w:top w:val="nil"/>
              <w:left w:val="nil"/>
              <w:bottom w:val="single" w:sz="4" w:space="0" w:color="auto"/>
              <w:right w:val="single" w:sz="4" w:space="0" w:color="auto"/>
            </w:tcBorders>
            <w:shd w:val="clear" w:color="auto" w:fill="auto"/>
            <w:noWrap/>
            <w:vAlign w:val="bottom"/>
            <w:hideMark/>
          </w:tcPr>
          <w:p w14:paraId="4F939CD1" w14:textId="06E6F135" w:rsidR="00714AEF" w:rsidRPr="00714AEF" w:rsidRDefault="00714AEF" w:rsidP="00714AEF">
            <w:pPr>
              <w:jc w:val="right"/>
              <w:rPr>
                <w:rFonts w:cs="Arial"/>
                <w:sz w:val="20"/>
              </w:rPr>
            </w:pPr>
            <w:r w:rsidRPr="00714AEF">
              <w:rPr>
                <w:rFonts w:cs="Arial"/>
                <w:sz w:val="20"/>
              </w:rPr>
              <w:t>5</w:t>
            </w:r>
            <w:r w:rsidR="00D7347D">
              <w:rPr>
                <w:rFonts w:cs="Arial"/>
                <w:sz w:val="20"/>
              </w:rPr>
              <w:t>.</w:t>
            </w:r>
            <w:r w:rsidRPr="00714AEF">
              <w:rPr>
                <w:rFonts w:cs="Arial"/>
                <w:sz w:val="20"/>
              </w:rPr>
              <w:t>00%</w:t>
            </w:r>
          </w:p>
        </w:tc>
        <w:tc>
          <w:tcPr>
            <w:tcW w:w="466" w:type="pct"/>
            <w:tcBorders>
              <w:top w:val="nil"/>
              <w:left w:val="nil"/>
              <w:bottom w:val="single" w:sz="4" w:space="0" w:color="auto"/>
              <w:right w:val="single" w:sz="4" w:space="0" w:color="auto"/>
            </w:tcBorders>
            <w:shd w:val="clear" w:color="auto" w:fill="auto"/>
            <w:noWrap/>
            <w:vAlign w:val="bottom"/>
            <w:hideMark/>
          </w:tcPr>
          <w:p w14:paraId="6CF3EE8A" w14:textId="3CC1FEC9" w:rsidR="00714AEF" w:rsidRPr="00714AEF" w:rsidRDefault="00D7347D" w:rsidP="00714AEF">
            <w:pPr>
              <w:jc w:val="right"/>
              <w:rPr>
                <w:rFonts w:cs="Arial"/>
                <w:sz w:val="20"/>
              </w:rPr>
            </w:pPr>
            <w:r>
              <w:rPr>
                <w:rFonts w:cs="Arial"/>
                <w:sz w:val="20"/>
              </w:rPr>
              <w:t>15.</w:t>
            </w:r>
            <w:r w:rsidR="00714AEF" w:rsidRPr="00714AEF">
              <w:rPr>
                <w:rFonts w:cs="Arial"/>
                <w:sz w:val="20"/>
              </w:rPr>
              <w:t>00%</w:t>
            </w:r>
          </w:p>
        </w:tc>
        <w:tc>
          <w:tcPr>
            <w:tcW w:w="534" w:type="pct"/>
            <w:tcBorders>
              <w:top w:val="nil"/>
              <w:left w:val="nil"/>
              <w:bottom w:val="single" w:sz="4" w:space="0" w:color="auto"/>
              <w:right w:val="single" w:sz="4" w:space="0" w:color="auto"/>
            </w:tcBorders>
            <w:vAlign w:val="bottom"/>
          </w:tcPr>
          <w:p w14:paraId="6513248F" w14:textId="4A536560" w:rsidR="00714AEF" w:rsidRPr="00714AEF" w:rsidRDefault="00714AEF" w:rsidP="00714AEF">
            <w:pPr>
              <w:jc w:val="right"/>
              <w:rPr>
                <w:rFonts w:cs="Arial"/>
                <w:sz w:val="20"/>
              </w:rPr>
            </w:pPr>
            <w:r w:rsidRPr="00714AEF">
              <w:rPr>
                <w:rFonts w:cs="Arial"/>
                <w:sz w:val="20"/>
              </w:rPr>
              <w:t>5</w:t>
            </w:r>
            <w:r w:rsidR="00D7347D">
              <w:rPr>
                <w:rFonts w:cs="Arial"/>
                <w:sz w:val="20"/>
              </w:rPr>
              <w:t>.</w:t>
            </w:r>
            <w:r w:rsidRPr="00714AEF">
              <w:rPr>
                <w:rFonts w:cs="Arial"/>
                <w:sz w:val="20"/>
              </w:rPr>
              <w:t>00%</w:t>
            </w:r>
          </w:p>
        </w:tc>
        <w:tc>
          <w:tcPr>
            <w:tcW w:w="466" w:type="pct"/>
            <w:tcBorders>
              <w:top w:val="nil"/>
              <w:left w:val="nil"/>
              <w:bottom w:val="single" w:sz="4" w:space="0" w:color="auto"/>
              <w:right w:val="single" w:sz="4" w:space="0" w:color="auto"/>
            </w:tcBorders>
            <w:vAlign w:val="bottom"/>
          </w:tcPr>
          <w:p w14:paraId="2A6E68AD" w14:textId="49E5F5C9" w:rsidR="00714AEF" w:rsidRPr="00714AEF" w:rsidRDefault="00D7347D" w:rsidP="00714AEF">
            <w:pPr>
              <w:jc w:val="right"/>
              <w:rPr>
                <w:rFonts w:cs="Arial"/>
                <w:sz w:val="20"/>
              </w:rPr>
            </w:pPr>
            <w:r>
              <w:rPr>
                <w:rFonts w:cs="Arial"/>
                <w:sz w:val="20"/>
              </w:rPr>
              <w:t>3.0</w:t>
            </w:r>
            <w:r w:rsidR="00714AEF" w:rsidRPr="00714AEF">
              <w:rPr>
                <w:rFonts w:cs="Arial"/>
                <w:sz w:val="20"/>
              </w:rPr>
              <w:t>0%</w:t>
            </w:r>
          </w:p>
        </w:tc>
        <w:tc>
          <w:tcPr>
            <w:tcW w:w="466" w:type="pct"/>
            <w:tcBorders>
              <w:top w:val="nil"/>
              <w:left w:val="nil"/>
              <w:bottom w:val="single" w:sz="4" w:space="0" w:color="auto"/>
              <w:right w:val="single" w:sz="4" w:space="0" w:color="auto"/>
            </w:tcBorders>
            <w:vAlign w:val="bottom"/>
          </w:tcPr>
          <w:p w14:paraId="17E565D4" w14:textId="729AAC7C" w:rsidR="00714AEF" w:rsidRPr="00714AEF" w:rsidRDefault="00D7347D" w:rsidP="00714AEF">
            <w:pPr>
              <w:jc w:val="right"/>
              <w:rPr>
                <w:rFonts w:cs="Arial"/>
                <w:sz w:val="20"/>
              </w:rPr>
            </w:pPr>
            <w:r>
              <w:rPr>
                <w:rFonts w:cs="Arial"/>
                <w:sz w:val="20"/>
              </w:rPr>
              <w:t>3.0</w:t>
            </w:r>
            <w:r w:rsidR="00714AEF" w:rsidRPr="00714AEF">
              <w:rPr>
                <w:rFonts w:cs="Arial"/>
                <w:sz w:val="20"/>
              </w:rPr>
              <w:t>0%</w:t>
            </w:r>
          </w:p>
        </w:tc>
      </w:tr>
      <w:tr w:rsidR="00714AEF" w:rsidRPr="00A17082" w14:paraId="2523CC2E" w14:textId="56803B79" w:rsidTr="00714AEF">
        <w:trPr>
          <w:trHeight w:val="288"/>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543E5AC" w14:textId="77777777" w:rsidR="00714AEF" w:rsidRPr="00A17082" w:rsidRDefault="00714AEF" w:rsidP="00714AEF">
            <w:pPr>
              <w:rPr>
                <w:rFonts w:cs="Arial"/>
                <w:color w:val="000000"/>
                <w:sz w:val="20"/>
              </w:rPr>
            </w:pPr>
            <w:proofErr w:type="spellStart"/>
            <w:r w:rsidRPr="00A17082">
              <w:rPr>
                <w:rFonts w:cs="Arial"/>
                <w:color w:val="000000"/>
                <w:sz w:val="20"/>
              </w:rPr>
              <w:t>Apa</w:t>
            </w:r>
            <w:proofErr w:type="spellEnd"/>
            <w:r w:rsidRPr="00A17082">
              <w:rPr>
                <w:rFonts w:cs="Arial"/>
                <w:color w:val="000000"/>
                <w:sz w:val="20"/>
              </w:rPr>
              <w:t xml:space="preserve"> </w:t>
            </w:r>
            <w:proofErr w:type="spellStart"/>
            <w:r w:rsidRPr="00A17082">
              <w:rPr>
                <w:rFonts w:cs="Arial"/>
                <w:color w:val="000000"/>
                <w:sz w:val="20"/>
              </w:rPr>
              <w:t>uzata</w:t>
            </w:r>
            <w:proofErr w:type="spellEnd"/>
          </w:p>
        </w:tc>
        <w:tc>
          <w:tcPr>
            <w:tcW w:w="696" w:type="pct"/>
            <w:tcBorders>
              <w:top w:val="nil"/>
              <w:left w:val="nil"/>
              <w:bottom w:val="single" w:sz="4" w:space="0" w:color="auto"/>
              <w:right w:val="single" w:sz="4" w:space="0" w:color="auto"/>
            </w:tcBorders>
            <w:shd w:val="clear" w:color="auto" w:fill="auto"/>
            <w:noWrap/>
            <w:vAlign w:val="bottom"/>
            <w:hideMark/>
          </w:tcPr>
          <w:p w14:paraId="38CEB96C" w14:textId="25CFD95C" w:rsidR="00714AEF" w:rsidRPr="008D6EBF" w:rsidRDefault="00714AEF" w:rsidP="00714AEF">
            <w:pPr>
              <w:jc w:val="center"/>
              <w:rPr>
                <w:rFonts w:cs="Arial"/>
                <w:color w:val="000000"/>
                <w:sz w:val="20"/>
              </w:rPr>
            </w:pPr>
            <w:r w:rsidRPr="008D6EBF">
              <w:rPr>
                <w:rFonts w:cs="Arial"/>
                <w:sz w:val="20"/>
              </w:rPr>
              <w:t>2</w:t>
            </w:r>
            <w:r w:rsidR="00D7347D">
              <w:rPr>
                <w:rFonts w:cs="Arial"/>
                <w:sz w:val="20"/>
              </w:rPr>
              <w:t>.88</w:t>
            </w:r>
          </w:p>
        </w:tc>
        <w:tc>
          <w:tcPr>
            <w:tcW w:w="534" w:type="pct"/>
            <w:tcBorders>
              <w:top w:val="nil"/>
              <w:left w:val="nil"/>
              <w:bottom w:val="single" w:sz="4" w:space="0" w:color="auto"/>
              <w:right w:val="single" w:sz="4" w:space="0" w:color="auto"/>
            </w:tcBorders>
            <w:shd w:val="clear" w:color="auto" w:fill="auto"/>
            <w:noWrap/>
            <w:vAlign w:val="bottom"/>
            <w:hideMark/>
          </w:tcPr>
          <w:p w14:paraId="02F03AED" w14:textId="7225D677" w:rsidR="00714AEF" w:rsidRPr="00714AEF" w:rsidRDefault="00714AEF" w:rsidP="00714AEF">
            <w:pPr>
              <w:jc w:val="right"/>
              <w:rPr>
                <w:rFonts w:cs="Arial"/>
                <w:sz w:val="20"/>
              </w:rPr>
            </w:pPr>
            <w:r w:rsidRPr="00714AEF">
              <w:rPr>
                <w:rFonts w:cs="Arial"/>
                <w:sz w:val="20"/>
              </w:rPr>
              <w:t>0</w:t>
            </w:r>
            <w:r w:rsidR="00D7347D">
              <w:rPr>
                <w:rFonts w:cs="Arial"/>
                <w:sz w:val="20"/>
              </w:rPr>
              <w:t>.</w:t>
            </w:r>
            <w:r w:rsidRPr="00714AEF">
              <w:rPr>
                <w:rFonts w:cs="Arial"/>
                <w:sz w:val="20"/>
              </w:rPr>
              <w:t>00%</w:t>
            </w:r>
          </w:p>
        </w:tc>
        <w:tc>
          <w:tcPr>
            <w:tcW w:w="534" w:type="pct"/>
            <w:tcBorders>
              <w:top w:val="nil"/>
              <w:left w:val="nil"/>
              <w:bottom w:val="single" w:sz="4" w:space="0" w:color="auto"/>
              <w:right w:val="single" w:sz="4" w:space="0" w:color="auto"/>
            </w:tcBorders>
            <w:shd w:val="clear" w:color="auto" w:fill="auto"/>
            <w:noWrap/>
            <w:vAlign w:val="bottom"/>
            <w:hideMark/>
          </w:tcPr>
          <w:p w14:paraId="551139B0" w14:textId="41CCF935" w:rsidR="00714AEF" w:rsidRPr="00714AEF" w:rsidRDefault="00714AEF" w:rsidP="00714AEF">
            <w:pPr>
              <w:jc w:val="right"/>
              <w:rPr>
                <w:rFonts w:cs="Arial"/>
                <w:sz w:val="20"/>
              </w:rPr>
            </w:pPr>
            <w:r w:rsidRPr="00714AEF">
              <w:rPr>
                <w:rFonts w:cs="Arial"/>
                <w:sz w:val="20"/>
              </w:rPr>
              <w:t>10</w:t>
            </w:r>
            <w:r w:rsidR="00D7347D">
              <w:rPr>
                <w:rFonts w:cs="Arial"/>
                <w:sz w:val="20"/>
              </w:rPr>
              <w:t>.</w:t>
            </w:r>
            <w:r w:rsidRPr="00714AEF">
              <w:rPr>
                <w:rFonts w:cs="Arial"/>
                <w:sz w:val="20"/>
              </w:rPr>
              <w:t>00%</w:t>
            </w:r>
          </w:p>
        </w:tc>
        <w:tc>
          <w:tcPr>
            <w:tcW w:w="534" w:type="pct"/>
            <w:tcBorders>
              <w:top w:val="nil"/>
              <w:left w:val="nil"/>
              <w:bottom w:val="single" w:sz="4" w:space="0" w:color="auto"/>
              <w:right w:val="single" w:sz="4" w:space="0" w:color="auto"/>
            </w:tcBorders>
            <w:shd w:val="clear" w:color="auto" w:fill="auto"/>
            <w:noWrap/>
            <w:vAlign w:val="bottom"/>
            <w:hideMark/>
          </w:tcPr>
          <w:p w14:paraId="10DEF97F" w14:textId="4B065B97" w:rsidR="00714AEF" w:rsidRPr="00714AEF" w:rsidRDefault="00714AEF" w:rsidP="00714AEF">
            <w:pPr>
              <w:jc w:val="right"/>
              <w:rPr>
                <w:rFonts w:cs="Arial"/>
                <w:sz w:val="20"/>
              </w:rPr>
            </w:pPr>
            <w:r w:rsidRPr="00714AEF">
              <w:rPr>
                <w:rFonts w:cs="Arial"/>
                <w:sz w:val="20"/>
              </w:rPr>
              <w:t>10</w:t>
            </w:r>
            <w:r w:rsidR="00D7347D">
              <w:rPr>
                <w:rFonts w:cs="Arial"/>
                <w:sz w:val="20"/>
              </w:rPr>
              <w:t>.</w:t>
            </w:r>
            <w:r w:rsidRPr="00714AEF">
              <w:rPr>
                <w:rFonts w:cs="Arial"/>
                <w:sz w:val="20"/>
              </w:rPr>
              <w:t>00%</w:t>
            </w:r>
          </w:p>
        </w:tc>
        <w:tc>
          <w:tcPr>
            <w:tcW w:w="466" w:type="pct"/>
            <w:tcBorders>
              <w:top w:val="nil"/>
              <w:left w:val="nil"/>
              <w:bottom w:val="single" w:sz="4" w:space="0" w:color="auto"/>
              <w:right w:val="single" w:sz="4" w:space="0" w:color="auto"/>
            </w:tcBorders>
            <w:shd w:val="clear" w:color="auto" w:fill="auto"/>
            <w:noWrap/>
            <w:vAlign w:val="bottom"/>
            <w:hideMark/>
          </w:tcPr>
          <w:p w14:paraId="55163E79" w14:textId="3AEB70F9" w:rsidR="00714AEF" w:rsidRPr="00714AEF" w:rsidRDefault="00D7347D" w:rsidP="00714AEF">
            <w:pPr>
              <w:jc w:val="right"/>
              <w:rPr>
                <w:rFonts w:cs="Arial"/>
                <w:sz w:val="20"/>
              </w:rPr>
            </w:pPr>
            <w:r>
              <w:rPr>
                <w:rFonts w:cs="Arial"/>
                <w:sz w:val="20"/>
              </w:rPr>
              <w:t>40.</w:t>
            </w:r>
            <w:r w:rsidR="00714AEF" w:rsidRPr="00714AEF">
              <w:rPr>
                <w:rFonts w:cs="Arial"/>
                <w:sz w:val="20"/>
              </w:rPr>
              <w:t>00%</w:t>
            </w:r>
          </w:p>
        </w:tc>
        <w:tc>
          <w:tcPr>
            <w:tcW w:w="534" w:type="pct"/>
            <w:tcBorders>
              <w:top w:val="nil"/>
              <w:left w:val="nil"/>
              <w:bottom w:val="single" w:sz="4" w:space="0" w:color="auto"/>
              <w:right w:val="single" w:sz="4" w:space="0" w:color="auto"/>
            </w:tcBorders>
            <w:vAlign w:val="bottom"/>
          </w:tcPr>
          <w:p w14:paraId="516790C8" w14:textId="119178DF" w:rsidR="00714AEF" w:rsidRPr="00714AEF" w:rsidRDefault="00714AEF" w:rsidP="00714AEF">
            <w:pPr>
              <w:jc w:val="right"/>
              <w:rPr>
                <w:rFonts w:cs="Arial"/>
                <w:sz w:val="20"/>
              </w:rPr>
            </w:pPr>
            <w:r w:rsidRPr="00714AEF">
              <w:rPr>
                <w:rFonts w:cs="Arial"/>
                <w:sz w:val="20"/>
              </w:rPr>
              <w:t>10</w:t>
            </w:r>
            <w:r w:rsidR="00D7347D">
              <w:rPr>
                <w:rFonts w:cs="Arial"/>
                <w:sz w:val="20"/>
              </w:rPr>
              <w:t>.</w:t>
            </w:r>
            <w:r w:rsidRPr="00714AEF">
              <w:rPr>
                <w:rFonts w:cs="Arial"/>
                <w:sz w:val="20"/>
              </w:rPr>
              <w:t>00%</w:t>
            </w:r>
          </w:p>
        </w:tc>
        <w:tc>
          <w:tcPr>
            <w:tcW w:w="466" w:type="pct"/>
            <w:tcBorders>
              <w:top w:val="nil"/>
              <w:left w:val="nil"/>
              <w:bottom w:val="single" w:sz="4" w:space="0" w:color="auto"/>
              <w:right w:val="single" w:sz="4" w:space="0" w:color="auto"/>
            </w:tcBorders>
            <w:vAlign w:val="bottom"/>
          </w:tcPr>
          <w:p w14:paraId="0D2A26EB" w14:textId="0F990341" w:rsidR="00714AEF" w:rsidRPr="00714AEF" w:rsidRDefault="00714AEF" w:rsidP="00714AEF">
            <w:pPr>
              <w:jc w:val="right"/>
              <w:rPr>
                <w:rFonts w:cs="Arial"/>
                <w:sz w:val="20"/>
              </w:rPr>
            </w:pPr>
            <w:r w:rsidRPr="00714AEF">
              <w:rPr>
                <w:rFonts w:cs="Arial"/>
                <w:sz w:val="20"/>
              </w:rPr>
              <w:t>3</w:t>
            </w:r>
            <w:r w:rsidR="00D7347D">
              <w:rPr>
                <w:rFonts w:cs="Arial"/>
                <w:sz w:val="20"/>
              </w:rPr>
              <w:t>.</w:t>
            </w:r>
            <w:r w:rsidRPr="00714AEF">
              <w:rPr>
                <w:rFonts w:cs="Arial"/>
                <w:sz w:val="20"/>
              </w:rPr>
              <w:t>50%</w:t>
            </w:r>
          </w:p>
        </w:tc>
        <w:tc>
          <w:tcPr>
            <w:tcW w:w="466" w:type="pct"/>
            <w:tcBorders>
              <w:top w:val="nil"/>
              <w:left w:val="nil"/>
              <w:bottom w:val="single" w:sz="4" w:space="0" w:color="auto"/>
              <w:right w:val="single" w:sz="4" w:space="0" w:color="auto"/>
            </w:tcBorders>
            <w:vAlign w:val="bottom"/>
          </w:tcPr>
          <w:p w14:paraId="10767969" w14:textId="39C7F27F" w:rsidR="00714AEF" w:rsidRPr="00714AEF" w:rsidRDefault="00714AEF" w:rsidP="00714AEF">
            <w:pPr>
              <w:jc w:val="right"/>
              <w:rPr>
                <w:rFonts w:cs="Arial"/>
                <w:sz w:val="20"/>
              </w:rPr>
            </w:pPr>
            <w:r w:rsidRPr="00714AEF">
              <w:rPr>
                <w:rFonts w:cs="Arial"/>
                <w:sz w:val="20"/>
              </w:rPr>
              <w:t>3</w:t>
            </w:r>
            <w:r w:rsidR="00D7347D">
              <w:rPr>
                <w:rFonts w:cs="Arial"/>
                <w:sz w:val="20"/>
              </w:rPr>
              <w:t>.</w:t>
            </w:r>
            <w:r w:rsidRPr="00714AEF">
              <w:rPr>
                <w:rFonts w:cs="Arial"/>
                <w:sz w:val="20"/>
              </w:rPr>
              <w:t>50%</w:t>
            </w:r>
          </w:p>
        </w:tc>
      </w:tr>
    </w:tbl>
    <w:bookmarkEnd w:id="278"/>
    <w:p w14:paraId="695CCD23" w14:textId="77777777" w:rsidR="00A44F21" w:rsidRPr="00A17082" w:rsidRDefault="00A44F21" w:rsidP="00A44F21">
      <w:pPr>
        <w:rPr>
          <w:rFonts w:cs="Arial"/>
          <w:sz w:val="20"/>
          <w:szCs w:val="18"/>
        </w:rPr>
      </w:pPr>
      <w:r w:rsidRPr="00A17082">
        <w:rPr>
          <w:rFonts w:cs="Arial"/>
          <w:sz w:val="20"/>
          <w:szCs w:val="18"/>
        </w:rPr>
        <w:t xml:space="preserve">*Tarif </w:t>
      </w:r>
      <w:proofErr w:type="spellStart"/>
      <w:r w:rsidRPr="00A17082">
        <w:rPr>
          <w:rFonts w:cs="Arial"/>
          <w:sz w:val="20"/>
          <w:szCs w:val="18"/>
        </w:rPr>
        <w:t>fara</w:t>
      </w:r>
      <w:proofErr w:type="spellEnd"/>
      <w:r w:rsidRPr="00A17082">
        <w:rPr>
          <w:rFonts w:cs="Arial"/>
          <w:sz w:val="20"/>
          <w:szCs w:val="18"/>
        </w:rPr>
        <w:t xml:space="preserve"> TVA.</w:t>
      </w:r>
    </w:p>
    <w:p w14:paraId="28369C0C" w14:textId="2E509DF6" w:rsidR="00A44F21" w:rsidRPr="00A17082" w:rsidRDefault="00ED117E" w:rsidP="00A17082">
      <w:pPr>
        <w:pStyle w:val="Caption"/>
        <w:jc w:val="left"/>
        <w:rPr>
          <w:rFonts w:eastAsia="Calibri" w:cs="Arial"/>
          <w:szCs w:val="24"/>
          <w:lang w:val="en-US"/>
        </w:rPr>
      </w:pPr>
      <w:bookmarkStart w:id="279" w:name="_Toc463018730"/>
      <w:bookmarkStart w:id="280" w:name="_Toc489974768"/>
      <w:bookmarkStart w:id="281" w:name="_Toc501131543"/>
      <w:bookmarkStart w:id="282" w:name="_Toc507421587"/>
      <w:bookmarkStart w:id="283" w:name="_Toc40089932"/>
      <w:proofErr w:type="spellStart"/>
      <w:r w:rsidRPr="00A17082">
        <w:rPr>
          <w:rFonts w:eastAsia="Calibri" w:cs="Arial"/>
          <w:szCs w:val="24"/>
          <w:lang w:val="en-US"/>
        </w:rPr>
        <w:t>Tabel</w:t>
      </w:r>
      <w:proofErr w:type="spellEnd"/>
      <w:r w:rsidRPr="00A17082">
        <w:rPr>
          <w:rFonts w:eastAsia="Calibri" w:cs="Arial"/>
          <w:szCs w:val="24"/>
          <w:lang w:val="en-US"/>
        </w:rPr>
        <w:t xml:space="preserve"> </w:t>
      </w:r>
      <w:r w:rsidRPr="00A17082">
        <w:rPr>
          <w:rFonts w:eastAsia="Calibri" w:cs="Arial"/>
          <w:szCs w:val="24"/>
          <w:lang w:val="en-US"/>
        </w:rPr>
        <w:fldChar w:fldCharType="begin"/>
      </w:r>
      <w:r w:rsidRPr="00A17082">
        <w:rPr>
          <w:rFonts w:eastAsia="Calibri" w:cs="Arial"/>
          <w:szCs w:val="24"/>
          <w:lang w:val="en-US"/>
        </w:rPr>
        <w:instrText xml:space="preserve"> SEQ Table \* ARABIC </w:instrText>
      </w:r>
      <w:r w:rsidRPr="00A17082">
        <w:rPr>
          <w:rFonts w:eastAsia="Calibri" w:cs="Arial"/>
          <w:szCs w:val="24"/>
          <w:lang w:val="en-US"/>
        </w:rPr>
        <w:fldChar w:fldCharType="separate"/>
      </w:r>
      <w:r w:rsidR="006A7A82">
        <w:rPr>
          <w:rFonts w:eastAsia="Calibri" w:cs="Arial"/>
          <w:noProof/>
          <w:szCs w:val="24"/>
          <w:lang w:val="en-US"/>
        </w:rPr>
        <w:t>42</w:t>
      </w:r>
      <w:r w:rsidRPr="00A17082">
        <w:rPr>
          <w:rFonts w:eastAsia="Calibri" w:cs="Arial"/>
          <w:szCs w:val="24"/>
          <w:lang w:val="en-US"/>
        </w:rPr>
        <w:fldChar w:fldCharType="end"/>
      </w:r>
      <w:r w:rsidRPr="00A17082">
        <w:rPr>
          <w:rFonts w:eastAsia="Calibri" w:cs="Arial"/>
          <w:szCs w:val="24"/>
          <w:lang w:val="en-US"/>
        </w:rPr>
        <w:t xml:space="preserve">: </w:t>
      </w:r>
      <w:proofErr w:type="spellStart"/>
      <w:r w:rsidRPr="00A17082">
        <w:rPr>
          <w:rFonts w:eastAsia="Calibri" w:cs="Arial"/>
          <w:szCs w:val="24"/>
          <w:lang w:val="en-US"/>
        </w:rPr>
        <w:t>Strategia</w:t>
      </w:r>
      <w:proofErr w:type="spellEnd"/>
      <w:r w:rsidRPr="00A17082">
        <w:rPr>
          <w:rFonts w:eastAsia="Calibri" w:cs="Arial"/>
          <w:szCs w:val="24"/>
          <w:lang w:val="en-US"/>
        </w:rPr>
        <w:t xml:space="preserve"> de </w:t>
      </w:r>
      <w:proofErr w:type="spellStart"/>
      <w:r w:rsidRPr="00A17082">
        <w:rPr>
          <w:rFonts w:eastAsia="Calibri" w:cs="Arial"/>
          <w:szCs w:val="24"/>
          <w:lang w:val="en-US"/>
        </w:rPr>
        <w:t>tarifare</w:t>
      </w:r>
      <w:proofErr w:type="spellEnd"/>
      <w:r w:rsidRPr="00A17082">
        <w:rPr>
          <w:rFonts w:eastAsia="Calibri" w:cs="Arial"/>
          <w:szCs w:val="24"/>
          <w:lang w:val="en-US"/>
        </w:rPr>
        <w:t xml:space="preserve"> – </w:t>
      </w:r>
      <w:proofErr w:type="spellStart"/>
      <w:r w:rsidRPr="00A17082">
        <w:rPr>
          <w:rFonts w:eastAsia="Calibri" w:cs="Arial"/>
          <w:szCs w:val="24"/>
          <w:lang w:val="en-US"/>
        </w:rPr>
        <w:t>Scenariul</w:t>
      </w:r>
      <w:proofErr w:type="spellEnd"/>
      <w:r w:rsidRPr="00A17082">
        <w:rPr>
          <w:rFonts w:eastAsia="Calibri" w:cs="Arial"/>
          <w:szCs w:val="24"/>
          <w:lang w:val="en-US"/>
        </w:rPr>
        <w:t xml:space="preserve"> „Cu </w:t>
      </w:r>
      <w:proofErr w:type="spellStart"/>
      <w:r w:rsidRPr="00A17082">
        <w:rPr>
          <w:rFonts w:eastAsia="Calibri" w:cs="Arial"/>
          <w:szCs w:val="24"/>
          <w:lang w:val="en-US"/>
        </w:rPr>
        <w:t>proiect</w:t>
      </w:r>
      <w:proofErr w:type="spellEnd"/>
      <w:r w:rsidRPr="00A17082">
        <w:rPr>
          <w:rFonts w:eastAsia="Calibri" w:cs="Arial"/>
          <w:szCs w:val="24"/>
          <w:lang w:val="en-US"/>
        </w:rPr>
        <w:t>”</w:t>
      </w:r>
      <w:bookmarkEnd w:id="279"/>
      <w:bookmarkEnd w:id="280"/>
      <w:bookmarkEnd w:id="281"/>
      <w:bookmarkEnd w:id="282"/>
      <w:bookmarkEnd w:id="283"/>
    </w:p>
    <w:p w14:paraId="6ABA6A79" w14:textId="583AE5D3" w:rsidR="00714AEF" w:rsidRDefault="00714AEF" w:rsidP="00714AEF">
      <w:pPr>
        <w:spacing w:line="320" w:lineRule="atLeast"/>
        <w:jc w:val="both"/>
        <w:rPr>
          <w:rFonts w:eastAsiaTheme="minorHAnsi" w:cstheme="minorBidi"/>
          <w:sz w:val="20"/>
          <w:szCs w:val="22"/>
          <w:lang w:val="ro-RO"/>
        </w:rPr>
      </w:pPr>
      <w:r w:rsidRPr="00714AEF">
        <w:rPr>
          <w:rFonts w:eastAsiaTheme="minorHAnsi" w:cstheme="minorBidi"/>
          <w:sz w:val="20"/>
          <w:szCs w:val="22"/>
          <w:lang w:val="ro-RO"/>
        </w:rPr>
        <w:t>Strategia de tarifare a fost realizata astfel ca costurile unitare de operare (fara amortizare) atat pentru activitatea de apa cat si pentru activitatea de apa uzata sunt acoperite incepand cu 1 ianuarie 2021.</w:t>
      </w:r>
    </w:p>
    <w:p w14:paraId="05AA25CC" w14:textId="77777777" w:rsidR="00714AEF" w:rsidRDefault="00714AEF" w:rsidP="00714AEF">
      <w:pPr>
        <w:spacing w:line="320" w:lineRule="atLeast"/>
        <w:jc w:val="both"/>
        <w:rPr>
          <w:rFonts w:eastAsiaTheme="minorHAnsi" w:cstheme="minorBidi"/>
          <w:sz w:val="20"/>
          <w:szCs w:val="22"/>
          <w:lang w:val="ro-RO"/>
        </w:rPr>
      </w:pPr>
    </w:p>
    <w:p w14:paraId="668FC271" w14:textId="5C38AF4E" w:rsidR="00714AEF" w:rsidRPr="00714AEF" w:rsidRDefault="00714AEF" w:rsidP="00714AEF">
      <w:pPr>
        <w:spacing w:line="320" w:lineRule="atLeast"/>
        <w:jc w:val="both"/>
        <w:rPr>
          <w:rFonts w:eastAsiaTheme="minorHAnsi" w:cstheme="minorBidi"/>
          <w:sz w:val="20"/>
          <w:szCs w:val="22"/>
          <w:lang w:val="ro-RO"/>
        </w:rPr>
      </w:pPr>
      <w:r w:rsidRPr="00714AEF">
        <w:rPr>
          <w:rFonts w:eastAsiaTheme="minorHAnsi" w:cstheme="minorBidi"/>
          <w:sz w:val="20"/>
          <w:szCs w:val="22"/>
          <w:lang w:val="ro-RO"/>
        </w:rPr>
        <w:t>Datorita faptului ca amortizarea este mai ridicat pentru activitatea de apa uzata atat la POS Mediu cat si la POIM, includerea acesteia in tarif se face cu un ritm mai redus si pe o perioada mai extinsa.</w:t>
      </w:r>
    </w:p>
    <w:p w14:paraId="3FDD8325" w14:textId="1B02001B" w:rsidR="00714AEF" w:rsidRDefault="00714AEF" w:rsidP="00A44F21">
      <w:pPr>
        <w:rPr>
          <w:rFonts w:cs="Arial"/>
        </w:rPr>
      </w:pPr>
    </w:p>
    <w:p w14:paraId="36CACB33" w14:textId="77777777" w:rsidR="00EC1AC9" w:rsidRPr="00C412C2" w:rsidRDefault="00EC1AC9" w:rsidP="00A44F21">
      <w:pPr>
        <w:rPr>
          <w:rFonts w:cs="Arial"/>
        </w:rPr>
      </w:pPr>
    </w:p>
    <w:p w14:paraId="52270D49" w14:textId="77777777" w:rsidR="00A44F21" w:rsidRPr="00A17082" w:rsidRDefault="00A44F21" w:rsidP="00ED117E">
      <w:pPr>
        <w:spacing w:after="200" w:line="276" w:lineRule="auto"/>
        <w:jc w:val="both"/>
        <w:rPr>
          <w:rFonts w:eastAsiaTheme="minorHAnsi" w:cstheme="minorBidi"/>
          <w:sz w:val="20"/>
          <w:szCs w:val="22"/>
          <w:u w:val="single"/>
          <w:lang w:val="ro-RO"/>
        </w:rPr>
      </w:pPr>
      <w:r w:rsidRPr="00A17082">
        <w:rPr>
          <w:rFonts w:eastAsiaTheme="minorHAnsi" w:cstheme="minorBidi"/>
          <w:sz w:val="20"/>
          <w:szCs w:val="22"/>
          <w:u w:val="single"/>
          <w:lang w:val="ro-RO"/>
        </w:rPr>
        <w:t>Venituri din scenariul “Cu proiect”</w:t>
      </w:r>
    </w:p>
    <w:p w14:paraId="3F35945E" w14:textId="77777777" w:rsidR="00A44F21" w:rsidRDefault="00A44F21" w:rsidP="00A17082">
      <w:pPr>
        <w:spacing w:line="320" w:lineRule="atLeast"/>
        <w:jc w:val="both"/>
        <w:rPr>
          <w:rFonts w:eastAsiaTheme="minorHAnsi" w:cstheme="minorBidi"/>
          <w:sz w:val="20"/>
          <w:szCs w:val="22"/>
          <w:lang w:val="ro-RO"/>
        </w:rPr>
      </w:pPr>
      <w:r w:rsidRPr="00A17082">
        <w:rPr>
          <w:rFonts w:eastAsiaTheme="minorHAnsi" w:cstheme="minorBidi"/>
          <w:sz w:val="20"/>
          <w:szCs w:val="22"/>
          <w:lang w:val="ro-RO"/>
        </w:rPr>
        <w:t xml:space="preserve">Estimarea veniturilor din exploatare se realizeaza luand in considerare proiectia cererii si strategia de tarifare propusa prezentata in capitolele anterioare. Proiectia veniturilor din exploatare in EUR (preturi constant) poate fi rezumata astfel:  </w:t>
      </w:r>
    </w:p>
    <w:p w14:paraId="0589B4BE" w14:textId="77777777" w:rsidR="00A17082" w:rsidRPr="00A17082" w:rsidRDefault="00A17082" w:rsidP="00A17082">
      <w:pPr>
        <w:spacing w:line="320" w:lineRule="atLeast"/>
        <w:jc w:val="both"/>
        <w:rPr>
          <w:rFonts w:eastAsiaTheme="minorHAnsi" w:cstheme="minorBidi"/>
          <w:sz w:val="20"/>
          <w:szCs w:val="22"/>
          <w:lang w:val="ro-RO"/>
        </w:rPr>
      </w:pPr>
    </w:p>
    <w:tbl>
      <w:tblPr>
        <w:tblW w:w="10165" w:type="dxa"/>
        <w:tblLayout w:type="fixed"/>
        <w:tblLook w:val="04A0" w:firstRow="1" w:lastRow="0" w:firstColumn="1" w:lastColumn="0" w:noHBand="0" w:noVBand="1"/>
      </w:tblPr>
      <w:tblGrid>
        <w:gridCol w:w="2141"/>
        <w:gridCol w:w="1312"/>
        <w:gridCol w:w="1303"/>
        <w:gridCol w:w="1359"/>
        <w:gridCol w:w="1350"/>
        <w:gridCol w:w="1350"/>
        <w:gridCol w:w="1350"/>
      </w:tblGrid>
      <w:tr w:rsidR="004B7CB2" w:rsidRPr="00A17082" w14:paraId="43186884" w14:textId="77777777" w:rsidTr="00A44F21">
        <w:trPr>
          <w:trHeight w:val="504"/>
          <w:tblHeader/>
        </w:trPr>
        <w:tc>
          <w:tcPr>
            <w:tcW w:w="2141" w:type="dxa"/>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0EE7814B" w14:textId="77777777" w:rsidR="004B7CB2" w:rsidRPr="00A17082" w:rsidRDefault="004B7CB2" w:rsidP="004B7CB2">
            <w:pPr>
              <w:rPr>
                <w:rFonts w:cs="Arial"/>
                <w:b/>
                <w:color w:val="000000"/>
                <w:sz w:val="20"/>
              </w:rPr>
            </w:pPr>
            <w:proofErr w:type="spellStart"/>
            <w:r w:rsidRPr="00A17082">
              <w:rPr>
                <w:rFonts w:cs="Arial"/>
                <w:b/>
                <w:color w:val="000000"/>
                <w:sz w:val="20"/>
              </w:rPr>
              <w:t>Venituri</w:t>
            </w:r>
            <w:proofErr w:type="spellEnd"/>
            <w:r w:rsidRPr="00A17082">
              <w:rPr>
                <w:rFonts w:cs="Arial"/>
                <w:b/>
                <w:color w:val="000000"/>
                <w:sz w:val="20"/>
              </w:rPr>
              <w:t xml:space="preserve"> din </w:t>
            </w:r>
            <w:proofErr w:type="spellStart"/>
            <w:r w:rsidRPr="00A17082">
              <w:rPr>
                <w:rFonts w:cs="Arial"/>
                <w:b/>
                <w:color w:val="000000"/>
                <w:sz w:val="20"/>
              </w:rPr>
              <w:t>exploatare</w:t>
            </w:r>
            <w:proofErr w:type="spellEnd"/>
          </w:p>
        </w:tc>
        <w:tc>
          <w:tcPr>
            <w:tcW w:w="1312" w:type="dxa"/>
            <w:tcBorders>
              <w:top w:val="single" w:sz="4" w:space="0" w:color="auto"/>
              <w:left w:val="nil"/>
              <w:bottom w:val="single" w:sz="4" w:space="0" w:color="auto"/>
              <w:right w:val="single" w:sz="4" w:space="0" w:color="auto"/>
            </w:tcBorders>
            <w:shd w:val="clear" w:color="auto" w:fill="D5DCE4"/>
            <w:vAlign w:val="center"/>
            <w:hideMark/>
          </w:tcPr>
          <w:p w14:paraId="6257CA6C" w14:textId="7140726E" w:rsidR="004B7CB2" w:rsidRPr="00A17082" w:rsidRDefault="004B7CB2" w:rsidP="00EC1AC9">
            <w:pPr>
              <w:jc w:val="center"/>
              <w:rPr>
                <w:rFonts w:cs="Arial"/>
                <w:b/>
                <w:bCs/>
                <w:color w:val="000000"/>
                <w:sz w:val="20"/>
              </w:rPr>
            </w:pPr>
            <w:r w:rsidRPr="004B7CB2">
              <w:rPr>
                <w:rFonts w:cs="Arial"/>
                <w:b/>
                <w:bCs/>
                <w:color w:val="000000"/>
                <w:sz w:val="20"/>
              </w:rPr>
              <w:t>2019</w:t>
            </w:r>
          </w:p>
        </w:tc>
        <w:tc>
          <w:tcPr>
            <w:tcW w:w="1303" w:type="dxa"/>
            <w:tcBorders>
              <w:top w:val="single" w:sz="4" w:space="0" w:color="auto"/>
              <w:left w:val="nil"/>
              <w:bottom w:val="single" w:sz="4" w:space="0" w:color="auto"/>
              <w:right w:val="single" w:sz="4" w:space="0" w:color="auto"/>
            </w:tcBorders>
            <w:shd w:val="clear" w:color="auto" w:fill="D5DCE4"/>
            <w:vAlign w:val="center"/>
            <w:hideMark/>
          </w:tcPr>
          <w:p w14:paraId="5CFD8991" w14:textId="6222D485" w:rsidR="004B7CB2" w:rsidRPr="00A17082" w:rsidRDefault="004B7CB2" w:rsidP="00EC1AC9">
            <w:pPr>
              <w:jc w:val="center"/>
              <w:rPr>
                <w:rFonts w:cs="Arial"/>
                <w:b/>
                <w:bCs/>
                <w:color w:val="000000"/>
                <w:sz w:val="20"/>
              </w:rPr>
            </w:pPr>
            <w:r w:rsidRPr="004B7CB2">
              <w:rPr>
                <w:rFonts w:cs="Arial"/>
                <w:b/>
                <w:bCs/>
                <w:color w:val="000000"/>
                <w:sz w:val="20"/>
              </w:rPr>
              <w:t>2020</w:t>
            </w:r>
          </w:p>
        </w:tc>
        <w:tc>
          <w:tcPr>
            <w:tcW w:w="1359" w:type="dxa"/>
            <w:tcBorders>
              <w:top w:val="single" w:sz="4" w:space="0" w:color="auto"/>
              <w:left w:val="nil"/>
              <w:bottom w:val="single" w:sz="4" w:space="0" w:color="auto"/>
              <w:right w:val="single" w:sz="4" w:space="0" w:color="auto"/>
            </w:tcBorders>
            <w:shd w:val="clear" w:color="auto" w:fill="D5DCE4"/>
            <w:vAlign w:val="center"/>
            <w:hideMark/>
          </w:tcPr>
          <w:p w14:paraId="059374F1" w14:textId="44A47F66" w:rsidR="004B7CB2" w:rsidRPr="00A17082" w:rsidRDefault="004B7CB2" w:rsidP="00EC1AC9">
            <w:pPr>
              <w:jc w:val="center"/>
              <w:rPr>
                <w:rFonts w:cs="Arial"/>
                <w:b/>
                <w:bCs/>
                <w:color w:val="000000"/>
                <w:sz w:val="20"/>
              </w:rPr>
            </w:pPr>
            <w:r w:rsidRPr="004B7CB2">
              <w:rPr>
                <w:rFonts w:cs="Arial"/>
                <w:b/>
                <w:bCs/>
                <w:color w:val="000000"/>
                <w:sz w:val="20"/>
              </w:rPr>
              <w:t>2023</w:t>
            </w:r>
          </w:p>
        </w:tc>
        <w:tc>
          <w:tcPr>
            <w:tcW w:w="1350" w:type="dxa"/>
            <w:tcBorders>
              <w:top w:val="single" w:sz="4" w:space="0" w:color="auto"/>
              <w:left w:val="nil"/>
              <w:bottom w:val="single" w:sz="4" w:space="0" w:color="auto"/>
              <w:right w:val="single" w:sz="4" w:space="0" w:color="auto"/>
            </w:tcBorders>
            <w:shd w:val="clear" w:color="auto" w:fill="D5DCE4"/>
            <w:vAlign w:val="center"/>
            <w:hideMark/>
          </w:tcPr>
          <w:p w14:paraId="04F9FF4C" w14:textId="3B695C54" w:rsidR="004B7CB2" w:rsidRPr="00A17082" w:rsidRDefault="004B7CB2" w:rsidP="00EC1AC9">
            <w:pPr>
              <w:jc w:val="center"/>
              <w:rPr>
                <w:rFonts w:cs="Arial"/>
                <w:b/>
                <w:bCs/>
                <w:color w:val="000000"/>
                <w:sz w:val="20"/>
              </w:rPr>
            </w:pPr>
            <w:r w:rsidRPr="004B7CB2">
              <w:rPr>
                <w:rFonts w:cs="Arial"/>
                <w:b/>
                <w:bCs/>
                <w:color w:val="000000"/>
                <w:sz w:val="20"/>
              </w:rPr>
              <w:t>2031</w:t>
            </w:r>
          </w:p>
        </w:tc>
        <w:tc>
          <w:tcPr>
            <w:tcW w:w="1350" w:type="dxa"/>
            <w:tcBorders>
              <w:top w:val="single" w:sz="4" w:space="0" w:color="auto"/>
              <w:left w:val="nil"/>
              <w:bottom w:val="single" w:sz="4" w:space="0" w:color="auto"/>
              <w:right w:val="single" w:sz="4" w:space="0" w:color="auto"/>
            </w:tcBorders>
            <w:shd w:val="clear" w:color="auto" w:fill="D5DCE4"/>
            <w:vAlign w:val="center"/>
            <w:hideMark/>
          </w:tcPr>
          <w:p w14:paraId="05C3AD80" w14:textId="496185FA" w:rsidR="004B7CB2" w:rsidRPr="00A17082" w:rsidRDefault="004B7CB2" w:rsidP="00EC1AC9">
            <w:pPr>
              <w:jc w:val="center"/>
              <w:rPr>
                <w:rFonts w:cs="Arial"/>
                <w:b/>
                <w:bCs/>
                <w:color w:val="000000"/>
                <w:sz w:val="20"/>
              </w:rPr>
            </w:pPr>
            <w:r w:rsidRPr="004B7CB2">
              <w:rPr>
                <w:rFonts w:cs="Arial"/>
                <w:b/>
                <w:bCs/>
                <w:color w:val="000000"/>
                <w:sz w:val="20"/>
              </w:rPr>
              <w:t>2041</w:t>
            </w:r>
          </w:p>
        </w:tc>
        <w:tc>
          <w:tcPr>
            <w:tcW w:w="1350" w:type="dxa"/>
            <w:tcBorders>
              <w:top w:val="single" w:sz="4" w:space="0" w:color="auto"/>
              <w:left w:val="nil"/>
              <w:bottom w:val="single" w:sz="4" w:space="0" w:color="auto"/>
              <w:right w:val="single" w:sz="4" w:space="0" w:color="auto"/>
            </w:tcBorders>
            <w:shd w:val="clear" w:color="auto" w:fill="D5DCE4"/>
            <w:vAlign w:val="center"/>
            <w:hideMark/>
          </w:tcPr>
          <w:p w14:paraId="3EE3C564" w14:textId="4BA266FB" w:rsidR="004B7CB2" w:rsidRPr="00A17082" w:rsidRDefault="004B7CB2" w:rsidP="00EC1AC9">
            <w:pPr>
              <w:jc w:val="center"/>
              <w:rPr>
                <w:rFonts w:cs="Arial"/>
                <w:b/>
                <w:bCs/>
                <w:color w:val="000000"/>
                <w:sz w:val="20"/>
              </w:rPr>
            </w:pPr>
            <w:r w:rsidRPr="004B7CB2">
              <w:rPr>
                <w:rFonts w:cs="Arial"/>
                <w:b/>
                <w:bCs/>
                <w:color w:val="000000"/>
                <w:sz w:val="20"/>
              </w:rPr>
              <w:t>2049</w:t>
            </w:r>
          </w:p>
        </w:tc>
      </w:tr>
      <w:tr w:rsidR="00D7347D" w:rsidRPr="00A17082" w14:paraId="04376709" w14:textId="77777777" w:rsidTr="00D7347D">
        <w:trPr>
          <w:trHeight w:val="276"/>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1A6E6BF8" w14:textId="77777777" w:rsidR="00D7347D" w:rsidRPr="00A17082" w:rsidRDefault="00D7347D" w:rsidP="00D7347D">
            <w:pPr>
              <w:rPr>
                <w:rFonts w:cs="Arial"/>
                <w:color w:val="000000"/>
                <w:sz w:val="20"/>
              </w:rPr>
            </w:pPr>
            <w:proofErr w:type="spellStart"/>
            <w:r w:rsidRPr="00A17082">
              <w:rPr>
                <w:rFonts w:cs="Arial"/>
                <w:color w:val="000000"/>
                <w:sz w:val="20"/>
              </w:rPr>
              <w:t>Venituri</w:t>
            </w:r>
            <w:proofErr w:type="spellEnd"/>
            <w:r w:rsidRPr="00A17082">
              <w:rPr>
                <w:rFonts w:cs="Arial"/>
                <w:color w:val="000000"/>
                <w:sz w:val="20"/>
              </w:rPr>
              <w:t xml:space="preserve"> </w:t>
            </w:r>
            <w:proofErr w:type="spellStart"/>
            <w:r w:rsidRPr="00A17082">
              <w:rPr>
                <w:rFonts w:cs="Arial"/>
                <w:color w:val="000000"/>
                <w:sz w:val="20"/>
              </w:rPr>
              <w:t>aferente</w:t>
            </w:r>
            <w:proofErr w:type="spellEnd"/>
            <w:r w:rsidRPr="00A17082">
              <w:rPr>
                <w:rFonts w:cs="Arial"/>
                <w:color w:val="000000"/>
                <w:sz w:val="20"/>
              </w:rPr>
              <w:t xml:space="preserve"> </w:t>
            </w:r>
            <w:proofErr w:type="spellStart"/>
            <w:r w:rsidRPr="00A17082">
              <w:rPr>
                <w:rFonts w:cs="Arial"/>
                <w:color w:val="000000"/>
                <w:sz w:val="20"/>
              </w:rPr>
              <w:t>activitatii</w:t>
            </w:r>
            <w:proofErr w:type="spellEnd"/>
            <w:r w:rsidRPr="00A17082">
              <w:rPr>
                <w:rFonts w:cs="Arial"/>
                <w:color w:val="000000"/>
                <w:sz w:val="20"/>
              </w:rPr>
              <w:t xml:space="preserve"> de </w:t>
            </w:r>
            <w:proofErr w:type="spellStart"/>
            <w:r w:rsidRPr="00A17082">
              <w:rPr>
                <w:rFonts w:cs="Arial"/>
                <w:color w:val="000000"/>
                <w:sz w:val="20"/>
              </w:rPr>
              <w:t>apa</w:t>
            </w:r>
            <w:proofErr w:type="spellEnd"/>
          </w:p>
        </w:tc>
        <w:tc>
          <w:tcPr>
            <w:tcW w:w="1312" w:type="dxa"/>
            <w:tcBorders>
              <w:top w:val="nil"/>
              <w:left w:val="nil"/>
              <w:bottom w:val="single" w:sz="4" w:space="0" w:color="auto"/>
              <w:right w:val="single" w:sz="4" w:space="0" w:color="auto"/>
            </w:tcBorders>
            <w:shd w:val="clear" w:color="auto" w:fill="auto"/>
            <w:noWrap/>
            <w:vAlign w:val="center"/>
          </w:tcPr>
          <w:p w14:paraId="1930BEAC" w14:textId="689D03D7" w:rsidR="00D7347D" w:rsidRPr="00D7347D" w:rsidRDefault="00D7347D" w:rsidP="00D7347D">
            <w:pPr>
              <w:jc w:val="right"/>
              <w:rPr>
                <w:rFonts w:cs="Arial"/>
                <w:color w:val="000000"/>
                <w:sz w:val="20"/>
                <w:lang w:val="en-US"/>
              </w:rPr>
            </w:pPr>
            <w:r w:rsidRPr="00D7347D">
              <w:rPr>
                <w:rFonts w:cs="Arial"/>
                <w:color w:val="000000"/>
                <w:sz w:val="20"/>
              </w:rPr>
              <w:t>3,805,024</w:t>
            </w:r>
          </w:p>
        </w:tc>
        <w:tc>
          <w:tcPr>
            <w:tcW w:w="1303" w:type="dxa"/>
            <w:tcBorders>
              <w:top w:val="nil"/>
              <w:left w:val="nil"/>
              <w:bottom w:val="single" w:sz="4" w:space="0" w:color="auto"/>
              <w:right w:val="single" w:sz="4" w:space="0" w:color="auto"/>
            </w:tcBorders>
            <w:shd w:val="clear" w:color="auto" w:fill="auto"/>
            <w:noWrap/>
            <w:vAlign w:val="center"/>
          </w:tcPr>
          <w:p w14:paraId="7E0F7B16" w14:textId="3D7EA3A3" w:rsidR="00D7347D" w:rsidRPr="00D7347D" w:rsidRDefault="00D7347D" w:rsidP="00D7347D">
            <w:pPr>
              <w:jc w:val="right"/>
              <w:rPr>
                <w:rFonts w:cs="Arial"/>
                <w:color w:val="000000"/>
                <w:sz w:val="20"/>
              </w:rPr>
            </w:pPr>
            <w:r w:rsidRPr="00D7347D">
              <w:rPr>
                <w:rFonts w:cs="Arial"/>
                <w:color w:val="000000"/>
                <w:sz w:val="20"/>
              </w:rPr>
              <w:t>4,177,882</w:t>
            </w:r>
          </w:p>
        </w:tc>
        <w:tc>
          <w:tcPr>
            <w:tcW w:w="1359" w:type="dxa"/>
            <w:tcBorders>
              <w:top w:val="nil"/>
              <w:left w:val="nil"/>
              <w:bottom w:val="single" w:sz="4" w:space="0" w:color="auto"/>
              <w:right w:val="single" w:sz="4" w:space="0" w:color="auto"/>
            </w:tcBorders>
            <w:shd w:val="clear" w:color="auto" w:fill="auto"/>
            <w:noWrap/>
            <w:vAlign w:val="center"/>
          </w:tcPr>
          <w:p w14:paraId="32F1FA72" w14:textId="2E1B8D99" w:rsidR="00D7347D" w:rsidRPr="00D7347D" w:rsidRDefault="00D7347D" w:rsidP="00D7347D">
            <w:pPr>
              <w:jc w:val="right"/>
              <w:rPr>
                <w:rFonts w:cs="Arial"/>
                <w:color w:val="000000"/>
                <w:sz w:val="20"/>
              </w:rPr>
            </w:pPr>
            <w:r w:rsidRPr="00D7347D">
              <w:rPr>
                <w:rFonts w:cs="Arial"/>
                <w:color w:val="000000"/>
                <w:sz w:val="20"/>
              </w:rPr>
              <w:t>7,853,097</w:t>
            </w:r>
          </w:p>
        </w:tc>
        <w:tc>
          <w:tcPr>
            <w:tcW w:w="1350" w:type="dxa"/>
            <w:tcBorders>
              <w:top w:val="nil"/>
              <w:left w:val="nil"/>
              <w:bottom w:val="single" w:sz="4" w:space="0" w:color="auto"/>
              <w:right w:val="single" w:sz="4" w:space="0" w:color="auto"/>
            </w:tcBorders>
            <w:shd w:val="clear" w:color="auto" w:fill="auto"/>
            <w:noWrap/>
            <w:vAlign w:val="center"/>
          </w:tcPr>
          <w:p w14:paraId="0821C035" w14:textId="0279884F" w:rsidR="00D7347D" w:rsidRPr="00D7347D" w:rsidRDefault="00D7347D" w:rsidP="00D7347D">
            <w:pPr>
              <w:jc w:val="right"/>
              <w:rPr>
                <w:rFonts w:cs="Arial"/>
                <w:color w:val="000000"/>
                <w:sz w:val="20"/>
              </w:rPr>
            </w:pPr>
            <w:r w:rsidRPr="00D7347D">
              <w:rPr>
                <w:rFonts w:cs="Arial"/>
                <w:color w:val="000000"/>
                <w:sz w:val="20"/>
              </w:rPr>
              <w:t>9,376,829</w:t>
            </w:r>
          </w:p>
        </w:tc>
        <w:tc>
          <w:tcPr>
            <w:tcW w:w="1350" w:type="dxa"/>
            <w:tcBorders>
              <w:top w:val="nil"/>
              <w:left w:val="nil"/>
              <w:bottom w:val="single" w:sz="4" w:space="0" w:color="auto"/>
              <w:right w:val="single" w:sz="4" w:space="0" w:color="auto"/>
            </w:tcBorders>
            <w:shd w:val="clear" w:color="auto" w:fill="auto"/>
            <w:noWrap/>
            <w:vAlign w:val="center"/>
          </w:tcPr>
          <w:p w14:paraId="11D76E19" w14:textId="120A7FA8" w:rsidR="00D7347D" w:rsidRPr="00D7347D" w:rsidRDefault="00D7347D" w:rsidP="00D7347D">
            <w:pPr>
              <w:jc w:val="right"/>
              <w:rPr>
                <w:rFonts w:cs="Arial"/>
                <w:color w:val="000000"/>
                <w:sz w:val="20"/>
              </w:rPr>
            </w:pPr>
            <w:r w:rsidRPr="00D7347D">
              <w:rPr>
                <w:rFonts w:cs="Arial"/>
                <w:color w:val="000000"/>
                <w:sz w:val="20"/>
              </w:rPr>
              <w:t>11,160,590</w:t>
            </w:r>
          </w:p>
        </w:tc>
        <w:tc>
          <w:tcPr>
            <w:tcW w:w="1350" w:type="dxa"/>
            <w:tcBorders>
              <w:top w:val="nil"/>
              <w:left w:val="nil"/>
              <w:bottom w:val="single" w:sz="4" w:space="0" w:color="auto"/>
              <w:right w:val="single" w:sz="4" w:space="0" w:color="auto"/>
            </w:tcBorders>
            <w:shd w:val="clear" w:color="auto" w:fill="auto"/>
            <w:noWrap/>
            <w:vAlign w:val="center"/>
          </w:tcPr>
          <w:p w14:paraId="10A77B71" w14:textId="522519E4" w:rsidR="00D7347D" w:rsidRPr="00D7347D" w:rsidRDefault="00D7347D" w:rsidP="00D7347D">
            <w:pPr>
              <w:jc w:val="right"/>
              <w:rPr>
                <w:rFonts w:cs="Arial"/>
                <w:color w:val="000000"/>
                <w:sz w:val="20"/>
              </w:rPr>
            </w:pPr>
            <w:r w:rsidRPr="00D7347D">
              <w:rPr>
                <w:rFonts w:cs="Arial"/>
                <w:color w:val="000000"/>
                <w:sz w:val="20"/>
              </w:rPr>
              <w:t>12,776,409</w:t>
            </w:r>
          </w:p>
        </w:tc>
      </w:tr>
      <w:tr w:rsidR="00D7347D" w:rsidRPr="00A17082" w14:paraId="42B39261" w14:textId="77777777" w:rsidTr="00D7347D">
        <w:trPr>
          <w:trHeight w:val="276"/>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C787499" w14:textId="77777777" w:rsidR="00D7347D" w:rsidRPr="00A17082" w:rsidRDefault="00D7347D" w:rsidP="00D7347D">
            <w:pPr>
              <w:rPr>
                <w:rFonts w:cs="Arial"/>
                <w:color w:val="000000"/>
                <w:sz w:val="20"/>
              </w:rPr>
            </w:pPr>
            <w:proofErr w:type="spellStart"/>
            <w:r w:rsidRPr="00A17082">
              <w:rPr>
                <w:rFonts w:cs="Arial"/>
                <w:color w:val="000000"/>
                <w:sz w:val="20"/>
              </w:rPr>
              <w:lastRenderedPageBreak/>
              <w:t>Venituri</w:t>
            </w:r>
            <w:proofErr w:type="spellEnd"/>
            <w:r w:rsidRPr="00A17082">
              <w:rPr>
                <w:rFonts w:cs="Arial"/>
                <w:color w:val="000000"/>
                <w:sz w:val="20"/>
              </w:rPr>
              <w:t xml:space="preserve"> </w:t>
            </w:r>
            <w:proofErr w:type="spellStart"/>
            <w:r w:rsidRPr="00A17082">
              <w:rPr>
                <w:rFonts w:cs="Arial"/>
                <w:color w:val="000000"/>
                <w:sz w:val="20"/>
              </w:rPr>
              <w:t>aferente</w:t>
            </w:r>
            <w:proofErr w:type="spellEnd"/>
            <w:r w:rsidRPr="00A17082">
              <w:rPr>
                <w:rFonts w:cs="Arial"/>
                <w:color w:val="000000"/>
                <w:sz w:val="20"/>
              </w:rPr>
              <w:t xml:space="preserve"> </w:t>
            </w:r>
            <w:proofErr w:type="spellStart"/>
            <w:r w:rsidRPr="00A17082">
              <w:rPr>
                <w:rFonts w:cs="Arial"/>
                <w:color w:val="000000"/>
                <w:sz w:val="20"/>
              </w:rPr>
              <w:t>activitatii</w:t>
            </w:r>
            <w:proofErr w:type="spellEnd"/>
            <w:r w:rsidRPr="00A17082">
              <w:rPr>
                <w:rFonts w:cs="Arial"/>
                <w:color w:val="000000"/>
                <w:sz w:val="20"/>
              </w:rPr>
              <w:t xml:space="preserve"> de </w:t>
            </w:r>
            <w:proofErr w:type="spellStart"/>
            <w:r w:rsidRPr="00A17082">
              <w:rPr>
                <w:rFonts w:cs="Arial"/>
                <w:color w:val="000000"/>
                <w:sz w:val="20"/>
              </w:rPr>
              <w:t>apa</w:t>
            </w:r>
            <w:proofErr w:type="spellEnd"/>
            <w:r w:rsidRPr="00A17082">
              <w:rPr>
                <w:rFonts w:cs="Arial"/>
                <w:color w:val="000000"/>
                <w:sz w:val="20"/>
              </w:rPr>
              <w:t xml:space="preserve"> </w:t>
            </w:r>
            <w:proofErr w:type="spellStart"/>
            <w:r w:rsidRPr="00A17082">
              <w:rPr>
                <w:rFonts w:cs="Arial"/>
                <w:color w:val="000000"/>
                <w:sz w:val="20"/>
              </w:rPr>
              <w:t>uzata</w:t>
            </w:r>
            <w:proofErr w:type="spellEnd"/>
          </w:p>
        </w:tc>
        <w:tc>
          <w:tcPr>
            <w:tcW w:w="1312" w:type="dxa"/>
            <w:tcBorders>
              <w:top w:val="nil"/>
              <w:left w:val="nil"/>
              <w:bottom w:val="single" w:sz="4" w:space="0" w:color="auto"/>
              <w:right w:val="single" w:sz="4" w:space="0" w:color="auto"/>
            </w:tcBorders>
            <w:shd w:val="clear" w:color="auto" w:fill="auto"/>
            <w:noWrap/>
            <w:vAlign w:val="center"/>
          </w:tcPr>
          <w:p w14:paraId="141DF17E" w14:textId="62760DA4" w:rsidR="00D7347D" w:rsidRPr="00D7347D" w:rsidRDefault="00D7347D" w:rsidP="00D7347D">
            <w:pPr>
              <w:jc w:val="right"/>
              <w:rPr>
                <w:rFonts w:cs="Arial"/>
                <w:color w:val="000000"/>
                <w:sz w:val="20"/>
              </w:rPr>
            </w:pPr>
            <w:r w:rsidRPr="00D7347D">
              <w:rPr>
                <w:rFonts w:cs="Arial"/>
                <w:color w:val="000000"/>
                <w:sz w:val="20"/>
              </w:rPr>
              <w:t>2,835,794</w:t>
            </w:r>
          </w:p>
        </w:tc>
        <w:tc>
          <w:tcPr>
            <w:tcW w:w="1303" w:type="dxa"/>
            <w:tcBorders>
              <w:top w:val="nil"/>
              <w:left w:val="nil"/>
              <w:bottom w:val="single" w:sz="4" w:space="0" w:color="auto"/>
              <w:right w:val="single" w:sz="4" w:space="0" w:color="auto"/>
            </w:tcBorders>
            <w:shd w:val="clear" w:color="auto" w:fill="auto"/>
            <w:noWrap/>
            <w:vAlign w:val="center"/>
          </w:tcPr>
          <w:p w14:paraId="5BC6356E" w14:textId="2D0624E2" w:rsidR="00D7347D" w:rsidRPr="00D7347D" w:rsidRDefault="00D7347D" w:rsidP="00D7347D">
            <w:pPr>
              <w:jc w:val="right"/>
              <w:rPr>
                <w:rFonts w:cs="Arial"/>
                <w:color w:val="000000"/>
                <w:sz w:val="20"/>
              </w:rPr>
            </w:pPr>
            <w:r w:rsidRPr="00D7347D">
              <w:rPr>
                <w:rFonts w:cs="Arial"/>
                <w:color w:val="000000"/>
                <w:sz w:val="20"/>
              </w:rPr>
              <w:t>2,865,351</w:t>
            </w:r>
          </w:p>
        </w:tc>
        <w:tc>
          <w:tcPr>
            <w:tcW w:w="1359" w:type="dxa"/>
            <w:tcBorders>
              <w:top w:val="nil"/>
              <w:left w:val="nil"/>
              <w:bottom w:val="single" w:sz="4" w:space="0" w:color="auto"/>
              <w:right w:val="single" w:sz="4" w:space="0" w:color="auto"/>
            </w:tcBorders>
            <w:shd w:val="clear" w:color="auto" w:fill="auto"/>
            <w:noWrap/>
            <w:vAlign w:val="center"/>
          </w:tcPr>
          <w:p w14:paraId="5DFCA1D0" w14:textId="64678328" w:rsidR="00D7347D" w:rsidRPr="00D7347D" w:rsidRDefault="00D7347D" w:rsidP="00D7347D">
            <w:pPr>
              <w:jc w:val="right"/>
              <w:rPr>
                <w:rFonts w:cs="Arial"/>
                <w:color w:val="000000"/>
                <w:sz w:val="20"/>
              </w:rPr>
            </w:pPr>
            <w:r w:rsidRPr="00D7347D">
              <w:rPr>
                <w:rFonts w:cs="Arial"/>
                <w:color w:val="000000"/>
                <w:sz w:val="20"/>
              </w:rPr>
              <w:t>6,983,289</w:t>
            </w:r>
          </w:p>
        </w:tc>
        <w:tc>
          <w:tcPr>
            <w:tcW w:w="1350" w:type="dxa"/>
            <w:tcBorders>
              <w:top w:val="nil"/>
              <w:left w:val="nil"/>
              <w:bottom w:val="single" w:sz="4" w:space="0" w:color="auto"/>
              <w:right w:val="single" w:sz="4" w:space="0" w:color="auto"/>
            </w:tcBorders>
            <w:shd w:val="clear" w:color="auto" w:fill="auto"/>
            <w:noWrap/>
            <w:vAlign w:val="center"/>
          </w:tcPr>
          <w:p w14:paraId="3FD89522" w14:textId="29772C86" w:rsidR="00D7347D" w:rsidRPr="00D7347D" w:rsidRDefault="00D7347D" w:rsidP="00D7347D">
            <w:pPr>
              <w:jc w:val="right"/>
              <w:rPr>
                <w:rFonts w:cs="Arial"/>
                <w:color w:val="000000"/>
                <w:sz w:val="20"/>
              </w:rPr>
            </w:pPr>
            <w:r w:rsidRPr="00D7347D">
              <w:rPr>
                <w:rFonts w:cs="Arial"/>
                <w:color w:val="000000"/>
                <w:sz w:val="20"/>
              </w:rPr>
              <w:t>8,817,593</w:t>
            </w:r>
          </w:p>
        </w:tc>
        <w:tc>
          <w:tcPr>
            <w:tcW w:w="1350" w:type="dxa"/>
            <w:tcBorders>
              <w:top w:val="nil"/>
              <w:left w:val="nil"/>
              <w:bottom w:val="single" w:sz="4" w:space="0" w:color="auto"/>
              <w:right w:val="single" w:sz="4" w:space="0" w:color="auto"/>
            </w:tcBorders>
            <w:shd w:val="clear" w:color="auto" w:fill="auto"/>
            <w:noWrap/>
            <w:vAlign w:val="center"/>
          </w:tcPr>
          <w:p w14:paraId="72DE1AC1" w14:textId="1B96B371" w:rsidR="00D7347D" w:rsidRPr="00D7347D" w:rsidRDefault="00D7347D" w:rsidP="00D7347D">
            <w:pPr>
              <w:jc w:val="right"/>
              <w:rPr>
                <w:rFonts w:cs="Arial"/>
                <w:color w:val="000000"/>
                <w:sz w:val="20"/>
              </w:rPr>
            </w:pPr>
            <w:r w:rsidRPr="00D7347D">
              <w:rPr>
                <w:rFonts w:cs="Arial"/>
                <w:color w:val="000000"/>
                <w:sz w:val="20"/>
              </w:rPr>
              <w:t>10,431,235</w:t>
            </w:r>
          </w:p>
        </w:tc>
        <w:tc>
          <w:tcPr>
            <w:tcW w:w="1350" w:type="dxa"/>
            <w:tcBorders>
              <w:top w:val="nil"/>
              <w:left w:val="nil"/>
              <w:bottom w:val="single" w:sz="4" w:space="0" w:color="auto"/>
              <w:right w:val="single" w:sz="4" w:space="0" w:color="auto"/>
            </w:tcBorders>
            <w:shd w:val="clear" w:color="auto" w:fill="auto"/>
            <w:noWrap/>
            <w:vAlign w:val="center"/>
          </w:tcPr>
          <w:p w14:paraId="4DB56369" w14:textId="4DBE05C2" w:rsidR="00D7347D" w:rsidRPr="00D7347D" w:rsidRDefault="00D7347D" w:rsidP="00D7347D">
            <w:pPr>
              <w:jc w:val="right"/>
              <w:rPr>
                <w:rFonts w:cs="Arial"/>
                <w:color w:val="000000"/>
                <w:sz w:val="20"/>
              </w:rPr>
            </w:pPr>
            <w:r w:rsidRPr="00D7347D">
              <w:rPr>
                <w:rFonts w:cs="Arial"/>
                <w:color w:val="000000"/>
                <w:sz w:val="20"/>
              </w:rPr>
              <w:t>11,988,470</w:t>
            </w:r>
          </w:p>
        </w:tc>
      </w:tr>
      <w:tr w:rsidR="00D7347D" w:rsidRPr="00A17082" w14:paraId="78545D25" w14:textId="77777777" w:rsidTr="00D7347D">
        <w:trPr>
          <w:trHeight w:val="276"/>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7E0367E7" w14:textId="77777777" w:rsidR="00D7347D" w:rsidRPr="00A17082" w:rsidRDefault="00D7347D" w:rsidP="00D7347D">
            <w:pPr>
              <w:rPr>
                <w:rFonts w:cs="Arial"/>
                <w:color w:val="000000"/>
                <w:sz w:val="20"/>
              </w:rPr>
            </w:pPr>
            <w:r w:rsidRPr="00A17082">
              <w:rPr>
                <w:rFonts w:cs="Arial"/>
                <w:color w:val="000000"/>
                <w:sz w:val="20"/>
              </w:rPr>
              <w:t xml:space="preserve">Alte </w:t>
            </w:r>
            <w:proofErr w:type="spellStart"/>
            <w:r w:rsidRPr="00A17082">
              <w:rPr>
                <w:rFonts w:cs="Arial"/>
                <w:color w:val="000000"/>
                <w:sz w:val="20"/>
              </w:rPr>
              <w:t>venituri</w:t>
            </w:r>
            <w:proofErr w:type="spellEnd"/>
            <w:r w:rsidRPr="00A17082">
              <w:rPr>
                <w:rFonts w:cs="Arial"/>
                <w:color w:val="000000"/>
                <w:sz w:val="20"/>
              </w:rPr>
              <w:t xml:space="preserve"> </w:t>
            </w:r>
            <w:proofErr w:type="spellStart"/>
            <w:r w:rsidRPr="00A17082">
              <w:rPr>
                <w:rFonts w:cs="Arial"/>
                <w:color w:val="000000"/>
                <w:sz w:val="20"/>
              </w:rPr>
              <w:t>aferente</w:t>
            </w:r>
            <w:proofErr w:type="spellEnd"/>
            <w:r w:rsidRPr="00A17082">
              <w:rPr>
                <w:rFonts w:cs="Arial"/>
                <w:color w:val="000000"/>
                <w:sz w:val="20"/>
              </w:rPr>
              <w:t xml:space="preserve"> </w:t>
            </w:r>
            <w:proofErr w:type="spellStart"/>
            <w:r w:rsidRPr="00A17082">
              <w:rPr>
                <w:rFonts w:cs="Arial"/>
                <w:color w:val="000000"/>
                <w:sz w:val="20"/>
              </w:rPr>
              <w:t>activitatii</w:t>
            </w:r>
            <w:proofErr w:type="spellEnd"/>
            <w:r w:rsidRPr="00A17082">
              <w:rPr>
                <w:rFonts w:cs="Arial"/>
                <w:color w:val="000000"/>
                <w:sz w:val="20"/>
              </w:rPr>
              <w:t xml:space="preserve"> de </w:t>
            </w:r>
            <w:proofErr w:type="spellStart"/>
            <w:r w:rsidRPr="00A17082">
              <w:rPr>
                <w:rFonts w:cs="Arial"/>
                <w:color w:val="000000"/>
                <w:sz w:val="20"/>
              </w:rPr>
              <w:t>apa</w:t>
            </w:r>
            <w:proofErr w:type="spellEnd"/>
            <w:r w:rsidRPr="00A17082">
              <w:rPr>
                <w:rFonts w:cs="Arial"/>
                <w:color w:val="000000"/>
                <w:sz w:val="20"/>
              </w:rPr>
              <w:t xml:space="preserve"> </w:t>
            </w:r>
            <w:proofErr w:type="spellStart"/>
            <w:r w:rsidRPr="00A17082">
              <w:rPr>
                <w:rFonts w:cs="Arial"/>
                <w:color w:val="000000"/>
                <w:sz w:val="20"/>
              </w:rPr>
              <w:t>si</w:t>
            </w:r>
            <w:proofErr w:type="spellEnd"/>
            <w:r w:rsidRPr="00A17082">
              <w:rPr>
                <w:rFonts w:cs="Arial"/>
                <w:color w:val="000000"/>
                <w:sz w:val="20"/>
              </w:rPr>
              <w:t xml:space="preserve"> </w:t>
            </w:r>
            <w:proofErr w:type="spellStart"/>
            <w:r w:rsidRPr="00A17082">
              <w:rPr>
                <w:rFonts w:cs="Arial"/>
                <w:color w:val="000000"/>
                <w:sz w:val="20"/>
              </w:rPr>
              <w:t>apa</w:t>
            </w:r>
            <w:proofErr w:type="spellEnd"/>
            <w:r w:rsidRPr="00A17082">
              <w:rPr>
                <w:rFonts w:cs="Arial"/>
                <w:color w:val="000000"/>
                <w:sz w:val="20"/>
              </w:rPr>
              <w:t xml:space="preserve"> </w:t>
            </w:r>
            <w:proofErr w:type="spellStart"/>
            <w:r w:rsidRPr="00A17082">
              <w:rPr>
                <w:rFonts w:cs="Arial"/>
                <w:color w:val="000000"/>
                <w:sz w:val="20"/>
              </w:rPr>
              <w:t>uzata</w:t>
            </w:r>
            <w:proofErr w:type="spellEnd"/>
          </w:p>
        </w:tc>
        <w:tc>
          <w:tcPr>
            <w:tcW w:w="1312" w:type="dxa"/>
            <w:tcBorders>
              <w:top w:val="nil"/>
              <w:left w:val="nil"/>
              <w:bottom w:val="single" w:sz="4" w:space="0" w:color="auto"/>
              <w:right w:val="single" w:sz="4" w:space="0" w:color="auto"/>
            </w:tcBorders>
            <w:shd w:val="clear" w:color="auto" w:fill="auto"/>
            <w:noWrap/>
            <w:vAlign w:val="center"/>
          </w:tcPr>
          <w:p w14:paraId="63B612DC" w14:textId="602612C8" w:rsidR="00D7347D" w:rsidRPr="00D7347D" w:rsidRDefault="00D7347D" w:rsidP="00D7347D">
            <w:pPr>
              <w:jc w:val="right"/>
              <w:rPr>
                <w:rFonts w:cs="Arial"/>
                <w:color w:val="000000"/>
                <w:sz w:val="20"/>
              </w:rPr>
            </w:pPr>
            <w:r w:rsidRPr="00D7347D">
              <w:rPr>
                <w:rFonts w:cs="Arial"/>
                <w:color w:val="000000"/>
                <w:sz w:val="20"/>
              </w:rPr>
              <w:t>284,666</w:t>
            </w:r>
          </w:p>
        </w:tc>
        <w:tc>
          <w:tcPr>
            <w:tcW w:w="1303" w:type="dxa"/>
            <w:tcBorders>
              <w:top w:val="nil"/>
              <w:left w:val="nil"/>
              <w:bottom w:val="single" w:sz="4" w:space="0" w:color="auto"/>
              <w:right w:val="single" w:sz="4" w:space="0" w:color="auto"/>
            </w:tcBorders>
            <w:shd w:val="clear" w:color="auto" w:fill="auto"/>
            <w:noWrap/>
            <w:vAlign w:val="center"/>
          </w:tcPr>
          <w:p w14:paraId="5AFE6B32" w14:textId="173244CE" w:rsidR="00D7347D" w:rsidRPr="00D7347D" w:rsidRDefault="00D7347D" w:rsidP="00D7347D">
            <w:pPr>
              <w:jc w:val="right"/>
              <w:rPr>
                <w:rFonts w:cs="Arial"/>
                <w:color w:val="000000"/>
                <w:sz w:val="20"/>
              </w:rPr>
            </w:pPr>
            <w:r w:rsidRPr="00D7347D">
              <w:rPr>
                <w:rFonts w:cs="Arial"/>
                <w:color w:val="000000"/>
                <w:sz w:val="20"/>
              </w:rPr>
              <w:t>284,666</w:t>
            </w:r>
          </w:p>
        </w:tc>
        <w:tc>
          <w:tcPr>
            <w:tcW w:w="1359" w:type="dxa"/>
            <w:tcBorders>
              <w:top w:val="nil"/>
              <w:left w:val="nil"/>
              <w:bottom w:val="single" w:sz="4" w:space="0" w:color="auto"/>
              <w:right w:val="single" w:sz="4" w:space="0" w:color="auto"/>
            </w:tcBorders>
            <w:shd w:val="clear" w:color="auto" w:fill="auto"/>
            <w:noWrap/>
            <w:vAlign w:val="center"/>
          </w:tcPr>
          <w:p w14:paraId="6D633EDE" w14:textId="55AEA4CE" w:rsidR="00D7347D" w:rsidRPr="00D7347D" w:rsidRDefault="00D7347D" w:rsidP="00D7347D">
            <w:pPr>
              <w:jc w:val="right"/>
              <w:rPr>
                <w:rFonts w:cs="Arial"/>
                <w:color w:val="000000"/>
                <w:sz w:val="20"/>
              </w:rPr>
            </w:pPr>
            <w:r w:rsidRPr="00D7347D">
              <w:rPr>
                <w:rFonts w:cs="Arial"/>
                <w:color w:val="000000"/>
                <w:sz w:val="20"/>
              </w:rPr>
              <w:t>284,666</w:t>
            </w:r>
          </w:p>
        </w:tc>
        <w:tc>
          <w:tcPr>
            <w:tcW w:w="1350" w:type="dxa"/>
            <w:tcBorders>
              <w:top w:val="nil"/>
              <w:left w:val="nil"/>
              <w:bottom w:val="single" w:sz="4" w:space="0" w:color="auto"/>
              <w:right w:val="single" w:sz="4" w:space="0" w:color="auto"/>
            </w:tcBorders>
            <w:shd w:val="clear" w:color="auto" w:fill="auto"/>
            <w:noWrap/>
            <w:vAlign w:val="center"/>
          </w:tcPr>
          <w:p w14:paraId="136FC575" w14:textId="6DD26A8F" w:rsidR="00D7347D" w:rsidRPr="00D7347D" w:rsidRDefault="00D7347D" w:rsidP="00D7347D">
            <w:pPr>
              <w:jc w:val="right"/>
              <w:rPr>
                <w:rFonts w:cs="Arial"/>
                <w:color w:val="000000"/>
                <w:sz w:val="20"/>
              </w:rPr>
            </w:pPr>
            <w:r w:rsidRPr="00D7347D">
              <w:rPr>
                <w:rFonts w:cs="Arial"/>
                <w:color w:val="000000"/>
                <w:sz w:val="20"/>
              </w:rPr>
              <w:t>284,666</w:t>
            </w:r>
          </w:p>
        </w:tc>
        <w:tc>
          <w:tcPr>
            <w:tcW w:w="1350" w:type="dxa"/>
            <w:tcBorders>
              <w:top w:val="nil"/>
              <w:left w:val="nil"/>
              <w:bottom w:val="single" w:sz="4" w:space="0" w:color="auto"/>
              <w:right w:val="single" w:sz="4" w:space="0" w:color="auto"/>
            </w:tcBorders>
            <w:shd w:val="clear" w:color="auto" w:fill="auto"/>
            <w:noWrap/>
            <w:vAlign w:val="center"/>
          </w:tcPr>
          <w:p w14:paraId="41F6E841" w14:textId="12F2259F" w:rsidR="00D7347D" w:rsidRPr="00D7347D" w:rsidRDefault="00D7347D" w:rsidP="00D7347D">
            <w:pPr>
              <w:jc w:val="right"/>
              <w:rPr>
                <w:rFonts w:cs="Arial"/>
                <w:color w:val="000000"/>
                <w:sz w:val="20"/>
              </w:rPr>
            </w:pPr>
            <w:r w:rsidRPr="00D7347D">
              <w:rPr>
                <w:rFonts w:cs="Arial"/>
                <w:color w:val="000000"/>
                <w:sz w:val="20"/>
              </w:rPr>
              <w:t>284,666</w:t>
            </w:r>
          </w:p>
        </w:tc>
        <w:tc>
          <w:tcPr>
            <w:tcW w:w="1350" w:type="dxa"/>
            <w:tcBorders>
              <w:top w:val="nil"/>
              <w:left w:val="nil"/>
              <w:bottom w:val="single" w:sz="4" w:space="0" w:color="auto"/>
              <w:right w:val="single" w:sz="4" w:space="0" w:color="auto"/>
            </w:tcBorders>
            <w:shd w:val="clear" w:color="auto" w:fill="auto"/>
            <w:noWrap/>
            <w:vAlign w:val="center"/>
          </w:tcPr>
          <w:p w14:paraId="3838DBC8" w14:textId="27B6E84A" w:rsidR="00D7347D" w:rsidRPr="00D7347D" w:rsidRDefault="00D7347D" w:rsidP="00D7347D">
            <w:pPr>
              <w:jc w:val="right"/>
              <w:rPr>
                <w:rFonts w:cs="Arial"/>
                <w:color w:val="000000"/>
                <w:sz w:val="20"/>
              </w:rPr>
            </w:pPr>
            <w:r w:rsidRPr="00D7347D">
              <w:rPr>
                <w:rFonts w:cs="Arial"/>
                <w:color w:val="000000"/>
                <w:sz w:val="20"/>
              </w:rPr>
              <w:t>284,666</w:t>
            </w:r>
          </w:p>
        </w:tc>
      </w:tr>
      <w:tr w:rsidR="00D7347D" w:rsidRPr="00A17082" w14:paraId="0E7A2D2D" w14:textId="77777777" w:rsidTr="00D7347D">
        <w:trPr>
          <w:trHeight w:val="276"/>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57865E4F" w14:textId="77777777" w:rsidR="00D7347D" w:rsidRPr="00A17082" w:rsidRDefault="00D7347D" w:rsidP="00D7347D">
            <w:pPr>
              <w:rPr>
                <w:rFonts w:cs="Arial"/>
                <w:color w:val="000000"/>
                <w:sz w:val="20"/>
              </w:rPr>
            </w:pPr>
            <w:r w:rsidRPr="00A17082">
              <w:rPr>
                <w:rFonts w:cs="Arial"/>
                <w:color w:val="000000"/>
                <w:sz w:val="20"/>
              </w:rPr>
              <w:t xml:space="preserve">Alte </w:t>
            </w:r>
            <w:proofErr w:type="spellStart"/>
            <w:r w:rsidRPr="00A17082">
              <w:rPr>
                <w:rFonts w:cs="Arial"/>
                <w:color w:val="000000"/>
                <w:sz w:val="20"/>
              </w:rPr>
              <w:t>venituri</w:t>
            </w:r>
            <w:proofErr w:type="spellEnd"/>
            <w:r w:rsidRPr="00A17082">
              <w:rPr>
                <w:rFonts w:cs="Arial"/>
                <w:color w:val="000000"/>
                <w:sz w:val="20"/>
              </w:rPr>
              <w:t xml:space="preserve"> </w:t>
            </w:r>
            <w:proofErr w:type="spellStart"/>
            <w:r w:rsidRPr="00A17082">
              <w:rPr>
                <w:rFonts w:cs="Arial"/>
                <w:color w:val="000000"/>
                <w:sz w:val="20"/>
              </w:rPr>
              <w:t>nerecurente</w:t>
            </w:r>
            <w:proofErr w:type="spellEnd"/>
          </w:p>
        </w:tc>
        <w:tc>
          <w:tcPr>
            <w:tcW w:w="1312" w:type="dxa"/>
            <w:tcBorders>
              <w:top w:val="nil"/>
              <w:left w:val="nil"/>
              <w:bottom w:val="single" w:sz="4" w:space="0" w:color="auto"/>
              <w:right w:val="single" w:sz="4" w:space="0" w:color="auto"/>
            </w:tcBorders>
            <w:shd w:val="clear" w:color="auto" w:fill="auto"/>
            <w:noWrap/>
            <w:vAlign w:val="center"/>
          </w:tcPr>
          <w:p w14:paraId="58DCDEEE" w14:textId="44895496" w:rsidR="00D7347D" w:rsidRPr="00D7347D" w:rsidRDefault="00D7347D" w:rsidP="00D7347D">
            <w:pPr>
              <w:jc w:val="right"/>
              <w:rPr>
                <w:rFonts w:cs="Arial"/>
                <w:color w:val="000000"/>
                <w:sz w:val="20"/>
              </w:rPr>
            </w:pPr>
            <w:r w:rsidRPr="00D7347D">
              <w:rPr>
                <w:rFonts w:cs="Arial"/>
                <w:color w:val="000000"/>
                <w:sz w:val="20"/>
              </w:rPr>
              <w:t>-</w:t>
            </w:r>
          </w:p>
        </w:tc>
        <w:tc>
          <w:tcPr>
            <w:tcW w:w="1303" w:type="dxa"/>
            <w:tcBorders>
              <w:top w:val="nil"/>
              <w:left w:val="nil"/>
              <w:bottom w:val="single" w:sz="4" w:space="0" w:color="auto"/>
              <w:right w:val="single" w:sz="4" w:space="0" w:color="auto"/>
            </w:tcBorders>
            <w:shd w:val="clear" w:color="auto" w:fill="auto"/>
            <w:noWrap/>
            <w:vAlign w:val="center"/>
          </w:tcPr>
          <w:p w14:paraId="2C612F52" w14:textId="3C8BEF0F" w:rsidR="00D7347D" w:rsidRPr="00D7347D" w:rsidRDefault="00D7347D" w:rsidP="00D7347D">
            <w:pPr>
              <w:jc w:val="right"/>
              <w:rPr>
                <w:rFonts w:cs="Arial"/>
                <w:color w:val="000000"/>
                <w:sz w:val="20"/>
              </w:rPr>
            </w:pPr>
            <w:r w:rsidRPr="00D7347D">
              <w:rPr>
                <w:rFonts w:cs="Arial"/>
                <w:color w:val="000000"/>
                <w:sz w:val="20"/>
              </w:rPr>
              <w:t>-</w:t>
            </w:r>
          </w:p>
        </w:tc>
        <w:tc>
          <w:tcPr>
            <w:tcW w:w="1359" w:type="dxa"/>
            <w:tcBorders>
              <w:top w:val="nil"/>
              <w:left w:val="nil"/>
              <w:bottom w:val="single" w:sz="4" w:space="0" w:color="auto"/>
              <w:right w:val="single" w:sz="4" w:space="0" w:color="auto"/>
            </w:tcBorders>
            <w:shd w:val="clear" w:color="auto" w:fill="auto"/>
            <w:noWrap/>
            <w:vAlign w:val="center"/>
          </w:tcPr>
          <w:p w14:paraId="276134FB" w14:textId="77CF916F" w:rsidR="00D7347D" w:rsidRPr="00D7347D" w:rsidRDefault="00D7347D" w:rsidP="00D7347D">
            <w:pPr>
              <w:jc w:val="right"/>
              <w:rPr>
                <w:rFonts w:cs="Arial"/>
                <w:color w:val="000000"/>
                <w:sz w:val="20"/>
              </w:rPr>
            </w:pPr>
            <w:r w:rsidRPr="00D7347D">
              <w:rPr>
                <w:rFonts w:cs="Arial"/>
                <w:color w:val="000000"/>
                <w:sz w:val="20"/>
              </w:rPr>
              <w:t>-</w:t>
            </w:r>
          </w:p>
        </w:tc>
        <w:tc>
          <w:tcPr>
            <w:tcW w:w="1350" w:type="dxa"/>
            <w:tcBorders>
              <w:top w:val="nil"/>
              <w:left w:val="nil"/>
              <w:bottom w:val="single" w:sz="4" w:space="0" w:color="auto"/>
              <w:right w:val="single" w:sz="4" w:space="0" w:color="auto"/>
            </w:tcBorders>
            <w:shd w:val="clear" w:color="auto" w:fill="auto"/>
            <w:noWrap/>
            <w:vAlign w:val="center"/>
          </w:tcPr>
          <w:p w14:paraId="573A5301" w14:textId="4F61A5E5" w:rsidR="00D7347D" w:rsidRPr="00D7347D" w:rsidRDefault="00D7347D" w:rsidP="00D7347D">
            <w:pPr>
              <w:jc w:val="right"/>
              <w:rPr>
                <w:rFonts w:cs="Arial"/>
                <w:color w:val="000000"/>
                <w:sz w:val="20"/>
              </w:rPr>
            </w:pPr>
            <w:r w:rsidRPr="00D7347D">
              <w:rPr>
                <w:rFonts w:cs="Arial"/>
                <w:color w:val="000000"/>
                <w:sz w:val="20"/>
              </w:rPr>
              <w:t>-</w:t>
            </w:r>
          </w:p>
        </w:tc>
        <w:tc>
          <w:tcPr>
            <w:tcW w:w="1350" w:type="dxa"/>
            <w:tcBorders>
              <w:top w:val="nil"/>
              <w:left w:val="nil"/>
              <w:bottom w:val="single" w:sz="4" w:space="0" w:color="auto"/>
              <w:right w:val="single" w:sz="4" w:space="0" w:color="auto"/>
            </w:tcBorders>
            <w:shd w:val="clear" w:color="auto" w:fill="auto"/>
            <w:noWrap/>
            <w:vAlign w:val="center"/>
          </w:tcPr>
          <w:p w14:paraId="738F34B0" w14:textId="403F9E24" w:rsidR="00D7347D" w:rsidRPr="00D7347D" w:rsidRDefault="00D7347D" w:rsidP="00D7347D">
            <w:pPr>
              <w:jc w:val="right"/>
              <w:rPr>
                <w:rFonts w:cs="Arial"/>
                <w:color w:val="000000"/>
                <w:sz w:val="20"/>
              </w:rPr>
            </w:pPr>
            <w:r w:rsidRPr="00D7347D">
              <w:rPr>
                <w:rFonts w:cs="Arial"/>
                <w:color w:val="000000"/>
                <w:sz w:val="20"/>
              </w:rPr>
              <w:t>-</w:t>
            </w:r>
          </w:p>
        </w:tc>
        <w:tc>
          <w:tcPr>
            <w:tcW w:w="1350" w:type="dxa"/>
            <w:tcBorders>
              <w:top w:val="nil"/>
              <w:left w:val="nil"/>
              <w:bottom w:val="single" w:sz="4" w:space="0" w:color="auto"/>
              <w:right w:val="single" w:sz="4" w:space="0" w:color="auto"/>
            </w:tcBorders>
            <w:shd w:val="clear" w:color="auto" w:fill="auto"/>
            <w:noWrap/>
            <w:vAlign w:val="center"/>
          </w:tcPr>
          <w:p w14:paraId="57E53048" w14:textId="74B6B022" w:rsidR="00D7347D" w:rsidRPr="00D7347D" w:rsidRDefault="00D7347D" w:rsidP="00D7347D">
            <w:pPr>
              <w:jc w:val="right"/>
              <w:rPr>
                <w:rFonts w:cs="Arial"/>
                <w:color w:val="000000"/>
                <w:sz w:val="20"/>
              </w:rPr>
            </w:pPr>
            <w:r w:rsidRPr="00D7347D">
              <w:rPr>
                <w:rFonts w:cs="Arial"/>
                <w:color w:val="000000"/>
                <w:sz w:val="20"/>
              </w:rPr>
              <w:t>-</w:t>
            </w:r>
          </w:p>
        </w:tc>
      </w:tr>
      <w:tr w:rsidR="00D7347D" w:rsidRPr="00A17082" w14:paraId="50E6A2B6" w14:textId="77777777" w:rsidTr="00D7347D">
        <w:trPr>
          <w:trHeight w:val="276"/>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0023C3DC" w14:textId="77777777" w:rsidR="00D7347D" w:rsidRPr="00A17082" w:rsidRDefault="00D7347D" w:rsidP="00D7347D">
            <w:pPr>
              <w:rPr>
                <w:rFonts w:cs="Arial"/>
                <w:color w:val="000000"/>
                <w:sz w:val="20"/>
              </w:rPr>
            </w:pPr>
            <w:proofErr w:type="spellStart"/>
            <w:r w:rsidRPr="00A17082">
              <w:rPr>
                <w:rFonts w:cs="Arial"/>
                <w:color w:val="000000"/>
                <w:sz w:val="20"/>
              </w:rPr>
              <w:t>Venituri</w:t>
            </w:r>
            <w:proofErr w:type="spellEnd"/>
            <w:r w:rsidRPr="00A17082">
              <w:rPr>
                <w:rFonts w:cs="Arial"/>
                <w:color w:val="000000"/>
                <w:sz w:val="20"/>
              </w:rPr>
              <w:t xml:space="preserve"> </w:t>
            </w:r>
            <w:proofErr w:type="spellStart"/>
            <w:r w:rsidRPr="00A17082">
              <w:rPr>
                <w:rFonts w:cs="Arial"/>
                <w:color w:val="000000"/>
                <w:sz w:val="20"/>
              </w:rPr>
              <w:t>aferente</w:t>
            </w:r>
            <w:proofErr w:type="spellEnd"/>
            <w:r w:rsidRPr="00A17082">
              <w:rPr>
                <w:rFonts w:cs="Arial"/>
                <w:color w:val="000000"/>
                <w:sz w:val="20"/>
              </w:rPr>
              <w:t xml:space="preserve"> </w:t>
            </w:r>
            <w:proofErr w:type="spellStart"/>
            <w:r w:rsidRPr="00A17082">
              <w:rPr>
                <w:rFonts w:cs="Arial"/>
                <w:color w:val="000000"/>
                <w:sz w:val="20"/>
              </w:rPr>
              <w:t>altor</w:t>
            </w:r>
            <w:proofErr w:type="spellEnd"/>
            <w:r w:rsidRPr="00A17082">
              <w:rPr>
                <w:rFonts w:cs="Arial"/>
                <w:color w:val="000000"/>
                <w:sz w:val="20"/>
              </w:rPr>
              <w:t xml:space="preserve"> </w:t>
            </w:r>
            <w:proofErr w:type="spellStart"/>
            <w:r w:rsidRPr="00A17082">
              <w:rPr>
                <w:rFonts w:cs="Arial"/>
                <w:color w:val="000000"/>
                <w:sz w:val="20"/>
              </w:rPr>
              <w:t>activitati</w:t>
            </w:r>
            <w:proofErr w:type="spellEnd"/>
          </w:p>
        </w:tc>
        <w:tc>
          <w:tcPr>
            <w:tcW w:w="1312" w:type="dxa"/>
            <w:tcBorders>
              <w:top w:val="nil"/>
              <w:left w:val="nil"/>
              <w:bottom w:val="single" w:sz="4" w:space="0" w:color="auto"/>
              <w:right w:val="single" w:sz="4" w:space="0" w:color="auto"/>
            </w:tcBorders>
            <w:shd w:val="clear" w:color="auto" w:fill="auto"/>
            <w:noWrap/>
            <w:vAlign w:val="center"/>
          </w:tcPr>
          <w:p w14:paraId="771D7E59" w14:textId="56144B21" w:rsidR="00D7347D" w:rsidRPr="00D7347D" w:rsidRDefault="00D7347D" w:rsidP="00D7347D">
            <w:pPr>
              <w:jc w:val="right"/>
              <w:rPr>
                <w:rFonts w:cs="Arial"/>
                <w:color w:val="000000"/>
                <w:sz w:val="20"/>
              </w:rPr>
            </w:pPr>
            <w:r w:rsidRPr="00D7347D">
              <w:rPr>
                <w:rFonts w:cs="Arial"/>
                <w:color w:val="000000"/>
                <w:sz w:val="20"/>
              </w:rPr>
              <w:t>50,459</w:t>
            </w:r>
          </w:p>
        </w:tc>
        <w:tc>
          <w:tcPr>
            <w:tcW w:w="1303" w:type="dxa"/>
            <w:tcBorders>
              <w:top w:val="nil"/>
              <w:left w:val="nil"/>
              <w:bottom w:val="single" w:sz="4" w:space="0" w:color="auto"/>
              <w:right w:val="single" w:sz="4" w:space="0" w:color="auto"/>
            </w:tcBorders>
            <w:shd w:val="clear" w:color="auto" w:fill="auto"/>
            <w:noWrap/>
            <w:vAlign w:val="center"/>
          </w:tcPr>
          <w:p w14:paraId="41851BB6" w14:textId="3FAC8DB4" w:rsidR="00D7347D" w:rsidRPr="00D7347D" w:rsidRDefault="00D7347D" w:rsidP="00D7347D">
            <w:pPr>
              <w:jc w:val="right"/>
              <w:rPr>
                <w:rFonts w:cs="Arial"/>
                <w:color w:val="000000"/>
                <w:sz w:val="20"/>
              </w:rPr>
            </w:pPr>
            <w:r w:rsidRPr="00D7347D">
              <w:rPr>
                <w:rFonts w:cs="Arial"/>
                <w:color w:val="000000"/>
                <w:sz w:val="20"/>
              </w:rPr>
              <w:t>-</w:t>
            </w:r>
          </w:p>
        </w:tc>
        <w:tc>
          <w:tcPr>
            <w:tcW w:w="1359" w:type="dxa"/>
            <w:tcBorders>
              <w:top w:val="nil"/>
              <w:left w:val="nil"/>
              <w:bottom w:val="single" w:sz="4" w:space="0" w:color="auto"/>
              <w:right w:val="single" w:sz="4" w:space="0" w:color="auto"/>
            </w:tcBorders>
            <w:shd w:val="clear" w:color="auto" w:fill="auto"/>
            <w:noWrap/>
            <w:vAlign w:val="center"/>
          </w:tcPr>
          <w:p w14:paraId="2A84F540" w14:textId="380F45CC" w:rsidR="00D7347D" w:rsidRPr="00D7347D" w:rsidRDefault="00D7347D" w:rsidP="00D7347D">
            <w:pPr>
              <w:jc w:val="right"/>
              <w:rPr>
                <w:rFonts w:cs="Arial"/>
                <w:color w:val="000000"/>
                <w:sz w:val="20"/>
              </w:rPr>
            </w:pPr>
            <w:r w:rsidRPr="00D7347D">
              <w:rPr>
                <w:rFonts w:cs="Arial"/>
                <w:color w:val="000000"/>
                <w:sz w:val="20"/>
              </w:rPr>
              <w:t>-</w:t>
            </w:r>
          </w:p>
        </w:tc>
        <w:tc>
          <w:tcPr>
            <w:tcW w:w="1350" w:type="dxa"/>
            <w:tcBorders>
              <w:top w:val="nil"/>
              <w:left w:val="nil"/>
              <w:bottom w:val="single" w:sz="4" w:space="0" w:color="auto"/>
              <w:right w:val="single" w:sz="4" w:space="0" w:color="auto"/>
            </w:tcBorders>
            <w:shd w:val="clear" w:color="auto" w:fill="auto"/>
            <w:noWrap/>
            <w:vAlign w:val="center"/>
          </w:tcPr>
          <w:p w14:paraId="49C173D0" w14:textId="2C2AD316" w:rsidR="00D7347D" w:rsidRPr="00D7347D" w:rsidRDefault="00D7347D" w:rsidP="00D7347D">
            <w:pPr>
              <w:jc w:val="right"/>
              <w:rPr>
                <w:rFonts w:cs="Arial"/>
                <w:color w:val="000000"/>
                <w:sz w:val="20"/>
              </w:rPr>
            </w:pPr>
            <w:r w:rsidRPr="00D7347D">
              <w:rPr>
                <w:rFonts w:cs="Arial"/>
                <w:color w:val="000000"/>
                <w:sz w:val="20"/>
              </w:rPr>
              <w:t>-</w:t>
            </w:r>
          </w:p>
        </w:tc>
        <w:tc>
          <w:tcPr>
            <w:tcW w:w="1350" w:type="dxa"/>
            <w:tcBorders>
              <w:top w:val="nil"/>
              <w:left w:val="nil"/>
              <w:bottom w:val="single" w:sz="4" w:space="0" w:color="auto"/>
              <w:right w:val="single" w:sz="4" w:space="0" w:color="auto"/>
            </w:tcBorders>
            <w:shd w:val="clear" w:color="auto" w:fill="auto"/>
            <w:noWrap/>
            <w:vAlign w:val="center"/>
          </w:tcPr>
          <w:p w14:paraId="1D84CB0E" w14:textId="0B115909" w:rsidR="00D7347D" w:rsidRPr="00D7347D" w:rsidRDefault="00D7347D" w:rsidP="00D7347D">
            <w:pPr>
              <w:jc w:val="right"/>
              <w:rPr>
                <w:rFonts w:cs="Arial"/>
                <w:color w:val="000000"/>
                <w:sz w:val="20"/>
              </w:rPr>
            </w:pPr>
            <w:r w:rsidRPr="00D7347D">
              <w:rPr>
                <w:rFonts w:cs="Arial"/>
                <w:color w:val="000000"/>
                <w:sz w:val="20"/>
              </w:rPr>
              <w:t>-</w:t>
            </w:r>
          </w:p>
        </w:tc>
        <w:tc>
          <w:tcPr>
            <w:tcW w:w="1350" w:type="dxa"/>
            <w:tcBorders>
              <w:top w:val="nil"/>
              <w:left w:val="nil"/>
              <w:bottom w:val="single" w:sz="4" w:space="0" w:color="auto"/>
              <w:right w:val="single" w:sz="4" w:space="0" w:color="auto"/>
            </w:tcBorders>
            <w:shd w:val="clear" w:color="auto" w:fill="auto"/>
            <w:noWrap/>
            <w:vAlign w:val="center"/>
          </w:tcPr>
          <w:p w14:paraId="0A6E9F6C" w14:textId="56189738" w:rsidR="00D7347D" w:rsidRPr="00D7347D" w:rsidRDefault="00D7347D" w:rsidP="00D7347D">
            <w:pPr>
              <w:jc w:val="right"/>
              <w:rPr>
                <w:rFonts w:cs="Arial"/>
                <w:color w:val="000000"/>
                <w:sz w:val="20"/>
              </w:rPr>
            </w:pPr>
            <w:r w:rsidRPr="00D7347D">
              <w:rPr>
                <w:rFonts w:cs="Arial"/>
                <w:color w:val="000000"/>
                <w:sz w:val="20"/>
              </w:rPr>
              <w:t>-</w:t>
            </w:r>
          </w:p>
        </w:tc>
      </w:tr>
      <w:tr w:rsidR="00D7347D" w:rsidRPr="00A17082" w14:paraId="42ACA3F9" w14:textId="77777777" w:rsidTr="00D7347D">
        <w:trPr>
          <w:trHeight w:val="276"/>
        </w:trPr>
        <w:tc>
          <w:tcPr>
            <w:tcW w:w="2141" w:type="dxa"/>
            <w:tcBorders>
              <w:top w:val="nil"/>
              <w:left w:val="single" w:sz="4" w:space="0" w:color="auto"/>
              <w:bottom w:val="single" w:sz="4" w:space="0" w:color="auto"/>
              <w:right w:val="single" w:sz="4" w:space="0" w:color="auto"/>
            </w:tcBorders>
            <w:shd w:val="clear" w:color="auto" w:fill="auto"/>
            <w:noWrap/>
            <w:vAlign w:val="center"/>
            <w:hideMark/>
          </w:tcPr>
          <w:p w14:paraId="3AFD0DF6" w14:textId="77777777" w:rsidR="00D7347D" w:rsidRPr="00A17082" w:rsidRDefault="00D7347D" w:rsidP="00D7347D">
            <w:pPr>
              <w:rPr>
                <w:rFonts w:cs="Arial"/>
                <w:b/>
                <w:color w:val="000000"/>
                <w:sz w:val="20"/>
              </w:rPr>
            </w:pPr>
            <w:r w:rsidRPr="00A17082">
              <w:rPr>
                <w:rFonts w:cs="Arial"/>
                <w:b/>
                <w:color w:val="000000"/>
                <w:sz w:val="20"/>
              </w:rPr>
              <w:t xml:space="preserve">Total </w:t>
            </w:r>
            <w:proofErr w:type="spellStart"/>
            <w:r w:rsidRPr="00A17082">
              <w:rPr>
                <w:rFonts w:cs="Arial"/>
                <w:b/>
                <w:color w:val="000000"/>
                <w:sz w:val="20"/>
              </w:rPr>
              <w:t>venituri</w:t>
            </w:r>
            <w:proofErr w:type="spellEnd"/>
          </w:p>
        </w:tc>
        <w:tc>
          <w:tcPr>
            <w:tcW w:w="1312" w:type="dxa"/>
            <w:tcBorders>
              <w:top w:val="nil"/>
              <w:left w:val="nil"/>
              <w:bottom w:val="single" w:sz="4" w:space="0" w:color="auto"/>
              <w:right w:val="single" w:sz="4" w:space="0" w:color="auto"/>
            </w:tcBorders>
            <w:shd w:val="clear" w:color="auto" w:fill="auto"/>
            <w:noWrap/>
            <w:vAlign w:val="center"/>
          </w:tcPr>
          <w:p w14:paraId="190D7B26" w14:textId="04820322" w:rsidR="00D7347D" w:rsidRPr="00D7347D" w:rsidRDefault="00D7347D" w:rsidP="00D7347D">
            <w:pPr>
              <w:jc w:val="right"/>
              <w:rPr>
                <w:rFonts w:cs="Arial"/>
                <w:b/>
                <w:bCs/>
                <w:color w:val="000000"/>
                <w:sz w:val="20"/>
              </w:rPr>
            </w:pPr>
            <w:r w:rsidRPr="00D7347D">
              <w:rPr>
                <w:rFonts w:cs="Arial"/>
                <w:b/>
                <w:bCs/>
                <w:color w:val="000000"/>
                <w:sz w:val="20"/>
              </w:rPr>
              <w:t>6,975,942</w:t>
            </w:r>
          </w:p>
        </w:tc>
        <w:tc>
          <w:tcPr>
            <w:tcW w:w="1303" w:type="dxa"/>
            <w:tcBorders>
              <w:top w:val="nil"/>
              <w:left w:val="nil"/>
              <w:bottom w:val="single" w:sz="4" w:space="0" w:color="auto"/>
              <w:right w:val="single" w:sz="4" w:space="0" w:color="auto"/>
            </w:tcBorders>
            <w:shd w:val="clear" w:color="auto" w:fill="auto"/>
            <w:noWrap/>
            <w:vAlign w:val="center"/>
          </w:tcPr>
          <w:p w14:paraId="353A200C" w14:textId="1D9BA6D7" w:rsidR="00D7347D" w:rsidRPr="00D7347D" w:rsidRDefault="00D7347D" w:rsidP="00D7347D">
            <w:pPr>
              <w:jc w:val="right"/>
              <w:rPr>
                <w:rFonts w:cs="Arial"/>
                <w:b/>
                <w:bCs/>
                <w:color w:val="000000"/>
                <w:sz w:val="20"/>
              </w:rPr>
            </w:pPr>
            <w:r w:rsidRPr="00D7347D">
              <w:rPr>
                <w:rFonts w:cs="Arial"/>
                <w:b/>
                <w:bCs/>
                <w:color w:val="000000"/>
                <w:sz w:val="20"/>
              </w:rPr>
              <w:t>7,327,898</w:t>
            </w:r>
          </w:p>
        </w:tc>
        <w:tc>
          <w:tcPr>
            <w:tcW w:w="1359" w:type="dxa"/>
            <w:tcBorders>
              <w:top w:val="nil"/>
              <w:left w:val="nil"/>
              <w:bottom w:val="single" w:sz="4" w:space="0" w:color="auto"/>
              <w:right w:val="single" w:sz="4" w:space="0" w:color="auto"/>
            </w:tcBorders>
            <w:shd w:val="clear" w:color="auto" w:fill="auto"/>
            <w:noWrap/>
            <w:vAlign w:val="center"/>
          </w:tcPr>
          <w:p w14:paraId="11EC2B87" w14:textId="6EA12D75" w:rsidR="00D7347D" w:rsidRPr="00D7347D" w:rsidRDefault="00D7347D" w:rsidP="00D7347D">
            <w:pPr>
              <w:jc w:val="right"/>
              <w:rPr>
                <w:rFonts w:cs="Arial"/>
                <w:b/>
                <w:bCs/>
                <w:color w:val="000000"/>
                <w:sz w:val="20"/>
              </w:rPr>
            </w:pPr>
            <w:r w:rsidRPr="00D7347D">
              <w:rPr>
                <w:rFonts w:cs="Arial"/>
                <w:b/>
                <w:bCs/>
                <w:color w:val="000000"/>
                <w:sz w:val="20"/>
              </w:rPr>
              <w:t>15,121,052</w:t>
            </w:r>
          </w:p>
        </w:tc>
        <w:tc>
          <w:tcPr>
            <w:tcW w:w="1350" w:type="dxa"/>
            <w:tcBorders>
              <w:top w:val="nil"/>
              <w:left w:val="nil"/>
              <w:bottom w:val="single" w:sz="4" w:space="0" w:color="auto"/>
              <w:right w:val="single" w:sz="4" w:space="0" w:color="auto"/>
            </w:tcBorders>
            <w:shd w:val="clear" w:color="auto" w:fill="auto"/>
            <w:noWrap/>
            <w:vAlign w:val="center"/>
          </w:tcPr>
          <w:p w14:paraId="2C4E923E" w14:textId="63CA5996" w:rsidR="00D7347D" w:rsidRPr="00D7347D" w:rsidRDefault="00D7347D" w:rsidP="00D7347D">
            <w:pPr>
              <w:jc w:val="right"/>
              <w:rPr>
                <w:rFonts w:cs="Arial"/>
                <w:b/>
                <w:bCs/>
                <w:color w:val="000000"/>
                <w:sz w:val="20"/>
              </w:rPr>
            </w:pPr>
            <w:r w:rsidRPr="00D7347D">
              <w:rPr>
                <w:rFonts w:cs="Arial"/>
                <w:b/>
                <w:bCs/>
                <w:color w:val="000000"/>
                <w:sz w:val="20"/>
              </w:rPr>
              <w:t>18,479,087</w:t>
            </w:r>
          </w:p>
        </w:tc>
        <w:tc>
          <w:tcPr>
            <w:tcW w:w="1350" w:type="dxa"/>
            <w:tcBorders>
              <w:top w:val="nil"/>
              <w:left w:val="nil"/>
              <w:bottom w:val="single" w:sz="4" w:space="0" w:color="auto"/>
              <w:right w:val="single" w:sz="4" w:space="0" w:color="auto"/>
            </w:tcBorders>
            <w:shd w:val="clear" w:color="auto" w:fill="auto"/>
            <w:noWrap/>
            <w:vAlign w:val="center"/>
          </w:tcPr>
          <w:p w14:paraId="5D4D10D7" w14:textId="302BAFF9" w:rsidR="00D7347D" w:rsidRPr="00D7347D" w:rsidRDefault="00D7347D" w:rsidP="00D7347D">
            <w:pPr>
              <w:jc w:val="right"/>
              <w:rPr>
                <w:rFonts w:cs="Arial"/>
                <w:b/>
                <w:bCs/>
                <w:color w:val="000000"/>
                <w:sz w:val="20"/>
              </w:rPr>
            </w:pPr>
            <w:r w:rsidRPr="00D7347D">
              <w:rPr>
                <w:rFonts w:cs="Arial"/>
                <w:b/>
                <w:bCs/>
                <w:color w:val="000000"/>
                <w:sz w:val="20"/>
              </w:rPr>
              <w:t>21,876,491</w:t>
            </w:r>
          </w:p>
        </w:tc>
        <w:tc>
          <w:tcPr>
            <w:tcW w:w="1350" w:type="dxa"/>
            <w:tcBorders>
              <w:top w:val="nil"/>
              <w:left w:val="nil"/>
              <w:bottom w:val="single" w:sz="4" w:space="0" w:color="auto"/>
              <w:right w:val="single" w:sz="4" w:space="0" w:color="auto"/>
            </w:tcBorders>
            <w:shd w:val="clear" w:color="auto" w:fill="auto"/>
            <w:noWrap/>
            <w:vAlign w:val="center"/>
          </w:tcPr>
          <w:p w14:paraId="708BEA69" w14:textId="48DDB6C4" w:rsidR="00D7347D" w:rsidRPr="00D7347D" w:rsidRDefault="00D7347D" w:rsidP="00D7347D">
            <w:pPr>
              <w:jc w:val="right"/>
              <w:rPr>
                <w:rFonts w:cs="Arial"/>
                <w:b/>
                <w:bCs/>
                <w:color w:val="000000"/>
                <w:sz w:val="20"/>
              </w:rPr>
            </w:pPr>
            <w:r w:rsidRPr="00D7347D">
              <w:rPr>
                <w:rFonts w:cs="Arial"/>
                <w:b/>
                <w:bCs/>
                <w:color w:val="000000"/>
                <w:sz w:val="20"/>
              </w:rPr>
              <w:t>25,049,545</w:t>
            </w:r>
          </w:p>
        </w:tc>
      </w:tr>
    </w:tbl>
    <w:p w14:paraId="741B5B99" w14:textId="70217B45" w:rsidR="00A44F21" w:rsidRPr="00A17082" w:rsidRDefault="00ED117E" w:rsidP="00A17082">
      <w:pPr>
        <w:pStyle w:val="Caption"/>
        <w:jc w:val="left"/>
        <w:rPr>
          <w:rFonts w:eastAsia="Calibri" w:cs="Arial"/>
          <w:szCs w:val="24"/>
          <w:lang w:val="en-US"/>
        </w:rPr>
      </w:pPr>
      <w:bookmarkStart w:id="284" w:name="_Toc463018731"/>
      <w:bookmarkStart w:id="285" w:name="_Toc489974769"/>
      <w:bookmarkStart w:id="286" w:name="_Toc501131544"/>
      <w:bookmarkStart w:id="287" w:name="_Toc507421588"/>
      <w:bookmarkStart w:id="288" w:name="_Toc40089933"/>
      <w:proofErr w:type="spellStart"/>
      <w:r w:rsidRPr="00A17082">
        <w:rPr>
          <w:rFonts w:eastAsia="Calibri" w:cs="Arial"/>
          <w:szCs w:val="24"/>
          <w:lang w:val="en-US"/>
        </w:rPr>
        <w:t>Tabel</w:t>
      </w:r>
      <w:proofErr w:type="spellEnd"/>
      <w:r w:rsidRPr="00A17082">
        <w:rPr>
          <w:rFonts w:eastAsia="Calibri" w:cs="Arial"/>
          <w:szCs w:val="24"/>
          <w:lang w:val="en-US"/>
        </w:rPr>
        <w:t xml:space="preserve"> </w:t>
      </w:r>
      <w:r w:rsidRPr="00A17082">
        <w:rPr>
          <w:rFonts w:eastAsia="Calibri" w:cs="Arial"/>
          <w:szCs w:val="24"/>
          <w:lang w:val="en-US"/>
        </w:rPr>
        <w:fldChar w:fldCharType="begin"/>
      </w:r>
      <w:r w:rsidRPr="00A17082">
        <w:rPr>
          <w:rFonts w:eastAsia="Calibri" w:cs="Arial"/>
          <w:szCs w:val="24"/>
          <w:lang w:val="en-US"/>
        </w:rPr>
        <w:instrText xml:space="preserve"> SEQ Table \* ARABIC </w:instrText>
      </w:r>
      <w:r w:rsidRPr="00A17082">
        <w:rPr>
          <w:rFonts w:eastAsia="Calibri" w:cs="Arial"/>
          <w:szCs w:val="24"/>
          <w:lang w:val="en-US"/>
        </w:rPr>
        <w:fldChar w:fldCharType="separate"/>
      </w:r>
      <w:r w:rsidR="006A7A82">
        <w:rPr>
          <w:rFonts w:eastAsia="Calibri" w:cs="Arial"/>
          <w:noProof/>
          <w:szCs w:val="24"/>
          <w:lang w:val="en-US"/>
        </w:rPr>
        <w:t>43</w:t>
      </w:r>
      <w:r w:rsidRPr="00A17082">
        <w:rPr>
          <w:rFonts w:eastAsia="Calibri" w:cs="Arial"/>
          <w:szCs w:val="24"/>
          <w:lang w:val="en-US"/>
        </w:rPr>
        <w:fldChar w:fldCharType="end"/>
      </w:r>
      <w:r w:rsidRPr="00A17082">
        <w:rPr>
          <w:rFonts w:eastAsia="Calibri" w:cs="Arial"/>
          <w:szCs w:val="24"/>
          <w:lang w:val="en-US"/>
        </w:rPr>
        <w:t xml:space="preserve">: </w:t>
      </w:r>
      <w:proofErr w:type="spellStart"/>
      <w:r w:rsidRPr="00A17082">
        <w:rPr>
          <w:rFonts w:eastAsia="Calibri" w:cs="Arial"/>
          <w:szCs w:val="24"/>
          <w:lang w:val="en-US"/>
        </w:rPr>
        <w:t>Proiectia</w:t>
      </w:r>
      <w:proofErr w:type="spellEnd"/>
      <w:r w:rsidRPr="00A17082">
        <w:rPr>
          <w:rFonts w:eastAsia="Calibri" w:cs="Arial"/>
          <w:szCs w:val="24"/>
          <w:lang w:val="en-US"/>
        </w:rPr>
        <w:t xml:space="preserve"> </w:t>
      </w:r>
      <w:proofErr w:type="spellStart"/>
      <w:r w:rsidRPr="00A17082">
        <w:rPr>
          <w:rFonts w:eastAsia="Calibri" w:cs="Arial"/>
          <w:szCs w:val="24"/>
          <w:lang w:val="en-US"/>
        </w:rPr>
        <w:t>veniturilor</w:t>
      </w:r>
      <w:proofErr w:type="spellEnd"/>
      <w:r w:rsidRPr="00A17082">
        <w:rPr>
          <w:rFonts w:eastAsia="Calibri" w:cs="Arial"/>
          <w:szCs w:val="24"/>
          <w:lang w:val="en-US"/>
        </w:rPr>
        <w:t xml:space="preserve"> din </w:t>
      </w:r>
      <w:proofErr w:type="spellStart"/>
      <w:r w:rsidRPr="00A17082">
        <w:rPr>
          <w:rFonts w:eastAsia="Calibri" w:cs="Arial"/>
          <w:szCs w:val="24"/>
          <w:lang w:val="en-US"/>
        </w:rPr>
        <w:t>exploatare</w:t>
      </w:r>
      <w:proofErr w:type="spellEnd"/>
      <w:r w:rsidRPr="00A17082">
        <w:rPr>
          <w:rFonts w:eastAsia="Calibri" w:cs="Arial"/>
          <w:szCs w:val="24"/>
          <w:lang w:val="en-US"/>
        </w:rPr>
        <w:t xml:space="preserve"> – </w:t>
      </w:r>
      <w:proofErr w:type="spellStart"/>
      <w:r w:rsidRPr="00A17082">
        <w:rPr>
          <w:rFonts w:eastAsia="Calibri" w:cs="Arial"/>
          <w:szCs w:val="24"/>
          <w:lang w:val="en-US"/>
        </w:rPr>
        <w:t>Scenariul</w:t>
      </w:r>
      <w:proofErr w:type="spellEnd"/>
      <w:r w:rsidRPr="00A17082">
        <w:rPr>
          <w:rFonts w:eastAsia="Calibri" w:cs="Arial"/>
          <w:szCs w:val="24"/>
          <w:lang w:val="en-US"/>
        </w:rPr>
        <w:t xml:space="preserve"> „Cu </w:t>
      </w:r>
      <w:proofErr w:type="spellStart"/>
      <w:r w:rsidRPr="00A17082">
        <w:rPr>
          <w:rFonts w:eastAsia="Calibri" w:cs="Arial"/>
          <w:szCs w:val="24"/>
          <w:lang w:val="en-US"/>
        </w:rPr>
        <w:t>proiect</w:t>
      </w:r>
      <w:proofErr w:type="spellEnd"/>
      <w:r w:rsidRPr="00A17082">
        <w:rPr>
          <w:rFonts w:eastAsia="Calibri" w:cs="Arial"/>
          <w:szCs w:val="24"/>
          <w:lang w:val="en-US"/>
        </w:rPr>
        <w:t xml:space="preserve">” - (EUR - </w:t>
      </w:r>
      <w:proofErr w:type="spellStart"/>
      <w:r w:rsidRPr="00A17082">
        <w:rPr>
          <w:rFonts w:eastAsia="Calibri" w:cs="Arial"/>
          <w:szCs w:val="24"/>
          <w:lang w:val="en-US"/>
        </w:rPr>
        <w:t>preturi</w:t>
      </w:r>
      <w:proofErr w:type="spellEnd"/>
      <w:r w:rsidRPr="00A17082">
        <w:rPr>
          <w:rFonts w:eastAsia="Calibri" w:cs="Arial"/>
          <w:szCs w:val="24"/>
          <w:lang w:val="en-US"/>
        </w:rPr>
        <w:t xml:space="preserve"> </w:t>
      </w:r>
      <w:proofErr w:type="spellStart"/>
      <w:r w:rsidRPr="00A17082">
        <w:rPr>
          <w:rFonts w:eastAsia="Calibri" w:cs="Arial"/>
          <w:szCs w:val="24"/>
          <w:lang w:val="en-US"/>
        </w:rPr>
        <w:t>constante</w:t>
      </w:r>
      <w:proofErr w:type="spellEnd"/>
      <w:r w:rsidRPr="00A17082">
        <w:rPr>
          <w:rFonts w:eastAsia="Calibri" w:cs="Arial"/>
          <w:szCs w:val="24"/>
          <w:lang w:val="en-US"/>
        </w:rPr>
        <w:t>)</w:t>
      </w:r>
      <w:bookmarkEnd w:id="284"/>
      <w:bookmarkEnd w:id="285"/>
      <w:bookmarkEnd w:id="286"/>
      <w:bookmarkEnd w:id="287"/>
      <w:bookmarkEnd w:id="288"/>
    </w:p>
    <w:p w14:paraId="5895FC1C" w14:textId="62F1A58E" w:rsidR="00A44F21" w:rsidRPr="00A17082" w:rsidRDefault="00A44F21" w:rsidP="00A17082">
      <w:pPr>
        <w:spacing w:line="320" w:lineRule="atLeast"/>
        <w:jc w:val="both"/>
        <w:rPr>
          <w:rFonts w:eastAsiaTheme="minorHAnsi" w:cstheme="minorBidi"/>
          <w:sz w:val="20"/>
          <w:szCs w:val="22"/>
          <w:lang w:val="ro-RO"/>
        </w:rPr>
      </w:pPr>
      <w:r w:rsidRPr="00A17082">
        <w:rPr>
          <w:rFonts w:eastAsiaTheme="minorHAnsi" w:cstheme="minorBidi"/>
          <w:sz w:val="20"/>
          <w:szCs w:val="22"/>
          <w:lang w:val="ro-RO"/>
        </w:rPr>
        <w:t>In scenariul “cu proiect” veniturile din exploatare se an</w:t>
      </w:r>
      <w:r w:rsidR="00D8081A" w:rsidRPr="00A17082">
        <w:rPr>
          <w:rFonts w:eastAsiaTheme="minorHAnsi" w:cstheme="minorBidi"/>
          <w:sz w:val="20"/>
          <w:szCs w:val="22"/>
          <w:lang w:val="ro-RO"/>
        </w:rPr>
        <w:t xml:space="preserve">ticipeaza ca vor creste de la </w:t>
      </w:r>
      <w:r w:rsidR="00E42476">
        <w:rPr>
          <w:rFonts w:eastAsiaTheme="minorHAnsi" w:cstheme="minorBidi"/>
          <w:sz w:val="20"/>
          <w:szCs w:val="22"/>
          <w:lang w:val="ro-RO"/>
        </w:rPr>
        <w:t>6</w:t>
      </w:r>
      <w:r w:rsidR="00EC1AC9">
        <w:rPr>
          <w:rFonts w:eastAsiaTheme="minorHAnsi" w:cstheme="minorBidi"/>
          <w:sz w:val="20"/>
          <w:szCs w:val="22"/>
          <w:lang w:val="ro-RO"/>
        </w:rPr>
        <w:t>,</w:t>
      </w:r>
      <w:r w:rsidR="00714AEF">
        <w:rPr>
          <w:rFonts w:eastAsiaTheme="minorHAnsi" w:cstheme="minorBidi"/>
          <w:sz w:val="20"/>
          <w:szCs w:val="22"/>
          <w:lang w:val="ro-RO"/>
        </w:rPr>
        <w:t>9</w:t>
      </w:r>
      <w:r w:rsidR="00E82A4F">
        <w:rPr>
          <w:rFonts w:eastAsiaTheme="minorHAnsi" w:cstheme="minorBidi"/>
          <w:sz w:val="20"/>
          <w:szCs w:val="22"/>
          <w:lang w:val="ro-RO"/>
        </w:rPr>
        <w:t xml:space="preserve"> milioane EUR in 201</w:t>
      </w:r>
      <w:r w:rsidR="00714AEF">
        <w:rPr>
          <w:rFonts w:eastAsiaTheme="minorHAnsi" w:cstheme="minorBidi"/>
          <w:sz w:val="20"/>
          <w:szCs w:val="22"/>
          <w:lang w:val="ro-RO"/>
        </w:rPr>
        <w:t>9</w:t>
      </w:r>
      <w:r w:rsidR="00E82A4F">
        <w:rPr>
          <w:rFonts w:eastAsiaTheme="minorHAnsi" w:cstheme="minorBidi"/>
          <w:sz w:val="20"/>
          <w:szCs w:val="22"/>
          <w:lang w:val="ro-RO"/>
        </w:rPr>
        <w:t xml:space="preserve"> la 1</w:t>
      </w:r>
      <w:r w:rsidR="008D6EBF">
        <w:rPr>
          <w:rFonts w:eastAsiaTheme="minorHAnsi" w:cstheme="minorBidi"/>
          <w:sz w:val="20"/>
          <w:szCs w:val="22"/>
          <w:lang w:val="ro-RO"/>
        </w:rPr>
        <w:t>5</w:t>
      </w:r>
      <w:r w:rsidR="00EC1AC9">
        <w:rPr>
          <w:rFonts w:eastAsiaTheme="minorHAnsi" w:cstheme="minorBidi"/>
          <w:sz w:val="20"/>
          <w:szCs w:val="22"/>
          <w:lang w:val="ro-RO"/>
        </w:rPr>
        <w:t>,</w:t>
      </w:r>
      <w:r w:rsidR="00D7347D">
        <w:rPr>
          <w:rFonts w:eastAsiaTheme="minorHAnsi" w:cstheme="minorBidi"/>
          <w:sz w:val="20"/>
          <w:szCs w:val="22"/>
          <w:lang w:val="ro-RO"/>
        </w:rPr>
        <w:t>1</w:t>
      </w:r>
      <w:r w:rsidRPr="00A17082">
        <w:rPr>
          <w:rFonts w:eastAsiaTheme="minorHAnsi" w:cstheme="minorBidi"/>
          <w:sz w:val="20"/>
          <w:szCs w:val="22"/>
          <w:lang w:val="ro-RO"/>
        </w:rPr>
        <w:t xml:space="preserve"> milioane EUR in 202</w:t>
      </w:r>
      <w:r w:rsidR="00714AEF">
        <w:rPr>
          <w:rFonts w:eastAsiaTheme="minorHAnsi" w:cstheme="minorBidi"/>
          <w:sz w:val="20"/>
          <w:szCs w:val="22"/>
          <w:lang w:val="ro-RO"/>
        </w:rPr>
        <w:t>3</w:t>
      </w:r>
      <w:r w:rsidR="00D8081A" w:rsidRPr="00A17082">
        <w:rPr>
          <w:rFonts w:eastAsiaTheme="minorHAnsi" w:cstheme="minorBidi"/>
          <w:sz w:val="20"/>
          <w:szCs w:val="22"/>
          <w:lang w:val="ro-RO"/>
        </w:rPr>
        <w:t xml:space="preserve"> si vor atinge un nivel de </w:t>
      </w:r>
      <w:r w:rsidR="00077368">
        <w:rPr>
          <w:rFonts w:eastAsiaTheme="minorHAnsi" w:cstheme="minorBidi"/>
          <w:sz w:val="20"/>
          <w:szCs w:val="22"/>
          <w:lang w:val="ro-RO"/>
        </w:rPr>
        <w:t>2</w:t>
      </w:r>
      <w:r w:rsidR="00714AEF">
        <w:rPr>
          <w:rFonts w:eastAsiaTheme="minorHAnsi" w:cstheme="minorBidi"/>
          <w:sz w:val="20"/>
          <w:szCs w:val="22"/>
          <w:lang w:val="ro-RO"/>
        </w:rPr>
        <w:t>5</w:t>
      </w:r>
      <w:r w:rsidR="00EC1AC9">
        <w:rPr>
          <w:rFonts w:eastAsiaTheme="minorHAnsi" w:cstheme="minorBidi"/>
          <w:sz w:val="20"/>
          <w:szCs w:val="22"/>
          <w:lang w:val="ro-RO"/>
        </w:rPr>
        <w:t>,</w:t>
      </w:r>
      <w:r w:rsidR="00D7347D">
        <w:rPr>
          <w:rFonts w:eastAsiaTheme="minorHAnsi" w:cstheme="minorBidi"/>
          <w:sz w:val="20"/>
          <w:szCs w:val="22"/>
          <w:lang w:val="ro-RO"/>
        </w:rPr>
        <w:t>0</w:t>
      </w:r>
      <w:r w:rsidRPr="00A17082">
        <w:rPr>
          <w:rFonts w:eastAsiaTheme="minorHAnsi" w:cstheme="minorBidi"/>
          <w:sz w:val="20"/>
          <w:szCs w:val="22"/>
          <w:lang w:val="ro-RO"/>
        </w:rPr>
        <w:t xml:space="preserve"> milioane EUR pana in anul 204</w:t>
      </w:r>
      <w:r w:rsidR="00714AEF">
        <w:rPr>
          <w:rFonts w:eastAsiaTheme="minorHAnsi" w:cstheme="minorBidi"/>
          <w:sz w:val="20"/>
          <w:szCs w:val="22"/>
          <w:lang w:val="ro-RO"/>
        </w:rPr>
        <w:t>9</w:t>
      </w:r>
      <w:r w:rsidRPr="00A17082">
        <w:rPr>
          <w:rFonts w:eastAsiaTheme="minorHAnsi" w:cstheme="minorBidi"/>
          <w:sz w:val="20"/>
          <w:szCs w:val="22"/>
          <w:lang w:val="ro-RO"/>
        </w:rPr>
        <w:t>.</w:t>
      </w:r>
    </w:p>
    <w:p w14:paraId="0CF59E02" w14:textId="77777777" w:rsidR="00A44F21" w:rsidRDefault="00A44F21" w:rsidP="007F6B28">
      <w:pPr>
        <w:spacing w:line="320" w:lineRule="atLeast"/>
        <w:jc w:val="both"/>
        <w:rPr>
          <w:rFonts w:eastAsiaTheme="minorHAnsi" w:cstheme="minorBidi"/>
          <w:sz w:val="20"/>
          <w:szCs w:val="22"/>
          <w:lang w:val="ro-RO"/>
        </w:rPr>
      </w:pPr>
    </w:p>
    <w:p w14:paraId="326B15F2" w14:textId="2ADCDABF" w:rsidR="008D6EBF" w:rsidRDefault="007F6B28" w:rsidP="007F6B28">
      <w:pPr>
        <w:spacing w:line="320" w:lineRule="atLeast"/>
        <w:jc w:val="both"/>
        <w:rPr>
          <w:rFonts w:eastAsiaTheme="minorHAnsi" w:cstheme="minorBidi"/>
          <w:sz w:val="20"/>
          <w:szCs w:val="22"/>
          <w:lang w:val="ro-RO"/>
        </w:rPr>
      </w:pPr>
      <w:r>
        <w:rPr>
          <w:rFonts w:eastAsiaTheme="minorHAnsi" w:cstheme="minorBidi"/>
          <w:sz w:val="20"/>
          <w:szCs w:val="22"/>
          <w:lang w:val="ro-RO"/>
        </w:rPr>
        <w:t xml:space="preserve">Alte venituri aferente activtatii de apa si apa uzata consta din venituri normale inregistrate de un operator regional din Romania: venituri din avize si autorizatii, venituri din vidanjari, venituri din bransamente, etc. Pentru a nu afecta </w:t>
      </w:r>
      <w:r w:rsidR="008D6EBF">
        <w:rPr>
          <w:rFonts w:eastAsiaTheme="minorHAnsi" w:cstheme="minorBidi"/>
          <w:sz w:val="20"/>
          <w:szCs w:val="22"/>
          <w:lang w:val="ro-RO"/>
        </w:rPr>
        <w:t>veniturile incrementale pentru proiect</w:t>
      </w:r>
      <w:r>
        <w:rPr>
          <w:rFonts w:eastAsiaTheme="minorHAnsi" w:cstheme="minorBidi"/>
          <w:sz w:val="20"/>
          <w:szCs w:val="22"/>
          <w:lang w:val="ro-RO"/>
        </w:rPr>
        <w:t xml:space="preserve"> s-a considerat ca aceste venituri sunt constante pe intreaga perioada de analiza si sunt egale atat la Scenariul „Cu Proiect” cat si la Scenariul „Fara Proiect”. De asemenea, la calcularea acoperirii amortizarii prin EBITDA, nu au fost luat in calcul aceste venituri ci doar veniturie din tarife</w:t>
      </w:r>
      <w:r w:rsidR="008D6EBF">
        <w:rPr>
          <w:rFonts w:eastAsiaTheme="minorHAnsi" w:cstheme="minorBidi"/>
          <w:sz w:val="20"/>
          <w:szCs w:val="22"/>
          <w:lang w:val="ro-RO"/>
        </w:rPr>
        <w:t xml:space="preserve"> incepand cu anul 202</w:t>
      </w:r>
      <w:r w:rsidR="005C4ACD">
        <w:rPr>
          <w:rFonts w:eastAsiaTheme="minorHAnsi" w:cstheme="minorBidi"/>
          <w:sz w:val="20"/>
          <w:szCs w:val="22"/>
          <w:lang w:val="ro-RO"/>
        </w:rPr>
        <w:t>3</w:t>
      </w:r>
      <w:r w:rsidR="008D6EBF">
        <w:rPr>
          <w:rFonts w:eastAsiaTheme="minorHAnsi" w:cstheme="minorBidi"/>
          <w:sz w:val="20"/>
          <w:szCs w:val="22"/>
          <w:lang w:val="ro-RO"/>
        </w:rPr>
        <w:t xml:space="preserve"> (primul an de operare al noilor investitii).</w:t>
      </w:r>
    </w:p>
    <w:p w14:paraId="4321357C" w14:textId="77777777" w:rsidR="007F6B28" w:rsidRPr="00A17082" w:rsidRDefault="007F6B28" w:rsidP="007F6B28">
      <w:pPr>
        <w:spacing w:line="320" w:lineRule="atLeast"/>
        <w:jc w:val="both"/>
        <w:rPr>
          <w:rFonts w:eastAsiaTheme="minorHAnsi" w:cstheme="minorBidi"/>
          <w:sz w:val="20"/>
          <w:szCs w:val="22"/>
          <w:lang w:val="ro-RO"/>
        </w:rPr>
      </w:pPr>
    </w:p>
    <w:p w14:paraId="6C0D9BE1" w14:textId="77777777" w:rsidR="00A44F21" w:rsidRDefault="00A44F21" w:rsidP="00A17082">
      <w:pPr>
        <w:spacing w:line="320" w:lineRule="atLeast"/>
        <w:jc w:val="both"/>
        <w:rPr>
          <w:rFonts w:eastAsiaTheme="minorHAnsi" w:cstheme="minorBidi"/>
          <w:sz w:val="20"/>
          <w:szCs w:val="22"/>
          <w:u w:val="single"/>
          <w:lang w:val="ro-RO"/>
        </w:rPr>
      </w:pPr>
      <w:r w:rsidRPr="00A17082">
        <w:rPr>
          <w:rFonts w:eastAsiaTheme="minorHAnsi" w:cstheme="minorBidi"/>
          <w:sz w:val="20"/>
          <w:szCs w:val="22"/>
          <w:u w:val="single"/>
          <w:lang w:val="ro-RO"/>
        </w:rPr>
        <w:t>Strategia de tarifare pentru scenariul “Fara proiect”</w:t>
      </w:r>
    </w:p>
    <w:p w14:paraId="6121EBAA" w14:textId="77777777" w:rsidR="00A17082" w:rsidRPr="00A17082" w:rsidRDefault="00A17082" w:rsidP="00A17082">
      <w:pPr>
        <w:spacing w:line="320" w:lineRule="atLeast"/>
        <w:jc w:val="both"/>
        <w:rPr>
          <w:rFonts w:eastAsiaTheme="minorHAnsi" w:cstheme="minorBidi"/>
          <w:sz w:val="20"/>
          <w:szCs w:val="22"/>
          <w:u w:val="single"/>
          <w:lang w:val="ro-RO"/>
        </w:rPr>
      </w:pPr>
    </w:p>
    <w:p w14:paraId="6D5ACC5F" w14:textId="723E3B86" w:rsidR="00A44F21" w:rsidRPr="00A17082" w:rsidRDefault="00A44F21" w:rsidP="00A17082">
      <w:pPr>
        <w:spacing w:line="320" w:lineRule="atLeast"/>
        <w:jc w:val="both"/>
        <w:rPr>
          <w:rFonts w:eastAsiaTheme="minorHAnsi" w:cstheme="minorBidi"/>
          <w:sz w:val="20"/>
          <w:szCs w:val="22"/>
          <w:lang w:val="ro-RO"/>
        </w:rPr>
      </w:pPr>
      <w:r w:rsidRPr="00A17082">
        <w:rPr>
          <w:rFonts w:eastAsiaTheme="minorHAnsi" w:cstheme="minorBidi"/>
          <w:sz w:val="20"/>
          <w:szCs w:val="22"/>
          <w:lang w:val="ro-RO"/>
        </w:rPr>
        <w:t>Pentru scenariul “fara proiect”, evolutia tarifului este in linie cu strategia de tarifare existenta, ceea ce inseamna ca majorarile cuprinse pana in anul 201</w:t>
      </w:r>
      <w:r w:rsidR="005C4ACD">
        <w:rPr>
          <w:rFonts w:eastAsiaTheme="minorHAnsi" w:cstheme="minorBidi"/>
          <w:sz w:val="20"/>
          <w:szCs w:val="22"/>
          <w:lang w:val="ro-RO"/>
        </w:rPr>
        <w:t>9</w:t>
      </w:r>
      <w:r w:rsidRPr="00A17082">
        <w:rPr>
          <w:rFonts w:eastAsiaTheme="minorHAnsi" w:cstheme="minorBidi"/>
          <w:sz w:val="20"/>
          <w:szCs w:val="22"/>
          <w:lang w:val="ro-RO"/>
        </w:rPr>
        <w:t xml:space="preserve"> au fost aplicate, urmand ca apoi, pentru fiecare an al perioadei de analiza, tarifele sa fie stabilite la un anumit nivel astfel incat veniturile anuale corespondente ale OR sa acopere costurile de exploatare plus un procent din amortizare avand in vedere constrangerile de suportabilitate. Pe termen lung, strategia de tarifare pentru scenariul “fara proiect” ar trebui sa acopere intreaga amortizare aferenta activelor existente.</w:t>
      </w:r>
    </w:p>
    <w:p w14:paraId="2326C615" w14:textId="75C09C9D" w:rsidR="00A84EB5" w:rsidRDefault="00A84EB5" w:rsidP="00A44F21">
      <w:pPr>
        <w:rPr>
          <w:rFonts w:cs="Arial"/>
          <w:sz w:val="20"/>
        </w:rPr>
      </w:pPr>
    </w:p>
    <w:p w14:paraId="2189E753" w14:textId="77777777" w:rsidR="00A44F21" w:rsidRDefault="00A44F21" w:rsidP="00E82A4F">
      <w:pPr>
        <w:spacing w:line="320" w:lineRule="atLeast"/>
        <w:jc w:val="both"/>
        <w:rPr>
          <w:rFonts w:eastAsiaTheme="minorHAnsi" w:cstheme="minorBidi"/>
          <w:sz w:val="20"/>
          <w:szCs w:val="22"/>
          <w:u w:val="single"/>
          <w:lang w:val="ro-RO"/>
        </w:rPr>
      </w:pPr>
      <w:r w:rsidRPr="00E82A4F">
        <w:rPr>
          <w:rFonts w:eastAsiaTheme="minorHAnsi" w:cstheme="minorBidi"/>
          <w:sz w:val="20"/>
          <w:szCs w:val="22"/>
          <w:u w:val="single"/>
          <w:lang w:val="ro-RO"/>
        </w:rPr>
        <w:t>Veniturile pentru scenariul “Fara proiect”</w:t>
      </w:r>
    </w:p>
    <w:p w14:paraId="427C30DF" w14:textId="77777777" w:rsidR="00E82A4F" w:rsidRPr="00E82A4F" w:rsidRDefault="00E82A4F" w:rsidP="00E82A4F">
      <w:pPr>
        <w:spacing w:line="320" w:lineRule="atLeast"/>
        <w:jc w:val="both"/>
        <w:rPr>
          <w:rFonts w:eastAsiaTheme="minorHAnsi" w:cstheme="minorBidi"/>
          <w:sz w:val="20"/>
          <w:szCs w:val="22"/>
          <w:u w:val="single"/>
          <w:lang w:val="ro-RO"/>
        </w:rPr>
      </w:pPr>
    </w:p>
    <w:p w14:paraId="316BAD0F" w14:textId="77777777" w:rsidR="00A44F21" w:rsidRDefault="00A44F21" w:rsidP="00E82A4F">
      <w:pPr>
        <w:spacing w:line="320" w:lineRule="atLeast"/>
        <w:jc w:val="both"/>
        <w:rPr>
          <w:rFonts w:eastAsiaTheme="minorHAnsi" w:cstheme="minorBidi"/>
          <w:sz w:val="20"/>
          <w:szCs w:val="22"/>
          <w:lang w:val="ro-RO"/>
        </w:rPr>
      </w:pPr>
      <w:r w:rsidRPr="00E82A4F">
        <w:rPr>
          <w:rFonts w:eastAsiaTheme="minorHAnsi" w:cstheme="minorBidi"/>
          <w:sz w:val="20"/>
          <w:szCs w:val="22"/>
          <w:lang w:val="ro-RO"/>
        </w:rPr>
        <w:t>Estimarea veniturilor din exploatare se realizeaza luand in considerare proiectia cererii si strategia de tarifare propusa prezentata in capitolele anterioare. Proiectia veniturilor din exploatare in EUR (preturi constante) poate fi rezumata astfel:</w:t>
      </w:r>
    </w:p>
    <w:p w14:paraId="0ADAEE52" w14:textId="77777777" w:rsidR="00E82A4F" w:rsidRPr="00E82A4F" w:rsidRDefault="00E82A4F" w:rsidP="00E82A4F">
      <w:pPr>
        <w:spacing w:line="320" w:lineRule="atLeast"/>
        <w:jc w:val="both"/>
        <w:rPr>
          <w:rFonts w:eastAsiaTheme="minorHAnsi" w:cstheme="minorBidi"/>
          <w:sz w:val="20"/>
          <w:szCs w:val="22"/>
          <w:lang w:val="ro-RO"/>
        </w:rPr>
      </w:pPr>
    </w:p>
    <w:tbl>
      <w:tblPr>
        <w:tblW w:w="5407" w:type="pct"/>
        <w:tblLayout w:type="fixed"/>
        <w:tblLook w:val="04A0" w:firstRow="1" w:lastRow="0" w:firstColumn="1" w:lastColumn="0" w:noHBand="0" w:noVBand="1"/>
      </w:tblPr>
      <w:tblGrid>
        <w:gridCol w:w="2244"/>
        <w:gridCol w:w="1416"/>
        <w:gridCol w:w="1416"/>
        <w:gridCol w:w="1416"/>
        <w:gridCol w:w="1318"/>
        <w:gridCol w:w="1320"/>
        <w:gridCol w:w="1312"/>
      </w:tblGrid>
      <w:tr w:rsidR="004B7CB2" w:rsidRPr="00E82A4F" w14:paraId="24AA01C1" w14:textId="77777777" w:rsidTr="00A44F21">
        <w:trPr>
          <w:trHeight w:val="504"/>
          <w:tblHeader/>
        </w:trPr>
        <w:tc>
          <w:tcPr>
            <w:tcW w:w="1075" w:type="pct"/>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0BF5796A" w14:textId="77777777" w:rsidR="004B7CB2" w:rsidRPr="00E82A4F" w:rsidRDefault="004B7CB2" w:rsidP="004B7CB2">
            <w:pPr>
              <w:rPr>
                <w:rFonts w:cs="Arial"/>
                <w:b/>
                <w:bCs/>
                <w:color w:val="0070C0"/>
                <w:sz w:val="20"/>
              </w:rPr>
            </w:pPr>
            <w:proofErr w:type="spellStart"/>
            <w:r w:rsidRPr="00E82A4F">
              <w:rPr>
                <w:rFonts w:cs="Arial"/>
                <w:b/>
                <w:color w:val="000000"/>
                <w:sz w:val="20"/>
              </w:rPr>
              <w:t>Venituri</w:t>
            </w:r>
            <w:proofErr w:type="spellEnd"/>
            <w:r w:rsidRPr="00E82A4F">
              <w:rPr>
                <w:rFonts w:cs="Arial"/>
                <w:b/>
                <w:color w:val="000000"/>
                <w:sz w:val="20"/>
              </w:rPr>
              <w:t xml:space="preserve"> din </w:t>
            </w:r>
            <w:proofErr w:type="spellStart"/>
            <w:r w:rsidRPr="00E82A4F">
              <w:rPr>
                <w:rFonts w:cs="Arial"/>
                <w:b/>
                <w:color w:val="000000"/>
                <w:sz w:val="20"/>
              </w:rPr>
              <w:t>exploatare</w:t>
            </w:r>
            <w:proofErr w:type="spellEnd"/>
          </w:p>
        </w:tc>
        <w:tc>
          <w:tcPr>
            <w:tcW w:w="678" w:type="pct"/>
            <w:tcBorders>
              <w:top w:val="single" w:sz="4" w:space="0" w:color="auto"/>
              <w:left w:val="nil"/>
              <w:bottom w:val="single" w:sz="4" w:space="0" w:color="auto"/>
              <w:right w:val="single" w:sz="4" w:space="0" w:color="auto"/>
            </w:tcBorders>
            <w:shd w:val="clear" w:color="auto" w:fill="D5DCE4"/>
            <w:vAlign w:val="center"/>
            <w:hideMark/>
          </w:tcPr>
          <w:p w14:paraId="633F7EC5" w14:textId="08ADEC45" w:rsidR="004B7CB2" w:rsidRPr="00E82A4F" w:rsidRDefault="004B7CB2" w:rsidP="00EC1AC9">
            <w:pPr>
              <w:jc w:val="center"/>
              <w:rPr>
                <w:rFonts w:cs="Arial"/>
                <w:b/>
                <w:bCs/>
                <w:color w:val="000000"/>
                <w:sz w:val="20"/>
              </w:rPr>
            </w:pPr>
            <w:r w:rsidRPr="004B7CB2">
              <w:rPr>
                <w:rFonts w:cs="Arial"/>
                <w:b/>
                <w:bCs/>
                <w:color w:val="000000"/>
                <w:sz w:val="20"/>
              </w:rPr>
              <w:t>2019</w:t>
            </w:r>
          </w:p>
        </w:tc>
        <w:tc>
          <w:tcPr>
            <w:tcW w:w="678" w:type="pct"/>
            <w:tcBorders>
              <w:top w:val="single" w:sz="4" w:space="0" w:color="auto"/>
              <w:left w:val="nil"/>
              <w:bottom w:val="single" w:sz="4" w:space="0" w:color="auto"/>
              <w:right w:val="single" w:sz="4" w:space="0" w:color="auto"/>
            </w:tcBorders>
            <w:shd w:val="clear" w:color="auto" w:fill="D5DCE4"/>
            <w:vAlign w:val="center"/>
            <w:hideMark/>
          </w:tcPr>
          <w:p w14:paraId="15EF2C4D" w14:textId="2A7BAC06" w:rsidR="004B7CB2" w:rsidRPr="00E82A4F" w:rsidRDefault="004B7CB2" w:rsidP="00EC1AC9">
            <w:pPr>
              <w:jc w:val="center"/>
              <w:rPr>
                <w:rFonts w:cs="Arial"/>
                <w:b/>
                <w:bCs/>
                <w:color w:val="000000"/>
                <w:sz w:val="20"/>
              </w:rPr>
            </w:pPr>
            <w:r w:rsidRPr="004B7CB2">
              <w:rPr>
                <w:rFonts w:cs="Arial"/>
                <w:b/>
                <w:bCs/>
                <w:color w:val="000000"/>
                <w:sz w:val="20"/>
              </w:rPr>
              <w:t>2020</w:t>
            </w:r>
          </w:p>
        </w:tc>
        <w:tc>
          <w:tcPr>
            <w:tcW w:w="678" w:type="pct"/>
            <w:tcBorders>
              <w:top w:val="single" w:sz="4" w:space="0" w:color="auto"/>
              <w:left w:val="nil"/>
              <w:bottom w:val="single" w:sz="4" w:space="0" w:color="auto"/>
              <w:right w:val="single" w:sz="4" w:space="0" w:color="auto"/>
            </w:tcBorders>
            <w:shd w:val="clear" w:color="auto" w:fill="D5DCE4"/>
            <w:vAlign w:val="center"/>
            <w:hideMark/>
          </w:tcPr>
          <w:p w14:paraId="13834C8F" w14:textId="72277116" w:rsidR="004B7CB2" w:rsidRPr="00E82A4F" w:rsidRDefault="004B7CB2" w:rsidP="00EC1AC9">
            <w:pPr>
              <w:jc w:val="center"/>
              <w:rPr>
                <w:rFonts w:cs="Arial"/>
                <w:b/>
                <w:bCs/>
                <w:color w:val="000000"/>
                <w:sz w:val="20"/>
              </w:rPr>
            </w:pPr>
            <w:r w:rsidRPr="004B7CB2">
              <w:rPr>
                <w:rFonts w:cs="Arial"/>
                <w:b/>
                <w:bCs/>
                <w:color w:val="000000"/>
                <w:sz w:val="20"/>
              </w:rPr>
              <w:t>2023</w:t>
            </w:r>
          </w:p>
        </w:tc>
        <w:tc>
          <w:tcPr>
            <w:tcW w:w="631" w:type="pct"/>
            <w:tcBorders>
              <w:top w:val="single" w:sz="4" w:space="0" w:color="auto"/>
              <w:left w:val="nil"/>
              <w:bottom w:val="single" w:sz="4" w:space="0" w:color="auto"/>
              <w:right w:val="single" w:sz="4" w:space="0" w:color="auto"/>
            </w:tcBorders>
            <w:shd w:val="clear" w:color="auto" w:fill="D5DCE4"/>
            <w:vAlign w:val="center"/>
            <w:hideMark/>
          </w:tcPr>
          <w:p w14:paraId="2F1CC179" w14:textId="68CF4EF1" w:rsidR="004B7CB2" w:rsidRPr="00E82A4F" w:rsidRDefault="004B7CB2" w:rsidP="00EC1AC9">
            <w:pPr>
              <w:jc w:val="center"/>
              <w:rPr>
                <w:rFonts w:cs="Arial"/>
                <w:b/>
                <w:bCs/>
                <w:color w:val="000000"/>
                <w:sz w:val="20"/>
              </w:rPr>
            </w:pPr>
            <w:r w:rsidRPr="004B7CB2">
              <w:rPr>
                <w:rFonts w:cs="Arial"/>
                <w:b/>
                <w:bCs/>
                <w:color w:val="000000"/>
                <w:sz w:val="20"/>
              </w:rPr>
              <w:t>2031</w:t>
            </w:r>
          </w:p>
        </w:tc>
        <w:tc>
          <w:tcPr>
            <w:tcW w:w="632" w:type="pct"/>
            <w:tcBorders>
              <w:top w:val="single" w:sz="4" w:space="0" w:color="auto"/>
              <w:left w:val="nil"/>
              <w:bottom w:val="single" w:sz="4" w:space="0" w:color="auto"/>
              <w:right w:val="single" w:sz="4" w:space="0" w:color="auto"/>
            </w:tcBorders>
            <w:shd w:val="clear" w:color="auto" w:fill="D5DCE4"/>
            <w:vAlign w:val="center"/>
            <w:hideMark/>
          </w:tcPr>
          <w:p w14:paraId="7D370948" w14:textId="4D819D9D" w:rsidR="004B7CB2" w:rsidRPr="00E82A4F" w:rsidRDefault="004B7CB2" w:rsidP="00EC1AC9">
            <w:pPr>
              <w:jc w:val="center"/>
              <w:rPr>
                <w:rFonts w:cs="Arial"/>
                <w:b/>
                <w:bCs/>
                <w:color w:val="000000"/>
                <w:sz w:val="20"/>
              </w:rPr>
            </w:pPr>
            <w:r w:rsidRPr="004B7CB2">
              <w:rPr>
                <w:rFonts w:cs="Arial"/>
                <w:b/>
                <w:bCs/>
                <w:color w:val="000000"/>
                <w:sz w:val="20"/>
              </w:rPr>
              <w:t>2041</w:t>
            </w:r>
          </w:p>
        </w:tc>
        <w:tc>
          <w:tcPr>
            <w:tcW w:w="628" w:type="pct"/>
            <w:tcBorders>
              <w:top w:val="single" w:sz="4" w:space="0" w:color="auto"/>
              <w:left w:val="nil"/>
              <w:bottom w:val="single" w:sz="4" w:space="0" w:color="auto"/>
              <w:right w:val="single" w:sz="4" w:space="0" w:color="auto"/>
            </w:tcBorders>
            <w:shd w:val="clear" w:color="auto" w:fill="D5DCE4"/>
            <w:vAlign w:val="center"/>
            <w:hideMark/>
          </w:tcPr>
          <w:p w14:paraId="436C168D" w14:textId="0FDEDF2F" w:rsidR="004B7CB2" w:rsidRPr="00E82A4F" w:rsidRDefault="004B7CB2" w:rsidP="00EC1AC9">
            <w:pPr>
              <w:jc w:val="center"/>
              <w:rPr>
                <w:rFonts w:cs="Arial"/>
                <w:b/>
                <w:bCs/>
                <w:color w:val="000000"/>
                <w:sz w:val="20"/>
              </w:rPr>
            </w:pPr>
            <w:r w:rsidRPr="004B7CB2">
              <w:rPr>
                <w:rFonts w:cs="Arial"/>
                <w:b/>
                <w:bCs/>
                <w:color w:val="000000"/>
                <w:sz w:val="20"/>
              </w:rPr>
              <w:t>2049</w:t>
            </w:r>
          </w:p>
        </w:tc>
      </w:tr>
      <w:tr w:rsidR="00EB1699" w:rsidRPr="00E82A4F" w14:paraId="77BE0808" w14:textId="77777777" w:rsidTr="00EB1699">
        <w:trPr>
          <w:trHeight w:val="276"/>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29121D7C" w14:textId="77777777" w:rsidR="00EB1699" w:rsidRPr="00E82A4F" w:rsidRDefault="00EB1699" w:rsidP="00EB1699">
            <w:pPr>
              <w:rPr>
                <w:rFonts w:cs="Arial"/>
                <w:sz w:val="20"/>
              </w:rPr>
            </w:pPr>
            <w:proofErr w:type="spellStart"/>
            <w:r w:rsidRPr="00E82A4F">
              <w:rPr>
                <w:rFonts w:cs="Arial"/>
                <w:color w:val="000000"/>
                <w:sz w:val="20"/>
              </w:rPr>
              <w:t>Venituri</w:t>
            </w:r>
            <w:proofErr w:type="spellEnd"/>
            <w:r w:rsidRPr="00E82A4F">
              <w:rPr>
                <w:rFonts w:cs="Arial"/>
                <w:color w:val="000000"/>
                <w:sz w:val="20"/>
              </w:rPr>
              <w:t xml:space="preserve"> </w:t>
            </w:r>
            <w:proofErr w:type="spellStart"/>
            <w:r w:rsidRPr="00E82A4F">
              <w:rPr>
                <w:rFonts w:cs="Arial"/>
                <w:color w:val="000000"/>
                <w:sz w:val="20"/>
              </w:rPr>
              <w:t>aferente</w:t>
            </w:r>
            <w:proofErr w:type="spellEnd"/>
            <w:r w:rsidRPr="00E82A4F">
              <w:rPr>
                <w:rFonts w:cs="Arial"/>
                <w:color w:val="000000"/>
                <w:sz w:val="20"/>
              </w:rPr>
              <w:t xml:space="preserve"> </w:t>
            </w:r>
            <w:proofErr w:type="spellStart"/>
            <w:r w:rsidRPr="00E82A4F">
              <w:rPr>
                <w:rFonts w:cs="Arial"/>
                <w:color w:val="000000"/>
                <w:sz w:val="20"/>
              </w:rPr>
              <w:t>activitatii</w:t>
            </w:r>
            <w:proofErr w:type="spellEnd"/>
            <w:r w:rsidRPr="00E82A4F">
              <w:rPr>
                <w:rFonts w:cs="Arial"/>
                <w:color w:val="000000"/>
                <w:sz w:val="20"/>
              </w:rPr>
              <w:t xml:space="preserve"> de </w:t>
            </w:r>
            <w:proofErr w:type="spellStart"/>
            <w:r w:rsidRPr="00E82A4F">
              <w:rPr>
                <w:rFonts w:cs="Arial"/>
                <w:color w:val="000000"/>
                <w:sz w:val="20"/>
              </w:rPr>
              <w:t>apa</w:t>
            </w:r>
            <w:proofErr w:type="spellEnd"/>
          </w:p>
        </w:tc>
        <w:tc>
          <w:tcPr>
            <w:tcW w:w="678" w:type="pct"/>
            <w:tcBorders>
              <w:top w:val="nil"/>
              <w:left w:val="nil"/>
              <w:bottom w:val="single" w:sz="4" w:space="0" w:color="auto"/>
              <w:right w:val="single" w:sz="4" w:space="0" w:color="auto"/>
            </w:tcBorders>
            <w:shd w:val="clear" w:color="auto" w:fill="auto"/>
            <w:noWrap/>
            <w:vAlign w:val="center"/>
          </w:tcPr>
          <w:p w14:paraId="3701E5C1" w14:textId="1DFC7424" w:rsidR="00EB1699" w:rsidRPr="00EB1699" w:rsidRDefault="00EB1699" w:rsidP="00EB1699">
            <w:pPr>
              <w:jc w:val="right"/>
              <w:rPr>
                <w:rFonts w:cs="Arial"/>
                <w:color w:val="000000"/>
                <w:sz w:val="20"/>
                <w:lang w:val="en-US"/>
              </w:rPr>
            </w:pPr>
            <w:r w:rsidRPr="00EB1699">
              <w:rPr>
                <w:rFonts w:cs="Arial"/>
                <w:color w:val="000000"/>
                <w:sz w:val="20"/>
              </w:rPr>
              <w:t>3,805,024</w:t>
            </w:r>
          </w:p>
        </w:tc>
        <w:tc>
          <w:tcPr>
            <w:tcW w:w="678" w:type="pct"/>
            <w:tcBorders>
              <w:top w:val="nil"/>
              <w:left w:val="nil"/>
              <w:bottom w:val="single" w:sz="4" w:space="0" w:color="auto"/>
              <w:right w:val="single" w:sz="4" w:space="0" w:color="auto"/>
            </w:tcBorders>
            <w:shd w:val="clear" w:color="auto" w:fill="auto"/>
            <w:noWrap/>
            <w:vAlign w:val="center"/>
          </w:tcPr>
          <w:p w14:paraId="5ED7F06F" w14:textId="316A1EC5" w:rsidR="00EB1699" w:rsidRPr="00EB1699" w:rsidRDefault="00EB1699" w:rsidP="00EB1699">
            <w:pPr>
              <w:jc w:val="right"/>
              <w:rPr>
                <w:rFonts w:cs="Arial"/>
                <w:color w:val="000000"/>
                <w:sz w:val="20"/>
              </w:rPr>
            </w:pPr>
            <w:r w:rsidRPr="00EB1699">
              <w:rPr>
                <w:rFonts w:cs="Arial"/>
                <w:color w:val="000000"/>
                <w:sz w:val="20"/>
              </w:rPr>
              <w:t>4,177,882</w:t>
            </w:r>
          </w:p>
        </w:tc>
        <w:tc>
          <w:tcPr>
            <w:tcW w:w="678" w:type="pct"/>
            <w:tcBorders>
              <w:top w:val="nil"/>
              <w:left w:val="nil"/>
              <w:bottom w:val="single" w:sz="4" w:space="0" w:color="auto"/>
              <w:right w:val="single" w:sz="4" w:space="0" w:color="auto"/>
            </w:tcBorders>
            <w:shd w:val="clear" w:color="auto" w:fill="auto"/>
            <w:noWrap/>
            <w:vAlign w:val="center"/>
          </w:tcPr>
          <w:p w14:paraId="1D2FAB91" w14:textId="3E6B8D78" w:rsidR="00EB1699" w:rsidRPr="00EB1699" w:rsidRDefault="00EB1699" w:rsidP="00EB1699">
            <w:pPr>
              <w:jc w:val="right"/>
              <w:rPr>
                <w:rFonts w:cs="Arial"/>
                <w:color w:val="000000"/>
                <w:sz w:val="20"/>
              </w:rPr>
            </w:pPr>
            <w:r w:rsidRPr="00EB1699">
              <w:rPr>
                <w:rFonts w:cs="Arial"/>
                <w:color w:val="000000"/>
                <w:sz w:val="20"/>
              </w:rPr>
              <w:t>6,623,462</w:t>
            </w:r>
          </w:p>
        </w:tc>
        <w:tc>
          <w:tcPr>
            <w:tcW w:w="631" w:type="pct"/>
            <w:tcBorders>
              <w:top w:val="nil"/>
              <w:left w:val="nil"/>
              <w:bottom w:val="single" w:sz="4" w:space="0" w:color="auto"/>
              <w:right w:val="single" w:sz="4" w:space="0" w:color="auto"/>
            </w:tcBorders>
            <w:shd w:val="clear" w:color="auto" w:fill="auto"/>
            <w:noWrap/>
            <w:vAlign w:val="center"/>
          </w:tcPr>
          <w:p w14:paraId="48D599F7" w14:textId="6CA861DB" w:rsidR="00EB1699" w:rsidRPr="00EB1699" w:rsidRDefault="00EB1699" w:rsidP="00EB1699">
            <w:pPr>
              <w:jc w:val="right"/>
              <w:rPr>
                <w:rFonts w:cs="Arial"/>
                <w:color w:val="000000"/>
                <w:sz w:val="20"/>
              </w:rPr>
            </w:pPr>
            <w:r w:rsidRPr="00EB1699">
              <w:rPr>
                <w:rFonts w:cs="Arial"/>
                <w:color w:val="000000"/>
                <w:sz w:val="20"/>
              </w:rPr>
              <w:t>7,718,886</w:t>
            </w:r>
          </w:p>
        </w:tc>
        <w:tc>
          <w:tcPr>
            <w:tcW w:w="632" w:type="pct"/>
            <w:tcBorders>
              <w:top w:val="nil"/>
              <w:left w:val="nil"/>
              <w:bottom w:val="single" w:sz="4" w:space="0" w:color="auto"/>
              <w:right w:val="single" w:sz="4" w:space="0" w:color="auto"/>
            </w:tcBorders>
            <w:shd w:val="clear" w:color="auto" w:fill="auto"/>
            <w:noWrap/>
            <w:vAlign w:val="center"/>
          </w:tcPr>
          <w:p w14:paraId="45806CBA" w14:textId="583089E8" w:rsidR="00EB1699" w:rsidRPr="00EB1699" w:rsidRDefault="00EB1699" w:rsidP="00EB1699">
            <w:pPr>
              <w:jc w:val="right"/>
              <w:rPr>
                <w:rFonts w:cs="Arial"/>
                <w:color w:val="000000"/>
                <w:sz w:val="20"/>
              </w:rPr>
            </w:pPr>
            <w:r w:rsidRPr="00EB1699">
              <w:rPr>
                <w:rFonts w:cs="Arial"/>
                <w:color w:val="000000"/>
                <w:sz w:val="20"/>
              </w:rPr>
              <w:t>8,828,776</w:t>
            </w:r>
          </w:p>
        </w:tc>
        <w:tc>
          <w:tcPr>
            <w:tcW w:w="628" w:type="pct"/>
            <w:tcBorders>
              <w:top w:val="nil"/>
              <w:left w:val="nil"/>
              <w:bottom w:val="single" w:sz="4" w:space="0" w:color="auto"/>
              <w:right w:val="single" w:sz="4" w:space="0" w:color="auto"/>
            </w:tcBorders>
            <w:shd w:val="clear" w:color="auto" w:fill="auto"/>
            <w:noWrap/>
            <w:vAlign w:val="center"/>
          </w:tcPr>
          <w:p w14:paraId="6AD7E6CC" w14:textId="0034D6D5" w:rsidR="00EB1699" w:rsidRPr="00EB1699" w:rsidRDefault="00EB1699" w:rsidP="00EB1699">
            <w:pPr>
              <w:jc w:val="right"/>
              <w:rPr>
                <w:rFonts w:cs="Arial"/>
                <w:color w:val="000000"/>
                <w:sz w:val="20"/>
              </w:rPr>
            </w:pPr>
            <w:r w:rsidRPr="00EB1699">
              <w:rPr>
                <w:rFonts w:cs="Arial"/>
                <w:color w:val="000000"/>
                <w:sz w:val="20"/>
              </w:rPr>
              <w:t>9,848,495</w:t>
            </w:r>
          </w:p>
        </w:tc>
      </w:tr>
      <w:tr w:rsidR="00EB1699" w:rsidRPr="00E82A4F" w14:paraId="04422D52" w14:textId="77777777" w:rsidTr="00EB1699">
        <w:trPr>
          <w:trHeight w:val="276"/>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504718B6" w14:textId="77777777" w:rsidR="00EB1699" w:rsidRPr="00E82A4F" w:rsidRDefault="00EB1699" w:rsidP="00EB1699">
            <w:pPr>
              <w:rPr>
                <w:rFonts w:cs="Arial"/>
                <w:sz w:val="20"/>
              </w:rPr>
            </w:pPr>
            <w:proofErr w:type="spellStart"/>
            <w:r w:rsidRPr="00E82A4F">
              <w:rPr>
                <w:rFonts w:cs="Arial"/>
                <w:color w:val="000000"/>
                <w:sz w:val="20"/>
              </w:rPr>
              <w:lastRenderedPageBreak/>
              <w:t>Venituri</w:t>
            </w:r>
            <w:proofErr w:type="spellEnd"/>
            <w:r w:rsidRPr="00E82A4F">
              <w:rPr>
                <w:rFonts w:cs="Arial"/>
                <w:color w:val="000000"/>
                <w:sz w:val="20"/>
              </w:rPr>
              <w:t xml:space="preserve"> </w:t>
            </w:r>
            <w:proofErr w:type="spellStart"/>
            <w:r w:rsidRPr="00E82A4F">
              <w:rPr>
                <w:rFonts w:cs="Arial"/>
                <w:color w:val="000000"/>
                <w:sz w:val="20"/>
              </w:rPr>
              <w:t>aferente</w:t>
            </w:r>
            <w:proofErr w:type="spellEnd"/>
            <w:r w:rsidRPr="00E82A4F">
              <w:rPr>
                <w:rFonts w:cs="Arial"/>
                <w:color w:val="000000"/>
                <w:sz w:val="20"/>
              </w:rPr>
              <w:t xml:space="preserve"> </w:t>
            </w:r>
            <w:proofErr w:type="spellStart"/>
            <w:r w:rsidRPr="00E82A4F">
              <w:rPr>
                <w:rFonts w:cs="Arial"/>
                <w:color w:val="000000"/>
                <w:sz w:val="20"/>
              </w:rPr>
              <w:t>activitatii</w:t>
            </w:r>
            <w:proofErr w:type="spellEnd"/>
            <w:r w:rsidRPr="00E82A4F">
              <w:rPr>
                <w:rFonts w:cs="Arial"/>
                <w:color w:val="000000"/>
                <w:sz w:val="20"/>
              </w:rPr>
              <w:t xml:space="preserve"> de </w:t>
            </w:r>
            <w:proofErr w:type="spellStart"/>
            <w:r w:rsidRPr="00E82A4F">
              <w:rPr>
                <w:rFonts w:cs="Arial"/>
                <w:color w:val="000000"/>
                <w:sz w:val="20"/>
              </w:rPr>
              <w:t>apa</w:t>
            </w:r>
            <w:proofErr w:type="spellEnd"/>
            <w:r w:rsidRPr="00E82A4F">
              <w:rPr>
                <w:rFonts w:cs="Arial"/>
                <w:color w:val="000000"/>
                <w:sz w:val="20"/>
              </w:rPr>
              <w:t xml:space="preserve"> </w:t>
            </w:r>
            <w:proofErr w:type="spellStart"/>
            <w:r w:rsidRPr="00E82A4F">
              <w:rPr>
                <w:rFonts w:cs="Arial"/>
                <w:color w:val="000000"/>
                <w:sz w:val="20"/>
              </w:rPr>
              <w:t>uzata</w:t>
            </w:r>
            <w:proofErr w:type="spellEnd"/>
          </w:p>
        </w:tc>
        <w:tc>
          <w:tcPr>
            <w:tcW w:w="678" w:type="pct"/>
            <w:tcBorders>
              <w:top w:val="nil"/>
              <w:left w:val="nil"/>
              <w:bottom w:val="single" w:sz="4" w:space="0" w:color="auto"/>
              <w:right w:val="single" w:sz="4" w:space="0" w:color="auto"/>
            </w:tcBorders>
            <w:shd w:val="clear" w:color="auto" w:fill="auto"/>
            <w:noWrap/>
            <w:vAlign w:val="center"/>
          </w:tcPr>
          <w:p w14:paraId="528BD70E" w14:textId="138FC878" w:rsidR="00EB1699" w:rsidRPr="00EB1699" w:rsidRDefault="00EB1699" w:rsidP="00EB1699">
            <w:pPr>
              <w:jc w:val="right"/>
              <w:rPr>
                <w:rFonts w:cs="Arial"/>
                <w:color w:val="000000"/>
                <w:sz w:val="20"/>
              </w:rPr>
            </w:pPr>
            <w:r w:rsidRPr="00EB1699">
              <w:rPr>
                <w:rFonts w:cs="Arial"/>
                <w:color w:val="000000"/>
                <w:sz w:val="20"/>
              </w:rPr>
              <w:t>2,835,794</w:t>
            </w:r>
          </w:p>
        </w:tc>
        <w:tc>
          <w:tcPr>
            <w:tcW w:w="678" w:type="pct"/>
            <w:tcBorders>
              <w:top w:val="nil"/>
              <w:left w:val="nil"/>
              <w:bottom w:val="single" w:sz="4" w:space="0" w:color="auto"/>
              <w:right w:val="single" w:sz="4" w:space="0" w:color="auto"/>
            </w:tcBorders>
            <w:shd w:val="clear" w:color="auto" w:fill="auto"/>
            <w:noWrap/>
            <w:vAlign w:val="center"/>
          </w:tcPr>
          <w:p w14:paraId="59C6253A" w14:textId="46857F17" w:rsidR="00EB1699" w:rsidRPr="00EB1699" w:rsidRDefault="00EB1699" w:rsidP="00EB1699">
            <w:pPr>
              <w:jc w:val="right"/>
              <w:rPr>
                <w:rFonts w:cs="Arial"/>
                <w:color w:val="000000"/>
                <w:sz w:val="20"/>
              </w:rPr>
            </w:pPr>
            <w:r w:rsidRPr="00EB1699">
              <w:rPr>
                <w:rFonts w:cs="Arial"/>
                <w:color w:val="000000"/>
                <w:sz w:val="20"/>
              </w:rPr>
              <w:t>2,865,351</w:t>
            </w:r>
          </w:p>
        </w:tc>
        <w:tc>
          <w:tcPr>
            <w:tcW w:w="678" w:type="pct"/>
            <w:tcBorders>
              <w:top w:val="nil"/>
              <w:left w:val="nil"/>
              <w:bottom w:val="single" w:sz="4" w:space="0" w:color="auto"/>
              <w:right w:val="single" w:sz="4" w:space="0" w:color="auto"/>
            </w:tcBorders>
            <w:shd w:val="clear" w:color="auto" w:fill="auto"/>
            <w:noWrap/>
            <w:vAlign w:val="center"/>
          </w:tcPr>
          <w:p w14:paraId="218F068D" w14:textId="3CD8960C" w:rsidR="00EB1699" w:rsidRPr="00EB1699" w:rsidRDefault="00EB1699" w:rsidP="00EB1699">
            <w:pPr>
              <w:jc w:val="right"/>
              <w:rPr>
                <w:rFonts w:cs="Arial"/>
                <w:color w:val="000000"/>
                <w:sz w:val="20"/>
              </w:rPr>
            </w:pPr>
            <w:r w:rsidRPr="00EB1699">
              <w:rPr>
                <w:rFonts w:cs="Arial"/>
                <w:color w:val="000000"/>
                <w:sz w:val="20"/>
              </w:rPr>
              <w:t>4,271,291</w:t>
            </w:r>
          </w:p>
        </w:tc>
        <w:tc>
          <w:tcPr>
            <w:tcW w:w="631" w:type="pct"/>
            <w:tcBorders>
              <w:top w:val="nil"/>
              <w:left w:val="nil"/>
              <w:bottom w:val="single" w:sz="4" w:space="0" w:color="auto"/>
              <w:right w:val="single" w:sz="4" w:space="0" w:color="auto"/>
            </w:tcBorders>
            <w:shd w:val="clear" w:color="auto" w:fill="auto"/>
            <w:noWrap/>
            <w:vAlign w:val="center"/>
          </w:tcPr>
          <w:p w14:paraId="06FB18F5" w14:textId="19AEBF43" w:rsidR="00EB1699" w:rsidRPr="00EB1699" w:rsidRDefault="00EB1699" w:rsidP="00EB1699">
            <w:pPr>
              <w:jc w:val="right"/>
              <w:rPr>
                <w:rFonts w:cs="Arial"/>
                <w:color w:val="000000"/>
                <w:sz w:val="20"/>
              </w:rPr>
            </w:pPr>
            <w:r w:rsidRPr="00EB1699">
              <w:rPr>
                <w:rFonts w:cs="Arial"/>
                <w:color w:val="000000"/>
                <w:sz w:val="20"/>
              </w:rPr>
              <w:t>5,125,441</w:t>
            </w:r>
          </w:p>
        </w:tc>
        <w:tc>
          <w:tcPr>
            <w:tcW w:w="632" w:type="pct"/>
            <w:tcBorders>
              <w:top w:val="nil"/>
              <w:left w:val="nil"/>
              <w:bottom w:val="single" w:sz="4" w:space="0" w:color="auto"/>
              <w:right w:val="single" w:sz="4" w:space="0" w:color="auto"/>
            </w:tcBorders>
            <w:shd w:val="clear" w:color="auto" w:fill="auto"/>
            <w:noWrap/>
            <w:vAlign w:val="center"/>
          </w:tcPr>
          <w:p w14:paraId="69F9184A" w14:textId="085277DC" w:rsidR="00EB1699" w:rsidRPr="00EB1699" w:rsidRDefault="00EB1699" w:rsidP="00EB1699">
            <w:pPr>
              <w:jc w:val="right"/>
              <w:rPr>
                <w:rFonts w:cs="Arial"/>
                <w:color w:val="000000"/>
                <w:sz w:val="20"/>
              </w:rPr>
            </w:pPr>
            <w:r w:rsidRPr="00EB1699">
              <w:rPr>
                <w:rFonts w:cs="Arial"/>
                <w:color w:val="000000"/>
                <w:sz w:val="20"/>
              </w:rPr>
              <w:t>6,038,192</w:t>
            </w:r>
          </w:p>
        </w:tc>
        <w:tc>
          <w:tcPr>
            <w:tcW w:w="628" w:type="pct"/>
            <w:tcBorders>
              <w:top w:val="nil"/>
              <w:left w:val="nil"/>
              <w:bottom w:val="single" w:sz="4" w:space="0" w:color="auto"/>
              <w:right w:val="single" w:sz="4" w:space="0" w:color="auto"/>
            </w:tcBorders>
            <w:shd w:val="clear" w:color="auto" w:fill="auto"/>
            <w:noWrap/>
            <w:vAlign w:val="center"/>
          </w:tcPr>
          <w:p w14:paraId="1425ABF2" w14:textId="1145388C" w:rsidR="00EB1699" w:rsidRPr="00EB1699" w:rsidRDefault="00EB1699" w:rsidP="00EB1699">
            <w:pPr>
              <w:jc w:val="right"/>
              <w:rPr>
                <w:rFonts w:cs="Arial"/>
                <w:color w:val="000000"/>
                <w:sz w:val="20"/>
              </w:rPr>
            </w:pPr>
            <w:r w:rsidRPr="00EB1699">
              <w:rPr>
                <w:rFonts w:cs="Arial"/>
                <w:color w:val="000000"/>
                <w:sz w:val="20"/>
              </w:rPr>
              <w:t>6,642,209</w:t>
            </w:r>
          </w:p>
        </w:tc>
      </w:tr>
      <w:tr w:rsidR="00EB1699" w:rsidRPr="00E82A4F" w14:paraId="0DE4B562" w14:textId="77777777" w:rsidTr="00EB1699">
        <w:trPr>
          <w:trHeight w:val="276"/>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79D1646C" w14:textId="77777777" w:rsidR="00EB1699" w:rsidRPr="00E82A4F" w:rsidRDefault="00EB1699" w:rsidP="00EB1699">
            <w:pPr>
              <w:rPr>
                <w:rFonts w:cs="Arial"/>
                <w:sz w:val="20"/>
              </w:rPr>
            </w:pPr>
            <w:r w:rsidRPr="00E82A4F">
              <w:rPr>
                <w:rFonts w:cs="Arial"/>
                <w:color w:val="000000"/>
                <w:sz w:val="20"/>
              </w:rPr>
              <w:t xml:space="preserve">Alte </w:t>
            </w:r>
            <w:proofErr w:type="spellStart"/>
            <w:r w:rsidRPr="00E82A4F">
              <w:rPr>
                <w:rFonts w:cs="Arial"/>
                <w:color w:val="000000"/>
                <w:sz w:val="20"/>
              </w:rPr>
              <w:t>venituri</w:t>
            </w:r>
            <w:proofErr w:type="spellEnd"/>
            <w:r w:rsidRPr="00E82A4F">
              <w:rPr>
                <w:rFonts w:cs="Arial"/>
                <w:color w:val="000000"/>
                <w:sz w:val="20"/>
              </w:rPr>
              <w:t xml:space="preserve"> </w:t>
            </w:r>
            <w:proofErr w:type="spellStart"/>
            <w:r w:rsidRPr="00E82A4F">
              <w:rPr>
                <w:rFonts w:cs="Arial"/>
                <w:color w:val="000000"/>
                <w:sz w:val="20"/>
              </w:rPr>
              <w:t>aferente</w:t>
            </w:r>
            <w:proofErr w:type="spellEnd"/>
            <w:r w:rsidRPr="00E82A4F">
              <w:rPr>
                <w:rFonts w:cs="Arial"/>
                <w:color w:val="000000"/>
                <w:sz w:val="20"/>
              </w:rPr>
              <w:t xml:space="preserve"> </w:t>
            </w:r>
            <w:proofErr w:type="spellStart"/>
            <w:r w:rsidRPr="00E82A4F">
              <w:rPr>
                <w:rFonts w:cs="Arial"/>
                <w:color w:val="000000"/>
                <w:sz w:val="20"/>
              </w:rPr>
              <w:t>activitatii</w:t>
            </w:r>
            <w:proofErr w:type="spellEnd"/>
            <w:r w:rsidRPr="00E82A4F">
              <w:rPr>
                <w:rFonts w:cs="Arial"/>
                <w:color w:val="000000"/>
                <w:sz w:val="20"/>
              </w:rPr>
              <w:t xml:space="preserve"> de </w:t>
            </w:r>
            <w:proofErr w:type="spellStart"/>
            <w:r w:rsidRPr="00E82A4F">
              <w:rPr>
                <w:rFonts w:cs="Arial"/>
                <w:color w:val="000000"/>
                <w:sz w:val="20"/>
              </w:rPr>
              <w:t>apa</w:t>
            </w:r>
            <w:proofErr w:type="spellEnd"/>
            <w:r w:rsidRPr="00E82A4F">
              <w:rPr>
                <w:rFonts w:cs="Arial"/>
                <w:color w:val="000000"/>
                <w:sz w:val="20"/>
              </w:rPr>
              <w:t xml:space="preserve"> </w:t>
            </w:r>
            <w:proofErr w:type="spellStart"/>
            <w:r w:rsidRPr="00E82A4F">
              <w:rPr>
                <w:rFonts w:cs="Arial"/>
                <w:color w:val="000000"/>
                <w:sz w:val="20"/>
              </w:rPr>
              <w:t>si</w:t>
            </w:r>
            <w:proofErr w:type="spellEnd"/>
            <w:r w:rsidRPr="00E82A4F">
              <w:rPr>
                <w:rFonts w:cs="Arial"/>
                <w:color w:val="000000"/>
                <w:sz w:val="20"/>
              </w:rPr>
              <w:t xml:space="preserve"> </w:t>
            </w:r>
            <w:proofErr w:type="spellStart"/>
            <w:r w:rsidRPr="00E82A4F">
              <w:rPr>
                <w:rFonts w:cs="Arial"/>
                <w:color w:val="000000"/>
                <w:sz w:val="20"/>
              </w:rPr>
              <w:t>apa</w:t>
            </w:r>
            <w:proofErr w:type="spellEnd"/>
            <w:r w:rsidRPr="00E82A4F">
              <w:rPr>
                <w:rFonts w:cs="Arial"/>
                <w:color w:val="000000"/>
                <w:sz w:val="20"/>
              </w:rPr>
              <w:t xml:space="preserve"> </w:t>
            </w:r>
            <w:proofErr w:type="spellStart"/>
            <w:r w:rsidRPr="00E82A4F">
              <w:rPr>
                <w:rFonts w:cs="Arial"/>
                <w:color w:val="000000"/>
                <w:sz w:val="20"/>
              </w:rPr>
              <w:t>uzata</w:t>
            </w:r>
            <w:proofErr w:type="spellEnd"/>
          </w:p>
        </w:tc>
        <w:tc>
          <w:tcPr>
            <w:tcW w:w="678" w:type="pct"/>
            <w:tcBorders>
              <w:top w:val="nil"/>
              <w:left w:val="nil"/>
              <w:bottom w:val="single" w:sz="4" w:space="0" w:color="auto"/>
              <w:right w:val="single" w:sz="4" w:space="0" w:color="auto"/>
            </w:tcBorders>
            <w:shd w:val="clear" w:color="auto" w:fill="auto"/>
            <w:noWrap/>
            <w:vAlign w:val="center"/>
          </w:tcPr>
          <w:p w14:paraId="710687EE" w14:textId="15FC271C" w:rsidR="00EB1699" w:rsidRPr="00EB1699" w:rsidRDefault="00EB1699" w:rsidP="00EB1699">
            <w:pPr>
              <w:jc w:val="right"/>
              <w:rPr>
                <w:rFonts w:cs="Arial"/>
                <w:color w:val="000000"/>
                <w:sz w:val="20"/>
              </w:rPr>
            </w:pPr>
            <w:r w:rsidRPr="00EB1699">
              <w:rPr>
                <w:rFonts w:cs="Arial"/>
                <w:color w:val="000000"/>
                <w:sz w:val="20"/>
              </w:rPr>
              <w:t>284,666</w:t>
            </w:r>
          </w:p>
        </w:tc>
        <w:tc>
          <w:tcPr>
            <w:tcW w:w="678" w:type="pct"/>
            <w:tcBorders>
              <w:top w:val="nil"/>
              <w:left w:val="nil"/>
              <w:bottom w:val="single" w:sz="4" w:space="0" w:color="auto"/>
              <w:right w:val="single" w:sz="4" w:space="0" w:color="auto"/>
            </w:tcBorders>
            <w:shd w:val="clear" w:color="auto" w:fill="auto"/>
            <w:noWrap/>
            <w:vAlign w:val="center"/>
          </w:tcPr>
          <w:p w14:paraId="2299A9AD" w14:textId="6BE6285B" w:rsidR="00EB1699" w:rsidRPr="00EB1699" w:rsidRDefault="00EB1699" w:rsidP="00EB1699">
            <w:pPr>
              <w:jc w:val="right"/>
              <w:rPr>
                <w:rFonts w:cs="Arial"/>
                <w:color w:val="000000"/>
                <w:sz w:val="20"/>
              </w:rPr>
            </w:pPr>
            <w:r w:rsidRPr="00EB1699">
              <w:rPr>
                <w:rFonts w:cs="Arial"/>
                <w:color w:val="000000"/>
                <w:sz w:val="20"/>
              </w:rPr>
              <w:t>284,666</w:t>
            </w:r>
          </w:p>
        </w:tc>
        <w:tc>
          <w:tcPr>
            <w:tcW w:w="678" w:type="pct"/>
            <w:tcBorders>
              <w:top w:val="nil"/>
              <w:left w:val="nil"/>
              <w:bottom w:val="single" w:sz="4" w:space="0" w:color="auto"/>
              <w:right w:val="single" w:sz="4" w:space="0" w:color="auto"/>
            </w:tcBorders>
            <w:shd w:val="clear" w:color="auto" w:fill="auto"/>
            <w:noWrap/>
            <w:vAlign w:val="center"/>
          </w:tcPr>
          <w:p w14:paraId="7C0F2132" w14:textId="47C52C07" w:rsidR="00EB1699" w:rsidRPr="00EB1699" w:rsidRDefault="00EB1699" w:rsidP="00EB1699">
            <w:pPr>
              <w:jc w:val="right"/>
              <w:rPr>
                <w:rFonts w:cs="Arial"/>
                <w:color w:val="000000"/>
                <w:sz w:val="20"/>
              </w:rPr>
            </w:pPr>
            <w:r w:rsidRPr="00EB1699">
              <w:rPr>
                <w:rFonts w:cs="Arial"/>
                <w:color w:val="000000"/>
                <w:sz w:val="20"/>
              </w:rPr>
              <w:t>284,666</w:t>
            </w:r>
          </w:p>
        </w:tc>
        <w:tc>
          <w:tcPr>
            <w:tcW w:w="631" w:type="pct"/>
            <w:tcBorders>
              <w:top w:val="nil"/>
              <w:left w:val="nil"/>
              <w:bottom w:val="single" w:sz="4" w:space="0" w:color="auto"/>
              <w:right w:val="single" w:sz="4" w:space="0" w:color="auto"/>
            </w:tcBorders>
            <w:shd w:val="clear" w:color="auto" w:fill="auto"/>
            <w:noWrap/>
            <w:vAlign w:val="center"/>
          </w:tcPr>
          <w:p w14:paraId="6B7962B6" w14:textId="6706EB59" w:rsidR="00EB1699" w:rsidRPr="00EB1699" w:rsidRDefault="00EB1699" w:rsidP="00EB1699">
            <w:pPr>
              <w:jc w:val="right"/>
              <w:rPr>
                <w:rFonts w:cs="Arial"/>
                <w:color w:val="000000"/>
                <w:sz w:val="20"/>
              </w:rPr>
            </w:pPr>
            <w:r w:rsidRPr="00EB1699">
              <w:rPr>
                <w:rFonts w:cs="Arial"/>
                <w:color w:val="000000"/>
                <w:sz w:val="20"/>
              </w:rPr>
              <w:t>284,666</w:t>
            </w:r>
          </w:p>
        </w:tc>
        <w:tc>
          <w:tcPr>
            <w:tcW w:w="632" w:type="pct"/>
            <w:tcBorders>
              <w:top w:val="nil"/>
              <w:left w:val="nil"/>
              <w:bottom w:val="single" w:sz="4" w:space="0" w:color="auto"/>
              <w:right w:val="single" w:sz="4" w:space="0" w:color="auto"/>
            </w:tcBorders>
            <w:shd w:val="clear" w:color="auto" w:fill="auto"/>
            <w:noWrap/>
            <w:vAlign w:val="center"/>
          </w:tcPr>
          <w:p w14:paraId="2ACCE185" w14:textId="262E7E6D" w:rsidR="00EB1699" w:rsidRPr="00EB1699" w:rsidRDefault="00EB1699" w:rsidP="00EB1699">
            <w:pPr>
              <w:jc w:val="right"/>
              <w:rPr>
                <w:rFonts w:cs="Arial"/>
                <w:color w:val="000000"/>
                <w:sz w:val="20"/>
              </w:rPr>
            </w:pPr>
            <w:r w:rsidRPr="00EB1699">
              <w:rPr>
                <w:rFonts w:cs="Arial"/>
                <w:color w:val="000000"/>
                <w:sz w:val="20"/>
              </w:rPr>
              <w:t>284,666</w:t>
            </w:r>
          </w:p>
        </w:tc>
        <w:tc>
          <w:tcPr>
            <w:tcW w:w="628" w:type="pct"/>
            <w:tcBorders>
              <w:top w:val="nil"/>
              <w:left w:val="nil"/>
              <w:bottom w:val="single" w:sz="4" w:space="0" w:color="auto"/>
              <w:right w:val="single" w:sz="4" w:space="0" w:color="auto"/>
            </w:tcBorders>
            <w:shd w:val="clear" w:color="auto" w:fill="auto"/>
            <w:noWrap/>
            <w:vAlign w:val="center"/>
          </w:tcPr>
          <w:p w14:paraId="10F47978" w14:textId="0248EA53" w:rsidR="00EB1699" w:rsidRPr="00EB1699" w:rsidRDefault="00EB1699" w:rsidP="00EB1699">
            <w:pPr>
              <w:jc w:val="right"/>
              <w:rPr>
                <w:rFonts w:cs="Arial"/>
                <w:color w:val="000000"/>
                <w:sz w:val="20"/>
              </w:rPr>
            </w:pPr>
            <w:r w:rsidRPr="00EB1699">
              <w:rPr>
                <w:rFonts w:cs="Arial"/>
                <w:color w:val="000000"/>
                <w:sz w:val="20"/>
              </w:rPr>
              <w:t>284,666</w:t>
            </w:r>
          </w:p>
        </w:tc>
      </w:tr>
      <w:tr w:rsidR="00EB1699" w:rsidRPr="00E82A4F" w14:paraId="495A7F1E" w14:textId="77777777" w:rsidTr="00EB1699">
        <w:trPr>
          <w:trHeight w:val="276"/>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1A0F1A57" w14:textId="77777777" w:rsidR="00EB1699" w:rsidRPr="00E82A4F" w:rsidRDefault="00EB1699" w:rsidP="00EB1699">
            <w:pPr>
              <w:rPr>
                <w:rFonts w:cs="Arial"/>
                <w:sz w:val="20"/>
              </w:rPr>
            </w:pPr>
            <w:r w:rsidRPr="00E82A4F">
              <w:rPr>
                <w:rFonts w:cs="Arial"/>
                <w:color w:val="000000"/>
                <w:sz w:val="20"/>
              </w:rPr>
              <w:t xml:space="preserve">Alte </w:t>
            </w:r>
            <w:proofErr w:type="spellStart"/>
            <w:r w:rsidRPr="00E82A4F">
              <w:rPr>
                <w:rFonts w:cs="Arial"/>
                <w:color w:val="000000"/>
                <w:sz w:val="20"/>
              </w:rPr>
              <w:t>venituri</w:t>
            </w:r>
            <w:proofErr w:type="spellEnd"/>
            <w:r w:rsidRPr="00E82A4F">
              <w:rPr>
                <w:rFonts w:cs="Arial"/>
                <w:color w:val="000000"/>
                <w:sz w:val="20"/>
              </w:rPr>
              <w:t xml:space="preserve"> </w:t>
            </w:r>
            <w:proofErr w:type="spellStart"/>
            <w:r w:rsidRPr="00E82A4F">
              <w:rPr>
                <w:rFonts w:cs="Arial"/>
                <w:color w:val="000000"/>
                <w:sz w:val="20"/>
              </w:rPr>
              <w:t>nerecurente</w:t>
            </w:r>
            <w:proofErr w:type="spellEnd"/>
          </w:p>
        </w:tc>
        <w:tc>
          <w:tcPr>
            <w:tcW w:w="678" w:type="pct"/>
            <w:tcBorders>
              <w:top w:val="nil"/>
              <w:left w:val="nil"/>
              <w:bottom w:val="single" w:sz="4" w:space="0" w:color="auto"/>
              <w:right w:val="single" w:sz="4" w:space="0" w:color="auto"/>
            </w:tcBorders>
            <w:shd w:val="clear" w:color="auto" w:fill="auto"/>
            <w:noWrap/>
            <w:vAlign w:val="center"/>
          </w:tcPr>
          <w:p w14:paraId="507235C0" w14:textId="182165AA" w:rsidR="00EB1699" w:rsidRPr="00EB1699" w:rsidRDefault="00EB1699" w:rsidP="00EB1699">
            <w:pPr>
              <w:jc w:val="right"/>
              <w:rPr>
                <w:rFonts w:cs="Arial"/>
                <w:color w:val="000000"/>
                <w:sz w:val="20"/>
              </w:rPr>
            </w:pPr>
            <w:r w:rsidRPr="00EB1699">
              <w:rPr>
                <w:rFonts w:cs="Arial"/>
                <w:color w:val="000000"/>
                <w:sz w:val="20"/>
              </w:rPr>
              <w:t>-</w:t>
            </w:r>
          </w:p>
        </w:tc>
        <w:tc>
          <w:tcPr>
            <w:tcW w:w="678" w:type="pct"/>
            <w:tcBorders>
              <w:top w:val="nil"/>
              <w:left w:val="nil"/>
              <w:bottom w:val="single" w:sz="4" w:space="0" w:color="auto"/>
              <w:right w:val="single" w:sz="4" w:space="0" w:color="auto"/>
            </w:tcBorders>
            <w:shd w:val="clear" w:color="auto" w:fill="auto"/>
            <w:noWrap/>
            <w:vAlign w:val="center"/>
          </w:tcPr>
          <w:p w14:paraId="4884DECA" w14:textId="54A539E0" w:rsidR="00EB1699" w:rsidRPr="00EB1699" w:rsidRDefault="00EB1699" w:rsidP="00EB1699">
            <w:pPr>
              <w:jc w:val="right"/>
              <w:rPr>
                <w:rFonts w:cs="Arial"/>
                <w:color w:val="000000"/>
                <w:sz w:val="20"/>
              </w:rPr>
            </w:pPr>
            <w:r w:rsidRPr="00EB1699">
              <w:rPr>
                <w:rFonts w:cs="Arial"/>
                <w:color w:val="000000"/>
                <w:sz w:val="20"/>
              </w:rPr>
              <w:t>-</w:t>
            </w:r>
          </w:p>
        </w:tc>
        <w:tc>
          <w:tcPr>
            <w:tcW w:w="678" w:type="pct"/>
            <w:tcBorders>
              <w:top w:val="nil"/>
              <w:left w:val="nil"/>
              <w:bottom w:val="single" w:sz="4" w:space="0" w:color="auto"/>
              <w:right w:val="single" w:sz="4" w:space="0" w:color="auto"/>
            </w:tcBorders>
            <w:shd w:val="clear" w:color="auto" w:fill="auto"/>
            <w:noWrap/>
            <w:vAlign w:val="center"/>
          </w:tcPr>
          <w:p w14:paraId="2C63D5A2" w14:textId="5F899708" w:rsidR="00EB1699" w:rsidRPr="00EB1699" w:rsidRDefault="00EB1699" w:rsidP="00EB1699">
            <w:pPr>
              <w:jc w:val="right"/>
              <w:rPr>
                <w:rFonts w:cs="Arial"/>
                <w:color w:val="000000"/>
                <w:sz w:val="20"/>
              </w:rPr>
            </w:pPr>
            <w:r w:rsidRPr="00EB1699">
              <w:rPr>
                <w:rFonts w:cs="Arial"/>
                <w:color w:val="000000"/>
                <w:sz w:val="20"/>
              </w:rPr>
              <w:t>-</w:t>
            </w:r>
          </w:p>
        </w:tc>
        <w:tc>
          <w:tcPr>
            <w:tcW w:w="631" w:type="pct"/>
            <w:tcBorders>
              <w:top w:val="nil"/>
              <w:left w:val="nil"/>
              <w:bottom w:val="single" w:sz="4" w:space="0" w:color="auto"/>
              <w:right w:val="single" w:sz="4" w:space="0" w:color="auto"/>
            </w:tcBorders>
            <w:shd w:val="clear" w:color="auto" w:fill="auto"/>
            <w:noWrap/>
            <w:vAlign w:val="center"/>
          </w:tcPr>
          <w:p w14:paraId="0D07710F" w14:textId="3ED21295" w:rsidR="00EB1699" w:rsidRPr="00EB1699" w:rsidRDefault="00EB1699" w:rsidP="00EB1699">
            <w:pPr>
              <w:jc w:val="right"/>
              <w:rPr>
                <w:rFonts w:cs="Arial"/>
                <w:color w:val="000000"/>
                <w:sz w:val="20"/>
              </w:rPr>
            </w:pPr>
            <w:r w:rsidRPr="00EB1699">
              <w:rPr>
                <w:rFonts w:cs="Arial"/>
                <w:color w:val="000000"/>
                <w:sz w:val="20"/>
              </w:rPr>
              <w:t>-</w:t>
            </w:r>
          </w:p>
        </w:tc>
        <w:tc>
          <w:tcPr>
            <w:tcW w:w="632" w:type="pct"/>
            <w:tcBorders>
              <w:top w:val="nil"/>
              <w:left w:val="nil"/>
              <w:bottom w:val="single" w:sz="4" w:space="0" w:color="auto"/>
              <w:right w:val="single" w:sz="4" w:space="0" w:color="auto"/>
            </w:tcBorders>
            <w:shd w:val="clear" w:color="auto" w:fill="auto"/>
            <w:noWrap/>
            <w:vAlign w:val="center"/>
          </w:tcPr>
          <w:p w14:paraId="718911AE" w14:textId="7604520A" w:rsidR="00EB1699" w:rsidRPr="00EB1699" w:rsidRDefault="00EB1699" w:rsidP="00EB1699">
            <w:pPr>
              <w:jc w:val="right"/>
              <w:rPr>
                <w:rFonts w:cs="Arial"/>
                <w:color w:val="000000"/>
                <w:sz w:val="20"/>
              </w:rPr>
            </w:pPr>
            <w:r w:rsidRPr="00EB1699">
              <w:rPr>
                <w:rFonts w:cs="Arial"/>
                <w:color w:val="000000"/>
                <w:sz w:val="20"/>
              </w:rPr>
              <w:t>-</w:t>
            </w:r>
          </w:p>
        </w:tc>
        <w:tc>
          <w:tcPr>
            <w:tcW w:w="628" w:type="pct"/>
            <w:tcBorders>
              <w:top w:val="nil"/>
              <w:left w:val="nil"/>
              <w:bottom w:val="single" w:sz="4" w:space="0" w:color="auto"/>
              <w:right w:val="single" w:sz="4" w:space="0" w:color="auto"/>
            </w:tcBorders>
            <w:shd w:val="clear" w:color="auto" w:fill="auto"/>
            <w:noWrap/>
            <w:vAlign w:val="center"/>
          </w:tcPr>
          <w:p w14:paraId="32783A1F" w14:textId="5EAB45FA" w:rsidR="00EB1699" w:rsidRPr="00EB1699" w:rsidRDefault="00EB1699" w:rsidP="00EB1699">
            <w:pPr>
              <w:jc w:val="right"/>
              <w:rPr>
                <w:rFonts w:cs="Arial"/>
                <w:color w:val="000000"/>
                <w:sz w:val="20"/>
              </w:rPr>
            </w:pPr>
            <w:r w:rsidRPr="00EB1699">
              <w:rPr>
                <w:rFonts w:cs="Arial"/>
                <w:color w:val="000000"/>
                <w:sz w:val="20"/>
              </w:rPr>
              <w:t>-</w:t>
            </w:r>
          </w:p>
        </w:tc>
      </w:tr>
      <w:tr w:rsidR="00EB1699" w:rsidRPr="00E82A4F" w14:paraId="3B60864C" w14:textId="77777777" w:rsidTr="00EB1699">
        <w:trPr>
          <w:trHeight w:val="276"/>
        </w:trPr>
        <w:tc>
          <w:tcPr>
            <w:tcW w:w="1075" w:type="pct"/>
            <w:tcBorders>
              <w:top w:val="nil"/>
              <w:left w:val="single" w:sz="4" w:space="0" w:color="auto"/>
              <w:bottom w:val="single" w:sz="4" w:space="0" w:color="auto"/>
              <w:right w:val="single" w:sz="4" w:space="0" w:color="auto"/>
            </w:tcBorders>
            <w:shd w:val="clear" w:color="auto" w:fill="auto"/>
            <w:noWrap/>
            <w:vAlign w:val="center"/>
            <w:hideMark/>
          </w:tcPr>
          <w:p w14:paraId="2FCB8328" w14:textId="77777777" w:rsidR="00EB1699" w:rsidRPr="00E82A4F" w:rsidRDefault="00EB1699" w:rsidP="00EB1699">
            <w:pPr>
              <w:rPr>
                <w:rFonts w:cs="Arial"/>
                <w:sz w:val="20"/>
              </w:rPr>
            </w:pPr>
            <w:proofErr w:type="spellStart"/>
            <w:r w:rsidRPr="00E82A4F">
              <w:rPr>
                <w:rFonts w:cs="Arial"/>
                <w:color w:val="000000"/>
                <w:sz w:val="20"/>
              </w:rPr>
              <w:t>Venituri</w:t>
            </w:r>
            <w:proofErr w:type="spellEnd"/>
            <w:r w:rsidRPr="00E82A4F">
              <w:rPr>
                <w:rFonts w:cs="Arial"/>
                <w:color w:val="000000"/>
                <w:sz w:val="20"/>
              </w:rPr>
              <w:t xml:space="preserve"> </w:t>
            </w:r>
            <w:proofErr w:type="spellStart"/>
            <w:r w:rsidRPr="00E82A4F">
              <w:rPr>
                <w:rFonts w:cs="Arial"/>
                <w:color w:val="000000"/>
                <w:sz w:val="20"/>
              </w:rPr>
              <w:t>aferente</w:t>
            </w:r>
            <w:proofErr w:type="spellEnd"/>
            <w:r w:rsidRPr="00E82A4F">
              <w:rPr>
                <w:rFonts w:cs="Arial"/>
                <w:color w:val="000000"/>
                <w:sz w:val="20"/>
              </w:rPr>
              <w:t xml:space="preserve"> </w:t>
            </w:r>
            <w:proofErr w:type="spellStart"/>
            <w:r w:rsidRPr="00E82A4F">
              <w:rPr>
                <w:rFonts w:cs="Arial"/>
                <w:color w:val="000000"/>
                <w:sz w:val="20"/>
              </w:rPr>
              <w:t>altor</w:t>
            </w:r>
            <w:proofErr w:type="spellEnd"/>
            <w:r w:rsidRPr="00E82A4F">
              <w:rPr>
                <w:rFonts w:cs="Arial"/>
                <w:color w:val="000000"/>
                <w:sz w:val="20"/>
              </w:rPr>
              <w:t xml:space="preserve"> </w:t>
            </w:r>
            <w:proofErr w:type="spellStart"/>
            <w:r w:rsidRPr="00E82A4F">
              <w:rPr>
                <w:rFonts w:cs="Arial"/>
                <w:color w:val="000000"/>
                <w:sz w:val="20"/>
              </w:rPr>
              <w:t>activitati</w:t>
            </w:r>
            <w:proofErr w:type="spellEnd"/>
          </w:p>
        </w:tc>
        <w:tc>
          <w:tcPr>
            <w:tcW w:w="678" w:type="pct"/>
            <w:tcBorders>
              <w:top w:val="nil"/>
              <w:left w:val="nil"/>
              <w:bottom w:val="single" w:sz="4" w:space="0" w:color="auto"/>
              <w:right w:val="single" w:sz="4" w:space="0" w:color="auto"/>
            </w:tcBorders>
            <w:shd w:val="clear" w:color="auto" w:fill="auto"/>
            <w:noWrap/>
            <w:vAlign w:val="center"/>
          </w:tcPr>
          <w:p w14:paraId="2D736688" w14:textId="49D1426A" w:rsidR="00EB1699" w:rsidRPr="00EB1699" w:rsidRDefault="00EB1699" w:rsidP="00EB1699">
            <w:pPr>
              <w:jc w:val="right"/>
              <w:rPr>
                <w:rFonts w:cs="Arial"/>
                <w:color w:val="000000"/>
                <w:sz w:val="20"/>
              </w:rPr>
            </w:pPr>
            <w:r w:rsidRPr="00EB1699">
              <w:rPr>
                <w:rFonts w:cs="Arial"/>
                <w:color w:val="000000"/>
                <w:sz w:val="20"/>
              </w:rPr>
              <w:t>50,459</w:t>
            </w:r>
          </w:p>
        </w:tc>
        <w:tc>
          <w:tcPr>
            <w:tcW w:w="678" w:type="pct"/>
            <w:tcBorders>
              <w:top w:val="nil"/>
              <w:left w:val="nil"/>
              <w:bottom w:val="single" w:sz="4" w:space="0" w:color="auto"/>
              <w:right w:val="single" w:sz="4" w:space="0" w:color="auto"/>
            </w:tcBorders>
            <w:shd w:val="clear" w:color="auto" w:fill="auto"/>
            <w:noWrap/>
            <w:vAlign w:val="center"/>
          </w:tcPr>
          <w:p w14:paraId="3F313072" w14:textId="090F46D8" w:rsidR="00EB1699" w:rsidRPr="00EB1699" w:rsidRDefault="00EB1699" w:rsidP="00EB1699">
            <w:pPr>
              <w:jc w:val="right"/>
              <w:rPr>
                <w:rFonts w:cs="Arial"/>
                <w:color w:val="000000"/>
                <w:sz w:val="20"/>
              </w:rPr>
            </w:pPr>
            <w:r w:rsidRPr="00EB1699">
              <w:rPr>
                <w:rFonts w:cs="Arial"/>
                <w:color w:val="000000"/>
                <w:sz w:val="20"/>
              </w:rPr>
              <w:t>-</w:t>
            </w:r>
          </w:p>
        </w:tc>
        <w:tc>
          <w:tcPr>
            <w:tcW w:w="678" w:type="pct"/>
            <w:tcBorders>
              <w:top w:val="nil"/>
              <w:left w:val="nil"/>
              <w:bottom w:val="single" w:sz="4" w:space="0" w:color="auto"/>
              <w:right w:val="single" w:sz="4" w:space="0" w:color="auto"/>
            </w:tcBorders>
            <w:shd w:val="clear" w:color="auto" w:fill="auto"/>
            <w:noWrap/>
            <w:vAlign w:val="center"/>
          </w:tcPr>
          <w:p w14:paraId="5D1C525D" w14:textId="3DD91529" w:rsidR="00EB1699" w:rsidRPr="00EB1699" w:rsidRDefault="00EB1699" w:rsidP="00EB1699">
            <w:pPr>
              <w:jc w:val="right"/>
              <w:rPr>
                <w:rFonts w:cs="Arial"/>
                <w:color w:val="000000"/>
                <w:sz w:val="20"/>
              </w:rPr>
            </w:pPr>
            <w:r w:rsidRPr="00EB1699">
              <w:rPr>
                <w:rFonts w:cs="Arial"/>
                <w:color w:val="000000"/>
                <w:sz w:val="20"/>
              </w:rPr>
              <w:t>-</w:t>
            </w:r>
          </w:p>
        </w:tc>
        <w:tc>
          <w:tcPr>
            <w:tcW w:w="631" w:type="pct"/>
            <w:tcBorders>
              <w:top w:val="nil"/>
              <w:left w:val="nil"/>
              <w:bottom w:val="single" w:sz="4" w:space="0" w:color="auto"/>
              <w:right w:val="single" w:sz="4" w:space="0" w:color="auto"/>
            </w:tcBorders>
            <w:shd w:val="clear" w:color="auto" w:fill="auto"/>
            <w:noWrap/>
            <w:vAlign w:val="center"/>
          </w:tcPr>
          <w:p w14:paraId="2290A888" w14:textId="3AB93623" w:rsidR="00EB1699" w:rsidRPr="00EB1699" w:rsidRDefault="00EB1699" w:rsidP="00EB1699">
            <w:pPr>
              <w:jc w:val="right"/>
              <w:rPr>
                <w:rFonts w:cs="Arial"/>
                <w:color w:val="000000"/>
                <w:sz w:val="20"/>
              </w:rPr>
            </w:pPr>
            <w:r w:rsidRPr="00EB1699">
              <w:rPr>
                <w:rFonts w:cs="Arial"/>
                <w:color w:val="000000"/>
                <w:sz w:val="20"/>
              </w:rPr>
              <w:t>-</w:t>
            </w:r>
          </w:p>
        </w:tc>
        <w:tc>
          <w:tcPr>
            <w:tcW w:w="632" w:type="pct"/>
            <w:tcBorders>
              <w:top w:val="nil"/>
              <w:left w:val="nil"/>
              <w:bottom w:val="single" w:sz="4" w:space="0" w:color="auto"/>
              <w:right w:val="single" w:sz="4" w:space="0" w:color="auto"/>
            </w:tcBorders>
            <w:shd w:val="clear" w:color="auto" w:fill="auto"/>
            <w:noWrap/>
            <w:vAlign w:val="center"/>
          </w:tcPr>
          <w:p w14:paraId="229E2EB8" w14:textId="46089C98" w:rsidR="00EB1699" w:rsidRPr="00EB1699" w:rsidRDefault="00EB1699" w:rsidP="00EB1699">
            <w:pPr>
              <w:jc w:val="right"/>
              <w:rPr>
                <w:rFonts w:cs="Arial"/>
                <w:color w:val="000000"/>
                <w:sz w:val="20"/>
              </w:rPr>
            </w:pPr>
            <w:r w:rsidRPr="00EB1699">
              <w:rPr>
                <w:rFonts w:cs="Arial"/>
                <w:color w:val="000000"/>
                <w:sz w:val="20"/>
              </w:rPr>
              <w:t>-</w:t>
            </w:r>
          </w:p>
        </w:tc>
        <w:tc>
          <w:tcPr>
            <w:tcW w:w="628" w:type="pct"/>
            <w:tcBorders>
              <w:top w:val="nil"/>
              <w:left w:val="nil"/>
              <w:bottom w:val="single" w:sz="4" w:space="0" w:color="auto"/>
              <w:right w:val="single" w:sz="4" w:space="0" w:color="auto"/>
            </w:tcBorders>
            <w:shd w:val="clear" w:color="auto" w:fill="auto"/>
            <w:noWrap/>
            <w:vAlign w:val="center"/>
          </w:tcPr>
          <w:p w14:paraId="2972FCFF" w14:textId="4FC3C040" w:rsidR="00EB1699" w:rsidRPr="00EB1699" w:rsidRDefault="00EB1699" w:rsidP="00EB1699">
            <w:pPr>
              <w:jc w:val="right"/>
              <w:rPr>
                <w:rFonts w:cs="Arial"/>
                <w:color w:val="000000"/>
                <w:sz w:val="20"/>
              </w:rPr>
            </w:pPr>
            <w:r w:rsidRPr="00EB1699">
              <w:rPr>
                <w:rFonts w:cs="Arial"/>
                <w:color w:val="000000"/>
                <w:sz w:val="20"/>
              </w:rPr>
              <w:t>-</w:t>
            </w:r>
          </w:p>
        </w:tc>
      </w:tr>
      <w:tr w:rsidR="00EB1699" w:rsidRPr="00E82A4F" w14:paraId="40F52073" w14:textId="77777777" w:rsidTr="00EB1699">
        <w:trPr>
          <w:trHeight w:val="276"/>
        </w:trPr>
        <w:tc>
          <w:tcPr>
            <w:tcW w:w="10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CEC47" w14:textId="77777777" w:rsidR="00EB1699" w:rsidRPr="00E82A4F" w:rsidRDefault="00EB1699" w:rsidP="00EB1699">
            <w:pPr>
              <w:rPr>
                <w:rFonts w:cs="Arial"/>
                <w:b/>
                <w:bCs/>
                <w:sz w:val="20"/>
              </w:rPr>
            </w:pPr>
            <w:r w:rsidRPr="00E82A4F">
              <w:rPr>
                <w:rFonts w:cs="Arial"/>
                <w:b/>
                <w:color w:val="000000"/>
                <w:sz w:val="20"/>
              </w:rPr>
              <w:t xml:space="preserve">Total </w:t>
            </w:r>
            <w:proofErr w:type="spellStart"/>
            <w:r w:rsidRPr="00E82A4F">
              <w:rPr>
                <w:rFonts w:cs="Arial"/>
                <w:b/>
                <w:color w:val="000000"/>
                <w:sz w:val="20"/>
              </w:rPr>
              <w:t>venituri</w:t>
            </w:r>
            <w:proofErr w:type="spellEnd"/>
          </w:p>
        </w:tc>
        <w:tc>
          <w:tcPr>
            <w:tcW w:w="678" w:type="pct"/>
            <w:tcBorders>
              <w:top w:val="single" w:sz="4" w:space="0" w:color="auto"/>
              <w:left w:val="nil"/>
              <w:bottom w:val="single" w:sz="4" w:space="0" w:color="auto"/>
              <w:right w:val="single" w:sz="4" w:space="0" w:color="auto"/>
            </w:tcBorders>
            <w:shd w:val="clear" w:color="auto" w:fill="auto"/>
            <w:noWrap/>
            <w:vAlign w:val="center"/>
          </w:tcPr>
          <w:p w14:paraId="67D10B06" w14:textId="6413890D" w:rsidR="00EB1699" w:rsidRPr="00EB1699" w:rsidRDefault="00EB1699" w:rsidP="00EB1699">
            <w:pPr>
              <w:jc w:val="right"/>
              <w:rPr>
                <w:rFonts w:cs="Arial"/>
                <w:b/>
                <w:bCs/>
                <w:color w:val="000000"/>
                <w:sz w:val="20"/>
              </w:rPr>
            </w:pPr>
            <w:r w:rsidRPr="00EB1699">
              <w:rPr>
                <w:rFonts w:cs="Arial"/>
                <w:b/>
                <w:bCs/>
                <w:color w:val="000000"/>
                <w:sz w:val="20"/>
              </w:rPr>
              <w:t>6,975,942</w:t>
            </w:r>
          </w:p>
        </w:tc>
        <w:tc>
          <w:tcPr>
            <w:tcW w:w="678" w:type="pct"/>
            <w:tcBorders>
              <w:top w:val="single" w:sz="4" w:space="0" w:color="auto"/>
              <w:left w:val="nil"/>
              <w:bottom w:val="single" w:sz="4" w:space="0" w:color="auto"/>
              <w:right w:val="single" w:sz="4" w:space="0" w:color="auto"/>
            </w:tcBorders>
            <w:shd w:val="clear" w:color="auto" w:fill="auto"/>
            <w:noWrap/>
            <w:vAlign w:val="center"/>
          </w:tcPr>
          <w:p w14:paraId="59A0DDF7" w14:textId="47311A07" w:rsidR="00EB1699" w:rsidRPr="00EB1699" w:rsidRDefault="00EB1699" w:rsidP="00EB1699">
            <w:pPr>
              <w:jc w:val="right"/>
              <w:rPr>
                <w:rFonts w:cs="Arial"/>
                <w:b/>
                <w:bCs/>
                <w:color w:val="000000"/>
                <w:sz w:val="20"/>
              </w:rPr>
            </w:pPr>
            <w:r w:rsidRPr="00EB1699">
              <w:rPr>
                <w:rFonts w:cs="Arial"/>
                <w:b/>
                <w:bCs/>
                <w:color w:val="000000"/>
                <w:sz w:val="20"/>
              </w:rPr>
              <w:t>7,327,898</w:t>
            </w:r>
          </w:p>
        </w:tc>
        <w:tc>
          <w:tcPr>
            <w:tcW w:w="678" w:type="pct"/>
            <w:tcBorders>
              <w:top w:val="single" w:sz="4" w:space="0" w:color="auto"/>
              <w:left w:val="nil"/>
              <w:bottom w:val="single" w:sz="4" w:space="0" w:color="auto"/>
              <w:right w:val="single" w:sz="4" w:space="0" w:color="auto"/>
            </w:tcBorders>
            <w:shd w:val="clear" w:color="auto" w:fill="auto"/>
            <w:noWrap/>
            <w:vAlign w:val="center"/>
          </w:tcPr>
          <w:p w14:paraId="0B702A8B" w14:textId="2E30C10D" w:rsidR="00EB1699" w:rsidRPr="00EB1699" w:rsidRDefault="00EB1699" w:rsidP="00EB1699">
            <w:pPr>
              <w:jc w:val="right"/>
              <w:rPr>
                <w:rFonts w:cs="Arial"/>
                <w:b/>
                <w:bCs/>
                <w:color w:val="000000"/>
                <w:sz w:val="20"/>
              </w:rPr>
            </w:pPr>
            <w:r w:rsidRPr="00EB1699">
              <w:rPr>
                <w:rFonts w:cs="Arial"/>
                <w:b/>
                <w:bCs/>
                <w:color w:val="000000"/>
                <w:sz w:val="20"/>
              </w:rPr>
              <w:t>11,179,419</w:t>
            </w:r>
          </w:p>
        </w:tc>
        <w:tc>
          <w:tcPr>
            <w:tcW w:w="631" w:type="pct"/>
            <w:tcBorders>
              <w:top w:val="single" w:sz="4" w:space="0" w:color="auto"/>
              <w:left w:val="nil"/>
              <w:bottom w:val="single" w:sz="4" w:space="0" w:color="auto"/>
              <w:right w:val="single" w:sz="4" w:space="0" w:color="auto"/>
            </w:tcBorders>
            <w:shd w:val="clear" w:color="auto" w:fill="auto"/>
            <w:noWrap/>
            <w:vAlign w:val="center"/>
          </w:tcPr>
          <w:p w14:paraId="691CD9DB" w14:textId="2C2293C6" w:rsidR="00EB1699" w:rsidRPr="00EB1699" w:rsidRDefault="00EB1699" w:rsidP="00EB1699">
            <w:pPr>
              <w:jc w:val="right"/>
              <w:rPr>
                <w:rFonts w:cs="Arial"/>
                <w:b/>
                <w:bCs/>
                <w:color w:val="000000"/>
                <w:sz w:val="20"/>
              </w:rPr>
            </w:pPr>
            <w:r w:rsidRPr="00EB1699">
              <w:rPr>
                <w:rFonts w:cs="Arial"/>
                <w:b/>
                <w:bCs/>
                <w:color w:val="000000"/>
                <w:sz w:val="20"/>
              </w:rPr>
              <w:t>13,128,993</w:t>
            </w:r>
          </w:p>
        </w:tc>
        <w:tc>
          <w:tcPr>
            <w:tcW w:w="632" w:type="pct"/>
            <w:tcBorders>
              <w:top w:val="single" w:sz="4" w:space="0" w:color="auto"/>
              <w:left w:val="nil"/>
              <w:bottom w:val="single" w:sz="4" w:space="0" w:color="auto"/>
              <w:right w:val="single" w:sz="4" w:space="0" w:color="auto"/>
            </w:tcBorders>
            <w:shd w:val="clear" w:color="auto" w:fill="auto"/>
            <w:noWrap/>
            <w:vAlign w:val="center"/>
          </w:tcPr>
          <w:p w14:paraId="12DE8BB7" w14:textId="0C70810F" w:rsidR="00EB1699" w:rsidRPr="00EB1699" w:rsidRDefault="00EB1699" w:rsidP="00EB1699">
            <w:pPr>
              <w:jc w:val="right"/>
              <w:rPr>
                <w:rFonts w:cs="Arial"/>
                <w:b/>
                <w:bCs/>
                <w:color w:val="000000"/>
                <w:sz w:val="20"/>
              </w:rPr>
            </w:pPr>
            <w:r w:rsidRPr="00EB1699">
              <w:rPr>
                <w:rFonts w:cs="Arial"/>
                <w:b/>
                <w:bCs/>
                <w:color w:val="000000"/>
                <w:sz w:val="20"/>
              </w:rPr>
              <w:t>15,151,634</w:t>
            </w: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7EA2A732" w14:textId="45CDB70A" w:rsidR="00EB1699" w:rsidRPr="00EB1699" w:rsidRDefault="00EB1699" w:rsidP="00EB1699">
            <w:pPr>
              <w:jc w:val="right"/>
              <w:rPr>
                <w:rFonts w:cs="Arial"/>
                <w:b/>
                <w:bCs/>
                <w:color w:val="000000"/>
                <w:sz w:val="20"/>
              </w:rPr>
            </w:pPr>
            <w:r w:rsidRPr="00EB1699">
              <w:rPr>
                <w:rFonts w:cs="Arial"/>
                <w:b/>
                <w:bCs/>
                <w:color w:val="000000"/>
                <w:sz w:val="20"/>
              </w:rPr>
              <w:t>16,775,370</w:t>
            </w:r>
          </w:p>
        </w:tc>
      </w:tr>
    </w:tbl>
    <w:p w14:paraId="16EABC36" w14:textId="5C00EA7B" w:rsidR="00A44F21" w:rsidRPr="00E82A4F" w:rsidRDefault="00ED117E" w:rsidP="00E82A4F">
      <w:pPr>
        <w:pStyle w:val="Caption"/>
        <w:jc w:val="left"/>
        <w:rPr>
          <w:rFonts w:eastAsia="Calibri" w:cs="Arial"/>
          <w:szCs w:val="24"/>
          <w:lang w:val="en-US"/>
        </w:rPr>
      </w:pPr>
      <w:bookmarkStart w:id="289" w:name="_Toc463018732"/>
      <w:bookmarkStart w:id="290" w:name="_Toc489974770"/>
      <w:bookmarkStart w:id="291" w:name="_Toc501131545"/>
      <w:bookmarkStart w:id="292" w:name="_Toc507421589"/>
      <w:bookmarkStart w:id="293" w:name="_Toc40089934"/>
      <w:proofErr w:type="spellStart"/>
      <w:r w:rsidRPr="00E82A4F">
        <w:rPr>
          <w:rFonts w:eastAsia="Calibri" w:cs="Arial"/>
          <w:szCs w:val="24"/>
          <w:lang w:val="en-US"/>
        </w:rPr>
        <w:t>Tabel</w:t>
      </w:r>
      <w:proofErr w:type="spellEnd"/>
      <w:r w:rsidRPr="00E82A4F">
        <w:rPr>
          <w:rFonts w:eastAsia="Calibri" w:cs="Arial"/>
          <w:szCs w:val="24"/>
          <w:lang w:val="en-US"/>
        </w:rPr>
        <w:t xml:space="preserve"> </w:t>
      </w:r>
      <w:r w:rsidRPr="00E82A4F">
        <w:rPr>
          <w:rFonts w:eastAsia="Calibri" w:cs="Arial"/>
          <w:szCs w:val="24"/>
          <w:lang w:val="en-US"/>
        </w:rPr>
        <w:fldChar w:fldCharType="begin"/>
      </w:r>
      <w:r w:rsidRPr="00E82A4F">
        <w:rPr>
          <w:rFonts w:eastAsia="Calibri" w:cs="Arial"/>
          <w:szCs w:val="24"/>
          <w:lang w:val="en-US"/>
        </w:rPr>
        <w:instrText xml:space="preserve"> SEQ Table \* ARABIC </w:instrText>
      </w:r>
      <w:r w:rsidRPr="00E82A4F">
        <w:rPr>
          <w:rFonts w:eastAsia="Calibri" w:cs="Arial"/>
          <w:szCs w:val="24"/>
          <w:lang w:val="en-US"/>
        </w:rPr>
        <w:fldChar w:fldCharType="separate"/>
      </w:r>
      <w:r w:rsidR="006A7A82">
        <w:rPr>
          <w:rFonts w:eastAsia="Calibri" w:cs="Arial"/>
          <w:noProof/>
          <w:szCs w:val="24"/>
          <w:lang w:val="en-US"/>
        </w:rPr>
        <w:t>44</w:t>
      </w:r>
      <w:r w:rsidRPr="00E82A4F">
        <w:rPr>
          <w:rFonts w:eastAsia="Calibri" w:cs="Arial"/>
          <w:szCs w:val="24"/>
          <w:lang w:val="en-US"/>
        </w:rPr>
        <w:fldChar w:fldCharType="end"/>
      </w:r>
      <w:r w:rsidRPr="00E82A4F">
        <w:rPr>
          <w:rFonts w:eastAsia="Calibri" w:cs="Arial"/>
          <w:szCs w:val="24"/>
          <w:lang w:val="en-US"/>
        </w:rPr>
        <w:t xml:space="preserve">: </w:t>
      </w:r>
      <w:proofErr w:type="spellStart"/>
      <w:r w:rsidRPr="00E82A4F">
        <w:rPr>
          <w:rFonts w:eastAsia="Calibri" w:cs="Arial"/>
          <w:szCs w:val="24"/>
          <w:lang w:val="en-US"/>
        </w:rPr>
        <w:t>Proiectia</w:t>
      </w:r>
      <w:proofErr w:type="spellEnd"/>
      <w:r w:rsidRPr="00E82A4F">
        <w:rPr>
          <w:rFonts w:eastAsia="Calibri" w:cs="Arial"/>
          <w:szCs w:val="24"/>
          <w:lang w:val="en-US"/>
        </w:rPr>
        <w:t xml:space="preserve"> </w:t>
      </w:r>
      <w:proofErr w:type="spellStart"/>
      <w:r w:rsidRPr="00E82A4F">
        <w:rPr>
          <w:rFonts w:eastAsia="Calibri" w:cs="Arial"/>
          <w:szCs w:val="24"/>
          <w:lang w:val="en-US"/>
        </w:rPr>
        <w:t>veniturilor</w:t>
      </w:r>
      <w:proofErr w:type="spellEnd"/>
      <w:r w:rsidRPr="00E82A4F">
        <w:rPr>
          <w:rFonts w:eastAsia="Calibri" w:cs="Arial"/>
          <w:szCs w:val="24"/>
          <w:lang w:val="en-US"/>
        </w:rPr>
        <w:t xml:space="preserve"> din </w:t>
      </w:r>
      <w:proofErr w:type="spellStart"/>
      <w:r w:rsidRPr="00E82A4F">
        <w:rPr>
          <w:rFonts w:eastAsia="Calibri" w:cs="Arial"/>
          <w:szCs w:val="24"/>
          <w:lang w:val="en-US"/>
        </w:rPr>
        <w:t>exploatare</w:t>
      </w:r>
      <w:proofErr w:type="spellEnd"/>
      <w:r w:rsidRPr="00E82A4F">
        <w:rPr>
          <w:rFonts w:eastAsia="Calibri" w:cs="Arial"/>
          <w:szCs w:val="24"/>
          <w:lang w:val="en-US"/>
        </w:rPr>
        <w:t xml:space="preserve"> – </w:t>
      </w:r>
      <w:proofErr w:type="spellStart"/>
      <w:r w:rsidRPr="00E82A4F">
        <w:rPr>
          <w:rFonts w:eastAsia="Calibri" w:cs="Arial"/>
          <w:szCs w:val="24"/>
          <w:lang w:val="en-US"/>
        </w:rPr>
        <w:t>Scenariul</w:t>
      </w:r>
      <w:proofErr w:type="spellEnd"/>
      <w:r w:rsidRPr="00E82A4F">
        <w:rPr>
          <w:rFonts w:eastAsia="Calibri" w:cs="Arial"/>
          <w:szCs w:val="24"/>
          <w:lang w:val="en-US"/>
        </w:rPr>
        <w:t xml:space="preserve"> „</w:t>
      </w:r>
      <w:proofErr w:type="spellStart"/>
      <w:r w:rsidRPr="00E82A4F">
        <w:rPr>
          <w:rFonts w:eastAsia="Calibri" w:cs="Arial"/>
          <w:szCs w:val="24"/>
          <w:lang w:val="en-US"/>
        </w:rPr>
        <w:t>Fara</w:t>
      </w:r>
      <w:proofErr w:type="spellEnd"/>
      <w:r w:rsidRPr="00E82A4F">
        <w:rPr>
          <w:rFonts w:eastAsia="Calibri" w:cs="Arial"/>
          <w:szCs w:val="24"/>
          <w:lang w:val="en-US"/>
        </w:rPr>
        <w:t xml:space="preserve"> </w:t>
      </w:r>
      <w:proofErr w:type="spellStart"/>
      <w:r w:rsidRPr="00E82A4F">
        <w:rPr>
          <w:rFonts w:eastAsia="Calibri" w:cs="Arial"/>
          <w:szCs w:val="24"/>
          <w:lang w:val="en-US"/>
        </w:rPr>
        <w:t>proiect</w:t>
      </w:r>
      <w:proofErr w:type="spellEnd"/>
      <w:r w:rsidRPr="00E82A4F">
        <w:rPr>
          <w:rFonts w:eastAsia="Calibri" w:cs="Arial"/>
          <w:szCs w:val="24"/>
          <w:lang w:val="en-US"/>
        </w:rPr>
        <w:t xml:space="preserve">” - (EUR - </w:t>
      </w:r>
      <w:proofErr w:type="spellStart"/>
      <w:r w:rsidRPr="00E82A4F">
        <w:rPr>
          <w:rFonts w:eastAsia="Calibri" w:cs="Arial"/>
          <w:szCs w:val="24"/>
          <w:lang w:val="en-US"/>
        </w:rPr>
        <w:t>preturi</w:t>
      </w:r>
      <w:proofErr w:type="spellEnd"/>
      <w:r w:rsidRPr="00E82A4F">
        <w:rPr>
          <w:rFonts w:eastAsia="Calibri" w:cs="Arial"/>
          <w:szCs w:val="24"/>
          <w:lang w:val="en-US"/>
        </w:rPr>
        <w:t xml:space="preserve"> </w:t>
      </w:r>
      <w:proofErr w:type="spellStart"/>
      <w:r w:rsidRPr="00E82A4F">
        <w:rPr>
          <w:rFonts w:eastAsia="Calibri" w:cs="Arial"/>
          <w:szCs w:val="24"/>
          <w:lang w:val="en-US"/>
        </w:rPr>
        <w:t>constante</w:t>
      </w:r>
      <w:proofErr w:type="spellEnd"/>
      <w:r w:rsidRPr="00E82A4F">
        <w:rPr>
          <w:rFonts w:eastAsia="Calibri" w:cs="Arial"/>
          <w:szCs w:val="24"/>
          <w:lang w:val="en-US"/>
        </w:rPr>
        <w:t>)</w:t>
      </w:r>
      <w:bookmarkEnd w:id="289"/>
      <w:bookmarkEnd w:id="290"/>
      <w:bookmarkEnd w:id="291"/>
      <w:bookmarkEnd w:id="292"/>
      <w:bookmarkEnd w:id="293"/>
    </w:p>
    <w:p w14:paraId="464334B1" w14:textId="496B1F92" w:rsidR="00A44F21" w:rsidRPr="00E82A4F" w:rsidRDefault="00A44F21" w:rsidP="00E82A4F">
      <w:pPr>
        <w:spacing w:line="320" w:lineRule="atLeast"/>
        <w:jc w:val="both"/>
        <w:rPr>
          <w:rFonts w:eastAsiaTheme="minorHAnsi" w:cstheme="minorBidi"/>
          <w:sz w:val="20"/>
          <w:szCs w:val="22"/>
          <w:lang w:val="ro-RO"/>
        </w:rPr>
      </w:pPr>
      <w:r w:rsidRPr="00E82A4F">
        <w:rPr>
          <w:rFonts w:eastAsiaTheme="minorHAnsi" w:cstheme="minorBidi"/>
          <w:sz w:val="20"/>
          <w:szCs w:val="22"/>
          <w:lang w:val="ro-RO"/>
        </w:rPr>
        <w:t>In scenariul “fara proiect” veniturile din exploatare se an</w:t>
      </w:r>
      <w:r w:rsidR="00A71E62" w:rsidRPr="00E82A4F">
        <w:rPr>
          <w:rFonts w:eastAsiaTheme="minorHAnsi" w:cstheme="minorBidi"/>
          <w:sz w:val="20"/>
          <w:szCs w:val="22"/>
          <w:lang w:val="ro-RO"/>
        </w:rPr>
        <w:t xml:space="preserve">ticipeaza ca vor creste de la </w:t>
      </w:r>
      <w:r w:rsidR="007F6B28">
        <w:rPr>
          <w:rFonts w:eastAsiaTheme="minorHAnsi" w:cstheme="minorBidi"/>
          <w:sz w:val="20"/>
          <w:szCs w:val="22"/>
          <w:lang w:val="ro-RO"/>
        </w:rPr>
        <w:t>6</w:t>
      </w:r>
      <w:r w:rsidR="00EC1AC9">
        <w:rPr>
          <w:rFonts w:eastAsiaTheme="minorHAnsi" w:cstheme="minorBidi"/>
          <w:sz w:val="20"/>
          <w:szCs w:val="22"/>
          <w:lang w:val="ro-RO"/>
        </w:rPr>
        <w:t>,</w:t>
      </w:r>
      <w:r w:rsidR="005C4ACD">
        <w:rPr>
          <w:rFonts w:eastAsiaTheme="minorHAnsi" w:cstheme="minorBidi"/>
          <w:sz w:val="20"/>
          <w:szCs w:val="22"/>
          <w:lang w:val="ro-RO"/>
        </w:rPr>
        <w:t>9</w:t>
      </w:r>
      <w:r w:rsidR="00E82A4F">
        <w:rPr>
          <w:rFonts w:eastAsiaTheme="minorHAnsi" w:cstheme="minorBidi"/>
          <w:sz w:val="20"/>
          <w:szCs w:val="22"/>
          <w:lang w:val="ro-RO"/>
        </w:rPr>
        <w:t xml:space="preserve"> milioane EUR in 201</w:t>
      </w:r>
      <w:r w:rsidR="005C4ACD">
        <w:rPr>
          <w:rFonts w:eastAsiaTheme="minorHAnsi" w:cstheme="minorBidi"/>
          <w:sz w:val="20"/>
          <w:szCs w:val="22"/>
          <w:lang w:val="ro-RO"/>
        </w:rPr>
        <w:t>9</w:t>
      </w:r>
      <w:r w:rsidR="00E82A4F">
        <w:rPr>
          <w:rFonts w:eastAsiaTheme="minorHAnsi" w:cstheme="minorBidi"/>
          <w:sz w:val="20"/>
          <w:szCs w:val="22"/>
          <w:lang w:val="ro-RO"/>
        </w:rPr>
        <w:t xml:space="preserve"> la </w:t>
      </w:r>
      <w:r w:rsidR="007F6B28">
        <w:rPr>
          <w:rFonts w:eastAsiaTheme="minorHAnsi" w:cstheme="minorBidi"/>
          <w:sz w:val="20"/>
          <w:szCs w:val="22"/>
          <w:lang w:val="ro-RO"/>
        </w:rPr>
        <w:t>1</w:t>
      </w:r>
      <w:r w:rsidR="008D6EBF">
        <w:rPr>
          <w:rFonts w:eastAsiaTheme="minorHAnsi" w:cstheme="minorBidi"/>
          <w:sz w:val="20"/>
          <w:szCs w:val="22"/>
          <w:lang w:val="ro-RO"/>
        </w:rPr>
        <w:t>1</w:t>
      </w:r>
      <w:r w:rsidR="00EC1AC9">
        <w:rPr>
          <w:rFonts w:eastAsiaTheme="minorHAnsi" w:cstheme="minorBidi"/>
          <w:sz w:val="20"/>
          <w:szCs w:val="22"/>
          <w:lang w:val="ro-RO"/>
        </w:rPr>
        <w:t>,</w:t>
      </w:r>
      <w:r w:rsidR="005C4ACD">
        <w:rPr>
          <w:rFonts w:eastAsiaTheme="minorHAnsi" w:cstheme="minorBidi"/>
          <w:sz w:val="20"/>
          <w:szCs w:val="22"/>
          <w:lang w:val="ro-RO"/>
        </w:rPr>
        <w:t>2</w:t>
      </w:r>
      <w:r w:rsidRPr="00E82A4F">
        <w:rPr>
          <w:rFonts w:eastAsiaTheme="minorHAnsi" w:cstheme="minorBidi"/>
          <w:sz w:val="20"/>
          <w:szCs w:val="22"/>
          <w:lang w:val="ro-RO"/>
        </w:rPr>
        <w:t xml:space="preserve"> milioane EUR in 2</w:t>
      </w:r>
      <w:r w:rsidR="00E82A4F">
        <w:rPr>
          <w:rFonts w:eastAsiaTheme="minorHAnsi" w:cstheme="minorBidi"/>
          <w:sz w:val="20"/>
          <w:szCs w:val="22"/>
          <w:lang w:val="ro-RO"/>
        </w:rPr>
        <w:t>02</w:t>
      </w:r>
      <w:r w:rsidR="005C4ACD">
        <w:rPr>
          <w:rFonts w:eastAsiaTheme="minorHAnsi" w:cstheme="minorBidi"/>
          <w:sz w:val="20"/>
          <w:szCs w:val="22"/>
          <w:lang w:val="ro-RO"/>
        </w:rPr>
        <w:t>3</w:t>
      </w:r>
      <w:r w:rsidR="00E82A4F">
        <w:rPr>
          <w:rFonts w:eastAsiaTheme="minorHAnsi" w:cstheme="minorBidi"/>
          <w:sz w:val="20"/>
          <w:szCs w:val="22"/>
          <w:lang w:val="ro-RO"/>
        </w:rPr>
        <w:t xml:space="preserve"> si vor atinge un nivel de 1</w:t>
      </w:r>
      <w:r w:rsidR="008D6EBF">
        <w:rPr>
          <w:rFonts w:eastAsiaTheme="minorHAnsi" w:cstheme="minorBidi"/>
          <w:sz w:val="20"/>
          <w:szCs w:val="22"/>
          <w:lang w:val="ro-RO"/>
        </w:rPr>
        <w:t>6</w:t>
      </w:r>
      <w:r w:rsidR="00EC1AC9">
        <w:rPr>
          <w:rFonts w:eastAsiaTheme="minorHAnsi" w:cstheme="minorBidi"/>
          <w:sz w:val="20"/>
          <w:szCs w:val="22"/>
          <w:lang w:val="ro-RO"/>
        </w:rPr>
        <w:t>,</w:t>
      </w:r>
      <w:r w:rsidR="005C4ACD">
        <w:rPr>
          <w:rFonts w:eastAsiaTheme="minorHAnsi" w:cstheme="minorBidi"/>
          <w:sz w:val="20"/>
          <w:szCs w:val="22"/>
          <w:lang w:val="ro-RO"/>
        </w:rPr>
        <w:t>7</w:t>
      </w:r>
      <w:r w:rsidRPr="00E82A4F">
        <w:rPr>
          <w:rFonts w:eastAsiaTheme="minorHAnsi" w:cstheme="minorBidi"/>
          <w:sz w:val="20"/>
          <w:szCs w:val="22"/>
          <w:lang w:val="ro-RO"/>
        </w:rPr>
        <w:t xml:space="preserve"> milioane EUR pana in anul 204</w:t>
      </w:r>
      <w:r w:rsidR="005C4ACD">
        <w:rPr>
          <w:rFonts w:eastAsiaTheme="minorHAnsi" w:cstheme="minorBidi"/>
          <w:sz w:val="20"/>
          <w:szCs w:val="22"/>
          <w:lang w:val="ro-RO"/>
        </w:rPr>
        <w:t>9</w:t>
      </w:r>
      <w:r w:rsidRPr="00E82A4F">
        <w:rPr>
          <w:rFonts w:eastAsiaTheme="minorHAnsi" w:cstheme="minorBidi"/>
          <w:sz w:val="20"/>
          <w:szCs w:val="22"/>
          <w:lang w:val="ro-RO"/>
        </w:rPr>
        <w:t>.</w:t>
      </w:r>
    </w:p>
    <w:p w14:paraId="1B49324F" w14:textId="77777777" w:rsidR="00ED117E" w:rsidRPr="00ED117E" w:rsidRDefault="00ED117E" w:rsidP="00ED117E">
      <w:pPr>
        <w:spacing w:after="200" w:line="276" w:lineRule="auto"/>
        <w:jc w:val="both"/>
        <w:rPr>
          <w:rFonts w:ascii="Arial Narrow" w:hAnsi="Arial Narrow"/>
          <w:sz w:val="24"/>
          <w:lang w:val="en-US"/>
        </w:rPr>
      </w:pPr>
    </w:p>
    <w:p w14:paraId="621BC987" w14:textId="77777777" w:rsidR="00A44F21" w:rsidRPr="00ED117E" w:rsidRDefault="00A44F21" w:rsidP="00CC0E40">
      <w:pPr>
        <w:pStyle w:val="Heading1"/>
        <w:widowControl/>
        <w:numPr>
          <w:ilvl w:val="2"/>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294" w:name="_Toc40089879"/>
      <w:r w:rsidRPr="00ED117E">
        <w:rPr>
          <w:rFonts w:ascii="Arial Narrow" w:hAnsi="Arial Narrow" w:cs="Arial"/>
          <w:bCs/>
          <w:noProof/>
          <w:kern w:val="32"/>
          <w:sz w:val="24"/>
          <w:lang w:val="ro-RO"/>
        </w:rPr>
        <w:t>Analiza de suportabilitate</w:t>
      </w:r>
      <w:bookmarkStart w:id="295" w:name="_Toc500248857"/>
      <w:bookmarkStart w:id="296" w:name="_Toc500248948"/>
      <w:bookmarkStart w:id="297" w:name="_Toc500248987"/>
      <w:bookmarkStart w:id="298" w:name="_Toc500249487"/>
      <w:bookmarkStart w:id="299" w:name="_Toc501131383"/>
      <w:bookmarkStart w:id="300" w:name="_Toc506886045"/>
      <w:bookmarkStart w:id="301" w:name="_Toc506995151"/>
      <w:bookmarkStart w:id="302" w:name="_Toc506998072"/>
      <w:bookmarkStart w:id="303" w:name="_Toc507063883"/>
      <w:bookmarkStart w:id="304" w:name="_Toc509826840"/>
      <w:bookmarkStart w:id="305" w:name="_Toc509826871"/>
      <w:bookmarkStart w:id="306" w:name="_Toc509826901"/>
      <w:bookmarkEnd w:id="294"/>
      <w:bookmarkEnd w:id="295"/>
      <w:bookmarkEnd w:id="296"/>
      <w:bookmarkEnd w:id="297"/>
      <w:bookmarkEnd w:id="298"/>
      <w:bookmarkEnd w:id="299"/>
      <w:bookmarkEnd w:id="300"/>
      <w:bookmarkEnd w:id="301"/>
      <w:bookmarkEnd w:id="302"/>
      <w:bookmarkEnd w:id="303"/>
      <w:bookmarkEnd w:id="304"/>
      <w:bookmarkEnd w:id="305"/>
      <w:bookmarkEnd w:id="306"/>
    </w:p>
    <w:p w14:paraId="5F0F2F29" w14:textId="77777777" w:rsidR="00A44F21" w:rsidRDefault="00A44F21" w:rsidP="00A44F21">
      <w:pPr>
        <w:rPr>
          <w:lang w:val="ro-RO" w:eastAsia="ro-RO"/>
        </w:rPr>
      </w:pPr>
    </w:p>
    <w:p w14:paraId="6491200B" w14:textId="77777777" w:rsidR="00A44F21" w:rsidRPr="00E82A4F" w:rsidRDefault="00A44F21" w:rsidP="00E82A4F">
      <w:pPr>
        <w:spacing w:line="320" w:lineRule="atLeast"/>
        <w:jc w:val="both"/>
        <w:rPr>
          <w:rFonts w:eastAsiaTheme="minorHAnsi" w:cstheme="minorBidi"/>
          <w:sz w:val="20"/>
          <w:szCs w:val="22"/>
          <w:lang w:val="ro-RO"/>
        </w:rPr>
      </w:pPr>
      <w:r w:rsidRPr="00E82A4F">
        <w:rPr>
          <w:rFonts w:eastAsiaTheme="minorHAnsi" w:cstheme="minorBidi"/>
          <w:sz w:val="20"/>
          <w:szCs w:val="22"/>
          <w:lang w:val="ro-RO"/>
        </w:rPr>
        <w:t xml:space="preserve">Suportabilitatea este o functie atat de pret a serviciului, cat si de abilitatea gospodariilor de a plati pentru aceste servicii. </w:t>
      </w:r>
    </w:p>
    <w:p w14:paraId="2E873245" w14:textId="77777777" w:rsidR="00A44F21" w:rsidRPr="00E82A4F" w:rsidRDefault="00A44F21" w:rsidP="00E82A4F">
      <w:pPr>
        <w:spacing w:line="320" w:lineRule="atLeast"/>
        <w:jc w:val="both"/>
        <w:rPr>
          <w:rFonts w:eastAsiaTheme="minorHAnsi" w:cstheme="minorBidi"/>
          <w:sz w:val="20"/>
          <w:szCs w:val="22"/>
          <w:lang w:val="ro-RO"/>
        </w:rPr>
      </w:pPr>
      <w:r w:rsidRPr="00E82A4F">
        <w:rPr>
          <w:rFonts w:eastAsiaTheme="minorHAnsi" w:cstheme="minorBidi"/>
          <w:sz w:val="20"/>
          <w:szCs w:val="22"/>
          <w:lang w:val="ro-RO"/>
        </w:rPr>
        <w:t xml:space="preserve">Strategia de tarifare ia in considerare o tinta a indicelui de suportabilitate pe termen lung de 2,5% pentru gospodaria medie. Avand in vedere aceasta politica, analiza de suportabilitate este realizata pe 2 nivele: </w:t>
      </w:r>
    </w:p>
    <w:p w14:paraId="13A0469A" w14:textId="77777777" w:rsidR="00A44F21" w:rsidRPr="00E82A4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E82A4F">
        <w:rPr>
          <w:rStyle w:val="ui-column-title1"/>
          <w:rFonts w:ascii="Arial" w:eastAsiaTheme="minorHAnsi" w:hAnsi="Arial" w:cs="Arial"/>
          <w:sz w:val="20"/>
          <w:lang w:val="en-US"/>
        </w:rPr>
        <w:t>Analiza</w:t>
      </w:r>
      <w:proofErr w:type="spellEnd"/>
      <w:r w:rsidRPr="00E82A4F">
        <w:rPr>
          <w:rStyle w:val="ui-column-title1"/>
          <w:rFonts w:ascii="Arial" w:eastAsiaTheme="minorHAnsi" w:hAnsi="Arial" w:cs="Arial"/>
          <w:sz w:val="20"/>
          <w:lang w:val="en-US"/>
        </w:rPr>
        <w:t xml:space="preserve"> de </w:t>
      </w:r>
      <w:proofErr w:type="spellStart"/>
      <w:r w:rsidRPr="00E82A4F">
        <w:rPr>
          <w:rStyle w:val="ui-column-title1"/>
          <w:rFonts w:ascii="Arial" w:eastAsiaTheme="minorHAnsi" w:hAnsi="Arial" w:cs="Arial"/>
          <w:sz w:val="20"/>
          <w:lang w:val="en-US"/>
        </w:rPr>
        <w:t>suportabilitate</w:t>
      </w:r>
      <w:proofErr w:type="spellEnd"/>
      <w:r w:rsidRPr="00E82A4F">
        <w:rPr>
          <w:rStyle w:val="ui-column-title1"/>
          <w:rFonts w:ascii="Arial" w:eastAsiaTheme="minorHAnsi" w:hAnsi="Arial" w:cs="Arial"/>
          <w:sz w:val="20"/>
          <w:lang w:val="en-US"/>
        </w:rPr>
        <w:t xml:space="preserve"> </w:t>
      </w:r>
      <w:proofErr w:type="spellStart"/>
      <w:r w:rsidRPr="00E82A4F">
        <w:rPr>
          <w:rStyle w:val="ui-column-title1"/>
          <w:rFonts w:ascii="Arial" w:eastAsiaTheme="minorHAnsi" w:hAnsi="Arial" w:cs="Arial"/>
          <w:sz w:val="20"/>
          <w:lang w:val="en-US"/>
        </w:rPr>
        <w:t>pentru</w:t>
      </w:r>
      <w:proofErr w:type="spellEnd"/>
      <w:r w:rsidRPr="00E82A4F">
        <w:rPr>
          <w:rStyle w:val="ui-column-title1"/>
          <w:rFonts w:ascii="Arial" w:eastAsiaTheme="minorHAnsi" w:hAnsi="Arial" w:cs="Arial"/>
          <w:sz w:val="20"/>
          <w:lang w:val="en-US"/>
        </w:rPr>
        <w:t xml:space="preserve"> </w:t>
      </w:r>
      <w:proofErr w:type="spellStart"/>
      <w:r w:rsidRPr="00E82A4F">
        <w:rPr>
          <w:rStyle w:val="ui-column-title1"/>
          <w:rFonts w:ascii="Arial" w:eastAsiaTheme="minorHAnsi" w:hAnsi="Arial" w:cs="Arial"/>
          <w:sz w:val="20"/>
          <w:lang w:val="en-US"/>
        </w:rPr>
        <w:t>gospodariile</w:t>
      </w:r>
      <w:proofErr w:type="spellEnd"/>
      <w:r w:rsidRPr="00E82A4F">
        <w:rPr>
          <w:rStyle w:val="ui-column-title1"/>
          <w:rFonts w:ascii="Arial" w:eastAsiaTheme="minorHAnsi" w:hAnsi="Arial" w:cs="Arial"/>
          <w:sz w:val="20"/>
          <w:lang w:val="en-US"/>
        </w:rPr>
        <w:t xml:space="preserve"> cu </w:t>
      </w:r>
      <w:proofErr w:type="spellStart"/>
      <w:r w:rsidRPr="00E82A4F">
        <w:rPr>
          <w:rStyle w:val="ui-column-title1"/>
          <w:rFonts w:ascii="Arial" w:eastAsiaTheme="minorHAnsi" w:hAnsi="Arial" w:cs="Arial"/>
          <w:sz w:val="20"/>
          <w:lang w:val="en-US"/>
        </w:rPr>
        <w:t>venituri</w:t>
      </w:r>
      <w:proofErr w:type="spellEnd"/>
      <w:r w:rsidRPr="00E82A4F">
        <w:rPr>
          <w:rStyle w:val="ui-column-title1"/>
          <w:rFonts w:ascii="Arial" w:eastAsiaTheme="minorHAnsi" w:hAnsi="Arial" w:cs="Arial"/>
          <w:sz w:val="20"/>
          <w:lang w:val="en-US"/>
        </w:rPr>
        <w:t xml:space="preserve"> </w:t>
      </w:r>
      <w:proofErr w:type="spellStart"/>
      <w:r w:rsidR="007F6B28">
        <w:rPr>
          <w:rStyle w:val="ui-column-title1"/>
          <w:rFonts w:ascii="Arial" w:eastAsiaTheme="minorHAnsi" w:hAnsi="Arial" w:cs="Arial"/>
          <w:sz w:val="20"/>
          <w:lang w:val="en-US"/>
        </w:rPr>
        <w:t>reduse</w:t>
      </w:r>
      <w:proofErr w:type="spellEnd"/>
      <w:r w:rsidR="007F6B28">
        <w:rPr>
          <w:rStyle w:val="ui-column-title1"/>
          <w:rFonts w:ascii="Arial" w:eastAsiaTheme="minorHAnsi" w:hAnsi="Arial" w:cs="Arial"/>
          <w:sz w:val="20"/>
          <w:lang w:val="en-US"/>
        </w:rPr>
        <w:t xml:space="preserve"> (</w:t>
      </w:r>
      <w:proofErr w:type="spellStart"/>
      <w:r w:rsidR="007F6B28">
        <w:rPr>
          <w:rStyle w:val="ui-column-title1"/>
          <w:rFonts w:ascii="Arial" w:eastAsiaTheme="minorHAnsi" w:hAnsi="Arial" w:cs="Arial"/>
          <w:sz w:val="20"/>
          <w:lang w:val="en-US"/>
        </w:rPr>
        <w:t>Decila</w:t>
      </w:r>
      <w:proofErr w:type="spellEnd"/>
      <w:r w:rsidR="007F6B28">
        <w:rPr>
          <w:rStyle w:val="ui-column-title1"/>
          <w:rFonts w:ascii="Arial" w:eastAsiaTheme="minorHAnsi" w:hAnsi="Arial" w:cs="Arial"/>
          <w:sz w:val="20"/>
          <w:lang w:val="en-US"/>
        </w:rPr>
        <w:t xml:space="preserve"> 1)</w:t>
      </w:r>
      <w:r w:rsidRPr="00E82A4F">
        <w:rPr>
          <w:rStyle w:val="ui-column-title1"/>
          <w:rFonts w:ascii="Arial" w:eastAsiaTheme="minorHAnsi" w:hAnsi="Arial" w:cs="Arial"/>
          <w:sz w:val="20"/>
          <w:lang w:val="en-US"/>
        </w:rPr>
        <w:t>.</w:t>
      </w:r>
    </w:p>
    <w:p w14:paraId="06C14B01" w14:textId="77777777" w:rsidR="00A44F21" w:rsidRPr="00E82A4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E82A4F">
        <w:rPr>
          <w:rStyle w:val="ui-column-title1"/>
          <w:rFonts w:ascii="Arial" w:eastAsiaTheme="minorHAnsi" w:hAnsi="Arial" w:cs="Arial"/>
          <w:sz w:val="20"/>
          <w:lang w:val="en-US"/>
        </w:rPr>
        <w:t>Analiza</w:t>
      </w:r>
      <w:proofErr w:type="spellEnd"/>
      <w:r w:rsidRPr="00E82A4F">
        <w:rPr>
          <w:rStyle w:val="ui-column-title1"/>
          <w:rFonts w:ascii="Arial" w:eastAsiaTheme="minorHAnsi" w:hAnsi="Arial" w:cs="Arial"/>
          <w:sz w:val="20"/>
          <w:lang w:val="en-US"/>
        </w:rPr>
        <w:t xml:space="preserve"> de </w:t>
      </w:r>
      <w:proofErr w:type="spellStart"/>
      <w:r w:rsidRPr="00E82A4F">
        <w:rPr>
          <w:rStyle w:val="ui-column-title1"/>
          <w:rFonts w:ascii="Arial" w:eastAsiaTheme="minorHAnsi" w:hAnsi="Arial" w:cs="Arial"/>
          <w:sz w:val="20"/>
          <w:lang w:val="en-US"/>
        </w:rPr>
        <w:t>suportabilitate</w:t>
      </w:r>
      <w:proofErr w:type="spellEnd"/>
      <w:r w:rsidRPr="00E82A4F">
        <w:rPr>
          <w:rStyle w:val="ui-column-title1"/>
          <w:rFonts w:ascii="Arial" w:eastAsiaTheme="minorHAnsi" w:hAnsi="Arial" w:cs="Arial"/>
          <w:sz w:val="20"/>
          <w:lang w:val="en-US"/>
        </w:rPr>
        <w:t xml:space="preserve"> </w:t>
      </w:r>
      <w:proofErr w:type="spellStart"/>
      <w:r w:rsidRPr="00E82A4F">
        <w:rPr>
          <w:rStyle w:val="ui-column-title1"/>
          <w:rFonts w:ascii="Arial" w:eastAsiaTheme="minorHAnsi" w:hAnsi="Arial" w:cs="Arial"/>
          <w:sz w:val="20"/>
          <w:lang w:val="en-US"/>
        </w:rPr>
        <w:t>pentru</w:t>
      </w:r>
      <w:proofErr w:type="spellEnd"/>
      <w:r w:rsidRPr="00E82A4F">
        <w:rPr>
          <w:rStyle w:val="ui-column-title1"/>
          <w:rFonts w:ascii="Arial" w:eastAsiaTheme="minorHAnsi" w:hAnsi="Arial" w:cs="Arial"/>
          <w:sz w:val="20"/>
          <w:lang w:val="en-US"/>
        </w:rPr>
        <w:t xml:space="preserve"> </w:t>
      </w:r>
      <w:proofErr w:type="spellStart"/>
      <w:r w:rsidRPr="00E82A4F">
        <w:rPr>
          <w:rStyle w:val="ui-column-title1"/>
          <w:rFonts w:ascii="Arial" w:eastAsiaTheme="minorHAnsi" w:hAnsi="Arial" w:cs="Arial"/>
          <w:sz w:val="20"/>
          <w:lang w:val="en-US"/>
        </w:rPr>
        <w:t>gospodariile</w:t>
      </w:r>
      <w:proofErr w:type="spellEnd"/>
      <w:r w:rsidRPr="00E82A4F">
        <w:rPr>
          <w:rStyle w:val="ui-column-title1"/>
          <w:rFonts w:ascii="Arial" w:eastAsiaTheme="minorHAnsi" w:hAnsi="Arial" w:cs="Arial"/>
          <w:sz w:val="20"/>
          <w:lang w:val="en-US"/>
        </w:rPr>
        <w:t xml:space="preserve"> cu </w:t>
      </w:r>
      <w:proofErr w:type="spellStart"/>
      <w:r w:rsidRPr="00E82A4F">
        <w:rPr>
          <w:rStyle w:val="ui-column-title1"/>
          <w:rFonts w:ascii="Arial" w:eastAsiaTheme="minorHAnsi" w:hAnsi="Arial" w:cs="Arial"/>
          <w:sz w:val="20"/>
          <w:lang w:val="en-US"/>
        </w:rPr>
        <w:t>venituri</w:t>
      </w:r>
      <w:proofErr w:type="spellEnd"/>
      <w:r w:rsidRPr="00E82A4F">
        <w:rPr>
          <w:rStyle w:val="ui-column-title1"/>
          <w:rFonts w:ascii="Arial" w:eastAsiaTheme="minorHAnsi" w:hAnsi="Arial" w:cs="Arial"/>
          <w:sz w:val="20"/>
          <w:lang w:val="en-US"/>
        </w:rPr>
        <w:t xml:space="preserve"> </w:t>
      </w:r>
      <w:proofErr w:type="spellStart"/>
      <w:r w:rsidRPr="00E82A4F">
        <w:rPr>
          <w:rStyle w:val="ui-column-title1"/>
          <w:rFonts w:ascii="Arial" w:eastAsiaTheme="minorHAnsi" w:hAnsi="Arial" w:cs="Arial"/>
          <w:sz w:val="20"/>
          <w:lang w:val="en-US"/>
        </w:rPr>
        <w:t>medii</w:t>
      </w:r>
      <w:proofErr w:type="spellEnd"/>
      <w:r w:rsidRPr="00E82A4F">
        <w:rPr>
          <w:rStyle w:val="ui-column-title1"/>
          <w:rFonts w:ascii="Arial" w:eastAsiaTheme="minorHAnsi" w:hAnsi="Arial" w:cs="Arial"/>
          <w:sz w:val="20"/>
          <w:lang w:val="en-US"/>
        </w:rPr>
        <w:t>.</w:t>
      </w:r>
    </w:p>
    <w:p w14:paraId="40671CA9" w14:textId="77777777" w:rsidR="00E82A4F" w:rsidRDefault="00E82A4F" w:rsidP="00E82A4F">
      <w:pPr>
        <w:spacing w:line="320" w:lineRule="atLeast"/>
        <w:jc w:val="both"/>
        <w:rPr>
          <w:rFonts w:eastAsiaTheme="minorHAnsi" w:cstheme="minorBidi"/>
          <w:sz w:val="20"/>
          <w:szCs w:val="22"/>
          <w:lang w:val="ro-RO"/>
        </w:rPr>
      </w:pPr>
    </w:p>
    <w:p w14:paraId="4EC35B2E" w14:textId="77777777" w:rsidR="00A44F21" w:rsidRPr="00E82A4F" w:rsidRDefault="00A44F21" w:rsidP="00E82A4F">
      <w:pPr>
        <w:spacing w:line="320" w:lineRule="atLeast"/>
        <w:jc w:val="both"/>
        <w:rPr>
          <w:rFonts w:eastAsiaTheme="minorHAnsi" w:cstheme="minorBidi"/>
          <w:sz w:val="20"/>
          <w:szCs w:val="22"/>
          <w:lang w:val="ro-RO"/>
        </w:rPr>
      </w:pPr>
      <w:r w:rsidRPr="00E82A4F">
        <w:rPr>
          <w:rFonts w:eastAsiaTheme="minorHAnsi" w:cstheme="minorBidi"/>
          <w:sz w:val="20"/>
          <w:szCs w:val="22"/>
          <w:lang w:val="ro-RO"/>
        </w:rPr>
        <w:t xml:space="preserve">Pentru calculul ratei de suportabilitate au fost luate in considerare urmatoarele aspecte: </w:t>
      </w:r>
    </w:p>
    <w:p w14:paraId="378DE11B" w14:textId="77777777" w:rsidR="00A44F21" w:rsidRPr="00E82A4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E82A4F">
        <w:rPr>
          <w:rStyle w:val="ui-column-title1"/>
          <w:rFonts w:ascii="Arial" w:eastAsiaTheme="minorHAnsi" w:hAnsi="Arial" w:cs="Arial"/>
          <w:sz w:val="20"/>
          <w:lang w:val="en-US"/>
        </w:rPr>
        <w:t>Evolutia</w:t>
      </w:r>
      <w:proofErr w:type="spellEnd"/>
      <w:r w:rsidRPr="00E82A4F">
        <w:rPr>
          <w:rStyle w:val="ui-column-title1"/>
          <w:rFonts w:ascii="Arial" w:eastAsiaTheme="minorHAnsi" w:hAnsi="Arial" w:cs="Arial"/>
          <w:sz w:val="20"/>
          <w:lang w:val="en-US"/>
        </w:rPr>
        <w:t xml:space="preserve"> </w:t>
      </w:r>
      <w:proofErr w:type="spellStart"/>
      <w:r w:rsidRPr="00E82A4F">
        <w:rPr>
          <w:rStyle w:val="ui-column-title1"/>
          <w:rFonts w:ascii="Arial" w:eastAsiaTheme="minorHAnsi" w:hAnsi="Arial" w:cs="Arial"/>
          <w:sz w:val="20"/>
          <w:lang w:val="en-US"/>
        </w:rPr>
        <w:t>venitului</w:t>
      </w:r>
      <w:proofErr w:type="spellEnd"/>
      <w:r w:rsidRPr="00E82A4F">
        <w:rPr>
          <w:rStyle w:val="ui-column-title1"/>
          <w:rFonts w:ascii="Arial" w:eastAsiaTheme="minorHAnsi" w:hAnsi="Arial" w:cs="Arial"/>
          <w:sz w:val="20"/>
          <w:lang w:val="en-US"/>
        </w:rPr>
        <w:t xml:space="preserve"> </w:t>
      </w:r>
      <w:proofErr w:type="spellStart"/>
      <w:r w:rsidRPr="00E82A4F">
        <w:rPr>
          <w:rStyle w:val="ui-column-title1"/>
          <w:rFonts w:ascii="Arial" w:eastAsiaTheme="minorHAnsi" w:hAnsi="Arial" w:cs="Arial"/>
          <w:sz w:val="20"/>
          <w:lang w:val="en-US"/>
        </w:rPr>
        <w:t>gospodariei</w:t>
      </w:r>
      <w:proofErr w:type="spellEnd"/>
      <w:r w:rsidRPr="00E82A4F">
        <w:rPr>
          <w:rStyle w:val="ui-column-title1"/>
          <w:rFonts w:ascii="Arial" w:eastAsiaTheme="minorHAnsi" w:hAnsi="Arial" w:cs="Arial"/>
          <w:sz w:val="20"/>
          <w:lang w:val="en-US"/>
        </w:rPr>
        <w:t xml:space="preserve"> </w:t>
      </w:r>
      <w:proofErr w:type="spellStart"/>
      <w:r w:rsidRPr="00E82A4F">
        <w:rPr>
          <w:rStyle w:val="ui-column-title1"/>
          <w:rFonts w:ascii="Arial" w:eastAsiaTheme="minorHAnsi" w:hAnsi="Arial" w:cs="Arial"/>
          <w:sz w:val="20"/>
          <w:lang w:val="en-US"/>
        </w:rPr>
        <w:t>medii</w:t>
      </w:r>
      <w:proofErr w:type="spellEnd"/>
      <w:r w:rsidRPr="00E82A4F">
        <w:rPr>
          <w:rStyle w:val="ui-column-title1"/>
          <w:rFonts w:ascii="Arial" w:eastAsiaTheme="minorHAnsi" w:hAnsi="Arial" w:cs="Arial"/>
          <w:sz w:val="20"/>
          <w:lang w:val="en-US"/>
        </w:rPr>
        <w:t xml:space="preserve"> conform </w:t>
      </w:r>
      <w:proofErr w:type="spellStart"/>
      <w:r w:rsidRPr="00E82A4F">
        <w:rPr>
          <w:rStyle w:val="ui-column-title1"/>
          <w:rFonts w:ascii="Arial" w:eastAsiaTheme="minorHAnsi" w:hAnsi="Arial" w:cs="Arial"/>
          <w:sz w:val="20"/>
          <w:lang w:val="en-US"/>
        </w:rPr>
        <w:t>scenariului</w:t>
      </w:r>
      <w:proofErr w:type="spellEnd"/>
      <w:r w:rsidRPr="00E82A4F">
        <w:rPr>
          <w:rStyle w:val="ui-column-title1"/>
          <w:rFonts w:ascii="Arial" w:eastAsiaTheme="minorHAnsi" w:hAnsi="Arial" w:cs="Arial"/>
          <w:sz w:val="20"/>
          <w:lang w:val="en-US"/>
        </w:rPr>
        <w:t xml:space="preserve"> macroeconomic; </w:t>
      </w:r>
    </w:p>
    <w:p w14:paraId="5901AA24" w14:textId="77777777" w:rsidR="00A44F21" w:rsidRPr="00E82A4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E82A4F">
        <w:rPr>
          <w:rStyle w:val="ui-column-title1"/>
          <w:rFonts w:ascii="Arial" w:eastAsiaTheme="minorHAnsi" w:hAnsi="Arial" w:cs="Arial"/>
          <w:sz w:val="20"/>
          <w:lang w:val="en-US"/>
        </w:rPr>
        <w:t>Consumurile</w:t>
      </w:r>
      <w:proofErr w:type="spellEnd"/>
      <w:r w:rsidRPr="00E82A4F">
        <w:rPr>
          <w:rStyle w:val="ui-column-title1"/>
          <w:rFonts w:ascii="Arial" w:eastAsiaTheme="minorHAnsi" w:hAnsi="Arial" w:cs="Arial"/>
          <w:sz w:val="20"/>
          <w:lang w:val="en-US"/>
        </w:rPr>
        <w:t xml:space="preserve"> </w:t>
      </w:r>
      <w:proofErr w:type="spellStart"/>
      <w:r w:rsidRPr="00E82A4F">
        <w:rPr>
          <w:rStyle w:val="ui-column-title1"/>
          <w:rFonts w:ascii="Arial" w:eastAsiaTheme="minorHAnsi" w:hAnsi="Arial" w:cs="Arial"/>
          <w:sz w:val="20"/>
          <w:lang w:val="en-US"/>
        </w:rPr>
        <w:t>individuale</w:t>
      </w:r>
      <w:proofErr w:type="spellEnd"/>
      <w:r w:rsidRPr="00E82A4F">
        <w:rPr>
          <w:rStyle w:val="ui-column-title1"/>
          <w:rFonts w:ascii="Arial" w:eastAsiaTheme="minorHAnsi" w:hAnsi="Arial" w:cs="Arial"/>
          <w:sz w:val="20"/>
          <w:lang w:val="en-US"/>
        </w:rPr>
        <w:t xml:space="preserve"> </w:t>
      </w:r>
      <w:proofErr w:type="spellStart"/>
      <w:r w:rsidRPr="00E82A4F">
        <w:rPr>
          <w:rStyle w:val="ui-column-title1"/>
          <w:rFonts w:ascii="Arial" w:eastAsiaTheme="minorHAnsi" w:hAnsi="Arial" w:cs="Arial"/>
          <w:sz w:val="20"/>
          <w:lang w:val="en-US"/>
        </w:rPr>
        <w:t>medii</w:t>
      </w:r>
      <w:proofErr w:type="spellEnd"/>
      <w:r w:rsidRPr="00E82A4F">
        <w:rPr>
          <w:rStyle w:val="ui-column-title1"/>
          <w:rFonts w:ascii="Arial" w:eastAsiaTheme="minorHAnsi" w:hAnsi="Arial" w:cs="Arial"/>
          <w:sz w:val="20"/>
          <w:lang w:val="en-US"/>
        </w:rPr>
        <w:t xml:space="preserve"> de </w:t>
      </w:r>
      <w:proofErr w:type="spellStart"/>
      <w:r w:rsidRPr="00E82A4F">
        <w:rPr>
          <w:rStyle w:val="ui-column-title1"/>
          <w:rFonts w:ascii="Arial" w:eastAsiaTheme="minorHAnsi" w:hAnsi="Arial" w:cs="Arial"/>
          <w:sz w:val="20"/>
          <w:lang w:val="en-US"/>
        </w:rPr>
        <w:t>apa</w:t>
      </w:r>
      <w:proofErr w:type="spellEnd"/>
      <w:r w:rsidRPr="00E82A4F">
        <w:rPr>
          <w:rStyle w:val="ui-column-title1"/>
          <w:rFonts w:ascii="Arial" w:eastAsiaTheme="minorHAnsi" w:hAnsi="Arial" w:cs="Arial"/>
          <w:sz w:val="20"/>
          <w:lang w:val="en-US"/>
        </w:rPr>
        <w:t xml:space="preserve"> </w:t>
      </w:r>
      <w:proofErr w:type="spellStart"/>
      <w:r w:rsidRPr="00E82A4F">
        <w:rPr>
          <w:rStyle w:val="ui-column-title1"/>
          <w:rFonts w:ascii="Arial" w:eastAsiaTheme="minorHAnsi" w:hAnsi="Arial" w:cs="Arial"/>
          <w:sz w:val="20"/>
          <w:lang w:val="en-US"/>
        </w:rPr>
        <w:t>si</w:t>
      </w:r>
      <w:proofErr w:type="spellEnd"/>
      <w:r w:rsidRPr="00E82A4F">
        <w:rPr>
          <w:rStyle w:val="ui-column-title1"/>
          <w:rFonts w:ascii="Arial" w:eastAsiaTheme="minorHAnsi" w:hAnsi="Arial" w:cs="Arial"/>
          <w:sz w:val="20"/>
          <w:lang w:val="en-US"/>
        </w:rPr>
        <w:t xml:space="preserve"> </w:t>
      </w:r>
      <w:proofErr w:type="spellStart"/>
      <w:r w:rsidRPr="00E82A4F">
        <w:rPr>
          <w:rStyle w:val="ui-column-title1"/>
          <w:rFonts w:ascii="Arial" w:eastAsiaTheme="minorHAnsi" w:hAnsi="Arial" w:cs="Arial"/>
          <w:sz w:val="20"/>
          <w:lang w:val="en-US"/>
        </w:rPr>
        <w:t>apa</w:t>
      </w:r>
      <w:proofErr w:type="spellEnd"/>
      <w:r w:rsidRPr="00E82A4F">
        <w:rPr>
          <w:rStyle w:val="ui-column-title1"/>
          <w:rFonts w:ascii="Arial" w:eastAsiaTheme="minorHAnsi" w:hAnsi="Arial" w:cs="Arial"/>
          <w:sz w:val="20"/>
          <w:lang w:val="en-US"/>
        </w:rPr>
        <w:t xml:space="preserve"> </w:t>
      </w:r>
      <w:proofErr w:type="spellStart"/>
      <w:r w:rsidRPr="00E82A4F">
        <w:rPr>
          <w:rStyle w:val="ui-column-title1"/>
          <w:rFonts w:ascii="Arial" w:eastAsiaTheme="minorHAnsi" w:hAnsi="Arial" w:cs="Arial"/>
          <w:sz w:val="20"/>
          <w:lang w:val="en-US"/>
        </w:rPr>
        <w:t>uzata</w:t>
      </w:r>
      <w:proofErr w:type="spellEnd"/>
      <w:r w:rsidRPr="00E82A4F">
        <w:rPr>
          <w:rStyle w:val="ui-column-title1"/>
          <w:rFonts w:ascii="Arial" w:eastAsiaTheme="minorHAnsi" w:hAnsi="Arial" w:cs="Arial"/>
          <w:sz w:val="20"/>
          <w:lang w:val="en-US"/>
        </w:rPr>
        <w:t xml:space="preserve">; </w:t>
      </w:r>
    </w:p>
    <w:p w14:paraId="2FE8FF0C" w14:textId="77777777" w:rsidR="00A44F21" w:rsidRPr="00E82A4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E82A4F">
        <w:rPr>
          <w:rStyle w:val="ui-column-title1"/>
          <w:rFonts w:ascii="Arial" w:eastAsiaTheme="minorHAnsi" w:hAnsi="Arial" w:cs="Arial"/>
          <w:sz w:val="20"/>
          <w:lang w:val="en-US"/>
        </w:rPr>
        <w:t>Dimensiunea</w:t>
      </w:r>
      <w:proofErr w:type="spellEnd"/>
      <w:r w:rsidRPr="00E82A4F">
        <w:rPr>
          <w:rStyle w:val="ui-column-title1"/>
          <w:rFonts w:ascii="Arial" w:eastAsiaTheme="minorHAnsi" w:hAnsi="Arial" w:cs="Arial"/>
          <w:sz w:val="20"/>
          <w:lang w:val="en-US"/>
        </w:rPr>
        <w:t xml:space="preserve"> </w:t>
      </w:r>
      <w:proofErr w:type="spellStart"/>
      <w:r w:rsidRPr="00E82A4F">
        <w:rPr>
          <w:rStyle w:val="ui-column-title1"/>
          <w:rFonts w:ascii="Arial" w:eastAsiaTheme="minorHAnsi" w:hAnsi="Arial" w:cs="Arial"/>
          <w:sz w:val="20"/>
          <w:lang w:val="en-US"/>
        </w:rPr>
        <w:t>medie</w:t>
      </w:r>
      <w:proofErr w:type="spellEnd"/>
      <w:r w:rsidRPr="00E82A4F">
        <w:rPr>
          <w:rStyle w:val="ui-column-title1"/>
          <w:rFonts w:ascii="Arial" w:eastAsiaTheme="minorHAnsi" w:hAnsi="Arial" w:cs="Arial"/>
          <w:sz w:val="20"/>
          <w:lang w:val="en-US"/>
        </w:rPr>
        <w:t xml:space="preserve"> a </w:t>
      </w:r>
      <w:proofErr w:type="spellStart"/>
      <w:r w:rsidRPr="00E82A4F">
        <w:rPr>
          <w:rStyle w:val="ui-column-title1"/>
          <w:rFonts w:ascii="Arial" w:eastAsiaTheme="minorHAnsi" w:hAnsi="Arial" w:cs="Arial"/>
          <w:sz w:val="20"/>
          <w:lang w:val="en-US"/>
        </w:rPr>
        <w:t>gospodariei</w:t>
      </w:r>
      <w:proofErr w:type="spellEnd"/>
      <w:r w:rsidRPr="00E82A4F">
        <w:rPr>
          <w:rStyle w:val="ui-column-title1"/>
          <w:rFonts w:ascii="Arial" w:eastAsiaTheme="minorHAnsi" w:hAnsi="Arial" w:cs="Arial"/>
          <w:sz w:val="20"/>
          <w:lang w:val="en-US"/>
        </w:rPr>
        <w:t>;</w:t>
      </w:r>
    </w:p>
    <w:p w14:paraId="188D2C47" w14:textId="77777777" w:rsidR="00A44F21" w:rsidRPr="00E82A4F"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E82A4F">
        <w:rPr>
          <w:rStyle w:val="ui-column-title1"/>
          <w:rFonts w:ascii="Arial" w:eastAsiaTheme="minorHAnsi" w:hAnsi="Arial" w:cs="Arial"/>
          <w:sz w:val="20"/>
          <w:lang w:val="en-US"/>
        </w:rPr>
        <w:t>Strategia</w:t>
      </w:r>
      <w:proofErr w:type="spellEnd"/>
      <w:r w:rsidRPr="00E82A4F">
        <w:rPr>
          <w:rStyle w:val="ui-column-title1"/>
          <w:rFonts w:ascii="Arial" w:eastAsiaTheme="minorHAnsi" w:hAnsi="Arial" w:cs="Arial"/>
          <w:sz w:val="20"/>
          <w:lang w:val="en-US"/>
        </w:rPr>
        <w:t xml:space="preserve"> de </w:t>
      </w:r>
      <w:proofErr w:type="spellStart"/>
      <w:r w:rsidRPr="00E82A4F">
        <w:rPr>
          <w:rStyle w:val="ui-column-title1"/>
          <w:rFonts w:ascii="Arial" w:eastAsiaTheme="minorHAnsi" w:hAnsi="Arial" w:cs="Arial"/>
          <w:sz w:val="20"/>
          <w:lang w:val="en-US"/>
        </w:rPr>
        <w:t>tarifare</w:t>
      </w:r>
      <w:proofErr w:type="spellEnd"/>
      <w:r w:rsidRPr="00E82A4F">
        <w:rPr>
          <w:rStyle w:val="ui-column-title1"/>
          <w:rFonts w:ascii="Arial" w:eastAsiaTheme="minorHAnsi" w:hAnsi="Arial" w:cs="Arial"/>
          <w:sz w:val="20"/>
          <w:lang w:val="en-US"/>
        </w:rPr>
        <w:t xml:space="preserve"> </w:t>
      </w:r>
      <w:proofErr w:type="spellStart"/>
      <w:r w:rsidRPr="00E82A4F">
        <w:rPr>
          <w:rStyle w:val="ui-column-title1"/>
          <w:rFonts w:ascii="Arial" w:eastAsiaTheme="minorHAnsi" w:hAnsi="Arial" w:cs="Arial"/>
          <w:sz w:val="20"/>
          <w:lang w:val="en-US"/>
        </w:rPr>
        <w:t>folosita</w:t>
      </w:r>
      <w:proofErr w:type="spellEnd"/>
      <w:r w:rsidRPr="00E82A4F">
        <w:rPr>
          <w:rStyle w:val="ui-column-title1"/>
          <w:rFonts w:ascii="Arial" w:eastAsiaTheme="minorHAnsi" w:hAnsi="Arial" w:cs="Arial"/>
          <w:sz w:val="20"/>
          <w:lang w:val="en-US"/>
        </w:rPr>
        <w:t xml:space="preserve"> in </w:t>
      </w:r>
      <w:proofErr w:type="spellStart"/>
      <w:r w:rsidRPr="00E82A4F">
        <w:rPr>
          <w:rStyle w:val="ui-column-title1"/>
          <w:rFonts w:ascii="Arial" w:eastAsiaTheme="minorHAnsi" w:hAnsi="Arial" w:cs="Arial"/>
          <w:sz w:val="20"/>
          <w:lang w:val="en-US"/>
        </w:rPr>
        <w:t>analiza</w:t>
      </w:r>
      <w:proofErr w:type="spellEnd"/>
      <w:r w:rsidRPr="00E82A4F">
        <w:rPr>
          <w:rStyle w:val="ui-column-title1"/>
          <w:rFonts w:ascii="Arial" w:eastAsiaTheme="minorHAnsi" w:hAnsi="Arial" w:cs="Arial"/>
          <w:sz w:val="20"/>
          <w:lang w:val="en-US"/>
        </w:rPr>
        <w:t xml:space="preserve"> </w:t>
      </w:r>
      <w:proofErr w:type="spellStart"/>
      <w:r w:rsidRPr="00E82A4F">
        <w:rPr>
          <w:rStyle w:val="ui-column-title1"/>
          <w:rFonts w:ascii="Arial" w:eastAsiaTheme="minorHAnsi" w:hAnsi="Arial" w:cs="Arial"/>
          <w:sz w:val="20"/>
          <w:lang w:val="en-US"/>
        </w:rPr>
        <w:t>financiara</w:t>
      </w:r>
      <w:proofErr w:type="spellEnd"/>
      <w:r w:rsidRPr="00E82A4F">
        <w:rPr>
          <w:rStyle w:val="ui-column-title1"/>
          <w:rFonts w:ascii="Arial" w:eastAsiaTheme="minorHAnsi" w:hAnsi="Arial" w:cs="Arial"/>
          <w:sz w:val="20"/>
          <w:lang w:val="en-US"/>
        </w:rPr>
        <w:t xml:space="preserve">. </w:t>
      </w:r>
    </w:p>
    <w:p w14:paraId="7AE86D1E" w14:textId="77777777" w:rsidR="00A44F21" w:rsidRDefault="00A44F21" w:rsidP="00E82A4F">
      <w:pPr>
        <w:spacing w:line="320" w:lineRule="atLeast"/>
        <w:jc w:val="both"/>
        <w:rPr>
          <w:rFonts w:eastAsiaTheme="minorHAnsi" w:cstheme="minorBidi"/>
          <w:sz w:val="20"/>
          <w:szCs w:val="22"/>
          <w:lang w:val="ro-RO"/>
        </w:rPr>
      </w:pPr>
      <w:r w:rsidRPr="00E82A4F">
        <w:rPr>
          <w:rFonts w:eastAsiaTheme="minorHAnsi" w:cstheme="minorBidi"/>
          <w:sz w:val="20"/>
          <w:szCs w:val="22"/>
          <w:lang w:val="ro-RO"/>
        </w:rPr>
        <w:t xml:space="preserve">Informatiile privind veniturile si cheltuielile gospodariilor, respectiv consumul la nivel local nu sunt disponibile pe judet, astfel incat analiza porneste de la nivel national. Am incercat sa identificam daca exista corelatii intre evolutia veniturilor la nivel national si principalii indicatori macroeconomici, iar aceasta este prezentata in urmatorul tabel: </w:t>
      </w:r>
    </w:p>
    <w:p w14:paraId="41AF031F" w14:textId="77777777" w:rsidR="00E82A4F" w:rsidRDefault="00E82A4F" w:rsidP="00E82A4F">
      <w:pPr>
        <w:spacing w:line="320" w:lineRule="atLeast"/>
        <w:jc w:val="both"/>
        <w:rPr>
          <w:rFonts w:eastAsiaTheme="minorHAnsi" w:cstheme="minorBidi"/>
          <w:sz w:val="20"/>
          <w:szCs w:val="22"/>
          <w:lang w:val="ro-RO"/>
        </w:rPr>
      </w:pPr>
    </w:p>
    <w:tbl>
      <w:tblPr>
        <w:tblW w:w="5000" w:type="pct"/>
        <w:tblLook w:val="04A0" w:firstRow="1" w:lastRow="0" w:firstColumn="1" w:lastColumn="0" w:noHBand="0" w:noVBand="1"/>
      </w:tblPr>
      <w:tblGrid>
        <w:gridCol w:w="4458"/>
        <w:gridCol w:w="1472"/>
        <w:gridCol w:w="1242"/>
        <w:gridCol w:w="1242"/>
        <w:gridCol w:w="1242"/>
      </w:tblGrid>
      <w:tr w:rsidR="00BF5B6E" w:rsidRPr="00ED117E" w14:paraId="47503AEC" w14:textId="77777777" w:rsidTr="0058313D">
        <w:trPr>
          <w:trHeight w:val="504"/>
          <w:tblHeader/>
        </w:trPr>
        <w:tc>
          <w:tcPr>
            <w:tcW w:w="2308" w:type="pct"/>
            <w:tcBorders>
              <w:top w:val="single" w:sz="4" w:space="0" w:color="auto"/>
              <w:left w:val="single" w:sz="4" w:space="0" w:color="auto"/>
              <w:bottom w:val="single" w:sz="4" w:space="0" w:color="auto"/>
              <w:right w:val="single" w:sz="4" w:space="0" w:color="auto"/>
            </w:tcBorders>
            <w:shd w:val="clear" w:color="auto" w:fill="D5DCE4"/>
            <w:hideMark/>
          </w:tcPr>
          <w:p w14:paraId="72179367" w14:textId="77777777" w:rsidR="00BF5B6E" w:rsidRPr="00ED117E" w:rsidRDefault="00BF5B6E" w:rsidP="0058313D">
            <w:pPr>
              <w:rPr>
                <w:rFonts w:ascii="Arial Narrow" w:hAnsi="Arial Narrow"/>
                <w:b/>
                <w:bCs/>
                <w:szCs w:val="22"/>
              </w:rPr>
            </w:pPr>
            <w:proofErr w:type="spellStart"/>
            <w:r w:rsidRPr="00ED117E">
              <w:rPr>
                <w:rFonts w:ascii="Arial Narrow" w:hAnsi="Arial Narrow"/>
                <w:b/>
                <w:bCs/>
                <w:szCs w:val="22"/>
              </w:rPr>
              <w:t>Corelatie</w:t>
            </w:r>
            <w:proofErr w:type="spellEnd"/>
            <w:r w:rsidRPr="00ED117E">
              <w:rPr>
                <w:rFonts w:ascii="Arial Narrow" w:hAnsi="Arial Narrow"/>
                <w:b/>
                <w:bCs/>
                <w:szCs w:val="22"/>
              </w:rPr>
              <w:t xml:space="preserve"> </w:t>
            </w:r>
            <w:proofErr w:type="spellStart"/>
            <w:r w:rsidRPr="00ED117E">
              <w:rPr>
                <w:rFonts w:ascii="Arial Narrow" w:hAnsi="Arial Narrow"/>
                <w:b/>
                <w:bCs/>
                <w:szCs w:val="22"/>
              </w:rPr>
              <w:t>intre</w:t>
            </w:r>
            <w:proofErr w:type="spellEnd"/>
            <w:r w:rsidRPr="00ED117E">
              <w:rPr>
                <w:rFonts w:ascii="Arial Narrow" w:hAnsi="Arial Narrow"/>
                <w:b/>
                <w:bCs/>
                <w:szCs w:val="22"/>
              </w:rPr>
              <w:t xml:space="preserve"> </w:t>
            </w:r>
            <w:proofErr w:type="spellStart"/>
            <w:r w:rsidRPr="00ED117E">
              <w:rPr>
                <w:rFonts w:ascii="Arial Narrow" w:hAnsi="Arial Narrow"/>
                <w:b/>
                <w:bCs/>
                <w:szCs w:val="22"/>
              </w:rPr>
              <w:t>veniturile</w:t>
            </w:r>
            <w:proofErr w:type="spellEnd"/>
            <w:r w:rsidRPr="00ED117E">
              <w:rPr>
                <w:rFonts w:ascii="Arial Narrow" w:hAnsi="Arial Narrow"/>
                <w:b/>
                <w:bCs/>
                <w:szCs w:val="22"/>
              </w:rPr>
              <w:t xml:space="preserve"> </w:t>
            </w:r>
            <w:proofErr w:type="spellStart"/>
            <w:r w:rsidRPr="00ED117E">
              <w:rPr>
                <w:rFonts w:ascii="Arial Narrow" w:hAnsi="Arial Narrow"/>
                <w:b/>
                <w:bCs/>
                <w:szCs w:val="22"/>
              </w:rPr>
              <w:t>gospodariei</w:t>
            </w:r>
            <w:proofErr w:type="spellEnd"/>
            <w:r w:rsidRPr="00ED117E">
              <w:rPr>
                <w:rFonts w:ascii="Arial Narrow" w:hAnsi="Arial Narrow"/>
                <w:b/>
                <w:bCs/>
                <w:szCs w:val="22"/>
              </w:rPr>
              <w:t xml:space="preserve"> </w:t>
            </w:r>
            <w:proofErr w:type="spellStart"/>
            <w:r w:rsidRPr="00ED117E">
              <w:rPr>
                <w:rFonts w:ascii="Arial Narrow" w:hAnsi="Arial Narrow"/>
                <w:b/>
                <w:bCs/>
                <w:szCs w:val="22"/>
              </w:rPr>
              <w:t>si</w:t>
            </w:r>
            <w:proofErr w:type="spellEnd"/>
            <w:r w:rsidRPr="00ED117E">
              <w:rPr>
                <w:rFonts w:ascii="Arial Narrow" w:hAnsi="Arial Narrow"/>
                <w:b/>
                <w:bCs/>
                <w:szCs w:val="22"/>
              </w:rPr>
              <w:t xml:space="preserve"> </w:t>
            </w:r>
            <w:proofErr w:type="spellStart"/>
            <w:r w:rsidRPr="00ED117E">
              <w:rPr>
                <w:rFonts w:ascii="Arial Narrow" w:hAnsi="Arial Narrow"/>
                <w:b/>
                <w:bCs/>
                <w:szCs w:val="22"/>
              </w:rPr>
              <w:t>indicatorii</w:t>
            </w:r>
            <w:proofErr w:type="spellEnd"/>
            <w:r w:rsidRPr="00ED117E">
              <w:rPr>
                <w:rFonts w:ascii="Arial Narrow" w:hAnsi="Arial Narrow"/>
                <w:b/>
                <w:bCs/>
                <w:szCs w:val="22"/>
              </w:rPr>
              <w:t xml:space="preserve"> </w:t>
            </w:r>
            <w:proofErr w:type="spellStart"/>
            <w:r w:rsidRPr="00ED117E">
              <w:rPr>
                <w:rFonts w:ascii="Arial Narrow" w:hAnsi="Arial Narrow"/>
                <w:b/>
                <w:bCs/>
                <w:szCs w:val="22"/>
              </w:rPr>
              <w:t>macroeconomici</w:t>
            </w:r>
            <w:proofErr w:type="spellEnd"/>
            <w:r w:rsidRPr="00ED117E">
              <w:rPr>
                <w:rFonts w:ascii="Arial Narrow" w:hAnsi="Arial Narrow"/>
                <w:b/>
                <w:bCs/>
                <w:szCs w:val="22"/>
              </w:rPr>
              <w:t xml:space="preserve"> </w:t>
            </w:r>
          </w:p>
        </w:tc>
        <w:tc>
          <w:tcPr>
            <w:tcW w:w="762" w:type="pct"/>
            <w:tcBorders>
              <w:top w:val="single" w:sz="4" w:space="0" w:color="auto"/>
              <w:left w:val="nil"/>
              <w:bottom w:val="single" w:sz="4" w:space="0" w:color="auto"/>
              <w:right w:val="single" w:sz="4" w:space="0" w:color="auto"/>
            </w:tcBorders>
            <w:shd w:val="clear" w:color="auto" w:fill="D5DCE4"/>
            <w:vAlign w:val="center"/>
            <w:hideMark/>
          </w:tcPr>
          <w:p w14:paraId="0D7EB9C7" w14:textId="77777777" w:rsidR="00BF5B6E" w:rsidRPr="00ED117E" w:rsidRDefault="00BF5B6E" w:rsidP="003A4C8F">
            <w:pPr>
              <w:jc w:val="center"/>
              <w:rPr>
                <w:rFonts w:ascii="Arial Narrow" w:hAnsi="Arial Narrow"/>
                <w:b/>
                <w:bCs/>
                <w:szCs w:val="22"/>
              </w:rPr>
            </w:pPr>
            <w:r w:rsidRPr="00ED117E">
              <w:rPr>
                <w:rFonts w:ascii="Arial Narrow" w:hAnsi="Arial Narrow"/>
                <w:b/>
                <w:bCs/>
                <w:szCs w:val="22"/>
              </w:rPr>
              <w:t>201</w:t>
            </w:r>
            <w:r>
              <w:rPr>
                <w:rFonts w:ascii="Arial Narrow" w:hAnsi="Arial Narrow"/>
                <w:b/>
                <w:bCs/>
                <w:szCs w:val="22"/>
              </w:rPr>
              <w:t>4</w:t>
            </w:r>
          </w:p>
        </w:tc>
        <w:tc>
          <w:tcPr>
            <w:tcW w:w="643" w:type="pct"/>
            <w:tcBorders>
              <w:top w:val="single" w:sz="4" w:space="0" w:color="auto"/>
              <w:left w:val="nil"/>
              <w:bottom w:val="single" w:sz="4" w:space="0" w:color="auto"/>
              <w:right w:val="single" w:sz="4" w:space="0" w:color="auto"/>
            </w:tcBorders>
            <w:shd w:val="clear" w:color="auto" w:fill="D5DCE4"/>
            <w:vAlign w:val="center"/>
            <w:hideMark/>
          </w:tcPr>
          <w:p w14:paraId="51A9B560" w14:textId="77777777" w:rsidR="00BF5B6E" w:rsidRPr="00ED117E" w:rsidRDefault="00BF5B6E" w:rsidP="003A4C8F">
            <w:pPr>
              <w:jc w:val="center"/>
              <w:rPr>
                <w:rFonts w:ascii="Arial Narrow" w:hAnsi="Arial Narrow"/>
                <w:b/>
                <w:bCs/>
                <w:szCs w:val="22"/>
              </w:rPr>
            </w:pPr>
            <w:r w:rsidRPr="00ED117E">
              <w:rPr>
                <w:rFonts w:ascii="Arial Narrow" w:hAnsi="Arial Narrow"/>
                <w:b/>
                <w:bCs/>
                <w:szCs w:val="22"/>
              </w:rPr>
              <w:t>201</w:t>
            </w:r>
            <w:r>
              <w:rPr>
                <w:rFonts w:ascii="Arial Narrow" w:hAnsi="Arial Narrow"/>
                <w:b/>
                <w:bCs/>
                <w:szCs w:val="22"/>
              </w:rPr>
              <w:t>5</w:t>
            </w:r>
          </w:p>
        </w:tc>
        <w:tc>
          <w:tcPr>
            <w:tcW w:w="643" w:type="pct"/>
            <w:tcBorders>
              <w:top w:val="single" w:sz="4" w:space="0" w:color="auto"/>
              <w:left w:val="nil"/>
              <w:bottom w:val="single" w:sz="4" w:space="0" w:color="auto"/>
              <w:right w:val="single" w:sz="4" w:space="0" w:color="auto"/>
            </w:tcBorders>
            <w:shd w:val="clear" w:color="auto" w:fill="D5DCE4"/>
            <w:vAlign w:val="center"/>
            <w:hideMark/>
          </w:tcPr>
          <w:p w14:paraId="769FF28C" w14:textId="77777777" w:rsidR="00BF5B6E" w:rsidRPr="00ED117E" w:rsidRDefault="00BF5B6E" w:rsidP="003A4C8F">
            <w:pPr>
              <w:jc w:val="center"/>
              <w:rPr>
                <w:rFonts w:ascii="Arial Narrow" w:hAnsi="Arial Narrow"/>
                <w:b/>
                <w:bCs/>
                <w:szCs w:val="22"/>
              </w:rPr>
            </w:pPr>
            <w:r w:rsidRPr="00ED117E">
              <w:rPr>
                <w:rFonts w:ascii="Arial Narrow" w:hAnsi="Arial Narrow"/>
                <w:b/>
                <w:bCs/>
                <w:szCs w:val="22"/>
              </w:rPr>
              <w:t>201</w:t>
            </w:r>
            <w:r>
              <w:rPr>
                <w:rFonts w:ascii="Arial Narrow" w:hAnsi="Arial Narrow"/>
                <w:b/>
                <w:bCs/>
                <w:szCs w:val="22"/>
              </w:rPr>
              <w:t>6</w:t>
            </w:r>
          </w:p>
        </w:tc>
        <w:tc>
          <w:tcPr>
            <w:tcW w:w="643" w:type="pct"/>
            <w:tcBorders>
              <w:top w:val="single" w:sz="4" w:space="0" w:color="auto"/>
              <w:left w:val="nil"/>
              <w:bottom w:val="single" w:sz="4" w:space="0" w:color="auto"/>
              <w:right w:val="single" w:sz="4" w:space="0" w:color="auto"/>
            </w:tcBorders>
            <w:shd w:val="clear" w:color="auto" w:fill="D5DCE4"/>
            <w:vAlign w:val="center"/>
            <w:hideMark/>
          </w:tcPr>
          <w:p w14:paraId="7128DA6B" w14:textId="77777777" w:rsidR="00BF5B6E" w:rsidRPr="00ED117E" w:rsidRDefault="00BF5B6E" w:rsidP="003A4C8F">
            <w:pPr>
              <w:jc w:val="center"/>
              <w:rPr>
                <w:rFonts w:ascii="Arial Narrow" w:hAnsi="Arial Narrow"/>
                <w:b/>
                <w:bCs/>
                <w:szCs w:val="22"/>
              </w:rPr>
            </w:pPr>
            <w:r w:rsidRPr="00ED117E">
              <w:rPr>
                <w:rFonts w:ascii="Arial Narrow" w:hAnsi="Arial Narrow"/>
                <w:b/>
                <w:bCs/>
                <w:szCs w:val="22"/>
              </w:rPr>
              <w:t>201</w:t>
            </w:r>
            <w:r>
              <w:rPr>
                <w:rFonts w:ascii="Arial Narrow" w:hAnsi="Arial Narrow"/>
                <w:b/>
                <w:bCs/>
                <w:szCs w:val="22"/>
              </w:rPr>
              <w:t>7</w:t>
            </w:r>
          </w:p>
        </w:tc>
      </w:tr>
      <w:tr w:rsidR="00BF5B6E" w:rsidRPr="00ED117E" w14:paraId="79C3FFB2" w14:textId="77777777" w:rsidTr="0058313D">
        <w:trPr>
          <w:trHeight w:val="264"/>
        </w:trPr>
        <w:tc>
          <w:tcPr>
            <w:tcW w:w="2308" w:type="pct"/>
            <w:tcBorders>
              <w:top w:val="nil"/>
              <w:left w:val="single" w:sz="4" w:space="0" w:color="auto"/>
              <w:bottom w:val="single" w:sz="4" w:space="0" w:color="auto"/>
              <w:right w:val="single" w:sz="4" w:space="0" w:color="auto"/>
            </w:tcBorders>
            <w:shd w:val="clear" w:color="auto" w:fill="auto"/>
            <w:noWrap/>
            <w:vAlign w:val="bottom"/>
            <w:hideMark/>
          </w:tcPr>
          <w:p w14:paraId="6BF159E8" w14:textId="77777777" w:rsidR="00BF5B6E" w:rsidRPr="00ED117E" w:rsidRDefault="00BF5B6E" w:rsidP="0058313D">
            <w:pPr>
              <w:rPr>
                <w:rFonts w:ascii="Arial Narrow" w:hAnsi="Arial Narrow"/>
                <w:b/>
                <w:bCs/>
                <w:szCs w:val="22"/>
              </w:rPr>
            </w:pPr>
            <w:proofErr w:type="spellStart"/>
            <w:r w:rsidRPr="00ED117E">
              <w:rPr>
                <w:rFonts w:ascii="Arial Narrow" w:hAnsi="Arial Narrow"/>
                <w:b/>
                <w:bCs/>
                <w:szCs w:val="22"/>
              </w:rPr>
              <w:t>Veniturile</w:t>
            </w:r>
            <w:proofErr w:type="spellEnd"/>
            <w:r w:rsidRPr="00ED117E">
              <w:rPr>
                <w:rFonts w:ascii="Arial Narrow" w:hAnsi="Arial Narrow"/>
                <w:b/>
                <w:bCs/>
                <w:szCs w:val="22"/>
              </w:rPr>
              <w:t xml:space="preserve"> </w:t>
            </w:r>
            <w:proofErr w:type="spellStart"/>
            <w:r>
              <w:rPr>
                <w:rFonts w:ascii="Arial Narrow" w:hAnsi="Arial Narrow"/>
                <w:b/>
                <w:bCs/>
                <w:szCs w:val="22"/>
              </w:rPr>
              <w:t>disponibil</w:t>
            </w:r>
            <w:proofErr w:type="spellEnd"/>
            <w:r>
              <w:rPr>
                <w:rFonts w:ascii="Arial Narrow" w:hAnsi="Arial Narrow"/>
                <w:b/>
                <w:bCs/>
                <w:szCs w:val="22"/>
              </w:rPr>
              <w:t xml:space="preserve"> al</w:t>
            </w:r>
            <w:r w:rsidRPr="00ED117E">
              <w:rPr>
                <w:rFonts w:ascii="Arial Narrow" w:hAnsi="Arial Narrow"/>
                <w:b/>
                <w:bCs/>
                <w:szCs w:val="22"/>
              </w:rPr>
              <w:t xml:space="preserve"> </w:t>
            </w:r>
            <w:proofErr w:type="spellStart"/>
            <w:r w:rsidRPr="00ED117E">
              <w:rPr>
                <w:rFonts w:ascii="Arial Narrow" w:hAnsi="Arial Narrow"/>
                <w:b/>
                <w:bCs/>
                <w:szCs w:val="22"/>
              </w:rPr>
              <w:t>gospodariei</w:t>
            </w:r>
            <w:proofErr w:type="spellEnd"/>
            <w:r w:rsidRPr="00ED117E">
              <w:rPr>
                <w:rFonts w:ascii="Arial Narrow" w:hAnsi="Arial Narrow"/>
                <w:b/>
                <w:bCs/>
                <w:szCs w:val="22"/>
              </w:rPr>
              <w:t xml:space="preserve"> </w:t>
            </w:r>
            <w:proofErr w:type="spellStart"/>
            <w:r w:rsidRPr="00ED117E">
              <w:rPr>
                <w:rFonts w:ascii="Arial Narrow" w:hAnsi="Arial Narrow"/>
                <w:b/>
                <w:bCs/>
                <w:szCs w:val="22"/>
              </w:rPr>
              <w:t>medii</w:t>
            </w:r>
            <w:proofErr w:type="spellEnd"/>
          </w:p>
        </w:tc>
        <w:tc>
          <w:tcPr>
            <w:tcW w:w="762" w:type="pct"/>
            <w:tcBorders>
              <w:top w:val="nil"/>
              <w:left w:val="nil"/>
              <w:bottom w:val="single" w:sz="4" w:space="0" w:color="auto"/>
              <w:right w:val="single" w:sz="4" w:space="0" w:color="auto"/>
            </w:tcBorders>
            <w:shd w:val="clear" w:color="auto" w:fill="auto"/>
            <w:noWrap/>
            <w:vAlign w:val="bottom"/>
            <w:hideMark/>
          </w:tcPr>
          <w:p w14:paraId="251301E2" w14:textId="77777777" w:rsidR="00BF5B6E" w:rsidRPr="00ED117E" w:rsidRDefault="00BF5B6E" w:rsidP="003A4C8F">
            <w:pPr>
              <w:jc w:val="center"/>
              <w:rPr>
                <w:rFonts w:ascii="Arial Narrow" w:hAnsi="Arial Narrow"/>
                <w:szCs w:val="22"/>
              </w:rPr>
            </w:pPr>
          </w:p>
        </w:tc>
        <w:tc>
          <w:tcPr>
            <w:tcW w:w="643" w:type="pct"/>
            <w:tcBorders>
              <w:top w:val="nil"/>
              <w:left w:val="nil"/>
              <w:bottom w:val="single" w:sz="4" w:space="0" w:color="auto"/>
              <w:right w:val="single" w:sz="4" w:space="0" w:color="auto"/>
            </w:tcBorders>
            <w:shd w:val="clear" w:color="auto" w:fill="auto"/>
            <w:noWrap/>
            <w:vAlign w:val="bottom"/>
            <w:hideMark/>
          </w:tcPr>
          <w:p w14:paraId="653C0474" w14:textId="77777777" w:rsidR="00BF5B6E" w:rsidRPr="00ED117E" w:rsidRDefault="00BF5B6E" w:rsidP="003A4C8F">
            <w:pPr>
              <w:jc w:val="center"/>
              <w:rPr>
                <w:rFonts w:ascii="Arial Narrow" w:hAnsi="Arial Narrow"/>
                <w:szCs w:val="22"/>
              </w:rPr>
            </w:pPr>
          </w:p>
        </w:tc>
        <w:tc>
          <w:tcPr>
            <w:tcW w:w="643" w:type="pct"/>
            <w:tcBorders>
              <w:top w:val="nil"/>
              <w:left w:val="nil"/>
              <w:bottom w:val="single" w:sz="4" w:space="0" w:color="auto"/>
              <w:right w:val="single" w:sz="4" w:space="0" w:color="auto"/>
            </w:tcBorders>
            <w:shd w:val="clear" w:color="auto" w:fill="auto"/>
            <w:noWrap/>
            <w:vAlign w:val="bottom"/>
            <w:hideMark/>
          </w:tcPr>
          <w:p w14:paraId="4A83CFAD" w14:textId="77777777" w:rsidR="00BF5B6E" w:rsidRPr="00ED117E" w:rsidRDefault="00BF5B6E" w:rsidP="003A4C8F">
            <w:pPr>
              <w:jc w:val="center"/>
              <w:rPr>
                <w:rFonts w:ascii="Arial Narrow" w:hAnsi="Arial Narrow"/>
                <w:szCs w:val="22"/>
              </w:rPr>
            </w:pPr>
          </w:p>
        </w:tc>
        <w:tc>
          <w:tcPr>
            <w:tcW w:w="643" w:type="pct"/>
            <w:tcBorders>
              <w:top w:val="nil"/>
              <w:left w:val="nil"/>
              <w:bottom w:val="single" w:sz="4" w:space="0" w:color="auto"/>
              <w:right w:val="single" w:sz="4" w:space="0" w:color="auto"/>
            </w:tcBorders>
            <w:shd w:val="clear" w:color="auto" w:fill="auto"/>
            <w:noWrap/>
            <w:vAlign w:val="bottom"/>
            <w:hideMark/>
          </w:tcPr>
          <w:p w14:paraId="3DC2EB27" w14:textId="77777777" w:rsidR="00BF5B6E" w:rsidRPr="00ED117E" w:rsidRDefault="00BF5B6E" w:rsidP="003A4C8F">
            <w:pPr>
              <w:jc w:val="center"/>
              <w:rPr>
                <w:rFonts w:ascii="Arial Narrow" w:hAnsi="Arial Narrow"/>
                <w:szCs w:val="22"/>
              </w:rPr>
            </w:pPr>
          </w:p>
        </w:tc>
      </w:tr>
      <w:tr w:rsidR="00BF5B6E" w:rsidRPr="00ED117E" w14:paraId="46081555" w14:textId="77777777" w:rsidTr="0058313D">
        <w:trPr>
          <w:trHeight w:val="264"/>
        </w:trPr>
        <w:tc>
          <w:tcPr>
            <w:tcW w:w="2308" w:type="pct"/>
            <w:tcBorders>
              <w:top w:val="nil"/>
              <w:left w:val="single" w:sz="4" w:space="0" w:color="auto"/>
              <w:bottom w:val="single" w:sz="4" w:space="0" w:color="auto"/>
              <w:right w:val="single" w:sz="4" w:space="0" w:color="auto"/>
            </w:tcBorders>
            <w:shd w:val="clear" w:color="auto" w:fill="auto"/>
            <w:noWrap/>
            <w:vAlign w:val="bottom"/>
            <w:hideMark/>
          </w:tcPr>
          <w:p w14:paraId="6F354945" w14:textId="77777777" w:rsidR="00BF5B6E" w:rsidRPr="00ED117E" w:rsidRDefault="00BF5B6E" w:rsidP="0058313D">
            <w:pPr>
              <w:rPr>
                <w:rFonts w:ascii="Arial Narrow" w:hAnsi="Arial Narrow"/>
                <w:b/>
                <w:szCs w:val="22"/>
              </w:rPr>
            </w:pPr>
            <w:proofErr w:type="spellStart"/>
            <w:r w:rsidRPr="00ED117E">
              <w:rPr>
                <w:rFonts w:ascii="Arial Narrow" w:hAnsi="Arial Narrow"/>
                <w:b/>
                <w:szCs w:val="22"/>
              </w:rPr>
              <w:t>valoare</w:t>
            </w:r>
            <w:proofErr w:type="spellEnd"/>
            <w:r w:rsidRPr="00ED117E">
              <w:rPr>
                <w:rFonts w:ascii="Arial Narrow" w:hAnsi="Arial Narrow"/>
                <w:b/>
                <w:szCs w:val="22"/>
              </w:rPr>
              <w:t xml:space="preserve"> (RON/</w:t>
            </w:r>
            <w:proofErr w:type="spellStart"/>
            <w:r w:rsidRPr="00ED117E">
              <w:rPr>
                <w:rFonts w:ascii="Arial Narrow" w:hAnsi="Arial Narrow"/>
                <w:b/>
                <w:szCs w:val="22"/>
              </w:rPr>
              <w:t>luna</w:t>
            </w:r>
            <w:proofErr w:type="spellEnd"/>
            <w:r w:rsidRPr="00ED117E">
              <w:rPr>
                <w:rFonts w:ascii="Arial Narrow" w:hAnsi="Arial Narrow"/>
                <w:b/>
                <w:szCs w:val="22"/>
              </w:rPr>
              <w:t>)</w:t>
            </w:r>
          </w:p>
        </w:tc>
        <w:tc>
          <w:tcPr>
            <w:tcW w:w="762" w:type="pct"/>
            <w:tcBorders>
              <w:top w:val="nil"/>
              <w:left w:val="nil"/>
              <w:bottom w:val="single" w:sz="4" w:space="0" w:color="auto"/>
              <w:right w:val="single" w:sz="4" w:space="0" w:color="auto"/>
            </w:tcBorders>
            <w:shd w:val="clear" w:color="auto" w:fill="auto"/>
            <w:noWrap/>
            <w:vAlign w:val="center"/>
            <w:hideMark/>
          </w:tcPr>
          <w:p w14:paraId="6A48D4C6" w14:textId="690B9245" w:rsidR="00BF5B6E" w:rsidRPr="00ED117E" w:rsidRDefault="00BF5B6E" w:rsidP="003A4C8F">
            <w:pPr>
              <w:jc w:val="center"/>
              <w:rPr>
                <w:rFonts w:ascii="Arial Narrow" w:hAnsi="Arial Narrow"/>
                <w:szCs w:val="22"/>
              </w:rPr>
            </w:pPr>
            <w:r w:rsidRPr="007732B8">
              <w:rPr>
                <w:rFonts w:ascii="Arial Narrow" w:hAnsi="Arial Narrow"/>
                <w:szCs w:val="22"/>
              </w:rPr>
              <w:t>2</w:t>
            </w:r>
            <w:r w:rsidR="00EC1AC9">
              <w:rPr>
                <w:rFonts w:ascii="Arial Narrow" w:hAnsi="Arial Narrow"/>
                <w:szCs w:val="22"/>
              </w:rPr>
              <w:t>.</w:t>
            </w:r>
            <w:r w:rsidRPr="007732B8">
              <w:rPr>
                <w:rFonts w:ascii="Arial Narrow" w:hAnsi="Arial Narrow"/>
                <w:szCs w:val="22"/>
              </w:rPr>
              <w:t>122</w:t>
            </w:r>
            <w:r w:rsidR="00EC1AC9">
              <w:rPr>
                <w:rFonts w:ascii="Arial Narrow" w:hAnsi="Arial Narrow"/>
                <w:szCs w:val="22"/>
              </w:rPr>
              <w:t>,</w:t>
            </w:r>
            <w:r w:rsidRPr="007732B8">
              <w:rPr>
                <w:rFonts w:ascii="Arial Narrow" w:hAnsi="Arial Narrow"/>
                <w:szCs w:val="22"/>
              </w:rPr>
              <w:t>4</w:t>
            </w:r>
          </w:p>
        </w:tc>
        <w:tc>
          <w:tcPr>
            <w:tcW w:w="643" w:type="pct"/>
            <w:tcBorders>
              <w:top w:val="nil"/>
              <w:left w:val="nil"/>
              <w:bottom w:val="single" w:sz="4" w:space="0" w:color="auto"/>
              <w:right w:val="single" w:sz="4" w:space="0" w:color="auto"/>
            </w:tcBorders>
            <w:shd w:val="clear" w:color="auto" w:fill="auto"/>
            <w:noWrap/>
            <w:vAlign w:val="center"/>
            <w:hideMark/>
          </w:tcPr>
          <w:p w14:paraId="0717A1C0" w14:textId="578D1D17" w:rsidR="00BF5B6E" w:rsidRPr="00ED117E" w:rsidRDefault="00BF5B6E" w:rsidP="003A4C8F">
            <w:pPr>
              <w:jc w:val="center"/>
              <w:rPr>
                <w:rFonts w:ascii="Arial Narrow" w:hAnsi="Arial Narrow"/>
                <w:szCs w:val="22"/>
              </w:rPr>
            </w:pPr>
            <w:r w:rsidRPr="007732B8">
              <w:rPr>
                <w:rFonts w:ascii="Arial Narrow" w:hAnsi="Arial Narrow"/>
                <w:szCs w:val="22"/>
              </w:rPr>
              <w:t>2</w:t>
            </w:r>
            <w:r w:rsidR="00EC1AC9">
              <w:rPr>
                <w:rFonts w:ascii="Arial Narrow" w:hAnsi="Arial Narrow"/>
                <w:szCs w:val="22"/>
              </w:rPr>
              <w:t>.</w:t>
            </w:r>
            <w:r w:rsidRPr="007732B8">
              <w:rPr>
                <w:rFonts w:ascii="Arial Narrow" w:hAnsi="Arial Narrow"/>
                <w:szCs w:val="22"/>
              </w:rPr>
              <w:t>240</w:t>
            </w:r>
            <w:r w:rsidR="00EC1AC9">
              <w:rPr>
                <w:rFonts w:ascii="Arial Narrow" w:hAnsi="Arial Narrow"/>
                <w:szCs w:val="22"/>
              </w:rPr>
              <w:t>,</w:t>
            </w:r>
            <w:r w:rsidRPr="007732B8">
              <w:rPr>
                <w:rFonts w:ascii="Arial Narrow" w:hAnsi="Arial Narrow"/>
                <w:szCs w:val="22"/>
              </w:rPr>
              <w:t>7</w:t>
            </w:r>
          </w:p>
        </w:tc>
        <w:tc>
          <w:tcPr>
            <w:tcW w:w="643" w:type="pct"/>
            <w:tcBorders>
              <w:top w:val="nil"/>
              <w:left w:val="nil"/>
              <w:bottom w:val="single" w:sz="4" w:space="0" w:color="auto"/>
              <w:right w:val="single" w:sz="4" w:space="0" w:color="auto"/>
            </w:tcBorders>
            <w:shd w:val="clear" w:color="auto" w:fill="auto"/>
            <w:noWrap/>
            <w:vAlign w:val="center"/>
          </w:tcPr>
          <w:p w14:paraId="30A4F2DB" w14:textId="6A4EB2E7" w:rsidR="00BF5B6E" w:rsidRPr="00ED117E" w:rsidRDefault="00BF5B6E" w:rsidP="003A4C8F">
            <w:pPr>
              <w:jc w:val="center"/>
              <w:rPr>
                <w:rFonts w:ascii="Arial Narrow" w:hAnsi="Arial Narrow"/>
                <w:szCs w:val="22"/>
              </w:rPr>
            </w:pPr>
            <w:r w:rsidRPr="007732B8">
              <w:rPr>
                <w:rFonts w:ascii="Arial Narrow" w:hAnsi="Arial Narrow"/>
                <w:szCs w:val="22"/>
              </w:rPr>
              <w:t>2</w:t>
            </w:r>
            <w:r w:rsidR="00EC1AC9">
              <w:rPr>
                <w:rFonts w:ascii="Arial Narrow" w:hAnsi="Arial Narrow"/>
                <w:szCs w:val="22"/>
              </w:rPr>
              <w:t>.</w:t>
            </w:r>
            <w:r w:rsidRPr="007732B8">
              <w:rPr>
                <w:rFonts w:ascii="Arial Narrow" w:hAnsi="Arial Narrow"/>
                <w:szCs w:val="22"/>
              </w:rPr>
              <w:t>465</w:t>
            </w:r>
            <w:r w:rsidR="00EC1AC9">
              <w:rPr>
                <w:rFonts w:ascii="Arial Narrow" w:hAnsi="Arial Narrow"/>
                <w:szCs w:val="22"/>
              </w:rPr>
              <w:t>,</w:t>
            </w:r>
            <w:r w:rsidRPr="007732B8">
              <w:rPr>
                <w:rFonts w:ascii="Arial Narrow" w:hAnsi="Arial Narrow"/>
                <w:szCs w:val="22"/>
              </w:rPr>
              <w:t>7</w:t>
            </w:r>
          </w:p>
        </w:tc>
        <w:tc>
          <w:tcPr>
            <w:tcW w:w="643" w:type="pct"/>
            <w:tcBorders>
              <w:top w:val="nil"/>
              <w:left w:val="nil"/>
              <w:bottom w:val="single" w:sz="4" w:space="0" w:color="auto"/>
              <w:right w:val="single" w:sz="4" w:space="0" w:color="auto"/>
            </w:tcBorders>
            <w:shd w:val="clear" w:color="auto" w:fill="auto"/>
            <w:noWrap/>
            <w:vAlign w:val="center"/>
          </w:tcPr>
          <w:p w14:paraId="43058690" w14:textId="6A567255" w:rsidR="00BF5B6E" w:rsidRPr="00ED117E" w:rsidRDefault="00BF5B6E" w:rsidP="003A4C8F">
            <w:pPr>
              <w:jc w:val="center"/>
              <w:rPr>
                <w:rFonts w:ascii="Arial Narrow" w:hAnsi="Arial Narrow"/>
                <w:szCs w:val="22"/>
              </w:rPr>
            </w:pPr>
            <w:r w:rsidRPr="007732B8">
              <w:rPr>
                <w:rFonts w:ascii="Arial Narrow" w:hAnsi="Arial Narrow"/>
                <w:szCs w:val="22"/>
              </w:rPr>
              <w:t>2</w:t>
            </w:r>
            <w:r w:rsidR="00EC1AC9">
              <w:rPr>
                <w:rFonts w:ascii="Arial Narrow" w:hAnsi="Arial Narrow"/>
                <w:szCs w:val="22"/>
              </w:rPr>
              <w:t>.</w:t>
            </w:r>
            <w:r w:rsidRPr="007732B8">
              <w:rPr>
                <w:rFonts w:ascii="Arial Narrow" w:hAnsi="Arial Narrow"/>
                <w:szCs w:val="22"/>
              </w:rPr>
              <w:t>787</w:t>
            </w:r>
            <w:r w:rsidR="00EC1AC9">
              <w:rPr>
                <w:rFonts w:ascii="Arial Narrow" w:hAnsi="Arial Narrow"/>
                <w:szCs w:val="22"/>
              </w:rPr>
              <w:t>,</w:t>
            </w:r>
            <w:r w:rsidRPr="007732B8">
              <w:rPr>
                <w:rFonts w:ascii="Arial Narrow" w:hAnsi="Arial Narrow"/>
                <w:szCs w:val="22"/>
              </w:rPr>
              <w:t>2</w:t>
            </w:r>
          </w:p>
        </w:tc>
      </w:tr>
      <w:tr w:rsidR="00BF5B6E" w:rsidRPr="00ED117E" w14:paraId="0D602A14" w14:textId="77777777" w:rsidTr="0058313D">
        <w:trPr>
          <w:trHeight w:val="264"/>
        </w:trPr>
        <w:tc>
          <w:tcPr>
            <w:tcW w:w="2308" w:type="pct"/>
            <w:tcBorders>
              <w:top w:val="nil"/>
              <w:left w:val="single" w:sz="4" w:space="0" w:color="auto"/>
              <w:bottom w:val="single" w:sz="4" w:space="0" w:color="auto"/>
              <w:right w:val="single" w:sz="4" w:space="0" w:color="auto"/>
            </w:tcBorders>
            <w:shd w:val="clear" w:color="auto" w:fill="auto"/>
            <w:noWrap/>
            <w:vAlign w:val="center"/>
            <w:hideMark/>
          </w:tcPr>
          <w:p w14:paraId="3F27419C" w14:textId="77777777" w:rsidR="00BF5B6E" w:rsidRPr="00ED117E" w:rsidRDefault="00BF5B6E" w:rsidP="00BF5B6E">
            <w:pPr>
              <w:rPr>
                <w:rFonts w:ascii="Arial Narrow" w:hAnsi="Arial Narrow"/>
                <w:szCs w:val="22"/>
              </w:rPr>
            </w:pPr>
            <w:r w:rsidRPr="00ED117E">
              <w:rPr>
                <w:rFonts w:ascii="Arial Narrow" w:hAnsi="Arial Narrow"/>
                <w:szCs w:val="22"/>
              </w:rPr>
              <w:t xml:space="preserve">% </w:t>
            </w:r>
            <w:proofErr w:type="spellStart"/>
            <w:r w:rsidRPr="00ED117E">
              <w:rPr>
                <w:rFonts w:ascii="Arial Narrow" w:hAnsi="Arial Narrow"/>
                <w:szCs w:val="22"/>
              </w:rPr>
              <w:t>crestere</w:t>
            </w:r>
            <w:proofErr w:type="spellEnd"/>
            <w:r w:rsidRPr="00ED117E">
              <w:rPr>
                <w:rFonts w:ascii="Arial Narrow" w:hAnsi="Arial Narrow"/>
                <w:szCs w:val="22"/>
              </w:rPr>
              <w:t xml:space="preserve"> in </w:t>
            </w:r>
            <w:proofErr w:type="spellStart"/>
            <w:r w:rsidRPr="00ED117E">
              <w:rPr>
                <w:rFonts w:ascii="Arial Narrow" w:hAnsi="Arial Narrow"/>
                <w:szCs w:val="22"/>
              </w:rPr>
              <w:t>termeni</w:t>
            </w:r>
            <w:proofErr w:type="spellEnd"/>
            <w:r w:rsidRPr="00ED117E">
              <w:rPr>
                <w:rFonts w:ascii="Arial Narrow" w:hAnsi="Arial Narrow"/>
                <w:szCs w:val="22"/>
              </w:rPr>
              <w:t xml:space="preserve"> </w:t>
            </w:r>
            <w:proofErr w:type="spellStart"/>
            <w:r w:rsidRPr="00ED117E">
              <w:rPr>
                <w:rFonts w:ascii="Arial Narrow" w:hAnsi="Arial Narrow"/>
                <w:szCs w:val="22"/>
              </w:rPr>
              <w:t>nominali</w:t>
            </w:r>
            <w:proofErr w:type="spellEnd"/>
          </w:p>
        </w:tc>
        <w:tc>
          <w:tcPr>
            <w:tcW w:w="762" w:type="pct"/>
            <w:tcBorders>
              <w:top w:val="nil"/>
              <w:left w:val="nil"/>
              <w:bottom w:val="single" w:sz="4" w:space="0" w:color="auto"/>
              <w:right w:val="single" w:sz="4" w:space="0" w:color="auto"/>
            </w:tcBorders>
            <w:shd w:val="clear" w:color="auto" w:fill="auto"/>
            <w:noWrap/>
            <w:vAlign w:val="center"/>
          </w:tcPr>
          <w:p w14:paraId="600CCE71" w14:textId="77777777" w:rsidR="00BF5B6E" w:rsidRPr="00ED117E" w:rsidRDefault="00BF5B6E" w:rsidP="003A4C8F">
            <w:pPr>
              <w:jc w:val="center"/>
              <w:rPr>
                <w:rFonts w:ascii="Arial Narrow" w:hAnsi="Arial Narrow"/>
                <w:szCs w:val="22"/>
              </w:rPr>
            </w:pPr>
            <w:r w:rsidRPr="00ED117E">
              <w:rPr>
                <w:rFonts w:ascii="Arial Narrow" w:hAnsi="Arial Narrow"/>
                <w:szCs w:val="22"/>
              </w:rPr>
              <w:t>n/a</w:t>
            </w:r>
          </w:p>
        </w:tc>
        <w:tc>
          <w:tcPr>
            <w:tcW w:w="643" w:type="pct"/>
            <w:tcBorders>
              <w:top w:val="nil"/>
              <w:left w:val="nil"/>
              <w:bottom w:val="single" w:sz="4" w:space="0" w:color="auto"/>
              <w:right w:val="single" w:sz="4" w:space="0" w:color="auto"/>
            </w:tcBorders>
            <w:shd w:val="clear" w:color="auto" w:fill="auto"/>
            <w:noWrap/>
            <w:vAlign w:val="bottom"/>
          </w:tcPr>
          <w:p w14:paraId="6658BDE8" w14:textId="4608BBBE" w:rsidR="00BF5B6E" w:rsidRPr="00BF5B6E" w:rsidRDefault="00BF5B6E" w:rsidP="003A4C8F">
            <w:pPr>
              <w:jc w:val="center"/>
              <w:rPr>
                <w:rFonts w:ascii="Arial Narrow" w:hAnsi="Arial Narrow"/>
                <w:szCs w:val="22"/>
              </w:rPr>
            </w:pPr>
            <w:r w:rsidRPr="00BF5B6E">
              <w:rPr>
                <w:rFonts w:ascii="Arial Narrow" w:hAnsi="Arial Narrow"/>
                <w:szCs w:val="22"/>
              </w:rPr>
              <w:t>5</w:t>
            </w:r>
            <w:r w:rsidR="00EC1AC9">
              <w:rPr>
                <w:rFonts w:ascii="Arial Narrow" w:hAnsi="Arial Narrow"/>
                <w:szCs w:val="22"/>
              </w:rPr>
              <w:t>,</w:t>
            </w:r>
            <w:r w:rsidRPr="00BF5B6E">
              <w:rPr>
                <w:rFonts w:ascii="Arial Narrow" w:hAnsi="Arial Narrow"/>
                <w:szCs w:val="22"/>
              </w:rPr>
              <w:t>6%</w:t>
            </w:r>
          </w:p>
        </w:tc>
        <w:tc>
          <w:tcPr>
            <w:tcW w:w="643" w:type="pct"/>
            <w:tcBorders>
              <w:top w:val="nil"/>
              <w:left w:val="nil"/>
              <w:bottom w:val="single" w:sz="4" w:space="0" w:color="auto"/>
              <w:right w:val="single" w:sz="4" w:space="0" w:color="auto"/>
            </w:tcBorders>
            <w:shd w:val="clear" w:color="auto" w:fill="auto"/>
            <w:noWrap/>
            <w:vAlign w:val="bottom"/>
          </w:tcPr>
          <w:p w14:paraId="757A6CF5" w14:textId="0D18E60D" w:rsidR="00BF5B6E" w:rsidRPr="00BF5B6E" w:rsidRDefault="00BF5B6E" w:rsidP="003A4C8F">
            <w:pPr>
              <w:jc w:val="center"/>
              <w:rPr>
                <w:rFonts w:ascii="Arial Narrow" w:hAnsi="Arial Narrow"/>
                <w:szCs w:val="22"/>
              </w:rPr>
            </w:pPr>
            <w:r w:rsidRPr="00BF5B6E">
              <w:rPr>
                <w:rFonts w:ascii="Arial Narrow" w:hAnsi="Arial Narrow"/>
                <w:szCs w:val="22"/>
              </w:rPr>
              <w:t>10</w:t>
            </w:r>
            <w:r w:rsidR="00EC1AC9">
              <w:rPr>
                <w:rFonts w:ascii="Arial Narrow" w:hAnsi="Arial Narrow"/>
                <w:szCs w:val="22"/>
              </w:rPr>
              <w:t>,</w:t>
            </w:r>
            <w:r w:rsidRPr="00BF5B6E">
              <w:rPr>
                <w:rFonts w:ascii="Arial Narrow" w:hAnsi="Arial Narrow"/>
                <w:szCs w:val="22"/>
              </w:rPr>
              <w:t>0%</w:t>
            </w:r>
          </w:p>
        </w:tc>
        <w:tc>
          <w:tcPr>
            <w:tcW w:w="643" w:type="pct"/>
            <w:tcBorders>
              <w:top w:val="nil"/>
              <w:left w:val="nil"/>
              <w:bottom w:val="single" w:sz="4" w:space="0" w:color="auto"/>
              <w:right w:val="single" w:sz="4" w:space="0" w:color="auto"/>
            </w:tcBorders>
            <w:shd w:val="clear" w:color="auto" w:fill="auto"/>
            <w:noWrap/>
            <w:vAlign w:val="bottom"/>
          </w:tcPr>
          <w:p w14:paraId="74B2E09F" w14:textId="5F686594" w:rsidR="00BF5B6E" w:rsidRPr="00BF5B6E" w:rsidRDefault="00BF5B6E" w:rsidP="003A4C8F">
            <w:pPr>
              <w:jc w:val="center"/>
              <w:rPr>
                <w:rFonts w:ascii="Arial Narrow" w:hAnsi="Arial Narrow"/>
                <w:szCs w:val="22"/>
              </w:rPr>
            </w:pPr>
            <w:r w:rsidRPr="00BF5B6E">
              <w:rPr>
                <w:rFonts w:ascii="Arial Narrow" w:hAnsi="Arial Narrow"/>
                <w:szCs w:val="22"/>
              </w:rPr>
              <w:t>13</w:t>
            </w:r>
            <w:r w:rsidR="00EC1AC9">
              <w:rPr>
                <w:rFonts w:ascii="Arial Narrow" w:hAnsi="Arial Narrow"/>
                <w:szCs w:val="22"/>
              </w:rPr>
              <w:t>,</w:t>
            </w:r>
            <w:r w:rsidRPr="00BF5B6E">
              <w:rPr>
                <w:rFonts w:ascii="Arial Narrow" w:hAnsi="Arial Narrow"/>
                <w:szCs w:val="22"/>
              </w:rPr>
              <w:t>0%</w:t>
            </w:r>
          </w:p>
        </w:tc>
      </w:tr>
      <w:tr w:rsidR="00BF5B6E" w:rsidRPr="00ED117E" w14:paraId="4976F9F6" w14:textId="77777777" w:rsidTr="0058313D">
        <w:trPr>
          <w:trHeight w:val="264"/>
        </w:trPr>
        <w:tc>
          <w:tcPr>
            <w:tcW w:w="2308" w:type="pct"/>
            <w:tcBorders>
              <w:top w:val="nil"/>
              <w:left w:val="single" w:sz="4" w:space="0" w:color="auto"/>
              <w:bottom w:val="single" w:sz="4" w:space="0" w:color="auto"/>
              <w:right w:val="single" w:sz="4" w:space="0" w:color="auto"/>
            </w:tcBorders>
            <w:shd w:val="clear" w:color="auto" w:fill="auto"/>
            <w:noWrap/>
            <w:vAlign w:val="bottom"/>
            <w:hideMark/>
          </w:tcPr>
          <w:p w14:paraId="3D3AED8C" w14:textId="77777777" w:rsidR="00BF5B6E" w:rsidRPr="00ED117E" w:rsidRDefault="00BF5B6E" w:rsidP="00BF5B6E">
            <w:pPr>
              <w:rPr>
                <w:rFonts w:ascii="Arial Narrow" w:hAnsi="Arial Narrow"/>
                <w:szCs w:val="22"/>
              </w:rPr>
            </w:pPr>
            <w:r w:rsidRPr="00ED117E">
              <w:rPr>
                <w:rFonts w:ascii="Arial Narrow" w:hAnsi="Arial Narrow"/>
                <w:szCs w:val="22"/>
              </w:rPr>
              <w:t xml:space="preserve">% </w:t>
            </w:r>
            <w:proofErr w:type="spellStart"/>
            <w:r w:rsidRPr="00ED117E">
              <w:rPr>
                <w:rFonts w:ascii="Arial Narrow" w:hAnsi="Arial Narrow"/>
                <w:szCs w:val="22"/>
              </w:rPr>
              <w:t>crestere</w:t>
            </w:r>
            <w:proofErr w:type="spellEnd"/>
            <w:r w:rsidRPr="00ED117E">
              <w:rPr>
                <w:rFonts w:ascii="Arial Narrow" w:hAnsi="Arial Narrow"/>
                <w:szCs w:val="22"/>
              </w:rPr>
              <w:t xml:space="preserve"> in </w:t>
            </w:r>
            <w:proofErr w:type="spellStart"/>
            <w:r w:rsidRPr="00ED117E">
              <w:rPr>
                <w:rFonts w:ascii="Arial Narrow" w:hAnsi="Arial Narrow"/>
                <w:szCs w:val="22"/>
              </w:rPr>
              <w:t>termeni</w:t>
            </w:r>
            <w:proofErr w:type="spellEnd"/>
            <w:r w:rsidRPr="00ED117E">
              <w:rPr>
                <w:rFonts w:ascii="Arial Narrow" w:hAnsi="Arial Narrow"/>
                <w:szCs w:val="22"/>
              </w:rPr>
              <w:t xml:space="preserve"> </w:t>
            </w:r>
            <w:proofErr w:type="spellStart"/>
            <w:r w:rsidRPr="00ED117E">
              <w:rPr>
                <w:rFonts w:ascii="Arial Narrow" w:hAnsi="Arial Narrow"/>
                <w:szCs w:val="22"/>
              </w:rPr>
              <w:t>reali</w:t>
            </w:r>
            <w:proofErr w:type="spellEnd"/>
          </w:p>
        </w:tc>
        <w:tc>
          <w:tcPr>
            <w:tcW w:w="762" w:type="pct"/>
            <w:tcBorders>
              <w:top w:val="nil"/>
              <w:left w:val="nil"/>
              <w:bottom w:val="single" w:sz="4" w:space="0" w:color="auto"/>
              <w:right w:val="single" w:sz="4" w:space="0" w:color="auto"/>
            </w:tcBorders>
            <w:shd w:val="clear" w:color="auto" w:fill="auto"/>
            <w:noWrap/>
            <w:vAlign w:val="center"/>
            <w:hideMark/>
          </w:tcPr>
          <w:p w14:paraId="18B7FB1D" w14:textId="77777777" w:rsidR="00BF5B6E" w:rsidRPr="00ED117E" w:rsidRDefault="00BF5B6E" w:rsidP="003A4C8F">
            <w:pPr>
              <w:jc w:val="center"/>
              <w:rPr>
                <w:rFonts w:ascii="Arial Narrow" w:hAnsi="Arial Narrow"/>
                <w:szCs w:val="22"/>
              </w:rPr>
            </w:pPr>
            <w:r w:rsidRPr="00ED117E">
              <w:rPr>
                <w:rFonts w:ascii="Arial Narrow" w:hAnsi="Arial Narrow"/>
                <w:szCs w:val="22"/>
              </w:rPr>
              <w:t>n/a</w:t>
            </w:r>
          </w:p>
        </w:tc>
        <w:tc>
          <w:tcPr>
            <w:tcW w:w="643" w:type="pct"/>
            <w:tcBorders>
              <w:top w:val="nil"/>
              <w:left w:val="nil"/>
              <w:bottom w:val="single" w:sz="4" w:space="0" w:color="auto"/>
              <w:right w:val="single" w:sz="4" w:space="0" w:color="auto"/>
            </w:tcBorders>
            <w:shd w:val="clear" w:color="auto" w:fill="auto"/>
            <w:noWrap/>
            <w:vAlign w:val="bottom"/>
            <w:hideMark/>
          </w:tcPr>
          <w:p w14:paraId="6529468C" w14:textId="02F986C2" w:rsidR="00BF5B6E" w:rsidRPr="00BF5B6E" w:rsidRDefault="00BF5B6E" w:rsidP="003A4C8F">
            <w:pPr>
              <w:jc w:val="center"/>
              <w:rPr>
                <w:rFonts w:ascii="Arial Narrow" w:hAnsi="Arial Narrow"/>
                <w:szCs w:val="22"/>
              </w:rPr>
            </w:pPr>
            <w:r w:rsidRPr="00BF5B6E">
              <w:rPr>
                <w:rFonts w:ascii="Arial Narrow" w:hAnsi="Arial Narrow"/>
                <w:szCs w:val="22"/>
              </w:rPr>
              <w:t>6</w:t>
            </w:r>
            <w:r w:rsidR="00EC1AC9">
              <w:rPr>
                <w:rFonts w:ascii="Arial Narrow" w:hAnsi="Arial Narrow"/>
                <w:szCs w:val="22"/>
              </w:rPr>
              <w:t>,</w:t>
            </w:r>
            <w:r w:rsidRPr="00BF5B6E">
              <w:rPr>
                <w:rFonts w:ascii="Arial Narrow" w:hAnsi="Arial Narrow"/>
                <w:szCs w:val="22"/>
              </w:rPr>
              <w:t>6%</w:t>
            </w:r>
          </w:p>
        </w:tc>
        <w:tc>
          <w:tcPr>
            <w:tcW w:w="643" w:type="pct"/>
            <w:tcBorders>
              <w:top w:val="nil"/>
              <w:left w:val="nil"/>
              <w:bottom w:val="single" w:sz="4" w:space="0" w:color="auto"/>
              <w:right w:val="single" w:sz="4" w:space="0" w:color="auto"/>
            </w:tcBorders>
            <w:shd w:val="clear" w:color="auto" w:fill="auto"/>
            <w:noWrap/>
            <w:vAlign w:val="bottom"/>
          </w:tcPr>
          <w:p w14:paraId="7B845FD8" w14:textId="32CABC75" w:rsidR="00BF5B6E" w:rsidRPr="00BF5B6E" w:rsidRDefault="00BF5B6E" w:rsidP="003A4C8F">
            <w:pPr>
              <w:jc w:val="center"/>
              <w:rPr>
                <w:rFonts w:ascii="Arial Narrow" w:hAnsi="Arial Narrow"/>
                <w:szCs w:val="22"/>
              </w:rPr>
            </w:pPr>
            <w:r w:rsidRPr="00BF5B6E">
              <w:rPr>
                <w:rFonts w:ascii="Arial Narrow" w:hAnsi="Arial Narrow"/>
                <w:szCs w:val="22"/>
              </w:rPr>
              <w:t>10</w:t>
            </w:r>
            <w:r w:rsidR="00EC1AC9">
              <w:rPr>
                <w:rFonts w:ascii="Arial Narrow" w:hAnsi="Arial Narrow"/>
                <w:szCs w:val="22"/>
              </w:rPr>
              <w:t>,</w:t>
            </w:r>
            <w:r w:rsidRPr="00BF5B6E">
              <w:rPr>
                <w:rFonts w:ascii="Arial Narrow" w:hAnsi="Arial Narrow"/>
                <w:szCs w:val="22"/>
              </w:rPr>
              <w:t>6%</w:t>
            </w:r>
          </w:p>
        </w:tc>
        <w:tc>
          <w:tcPr>
            <w:tcW w:w="643" w:type="pct"/>
            <w:tcBorders>
              <w:top w:val="nil"/>
              <w:left w:val="nil"/>
              <w:bottom w:val="single" w:sz="4" w:space="0" w:color="auto"/>
              <w:right w:val="single" w:sz="4" w:space="0" w:color="auto"/>
            </w:tcBorders>
            <w:shd w:val="clear" w:color="auto" w:fill="auto"/>
            <w:noWrap/>
            <w:vAlign w:val="bottom"/>
          </w:tcPr>
          <w:p w14:paraId="205DCC65" w14:textId="46B539A7" w:rsidR="00BF5B6E" w:rsidRPr="00BF5B6E" w:rsidRDefault="00BF5B6E" w:rsidP="003A4C8F">
            <w:pPr>
              <w:jc w:val="center"/>
              <w:rPr>
                <w:rFonts w:ascii="Arial Narrow" w:hAnsi="Arial Narrow"/>
                <w:szCs w:val="22"/>
              </w:rPr>
            </w:pPr>
            <w:r w:rsidRPr="00BF5B6E">
              <w:rPr>
                <w:rFonts w:ascii="Arial Narrow" w:hAnsi="Arial Narrow"/>
                <w:szCs w:val="22"/>
              </w:rPr>
              <w:t>9</w:t>
            </w:r>
            <w:r w:rsidR="00EC1AC9">
              <w:rPr>
                <w:rFonts w:ascii="Arial Narrow" w:hAnsi="Arial Narrow"/>
                <w:szCs w:val="22"/>
              </w:rPr>
              <w:t>,</w:t>
            </w:r>
            <w:r w:rsidRPr="00BF5B6E">
              <w:rPr>
                <w:rFonts w:ascii="Arial Narrow" w:hAnsi="Arial Narrow"/>
                <w:szCs w:val="22"/>
              </w:rPr>
              <w:t>4%</w:t>
            </w:r>
          </w:p>
        </w:tc>
      </w:tr>
      <w:tr w:rsidR="00BF5B6E" w:rsidRPr="00ED117E" w14:paraId="1544FEB7" w14:textId="77777777" w:rsidTr="0058313D">
        <w:trPr>
          <w:trHeight w:val="264"/>
        </w:trPr>
        <w:tc>
          <w:tcPr>
            <w:tcW w:w="2308" w:type="pct"/>
            <w:tcBorders>
              <w:top w:val="nil"/>
              <w:left w:val="single" w:sz="4" w:space="0" w:color="auto"/>
              <w:bottom w:val="single" w:sz="4" w:space="0" w:color="auto"/>
              <w:right w:val="single" w:sz="4" w:space="0" w:color="auto"/>
            </w:tcBorders>
            <w:shd w:val="clear" w:color="auto" w:fill="auto"/>
            <w:noWrap/>
            <w:vAlign w:val="bottom"/>
            <w:hideMark/>
          </w:tcPr>
          <w:p w14:paraId="74601FD7" w14:textId="77777777" w:rsidR="00BF5B6E" w:rsidRPr="00ED117E" w:rsidRDefault="00BF5B6E" w:rsidP="0058313D">
            <w:pPr>
              <w:rPr>
                <w:rFonts w:ascii="Arial Narrow" w:hAnsi="Arial Narrow"/>
                <w:b/>
                <w:bCs/>
                <w:szCs w:val="22"/>
              </w:rPr>
            </w:pPr>
            <w:proofErr w:type="spellStart"/>
            <w:r w:rsidRPr="00ED117E">
              <w:rPr>
                <w:rFonts w:ascii="Arial Narrow" w:hAnsi="Arial Narrow"/>
                <w:b/>
                <w:bCs/>
                <w:szCs w:val="22"/>
              </w:rPr>
              <w:t>Veniturile</w:t>
            </w:r>
            <w:proofErr w:type="spellEnd"/>
            <w:r w:rsidRPr="00ED117E">
              <w:rPr>
                <w:rFonts w:ascii="Arial Narrow" w:hAnsi="Arial Narrow"/>
                <w:b/>
                <w:bCs/>
                <w:szCs w:val="22"/>
              </w:rPr>
              <w:t xml:space="preserve"> </w:t>
            </w:r>
            <w:proofErr w:type="spellStart"/>
            <w:r w:rsidRPr="00ED117E">
              <w:rPr>
                <w:rFonts w:ascii="Arial Narrow" w:hAnsi="Arial Narrow"/>
                <w:b/>
                <w:bCs/>
                <w:szCs w:val="22"/>
              </w:rPr>
              <w:t>totale</w:t>
            </w:r>
            <w:proofErr w:type="spellEnd"/>
            <w:r w:rsidRPr="00ED117E">
              <w:rPr>
                <w:rFonts w:ascii="Arial Narrow" w:hAnsi="Arial Narrow"/>
                <w:b/>
                <w:bCs/>
                <w:szCs w:val="22"/>
              </w:rPr>
              <w:t xml:space="preserve"> ale </w:t>
            </w:r>
            <w:proofErr w:type="spellStart"/>
            <w:r w:rsidRPr="00ED117E">
              <w:rPr>
                <w:rFonts w:ascii="Arial Narrow" w:hAnsi="Arial Narrow"/>
                <w:b/>
                <w:bCs/>
                <w:szCs w:val="22"/>
              </w:rPr>
              <w:t>gospodariei</w:t>
            </w:r>
            <w:proofErr w:type="spellEnd"/>
            <w:r w:rsidRPr="00ED117E">
              <w:rPr>
                <w:rFonts w:ascii="Arial Narrow" w:hAnsi="Arial Narrow"/>
                <w:b/>
                <w:bCs/>
                <w:szCs w:val="22"/>
              </w:rPr>
              <w:t xml:space="preserve"> din </w:t>
            </w:r>
            <w:proofErr w:type="spellStart"/>
            <w:r w:rsidRPr="00ED117E">
              <w:rPr>
                <w:rFonts w:ascii="Arial Narrow" w:hAnsi="Arial Narrow"/>
                <w:b/>
                <w:bCs/>
                <w:szCs w:val="22"/>
              </w:rPr>
              <w:t>Decila</w:t>
            </w:r>
            <w:proofErr w:type="spellEnd"/>
            <w:r w:rsidRPr="00ED117E">
              <w:rPr>
                <w:rFonts w:ascii="Arial Narrow" w:hAnsi="Arial Narrow"/>
                <w:b/>
                <w:bCs/>
                <w:szCs w:val="22"/>
              </w:rPr>
              <w:t xml:space="preserve"> 1</w:t>
            </w:r>
          </w:p>
        </w:tc>
        <w:tc>
          <w:tcPr>
            <w:tcW w:w="762" w:type="pct"/>
            <w:tcBorders>
              <w:top w:val="nil"/>
              <w:left w:val="nil"/>
              <w:bottom w:val="single" w:sz="4" w:space="0" w:color="auto"/>
              <w:right w:val="single" w:sz="4" w:space="0" w:color="auto"/>
            </w:tcBorders>
            <w:shd w:val="clear" w:color="auto" w:fill="auto"/>
            <w:noWrap/>
            <w:vAlign w:val="center"/>
            <w:hideMark/>
          </w:tcPr>
          <w:p w14:paraId="26B27444" w14:textId="77777777" w:rsidR="00BF5B6E" w:rsidRPr="00ED117E" w:rsidRDefault="00BF5B6E" w:rsidP="003A4C8F">
            <w:pPr>
              <w:jc w:val="center"/>
              <w:rPr>
                <w:rFonts w:ascii="Arial Narrow" w:hAnsi="Arial Narrow"/>
                <w:szCs w:val="22"/>
              </w:rPr>
            </w:pPr>
          </w:p>
        </w:tc>
        <w:tc>
          <w:tcPr>
            <w:tcW w:w="643" w:type="pct"/>
            <w:tcBorders>
              <w:top w:val="nil"/>
              <w:left w:val="nil"/>
              <w:bottom w:val="single" w:sz="4" w:space="0" w:color="auto"/>
              <w:right w:val="single" w:sz="4" w:space="0" w:color="auto"/>
            </w:tcBorders>
            <w:shd w:val="clear" w:color="auto" w:fill="auto"/>
            <w:noWrap/>
            <w:vAlign w:val="center"/>
            <w:hideMark/>
          </w:tcPr>
          <w:p w14:paraId="2723239B" w14:textId="77777777" w:rsidR="00BF5B6E" w:rsidRPr="00ED117E" w:rsidRDefault="00BF5B6E" w:rsidP="003A4C8F">
            <w:pPr>
              <w:jc w:val="center"/>
              <w:rPr>
                <w:rFonts w:ascii="Arial Narrow" w:hAnsi="Arial Narrow"/>
                <w:szCs w:val="22"/>
              </w:rPr>
            </w:pPr>
          </w:p>
        </w:tc>
        <w:tc>
          <w:tcPr>
            <w:tcW w:w="643" w:type="pct"/>
            <w:tcBorders>
              <w:top w:val="nil"/>
              <w:left w:val="nil"/>
              <w:bottom w:val="single" w:sz="4" w:space="0" w:color="auto"/>
              <w:right w:val="single" w:sz="4" w:space="0" w:color="auto"/>
            </w:tcBorders>
            <w:shd w:val="clear" w:color="auto" w:fill="auto"/>
            <w:noWrap/>
            <w:vAlign w:val="center"/>
          </w:tcPr>
          <w:p w14:paraId="0A19AF0E" w14:textId="77777777" w:rsidR="00BF5B6E" w:rsidRPr="00ED117E" w:rsidRDefault="00BF5B6E" w:rsidP="003A4C8F">
            <w:pPr>
              <w:jc w:val="center"/>
              <w:rPr>
                <w:rFonts w:ascii="Arial Narrow" w:hAnsi="Arial Narrow"/>
                <w:szCs w:val="22"/>
              </w:rPr>
            </w:pPr>
          </w:p>
        </w:tc>
        <w:tc>
          <w:tcPr>
            <w:tcW w:w="643" w:type="pct"/>
            <w:tcBorders>
              <w:top w:val="nil"/>
              <w:left w:val="nil"/>
              <w:bottom w:val="single" w:sz="4" w:space="0" w:color="auto"/>
              <w:right w:val="single" w:sz="4" w:space="0" w:color="auto"/>
            </w:tcBorders>
            <w:shd w:val="clear" w:color="auto" w:fill="auto"/>
            <w:noWrap/>
            <w:vAlign w:val="center"/>
          </w:tcPr>
          <w:p w14:paraId="165D52FA" w14:textId="77777777" w:rsidR="00BF5B6E" w:rsidRPr="00ED117E" w:rsidRDefault="00BF5B6E" w:rsidP="003A4C8F">
            <w:pPr>
              <w:jc w:val="center"/>
              <w:rPr>
                <w:rFonts w:ascii="Arial Narrow" w:hAnsi="Arial Narrow"/>
                <w:szCs w:val="22"/>
              </w:rPr>
            </w:pPr>
          </w:p>
        </w:tc>
      </w:tr>
      <w:tr w:rsidR="00BF5B6E" w:rsidRPr="00ED117E" w14:paraId="15CCF924" w14:textId="77777777" w:rsidTr="0058313D">
        <w:trPr>
          <w:trHeight w:val="264"/>
        </w:trPr>
        <w:tc>
          <w:tcPr>
            <w:tcW w:w="2308" w:type="pct"/>
            <w:tcBorders>
              <w:top w:val="nil"/>
              <w:left w:val="single" w:sz="4" w:space="0" w:color="auto"/>
              <w:bottom w:val="single" w:sz="4" w:space="0" w:color="auto"/>
              <w:right w:val="single" w:sz="4" w:space="0" w:color="auto"/>
            </w:tcBorders>
            <w:shd w:val="clear" w:color="auto" w:fill="auto"/>
            <w:noWrap/>
            <w:vAlign w:val="bottom"/>
            <w:hideMark/>
          </w:tcPr>
          <w:p w14:paraId="12EC674F" w14:textId="77777777" w:rsidR="00BF5B6E" w:rsidRPr="00ED117E" w:rsidRDefault="00BF5B6E" w:rsidP="0058313D">
            <w:pPr>
              <w:rPr>
                <w:rFonts w:ascii="Arial Narrow" w:hAnsi="Arial Narrow"/>
                <w:b/>
                <w:szCs w:val="22"/>
              </w:rPr>
            </w:pPr>
            <w:proofErr w:type="spellStart"/>
            <w:r w:rsidRPr="00ED117E">
              <w:rPr>
                <w:rFonts w:ascii="Arial Narrow" w:hAnsi="Arial Narrow"/>
                <w:b/>
                <w:szCs w:val="22"/>
              </w:rPr>
              <w:t>valoare</w:t>
            </w:r>
            <w:proofErr w:type="spellEnd"/>
            <w:r w:rsidRPr="00ED117E">
              <w:rPr>
                <w:rFonts w:ascii="Arial Narrow" w:hAnsi="Arial Narrow"/>
                <w:b/>
                <w:szCs w:val="22"/>
              </w:rPr>
              <w:t xml:space="preserve"> (RON/</w:t>
            </w:r>
            <w:proofErr w:type="spellStart"/>
            <w:r w:rsidRPr="00ED117E">
              <w:rPr>
                <w:rFonts w:ascii="Arial Narrow" w:hAnsi="Arial Narrow"/>
                <w:b/>
                <w:szCs w:val="22"/>
              </w:rPr>
              <w:t>luna</w:t>
            </w:r>
            <w:proofErr w:type="spellEnd"/>
            <w:r w:rsidRPr="00ED117E">
              <w:rPr>
                <w:rFonts w:ascii="Arial Narrow" w:hAnsi="Arial Narrow"/>
                <w:b/>
                <w:szCs w:val="22"/>
              </w:rPr>
              <w:t>)</w:t>
            </w:r>
          </w:p>
        </w:tc>
        <w:tc>
          <w:tcPr>
            <w:tcW w:w="762" w:type="pct"/>
            <w:tcBorders>
              <w:top w:val="nil"/>
              <w:left w:val="nil"/>
              <w:bottom w:val="single" w:sz="4" w:space="0" w:color="auto"/>
              <w:right w:val="single" w:sz="4" w:space="0" w:color="auto"/>
            </w:tcBorders>
            <w:shd w:val="clear" w:color="auto" w:fill="auto"/>
            <w:noWrap/>
            <w:vAlign w:val="center"/>
            <w:hideMark/>
          </w:tcPr>
          <w:p w14:paraId="1243F75A" w14:textId="1E56DDCB" w:rsidR="00BF5B6E" w:rsidRPr="00ED117E" w:rsidRDefault="00BF5B6E" w:rsidP="003A4C8F">
            <w:pPr>
              <w:jc w:val="center"/>
              <w:rPr>
                <w:rFonts w:ascii="Arial Narrow" w:hAnsi="Arial Narrow"/>
                <w:szCs w:val="22"/>
              </w:rPr>
            </w:pPr>
            <w:r w:rsidRPr="00ED117E">
              <w:rPr>
                <w:rFonts w:ascii="Arial Narrow" w:hAnsi="Arial Narrow"/>
                <w:szCs w:val="22"/>
              </w:rPr>
              <w:t>1</w:t>
            </w:r>
            <w:r w:rsidR="00EC1AC9">
              <w:rPr>
                <w:rFonts w:ascii="Arial Narrow" w:hAnsi="Arial Narrow"/>
                <w:szCs w:val="22"/>
              </w:rPr>
              <w:t>.</w:t>
            </w:r>
            <w:r w:rsidRPr="00ED117E">
              <w:rPr>
                <w:rFonts w:ascii="Arial Narrow" w:hAnsi="Arial Narrow"/>
                <w:szCs w:val="22"/>
              </w:rPr>
              <w:t>274</w:t>
            </w:r>
            <w:r w:rsidR="00EC1AC9">
              <w:rPr>
                <w:rFonts w:ascii="Arial Narrow" w:hAnsi="Arial Narrow"/>
                <w:szCs w:val="22"/>
              </w:rPr>
              <w:t>,</w:t>
            </w:r>
            <w:r w:rsidRPr="00ED117E">
              <w:rPr>
                <w:rFonts w:ascii="Arial Narrow" w:hAnsi="Arial Narrow"/>
                <w:szCs w:val="22"/>
              </w:rPr>
              <w:t>0</w:t>
            </w:r>
          </w:p>
        </w:tc>
        <w:tc>
          <w:tcPr>
            <w:tcW w:w="643" w:type="pct"/>
            <w:tcBorders>
              <w:top w:val="nil"/>
              <w:left w:val="nil"/>
              <w:bottom w:val="single" w:sz="4" w:space="0" w:color="auto"/>
              <w:right w:val="single" w:sz="4" w:space="0" w:color="auto"/>
            </w:tcBorders>
            <w:shd w:val="clear" w:color="auto" w:fill="auto"/>
            <w:noWrap/>
            <w:vAlign w:val="center"/>
            <w:hideMark/>
          </w:tcPr>
          <w:p w14:paraId="5474ED45" w14:textId="390649BD" w:rsidR="00BF5B6E" w:rsidRPr="00ED117E" w:rsidRDefault="00BF5B6E" w:rsidP="003A4C8F">
            <w:pPr>
              <w:jc w:val="center"/>
              <w:rPr>
                <w:rFonts w:ascii="Arial Narrow" w:hAnsi="Arial Narrow"/>
                <w:szCs w:val="22"/>
              </w:rPr>
            </w:pPr>
            <w:r w:rsidRPr="00ED117E">
              <w:rPr>
                <w:rFonts w:ascii="Arial Narrow" w:hAnsi="Arial Narrow"/>
                <w:szCs w:val="22"/>
              </w:rPr>
              <w:t>1</w:t>
            </w:r>
            <w:r w:rsidR="00EC1AC9">
              <w:rPr>
                <w:rFonts w:ascii="Arial Narrow" w:hAnsi="Arial Narrow"/>
                <w:szCs w:val="22"/>
              </w:rPr>
              <w:t>.</w:t>
            </w:r>
            <w:r w:rsidRPr="00ED117E">
              <w:rPr>
                <w:rFonts w:ascii="Arial Narrow" w:hAnsi="Arial Narrow"/>
                <w:szCs w:val="22"/>
              </w:rPr>
              <w:t>268</w:t>
            </w:r>
            <w:r w:rsidR="00EC1AC9">
              <w:rPr>
                <w:rFonts w:ascii="Arial Narrow" w:hAnsi="Arial Narrow"/>
                <w:szCs w:val="22"/>
              </w:rPr>
              <w:t>,</w:t>
            </w:r>
            <w:r w:rsidRPr="00ED117E">
              <w:rPr>
                <w:rFonts w:ascii="Arial Narrow" w:hAnsi="Arial Narrow"/>
                <w:szCs w:val="22"/>
              </w:rPr>
              <w:t>5</w:t>
            </w:r>
          </w:p>
        </w:tc>
        <w:tc>
          <w:tcPr>
            <w:tcW w:w="643" w:type="pct"/>
            <w:tcBorders>
              <w:top w:val="nil"/>
              <w:left w:val="nil"/>
              <w:bottom w:val="single" w:sz="4" w:space="0" w:color="auto"/>
              <w:right w:val="single" w:sz="4" w:space="0" w:color="auto"/>
            </w:tcBorders>
            <w:shd w:val="clear" w:color="auto" w:fill="auto"/>
            <w:noWrap/>
            <w:vAlign w:val="center"/>
          </w:tcPr>
          <w:p w14:paraId="24BF4509" w14:textId="75A2567B" w:rsidR="00BF5B6E" w:rsidRPr="00ED117E" w:rsidRDefault="00BF5B6E" w:rsidP="003A4C8F">
            <w:pPr>
              <w:jc w:val="center"/>
              <w:rPr>
                <w:rFonts w:ascii="Arial Narrow" w:hAnsi="Arial Narrow"/>
                <w:szCs w:val="22"/>
              </w:rPr>
            </w:pPr>
            <w:r w:rsidRPr="00ED117E">
              <w:rPr>
                <w:rFonts w:ascii="Arial Narrow" w:hAnsi="Arial Narrow"/>
                <w:szCs w:val="22"/>
              </w:rPr>
              <w:t>1</w:t>
            </w:r>
            <w:r w:rsidR="00EC1AC9">
              <w:rPr>
                <w:rFonts w:ascii="Arial Narrow" w:hAnsi="Arial Narrow"/>
                <w:szCs w:val="22"/>
              </w:rPr>
              <w:t>.</w:t>
            </w:r>
            <w:r w:rsidRPr="00ED117E">
              <w:rPr>
                <w:rFonts w:ascii="Arial Narrow" w:hAnsi="Arial Narrow"/>
                <w:szCs w:val="22"/>
              </w:rPr>
              <w:t>279</w:t>
            </w:r>
            <w:r w:rsidR="00EC1AC9">
              <w:rPr>
                <w:rFonts w:ascii="Arial Narrow" w:hAnsi="Arial Narrow"/>
                <w:szCs w:val="22"/>
              </w:rPr>
              <w:t>,</w:t>
            </w:r>
            <w:r w:rsidRPr="00ED117E">
              <w:rPr>
                <w:rFonts w:ascii="Arial Narrow" w:hAnsi="Arial Narrow"/>
                <w:szCs w:val="22"/>
              </w:rPr>
              <w:t>0</w:t>
            </w:r>
          </w:p>
        </w:tc>
        <w:tc>
          <w:tcPr>
            <w:tcW w:w="643" w:type="pct"/>
            <w:tcBorders>
              <w:top w:val="nil"/>
              <w:left w:val="nil"/>
              <w:bottom w:val="single" w:sz="4" w:space="0" w:color="auto"/>
              <w:right w:val="single" w:sz="4" w:space="0" w:color="auto"/>
            </w:tcBorders>
            <w:shd w:val="clear" w:color="auto" w:fill="auto"/>
            <w:noWrap/>
            <w:vAlign w:val="center"/>
          </w:tcPr>
          <w:p w14:paraId="58C8435C" w14:textId="7E492493" w:rsidR="00BF5B6E" w:rsidRPr="00ED117E" w:rsidRDefault="00BF5B6E" w:rsidP="003A4C8F">
            <w:pPr>
              <w:jc w:val="center"/>
              <w:rPr>
                <w:rFonts w:ascii="Arial Narrow" w:hAnsi="Arial Narrow"/>
                <w:szCs w:val="22"/>
              </w:rPr>
            </w:pPr>
            <w:r w:rsidRPr="00ED117E">
              <w:rPr>
                <w:rFonts w:ascii="Arial Narrow" w:hAnsi="Arial Narrow"/>
                <w:szCs w:val="22"/>
              </w:rPr>
              <w:t>1</w:t>
            </w:r>
            <w:r w:rsidR="00EC1AC9">
              <w:rPr>
                <w:rFonts w:ascii="Arial Narrow" w:hAnsi="Arial Narrow"/>
                <w:szCs w:val="22"/>
              </w:rPr>
              <w:t>.</w:t>
            </w:r>
            <w:r w:rsidRPr="00ED117E">
              <w:rPr>
                <w:rFonts w:ascii="Arial Narrow" w:hAnsi="Arial Narrow"/>
                <w:szCs w:val="22"/>
              </w:rPr>
              <w:t>362</w:t>
            </w:r>
            <w:r w:rsidR="00EC1AC9">
              <w:rPr>
                <w:rFonts w:ascii="Arial Narrow" w:hAnsi="Arial Narrow"/>
                <w:szCs w:val="22"/>
              </w:rPr>
              <w:t>,</w:t>
            </w:r>
            <w:r w:rsidRPr="00ED117E">
              <w:rPr>
                <w:rFonts w:ascii="Arial Narrow" w:hAnsi="Arial Narrow"/>
                <w:szCs w:val="22"/>
              </w:rPr>
              <w:t>6</w:t>
            </w:r>
          </w:p>
        </w:tc>
      </w:tr>
      <w:tr w:rsidR="00BF5B6E" w:rsidRPr="00ED117E" w14:paraId="115E46E1" w14:textId="77777777" w:rsidTr="0058313D">
        <w:trPr>
          <w:trHeight w:val="264"/>
        </w:trPr>
        <w:tc>
          <w:tcPr>
            <w:tcW w:w="2308" w:type="pct"/>
            <w:tcBorders>
              <w:top w:val="nil"/>
              <w:left w:val="single" w:sz="4" w:space="0" w:color="auto"/>
              <w:bottom w:val="single" w:sz="4" w:space="0" w:color="auto"/>
              <w:right w:val="single" w:sz="4" w:space="0" w:color="auto"/>
            </w:tcBorders>
            <w:shd w:val="clear" w:color="auto" w:fill="auto"/>
            <w:noWrap/>
            <w:vAlign w:val="bottom"/>
            <w:hideMark/>
          </w:tcPr>
          <w:p w14:paraId="737E8FF3" w14:textId="77777777" w:rsidR="00BF5B6E" w:rsidRPr="00ED117E" w:rsidRDefault="00BF5B6E" w:rsidP="0058313D">
            <w:pPr>
              <w:rPr>
                <w:rFonts w:ascii="Arial Narrow" w:hAnsi="Arial Narrow"/>
                <w:szCs w:val="22"/>
              </w:rPr>
            </w:pPr>
            <w:r w:rsidRPr="00ED117E">
              <w:rPr>
                <w:rFonts w:ascii="Arial Narrow" w:hAnsi="Arial Narrow"/>
                <w:szCs w:val="22"/>
              </w:rPr>
              <w:lastRenderedPageBreak/>
              <w:t xml:space="preserve">% </w:t>
            </w:r>
            <w:proofErr w:type="spellStart"/>
            <w:r w:rsidRPr="00ED117E">
              <w:rPr>
                <w:rFonts w:ascii="Arial Narrow" w:hAnsi="Arial Narrow"/>
                <w:szCs w:val="22"/>
              </w:rPr>
              <w:t>crestere</w:t>
            </w:r>
            <w:proofErr w:type="spellEnd"/>
            <w:r w:rsidRPr="00ED117E">
              <w:rPr>
                <w:rFonts w:ascii="Arial Narrow" w:hAnsi="Arial Narrow"/>
                <w:szCs w:val="22"/>
              </w:rPr>
              <w:t xml:space="preserve"> in </w:t>
            </w:r>
            <w:proofErr w:type="spellStart"/>
            <w:r w:rsidRPr="00ED117E">
              <w:rPr>
                <w:rFonts w:ascii="Arial Narrow" w:hAnsi="Arial Narrow"/>
                <w:szCs w:val="22"/>
              </w:rPr>
              <w:t>termeni</w:t>
            </w:r>
            <w:proofErr w:type="spellEnd"/>
            <w:r w:rsidRPr="00ED117E">
              <w:rPr>
                <w:rFonts w:ascii="Arial Narrow" w:hAnsi="Arial Narrow"/>
                <w:szCs w:val="22"/>
              </w:rPr>
              <w:t xml:space="preserve"> </w:t>
            </w:r>
            <w:proofErr w:type="spellStart"/>
            <w:r w:rsidRPr="00ED117E">
              <w:rPr>
                <w:rFonts w:ascii="Arial Narrow" w:hAnsi="Arial Narrow"/>
                <w:szCs w:val="22"/>
              </w:rPr>
              <w:t>nominali</w:t>
            </w:r>
            <w:proofErr w:type="spellEnd"/>
          </w:p>
        </w:tc>
        <w:tc>
          <w:tcPr>
            <w:tcW w:w="762" w:type="pct"/>
            <w:tcBorders>
              <w:top w:val="nil"/>
              <w:left w:val="nil"/>
              <w:bottom w:val="single" w:sz="4" w:space="0" w:color="auto"/>
              <w:right w:val="single" w:sz="4" w:space="0" w:color="auto"/>
            </w:tcBorders>
            <w:shd w:val="clear" w:color="auto" w:fill="auto"/>
            <w:noWrap/>
            <w:vAlign w:val="center"/>
          </w:tcPr>
          <w:p w14:paraId="59654E1E" w14:textId="77777777" w:rsidR="00BF5B6E" w:rsidRPr="00ED117E" w:rsidRDefault="00BF5B6E" w:rsidP="003A4C8F">
            <w:pPr>
              <w:jc w:val="center"/>
              <w:rPr>
                <w:rFonts w:ascii="Arial Narrow" w:hAnsi="Arial Narrow"/>
                <w:szCs w:val="22"/>
              </w:rPr>
            </w:pPr>
            <w:r w:rsidRPr="00ED117E">
              <w:rPr>
                <w:rFonts w:ascii="Arial Narrow" w:hAnsi="Arial Narrow"/>
                <w:szCs w:val="22"/>
              </w:rPr>
              <w:t>n/a</w:t>
            </w:r>
          </w:p>
        </w:tc>
        <w:tc>
          <w:tcPr>
            <w:tcW w:w="643" w:type="pct"/>
            <w:tcBorders>
              <w:top w:val="nil"/>
              <w:left w:val="nil"/>
              <w:bottom w:val="single" w:sz="4" w:space="0" w:color="auto"/>
              <w:right w:val="single" w:sz="4" w:space="0" w:color="auto"/>
            </w:tcBorders>
            <w:shd w:val="clear" w:color="auto" w:fill="auto"/>
            <w:noWrap/>
            <w:vAlign w:val="bottom"/>
          </w:tcPr>
          <w:p w14:paraId="1E72C405" w14:textId="3803D8B1" w:rsidR="00BF5B6E" w:rsidRPr="00ED117E" w:rsidRDefault="00BF5B6E" w:rsidP="003A4C8F">
            <w:pPr>
              <w:jc w:val="center"/>
              <w:rPr>
                <w:rFonts w:ascii="Arial Narrow" w:hAnsi="Arial Narrow"/>
                <w:szCs w:val="22"/>
              </w:rPr>
            </w:pPr>
            <w:r>
              <w:rPr>
                <w:rFonts w:ascii="Arial Narrow" w:hAnsi="Arial Narrow"/>
                <w:szCs w:val="22"/>
              </w:rPr>
              <w:t>5</w:t>
            </w:r>
            <w:r w:rsidR="00EC1AC9">
              <w:rPr>
                <w:rFonts w:ascii="Arial Narrow" w:hAnsi="Arial Narrow"/>
                <w:szCs w:val="22"/>
              </w:rPr>
              <w:t>,</w:t>
            </w:r>
            <w:r w:rsidRPr="00ED117E">
              <w:rPr>
                <w:rFonts w:ascii="Arial Narrow" w:hAnsi="Arial Narrow"/>
                <w:szCs w:val="22"/>
              </w:rPr>
              <w:t>4%</w:t>
            </w:r>
          </w:p>
        </w:tc>
        <w:tc>
          <w:tcPr>
            <w:tcW w:w="643" w:type="pct"/>
            <w:tcBorders>
              <w:top w:val="nil"/>
              <w:left w:val="nil"/>
              <w:bottom w:val="single" w:sz="4" w:space="0" w:color="auto"/>
              <w:right w:val="single" w:sz="4" w:space="0" w:color="auto"/>
            </w:tcBorders>
            <w:shd w:val="clear" w:color="auto" w:fill="auto"/>
            <w:noWrap/>
            <w:vAlign w:val="bottom"/>
          </w:tcPr>
          <w:p w14:paraId="33D6B59B" w14:textId="482B6520" w:rsidR="00BF5B6E" w:rsidRPr="00ED117E" w:rsidRDefault="00BF5B6E" w:rsidP="003A4C8F">
            <w:pPr>
              <w:jc w:val="center"/>
              <w:rPr>
                <w:rFonts w:ascii="Arial Narrow" w:hAnsi="Arial Narrow"/>
                <w:szCs w:val="22"/>
              </w:rPr>
            </w:pPr>
            <w:r w:rsidRPr="00ED117E">
              <w:rPr>
                <w:rFonts w:ascii="Arial Narrow" w:hAnsi="Arial Narrow"/>
                <w:szCs w:val="22"/>
              </w:rPr>
              <w:t>2</w:t>
            </w:r>
            <w:r w:rsidR="00EC1AC9">
              <w:rPr>
                <w:rFonts w:ascii="Arial Narrow" w:hAnsi="Arial Narrow"/>
                <w:szCs w:val="22"/>
              </w:rPr>
              <w:t>,</w:t>
            </w:r>
            <w:r w:rsidRPr="00ED117E">
              <w:rPr>
                <w:rFonts w:ascii="Arial Narrow" w:hAnsi="Arial Narrow"/>
                <w:szCs w:val="22"/>
              </w:rPr>
              <w:t>0%</w:t>
            </w:r>
          </w:p>
        </w:tc>
        <w:tc>
          <w:tcPr>
            <w:tcW w:w="643" w:type="pct"/>
            <w:tcBorders>
              <w:top w:val="nil"/>
              <w:left w:val="nil"/>
              <w:bottom w:val="single" w:sz="4" w:space="0" w:color="auto"/>
              <w:right w:val="single" w:sz="4" w:space="0" w:color="auto"/>
            </w:tcBorders>
            <w:shd w:val="clear" w:color="auto" w:fill="auto"/>
            <w:noWrap/>
            <w:vAlign w:val="bottom"/>
          </w:tcPr>
          <w:p w14:paraId="4F01C137" w14:textId="1B33613A" w:rsidR="00BF5B6E" w:rsidRPr="00ED117E" w:rsidRDefault="00BF5B6E" w:rsidP="003A4C8F">
            <w:pPr>
              <w:jc w:val="center"/>
              <w:rPr>
                <w:rFonts w:ascii="Arial Narrow" w:hAnsi="Arial Narrow"/>
                <w:szCs w:val="22"/>
              </w:rPr>
            </w:pPr>
            <w:r>
              <w:rPr>
                <w:rFonts w:ascii="Arial Narrow" w:hAnsi="Arial Narrow"/>
                <w:szCs w:val="22"/>
              </w:rPr>
              <w:t>2</w:t>
            </w:r>
            <w:r w:rsidR="00EC1AC9">
              <w:rPr>
                <w:rFonts w:ascii="Arial Narrow" w:hAnsi="Arial Narrow"/>
                <w:szCs w:val="22"/>
              </w:rPr>
              <w:t>,</w:t>
            </w:r>
            <w:r w:rsidRPr="00ED117E">
              <w:rPr>
                <w:rFonts w:ascii="Arial Narrow" w:hAnsi="Arial Narrow"/>
                <w:szCs w:val="22"/>
              </w:rPr>
              <w:t>9%</w:t>
            </w:r>
          </w:p>
        </w:tc>
      </w:tr>
      <w:tr w:rsidR="00BF5B6E" w:rsidRPr="00ED117E" w14:paraId="1093B5FB" w14:textId="77777777" w:rsidTr="0058313D">
        <w:trPr>
          <w:trHeight w:val="264"/>
        </w:trPr>
        <w:tc>
          <w:tcPr>
            <w:tcW w:w="2308" w:type="pct"/>
            <w:tcBorders>
              <w:top w:val="nil"/>
              <w:left w:val="single" w:sz="4" w:space="0" w:color="auto"/>
              <w:bottom w:val="single" w:sz="4" w:space="0" w:color="auto"/>
              <w:right w:val="single" w:sz="4" w:space="0" w:color="auto"/>
            </w:tcBorders>
            <w:shd w:val="clear" w:color="auto" w:fill="auto"/>
            <w:noWrap/>
            <w:vAlign w:val="bottom"/>
            <w:hideMark/>
          </w:tcPr>
          <w:p w14:paraId="68D1EECB" w14:textId="77777777" w:rsidR="00BF5B6E" w:rsidRPr="00ED117E" w:rsidRDefault="00BF5B6E" w:rsidP="0058313D">
            <w:pPr>
              <w:rPr>
                <w:rFonts w:ascii="Arial Narrow" w:hAnsi="Arial Narrow"/>
                <w:szCs w:val="22"/>
              </w:rPr>
            </w:pPr>
            <w:r w:rsidRPr="00ED117E">
              <w:rPr>
                <w:rFonts w:ascii="Arial Narrow" w:hAnsi="Arial Narrow"/>
                <w:szCs w:val="22"/>
              </w:rPr>
              <w:t xml:space="preserve">% </w:t>
            </w:r>
            <w:proofErr w:type="spellStart"/>
            <w:r w:rsidRPr="00ED117E">
              <w:rPr>
                <w:rFonts w:ascii="Arial Narrow" w:hAnsi="Arial Narrow"/>
                <w:szCs w:val="22"/>
              </w:rPr>
              <w:t>crestere</w:t>
            </w:r>
            <w:proofErr w:type="spellEnd"/>
            <w:r w:rsidRPr="00ED117E">
              <w:rPr>
                <w:rFonts w:ascii="Arial Narrow" w:hAnsi="Arial Narrow"/>
                <w:szCs w:val="22"/>
              </w:rPr>
              <w:t xml:space="preserve"> in </w:t>
            </w:r>
            <w:proofErr w:type="spellStart"/>
            <w:r w:rsidRPr="00ED117E">
              <w:rPr>
                <w:rFonts w:ascii="Arial Narrow" w:hAnsi="Arial Narrow"/>
                <w:szCs w:val="22"/>
              </w:rPr>
              <w:t>termeni</w:t>
            </w:r>
            <w:proofErr w:type="spellEnd"/>
            <w:r w:rsidRPr="00ED117E">
              <w:rPr>
                <w:rFonts w:ascii="Arial Narrow" w:hAnsi="Arial Narrow"/>
                <w:szCs w:val="22"/>
              </w:rPr>
              <w:t xml:space="preserve"> </w:t>
            </w:r>
            <w:proofErr w:type="spellStart"/>
            <w:r w:rsidRPr="00ED117E">
              <w:rPr>
                <w:rFonts w:ascii="Arial Narrow" w:hAnsi="Arial Narrow"/>
                <w:szCs w:val="22"/>
              </w:rPr>
              <w:t>reali</w:t>
            </w:r>
            <w:proofErr w:type="spellEnd"/>
          </w:p>
        </w:tc>
        <w:tc>
          <w:tcPr>
            <w:tcW w:w="762" w:type="pct"/>
            <w:tcBorders>
              <w:top w:val="nil"/>
              <w:left w:val="nil"/>
              <w:bottom w:val="single" w:sz="4" w:space="0" w:color="auto"/>
              <w:right w:val="single" w:sz="4" w:space="0" w:color="auto"/>
            </w:tcBorders>
            <w:shd w:val="clear" w:color="auto" w:fill="auto"/>
            <w:noWrap/>
            <w:vAlign w:val="center"/>
            <w:hideMark/>
          </w:tcPr>
          <w:p w14:paraId="58C2BF68" w14:textId="77777777" w:rsidR="00BF5B6E" w:rsidRPr="00ED117E" w:rsidRDefault="00BF5B6E" w:rsidP="003A4C8F">
            <w:pPr>
              <w:jc w:val="center"/>
              <w:rPr>
                <w:rFonts w:ascii="Arial Narrow" w:hAnsi="Arial Narrow"/>
                <w:szCs w:val="22"/>
              </w:rPr>
            </w:pPr>
            <w:r w:rsidRPr="00ED117E">
              <w:rPr>
                <w:rFonts w:ascii="Arial Narrow" w:hAnsi="Arial Narrow"/>
                <w:szCs w:val="22"/>
              </w:rPr>
              <w:t>n/a</w:t>
            </w:r>
          </w:p>
        </w:tc>
        <w:tc>
          <w:tcPr>
            <w:tcW w:w="643" w:type="pct"/>
            <w:tcBorders>
              <w:top w:val="nil"/>
              <w:left w:val="nil"/>
              <w:bottom w:val="single" w:sz="4" w:space="0" w:color="auto"/>
              <w:right w:val="single" w:sz="4" w:space="0" w:color="auto"/>
            </w:tcBorders>
            <w:shd w:val="clear" w:color="auto" w:fill="auto"/>
            <w:noWrap/>
            <w:vAlign w:val="center"/>
            <w:hideMark/>
          </w:tcPr>
          <w:p w14:paraId="4235D492" w14:textId="4AA74785" w:rsidR="00BF5B6E" w:rsidRPr="00ED117E" w:rsidRDefault="00BF5B6E" w:rsidP="003A4C8F">
            <w:pPr>
              <w:jc w:val="center"/>
              <w:rPr>
                <w:rFonts w:ascii="Arial Narrow" w:hAnsi="Arial Narrow"/>
                <w:szCs w:val="22"/>
              </w:rPr>
            </w:pPr>
            <w:r>
              <w:rPr>
                <w:rFonts w:ascii="Arial Narrow" w:hAnsi="Arial Narrow"/>
                <w:szCs w:val="22"/>
              </w:rPr>
              <w:t>5</w:t>
            </w:r>
            <w:r w:rsidR="00EC1AC9">
              <w:rPr>
                <w:rFonts w:ascii="Arial Narrow" w:hAnsi="Arial Narrow"/>
                <w:szCs w:val="22"/>
              </w:rPr>
              <w:t>,</w:t>
            </w:r>
            <w:r>
              <w:rPr>
                <w:rFonts w:ascii="Arial Narrow" w:hAnsi="Arial Narrow"/>
                <w:szCs w:val="22"/>
              </w:rPr>
              <w:t>6</w:t>
            </w:r>
            <w:r w:rsidRPr="00ED117E">
              <w:rPr>
                <w:rFonts w:ascii="Arial Narrow" w:hAnsi="Arial Narrow"/>
                <w:szCs w:val="22"/>
              </w:rPr>
              <w:t>%</w:t>
            </w:r>
          </w:p>
        </w:tc>
        <w:tc>
          <w:tcPr>
            <w:tcW w:w="643" w:type="pct"/>
            <w:tcBorders>
              <w:top w:val="nil"/>
              <w:left w:val="nil"/>
              <w:bottom w:val="single" w:sz="4" w:space="0" w:color="auto"/>
              <w:right w:val="single" w:sz="4" w:space="0" w:color="auto"/>
            </w:tcBorders>
            <w:shd w:val="clear" w:color="auto" w:fill="auto"/>
            <w:noWrap/>
            <w:vAlign w:val="center"/>
          </w:tcPr>
          <w:p w14:paraId="2628AC13" w14:textId="67E928A9" w:rsidR="00BF5B6E" w:rsidRPr="00ED117E" w:rsidRDefault="00BF5B6E" w:rsidP="003A4C8F">
            <w:pPr>
              <w:jc w:val="center"/>
              <w:rPr>
                <w:rFonts w:ascii="Arial Narrow" w:hAnsi="Arial Narrow"/>
                <w:szCs w:val="22"/>
              </w:rPr>
            </w:pPr>
            <w:r>
              <w:rPr>
                <w:rFonts w:ascii="Arial Narrow" w:hAnsi="Arial Narrow"/>
                <w:szCs w:val="22"/>
              </w:rPr>
              <w:t>2</w:t>
            </w:r>
            <w:r w:rsidR="00EC1AC9">
              <w:rPr>
                <w:rFonts w:ascii="Arial Narrow" w:hAnsi="Arial Narrow"/>
                <w:szCs w:val="22"/>
              </w:rPr>
              <w:t>,</w:t>
            </w:r>
            <w:r>
              <w:rPr>
                <w:rFonts w:ascii="Arial Narrow" w:hAnsi="Arial Narrow"/>
                <w:szCs w:val="22"/>
              </w:rPr>
              <w:t>4</w:t>
            </w:r>
            <w:r w:rsidRPr="00ED117E">
              <w:rPr>
                <w:rFonts w:ascii="Arial Narrow" w:hAnsi="Arial Narrow"/>
                <w:szCs w:val="22"/>
              </w:rPr>
              <w:t>%</w:t>
            </w:r>
          </w:p>
        </w:tc>
        <w:tc>
          <w:tcPr>
            <w:tcW w:w="643" w:type="pct"/>
            <w:tcBorders>
              <w:top w:val="nil"/>
              <w:left w:val="nil"/>
              <w:bottom w:val="single" w:sz="4" w:space="0" w:color="auto"/>
              <w:right w:val="single" w:sz="4" w:space="0" w:color="auto"/>
            </w:tcBorders>
            <w:shd w:val="clear" w:color="auto" w:fill="auto"/>
            <w:noWrap/>
            <w:vAlign w:val="center"/>
          </w:tcPr>
          <w:p w14:paraId="015E0FE0" w14:textId="360C1002" w:rsidR="00BF5B6E" w:rsidRPr="00ED117E" w:rsidRDefault="00BF5B6E" w:rsidP="003A4C8F">
            <w:pPr>
              <w:jc w:val="center"/>
              <w:rPr>
                <w:rFonts w:ascii="Arial Narrow" w:hAnsi="Arial Narrow"/>
                <w:szCs w:val="22"/>
              </w:rPr>
            </w:pPr>
            <w:r>
              <w:rPr>
                <w:rFonts w:ascii="Arial Narrow" w:hAnsi="Arial Narrow"/>
                <w:szCs w:val="22"/>
              </w:rPr>
              <w:t>3</w:t>
            </w:r>
            <w:r w:rsidR="00EC1AC9">
              <w:rPr>
                <w:rFonts w:ascii="Arial Narrow" w:hAnsi="Arial Narrow"/>
                <w:szCs w:val="22"/>
              </w:rPr>
              <w:t>,</w:t>
            </w:r>
            <w:r>
              <w:rPr>
                <w:rFonts w:ascii="Arial Narrow" w:hAnsi="Arial Narrow"/>
                <w:szCs w:val="22"/>
              </w:rPr>
              <w:t>5</w:t>
            </w:r>
            <w:r w:rsidRPr="00ED117E">
              <w:rPr>
                <w:rFonts w:ascii="Arial Narrow" w:hAnsi="Arial Narrow"/>
                <w:szCs w:val="22"/>
              </w:rPr>
              <w:t>%</w:t>
            </w:r>
          </w:p>
        </w:tc>
      </w:tr>
      <w:tr w:rsidR="00BF5B6E" w:rsidRPr="00ED117E" w14:paraId="004D8752" w14:textId="77777777" w:rsidTr="0058313D">
        <w:trPr>
          <w:trHeight w:val="264"/>
        </w:trPr>
        <w:tc>
          <w:tcPr>
            <w:tcW w:w="2308" w:type="pct"/>
            <w:tcBorders>
              <w:top w:val="nil"/>
              <w:left w:val="single" w:sz="4" w:space="0" w:color="auto"/>
              <w:bottom w:val="single" w:sz="4" w:space="0" w:color="auto"/>
              <w:right w:val="single" w:sz="4" w:space="0" w:color="auto"/>
            </w:tcBorders>
            <w:shd w:val="clear" w:color="auto" w:fill="auto"/>
            <w:noWrap/>
            <w:vAlign w:val="bottom"/>
            <w:hideMark/>
          </w:tcPr>
          <w:p w14:paraId="0DB91B1B" w14:textId="77777777" w:rsidR="00BF5B6E" w:rsidRPr="00ED117E" w:rsidRDefault="00BF5B6E" w:rsidP="0058313D">
            <w:pPr>
              <w:rPr>
                <w:rFonts w:ascii="Arial Narrow" w:hAnsi="Arial Narrow"/>
                <w:b/>
                <w:bCs/>
                <w:szCs w:val="22"/>
              </w:rPr>
            </w:pPr>
            <w:r w:rsidRPr="00ED117E">
              <w:rPr>
                <w:rFonts w:ascii="Arial Narrow" w:hAnsi="Arial Narrow"/>
                <w:b/>
                <w:bCs/>
                <w:szCs w:val="22"/>
              </w:rPr>
              <w:t xml:space="preserve">Date </w:t>
            </w:r>
            <w:proofErr w:type="spellStart"/>
            <w:r w:rsidRPr="00ED117E">
              <w:rPr>
                <w:rFonts w:ascii="Arial Narrow" w:hAnsi="Arial Narrow"/>
                <w:b/>
                <w:bCs/>
                <w:szCs w:val="22"/>
              </w:rPr>
              <w:t>macroeconomice</w:t>
            </w:r>
            <w:proofErr w:type="spellEnd"/>
          </w:p>
        </w:tc>
        <w:tc>
          <w:tcPr>
            <w:tcW w:w="762" w:type="pct"/>
            <w:tcBorders>
              <w:top w:val="nil"/>
              <w:left w:val="nil"/>
              <w:bottom w:val="single" w:sz="4" w:space="0" w:color="auto"/>
              <w:right w:val="single" w:sz="4" w:space="0" w:color="auto"/>
            </w:tcBorders>
            <w:shd w:val="clear" w:color="auto" w:fill="auto"/>
            <w:noWrap/>
            <w:vAlign w:val="center"/>
            <w:hideMark/>
          </w:tcPr>
          <w:p w14:paraId="11518D47" w14:textId="77777777" w:rsidR="00BF5B6E" w:rsidRPr="00ED117E" w:rsidRDefault="00BF5B6E" w:rsidP="003A4C8F">
            <w:pPr>
              <w:jc w:val="center"/>
              <w:rPr>
                <w:rFonts w:ascii="Arial Narrow" w:hAnsi="Arial Narrow"/>
                <w:szCs w:val="22"/>
              </w:rPr>
            </w:pPr>
          </w:p>
        </w:tc>
        <w:tc>
          <w:tcPr>
            <w:tcW w:w="643" w:type="pct"/>
            <w:tcBorders>
              <w:top w:val="nil"/>
              <w:left w:val="nil"/>
              <w:bottom w:val="single" w:sz="4" w:space="0" w:color="auto"/>
              <w:right w:val="single" w:sz="4" w:space="0" w:color="auto"/>
            </w:tcBorders>
            <w:shd w:val="clear" w:color="auto" w:fill="auto"/>
            <w:noWrap/>
            <w:vAlign w:val="center"/>
            <w:hideMark/>
          </w:tcPr>
          <w:p w14:paraId="00A589F1" w14:textId="77777777" w:rsidR="00BF5B6E" w:rsidRPr="00ED117E" w:rsidRDefault="00BF5B6E" w:rsidP="003A4C8F">
            <w:pPr>
              <w:jc w:val="center"/>
              <w:rPr>
                <w:rFonts w:ascii="Arial Narrow" w:hAnsi="Arial Narrow"/>
                <w:szCs w:val="22"/>
              </w:rPr>
            </w:pPr>
          </w:p>
        </w:tc>
        <w:tc>
          <w:tcPr>
            <w:tcW w:w="643" w:type="pct"/>
            <w:tcBorders>
              <w:top w:val="nil"/>
              <w:left w:val="nil"/>
              <w:bottom w:val="single" w:sz="4" w:space="0" w:color="auto"/>
              <w:right w:val="single" w:sz="4" w:space="0" w:color="auto"/>
            </w:tcBorders>
            <w:shd w:val="clear" w:color="auto" w:fill="auto"/>
            <w:noWrap/>
            <w:vAlign w:val="center"/>
          </w:tcPr>
          <w:p w14:paraId="69A993AA" w14:textId="77777777" w:rsidR="00BF5B6E" w:rsidRPr="00ED117E" w:rsidRDefault="00BF5B6E" w:rsidP="003A4C8F">
            <w:pPr>
              <w:jc w:val="center"/>
              <w:rPr>
                <w:rFonts w:ascii="Arial Narrow" w:hAnsi="Arial Narrow"/>
                <w:szCs w:val="22"/>
              </w:rPr>
            </w:pPr>
          </w:p>
        </w:tc>
        <w:tc>
          <w:tcPr>
            <w:tcW w:w="643" w:type="pct"/>
            <w:tcBorders>
              <w:top w:val="nil"/>
              <w:left w:val="nil"/>
              <w:bottom w:val="single" w:sz="4" w:space="0" w:color="auto"/>
              <w:right w:val="single" w:sz="4" w:space="0" w:color="auto"/>
            </w:tcBorders>
            <w:shd w:val="clear" w:color="auto" w:fill="auto"/>
            <w:noWrap/>
            <w:vAlign w:val="center"/>
          </w:tcPr>
          <w:p w14:paraId="2992D04B" w14:textId="77777777" w:rsidR="00BF5B6E" w:rsidRPr="00ED117E" w:rsidRDefault="00BF5B6E" w:rsidP="003A4C8F">
            <w:pPr>
              <w:jc w:val="center"/>
              <w:rPr>
                <w:rFonts w:ascii="Arial Narrow" w:hAnsi="Arial Narrow"/>
                <w:szCs w:val="22"/>
              </w:rPr>
            </w:pPr>
          </w:p>
        </w:tc>
      </w:tr>
      <w:tr w:rsidR="00BF5B6E" w:rsidRPr="00ED117E" w14:paraId="40761ED6" w14:textId="77777777" w:rsidTr="0058313D">
        <w:trPr>
          <w:trHeight w:val="264"/>
        </w:trPr>
        <w:tc>
          <w:tcPr>
            <w:tcW w:w="2308" w:type="pct"/>
            <w:tcBorders>
              <w:top w:val="nil"/>
              <w:left w:val="single" w:sz="4" w:space="0" w:color="auto"/>
              <w:bottom w:val="single" w:sz="4" w:space="0" w:color="auto"/>
              <w:right w:val="single" w:sz="4" w:space="0" w:color="auto"/>
            </w:tcBorders>
            <w:shd w:val="clear" w:color="auto" w:fill="auto"/>
            <w:noWrap/>
            <w:vAlign w:val="bottom"/>
            <w:hideMark/>
          </w:tcPr>
          <w:p w14:paraId="394CFF80" w14:textId="77777777" w:rsidR="00BF5B6E" w:rsidRPr="00ED117E" w:rsidRDefault="00BF5B6E" w:rsidP="0058313D">
            <w:pPr>
              <w:rPr>
                <w:rFonts w:ascii="Arial Narrow" w:hAnsi="Arial Narrow"/>
                <w:szCs w:val="22"/>
              </w:rPr>
            </w:pPr>
            <w:proofErr w:type="spellStart"/>
            <w:r w:rsidRPr="00ED117E">
              <w:rPr>
                <w:rFonts w:ascii="Arial Narrow" w:hAnsi="Arial Narrow"/>
                <w:szCs w:val="22"/>
              </w:rPr>
              <w:t>Inflatie</w:t>
            </w:r>
            <w:proofErr w:type="spellEnd"/>
          </w:p>
        </w:tc>
        <w:tc>
          <w:tcPr>
            <w:tcW w:w="762" w:type="pct"/>
            <w:tcBorders>
              <w:top w:val="nil"/>
              <w:left w:val="nil"/>
              <w:bottom w:val="single" w:sz="4" w:space="0" w:color="auto"/>
              <w:right w:val="single" w:sz="4" w:space="0" w:color="auto"/>
            </w:tcBorders>
            <w:shd w:val="clear" w:color="auto" w:fill="auto"/>
            <w:noWrap/>
            <w:vAlign w:val="center"/>
            <w:hideMark/>
          </w:tcPr>
          <w:p w14:paraId="59F29982" w14:textId="29FE288A" w:rsidR="00BF5B6E" w:rsidRPr="00ED117E" w:rsidRDefault="00BF5B6E" w:rsidP="003A4C8F">
            <w:pPr>
              <w:jc w:val="center"/>
              <w:rPr>
                <w:rFonts w:ascii="Arial Narrow" w:hAnsi="Arial Narrow"/>
                <w:szCs w:val="22"/>
              </w:rPr>
            </w:pPr>
            <w:r>
              <w:rPr>
                <w:rFonts w:ascii="Arial Narrow" w:hAnsi="Arial Narrow"/>
                <w:szCs w:val="22"/>
              </w:rPr>
              <w:t>0</w:t>
            </w:r>
            <w:r w:rsidR="00EC1AC9">
              <w:rPr>
                <w:rFonts w:ascii="Arial Narrow" w:hAnsi="Arial Narrow"/>
                <w:szCs w:val="22"/>
              </w:rPr>
              <w:t>,</w:t>
            </w:r>
            <w:r>
              <w:rPr>
                <w:rFonts w:ascii="Arial Narrow" w:hAnsi="Arial Narrow"/>
                <w:szCs w:val="22"/>
              </w:rPr>
              <w:t>8</w:t>
            </w:r>
            <w:r w:rsidRPr="00ED117E">
              <w:rPr>
                <w:rFonts w:ascii="Arial Narrow" w:hAnsi="Arial Narrow"/>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4AF7E771" w14:textId="6188B745" w:rsidR="00BF5B6E" w:rsidRPr="00ED117E" w:rsidRDefault="00BF5B6E" w:rsidP="003A4C8F">
            <w:pPr>
              <w:jc w:val="center"/>
              <w:rPr>
                <w:rFonts w:ascii="Arial Narrow" w:hAnsi="Arial Narrow"/>
                <w:szCs w:val="22"/>
              </w:rPr>
            </w:pPr>
            <w:r>
              <w:rPr>
                <w:rFonts w:ascii="Arial Narrow" w:hAnsi="Arial Narrow"/>
                <w:szCs w:val="22"/>
              </w:rPr>
              <w:t>-0</w:t>
            </w:r>
            <w:r w:rsidR="00EC1AC9">
              <w:rPr>
                <w:rFonts w:ascii="Arial Narrow" w:hAnsi="Arial Narrow"/>
                <w:szCs w:val="22"/>
              </w:rPr>
              <w:t>,</w:t>
            </w:r>
            <w:r>
              <w:rPr>
                <w:rFonts w:ascii="Arial Narrow" w:hAnsi="Arial Narrow"/>
                <w:szCs w:val="22"/>
              </w:rPr>
              <w:t>9</w:t>
            </w:r>
            <w:r w:rsidRPr="00ED117E">
              <w:rPr>
                <w:rFonts w:ascii="Arial Narrow" w:hAnsi="Arial Narrow"/>
                <w:szCs w:val="22"/>
              </w:rPr>
              <w:t>%</w:t>
            </w:r>
          </w:p>
        </w:tc>
        <w:tc>
          <w:tcPr>
            <w:tcW w:w="643" w:type="pct"/>
            <w:tcBorders>
              <w:top w:val="nil"/>
              <w:left w:val="nil"/>
              <w:bottom w:val="single" w:sz="4" w:space="0" w:color="auto"/>
              <w:right w:val="single" w:sz="4" w:space="0" w:color="auto"/>
            </w:tcBorders>
            <w:shd w:val="clear" w:color="auto" w:fill="auto"/>
            <w:noWrap/>
            <w:vAlign w:val="center"/>
          </w:tcPr>
          <w:p w14:paraId="2376C460" w14:textId="722E5DEE" w:rsidR="00BF5B6E" w:rsidRPr="00ED117E" w:rsidRDefault="00BF5B6E" w:rsidP="003A4C8F">
            <w:pPr>
              <w:jc w:val="center"/>
              <w:rPr>
                <w:rFonts w:ascii="Arial Narrow" w:hAnsi="Arial Narrow"/>
                <w:szCs w:val="22"/>
              </w:rPr>
            </w:pPr>
            <w:r w:rsidRPr="00ED117E">
              <w:rPr>
                <w:rFonts w:ascii="Arial Narrow" w:hAnsi="Arial Narrow"/>
                <w:szCs w:val="22"/>
              </w:rPr>
              <w:t>-0</w:t>
            </w:r>
            <w:r w:rsidR="00EC1AC9">
              <w:rPr>
                <w:rFonts w:ascii="Arial Narrow" w:hAnsi="Arial Narrow"/>
                <w:szCs w:val="22"/>
              </w:rPr>
              <w:t>,</w:t>
            </w:r>
            <w:r>
              <w:rPr>
                <w:rFonts w:ascii="Arial Narrow" w:hAnsi="Arial Narrow"/>
                <w:szCs w:val="22"/>
              </w:rPr>
              <w:t>5</w:t>
            </w:r>
            <w:r w:rsidRPr="00ED117E">
              <w:rPr>
                <w:rFonts w:ascii="Arial Narrow" w:hAnsi="Arial Narrow"/>
                <w:szCs w:val="22"/>
              </w:rPr>
              <w:t>%</w:t>
            </w:r>
          </w:p>
        </w:tc>
        <w:tc>
          <w:tcPr>
            <w:tcW w:w="643" w:type="pct"/>
            <w:tcBorders>
              <w:top w:val="nil"/>
              <w:left w:val="nil"/>
              <w:bottom w:val="single" w:sz="4" w:space="0" w:color="auto"/>
              <w:right w:val="single" w:sz="4" w:space="0" w:color="auto"/>
            </w:tcBorders>
            <w:shd w:val="clear" w:color="auto" w:fill="auto"/>
            <w:noWrap/>
            <w:vAlign w:val="center"/>
          </w:tcPr>
          <w:p w14:paraId="1E58670D" w14:textId="785C9B4C" w:rsidR="00BF5B6E" w:rsidRPr="00ED117E" w:rsidRDefault="00BF5B6E" w:rsidP="003A4C8F">
            <w:pPr>
              <w:jc w:val="center"/>
              <w:rPr>
                <w:rFonts w:ascii="Arial Narrow" w:hAnsi="Arial Narrow"/>
                <w:szCs w:val="22"/>
              </w:rPr>
            </w:pPr>
            <w:r>
              <w:rPr>
                <w:rFonts w:ascii="Arial Narrow" w:hAnsi="Arial Narrow"/>
                <w:szCs w:val="22"/>
              </w:rPr>
              <w:t>2</w:t>
            </w:r>
            <w:r w:rsidR="00EC1AC9">
              <w:rPr>
                <w:rFonts w:ascii="Arial Narrow" w:hAnsi="Arial Narrow"/>
                <w:szCs w:val="22"/>
              </w:rPr>
              <w:t>,</w:t>
            </w:r>
            <w:r>
              <w:rPr>
                <w:rFonts w:ascii="Arial Narrow" w:hAnsi="Arial Narrow"/>
                <w:szCs w:val="22"/>
              </w:rPr>
              <w:t>7</w:t>
            </w:r>
            <w:r w:rsidRPr="00ED117E">
              <w:rPr>
                <w:rFonts w:ascii="Arial Narrow" w:hAnsi="Arial Narrow"/>
                <w:szCs w:val="22"/>
              </w:rPr>
              <w:t>%</w:t>
            </w:r>
          </w:p>
        </w:tc>
      </w:tr>
      <w:tr w:rsidR="00BF5B6E" w:rsidRPr="00ED117E" w14:paraId="7993C256" w14:textId="77777777" w:rsidTr="0058313D">
        <w:trPr>
          <w:trHeight w:val="264"/>
        </w:trPr>
        <w:tc>
          <w:tcPr>
            <w:tcW w:w="2308" w:type="pct"/>
            <w:tcBorders>
              <w:top w:val="nil"/>
              <w:left w:val="single" w:sz="4" w:space="0" w:color="auto"/>
              <w:bottom w:val="single" w:sz="4" w:space="0" w:color="auto"/>
              <w:right w:val="single" w:sz="4" w:space="0" w:color="auto"/>
            </w:tcBorders>
            <w:shd w:val="clear" w:color="auto" w:fill="auto"/>
            <w:noWrap/>
            <w:vAlign w:val="bottom"/>
            <w:hideMark/>
          </w:tcPr>
          <w:p w14:paraId="0E89CBAA" w14:textId="77777777" w:rsidR="00BF5B6E" w:rsidRPr="00ED117E" w:rsidRDefault="00BF5B6E" w:rsidP="0058313D">
            <w:pPr>
              <w:rPr>
                <w:rFonts w:ascii="Arial Narrow" w:hAnsi="Arial Narrow"/>
                <w:szCs w:val="22"/>
              </w:rPr>
            </w:pPr>
            <w:proofErr w:type="spellStart"/>
            <w:r w:rsidRPr="00ED117E">
              <w:rPr>
                <w:rFonts w:ascii="Arial Narrow" w:hAnsi="Arial Narrow"/>
                <w:szCs w:val="22"/>
              </w:rPr>
              <w:t>Crestere</w:t>
            </w:r>
            <w:proofErr w:type="spellEnd"/>
            <w:r w:rsidRPr="00ED117E">
              <w:rPr>
                <w:rFonts w:ascii="Arial Narrow" w:hAnsi="Arial Narrow"/>
                <w:szCs w:val="22"/>
              </w:rPr>
              <w:t xml:space="preserve"> PIB</w:t>
            </w:r>
          </w:p>
        </w:tc>
        <w:tc>
          <w:tcPr>
            <w:tcW w:w="762" w:type="pct"/>
            <w:tcBorders>
              <w:top w:val="nil"/>
              <w:left w:val="nil"/>
              <w:bottom w:val="single" w:sz="4" w:space="0" w:color="auto"/>
              <w:right w:val="single" w:sz="4" w:space="0" w:color="auto"/>
            </w:tcBorders>
            <w:shd w:val="clear" w:color="auto" w:fill="auto"/>
            <w:noWrap/>
            <w:vAlign w:val="center"/>
            <w:hideMark/>
          </w:tcPr>
          <w:p w14:paraId="5756FD04" w14:textId="12DC49F9" w:rsidR="00BF5B6E" w:rsidRPr="00ED117E" w:rsidRDefault="00BF5B6E" w:rsidP="003A4C8F">
            <w:pPr>
              <w:jc w:val="center"/>
              <w:rPr>
                <w:rFonts w:ascii="Arial Narrow" w:hAnsi="Arial Narrow"/>
                <w:szCs w:val="22"/>
              </w:rPr>
            </w:pPr>
            <w:r w:rsidRPr="00ED117E">
              <w:rPr>
                <w:rFonts w:ascii="Arial Narrow" w:hAnsi="Arial Narrow"/>
                <w:szCs w:val="22"/>
              </w:rPr>
              <w:t>3</w:t>
            </w:r>
            <w:r w:rsidR="00EC1AC9">
              <w:rPr>
                <w:rFonts w:ascii="Arial Narrow" w:hAnsi="Arial Narrow"/>
                <w:szCs w:val="22"/>
              </w:rPr>
              <w:t>,</w:t>
            </w:r>
            <w:r>
              <w:rPr>
                <w:rFonts w:ascii="Arial Narrow" w:hAnsi="Arial Narrow"/>
                <w:szCs w:val="22"/>
              </w:rPr>
              <w:t>1</w:t>
            </w:r>
            <w:r w:rsidRPr="00ED117E">
              <w:rPr>
                <w:rFonts w:ascii="Arial Narrow" w:hAnsi="Arial Narrow"/>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3F356E80" w14:textId="506BAD36" w:rsidR="00BF5B6E" w:rsidRPr="00ED117E" w:rsidRDefault="00BF5B6E" w:rsidP="003A4C8F">
            <w:pPr>
              <w:jc w:val="center"/>
              <w:rPr>
                <w:rFonts w:ascii="Arial Narrow" w:hAnsi="Arial Narrow"/>
                <w:szCs w:val="22"/>
              </w:rPr>
            </w:pPr>
            <w:r w:rsidRPr="00ED117E">
              <w:rPr>
                <w:rFonts w:ascii="Arial Narrow" w:hAnsi="Arial Narrow"/>
                <w:szCs w:val="22"/>
              </w:rPr>
              <w:t>3</w:t>
            </w:r>
            <w:r w:rsidR="00EC1AC9">
              <w:rPr>
                <w:rFonts w:ascii="Arial Narrow" w:hAnsi="Arial Narrow"/>
                <w:szCs w:val="22"/>
              </w:rPr>
              <w:t>,</w:t>
            </w:r>
            <w:r>
              <w:rPr>
                <w:rFonts w:ascii="Arial Narrow" w:hAnsi="Arial Narrow"/>
                <w:szCs w:val="22"/>
              </w:rPr>
              <w:t>8</w:t>
            </w:r>
            <w:r w:rsidRPr="00ED117E">
              <w:rPr>
                <w:rFonts w:ascii="Arial Narrow" w:hAnsi="Arial Narrow"/>
                <w:szCs w:val="22"/>
              </w:rPr>
              <w:t>%</w:t>
            </w:r>
          </w:p>
        </w:tc>
        <w:tc>
          <w:tcPr>
            <w:tcW w:w="643" w:type="pct"/>
            <w:tcBorders>
              <w:top w:val="nil"/>
              <w:left w:val="nil"/>
              <w:bottom w:val="single" w:sz="4" w:space="0" w:color="auto"/>
              <w:right w:val="single" w:sz="4" w:space="0" w:color="auto"/>
            </w:tcBorders>
            <w:shd w:val="clear" w:color="auto" w:fill="auto"/>
            <w:noWrap/>
            <w:vAlign w:val="center"/>
          </w:tcPr>
          <w:p w14:paraId="7FDCFB7D" w14:textId="452B0C03" w:rsidR="00BF5B6E" w:rsidRPr="00ED117E" w:rsidRDefault="00BF5B6E" w:rsidP="003A4C8F">
            <w:pPr>
              <w:jc w:val="center"/>
              <w:rPr>
                <w:rFonts w:ascii="Arial Narrow" w:hAnsi="Arial Narrow"/>
                <w:szCs w:val="22"/>
              </w:rPr>
            </w:pPr>
            <w:r>
              <w:rPr>
                <w:rFonts w:ascii="Arial Narrow" w:hAnsi="Arial Narrow"/>
                <w:szCs w:val="22"/>
              </w:rPr>
              <w:t>4</w:t>
            </w:r>
            <w:r w:rsidR="00EC1AC9">
              <w:rPr>
                <w:rFonts w:ascii="Arial Narrow" w:hAnsi="Arial Narrow"/>
                <w:szCs w:val="22"/>
              </w:rPr>
              <w:t>,</w:t>
            </w:r>
            <w:r w:rsidRPr="00ED117E">
              <w:rPr>
                <w:rFonts w:ascii="Arial Narrow" w:hAnsi="Arial Narrow"/>
                <w:szCs w:val="22"/>
              </w:rPr>
              <w:t>8%</w:t>
            </w:r>
          </w:p>
        </w:tc>
        <w:tc>
          <w:tcPr>
            <w:tcW w:w="643" w:type="pct"/>
            <w:tcBorders>
              <w:top w:val="nil"/>
              <w:left w:val="nil"/>
              <w:bottom w:val="single" w:sz="4" w:space="0" w:color="auto"/>
              <w:right w:val="single" w:sz="4" w:space="0" w:color="auto"/>
            </w:tcBorders>
            <w:shd w:val="clear" w:color="auto" w:fill="auto"/>
            <w:noWrap/>
            <w:vAlign w:val="center"/>
          </w:tcPr>
          <w:p w14:paraId="5BA8E631" w14:textId="706EC13A" w:rsidR="00BF5B6E" w:rsidRPr="00ED117E" w:rsidRDefault="00BF5B6E" w:rsidP="003A4C8F">
            <w:pPr>
              <w:jc w:val="center"/>
              <w:rPr>
                <w:rFonts w:ascii="Arial Narrow" w:hAnsi="Arial Narrow"/>
                <w:szCs w:val="22"/>
              </w:rPr>
            </w:pPr>
            <w:r>
              <w:rPr>
                <w:rFonts w:ascii="Arial Narrow" w:hAnsi="Arial Narrow"/>
                <w:szCs w:val="22"/>
              </w:rPr>
              <w:t>7</w:t>
            </w:r>
            <w:r w:rsidR="00EC1AC9">
              <w:rPr>
                <w:rFonts w:ascii="Arial Narrow" w:hAnsi="Arial Narrow"/>
                <w:szCs w:val="22"/>
              </w:rPr>
              <w:t>,</w:t>
            </w:r>
            <w:r>
              <w:rPr>
                <w:rFonts w:ascii="Arial Narrow" w:hAnsi="Arial Narrow"/>
                <w:szCs w:val="22"/>
              </w:rPr>
              <w:t>0</w:t>
            </w:r>
            <w:r w:rsidRPr="00ED117E">
              <w:rPr>
                <w:rFonts w:ascii="Arial Narrow" w:hAnsi="Arial Narrow"/>
                <w:szCs w:val="22"/>
              </w:rPr>
              <w:t>%</w:t>
            </w:r>
          </w:p>
        </w:tc>
      </w:tr>
      <w:tr w:rsidR="00BF5B6E" w:rsidRPr="00ED117E" w14:paraId="3356B390" w14:textId="77777777" w:rsidTr="0058313D">
        <w:trPr>
          <w:trHeight w:val="264"/>
        </w:trPr>
        <w:tc>
          <w:tcPr>
            <w:tcW w:w="2308" w:type="pct"/>
            <w:tcBorders>
              <w:top w:val="nil"/>
              <w:left w:val="single" w:sz="4" w:space="0" w:color="auto"/>
              <w:bottom w:val="single" w:sz="4" w:space="0" w:color="auto"/>
              <w:right w:val="single" w:sz="4" w:space="0" w:color="auto"/>
            </w:tcBorders>
            <w:shd w:val="clear" w:color="auto" w:fill="auto"/>
            <w:noWrap/>
            <w:vAlign w:val="bottom"/>
            <w:hideMark/>
          </w:tcPr>
          <w:p w14:paraId="34934398" w14:textId="77777777" w:rsidR="00BF5B6E" w:rsidRPr="00ED117E" w:rsidRDefault="00BF5B6E" w:rsidP="0058313D">
            <w:pPr>
              <w:rPr>
                <w:rFonts w:ascii="Arial Narrow" w:hAnsi="Arial Narrow"/>
                <w:szCs w:val="22"/>
              </w:rPr>
            </w:pPr>
            <w:proofErr w:type="spellStart"/>
            <w:r w:rsidRPr="00ED117E">
              <w:rPr>
                <w:rFonts w:ascii="Arial Narrow" w:hAnsi="Arial Narrow"/>
                <w:szCs w:val="22"/>
              </w:rPr>
              <w:t>Crestere</w:t>
            </w:r>
            <w:proofErr w:type="spellEnd"/>
            <w:r w:rsidRPr="00ED117E">
              <w:rPr>
                <w:rFonts w:ascii="Arial Narrow" w:hAnsi="Arial Narrow"/>
                <w:szCs w:val="22"/>
              </w:rPr>
              <w:t xml:space="preserve"> in </w:t>
            </w:r>
            <w:proofErr w:type="spellStart"/>
            <w:r w:rsidRPr="00ED117E">
              <w:rPr>
                <w:rFonts w:ascii="Arial Narrow" w:hAnsi="Arial Narrow"/>
                <w:szCs w:val="22"/>
              </w:rPr>
              <w:t>termeni</w:t>
            </w:r>
            <w:proofErr w:type="spellEnd"/>
            <w:r w:rsidRPr="00ED117E">
              <w:rPr>
                <w:rFonts w:ascii="Arial Narrow" w:hAnsi="Arial Narrow"/>
                <w:szCs w:val="22"/>
              </w:rPr>
              <w:t xml:space="preserve"> </w:t>
            </w:r>
            <w:proofErr w:type="spellStart"/>
            <w:r w:rsidRPr="00ED117E">
              <w:rPr>
                <w:rFonts w:ascii="Arial Narrow" w:hAnsi="Arial Narrow"/>
                <w:szCs w:val="22"/>
              </w:rPr>
              <w:t>reali</w:t>
            </w:r>
            <w:proofErr w:type="spellEnd"/>
            <w:r w:rsidRPr="00ED117E">
              <w:rPr>
                <w:rFonts w:ascii="Arial Narrow" w:hAnsi="Arial Narrow"/>
                <w:szCs w:val="22"/>
              </w:rPr>
              <w:t xml:space="preserve"> a </w:t>
            </w:r>
            <w:proofErr w:type="spellStart"/>
            <w:r w:rsidRPr="00ED117E">
              <w:rPr>
                <w:rFonts w:ascii="Arial Narrow" w:hAnsi="Arial Narrow"/>
                <w:szCs w:val="22"/>
              </w:rPr>
              <w:t>salariilor</w:t>
            </w:r>
            <w:proofErr w:type="spellEnd"/>
          </w:p>
        </w:tc>
        <w:tc>
          <w:tcPr>
            <w:tcW w:w="762" w:type="pct"/>
            <w:tcBorders>
              <w:top w:val="nil"/>
              <w:left w:val="nil"/>
              <w:bottom w:val="single" w:sz="4" w:space="0" w:color="auto"/>
              <w:right w:val="single" w:sz="4" w:space="0" w:color="auto"/>
            </w:tcBorders>
            <w:shd w:val="clear" w:color="auto" w:fill="auto"/>
            <w:noWrap/>
            <w:vAlign w:val="center"/>
            <w:hideMark/>
          </w:tcPr>
          <w:p w14:paraId="1094FCDB" w14:textId="3599FAA1" w:rsidR="00BF5B6E" w:rsidRPr="00ED117E" w:rsidRDefault="00BF5B6E" w:rsidP="003A4C8F">
            <w:pPr>
              <w:jc w:val="center"/>
              <w:rPr>
                <w:rFonts w:ascii="Arial Narrow" w:hAnsi="Arial Narrow"/>
                <w:szCs w:val="22"/>
              </w:rPr>
            </w:pPr>
            <w:r>
              <w:rPr>
                <w:rFonts w:ascii="Arial Narrow" w:hAnsi="Arial Narrow"/>
                <w:szCs w:val="22"/>
              </w:rPr>
              <w:t>6</w:t>
            </w:r>
            <w:r w:rsidR="00EC1AC9">
              <w:rPr>
                <w:rFonts w:ascii="Arial Narrow" w:hAnsi="Arial Narrow"/>
                <w:szCs w:val="22"/>
              </w:rPr>
              <w:t>,</w:t>
            </w:r>
            <w:r>
              <w:rPr>
                <w:rFonts w:ascii="Arial Narrow" w:hAnsi="Arial Narrow"/>
                <w:szCs w:val="22"/>
              </w:rPr>
              <w:t>4</w:t>
            </w:r>
            <w:r w:rsidRPr="00ED117E">
              <w:rPr>
                <w:rFonts w:ascii="Arial Narrow" w:hAnsi="Arial Narrow"/>
                <w:szCs w:val="22"/>
              </w:rPr>
              <w:t>%</w:t>
            </w:r>
          </w:p>
        </w:tc>
        <w:tc>
          <w:tcPr>
            <w:tcW w:w="643" w:type="pct"/>
            <w:tcBorders>
              <w:top w:val="nil"/>
              <w:left w:val="nil"/>
              <w:bottom w:val="single" w:sz="4" w:space="0" w:color="auto"/>
              <w:right w:val="single" w:sz="4" w:space="0" w:color="auto"/>
            </w:tcBorders>
            <w:shd w:val="clear" w:color="auto" w:fill="auto"/>
            <w:noWrap/>
            <w:vAlign w:val="center"/>
            <w:hideMark/>
          </w:tcPr>
          <w:p w14:paraId="3EB520D8" w14:textId="3A025364" w:rsidR="00BF5B6E" w:rsidRPr="00ED117E" w:rsidRDefault="00BF5B6E" w:rsidP="003A4C8F">
            <w:pPr>
              <w:jc w:val="center"/>
              <w:rPr>
                <w:rFonts w:ascii="Arial Narrow" w:hAnsi="Arial Narrow"/>
                <w:szCs w:val="22"/>
              </w:rPr>
            </w:pPr>
            <w:r>
              <w:rPr>
                <w:rFonts w:ascii="Arial Narrow" w:hAnsi="Arial Narrow"/>
                <w:szCs w:val="22"/>
              </w:rPr>
              <w:t>10</w:t>
            </w:r>
            <w:r w:rsidR="00EC1AC9">
              <w:rPr>
                <w:rFonts w:ascii="Arial Narrow" w:hAnsi="Arial Narrow"/>
                <w:szCs w:val="22"/>
              </w:rPr>
              <w:t>,</w:t>
            </w:r>
            <w:r w:rsidRPr="00ED117E">
              <w:rPr>
                <w:rFonts w:ascii="Arial Narrow" w:hAnsi="Arial Narrow"/>
                <w:szCs w:val="22"/>
              </w:rPr>
              <w:t>1%</w:t>
            </w:r>
          </w:p>
        </w:tc>
        <w:tc>
          <w:tcPr>
            <w:tcW w:w="643" w:type="pct"/>
            <w:tcBorders>
              <w:top w:val="nil"/>
              <w:left w:val="nil"/>
              <w:bottom w:val="single" w:sz="4" w:space="0" w:color="auto"/>
              <w:right w:val="single" w:sz="4" w:space="0" w:color="auto"/>
            </w:tcBorders>
            <w:shd w:val="clear" w:color="auto" w:fill="auto"/>
            <w:noWrap/>
            <w:vAlign w:val="center"/>
          </w:tcPr>
          <w:p w14:paraId="45B9DCA7" w14:textId="47335F1A" w:rsidR="00BF5B6E" w:rsidRPr="00ED117E" w:rsidRDefault="00BF5B6E" w:rsidP="003A4C8F">
            <w:pPr>
              <w:jc w:val="center"/>
              <w:rPr>
                <w:rFonts w:ascii="Arial Narrow" w:hAnsi="Arial Narrow"/>
                <w:szCs w:val="22"/>
              </w:rPr>
            </w:pPr>
            <w:r>
              <w:rPr>
                <w:rFonts w:ascii="Arial Narrow" w:hAnsi="Arial Narrow"/>
                <w:szCs w:val="22"/>
              </w:rPr>
              <w:t>11</w:t>
            </w:r>
            <w:r w:rsidR="00EC1AC9">
              <w:rPr>
                <w:rFonts w:ascii="Arial Narrow" w:hAnsi="Arial Narrow"/>
                <w:szCs w:val="22"/>
              </w:rPr>
              <w:t>,</w:t>
            </w:r>
            <w:r>
              <w:rPr>
                <w:rFonts w:ascii="Arial Narrow" w:hAnsi="Arial Narrow"/>
                <w:szCs w:val="22"/>
              </w:rPr>
              <w:t>9</w:t>
            </w:r>
            <w:r w:rsidRPr="00ED117E">
              <w:rPr>
                <w:rFonts w:ascii="Arial Narrow" w:hAnsi="Arial Narrow"/>
                <w:szCs w:val="22"/>
              </w:rPr>
              <w:t>%</w:t>
            </w:r>
          </w:p>
        </w:tc>
        <w:tc>
          <w:tcPr>
            <w:tcW w:w="643" w:type="pct"/>
            <w:tcBorders>
              <w:top w:val="nil"/>
              <w:left w:val="nil"/>
              <w:bottom w:val="single" w:sz="4" w:space="0" w:color="auto"/>
              <w:right w:val="single" w:sz="4" w:space="0" w:color="auto"/>
            </w:tcBorders>
            <w:shd w:val="clear" w:color="auto" w:fill="auto"/>
            <w:noWrap/>
            <w:vAlign w:val="center"/>
          </w:tcPr>
          <w:p w14:paraId="0652D8E0" w14:textId="222DBA20" w:rsidR="00BF5B6E" w:rsidRPr="00ED117E" w:rsidRDefault="00BF5B6E" w:rsidP="003A4C8F">
            <w:pPr>
              <w:jc w:val="center"/>
              <w:rPr>
                <w:rFonts w:ascii="Arial Narrow" w:hAnsi="Arial Narrow"/>
                <w:szCs w:val="22"/>
              </w:rPr>
            </w:pPr>
            <w:r w:rsidRPr="00ED117E">
              <w:rPr>
                <w:rFonts w:ascii="Arial Narrow" w:hAnsi="Arial Narrow"/>
                <w:szCs w:val="22"/>
              </w:rPr>
              <w:t>1</w:t>
            </w:r>
            <w:r>
              <w:rPr>
                <w:rFonts w:ascii="Arial Narrow" w:hAnsi="Arial Narrow"/>
                <w:szCs w:val="22"/>
              </w:rPr>
              <w:t>2</w:t>
            </w:r>
            <w:r w:rsidR="00EC1AC9">
              <w:rPr>
                <w:rFonts w:ascii="Arial Narrow" w:hAnsi="Arial Narrow"/>
                <w:szCs w:val="22"/>
              </w:rPr>
              <w:t>,</w:t>
            </w:r>
            <w:r>
              <w:rPr>
                <w:rFonts w:ascii="Arial Narrow" w:hAnsi="Arial Narrow"/>
                <w:szCs w:val="22"/>
              </w:rPr>
              <w:t>8</w:t>
            </w:r>
            <w:r w:rsidRPr="00ED117E">
              <w:rPr>
                <w:rFonts w:ascii="Arial Narrow" w:hAnsi="Arial Narrow"/>
                <w:szCs w:val="22"/>
              </w:rPr>
              <w:t>%</w:t>
            </w:r>
          </w:p>
        </w:tc>
      </w:tr>
    </w:tbl>
    <w:p w14:paraId="203358E8" w14:textId="5A5FDC2E" w:rsidR="00A44F21" w:rsidRPr="00E82A4F" w:rsidRDefault="00ED117E" w:rsidP="00E82A4F">
      <w:pPr>
        <w:pStyle w:val="Caption"/>
        <w:jc w:val="left"/>
        <w:rPr>
          <w:rFonts w:eastAsia="Calibri" w:cs="Arial"/>
          <w:szCs w:val="24"/>
          <w:lang w:val="en-US"/>
        </w:rPr>
      </w:pPr>
      <w:bookmarkStart w:id="307" w:name="_Toc463018733"/>
      <w:bookmarkStart w:id="308" w:name="_Toc489974771"/>
      <w:bookmarkStart w:id="309" w:name="_Toc501131546"/>
      <w:bookmarkStart w:id="310" w:name="_Toc507421590"/>
      <w:bookmarkStart w:id="311" w:name="_Toc40089935"/>
      <w:proofErr w:type="spellStart"/>
      <w:r w:rsidRPr="00E82A4F">
        <w:rPr>
          <w:rFonts w:eastAsia="Calibri" w:cs="Arial"/>
          <w:szCs w:val="24"/>
          <w:lang w:val="en-US"/>
        </w:rPr>
        <w:t>Tabel</w:t>
      </w:r>
      <w:proofErr w:type="spellEnd"/>
      <w:r w:rsidRPr="00E82A4F">
        <w:rPr>
          <w:rFonts w:eastAsia="Calibri" w:cs="Arial"/>
          <w:szCs w:val="24"/>
          <w:lang w:val="en-US"/>
        </w:rPr>
        <w:t xml:space="preserve"> </w:t>
      </w:r>
      <w:r w:rsidRPr="00E82A4F">
        <w:rPr>
          <w:rFonts w:eastAsia="Calibri" w:cs="Arial"/>
          <w:szCs w:val="24"/>
          <w:lang w:val="en-US"/>
        </w:rPr>
        <w:fldChar w:fldCharType="begin"/>
      </w:r>
      <w:r w:rsidRPr="00E82A4F">
        <w:rPr>
          <w:rFonts w:eastAsia="Calibri" w:cs="Arial"/>
          <w:szCs w:val="24"/>
          <w:lang w:val="en-US"/>
        </w:rPr>
        <w:instrText xml:space="preserve"> SEQ Table \* ARABIC </w:instrText>
      </w:r>
      <w:r w:rsidRPr="00E82A4F">
        <w:rPr>
          <w:rFonts w:eastAsia="Calibri" w:cs="Arial"/>
          <w:szCs w:val="24"/>
          <w:lang w:val="en-US"/>
        </w:rPr>
        <w:fldChar w:fldCharType="separate"/>
      </w:r>
      <w:r w:rsidR="006A7A82">
        <w:rPr>
          <w:rFonts w:eastAsia="Calibri" w:cs="Arial"/>
          <w:noProof/>
          <w:szCs w:val="24"/>
          <w:lang w:val="en-US"/>
        </w:rPr>
        <w:t>45</w:t>
      </w:r>
      <w:r w:rsidRPr="00E82A4F">
        <w:rPr>
          <w:rFonts w:eastAsia="Calibri" w:cs="Arial"/>
          <w:szCs w:val="24"/>
          <w:lang w:val="en-US"/>
        </w:rPr>
        <w:fldChar w:fldCharType="end"/>
      </w:r>
      <w:r w:rsidRPr="00E82A4F">
        <w:rPr>
          <w:rFonts w:eastAsia="Calibri" w:cs="Arial"/>
          <w:szCs w:val="24"/>
          <w:lang w:val="en-US"/>
        </w:rPr>
        <w:t xml:space="preserve">: </w:t>
      </w:r>
      <w:bookmarkEnd w:id="307"/>
      <w:bookmarkEnd w:id="308"/>
      <w:bookmarkEnd w:id="309"/>
      <w:bookmarkEnd w:id="310"/>
      <w:proofErr w:type="spellStart"/>
      <w:r w:rsidR="00BF5B6E" w:rsidRPr="00BF5B6E">
        <w:rPr>
          <w:rFonts w:eastAsia="Calibri" w:cs="Arial"/>
          <w:szCs w:val="24"/>
          <w:lang w:val="en-US"/>
        </w:rPr>
        <w:t>Corelatie</w:t>
      </w:r>
      <w:proofErr w:type="spellEnd"/>
      <w:r w:rsidR="00BF5B6E" w:rsidRPr="00BF5B6E">
        <w:rPr>
          <w:rFonts w:eastAsia="Calibri" w:cs="Arial"/>
          <w:szCs w:val="24"/>
          <w:lang w:val="en-US"/>
        </w:rPr>
        <w:t xml:space="preserve"> </w:t>
      </w:r>
      <w:proofErr w:type="spellStart"/>
      <w:r w:rsidR="00BF5B6E" w:rsidRPr="00BF5B6E">
        <w:rPr>
          <w:rFonts w:eastAsia="Calibri" w:cs="Arial"/>
          <w:szCs w:val="24"/>
          <w:lang w:val="en-US"/>
        </w:rPr>
        <w:t>intre</w:t>
      </w:r>
      <w:proofErr w:type="spellEnd"/>
      <w:r w:rsidR="00BF5B6E" w:rsidRPr="00BF5B6E">
        <w:rPr>
          <w:rFonts w:eastAsia="Calibri" w:cs="Arial"/>
          <w:szCs w:val="24"/>
          <w:lang w:val="en-US"/>
        </w:rPr>
        <w:t xml:space="preserve"> </w:t>
      </w:r>
      <w:proofErr w:type="spellStart"/>
      <w:r w:rsidR="00BF5B6E" w:rsidRPr="00BF5B6E">
        <w:rPr>
          <w:rFonts w:eastAsia="Calibri" w:cs="Arial"/>
          <w:szCs w:val="24"/>
          <w:lang w:val="en-US"/>
        </w:rPr>
        <w:t>veniturile</w:t>
      </w:r>
      <w:proofErr w:type="spellEnd"/>
      <w:r w:rsidR="00BF5B6E" w:rsidRPr="00BF5B6E">
        <w:rPr>
          <w:rFonts w:eastAsia="Calibri" w:cs="Arial"/>
          <w:szCs w:val="24"/>
          <w:lang w:val="en-US"/>
        </w:rPr>
        <w:t xml:space="preserve"> </w:t>
      </w:r>
      <w:proofErr w:type="spellStart"/>
      <w:r w:rsidR="00BF5B6E" w:rsidRPr="00BF5B6E">
        <w:rPr>
          <w:rFonts w:eastAsia="Calibri" w:cs="Arial"/>
          <w:szCs w:val="24"/>
          <w:lang w:val="en-US"/>
        </w:rPr>
        <w:t>gospodariei</w:t>
      </w:r>
      <w:proofErr w:type="spellEnd"/>
      <w:r w:rsidR="00BF5B6E" w:rsidRPr="00BF5B6E">
        <w:rPr>
          <w:rFonts w:eastAsia="Calibri" w:cs="Arial"/>
          <w:szCs w:val="24"/>
          <w:lang w:val="en-US"/>
        </w:rPr>
        <w:t xml:space="preserve"> </w:t>
      </w:r>
      <w:proofErr w:type="spellStart"/>
      <w:r w:rsidR="00BF5B6E" w:rsidRPr="00BF5B6E">
        <w:rPr>
          <w:rFonts w:eastAsia="Calibri" w:cs="Arial"/>
          <w:szCs w:val="24"/>
          <w:lang w:val="en-US"/>
        </w:rPr>
        <w:t>si</w:t>
      </w:r>
      <w:proofErr w:type="spellEnd"/>
      <w:r w:rsidR="00BF5B6E" w:rsidRPr="00BF5B6E">
        <w:rPr>
          <w:rFonts w:eastAsia="Calibri" w:cs="Arial"/>
          <w:szCs w:val="24"/>
          <w:lang w:val="en-US"/>
        </w:rPr>
        <w:t xml:space="preserve"> </w:t>
      </w:r>
      <w:proofErr w:type="spellStart"/>
      <w:r w:rsidR="00BF5B6E" w:rsidRPr="00BF5B6E">
        <w:rPr>
          <w:rFonts w:eastAsia="Calibri" w:cs="Arial"/>
          <w:szCs w:val="24"/>
          <w:lang w:val="en-US"/>
        </w:rPr>
        <w:t>indicatorii</w:t>
      </w:r>
      <w:proofErr w:type="spellEnd"/>
      <w:r w:rsidR="00BF5B6E" w:rsidRPr="00BF5B6E">
        <w:rPr>
          <w:rFonts w:eastAsia="Calibri" w:cs="Arial"/>
          <w:szCs w:val="24"/>
          <w:lang w:val="en-US"/>
        </w:rPr>
        <w:t xml:space="preserve"> </w:t>
      </w:r>
      <w:proofErr w:type="spellStart"/>
      <w:r w:rsidR="00BF5B6E" w:rsidRPr="00BF5B6E">
        <w:rPr>
          <w:rFonts w:eastAsia="Calibri" w:cs="Arial"/>
          <w:szCs w:val="24"/>
          <w:lang w:val="en-US"/>
        </w:rPr>
        <w:t>macroeconomici</w:t>
      </w:r>
      <w:bookmarkEnd w:id="311"/>
      <w:proofErr w:type="spellEnd"/>
    </w:p>
    <w:p w14:paraId="6CE67B98" w14:textId="77777777" w:rsidR="00BF5B6E" w:rsidRDefault="00A44F21" w:rsidP="00E82A4F">
      <w:pPr>
        <w:spacing w:line="320" w:lineRule="atLeast"/>
        <w:jc w:val="both"/>
        <w:rPr>
          <w:rFonts w:eastAsiaTheme="minorHAnsi" w:cstheme="minorBidi"/>
          <w:sz w:val="20"/>
          <w:szCs w:val="22"/>
          <w:lang w:val="ro-RO"/>
        </w:rPr>
      </w:pPr>
      <w:r w:rsidRPr="00E82A4F">
        <w:rPr>
          <w:rFonts w:eastAsiaTheme="minorHAnsi" w:cstheme="minorBidi"/>
          <w:sz w:val="20"/>
          <w:szCs w:val="22"/>
          <w:lang w:val="ro-RO"/>
        </w:rPr>
        <w:t xml:space="preserve">Prima concluzie care se desprinde din analiza este aceea ca veniturile gospodariei </w:t>
      </w:r>
      <w:r w:rsidR="00BF5B6E">
        <w:rPr>
          <w:rFonts w:eastAsiaTheme="minorHAnsi" w:cstheme="minorBidi"/>
          <w:sz w:val="20"/>
          <w:szCs w:val="22"/>
          <w:lang w:val="ro-RO"/>
        </w:rPr>
        <w:t>au crescut mai repede decat cresterea PIB-ului in principal ca urmare a ajustarii accelerate a salariului minim la nivel national</w:t>
      </w:r>
      <w:r w:rsidRPr="00E82A4F">
        <w:rPr>
          <w:rFonts w:eastAsiaTheme="minorHAnsi" w:cstheme="minorBidi"/>
          <w:sz w:val="20"/>
          <w:szCs w:val="22"/>
          <w:lang w:val="ro-RO"/>
        </w:rPr>
        <w:t xml:space="preserve">. </w:t>
      </w:r>
      <w:r w:rsidR="00BF5B6E">
        <w:rPr>
          <w:rFonts w:eastAsiaTheme="minorHAnsi" w:cstheme="minorBidi"/>
          <w:sz w:val="20"/>
          <w:szCs w:val="22"/>
          <w:lang w:val="ro-RO"/>
        </w:rPr>
        <w:t>In urmatorii ani este de asteptat ca cresterea salariului minim la nivel national sa incetineasca.</w:t>
      </w:r>
    </w:p>
    <w:p w14:paraId="75815763" w14:textId="77777777" w:rsidR="005C4ACD" w:rsidRDefault="005C4ACD" w:rsidP="00E82A4F">
      <w:pPr>
        <w:spacing w:line="320" w:lineRule="atLeast"/>
        <w:jc w:val="both"/>
        <w:rPr>
          <w:rFonts w:eastAsiaTheme="minorHAnsi" w:cstheme="minorBidi"/>
          <w:sz w:val="20"/>
          <w:szCs w:val="22"/>
          <w:lang w:val="ro-RO"/>
        </w:rPr>
      </w:pPr>
    </w:p>
    <w:p w14:paraId="612062B7" w14:textId="462FDC71" w:rsidR="00BF5B6E" w:rsidRDefault="00BF5B6E" w:rsidP="00E82A4F">
      <w:pPr>
        <w:spacing w:line="320" w:lineRule="atLeast"/>
        <w:jc w:val="both"/>
        <w:rPr>
          <w:rFonts w:eastAsiaTheme="minorHAnsi" w:cstheme="minorBidi"/>
          <w:sz w:val="20"/>
          <w:szCs w:val="22"/>
          <w:lang w:val="ro-RO"/>
        </w:rPr>
      </w:pPr>
      <w:r>
        <w:rPr>
          <w:rFonts w:eastAsiaTheme="minorHAnsi" w:cstheme="minorBidi"/>
          <w:sz w:val="20"/>
          <w:szCs w:val="22"/>
          <w:lang w:val="ro-RO"/>
        </w:rPr>
        <w:t xml:space="preserve">De asemenea ponderea ponderea salariului mediu brut in judetul Gorj in media nationala inregistreaza un trend descrescator de la 100% in 2014 la </w:t>
      </w:r>
      <w:r w:rsidR="005C4ACD">
        <w:rPr>
          <w:rFonts w:eastAsiaTheme="minorHAnsi" w:cstheme="minorBidi"/>
          <w:sz w:val="20"/>
          <w:szCs w:val="22"/>
          <w:lang w:val="ro-RO"/>
        </w:rPr>
        <w:t>89</w:t>
      </w:r>
      <w:r>
        <w:rPr>
          <w:rFonts w:eastAsiaTheme="minorHAnsi" w:cstheme="minorBidi"/>
          <w:sz w:val="20"/>
          <w:szCs w:val="22"/>
          <w:lang w:val="ro-RO"/>
        </w:rPr>
        <w:t>% in 201</w:t>
      </w:r>
      <w:r w:rsidR="005C4ACD">
        <w:rPr>
          <w:rFonts w:eastAsiaTheme="minorHAnsi" w:cstheme="minorBidi"/>
          <w:sz w:val="20"/>
          <w:szCs w:val="22"/>
          <w:lang w:val="ro-RO"/>
        </w:rPr>
        <w:t>9</w:t>
      </w:r>
      <w:r>
        <w:rPr>
          <w:rFonts w:eastAsiaTheme="minorHAnsi" w:cstheme="minorBidi"/>
          <w:sz w:val="20"/>
          <w:szCs w:val="22"/>
          <w:lang w:val="ro-RO"/>
        </w:rPr>
        <w:t xml:space="preserve"> iar rata somajului este mult mai ridicata decat cea de la nivel national. Considerand ca principala industrie din judet este sectorul minier si industria conexa iar aceasta este pe un trend semnificativ descendent, consideram ca un factor de ajustare a venitului familiei de 50% din PIB este recomandat.</w:t>
      </w:r>
    </w:p>
    <w:p w14:paraId="4009C15E" w14:textId="77777777" w:rsidR="005C4ACD" w:rsidRDefault="005C4ACD" w:rsidP="00E82A4F">
      <w:pPr>
        <w:spacing w:line="320" w:lineRule="atLeast"/>
        <w:jc w:val="both"/>
        <w:rPr>
          <w:rFonts w:eastAsiaTheme="minorHAnsi" w:cstheme="minorBidi"/>
          <w:sz w:val="20"/>
          <w:szCs w:val="22"/>
          <w:lang w:val="ro-RO"/>
        </w:rPr>
      </w:pPr>
    </w:p>
    <w:p w14:paraId="3277E0EC" w14:textId="299BC114" w:rsidR="00A44F21" w:rsidRPr="00E82A4F" w:rsidRDefault="00A44F21" w:rsidP="00E82A4F">
      <w:pPr>
        <w:spacing w:line="320" w:lineRule="atLeast"/>
        <w:jc w:val="both"/>
        <w:rPr>
          <w:rFonts w:eastAsiaTheme="minorHAnsi" w:cstheme="minorBidi"/>
          <w:sz w:val="20"/>
          <w:szCs w:val="22"/>
          <w:lang w:val="ro-RO"/>
        </w:rPr>
      </w:pPr>
      <w:r w:rsidRPr="00E82A4F">
        <w:rPr>
          <w:rFonts w:eastAsiaTheme="minorHAnsi" w:cstheme="minorBidi"/>
          <w:sz w:val="20"/>
          <w:szCs w:val="22"/>
          <w:lang w:val="ro-RO"/>
        </w:rPr>
        <w:t xml:space="preserve">In cazul judetului </w:t>
      </w:r>
      <w:r w:rsidR="00E82A4F">
        <w:rPr>
          <w:rFonts w:eastAsiaTheme="minorHAnsi" w:cstheme="minorBidi"/>
          <w:sz w:val="20"/>
          <w:szCs w:val="22"/>
          <w:lang w:val="ro-RO"/>
        </w:rPr>
        <w:t>Gorj</w:t>
      </w:r>
      <w:r w:rsidRPr="00E82A4F">
        <w:rPr>
          <w:rFonts w:eastAsiaTheme="minorHAnsi" w:cstheme="minorBidi"/>
          <w:sz w:val="20"/>
          <w:szCs w:val="22"/>
          <w:lang w:val="ro-RO"/>
        </w:rPr>
        <w:t xml:space="preserve"> va fi util</w:t>
      </w:r>
      <w:r w:rsidR="00A71E62" w:rsidRPr="00E82A4F">
        <w:rPr>
          <w:rFonts w:eastAsiaTheme="minorHAnsi" w:cstheme="minorBidi"/>
          <w:sz w:val="20"/>
          <w:szCs w:val="22"/>
          <w:lang w:val="ro-RO"/>
        </w:rPr>
        <w:t xml:space="preserve">izat un factor de corectie de </w:t>
      </w:r>
      <w:r w:rsidR="00991AC8">
        <w:rPr>
          <w:rFonts w:eastAsiaTheme="minorHAnsi" w:cstheme="minorBidi"/>
          <w:sz w:val="20"/>
          <w:szCs w:val="22"/>
          <w:lang w:val="ro-RO"/>
        </w:rPr>
        <w:t>89</w:t>
      </w:r>
      <w:r w:rsidR="00EC1AC9">
        <w:rPr>
          <w:rFonts w:eastAsiaTheme="minorHAnsi" w:cstheme="minorBidi"/>
          <w:sz w:val="20"/>
          <w:szCs w:val="22"/>
          <w:lang w:val="ro-RO"/>
        </w:rPr>
        <w:t>,</w:t>
      </w:r>
      <w:r w:rsidR="00991AC8">
        <w:rPr>
          <w:rFonts w:eastAsiaTheme="minorHAnsi" w:cstheme="minorBidi"/>
          <w:sz w:val="20"/>
          <w:szCs w:val="22"/>
          <w:lang w:val="ro-RO"/>
        </w:rPr>
        <w:t>83</w:t>
      </w:r>
      <w:r w:rsidRPr="00E82A4F">
        <w:rPr>
          <w:rFonts w:eastAsiaTheme="minorHAnsi" w:cstheme="minorBidi"/>
          <w:sz w:val="20"/>
          <w:szCs w:val="22"/>
          <w:lang w:val="ro-RO"/>
        </w:rPr>
        <w:t xml:space="preserve">% pentru determinarea venitului familiei in cadrul analizei de suportabilitate. Acesta a fost calculat prin raportarea salariului mediu brut la nivelul judetului </w:t>
      </w:r>
      <w:r w:rsidR="00E82A4F">
        <w:rPr>
          <w:rFonts w:eastAsiaTheme="minorHAnsi" w:cstheme="minorBidi"/>
          <w:sz w:val="20"/>
          <w:szCs w:val="22"/>
          <w:lang w:val="ro-RO"/>
        </w:rPr>
        <w:t>Gorj</w:t>
      </w:r>
      <w:r w:rsidRPr="00E82A4F">
        <w:rPr>
          <w:rFonts w:eastAsiaTheme="minorHAnsi" w:cstheme="minorBidi"/>
          <w:sz w:val="20"/>
          <w:szCs w:val="22"/>
          <w:lang w:val="ro-RO"/>
        </w:rPr>
        <w:t xml:space="preserve"> la salariul mediu brut de la nivel national.</w:t>
      </w:r>
    </w:p>
    <w:p w14:paraId="6BF1AAB8" w14:textId="77777777" w:rsidR="005C4ACD" w:rsidRDefault="005C4ACD" w:rsidP="00E82A4F">
      <w:pPr>
        <w:spacing w:line="320" w:lineRule="atLeast"/>
        <w:jc w:val="both"/>
        <w:rPr>
          <w:rFonts w:eastAsiaTheme="minorHAnsi" w:cstheme="minorBidi"/>
          <w:sz w:val="20"/>
          <w:szCs w:val="22"/>
          <w:lang w:val="ro-RO"/>
        </w:rPr>
      </w:pPr>
    </w:p>
    <w:p w14:paraId="3BFC7A6D" w14:textId="514C01E6" w:rsidR="00A44F21" w:rsidRDefault="00A44F21" w:rsidP="00E82A4F">
      <w:pPr>
        <w:spacing w:line="320" w:lineRule="atLeast"/>
        <w:jc w:val="both"/>
        <w:rPr>
          <w:rFonts w:eastAsiaTheme="minorHAnsi" w:cstheme="minorBidi"/>
          <w:sz w:val="20"/>
          <w:szCs w:val="22"/>
          <w:lang w:val="ro-RO"/>
        </w:rPr>
      </w:pPr>
      <w:r w:rsidRPr="00E82A4F">
        <w:rPr>
          <w:rFonts w:eastAsiaTheme="minorHAnsi" w:cstheme="minorBidi"/>
          <w:sz w:val="20"/>
          <w:szCs w:val="22"/>
          <w:lang w:val="ro-RO"/>
        </w:rPr>
        <w:t>Luand in considerare ipotezele mentionate mai sus, proiectia cererii si strategia de tarifare prezentate in capitolele anterioare, vom obtine urmatoarea evolutie a indicelui de suportabilitate pentru scenariul “cu proiect”:</w:t>
      </w:r>
    </w:p>
    <w:p w14:paraId="4FBD2ED3" w14:textId="71E23341" w:rsidR="00A44F21" w:rsidRPr="00C412C2" w:rsidRDefault="00EB1699" w:rsidP="00A44F21">
      <w:pPr>
        <w:rPr>
          <w:noProof/>
        </w:rPr>
      </w:pPr>
      <w:r w:rsidRPr="00EB1699">
        <w:rPr>
          <w:noProof/>
        </w:rPr>
        <w:drawing>
          <wp:inline distT="0" distB="0" distL="0" distR="0" wp14:anchorId="462C5F79" wp14:editId="115F17FF">
            <wp:extent cx="6137910" cy="29705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7910" cy="2970530"/>
                    </a:xfrm>
                    <a:prstGeom prst="rect">
                      <a:avLst/>
                    </a:prstGeom>
                    <a:noFill/>
                    <a:ln>
                      <a:noFill/>
                    </a:ln>
                  </pic:spPr>
                </pic:pic>
              </a:graphicData>
            </a:graphic>
          </wp:inline>
        </w:drawing>
      </w:r>
    </w:p>
    <w:p w14:paraId="27BA2A99" w14:textId="5FB898E1" w:rsidR="00ED117E" w:rsidRPr="00FF20DD" w:rsidRDefault="00ED117E" w:rsidP="00FF20DD">
      <w:pPr>
        <w:pStyle w:val="Caption"/>
        <w:jc w:val="left"/>
        <w:rPr>
          <w:rFonts w:eastAsia="Calibri" w:cs="Arial"/>
          <w:szCs w:val="24"/>
          <w:lang w:val="en-US"/>
        </w:rPr>
      </w:pPr>
      <w:bookmarkStart w:id="312" w:name="_Toc501131570"/>
      <w:bookmarkStart w:id="313" w:name="_Toc507421613"/>
      <w:bookmarkStart w:id="314" w:name="_Toc40089711"/>
      <w:proofErr w:type="spellStart"/>
      <w:r w:rsidRPr="00FF20DD">
        <w:rPr>
          <w:rFonts w:eastAsia="Calibri" w:cs="Arial"/>
          <w:szCs w:val="24"/>
          <w:lang w:val="en-US"/>
        </w:rPr>
        <w:t>Figura</w:t>
      </w:r>
      <w:proofErr w:type="spellEnd"/>
      <w:r w:rsidRPr="00FF20DD">
        <w:rPr>
          <w:rFonts w:eastAsia="Calibri" w:cs="Arial"/>
          <w:szCs w:val="24"/>
          <w:lang w:val="en-US"/>
        </w:rPr>
        <w:t xml:space="preserve"> </w:t>
      </w:r>
      <w:r w:rsidRPr="00FF20DD">
        <w:rPr>
          <w:rFonts w:eastAsia="Calibri" w:cs="Arial"/>
          <w:szCs w:val="24"/>
          <w:lang w:val="en-US"/>
        </w:rPr>
        <w:fldChar w:fldCharType="begin"/>
      </w:r>
      <w:r w:rsidRPr="00FF20DD">
        <w:rPr>
          <w:rFonts w:eastAsia="Calibri" w:cs="Arial"/>
          <w:szCs w:val="24"/>
          <w:lang w:val="en-US"/>
        </w:rPr>
        <w:instrText xml:space="preserve"> SEQ Figure \* ARABIC </w:instrText>
      </w:r>
      <w:r w:rsidRPr="00FF20DD">
        <w:rPr>
          <w:rFonts w:eastAsia="Calibri" w:cs="Arial"/>
          <w:szCs w:val="24"/>
          <w:lang w:val="en-US"/>
        </w:rPr>
        <w:fldChar w:fldCharType="separate"/>
      </w:r>
      <w:r w:rsidR="00FA63B0">
        <w:rPr>
          <w:rFonts w:eastAsia="Calibri" w:cs="Arial"/>
          <w:noProof/>
          <w:szCs w:val="24"/>
          <w:lang w:val="en-US"/>
        </w:rPr>
        <w:t>10</w:t>
      </w:r>
      <w:r w:rsidRPr="00FF20DD">
        <w:rPr>
          <w:rFonts w:eastAsia="Calibri" w:cs="Arial"/>
          <w:szCs w:val="24"/>
          <w:lang w:val="en-US"/>
        </w:rPr>
        <w:fldChar w:fldCharType="end"/>
      </w:r>
      <w:r w:rsidRPr="00FF20DD">
        <w:rPr>
          <w:rFonts w:eastAsia="Calibri" w:cs="Arial"/>
          <w:szCs w:val="24"/>
          <w:lang w:val="en-US"/>
        </w:rPr>
        <w:t xml:space="preserve">: </w:t>
      </w:r>
      <w:proofErr w:type="spellStart"/>
      <w:r w:rsidRPr="00FF20DD">
        <w:rPr>
          <w:rFonts w:eastAsia="Calibri" w:cs="Arial"/>
          <w:szCs w:val="24"/>
          <w:lang w:val="en-US"/>
        </w:rPr>
        <w:t>Indice</w:t>
      </w:r>
      <w:proofErr w:type="spellEnd"/>
      <w:r w:rsidRPr="00FF20DD">
        <w:rPr>
          <w:rFonts w:eastAsia="Calibri" w:cs="Arial"/>
          <w:szCs w:val="24"/>
          <w:lang w:val="en-US"/>
        </w:rPr>
        <w:t xml:space="preserve"> de </w:t>
      </w:r>
      <w:proofErr w:type="spellStart"/>
      <w:r w:rsidRPr="00FF20DD">
        <w:rPr>
          <w:rFonts w:eastAsia="Calibri" w:cs="Arial"/>
          <w:szCs w:val="24"/>
          <w:lang w:val="en-US"/>
        </w:rPr>
        <w:t>suportabilitate</w:t>
      </w:r>
      <w:proofErr w:type="spellEnd"/>
      <w:r w:rsidRPr="00FF20DD">
        <w:rPr>
          <w:rFonts w:eastAsia="Calibri" w:cs="Arial"/>
          <w:szCs w:val="24"/>
          <w:lang w:val="en-US"/>
        </w:rPr>
        <w:t xml:space="preserve"> – </w:t>
      </w:r>
      <w:proofErr w:type="spellStart"/>
      <w:r w:rsidRPr="00FF20DD">
        <w:rPr>
          <w:rFonts w:eastAsia="Calibri" w:cs="Arial"/>
          <w:szCs w:val="24"/>
          <w:lang w:val="en-US"/>
        </w:rPr>
        <w:t>Scenariul</w:t>
      </w:r>
      <w:proofErr w:type="spellEnd"/>
      <w:r w:rsidRPr="00FF20DD">
        <w:rPr>
          <w:rFonts w:eastAsia="Calibri" w:cs="Arial"/>
          <w:szCs w:val="24"/>
          <w:lang w:val="en-US"/>
        </w:rPr>
        <w:t xml:space="preserve"> “Cu </w:t>
      </w:r>
      <w:proofErr w:type="spellStart"/>
      <w:r w:rsidRPr="00FF20DD">
        <w:rPr>
          <w:rFonts w:eastAsia="Calibri" w:cs="Arial"/>
          <w:szCs w:val="24"/>
          <w:lang w:val="en-US"/>
        </w:rPr>
        <w:t>Proiect</w:t>
      </w:r>
      <w:proofErr w:type="spellEnd"/>
      <w:r w:rsidRPr="00FF20DD">
        <w:rPr>
          <w:rFonts w:eastAsia="Calibri" w:cs="Arial"/>
          <w:szCs w:val="24"/>
          <w:lang w:val="en-US"/>
        </w:rPr>
        <w:t>”</w:t>
      </w:r>
      <w:bookmarkEnd w:id="312"/>
      <w:bookmarkEnd w:id="313"/>
      <w:bookmarkEnd w:id="314"/>
    </w:p>
    <w:p w14:paraId="2C00F02C" w14:textId="77777777" w:rsidR="00A44F21" w:rsidRPr="00FF20DD" w:rsidRDefault="00A44F21" w:rsidP="00FF20DD">
      <w:pPr>
        <w:spacing w:line="320" w:lineRule="atLeast"/>
        <w:jc w:val="both"/>
        <w:rPr>
          <w:rFonts w:eastAsiaTheme="minorHAnsi" w:cstheme="minorBidi"/>
          <w:sz w:val="20"/>
          <w:szCs w:val="22"/>
          <w:lang w:val="ro-RO"/>
        </w:rPr>
      </w:pPr>
      <w:r w:rsidRPr="00FF20DD">
        <w:rPr>
          <w:rFonts w:eastAsiaTheme="minorHAnsi" w:cstheme="minorBidi"/>
          <w:sz w:val="20"/>
          <w:szCs w:val="22"/>
          <w:lang w:val="ro-RO"/>
        </w:rPr>
        <w:lastRenderedPageBreak/>
        <w:t>Figura indica faptul ca limita minima de suportabilitate este ridicata pe toata perioada analizei pentru a putea acoperi costurile crescut</w:t>
      </w:r>
      <w:r w:rsidR="00A71E62" w:rsidRPr="00FF20DD">
        <w:rPr>
          <w:rFonts w:eastAsiaTheme="minorHAnsi" w:cstheme="minorBidi"/>
          <w:sz w:val="20"/>
          <w:szCs w:val="22"/>
          <w:lang w:val="ro-RO"/>
        </w:rPr>
        <w:t>e de exploatare.</w:t>
      </w:r>
    </w:p>
    <w:p w14:paraId="3B0A917D" w14:textId="77777777" w:rsidR="00A44F21" w:rsidRDefault="00A44F21" w:rsidP="00FF20DD">
      <w:pPr>
        <w:spacing w:line="320" w:lineRule="atLeast"/>
        <w:jc w:val="both"/>
        <w:rPr>
          <w:rFonts w:eastAsiaTheme="minorHAnsi" w:cstheme="minorBidi"/>
          <w:sz w:val="20"/>
          <w:szCs w:val="22"/>
          <w:lang w:val="ro-RO"/>
        </w:rPr>
      </w:pPr>
      <w:r w:rsidRPr="00FF20DD">
        <w:rPr>
          <w:rFonts w:eastAsiaTheme="minorHAnsi" w:cstheme="minorBidi"/>
          <w:sz w:val="20"/>
          <w:szCs w:val="22"/>
          <w:lang w:val="ro-RO"/>
        </w:rPr>
        <w:t>Indicele de suportabilitate pentru scenariul “fara proiect” indica valori mai scazute in principal datorita faptului ca amortizarea care trebuie acoperita pe termen lung (amortizarea aferenta activelor existente ale OR, proiectului din POS I) este mai scazuta decat in scenariul “cu proiect”. In scenariul “fara proiect”, dupa ce tariful asigura acoperirea costurilor din exploatare si a amortizarii, acesta creste in termeni reali doar cu evolutia costurilor din exploatare. Evolutia indicelui de suportabilitate pentru scenariul “fara proiect” este prezentata in figura urmatoare:</w:t>
      </w:r>
    </w:p>
    <w:p w14:paraId="7E1D3660" w14:textId="243D618B" w:rsidR="00A44F21" w:rsidRPr="00C412C2" w:rsidRDefault="00EB1699" w:rsidP="00A44F21">
      <w:r w:rsidRPr="00EB1699">
        <w:rPr>
          <w:noProof/>
        </w:rPr>
        <w:drawing>
          <wp:inline distT="0" distB="0" distL="0" distR="0" wp14:anchorId="1EAC3BA4" wp14:editId="1AA69B84">
            <wp:extent cx="6137910" cy="30626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7910" cy="3062605"/>
                    </a:xfrm>
                    <a:prstGeom prst="rect">
                      <a:avLst/>
                    </a:prstGeom>
                    <a:noFill/>
                    <a:ln>
                      <a:noFill/>
                    </a:ln>
                  </pic:spPr>
                </pic:pic>
              </a:graphicData>
            </a:graphic>
          </wp:inline>
        </w:drawing>
      </w:r>
    </w:p>
    <w:p w14:paraId="41BBF085" w14:textId="3BC6050F" w:rsidR="00ED117E" w:rsidRPr="00FF20DD" w:rsidRDefault="00ED117E" w:rsidP="00FF20DD">
      <w:pPr>
        <w:pStyle w:val="Caption"/>
        <w:jc w:val="left"/>
        <w:rPr>
          <w:rFonts w:eastAsia="Calibri" w:cs="Arial"/>
          <w:szCs w:val="24"/>
          <w:lang w:val="en-US"/>
        </w:rPr>
      </w:pPr>
      <w:bookmarkStart w:id="315" w:name="_Toc463018835"/>
      <w:bookmarkStart w:id="316" w:name="_Toc479854325"/>
      <w:bookmarkStart w:id="317" w:name="_Toc501131571"/>
      <w:bookmarkStart w:id="318" w:name="_Toc507421614"/>
      <w:bookmarkStart w:id="319" w:name="_Toc40089712"/>
      <w:proofErr w:type="spellStart"/>
      <w:r w:rsidRPr="00FF20DD">
        <w:rPr>
          <w:rFonts w:eastAsia="Calibri" w:cs="Arial"/>
          <w:szCs w:val="24"/>
          <w:lang w:val="en-US"/>
        </w:rPr>
        <w:t>Figura</w:t>
      </w:r>
      <w:proofErr w:type="spellEnd"/>
      <w:r w:rsidRPr="00FF20DD">
        <w:rPr>
          <w:rFonts w:eastAsia="Calibri" w:cs="Arial"/>
          <w:szCs w:val="24"/>
          <w:lang w:val="en-US"/>
        </w:rPr>
        <w:t xml:space="preserve"> </w:t>
      </w:r>
      <w:r w:rsidRPr="00FF20DD">
        <w:rPr>
          <w:rFonts w:eastAsia="Calibri" w:cs="Arial"/>
          <w:szCs w:val="24"/>
          <w:lang w:val="en-US"/>
        </w:rPr>
        <w:fldChar w:fldCharType="begin"/>
      </w:r>
      <w:r w:rsidRPr="00FF20DD">
        <w:rPr>
          <w:rFonts w:eastAsia="Calibri" w:cs="Arial"/>
          <w:szCs w:val="24"/>
          <w:lang w:val="en-US"/>
        </w:rPr>
        <w:instrText xml:space="preserve"> SEQ Figure \* ARABIC </w:instrText>
      </w:r>
      <w:r w:rsidRPr="00FF20DD">
        <w:rPr>
          <w:rFonts w:eastAsia="Calibri" w:cs="Arial"/>
          <w:szCs w:val="24"/>
          <w:lang w:val="en-US"/>
        </w:rPr>
        <w:fldChar w:fldCharType="separate"/>
      </w:r>
      <w:r w:rsidR="00FA63B0">
        <w:rPr>
          <w:rFonts w:eastAsia="Calibri" w:cs="Arial"/>
          <w:noProof/>
          <w:szCs w:val="24"/>
          <w:lang w:val="en-US"/>
        </w:rPr>
        <w:t>11</w:t>
      </w:r>
      <w:r w:rsidRPr="00FF20DD">
        <w:rPr>
          <w:rFonts w:eastAsia="Calibri" w:cs="Arial"/>
          <w:szCs w:val="24"/>
          <w:lang w:val="en-US"/>
        </w:rPr>
        <w:fldChar w:fldCharType="end"/>
      </w:r>
      <w:r w:rsidRPr="00FF20DD">
        <w:rPr>
          <w:rFonts w:eastAsia="Calibri" w:cs="Arial"/>
          <w:szCs w:val="24"/>
          <w:lang w:val="en-US"/>
        </w:rPr>
        <w:t xml:space="preserve">: </w:t>
      </w:r>
      <w:proofErr w:type="spellStart"/>
      <w:r w:rsidRPr="00FF20DD">
        <w:rPr>
          <w:rFonts w:eastAsia="Calibri" w:cs="Arial"/>
          <w:szCs w:val="24"/>
          <w:lang w:val="en-US"/>
        </w:rPr>
        <w:t>Indice</w:t>
      </w:r>
      <w:proofErr w:type="spellEnd"/>
      <w:r w:rsidRPr="00FF20DD">
        <w:rPr>
          <w:rFonts w:eastAsia="Calibri" w:cs="Arial"/>
          <w:szCs w:val="24"/>
          <w:lang w:val="en-US"/>
        </w:rPr>
        <w:t xml:space="preserve"> de </w:t>
      </w:r>
      <w:proofErr w:type="spellStart"/>
      <w:r w:rsidRPr="00FF20DD">
        <w:rPr>
          <w:rFonts w:eastAsia="Calibri" w:cs="Arial"/>
          <w:szCs w:val="24"/>
          <w:lang w:val="en-US"/>
        </w:rPr>
        <w:t>suportabilitate</w:t>
      </w:r>
      <w:proofErr w:type="spellEnd"/>
      <w:r w:rsidRPr="00FF20DD">
        <w:rPr>
          <w:rFonts w:eastAsia="Calibri" w:cs="Arial"/>
          <w:szCs w:val="24"/>
          <w:lang w:val="en-US"/>
        </w:rPr>
        <w:t xml:space="preserve"> – </w:t>
      </w:r>
      <w:proofErr w:type="spellStart"/>
      <w:r w:rsidRPr="00FF20DD">
        <w:rPr>
          <w:rFonts w:eastAsia="Calibri" w:cs="Arial"/>
          <w:szCs w:val="24"/>
          <w:lang w:val="en-US"/>
        </w:rPr>
        <w:t>Scenariul</w:t>
      </w:r>
      <w:proofErr w:type="spellEnd"/>
      <w:r w:rsidRPr="00FF20DD">
        <w:rPr>
          <w:rFonts w:eastAsia="Calibri" w:cs="Arial"/>
          <w:szCs w:val="24"/>
          <w:lang w:val="en-US"/>
        </w:rPr>
        <w:t xml:space="preserve"> “</w:t>
      </w:r>
      <w:proofErr w:type="spellStart"/>
      <w:r w:rsidRPr="00FF20DD">
        <w:rPr>
          <w:rFonts w:eastAsia="Calibri" w:cs="Arial"/>
          <w:szCs w:val="24"/>
          <w:lang w:val="en-US"/>
        </w:rPr>
        <w:t>Fara</w:t>
      </w:r>
      <w:proofErr w:type="spellEnd"/>
      <w:r w:rsidRPr="00FF20DD">
        <w:rPr>
          <w:rFonts w:eastAsia="Calibri" w:cs="Arial"/>
          <w:szCs w:val="24"/>
          <w:lang w:val="en-US"/>
        </w:rPr>
        <w:t xml:space="preserve"> </w:t>
      </w:r>
      <w:proofErr w:type="spellStart"/>
      <w:r w:rsidRPr="00FF20DD">
        <w:rPr>
          <w:rFonts w:eastAsia="Calibri" w:cs="Arial"/>
          <w:szCs w:val="24"/>
          <w:lang w:val="en-US"/>
        </w:rPr>
        <w:t>Proiect</w:t>
      </w:r>
      <w:proofErr w:type="spellEnd"/>
      <w:r w:rsidRPr="00FF20DD">
        <w:rPr>
          <w:rFonts w:eastAsia="Calibri" w:cs="Arial"/>
          <w:szCs w:val="24"/>
          <w:lang w:val="en-US"/>
        </w:rPr>
        <w:t>”</w:t>
      </w:r>
      <w:bookmarkEnd w:id="315"/>
      <w:bookmarkEnd w:id="316"/>
      <w:bookmarkEnd w:id="317"/>
      <w:bookmarkEnd w:id="318"/>
      <w:bookmarkEnd w:id="319"/>
    </w:p>
    <w:p w14:paraId="6206EAAB" w14:textId="3553FAD9" w:rsidR="00A44F21" w:rsidRPr="00FF20DD" w:rsidRDefault="00A44F21" w:rsidP="00FF20DD">
      <w:pPr>
        <w:spacing w:line="320" w:lineRule="atLeast"/>
        <w:jc w:val="both"/>
        <w:rPr>
          <w:rFonts w:eastAsiaTheme="minorHAnsi" w:cstheme="minorBidi"/>
          <w:sz w:val="20"/>
          <w:szCs w:val="22"/>
          <w:lang w:val="ro-RO"/>
        </w:rPr>
      </w:pPr>
      <w:r w:rsidRPr="00FF20DD">
        <w:rPr>
          <w:rFonts w:eastAsiaTheme="minorHAnsi" w:cstheme="minorBidi"/>
          <w:sz w:val="20"/>
          <w:szCs w:val="22"/>
          <w:lang w:val="ro-RO"/>
        </w:rPr>
        <w:t>Cresterile de tarif vor fi im</w:t>
      </w:r>
      <w:r w:rsidR="00A71E62" w:rsidRPr="00FF20DD">
        <w:rPr>
          <w:rFonts w:eastAsiaTheme="minorHAnsi" w:cstheme="minorBidi"/>
          <w:sz w:val="20"/>
          <w:szCs w:val="22"/>
          <w:lang w:val="ro-RO"/>
        </w:rPr>
        <w:t>plementate incepand cu anul 20</w:t>
      </w:r>
      <w:r w:rsidR="00F10CBB">
        <w:rPr>
          <w:rFonts w:eastAsiaTheme="minorHAnsi" w:cstheme="minorBidi"/>
          <w:sz w:val="20"/>
          <w:szCs w:val="22"/>
          <w:lang w:val="ro-RO"/>
        </w:rPr>
        <w:t>2</w:t>
      </w:r>
      <w:r w:rsidR="005C4ACD">
        <w:rPr>
          <w:rFonts w:eastAsiaTheme="minorHAnsi" w:cstheme="minorBidi"/>
          <w:sz w:val="20"/>
          <w:szCs w:val="22"/>
          <w:lang w:val="ro-RO"/>
        </w:rPr>
        <w:t>1</w:t>
      </w:r>
      <w:r w:rsidRPr="00FF20DD">
        <w:rPr>
          <w:rFonts w:eastAsiaTheme="minorHAnsi" w:cstheme="minorBidi"/>
          <w:sz w:val="20"/>
          <w:szCs w:val="22"/>
          <w:lang w:val="ro-RO"/>
        </w:rPr>
        <w:t>, iar o crestere semnificativa va avea loc in anul 202</w:t>
      </w:r>
      <w:r w:rsidR="005C4ACD">
        <w:rPr>
          <w:rFonts w:eastAsiaTheme="minorHAnsi" w:cstheme="minorBidi"/>
          <w:sz w:val="20"/>
          <w:szCs w:val="22"/>
          <w:lang w:val="ro-RO"/>
        </w:rPr>
        <w:t>3</w:t>
      </w:r>
      <w:r w:rsidRPr="00FF20DD">
        <w:rPr>
          <w:rFonts w:eastAsiaTheme="minorHAnsi" w:cstheme="minorBidi"/>
          <w:sz w:val="20"/>
          <w:szCs w:val="22"/>
          <w:lang w:val="ro-RO"/>
        </w:rPr>
        <w:t xml:space="preserve">, </w:t>
      </w:r>
      <w:r w:rsidR="005C4ACD">
        <w:rPr>
          <w:rFonts w:eastAsiaTheme="minorHAnsi" w:cstheme="minorBidi"/>
          <w:sz w:val="20"/>
          <w:szCs w:val="22"/>
          <w:lang w:val="ro-RO"/>
        </w:rPr>
        <w:t xml:space="preserve">aproape de </w:t>
      </w:r>
      <w:r w:rsidRPr="00FF20DD">
        <w:rPr>
          <w:rFonts w:eastAsiaTheme="minorHAnsi" w:cstheme="minorBidi"/>
          <w:sz w:val="20"/>
          <w:szCs w:val="22"/>
          <w:lang w:val="ro-RO"/>
        </w:rPr>
        <w:t>finalizarea implementarii investitiei. Echipa de management si autoritatile locale s-au angajat sa implementeze aceste cresteri in vederea asigurarii unei dezvoltari durabile a OR in urmatorii ani si a unei calitati adecvate a serviciilor. Echipa de management a OR este constienta de faptul ca majorarile tarifare vor pune presiune pe client, insa este increzatoare ca, datorita existentei unor bune mecanisme, pot asigura o rata de colectare ridicata.</w:t>
      </w:r>
    </w:p>
    <w:p w14:paraId="3E657F7B" w14:textId="77777777" w:rsidR="00A44F21" w:rsidRDefault="00A44F21" w:rsidP="00A44F21">
      <w:pPr>
        <w:rPr>
          <w:lang w:val="ro-RO" w:eastAsia="ro-RO"/>
        </w:rPr>
      </w:pPr>
    </w:p>
    <w:p w14:paraId="56D877F6" w14:textId="77777777" w:rsidR="00A44F21" w:rsidRPr="00ED117E" w:rsidRDefault="00A44F21" w:rsidP="00CC0E40">
      <w:pPr>
        <w:pStyle w:val="Heading1"/>
        <w:widowControl/>
        <w:numPr>
          <w:ilvl w:val="1"/>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320" w:name="_Toc501131384"/>
      <w:bookmarkStart w:id="321" w:name="_Toc507063884"/>
      <w:bookmarkStart w:id="322" w:name="_Toc40089880"/>
      <w:r w:rsidRPr="00ED117E">
        <w:rPr>
          <w:rFonts w:ascii="Arial Narrow" w:hAnsi="Arial Narrow" w:cs="Arial"/>
          <w:bCs/>
          <w:noProof/>
          <w:kern w:val="32"/>
          <w:sz w:val="24"/>
          <w:lang w:val="ro-RO"/>
        </w:rPr>
        <w:t>Sursa de finantare</w:t>
      </w:r>
      <w:bookmarkStart w:id="323" w:name="_Toc500248858"/>
      <w:bookmarkStart w:id="324" w:name="_Toc500248949"/>
      <w:bookmarkStart w:id="325" w:name="_Toc500248988"/>
      <w:bookmarkEnd w:id="320"/>
      <w:bookmarkEnd w:id="321"/>
      <w:bookmarkEnd w:id="322"/>
      <w:bookmarkEnd w:id="323"/>
      <w:bookmarkEnd w:id="324"/>
      <w:bookmarkEnd w:id="325"/>
    </w:p>
    <w:p w14:paraId="497EEFE2" w14:textId="77777777" w:rsidR="00A44F21" w:rsidRDefault="00A44F21" w:rsidP="00A44F21">
      <w:pPr>
        <w:rPr>
          <w:lang w:val="ro-RO" w:eastAsia="ro-RO"/>
        </w:rPr>
      </w:pPr>
    </w:p>
    <w:p w14:paraId="25C590F0" w14:textId="7CEE660C" w:rsidR="00A44F21" w:rsidRDefault="00A44F21" w:rsidP="00FF20DD">
      <w:pPr>
        <w:spacing w:line="320" w:lineRule="atLeast"/>
        <w:jc w:val="both"/>
        <w:rPr>
          <w:rFonts w:eastAsiaTheme="minorHAnsi" w:cstheme="minorBidi"/>
          <w:sz w:val="20"/>
          <w:szCs w:val="22"/>
          <w:lang w:val="ro-RO"/>
        </w:rPr>
      </w:pPr>
      <w:r w:rsidRPr="00FF20DD">
        <w:rPr>
          <w:rFonts w:eastAsiaTheme="minorHAnsi" w:cstheme="minorBidi"/>
          <w:sz w:val="20"/>
          <w:szCs w:val="22"/>
          <w:lang w:val="ro-RO"/>
        </w:rPr>
        <w:t xml:space="preserve">Deficitul de finantare este calculat pe baza metodologiei furnizate de “Ghidul pentru analiza cost – beneficiu a proiectelor de investitii. Instrument de evaluare economica pentru politica de coeziune 2014-2020”, emis de Comisia Europeana in decembrie 2014. </w:t>
      </w:r>
    </w:p>
    <w:p w14:paraId="03C982F1" w14:textId="77777777" w:rsidR="00F10CBB" w:rsidRPr="00F10CBB" w:rsidRDefault="00F10CBB" w:rsidP="00F10CBB">
      <w:pPr>
        <w:spacing w:line="320" w:lineRule="atLeast"/>
        <w:jc w:val="both"/>
        <w:rPr>
          <w:rFonts w:eastAsiaTheme="minorHAnsi" w:cstheme="minorBidi"/>
          <w:sz w:val="20"/>
          <w:szCs w:val="22"/>
          <w:lang w:val="ro-RO"/>
        </w:rPr>
      </w:pPr>
      <w:r w:rsidRPr="00F10CBB">
        <w:rPr>
          <w:rFonts w:eastAsiaTheme="minorHAnsi" w:cstheme="minorBidi"/>
          <w:sz w:val="20"/>
          <w:szCs w:val="22"/>
          <w:lang w:val="ro-RO"/>
        </w:rPr>
        <w:t>In 2019, Ministerul Fondurilor Europene a realizat un studiu pentru posibilitatea aplicarii unei rate forfetare de 6% ceea ce corespunde unui equivalent de deficit de finantare de 94%. Acest studiu a fost verificat si validat de catre Autoritatea de Audit in luna Iunie 2019 si a fost aplicat la prezentul proiect.</w:t>
      </w:r>
    </w:p>
    <w:p w14:paraId="60CDD70A" w14:textId="53BF7E10" w:rsidR="00F10CBB" w:rsidRDefault="00F10CBB" w:rsidP="00FF20DD">
      <w:pPr>
        <w:spacing w:line="320" w:lineRule="atLeast"/>
        <w:jc w:val="both"/>
        <w:rPr>
          <w:rFonts w:eastAsiaTheme="minorHAnsi" w:cstheme="minorBidi"/>
          <w:sz w:val="20"/>
          <w:szCs w:val="22"/>
          <w:lang w:val="ro-RO"/>
        </w:rPr>
      </w:pPr>
    </w:p>
    <w:p w14:paraId="40114A87" w14:textId="77777777" w:rsidR="00A44F21" w:rsidRPr="00FF20DD" w:rsidRDefault="00A44F21" w:rsidP="00FF20DD">
      <w:pPr>
        <w:spacing w:line="320" w:lineRule="atLeast"/>
        <w:jc w:val="both"/>
        <w:rPr>
          <w:rFonts w:eastAsiaTheme="minorHAnsi" w:cstheme="minorBidi"/>
          <w:sz w:val="20"/>
          <w:szCs w:val="22"/>
          <w:lang w:val="ro-RO"/>
        </w:rPr>
      </w:pPr>
      <w:r w:rsidRPr="00FF20DD">
        <w:rPr>
          <w:rFonts w:eastAsiaTheme="minorHAnsi" w:cstheme="minorBidi"/>
          <w:sz w:val="20"/>
          <w:szCs w:val="22"/>
          <w:lang w:val="ro-RO"/>
        </w:rPr>
        <w:t>Calculul deficitului de finantare este realizat in modelul ACB, in foaia de calcul “Deficit de finantare”:</w:t>
      </w:r>
    </w:p>
    <w:p w14:paraId="726501F8" w14:textId="77777777" w:rsidR="00A44F21" w:rsidRPr="00C412C2" w:rsidRDefault="00A44F21" w:rsidP="00A44F21">
      <w:pPr>
        <w:rPr>
          <w:szCs w:val="18"/>
        </w:rPr>
      </w:pPr>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1320"/>
        <w:gridCol w:w="1700"/>
      </w:tblGrid>
      <w:tr w:rsidR="00A44F21" w:rsidRPr="00FF20DD" w14:paraId="52E02199" w14:textId="77777777" w:rsidTr="00A44F21">
        <w:trPr>
          <w:trHeight w:val="288"/>
        </w:trPr>
        <w:tc>
          <w:tcPr>
            <w:tcW w:w="5760" w:type="dxa"/>
            <w:shd w:val="clear" w:color="auto" w:fill="D5DCE4"/>
            <w:vAlign w:val="center"/>
            <w:hideMark/>
          </w:tcPr>
          <w:p w14:paraId="28097AA3" w14:textId="77777777" w:rsidR="00A44F21" w:rsidRPr="00FF20DD" w:rsidRDefault="00A44F21" w:rsidP="00A44F21">
            <w:pPr>
              <w:rPr>
                <w:rFonts w:cs="Arial"/>
                <w:b/>
                <w:bCs/>
                <w:color w:val="000000"/>
                <w:sz w:val="20"/>
                <w:u w:val="single"/>
              </w:rPr>
            </w:pPr>
            <w:proofErr w:type="spellStart"/>
            <w:r w:rsidRPr="00FF20DD">
              <w:rPr>
                <w:rFonts w:cs="Arial"/>
                <w:b/>
                <w:bCs/>
                <w:color w:val="000000"/>
                <w:sz w:val="20"/>
                <w:u w:val="single"/>
              </w:rPr>
              <w:t>Calculul</w:t>
            </w:r>
            <w:proofErr w:type="spellEnd"/>
            <w:r w:rsidRPr="00FF20DD">
              <w:rPr>
                <w:rFonts w:cs="Arial"/>
                <w:b/>
                <w:bCs/>
                <w:color w:val="000000"/>
                <w:sz w:val="20"/>
                <w:u w:val="single"/>
              </w:rPr>
              <w:t xml:space="preserve"> </w:t>
            </w:r>
            <w:proofErr w:type="spellStart"/>
            <w:r w:rsidRPr="00FF20DD">
              <w:rPr>
                <w:rFonts w:cs="Arial"/>
                <w:b/>
                <w:bCs/>
                <w:color w:val="000000"/>
                <w:sz w:val="20"/>
                <w:u w:val="single"/>
              </w:rPr>
              <w:t>Costurilor</w:t>
            </w:r>
            <w:proofErr w:type="spellEnd"/>
            <w:r w:rsidRPr="00FF20DD">
              <w:rPr>
                <w:rFonts w:cs="Arial"/>
                <w:b/>
                <w:bCs/>
                <w:color w:val="000000"/>
                <w:sz w:val="20"/>
                <w:u w:val="single"/>
              </w:rPr>
              <w:t xml:space="preserve"> de </w:t>
            </w:r>
            <w:proofErr w:type="spellStart"/>
            <w:r w:rsidRPr="00FF20DD">
              <w:rPr>
                <w:rFonts w:cs="Arial"/>
                <w:b/>
                <w:bCs/>
                <w:color w:val="000000"/>
                <w:sz w:val="20"/>
                <w:u w:val="single"/>
              </w:rPr>
              <w:t>Investitie</w:t>
            </w:r>
            <w:proofErr w:type="spellEnd"/>
            <w:r w:rsidRPr="00FF20DD">
              <w:rPr>
                <w:rFonts w:cs="Arial"/>
                <w:b/>
                <w:bCs/>
                <w:color w:val="000000"/>
                <w:sz w:val="20"/>
                <w:u w:val="single"/>
              </w:rPr>
              <w:t xml:space="preserve"> </w:t>
            </w:r>
            <w:proofErr w:type="spellStart"/>
            <w:r w:rsidRPr="00FF20DD">
              <w:rPr>
                <w:rFonts w:cs="Arial"/>
                <w:b/>
                <w:bCs/>
                <w:color w:val="000000"/>
                <w:sz w:val="20"/>
                <w:u w:val="single"/>
              </w:rPr>
              <w:t>Actualizate</w:t>
            </w:r>
            <w:proofErr w:type="spellEnd"/>
            <w:r w:rsidRPr="00FF20DD">
              <w:rPr>
                <w:rFonts w:cs="Arial"/>
                <w:b/>
                <w:bCs/>
                <w:color w:val="000000"/>
                <w:sz w:val="20"/>
                <w:u w:val="single"/>
              </w:rPr>
              <w:t xml:space="preserve"> (DIC)</w:t>
            </w:r>
          </w:p>
        </w:tc>
        <w:tc>
          <w:tcPr>
            <w:tcW w:w="1320" w:type="dxa"/>
            <w:shd w:val="clear" w:color="auto" w:fill="D5DCE4"/>
            <w:vAlign w:val="center"/>
            <w:hideMark/>
          </w:tcPr>
          <w:p w14:paraId="0EB2764A" w14:textId="77777777" w:rsidR="00A44F21" w:rsidRPr="00FF20DD" w:rsidRDefault="00A44F21" w:rsidP="00A44F21">
            <w:pPr>
              <w:rPr>
                <w:rFonts w:cs="Arial"/>
                <w:b/>
                <w:bCs/>
                <w:sz w:val="20"/>
              </w:rPr>
            </w:pPr>
            <w:r w:rsidRPr="00FF20DD">
              <w:rPr>
                <w:rFonts w:cs="Arial"/>
                <w:b/>
                <w:bCs/>
                <w:sz w:val="20"/>
              </w:rPr>
              <w:t> </w:t>
            </w:r>
          </w:p>
        </w:tc>
        <w:tc>
          <w:tcPr>
            <w:tcW w:w="1700" w:type="dxa"/>
            <w:shd w:val="clear" w:color="auto" w:fill="D5DCE4"/>
            <w:vAlign w:val="center"/>
            <w:hideMark/>
          </w:tcPr>
          <w:p w14:paraId="6F70BBC3" w14:textId="5DF2B3D3" w:rsidR="00A44F21" w:rsidRPr="00FF20DD" w:rsidRDefault="00B96D06" w:rsidP="00136CEF">
            <w:pPr>
              <w:jc w:val="center"/>
              <w:rPr>
                <w:rFonts w:cs="Arial"/>
                <w:b/>
                <w:bCs/>
                <w:color w:val="000000"/>
                <w:sz w:val="20"/>
                <w:u w:val="single"/>
              </w:rPr>
            </w:pPr>
            <w:hyperlink r:id="rId21" w:history="1">
              <w:r w:rsidR="00A44F21" w:rsidRPr="00FF20DD">
                <w:rPr>
                  <w:rFonts w:cs="Arial"/>
                  <w:b/>
                  <w:sz w:val="20"/>
                  <w:u w:val="single"/>
                </w:rPr>
                <w:t>NPV@4</w:t>
              </w:r>
              <w:r w:rsidR="00136CEF">
                <w:rPr>
                  <w:rFonts w:cs="Arial"/>
                  <w:b/>
                  <w:sz w:val="20"/>
                  <w:u w:val="single"/>
                </w:rPr>
                <w:t>,</w:t>
              </w:r>
              <w:r w:rsidR="00A44F21" w:rsidRPr="00FF20DD">
                <w:rPr>
                  <w:rFonts w:cs="Arial"/>
                  <w:b/>
                  <w:sz w:val="20"/>
                  <w:u w:val="single"/>
                </w:rPr>
                <w:t>0%</w:t>
              </w:r>
            </w:hyperlink>
          </w:p>
        </w:tc>
      </w:tr>
      <w:tr w:rsidR="005C4ACD" w:rsidRPr="00FF20DD" w14:paraId="51956339" w14:textId="77777777" w:rsidTr="005C4ACD">
        <w:trPr>
          <w:trHeight w:val="288"/>
        </w:trPr>
        <w:tc>
          <w:tcPr>
            <w:tcW w:w="5760" w:type="dxa"/>
            <w:shd w:val="clear" w:color="auto" w:fill="auto"/>
            <w:vAlign w:val="center"/>
            <w:hideMark/>
          </w:tcPr>
          <w:p w14:paraId="7B75CADD" w14:textId="77777777" w:rsidR="005C4ACD" w:rsidRPr="00FF20DD" w:rsidRDefault="005C4ACD" w:rsidP="005C4ACD">
            <w:pPr>
              <w:rPr>
                <w:rFonts w:cs="Arial"/>
                <w:sz w:val="20"/>
              </w:rPr>
            </w:pPr>
            <w:proofErr w:type="spellStart"/>
            <w:r w:rsidRPr="00FF20DD">
              <w:rPr>
                <w:rFonts w:cs="Arial"/>
                <w:sz w:val="20"/>
              </w:rPr>
              <w:t>Costuri</w:t>
            </w:r>
            <w:proofErr w:type="spellEnd"/>
            <w:r w:rsidRPr="00FF20DD">
              <w:rPr>
                <w:rFonts w:cs="Arial"/>
                <w:sz w:val="20"/>
              </w:rPr>
              <w:t xml:space="preserve"> de </w:t>
            </w:r>
            <w:proofErr w:type="spellStart"/>
            <w:r w:rsidRPr="00FF20DD">
              <w:rPr>
                <w:rFonts w:cs="Arial"/>
                <w:sz w:val="20"/>
              </w:rPr>
              <w:t>investitie</w:t>
            </w:r>
            <w:proofErr w:type="spellEnd"/>
            <w:r w:rsidRPr="00FF20DD">
              <w:rPr>
                <w:rFonts w:cs="Arial"/>
                <w:sz w:val="20"/>
              </w:rPr>
              <w:t xml:space="preserve"> (</w:t>
            </w:r>
            <w:proofErr w:type="spellStart"/>
            <w:r w:rsidRPr="00FF20DD">
              <w:rPr>
                <w:rFonts w:cs="Arial"/>
                <w:sz w:val="20"/>
              </w:rPr>
              <w:t>fara</w:t>
            </w:r>
            <w:proofErr w:type="spellEnd"/>
            <w:r w:rsidRPr="00FF20DD">
              <w:rPr>
                <w:rFonts w:cs="Arial"/>
                <w:sz w:val="20"/>
              </w:rPr>
              <w:t xml:space="preserve"> “diverse </w:t>
            </w:r>
            <w:proofErr w:type="spellStart"/>
            <w:r w:rsidRPr="00FF20DD">
              <w:rPr>
                <w:rFonts w:cs="Arial"/>
                <w:sz w:val="20"/>
              </w:rPr>
              <w:t>si</w:t>
            </w:r>
            <w:proofErr w:type="spellEnd"/>
            <w:r w:rsidRPr="00FF20DD">
              <w:rPr>
                <w:rFonts w:cs="Arial"/>
                <w:sz w:val="20"/>
              </w:rPr>
              <w:t xml:space="preserve"> </w:t>
            </w:r>
            <w:proofErr w:type="spellStart"/>
            <w:r w:rsidRPr="00FF20DD">
              <w:rPr>
                <w:rFonts w:cs="Arial"/>
                <w:sz w:val="20"/>
              </w:rPr>
              <w:t>neprevazute</w:t>
            </w:r>
            <w:proofErr w:type="spellEnd"/>
            <w:r w:rsidRPr="00FF20DD">
              <w:rPr>
                <w:rFonts w:cs="Arial"/>
                <w:sz w:val="20"/>
              </w:rPr>
              <w:t xml:space="preserve">” </w:t>
            </w:r>
            <w:proofErr w:type="spellStart"/>
            <w:r w:rsidRPr="00FF20DD">
              <w:rPr>
                <w:rFonts w:cs="Arial"/>
                <w:sz w:val="20"/>
              </w:rPr>
              <w:t>si</w:t>
            </w:r>
            <w:proofErr w:type="spellEnd"/>
            <w:r w:rsidRPr="00FF20DD">
              <w:rPr>
                <w:rFonts w:cs="Arial"/>
                <w:sz w:val="20"/>
              </w:rPr>
              <w:t xml:space="preserve"> </w:t>
            </w:r>
            <w:proofErr w:type="spellStart"/>
            <w:r w:rsidRPr="00FF20DD">
              <w:rPr>
                <w:rFonts w:cs="Arial"/>
                <w:sz w:val="20"/>
              </w:rPr>
              <w:t>ajustarea</w:t>
            </w:r>
            <w:proofErr w:type="spellEnd"/>
            <w:r w:rsidRPr="00FF20DD">
              <w:rPr>
                <w:rFonts w:cs="Arial"/>
                <w:sz w:val="20"/>
              </w:rPr>
              <w:t xml:space="preserve"> </w:t>
            </w:r>
            <w:proofErr w:type="spellStart"/>
            <w:r w:rsidRPr="00FF20DD">
              <w:rPr>
                <w:rFonts w:cs="Arial"/>
                <w:sz w:val="20"/>
              </w:rPr>
              <w:t>preturilor</w:t>
            </w:r>
            <w:proofErr w:type="spellEnd"/>
            <w:r w:rsidRPr="00FF20DD">
              <w:rPr>
                <w:rFonts w:cs="Arial"/>
                <w:sz w:val="20"/>
              </w:rPr>
              <w:t>)</w:t>
            </w:r>
          </w:p>
        </w:tc>
        <w:tc>
          <w:tcPr>
            <w:tcW w:w="1320" w:type="dxa"/>
            <w:shd w:val="clear" w:color="auto" w:fill="auto"/>
            <w:vAlign w:val="center"/>
            <w:hideMark/>
          </w:tcPr>
          <w:p w14:paraId="70F469C8" w14:textId="77777777" w:rsidR="005C4ACD" w:rsidRPr="00FF20DD" w:rsidRDefault="005C4ACD" w:rsidP="005C4ACD">
            <w:pPr>
              <w:rPr>
                <w:rFonts w:cs="Arial"/>
                <w:sz w:val="20"/>
              </w:rPr>
            </w:pPr>
            <w:r w:rsidRPr="00FF20DD">
              <w:rPr>
                <w:rFonts w:cs="Arial"/>
                <w:sz w:val="20"/>
              </w:rPr>
              <w:t>EUR</w:t>
            </w:r>
          </w:p>
        </w:tc>
        <w:tc>
          <w:tcPr>
            <w:tcW w:w="1700" w:type="dxa"/>
            <w:shd w:val="clear" w:color="auto" w:fill="auto"/>
            <w:vAlign w:val="center"/>
            <w:hideMark/>
          </w:tcPr>
          <w:p w14:paraId="6B8B1444" w14:textId="0275697B" w:rsidR="005C4ACD" w:rsidRPr="005C4ACD" w:rsidRDefault="005C4ACD" w:rsidP="00136CEF">
            <w:pPr>
              <w:jc w:val="center"/>
              <w:rPr>
                <w:rFonts w:cs="Arial"/>
                <w:sz w:val="20"/>
                <w:lang w:val="en-US"/>
              </w:rPr>
            </w:pPr>
            <w:r w:rsidRPr="005C4ACD">
              <w:rPr>
                <w:rFonts w:cs="Arial"/>
                <w:sz w:val="20"/>
              </w:rPr>
              <w:t>138</w:t>
            </w:r>
            <w:r w:rsidR="00EB1699">
              <w:rPr>
                <w:rFonts w:cs="Arial"/>
                <w:sz w:val="20"/>
              </w:rPr>
              <w:t>,</w:t>
            </w:r>
            <w:r w:rsidRPr="005C4ACD">
              <w:rPr>
                <w:rFonts w:cs="Arial"/>
                <w:sz w:val="20"/>
              </w:rPr>
              <w:t>829</w:t>
            </w:r>
            <w:r w:rsidR="00EB1699">
              <w:rPr>
                <w:rFonts w:cs="Arial"/>
                <w:sz w:val="20"/>
              </w:rPr>
              <w:t>,</w:t>
            </w:r>
            <w:r w:rsidRPr="005C4ACD">
              <w:rPr>
                <w:rFonts w:cs="Arial"/>
                <w:sz w:val="20"/>
              </w:rPr>
              <w:t>824</w:t>
            </w:r>
          </w:p>
        </w:tc>
      </w:tr>
      <w:tr w:rsidR="005C4ACD" w:rsidRPr="00FF20DD" w14:paraId="156D9CF8" w14:textId="77777777" w:rsidTr="005C4ACD">
        <w:trPr>
          <w:trHeight w:val="552"/>
        </w:trPr>
        <w:tc>
          <w:tcPr>
            <w:tcW w:w="5760" w:type="dxa"/>
            <w:shd w:val="clear" w:color="auto" w:fill="auto"/>
            <w:vAlign w:val="center"/>
            <w:hideMark/>
          </w:tcPr>
          <w:p w14:paraId="6B0C588C" w14:textId="77777777" w:rsidR="005C4ACD" w:rsidRPr="00FF20DD" w:rsidRDefault="005C4ACD" w:rsidP="005C4ACD">
            <w:pPr>
              <w:rPr>
                <w:rFonts w:cs="Arial"/>
                <w:sz w:val="20"/>
              </w:rPr>
            </w:pPr>
            <w:proofErr w:type="spellStart"/>
            <w:r w:rsidRPr="00FF20DD">
              <w:rPr>
                <w:rFonts w:cs="Arial"/>
                <w:sz w:val="20"/>
              </w:rPr>
              <w:t>Costuri</w:t>
            </w:r>
            <w:proofErr w:type="spellEnd"/>
            <w:r w:rsidRPr="00FF20DD">
              <w:rPr>
                <w:rFonts w:cs="Arial"/>
                <w:sz w:val="20"/>
              </w:rPr>
              <w:t xml:space="preserve"> de </w:t>
            </w:r>
            <w:proofErr w:type="spellStart"/>
            <w:r w:rsidRPr="00FF20DD">
              <w:rPr>
                <w:rFonts w:cs="Arial"/>
                <w:sz w:val="20"/>
              </w:rPr>
              <w:t>investitie</w:t>
            </w:r>
            <w:proofErr w:type="spellEnd"/>
            <w:r w:rsidRPr="00FF20DD">
              <w:rPr>
                <w:rFonts w:cs="Arial"/>
                <w:sz w:val="20"/>
              </w:rPr>
              <w:t xml:space="preserve"> </w:t>
            </w:r>
            <w:proofErr w:type="spellStart"/>
            <w:r w:rsidRPr="00FF20DD">
              <w:rPr>
                <w:rFonts w:cs="Arial"/>
                <w:sz w:val="20"/>
              </w:rPr>
              <w:t>neeligibile</w:t>
            </w:r>
            <w:proofErr w:type="spellEnd"/>
            <w:r w:rsidRPr="00FF20DD">
              <w:rPr>
                <w:rFonts w:cs="Arial"/>
                <w:sz w:val="20"/>
              </w:rPr>
              <w:t xml:space="preserve"> (</w:t>
            </w:r>
            <w:proofErr w:type="spellStart"/>
            <w:r w:rsidRPr="00FF20DD">
              <w:rPr>
                <w:rFonts w:cs="Arial"/>
                <w:sz w:val="20"/>
              </w:rPr>
              <w:t>fara</w:t>
            </w:r>
            <w:proofErr w:type="spellEnd"/>
            <w:r w:rsidRPr="00FF20DD">
              <w:rPr>
                <w:rFonts w:cs="Arial"/>
                <w:sz w:val="20"/>
              </w:rPr>
              <w:t xml:space="preserve"> “diverse </w:t>
            </w:r>
            <w:proofErr w:type="spellStart"/>
            <w:r w:rsidRPr="00FF20DD">
              <w:rPr>
                <w:rFonts w:cs="Arial"/>
                <w:sz w:val="20"/>
              </w:rPr>
              <w:t>si</w:t>
            </w:r>
            <w:proofErr w:type="spellEnd"/>
            <w:r w:rsidRPr="00FF20DD">
              <w:rPr>
                <w:rFonts w:cs="Arial"/>
                <w:sz w:val="20"/>
              </w:rPr>
              <w:t xml:space="preserve"> </w:t>
            </w:r>
            <w:proofErr w:type="spellStart"/>
            <w:r w:rsidRPr="00FF20DD">
              <w:rPr>
                <w:rFonts w:cs="Arial"/>
                <w:sz w:val="20"/>
              </w:rPr>
              <w:t>neprevazute</w:t>
            </w:r>
            <w:proofErr w:type="spellEnd"/>
            <w:r w:rsidRPr="00FF20DD">
              <w:rPr>
                <w:rFonts w:cs="Arial"/>
                <w:sz w:val="20"/>
              </w:rPr>
              <w:t xml:space="preserve">” </w:t>
            </w:r>
            <w:proofErr w:type="spellStart"/>
            <w:r w:rsidRPr="00FF20DD">
              <w:rPr>
                <w:rFonts w:cs="Arial"/>
                <w:sz w:val="20"/>
              </w:rPr>
              <w:t>si</w:t>
            </w:r>
            <w:proofErr w:type="spellEnd"/>
            <w:r w:rsidRPr="00FF20DD">
              <w:rPr>
                <w:rFonts w:cs="Arial"/>
                <w:sz w:val="20"/>
              </w:rPr>
              <w:t xml:space="preserve"> </w:t>
            </w:r>
            <w:proofErr w:type="spellStart"/>
            <w:r w:rsidRPr="00FF20DD">
              <w:rPr>
                <w:rFonts w:cs="Arial"/>
                <w:sz w:val="20"/>
              </w:rPr>
              <w:t>ajustarea</w:t>
            </w:r>
            <w:proofErr w:type="spellEnd"/>
            <w:r w:rsidRPr="00FF20DD">
              <w:rPr>
                <w:rFonts w:cs="Arial"/>
                <w:sz w:val="20"/>
              </w:rPr>
              <w:t xml:space="preserve"> </w:t>
            </w:r>
            <w:proofErr w:type="spellStart"/>
            <w:r w:rsidRPr="00FF20DD">
              <w:rPr>
                <w:rFonts w:cs="Arial"/>
                <w:sz w:val="20"/>
              </w:rPr>
              <w:t>preturilor</w:t>
            </w:r>
            <w:proofErr w:type="spellEnd"/>
            <w:r w:rsidRPr="00FF20DD">
              <w:rPr>
                <w:rFonts w:cs="Arial"/>
                <w:sz w:val="20"/>
              </w:rPr>
              <w:t>)</w:t>
            </w:r>
          </w:p>
        </w:tc>
        <w:tc>
          <w:tcPr>
            <w:tcW w:w="1320" w:type="dxa"/>
            <w:shd w:val="clear" w:color="auto" w:fill="auto"/>
            <w:vAlign w:val="center"/>
            <w:hideMark/>
          </w:tcPr>
          <w:p w14:paraId="53ADE0B4" w14:textId="77777777" w:rsidR="005C4ACD" w:rsidRPr="00FF20DD" w:rsidRDefault="005C4ACD" w:rsidP="005C4ACD">
            <w:pPr>
              <w:rPr>
                <w:rFonts w:cs="Arial"/>
                <w:sz w:val="20"/>
              </w:rPr>
            </w:pPr>
            <w:r w:rsidRPr="00FF20DD">
              <w:rPr>
                <w:rFonts w:cs="Arial"/>
                <w:sz w:val="20"/>
              </w:rPr>
              <w:t>EUR</w:t>
            </w:r>
          </w:p>
        </w:tc>
        <w:tc>
          <w:tcPr>
            <w:tcW w:w="1700" w:type="dxa"/>
            <w:shd w:val="clear" w:color="auto" w:fill="auto"/>
            <w:vAlign w:val="center"/>
            <w:hideMark/>
          </w:tcPr>
          <w:p w14:paraId="50923E51" w14:textId="2893E680" w:rsidR="005C4ACD" w:rsidRPr="005C4ACD" w:rsidRDefault="005C4ACD" w:rsidP="00136CEF">
            <w:pPr>
              <w:jc w:val="center"/>
              <w:rPr>
                <w:rFonts w:cs="Arial"/>
                <w:sz w:val="20"/>
              </w:rPr>
            </w:pPr>
            <w:r w:rsidRPr="005C4ACD">
              <w:rPr>
                <w:rFonts w:cs="Arial"/>
                <w:sz w:val="20"/>
              </w:rPr>
              <w:t>-</w:t>
            </w:r>
          </w:p>
        </w:tc>
      </w:tr>
      <w:tr w:rsidR="005C4ACD" w:rsidRPr="00FF20DD" w14:paraId="7A8D64C7" w14:textId="77777777" w:rsidTr="005C4ACD">
        <w:trPr>
          <w:trHeight w:val="288"/>
        </w:trPr>
        <w:tc>
          <w:tcPr>
            <w:tcW w:w="5760" w:type="dxa"/>
            <w:shd w:val="clear" w:color="auto" w:fill="auto"/>
            <w:vAlign w:val="center"/>
            <w:hideMark/>
          </w:tcPr>
          <w:p w14:paraId="292B8D05" w14:textId="77777777" w:rsidR="005C4ACD" w:rsidRPr="00FF20DD" w:rsidRDefault="005C4ACD" w:rsidP="005C4ACD">
            <w:pPr>
              <w:rPr>
                <w:rFonts w:cs="Arial"/>
                <w:b/>
                <w:bCs/>
                <w:sz w:val="20"/>
              </w:rPr>
            </w:pPr>
            <w:r w:rsidRPr="00FF20DD">
              <w:rPr>
                <w:rFonts w:cs="Arial"/>
                <w:b/>
                <w:bCs/>
                <w:sz w:val="20"/>
              </w:rPr>
              <w:t>COSTURI DE INVESTITIE ACTUALIZATE (DIC)</w:t>
            </w:r>
          </w:p>
        </w:tc>
        <w:tc>
          <w:tcPr>
            <w:tcW w:w="1320" w:type="dxa"/>
            <w:shd w:val="clear" w:color="auto" w:fill="auto"/>
            <w:vAlign w:val="center"/>
            <w:hideMark/>
          </w:tcPr>
          <w:p w14:paraId="06CDB1C4" w14:textId="77777777" w:rsidR="005C4ACD" w:rsidRPr="00FF20DD" w:rsidRDefault="005C4ACD" w:rsidP="005C4ACD">
            <w:pPr>
              <w:rPr>
                <w:rFonts w:cs="Arial"/>
                <w:b/>
                <w:bCs/>
                <w:sz w:val="20"/>
              </w:rPr>
            </w:pPr>
            <w:r w:rsidRPr="00FF20DD">
              <w:rPr>
                <w:rFonts w:cs="Arial"/>
                <w:b/>
                <w:bCs/>
                <w:sz w:val="20"/>
              </w:rPr>
              <w:t>EUR</w:t>
            </w:r>
          </w:p>
        </w:tc>
        <w:tc>
          <w:tcPr>
            <w:tcW w:w="1700" w:type="dxa"/>
            <w:shd w:val="clear" w:color="auto" w:fill="auto"/>
            <w:vAlign w:val="center"/>
            <w:hideMark/>
          </w:tcPr>
          <w:p w14:paraId="1C29617B" w14:textId="13D1AF0E" w:rsidR="005C4ACD" w:rsidRPr="005C4ACD" w:rsidRDefault="005C4ACD" w:rsidP="00136CEF">
            <w:pPr>
              <w:jc w:val="center"/>
              <w:rPr>
                <w:rFonts w:cs="Arial"/>
                <w:b/>
                <w:bCs/>
                <w:sz w:val="20"/>
              </w:rPr>
            </w:pPr>
            <w:r w:rsidRPr="005C4ACD">
              <w:rPr>
                <w:rFonts w:cs="Arial"/>
                <w:b/>
                <w:bCs/>
                <w:sz w:val="20"/>
              </w:rPr>
              <w:t>138</w:t>
            </w:r>
            <w:r w:rsidR="00EB1699">
              <w:rPr>
                <w:rFonts w:cs="Arial"/>
                <w:b/>
                <w:bCs/>
                <w:sz w:val="20"/>
              </w:rPr>
              <w:t>,</w:t>
            </w:r>
            <w:r w:rsidRPr="005C4ACD">
              <w:rPr>
                <w:rFonts w:cs="Arial"/>
                <w:b/>
                <w:bCs/>
                <w:sz w:val="20"/>
              </w:rPr>
              <w:t>829</w:t>
            </w:r>
            <w:r w:rsidR="00EB1699">
              <w:rPr>
                <w:rFonts w:cs="Arial"/>
                <w:b/>
                <w:bCs/>
                <w:sz w:val="20"/>
              </w:rPr>
              <w:t>,</w:t>
            </w:r>
            <w:r w:rsidRPr="005C4ACD">
              <w:rPr>
                <w:rFonts w:cs="Arial"/>
                <w:b/>
                <w:bCs/>
                <w:sz w:val="20"/>
              </w:rPr>
              <w:t>824</w:t>
            </w:r>
          </w:p>
        </w:tc>
      </w:tr>
      <w:tr w:rsidR="005C4ACD" w:rsidRPr="00FF20DD" w14:paraId="400E00BC" w14:textId="77777777" w:rsidTr="005C4ACD">
        <w:trPr>
          <w:trHeight w:val="288"/>
        </w:trPr>
        <w:tc>
          <w:tcPr>
            <w:tcW w:w="5760" w:type="dxa"/>
            <w:tcBorders>
              <w:bottom w:val="single" w:sz="4" w:space="0" w:color="auto"/>
            </w:tcBorders>
            <w:shd w:val="clear" w:color="auto" w:fill="auto"/>
            <w:vAlign w:val="center"/>
            <w:hideMark/>
          </w:tcPr>
          <w:p w14:paraId="1D600FDF" w14:textId="77777777" w:rsidR="005C4ACD" w:rsidRPr="00FF20DD" w:rsidRDefault="005C4ACD" w:rsidP="005C4ACD">
            <w:pPr>
              <w:rPr>
                <w:rFonts w:cs="Arial"/>
                <w:sz w:val="20"/>
              </w:rPr>
            </w:pPr>
            <w:r w:rsidRPr="00FF20DD">
              <w:rPr>
                <w:rFonts w:cs="Arial"/>
                <w:sz w:val="20"/>
              </w:rPr>
              <w:t> </w:t>
            </w:r>
          </w:p>
        </w:tc>
        <w:tc>
          <w:tcPr>
            <w:tcW w:w="1320" w:type="dxa"/>
            <w:tcBorders>
              <w:bottom w:val="single" w:sz="4" w:space="0" w:color="auto"/>
            </w:tcBorders>
            <w:shd w:val="clear" w:color="auto" w:fill="auto"/>
            <w:vAlign w:val="center"/>
            <w:hideMark/>
          </w:tcPr>
          <w:p w14:paraId="094D8EF2" w14:textId="77777777" w:rsidR="005C4ACD" w:rsidRPr="00FF20DD" w:rsidRDefault="005C4ACD" w:rsidP="005C4ACD">
            <w:pPr>
              <w:rPr>
                <w:rFonts w:cs="Arial"/>
                <w:sz w:val="20"/>
              </w:rPr>
            </w:pPr>
            <w:r w:rsidRPr="00FF20DD">
              <w:rPr>
                <w:rFonts w:cs="Arial"/>
                <w:sz w:val="20"/>
              </w:rPr>
              <w:t> </w:t>
            </w:r>
          </w:p>
        </w:tc>
        <w:tc>
          <w:tcPr>
            <w:tcW w:w="1700" w:type="dxa"/>
            <w:tcBorders>
              <w:bottom w:val="single" w:sz="4" w:space="0" w:color="auto"/>
            </w:tcBorders>
            <w:shd w:val="clear" w:color="auto" w:fill="auto"/>
            <w:vAlign w:val="center"/>
            <w:hideMark/>
          </w:tcPr>
          <w:p w14:paraId="7F717E7A" w14:textId="278979F2" w:rsidR="005C4ACD" w:rsidRPr="005C4ACD" w:rsidRDefault="005C4ACD" w:rsidP="00136CEF">
            <w:pPr>
              <w:jc w:val="center"/>
              <w:rPr>
                <w:rFonts w:cs="Arial"/>
                <w:sz w:val="20"/>
              </w:rPr>
            </w:pPr>
          </w:p>
        </w:tc>
      </w:tr>
      <w:tr w:rsidR="005C4ACD" w:rsidRPr="00FF20DD" w14:paraId="771D5824" w14:textId="77777777" w:rsidTr="005C4ACD">
        <w:trPr>
          <w:trHeight w:val="288"/>
        </w:trPr>
        <w:tc>
          <w:tcPr>
            <w:tcW w:w="5760" w:type="dxa"/>
            <w:shd w:val="clear" w:color="auto" w:fill="D5DCE4"/>
            <w:vAlign w:val="center"/>
            <w:hideMark/>
          </w:tcPr>
          <w:p w14:paraId="743F1438" w14:textId="77777777" w:rsidR="005C4ACD" w:rsidRPr="00FF20DD" w:rsidRDefault="005C4ACD" w:rsidP="005C4ACD">
            <w:pPr>
              <w:rPr>
                <w:rFonts w:cs="Arial"/>
                <w:sz w:val="20"/>
              </w:rPr>
            </w:pPr>
            <w:proofErr w:type="spellStart"/>
            <w:r w:rsidRPr="00FF20DD">
              <w:rPr>
                <w:rFonts w:cs="Arial"/>
                <w:sz w:val="20"/>
              </w:rPr>
              <w:t>Calcularea</w:t>
            </w:r>
            <w:proofErr w:type="spellEnd"/>
            <w:r w:rsidRPr="00FF20DD">
              <w:rPr>
                <w:rFonts w:cs="Arial"/>
                <w:sz w:val="20"/>
              </w:rPr>
              <w:t xml:space="preserve"> </w:t>
            </w:r>
            <w:proofErr w:type="spellStart"/>
            <w:r w:rsidRPr="00FF20DD">
              <w:rPr>
                <w:rFonts w:cs="Arial"/>
                <w:sz w:val="20"/>
              </w:rPr>
              <w:t>Veniturilor</w:t>
            </w:r>
            <w:proofErr w:type="spellEnd"/>
            <w:r w:rsidRPr="00FF20DD">
              <w:rPr>
                <w:rFonts w:cs="Arial"/>
                <w:sz w:val="20"/>
              </w:rPr>
              <w:t xml:space="preserve"> Nete </w:t>
            </w:r>
            <w:proofErr w:type="spellStart"/>
            <w:r w:rsidRPr="00FF20DD">
              <w:rPr>
                <w:rFonts w:cs="Arial"/>
                <w:sz w:val="20"/>
              </w:rPr>
              <w:t>Actualizate</w:t>
            </w:r>
            <w:proofErr w:type="spellEnd"/>
            <w:r w:rsidRPr="00FF20DD">
              <w:rPr>
                <w:rFonts w:cs="Arial"/>
                <w:sz w:val="20"/>
              </w:rPr>
              <w:t xml:space="preserve"> (DNR)</w:t>
            </w:r>
          </w:p>
        </w:tc>
        <w:tc>
          <w:tcPr>
            <w:tcW w:w="1320" w:type="dxa"/>
            <w:shd w:val="clear" w:color="auto" w:fill="D5DCE4"/>
            <w:vAlign w:val="center"/>
            <w:hideMark/>
          </w:tcPr>
          <w:p w14:paraId="32F7A613" w14:textId="77777777" w:rsidR="005C4ACD" w:rsidRPr="00FF20DD" w:rsidRDefault="005C4ACD" w:rsidP="005C4ACD">
            <w:pPr>
              <w:rPr>
                <w:rFonts w:cs="Arial"/>
                <w:sz w:val="20"/>
              </w:rPr>
            </w:pPr>
            <w:r w:rsidRPr="00FF20DD">
              <w:rPr>
                <w:rFonts w:cs="Arial"/>
                <w:sz w:val="20"/>
              </w:rPr>
              <w:t> </w:t>
            </w:r>
          </w:p>
        </w:tc>
        <w:tc>
          <w:tcPr>
            <w:tcW w:w="1700" w:type="dxa"/>
            <w:shd w:val="clear" w:color="auto" w:fill="D5DCE4"/>
            <w:vAlign w:val="center"/>
            <w:hideMark/>
          </w:tcPr>
          <w:p w14:paraId="61AAF8F2" w14:textId="15031CF9" w:rsidR="005C4ACD" w:rsidRPr="005C4ACD" w:rsidRDefault="00B96D06" w:rsidP="00136CEF">
            <w:pPr>
              <w:jc w:val="center"/>
              <w:rPr>
                <w:rFonts w:cs="Arial"/>
                <w:b/>
                <w:bCs/>
                <w:color w:val="000000"/>
                <w:sz w:val="20"/>
              </w:rPr>
            </w:pPr>
            <w:hyperlink r:id="rId22" w:history="1">
              <w:r w:rsidR="005C4ACD" w:rsidRPr="005C4ACD">
                <w:rPr>
                  <w:rStyle w:val="Hyperlink"/>
                  <w:rFonts w:cs="Arial"/>
                  <w:b/>
                  <w:bCs/>
                  <w:color w:val="000000"/>
                  <w:sz w:val="20"/>
                </w:rPr>
                <w:t>NPV@4</w:t>
              </w:r>
              <w:r w:rsidR="00136CEF">
                <w:rPr>
                  <w:rStyle w:val="Hyperlink"/>
                  <w:rFonts w:cs="Arial"/>
                  <w:b/>
                  <w:bCs/>
                  <w:color w:val="000000"/>
                  <w:sz w:val="20"/>
                </w:rPr>
                <w:t>,</w:t>
              </w:r>
              <w:r w:rsidR="005C4ACD" w:rsidRPr="005C4ACD">
                <w:rPr>
                  <w:rStyle w:val="Hyperlink"/>
                  <w:rFonts w:cs="Arial"/>
                  <w:b/>
                  <w:bCs/>
                  <w:color w:val="000000"/>
                  <w:sz w:val="20"/>
                </w:rPr>
                <w:t>0%</w:t>
              </w:r>
            </w:hyperlink>
          </w:p>
        </w:tc>
      </w:tr>
      <w:tr w:rsidR="00EB1699" w:rsidRPr="00FF20DD" w14:paraId="21166887" w14:textId="77777777" w:rsidTr="005C4ACD">
        <w:trPr>
          <w:trHeight w:val="288"/>
        </w:trPr>
        <w:tc>
          <w:tcPr>
            <w:tcW w:w="5760" w:type="dxa"/>
            <w:shd w:val="clear" w:color="auto" w:fill="auto"/>
            <w:vAlign w:val="center"/>
            <w:hideMark/>
          </w:tcPr>
          <w:p w14:paraId="3BCB636D" w14:textId="77777777" w:rsidR="00EB1699" w:rsidRPr="00FF20DD" w:rsidRDefault="00EB1699" w:rsidP="00EB1699">
            <w:pPr>
              <w:rPr>
                <w:rFonts w:cs="Arial"/>
                <w:sz w:val="20"/>
              </w:rPr>
            </w:pPr>
            <w:proofErr w:type="spellStart"/>
            <w:r w:rsidRPr="00FF20DD">
              <w:rPr>
                <w:rFonts w:cs="Arial"/>
                <w:sz w:val="20"/>
              </w:rPr>
              <w:t>Venituri</w:t>
            </w:r>
            <w:proofErr w:type="spellEnd"/>
          </w:p>
        </w:tc>
        <w:tc>
          <w:tcPr>
            <w:tcW w:w="1320" w:type="dxa"/>
            <w:shd w:val="clear" w:color="auto" w:fill="auto"/>
            <w:vAlign w:val="center"/>
            <w:hideMark/>
          </w:tcPr>
          <w:p w14:paraId="04B21A4D" w14:textId="77777777" w:rsidR="00EB1699" w:rsidRPr="00FF20DD" w:rsidRDefault="00EB1699" w:rsidP="00EB1699">
            <w:pPr>
              <w:rPr>
                <w:rFonts w:cs="Arial"/>
                <w:sz w:val="20"/>
              </w:rPr>
            </w:pPr>
            <w:r w:rsidRPr="00FF20DD">
              <w:rPr>
                <w:rFonts w:cs="Arial"/>
                <w:sz w:val="20"/>
              </w:rPr>
              <w:t>EUR</w:t>
            </w:r>
          </w:p>
        </w:tc>
        <w:tc>
          <w:tcPr>
            <w:tcW w:w="1700" w:type="dxa"/>
            <w:shd w:val="clear" w:color="auto" w:fill="auto"/>
            <w:vAlign w:val="center"/>
          </w:tcPr>
          <w:p w14:paraId="3FA7BD4F" w14:textId="146B17C4" w:rsidR="00EB1699" w:rsidRPr="00EB1699" w:rsidRDefault="00EB1699" w:rsidP="00EB1699">
            <w:pPr>
              <w:jc w:val="center"/>
              <w:rPr>
                <w:rFonts w:cs="Arial"/>
                <w:sz w:val="20"/>
                <w:lang w:val="en-US"/>
              </w:rPr>
            </w:pPr>
            <w:r w:rsidRPr="00EB1699">
              <w:rPr>
                <w:rFonts w:cs="Arial"/>
                <w:sz w:val="20"/>
              </w:rPr>
              <w:t>82,173,642</w:t>
            </w:r>
          </w:p>
        </w:tc>
      </w:tr>
      <w:tr w:rsidR="00EB1699" w:rsidRPr="00FF20DD" w14:paraId="3585101C" w14:textId="77777777" w:rsidTr="005C4ACD">
        <w:trPr>
          <w:trHeight w:val="288"/>
        </w:trPr>
        <w:tc>
          <w:tcPr>
            <w:tcW w:w="5760" w:type="dxa"/>
            <w:shd w:val="clear" w:color="auto" w:fill="auto"/>
            <w:vAlign w:val="center"/>
            <w:hideMark/>
          </w:tcPr>
          <w:p w14:paraId="73B4BAF0" w14:textId="77777777" w:rsidR="00EB1699" w:rsidRPr="00FF20DD" w:rsidRDefault="00EB1699" w:rsidP="00EB1699">
            <w:pPr>
              <w:rPr>
                <w:rFonts w:cs="Arial"/>
                <w:sz w:val="20"/>
              </w:rPr>
            </w:pPr>
            <w:proofErr w:type="spellStart"/>
            <w:r w:rsidRPr="00FF20DD">
              <w:rPr>
                <w:rFonts w:cs="Arial"/>
                <w:sz w:val="20"/>
              </w:rPr>
              <w:t>Costuri</w:t>
            </w:r>
            <w:proofErr w:type="spellEnd"/>
            <w:r w:rsidRPr="00FF20DD">
              <w:rPr>
                <w:rFonts w:cs="Arial"/>
                <w:sz w:val="20"/>
              </w:rPr>
              <w:t xml:space="preserve"> de </w:t>
            </w:r>
            <w:proofErr w:type="spellStart"/>
            <w:r w:rsidRPr="00FF20DD">
              <w:rPr>
                <w:rFonts w:cs="Arial"/>
                <w:sz w:val="20"/>
              </w:rPr>
              <w:t>exploatare</w:t>
            </w:r>
            <w:proofErr w:type="spellEnd"/>
          </w:p>
        </w:tc>
        <w:tc>
          <w:tcPr>
            <w:tcW w:w="1320" w:type="dxa"/>
            <w:shd w:val="clear" w:color="auto" w:fill="auto"/>
            <w:vAlign w:val="center"/>
            <w:hideMark/>
          </w:tcPr>
          <w:p w14:paraId="7774765B" w14:textId="77777777" w:rsidR="00EB1699" w:rsidRPr="00FF20DD" w:rsidRDefault="00EB1699" w:rsidP="00EB1699">
            <w:pPr>
              <w:rPr>
                <w:rFonts w:cs="Arial"/>
                <w:sz w:val="20"/>
              </w:rPr>
            </w:pPr>
            <w:r w:rsidRPr="00FF20DD">
              <w:rPr>
                <w:rFonts w:cs="Arial"/>
                <w:sz w:val="20"/>
              </w:rPr>
              <w:t>EUR</w:t>
            </w:r>
          </w:p>
        </w:tc>
        <w:tc>
          <w:tcPr>
            <w:tcW w:w="1700" w:type="dxa"/>
            <w:shd w:val="clear" w:color="auto" w:fill="auto"/>
            <w:vAlign w:val="center"/>
          </w:tcPr>
          <w:p w14:paraId="49ED73EC" w14:textId="17D79582" w:rsidR="00EB1699" w:rsidRPr="00EB1699" w:rsidRDefault="00EB1699" w:rsidP="00EB1699">
            <w:pPr>
              <w:jc w:val="center"/>
              <w:rPr>
                <w:rFonts w:cs="Arial"/>
                <w:sz w:val="20"/>
              </w:rPr>
            </w:pPr>
            <w:r w:rsidRPr="00EB1699">
              <w:rPr>
                <w:rFonts w:cs="Arial"/>
                <w:sz w:val="20"/>
              </w:rPr>
              <w:t>(51,046,647)</w:t>
            </w:r>
          </w:p>
        </w:tc>
      </w:tr>
      <w:tr w:rsidR="00EB1699" w:rsidRPr="00FF20DD" w14:paraId="473A260E" w14:textId="77777777" w:rsidTr="005C4ACD">
        <w:trPr>
          <w:trHeight w:val="288"/>
        </w:trPr>
        <w:tc>
          <w:tcPr>
            <w:tcW w:w="5760" w:type="dxa"/>
            <w:shd w:val="clear" w:color="auto" w:fill="auto"/>
            <w:vAlign w:val="center"/>
            <w:hideMark/>
          </w:tcPr>
          <w:p w14:paraId="4CC7C0D0" w14:textId="77777777" w:rsidR="00EB1699" w:rsidRPr="00FF20DD" w:rsidRDefault="00EB1699" w:rsidP="00EB1699">
            <w:pPr>
              <w:rPr>
                <w:rFonts w:cs="Arial"/>
                <w:sz w:val="20"/>
              </w:rPr>
            </w:pPr>
            <w:proofErr w:type="spellStart"/>
            <w:r w:rsidRPr="00FF20DD">
              <w:rPr>
                <w:rFonts w:cs="Arial"/>
                <w:sz w:val="20"/>
              </w:rPr>
              <w:t>Scadere</w:t>
            </w:r>
            <w:proofErr w:type="spellEnd"/>
            <w:r w:rsidRPr="00FF20DD">
              <w:rPr>
                <w:rFonts w:cs="Arial"/>
                <w:sz w:val="20"/>
              </w:rPr>
              <w:t>/</w:t>
            </w:r>
            <w:proofErr w:type="spellStart"/>
            <w:r w:rsidRPr="00FF20DD">
              <w:rPr>
                <w:rFonts w:cs="Arial"/>
                <w:sz w:val="20"/>
              </w:rPr>
              <w:t>Crestere</w:t>
            </w:r>
            <w:proofErr w:type="spellEnd"/>
            <w:r w:rsidRPr="00FF20DD">
              <w:rPr>
                <w:rFonts w:cs="Arial"/>
                <w:sz w:val="20"/>
              </w:rPr>
              <w:t xml:space="preserve"> a </w:t>
            </w:r>
            <w:proofErr w:type="spellStart"/>
            <w:r w:rsidRPr="00FF20DD">
              <w:rPr>
                <w:rFonts w:cs="Arial"/>
                <w:sz w:val="20"/>
              </w:rPr>
              <w:t>capitalului</w:t>
            </w:r>
            <w:proofErr w:type="spellEnd"/>
            <w:r w:rsidRPr="00FF20DD">
              <w:rPr>
                <w:rFonts w:cs="Arial"/>
                <w:sz w:val="20"/>
              </w:rPr>
              <w:t xml:space="preserve"> de </w:t>
            </w:r>
            <w:proofErr w:type="spellStart"/>
            <w:r w:rsidRPr="00FF20DD">
              <w:rPr>
                <w:rFonts w:cs="Arial"/>
                <w:sz w:val="20"/>
              </w:rPr>
              <w:t>lucru</w:t>
            </w:r>
            <w:proofErr w:type="spellEnd"/>
          </w:p>
        </w:tc>
        <w:tc>
          <w:tcPr>
            <w:tcW w:w="1320" w:type="dxa"/>
            <w:shd w:val="clear" w:color="auto" w:fill="auto"/>
            <w:vAlign w:val="center"/>
            <w:hideMark/>
          </w:tcPr>
          <w:p w14:paraId="263CBFB5" w14:textId="77777777" w:rsidR="00EB1699" w:rsidRPr="00FF20DD" w:rsidRDefault="00EB1699" w:rsidP="00EB1699">
            <w:pPr>
              <w:rPr>
                <w:rFonts w:cs="Arial"/>
                <w:sz w:val="20"/>
              </w:rPr>
            </w:pPr>
            <w:r w:rsidRPr="00FF20DD">
              <w:rPr>
                <w:rFonts w:cs="Arial"/>
                <w:sz w:val="20"/>
              </w:rPr>
              <w:t>EUR</w:t>
            </w:r>
          </w:p>
        </w:tc>
        <w:tc>
          <w:tcPr>
            <w:tcW w:w="1700" w:type="dxa"/>
            <w:shd w:val="clear" w:color="auto" w:fill="auto"/>
            <w:vAlign w:val="center"/>
          </w:tcPr>
          <w:p w14:paraId="03935BEC" w14:textId="16A7CB19" w:rsidR="00EB1699" w:rsidRPr="00EB1699" w:rsidRDefault="00EB1699" w:rsidP="00EB1699">
            <w:pPr>
              <w:jc w:val="center"/>
              <w:rPr>
                <w:rFonts w:cs="Arial"/>
                <w:sz w:val="20"/>
              </w:rPr>
            </w:pPr>
            <w:r w:rsidRPr="00EB1699">
              <w:rPr>
                <w:rFonts w:cs="Arial"/>
                <w:sz w:val="20"/>
              </w:rPr>
              <w:t>-</w:t>
            </w:r>
          </w:p>
        </w:tc>
      </w:tr>
      <w:tr w:rsidR="00EB1699" w:rsidRPr="00FF20DD" w14:paraId="607FF390" w14:textId="77777777" w:rsidTr="005C4ACD">
        <w:trPr>
          <w:trHeight w:val="288"/>
        </w:trPr>
        <w:tc>
          <w:tcPr>
            <w:tcW w:w="5760" w:type="dxa"/>
            <w:shd w:val="clear" w:color="auto" w:fill="auto"/>
            <w:vAlign w:val="center"/>
            <w:hideMark/>
          </w:tcPr>
          <w:p w14:paraId="1CD2BF34" w14:textId="77777777" w:rsidR="00EB1699" w:rsidRPr="00FF20DD" w:rsidRDefault="00EB1699" w:rsidP="00EB1699">
            <w:pPr>
              <w:rPr>
                <w:rFonts w:cs="Arial"/>
                <w:sz w:val="20"/>
              </w:rPr>
            </w:pPr>
            <w:proofErr w:type="spellStart"/>
            <w:r w:rsidRPr="00FF20DD">
              <w:rPr>
                <w:rFonts w:cs="Arial"/>
                <w:sz w:val="20"/>
              </w:rPr>
              <w:t>Reinvestitii</w:t>
            </w:r>
            <w:proofErr w:type="spellEnd"/>
          </w:p>
        </w:tc>
        <w:tc>
          <w:tcPr>
            <w:tcW w:w="1320" w:type="dxa"/>
            <w:shd w:val="clear" w:color="auto" w:fill="auto"/>
            <w:vAlign w:val="center"/>
            <w:hideMark/>
          </w:tcPr>
          <w:p w14:paraId="5BFDF8BE" w14:textId="77777777" w:rsidR="00EB1699" w:rsidRPr="00FF20DD" w:rsidRDefault="00EB1699" w:rsidP="00EB1699">
            <w:pPr>
              <w:rPr>
                <w:rFonts w:cs="Arial"/>
                <w:sz w:val="20"/>
              </w:rPr>
            </w:pPr>
            <w:r w:rsidRPr="00FF20DD">
              <w:rPr>
                <w:rFonts w:cs="Arial"/>
                <w:sz w:val="20"/>
              </w:rPr>
              <w:t>EUR</w:t>
            </w:r>
          </w:p>
        </w:tc>
        <w:tc>
          <w:tcPr>
            <w:tcW w:w="1700" w:type="dxa"/>
            <w:shd w:val="clear" w:color="auto" w:fill="auto"/>
            <w:vAlign w:val="center"/>
          </w:tcPr>
          <w:p w14:paraId="393C7C79" w14:textId="16EF5505" w:rsidR="00EB1699" w:rsidRPr="00EB1699" w:rsidRDefault="00EB1699" w:rsidP="00EB1699">
            <w:pPr>
              <w:jc w:val="center"/>
              <w:rPr>
                <w:rFonts w:cs="Arial"/>
                <w:sz w:val="20"/>
              </w:rPr>
            </w:pPr>
            <w:r w:rsidRPr="00EB1699">
              <w:rPr>
                <w:rFonts w:cs="Arial"/>
                <w:sz w:val="20"/>
              </w:rPr>
              <w:t>(13,985,985)</w:t>
            </w:r>
          </w:p>
        </w:tc>
      </w:tr>
      <w:tr w:rsidR="00EB1699" w:rsidRPr="00FF20DD" w14:paraId="6DDA9A9D" w14:textId="77777777" w:rsidTr="005C4ACD">
        <w:trPr>
          <w:trHeight w:val="288"/>
        </w:trPr>
        <w:tc>
          <w:tcPr>
            <w:tcW w:w="5760" w:type="dxa"/>
            <w:shd w:val="clear" w:color="auto" w:fill="auto"/>
            <w:vAlign w:val="center"/>
            <w:hideMark/>
          </w:tcPr>
          <w:p w14:paraId="27AFD1B3" w14:textId="77777777" w:rsidR="00EB1699" w:rsidRPr="00FF20DD" w:rsidRDefault="00EB1699" w:rsidP="00EB1699">
            <w:pPr>
              <w:rPr>
                <w:rFonts w:cs="Arial"/>
                <w:sz w:val="20"/>
              </w:rPr>
            </w:pPr>
            <w:proofErr w:type="spellStart"/>
            <w:r w:rsidRPr="00FF20DD">
              <w:rPr>
                <w:rFonts w:cs="Arial"/>
                <w:sz w:val="20"/>
              </w:rPr>
              <w:t>Valoarea</w:t>
            </w:r>
            <w:proofErr w:type="spellEnd"/>
            <w:r w:rsidRPr="00FF20DD">
              <w:rPr>
                <w:rFonts w:cs="Arial"/>
                <w:sz w:val="20"/>
              </w:rPr>
              <w:t xml:space="preserve"> </w:t>
            </w:r>
            <w:proofErr w:type="spellStart"/>
            <w:r w:rsidRPr="00FF20DD">
              <w:rPr>
                <w:rFonts w:cs="Arial"/>
                <w:sz w:val="20"/>
              </w:rPr>
              <w:t>reziduala</w:t>
            </w:r>
            <w:proofErr w:type="spellEnd"/>
            <w:r w:rsidRPr="00FF20DD">
              <w:rPr>
                <w:rFonts w:cs="Arial"/>
                <w:sz w:val="20"/>
              </w:rPr>
              <w:t xml:space="preserve"> </w:t>
            </w:r>
            <w:proofErr w:type="gramStart"/>
            <w:r w:rsidRPr="00FF20DD">
              <w:rPr>
                <w:rFonts w:cs="Arial"/>
                <w:sz w:val="20"/>
              </w:rPr>
              <w:t>a</w:t>
            </w:r>
            <w:proofErr w:type="gramEnd"/>
            <w:r w:rsidRPr="00FF20DD">
              <w:rPr>
                <w:rFonts w:cs="Arial"/>
                <w:sz w:val="20"/>
              </w:rPr>
              <w:t xml:space="preserve"> </w:t>
            </w:r>
            <w:proofErr w:type="spellStart"/>
            <w:r w:rsidRPr="00FF20DD">
              <w:rPr>
                <w:rFonts w:cs="Arial"/>
                <w:sz w:val="20"/>
              </w:rPr>
              <w:t>investitiei</w:t>
            </w:r>
            <w:proofErr w:type="spellEnd"/>
          </w:p>
        </w:tc>
        <w:tc>
          <w:tcPr>
            <w:tcW w:w="1320" w:type="dxa"/>
            <w:shd w:val="clear" w:color="auto" w:fill="auto"/>
            <w:vAlign w:val="center"/>
            <w:hideMark/>
          </w:tcPr>
          <w:p w14:paraId="1F0C9992" w14:textId="77777777" w:rsidR="00EB1699" w:rsidRPr="00FF20DD" w:rsidRDefault="00EB1699" w:rsidP="00EB1699">
            <w:pPr>
              <w:rPr>
                <w:rFonts w:cs="Arial"/>
                <w:sz w:val="20"/>
              </w:rPr>
            </w:pPr>
            <w:r w:rsidRPr="00FF20DD">
              <w:rPr>
                <w:rFonts w:cs="Arial"/>
                <w:sz w:val="20"/>
              </w:rPr>
              <w:t>EUR</w:t>
            </w:r>
          </w:p>
        </w:tc>
        <w:tc>
          <w:tcPr>
            <w:tcW w:w="1700" w:type="dxa"/>
            <w:shd w:val="clear" w:color="auto" w:fill="auto"/>
            <w:vAlign w:val="center"/>
          </w:tcPr>
          <w:p w14:paraId="416C2BD6" w14:textId="424C24B8" w:rsidR="00EB1699" w:rsidRPr="00EB1699" w:rsidRDefault="00EB1699" w:rsidP="00EB1699">
            <w:pPr>
              <w:jc w:val="center"/>
              <w:rPr>
                <w:rFonts w:cs="Arial"/>
                <w:sz w:val="20"/>
              </w:rPr>
            </w:pPr>
            <w:r w:rsidRPr="00EB1699">
              <w:rPr>
                <w:rFonts w:cs="Arial"/>
                <w:sz w:val="20"/>
              </w:rPr>
              <w:t>13,018,516</w:t>
            </w:r>
          </w:p>
        </w:tc>
      </w:tr>
      <w:tr w:rsidR="00EB1699" w:rsidRPr="00FF20DD" w14:paraId="5D184E40" w14:textId="77777777" w:rsidTr="005C4ACD">
        <w:trPr>
          <w:trHeight w:val="288"/>
        </w:trPr>
        <w:tc>
          <w:tcPr>
            <w:tcW w:w="5760" w:type="dxa"/>
            <w:shd w:val="clear" w:color="auto" w:fill="auto"/>
            <w:vAlign w:val="center"/>
            <w:hideMark/>
          </w:tcPr>
          <w:p w14:paraId="766A6C1F" w14:textId="77777777" w:rsidR="00EB1699" w:rsidRPr="00FF20DD" w:rsidRDefault="00EB1699" w:rsidP="00EB1699">
            <w:pPr>
              <w:rPr>
                <w:rFonts w:cs="Arial"/>
                <w:sz w:val="20"/>
              </w:rPr>
            </w:pPr>
            <w:proofErr w:type="spellStart"/>
            <w:r w:rsidRPr="00FF20DD">
              <w:rPr>
                <w:rFonts w:cs="Arial"/>
                <w:sz w:val="20"/>
              </w:rPr>
              <w:t>Impozit</w:t>
            </w:r>
            <w:proofErr w:type="spellEnd"/>
            <w:r w:rsidRPr="00FF20DD">
              <w:rPr>
                <w:rFonts w:cs="Arial"/>
                <w:sz w:val="20"/>
              </w:rPr>
              <w:t xml:space="preserve"> pe profit</w:t>
            </w:r>
          </w:p>
        </w:tc>
        <w:tc>
          <w:tcPr>
            <w:tcW w:w="1320" w:type="dxa"/>
            <w:shd w:val="clear" w:color="auto" w:fill="auto"/>
            <w:vAlign w:val="center"/>
            <w:hideMark/>
          </w:tcPr>
          <w:p w14:paraId="6BC2E176" w14:textId="77777777" w:rsidR="00EB1699" w:rsidRPr="00FF20DD" w:rsidRDefault="00EB1699" w:rsidP="00EB1699">
            <w:pPr>
              <w:rPr>
                <w:rFonts w:cs="Arial"/>
                <w:sz w:val="20"/>
              </w:rPr>
            </w:pPr>
            <w:r w:rsidRPr="00FF20DD">
              <w:rPr>
                <w:rFonts w:cs="Arial"/>
                <w:sz w:val="20"/>
              </w:rPr>
              <w:t>EUR</w:t>
            </w:r>
          </w:p>
        </w:tc>
        <w:tc>
          <w:tcPr>
            <w:tcW w:w="1700" w:type="dxa"/>
            <w:shd w:val="clear" w:color="auto" w:fill="auto"/>
            <w:vAlign w:val="center"/>
          </w:tcPr>
          <w:p w14:paraId="2E5063FB" w14:textId="762BE7ED" w:rsidR="00EB1699" w:rsidRPr="00EB1699" w:rsidRDefault="00EB1699" w:rsidP="00EB1699">
            <w:pPr>
              <w:jc w:val="center"/>
              <w:rPr>
                <w:rFonts w:cs="Arial"/>
                <w:sz w:val="20"/>
              </w:rPr>
            </w:pPr>
            <w:r w:rsidRPr="00EB1699">
              <w:rPr>
                <w:rFonts w:cs="Arial"/>
                <w:sz w:val="20"/>
              </w:rPr>
              <w:t>-</w:t>
            </w:r>
          </w:p>
        </w:tc>
      </w:tr>
      <w:tr w:rsidR="00EB1699" w:rsidRPr="00FF20DD" w14:paraId="4EE5D724" w14:textId="77777777" w:rsidTr="005C4ACD">
        <w:trPr>
          <w:trHeight w:val="288"/>
        </w:trPr>
        <w:tc>
          <w:tcPr>
            <w:tcW w:w="5760" w:type="dxa"/>
            <w:shd w:val="clear" w:color="auto" w:fill="auto"/>
            <w:vAlign w:val="center"/>
            <w:hideMark/>
          </w:tcPr>
          <w:p w14:paraId="087EE4B0" w14:textId="77777777" w:rsidR="00EB1699" w:rsidRPr="00FF20DD" w:rsidRDefault="00EB1699" w:rsidP="00EB1699">
            <w:pPr>
              <w:rPr>
                <w:rFonts w:cs="Arial"/>
                <w:b/>
                <w:sz w:val="20"/>
              </w:rPr>
            </w:pPr>
            <w:r w:rsidRPr="00FF20DD">
              <w:rPr>
                <w:rFonts w:cs="Arial"/>
                <w:b/>
                <w:sz w:val="20"/>
              </w:rPr>
              <w:t>VENITURI NETE ACTUALIZATE (DNR)</w:t>
            </w:r>
          </w:p>
        </w:tc>
        <w:tc>
          <w:tcPr>
            <w:tcW w:w="1320" w:type="dxa"/>
            <w:shd w:val="clear" w:color="auto" w:fill="auto"/>
            <w:vAlign w:val="center"/>
            <w:hideMark/>
          </w:tcPr>
          <w:p w14:paraId="0717FBF3" w14:textId="77777777" w:rsidR="00EB1699" w:rsidRPr="00FF20DD" w:rsidRDefault="00EB1699" w:rsidP="00EB1699">
            <w:pPr>
              <w:rPr>
                <w:rFonts w:cs="Arial"/>
                <w:b/>
                <w:bCs/>
                <w:sz w:val="20"/>
              </w:rPr>
            </w:pPr>
            <w:r w:rsidRPr="00FF20DD">
              <w:rPr>
                <w:rFonts w:cs="Arial"/>
                <w:b/>
                <w:bCs/>
                <w:sz w:val="20"/>
              </w:rPr>
              <w:t>EUR</w:t>
            </w:r>
          </w:p>
        </w:tc>
        <w:tc>
          <w:tcPr>
            <w:tcW w:w="1700" w:type="dxa"/>
            <w:shd w:val="clear" w:color="auto" w:fill="auto"/>
            <w:vAlign w:val="center"/>
          </w:tcPr>
          <w:p w14:paraId="3E293BBF" w14:textId="2AA27197" w:rsidR="00EB1699" w:rsidRPr="00EB1699" w:rsidRDefault="00EB1699" w:rsidP="00EB1699">
            <w:pPr>
              <w:jc w:val="center"/>
              <w:rPr>
                <w:rFonts w:cs="Arial"/>
                <w:b/>
                <w:bCs/>
                <w:sz w:val="20"/>
              </w:rPr>
            </w:pPr>
            <w:r w:rsidRPr="00EB1699">
              <w:rPr>
                <w:rFonts w:cs="Arial"/>
                <w:b/>
                <w:bCs/>
                <w:sz w:val="20"/>
              </w:rPr>
              <w:t>30,159,526</w:t>
            </w:r>
          </w:p>
        </w:tc>
      </w:tr>
      <w:tr w:rsidR="00EB1699" w:rsidRPr="00FF20DD" w14:paraId="37766BEB" w14:textId="77777777" w:rsidTr="005C4ACD">
        <w:trPr>
          <w:trHeight w:val="288"/>
        </w:trPr>
        <w:tc>
          <w:tcPr>
            <w:tcW w:w="5760" w:type="dxa"/>
            <w:shd w:val="clear" w:color="auto" w:fill="auto"/>
            <w:vAlign w:val="center"/>
            <w:hideMark/>
          </w:tcPr>
          <w:p w14:paraId="627B683A" w14:textId="77777777" w:rsidR="00EB1699" w:rsidRPr="00FF20DD" w:rsidRDefault="00EB1699" w:rsidP="00EB1699">
            <w:pPr>
              <w:rPr>
                <w:rFonts w:cs="Arial"/>
                <w:bCs/>
                <w:sz w:val="20"/>
              </w:rPr>
            </w:pPr>
          </w:p>
        </w:tc>
        <w:tc>
          <w:tcPr>
            <w:tcW w:w="1320" w:type="dxa"/>
            <w:shd w:val="clear" w:color="auto" w:fill="auto"/>
            <w:vAlign w:val="center"/>
            <w:hideMark/>
          </w:tcPr>
          <w:p w14:paraId="335A6558" w14:textId="77777777" w:rsidR="00EB1699" w:rsidRPr="00FF20DD" w:rsidRDefault="00EB1699" w:rsidP="00EB1699">
            <w:pPr>
              <w:rPr>
                <w:rFonts w:cs="Arial"/>
                <w:sz w:val="20"/>
              </w:rPr>
            </w:pPr>
          </w:p>
        </w:tc>
        <w:tc>
          <w:tcPr>
            <w:tcW w:w="1700" w:type="dxa"/>
            <w:shd w:val="clear" w:color="auto" w:fill="auto"/>
            <w:vAlign w:val="center"/>
          </w:tcPr>
          <w:p w14:paraId="2DEEA681" w14:textId="77777777" w:rsidR="00EB1699" w:rsidRPr="00EB1699" w:rsidRDefault="00EB1699" w:rsidP="00EB1699">
            <w:pPr>
              <w:jc w:val="center"/>
              <w:rPr>
                <w:rFonts w:cs="Arial"/>
                <w:b/>
                <w:bCs/>
                <w:sz w:val="20"/>
              </w:rPr>
            </w:pPr>
          </w:p>
        </w:tc>
      </w:tr>
      <w:tr w:rsidR="00EB1699" w:rsidRPr="00FF20DD" w14:paraId="18001700" w14:textId="77777777" w:rsidTr="005C4ACD">
        <w:trPr>
          <w:trHeight w:val="300"/>
        </w:trPr>
        <w:tc>
          <w:tcPr>
            <w:tcW w:w="5760" w:type="dxa"/>
            <w:shd w:val="clear" w:color="auto" w:fill="auto"/>
            <w:vAlign w:val="center"/>
            <w:hideMark/>
          </w:tcPr>
          <w:p w14:paraId="5516F408" w14:textId="77777777" w:rsidR="00EB1699" w:rsidRPr="00FF20DD" w:rsidRDefault="00EB1699" w:rsidP="00EB1699">
            <w:pPr>
              <w:rPr>
                <w:rFonts w:cs="Arial"/>
                <w:sz w:val="20"/>
              </w:rPr>
            </w:pPr>
            <w:r w:rsidRPr="00FF20DD">
              <w:rPr>
                <w:rFonts w:cs="Arial"/>
                <w:sz w:val="20"/>
              </w:rPr>
              <w:t xml:space="preserve">COSTURI ELIGIBILE (EC, din </w:t>
            </w:r>
            <w:proofErr w:type="spellStart"/>
            <w:r w:rsidRPr="00FF20DD">
              <w:rPr>
                <w:rFonts w:cs="Arial"/>
                <w:sz w:val="20"/>
              </w:rPr>
              <w:t>tabelul</w:t>
            </w:r>
            <w:proofErr w:type="spellEnd"/>
            <w:r w:rsidRPr="00FF20DD">
              <w:rPr>
                <w:rFonts w:cs="Arial"/>
                <w:sz w:val="20"/>
              </w:rPr>
              <w:t xml:space="preserve"> cu </w:t>
            </w:r>
            <w:proofErr w:type="spellStart"/>
            <w:r w:rsidRPr="00FF20DD">
              <w:rPr>
                <w:rFonts w:cs="Arial"/>
                <w:sz w:val="20"/>
              </w:rPr>
              <w:t>investitii</w:t>
            </w:r>
            <w:proofErr w:type="spellEnd"/>
            <w:r w:rsidRPr="00FF20DD">
              <w:rPr>
                <w:rFonts w:cs="Arial"/>
                <w:sz w:val="20"/>
              </w:rPr>
              <w:t>)</w:t>
            </w:r>
          </w:p>
        </w:tc>
        <w:tc>
          <w:tcPr>
            <w:tcW w:w="1320" w:type="dxa"/>
            <w:shd w:val="clear" w:color="auto" w:fill="auto"/>
            <w:vAlign w:val="center"/>
            <w:hideMark/>
          </w:tcPr>
          <w:p w14:paraId="6C9CB2B1" w14:textId="77777777" w:rsidR="00EB1699" w:rsidRPr="00FF20DD" w:rsidRDefault="00EB1699" w:rsidP="00EB1699">
            <w:pPr>
              <w:rPr>
                <w:rFonts w:cs="Arial"/>
                <w:sz w:val="20"/>
              </w:rPr>
            </w:pPr>
            <w:r w:rsidRPr="00FF20DD">
              <w:rPr>
                <w:rFonts w:cs="Arial"/>
                <w:sz w:val="20"/>
              </w:rPr>
              <w:t xml:space="preserve"> EUR </w:t>
            </w:r>
          </w:p>
        </w:tc>
        <w:tc>
          <w:tcPr>
            <w:tcW w:w="1700" w:type="dxa"/>
            <w:shd w:val="clear" w:color="auto" w:fill="auto"/>
            <w:vAlign w:val="center"/>
          </w:tcPr>
          <w:p w14:paraId="52801DB2" w14:textId="62EAACA3" w:rsidR="00EB1699" w:rsidRPr="00EB1699" w:rsidRDefault="00EB1699" w:rsidP="00EB1699">
            <w:pPr>
              <w:jc w:val="center"/>
              <w:rPr>
                <w:rFonts w:cs="Arial"/>
                <w:sz w:val="20"/>
              </w:rPr>
            </w:pPr>
            <w:r w:rsidRPr="00EB1699">
              <w:rPr>
                <w:rFonts w:cs="Arial"/>
                <w:sz w:val="20"/>
              </w:rPr>
              <w:t>188,012,101</w:t>
            </w:r>
          </w:p>
        </w:tc>
      </w:tr>
      <w:tr w:rsidR="00EB1699" w:rsidRPr="00FF20DD" w14:paraId="1E11FEEB" w14:textId="77777777" w:rsidTr="005C4ACD">
        <w:trPr>
          <w:trHeight w:val="288"/>
        </w:trPr>
        <w:tc>
          <w:tcPr>
            <w:tcW w:w="5760" w:type="dxa"/>
            <w:shd w:val="clear" w:color="auto" w:fill="auto"/>
            <w:vAlign w:val="center"/>
            <w:hideMark/>
          </w:tcPr>
          <w:p w14:paraId="567F0C9A" w14:textId="77777777" w:rsidR="00EB1699" w:rsidRPr="00FF20DD" w:rsidRDefault="00EB1699" w:rsidP="00EB1699">
            <w:pPr>
              <w:rPr>
                <w:rFonts w:cs="Arial"/>
                <w:sz w:val="20"/>
              </w:rPr>
            </w:pPr>
          </w:p>
        </w:tc>
        <w:tc>
          <w:tcPr>
            <w:tcW w:w="1320" w:type="dxa"/>
            <w:shd w:val="clear" w:color="auto" w:fill="auto"/>
            <w:vAlign w:val="center"/>
            <w:hideMark/>
          </w:tcPr>
          <w:p w14:paraId="63135339" w14:textId="77777777" w:rsidR="00EB1699" w:rsidRPr="00FF20DD" w:rsidRDefault="00EB1699" w:rsidP="00EB1699">
            <w:pPr>
              <w:rPr>
                <w:rFonts w:cs="Arial"/>
                <w:sz w:val="20"/>
              </w:rPr>
            </w:pPr>
          </w:p>
        </w:tc>
        <w:tc>
          <w:tcPr>
            <w:tcW w:w="1700" w:type="dxa"/>
            <w:shd w:val="clear" w:color="auto" w:fill="auto"/>
            <w:vAlign w:val="center"/>
          </w:tcPr>
          <w:p w14:paraId="776CA565" w14:textId="77777777" w:rsidR="00EB1699" w:rsidRPr="00EB1699" w:rsidRDefault="00EB1699" w:rsidP="00EB1699">
            <w:pPr>
              <w:jc w:val="center"/>
              <w:rPr>
                <w:rFonts w:cs="Arial"/>
                <w:sz w:val="20"/>
              </w:rPr>
            </w:pPr>
          </w:p>
        </w:tc>
      </w:tr>
      <w:tr w:rsidR="00EB1699" w:rsidRPr="00FF20DD" w14:paraId="1D98709E" w14:textId="77777777" w:rsidTr="005C4ACD">
        <w:trPr>
          <w:trHeight w:val="300"/>
        </w:trPr>
        <w:tc>
          <w:tcPr>
            <w:tcW w:w="5760" w:type="dxa"/>
            <w:shd w:val="clear" w:color="auto" w:fill="auto"/>
            <w:vAlign w:val="center"/>
            <w:hideMark/>
          </w:tcPr>
          <w:p w14:paraId="336D2E27" w14:textId="77777777" w:rsidR="00EB1699" w:rsidRPr="00FF20DD" w:rsidRDefault="00EB1699" w:rsidP="00EB1699">
            <w:pPr>
              <w:rPr>
                <w:rFonts w:cs="Arial"/>
                <w:sz w:val="20"/>
              </w:rPr>
            </w:pPr>
            <w:r w:rsidRPr="00FF20DD">
              <w:rPr>
                <w:rFonts w:cs="Arial"/>
                <w:sz w:val="20"/>
              </w:rPr>
              <w:t>PRO-RATA CHELTUIELILOR ELIGIBILE</w:t>
            </w:r>
          </w:p>
        </w:tc>
        <w:tc>
          <w:tcPr>
            <w:tcW w:w="1320" w:type="dxa"/>
            <w:shd w:val="clear" w:color="auto" w:fill="auto"/>
            <w:vAlign w:val="center"/>
            <w:hideMark/>
          </w:tcPr>
          <w:p w14:paraId="7E904B28" w14:textId="77777777" w:rsidR="00EB1699" w:rsidRPr="00FF20DD" w:rsidRDefault="00EB1699" w:rsidP="00EB1699">
            <w:pPr>
              <w:rPr>
                <w:rFonts w:cs="Arial"/>
                <w:sz w:val="20"/>
              </w:rPr>
            </w:pPr>
            <w:r w:rsidRPr="00FF20DD">
              <w:rPr>
                <w:rFonts w:cs="Arial"/>
                <w:sz w:val="20"/>
              </w:rPr>
              <w:t>%</w:t>
            </w:r>
          </w:p>
        </w:tc>
        <w:tc>
          <w:tcPr>
            <w:tcW w:w="1700" w:type="dxa"/>
            <w:shd w:val="clear" w:color="auto" w:fill="auto"/>
            <w:vAlign w:val="center"/>
          </w:tcPr>
          <w:p w14:paraId="00A03831" w14:textId="66230495" w:rsidR="00EB1699" w:rsidRPr="00EB1699" w:rsidRDefault="00EB1699" w:rsidP="00EB1699">
            <w:pPr>
              <w:jc w:val="center"/>
              <w:rPr>
                <w:rFonts w:cs="Arial"/>
                <w:sz w:val="20"/>
              </w:rPr>
            </w:pPr>
            <w:r w:rsidRPr="00EB1699">
              <w:rPr>
                <w:rFonts w:cs="Arial"/>
                <w:sz w:val="20"/>
              </w:rPr>
              <w:t>100.0%</w:t>
            </w:r>
          </w:p>
        </w:tc>
      </w:tr>
      <w:tr w:rsidR="00EB1699" w:rsidRPr="00FF20DD" w14:paraId="09217A5F" w14:textId="77777777" w:rsidTr="005C4ACD">
        <w:trPr>
          <w:trHeight w:val="288"/>
        </w:trPr>
        <w:tc>
          <w:tcPr>
            <w:tcW w:w="5760" w:type="dxa"/>
            <w:shd w:val="clear" w:color="auto" w:fill="auto"/>
            <w:vAlign w:val="center"/>
            <w:hideMark/>
          </w:tcPr>
          <w:p w14:paraId="7C251571" w14:textId="77777777" w:rsidR="00EB1699" w:rsidRPr="00FF20DD" w:rsidRDefault="00EB1699" w:rsidP="00EB1699">
            <w:pPr>
              <w:rPr>
                <w:rFonts w:cs="Arial"/>
                <w:sz w:val="20"/>
              </w:rPr>
            </w:pPr>
          </w:p>
        </w:tc>
        <w:tc>
          <w:tcPr>
            <w:tcW w:w="1320" w:type="dxa"/>
            <w:shd w:val="clear" w:color="auto" w:fill="auto"/>
            <w:vAlign w:val="center"/>
            <w:hideMark/>
          </w:tcPr>
          <w:p w14:paraId="35B496A9" w14:textId="77777777" w:rsidR="00EB1699" w:rsidRPr="00FF20DD" w:rsidRDefault="00EB1699" w:rsidP="00EB1699">
            <w:pPr>
              <w:rPr>
                <w:rFonts w:cs="Arial"/>
                <w:sz w:val="20"/>
              </w:rPr>
            </w:pPr>
          </w:p>
        </w:tc>
        <w:tc>
          <w:tcPr>
            <w:tcW w:w="1700" w:type="dxa"/>
            <w:shd w:val="clear" w:color="auto" w:fill="auto"/>
            <w:vAlign w:val="center"/>
          </w:tcPr>
          <w:p w14:paraId="6C04A456" w14:textId="77777777" w:rsidR="00EB1699" w:rsidRPr="00EB1699" w:rsidRDefault="00EB1699" w:rsidP="00EB1699">
            <w:pPr>
              <w:jc w:val="center"/>
              <w:rPr>
                <w:rFonts w:cs="Arial"/>
                <w:sz w:val="20"/>
              </w:rPr>
            </w:pPr>
          </w:p>
        </w:tc>
      </w:tr>
      <w:tr w:rsidR="00EB1699" w:rsidRPr="00FF20DD" w14:paraId="6C0F2090" w14:textId="77777777" w:rsidTr="005C4ACD">
        <w:trPr>
          <w:trHeight w:val="300"/>
        </w:trPr>
        <w:tc>
          <w:tcPr>
            <w:tcW w:w="5760" w:type="dxa"/>
            <w:shd w:val="clear" w:color="auto" w:fill="auto"/>
            <w:vAlign w:val="center"/>
            <w:hideMark/>
          </w:tcPr>
          <w:p w14:paraId="64603D31" w14:textId="77777777" w:rsidR="00EB1699" w:rsidRPr="00FF20DD" w:rsidRDefault="00EB1699" w:rsidP="00EB1699">
            <w:pPr>
              <w:rPr>
                <w:rFonts w:cs="Arial"/>
                <w:sz w:val="20"/>
              </w:rPr>
            </w:pPr>
            <w:r w:rsidRPr="00FF20DD">
              <w:rPr>
                <w:rFonts w:cs="Arial"/>
                <w:sz w:val="20"/>
              </w:rPr>
              <w:t>CHELTUIELI ELIGIBILE (EE=DIC-DNR)</w:t>
            </w:r>
          </w:p>
        </w:tc>
        <w:tc>
          <w:tcPr>
            <w:tcW w:w="1320" w:type="dxa"/>
            <w:shd w:val="clear" w:color="auto" w:fill="auto"/>
            <w:vAlign w:val="center"/>
            <w:hideMark/>
          </w:tcPr>
          <w:p w14:paraId="5B1860DC" w14:textId="77777777" w:rsidR="00EB1699" w:rsidRPr="00FF20DD" w:rsidRDefault="00EB1699" w:rsidP="00EB1699">
            <w:pPr>
              <w:rPr>
                <w:rFonts w:cs="Arial"/>
                <w:sz w:val="20"/>
              </w:rPr>
            </w:pPr>
            <w:r w:rsidRPr="00FF20DD">
              <w:rPr>
                <w:rFonts w:cs="Arial"/>
                <w:sz w:val="20"/>
              </w:rPr>
              <w:t> </w:t>
            </w:r>
          </w:p>
        </w:tc>
        <w:tc>
          <w:tcPr>
            <w:tcW w:w="1700" w:type="dxa"/>
            <w:shd w:val="clear" w:color="auto" w:fill="auto"/>
            <w:vAlign w:val="center"/>
          </w:tcPr>
          <w:p w14:paraId="5148AC84" w14:textId="5F888215" w:rsidR="00EB1699" w:rsidRPr="00EB1699" w:rsidRDefault="00EB1699" w:rsidP="00EB1699">
            <w:pPr>
              <w:jc w:val="center"/>
              <w:rPr>
                <w:rFonts w:cs="Arial"/>
                <w:sz w:val="20"/>
              </w:rPr>
            </w:pPr>
            <w:r w:rsidRPr="00EB1699">
              <w:rPr>
                <w:rFonts w:cs="Arial"/>
                <w:sz w:val="20"/>
              </w:rPr>
              <w:t>108,670,298</w:t>
            </w:r>
          </w:p>
        </w:tc>
      </w:tr>
      <w:tr w:rsidR="00EB1699" w:rsidRPr="00FF20DD" w14:paraId="780DD91E" w14:textId="77777777" w:rsidTr="005C4ACD">
        <w:trPr>
          <w:trHeight w:val="288"/>
        </w:trPr>
        <w:tc>
          <w:tcPr>
            <w:tcW w:w="5760" w:type="dxa"/>
            <w:tcBorders>
              <w:bottom w:val="single" w:sz="4" w:space="0" w:color="auto"/>
            </w:tcBorders>
            <w:shd w:val="clear" w:color="auto" w:fill="auto"/>
            <w:vAlign w:val="center"/>
            <w:hideMark/>
          </w:tcPr>
          <w:p w14:paraId="1B6121A3" w14:textId="77777777" w:rsidR="00EB1699" w:rsidRPr="00FF20DD" w:rsidRDefault="00EB1699" w:rsidP="00EB1699">
            <w:pPr>
              <w:rPr>
                <w:rFonts w:cs="Arial"/>
                <w:sz w:val="20"/>
              </w:rPr>
            </w:pPr>
          </w:p>
        </w:tc>
        <w:tc>
          <w:tcPr>
            <w:tcW w:w="1320" w:type="dxa"/>
            <w:tcBorders>
              <w:bottom w:val="single" w:sz="4" w:space="0" w:color="auto"/>
            </w:tcBorders>
            <w:shd w:val="clear" w:color="auto" w:fill="auto"/>
            <w:vAlign w:val="center"/>
            <w:hideMark/>
          </w:tcPr>
          <w:p w14:paraId="78541E49" w14:textId="77777777" w:rsidR="00EB1699" w:rsidRPr="00FF20DD" w:rsidRDefault="00EB1699" w:rsidP="00EB1699">
            <w:pPr>
              <w:rPr>
                <w:rFonts w:cs="Arial"/>
                <w:sz w:val="20"/>
              </w:rPr>
            </w:pPr>
          </w:p>
        </w:tc>
        <w:tc>
          <w:tcPr>
            <w:tcW w:w="1700" w:type="dxa"/>
            <w:tcBorders>
              <w:bottom w:val="single" w:sz="4" w:space="0" w:color="auto"/>
            </w:tcBorders>
            <w:shd w:val="clear" w:color="auto" w:fill="auto"/>
            <w:vAlign w:val="center"/>
          </w:tcPr>
          <w:p w14:paraId="4E1ADFF0" w14:textId="77777777" w:rsidR="00EB1699" w:rsidRPr="00EB1699" w:rsidRDefault="00EB1699" w:rsidP="00EB1699">
            <w:pPr>
              <w:jc w:val="center"/>
              <w:rPr>
                <w:rFonts w:cs="Arial"/>
                <w:sz w:val="20"/>
              </w:rPr>
            </w:pPr>
          </w:p>
        </w:tc>
      </w:tr>
      <w:tr w:rsidR="00EB1699" w:rsidRPr="00FF20DD" w14:paraId="7F93426F" w14:textId="77777777" w:rsidTr="005C4ACD">
        <w:trPr>
          <w:trHeight w:val="300"/>
        </w:trPr>
        <w:tc>
          <w:tcPr>
            <w:tcW w:w="5760" w:type="dxa"/>
            <w:shd w:val="clear" w:color="auto" w:fill="D5DCE4"/>
            <w:vAlign w:val="center"/>
            <w:hideMark/>
          </w:tcPr>
          <w:p w14:paraId="464F596C" w14:textId="77777777" w:rsidR="00EB1699" w:rsidRPr="00FF20DD" w:rsidRDefault="00EB1699" w:rsidP="00EB1699">
            <w:pPr>
              <w:rPr>
                <w:rFonts w:cs="Arial"/>
                <w:b/>
                <w:sz w:val="20"/>
              </w:rPr>
            </w:pPr>
            <w:r w:rsidRPr="00FF20DD">
              <w:rPr>
                <w:rFonts w:cs="Arial"/>
                <w:b/>
                <w:sz w:val="20"/>
              </w:rPr>
              <w:t>RATA DE DEFICIT DE FINANTARE (R=EE/DIC)</w:t>
            </w:r>
          </w:p>
        </w:tc>
        <w:tc>
          <w:tcPr>
            <w:tcW w:w="1320" w:type="dxa"/>
            <w:shd w:val="clear" w:color="auto" w:fill="D5DCE4"/>
            <w:vAlign w:val="center"/>
            <w:hideMark/>
          </w:tcPr>
          <w:p w14:paraId="6D265215" w14:textId="77777777" w:rsidR="00EB1699" w:rsidRPr="00FF20DD" w:rsidRDefault="00EB1699" w:rsidP="00EB1699">
            <w:pPr>
              <w:rPr>
                <w:rFonts w:cs="Arial"/>
                <w:b/>
                <w:bCs/>
                <w:sz w:val="20"/>
              </w:rPr>
            </w:pPr>
            <w:r w:rsidRPr="00FF20DD">
              <w:rPr>
                <w:rFonts w:cs="Arial"/>
                <w:b/>
                <w:bCs/>
                <w:sz w:val="20"/>
              </w:rPr>
              <w:t> </w:t>
            </w:r>
          </w:p>
        </w:tc>
        <w:tc>
          <w:tcPr>
            <w:tcW w:w="1700" w:type="dxa"/>
            <w:shd w:val="clear" w:color="auto" w:fill="D5DCE4"/>
            <w:vAlign w:val="center"/>
          </w:tcPr>
          <w:p w14:paraId="7227E543" w14:textId="16EBC106" w:rsidR="00EB1699" w:rsidRPr="00EB1699" w:rsidRDefault="00EB1699" w:rsidP="00EB1699">
            <w:pPr>
              <w:jc w:val="center"/>
              <w:rPr>
                <w:rFonts w:cs="Arial"/>
                <w:b/>
                <w:bCs/>
                <w:sz w:val="20"/>
              </w:rPr>
            </w:pPr>
            <w:r w:rsidRPr="00EB1699">
              <w:rPr>
                <w:rFonts w:cs="Arial"/>
                <w:b/>
                <w:bCs/>
                <w:sz w:val="20"/>
              </w:rPr>
              <w:t>94.00000%</w:t>
            </w:r>
          </w:p>
        </w:tc>
      </w:tr>
      <w:tr w:rsidR="00EB1699" w:rsidRPr="00FF20DD" w14:paraId="16BCF85F" w14:textId="77777777" w:rsidTr="005C4ACD">
        <w:trPr>
          <w:trHeight w:val="288"/>
        </w:trPr>
        <w:tc>
          <w:tcPr>
            <w:tcW w:w="5760" w:type="dxa"/>
            <w:shd w:val="clear" w:color="auto" w:fill="auto"/>
            <w:vAlign w:val="center"/>
            <w:hideMark/>
          </w:tcPr>
          <w:p w14:paraId="4F688958" w14:textId="77777777" w:rsidR="00EB1699" w:rsidRPr="00FF20DD" w:rsidRDefault="00EB1699" w:rsidP="00EB1699">
            <w:pPr>
              <w:rPr>
                <w:rFonts w:cs="Arial"/>
                <w:bCs/>
                <w:sz w:val="20"/>
              </w:rPr>
            </w:pPr>
          </w:p>
        </w:tc>
        <w:tc>
          <w:tcPr>
            <w:tcW w:w="1320" w:type="dxa"/>
            <w:shd w:val="clear" w:color="auto" w:fill="auto"/>
            <w:vAlign w:val="center"/>
            <w:hideMark/>
          </w:tcPr>
          <w:p w14:paraId="7869D9E5" w14:textId="77777777" w:rsidR="00EB1699" w:rsidRPr="00FF20DD" w:rsidRDefault="00EB1699" w:rsidP="00EB1699">
            <w:pPr>
              <w:rPr>
                <w:rFonts w:cs="Arial"/>
                <w:sz w:val="20"/>
              </w:rPr>
            </w:pPr>
          </w:p>
        </w:tc>
        <w:tc>
          <w:tcPr>
            <w:tcW w:w="1700" w:type="dxa"/>
            <w:shd w:val="clear" w:color="auto" w:fill="auto"/>
            <w:vAlign w:val="center"/>
          </w:tcPr>
          <w:p w14:paraId="0FD919BC" w14:textId="77777777" w:rsidR="00EB1699" w:rsidRPr="00EB1699" w:rsidRDefault="00EB1699" w:rsidP="00EB1699">
            <w:pPr>
              <w:jc w:val="center"/>
              <w:rPr>
                <w:rFonts w:cs="Arial"/>
                <w:b/>
                <w:bCs/>
                <w:sz w:val="20"/>
              </w:rPr>
            </w:pPr>
          </w:p>
        </w:tc>
      </w:tr>
      <w:tr w:rsidR="00EB1699" w:rsidRPr="00FF20DD" w14:paraId="00FC3010" w14:textId="77777777" w:rsidTr="005C4ACD">
        <w:trPr>
          <w:trHeight w:val="300"/>
        </w:trPr>
        <w:tc>
          <w:tcPr>
            <w:tcW w:w="5760" w:type="dxa"/>
            <w:shd w:val="clear" w:color="auto" w:fill="auto"/>
            <w:vAlign w:val="center"/>
            <w:hideMark/>
          </w:tcPr>
          <w:p w14:paraId="6A911B64" w14:textId="77777777" w:rsidR="00EB1699" w:rsidRPr="00FF20DD" w:rsidRDefault="00EB1699" w:rsidP="00EB1699">
            <w:pPr>
              <w:rPr>
                <w:rFonts w:cs="Arial"/>
                <w:sz w:val="20"/>
              </w:rPr>
            </w:pPr>
            <w:r w:rsidRPr="00FF20DD">
              <w:rPr>
                <w:rFonts w:cs="Arial"/>
                <w:sz w:val="20"/>
              </w:rPr>
              <w:t>SUMA DE DECIZIE (DA=</w:t>
            </w:r>
            <w:proofErr w:type="spellStart"/>
            <w:r w:rsidRPr="00FF20DD">
              <w:rPr>
                <w:rFonts w:cs="Arial"/>
                <w:sz w:val="20"/>
              </w:rPr>
              <w:t>RxEC</w:t>
            </w:r>
            <w:proofErr w:type="spellEnd"/>
            <w:r w:rsidRPr="00FF20DD">
              <w:rPr>
                <w:rFonts w:cs="Arial"/>
                <w:sz w:val="20"/>
              </w:rPr>
              <w:t>)</w:t>
            </w:r>
          </w:p>
        </w:tc>
        <w:tc>
          <w:tcPr>
            <w:tcW w:w="1320" w:type="dxa"/>
            <w:shd w:val="clear" w:color="auto" w:fill="auto"/>
            <w:vAlign w:val="center"/>
            <w:hideMark/>
          </w:tcPr>
          <w:p w14:paraId="5BD4C516" w14:textId="77777777" w:rsidR="00EB1699" w:rsidRPr="00FF20DD" w:rsidRDefault="00EB1699" w:rsidP="00EB1699">
            <w:pPr>
              <w:rPr>
                <w:rFonts w:cs="Arial"/>
                <w:sz w:val="20"/>
              </w:rPr>
            </w:pPr>
            <w:r w:rsidRPr="00FF20DD">
              <w:rPr>
                <w:rFonts w:cs="Arial"/>
                <w:sz w:val="20"/>
              </w:rPr>
              <w:t> </w:t>
            </w:r>
          </w:p>
        </w:tc>
        <w:tc>
          <w:tcPr>
            <w:tcW w:w="1700" w:type="dxa"/>
            <w:shd w:val="clear" w:color="auto" w:fill="auto"/>
            <w:vAlign w:val="center"/>
          </w:tcPr>
          <w:p w14:paraId="0C99BD34" w14:textId="2F5FE7CA" w:rsidR="00EB1699" w:rsidRPr="00EB1699" w:rsidRDefault="00EB1699" w:rsidP="00EB1699">
            <w:pPr>
              <w:jc w:val="center"/>
              <w:rPr>
                <w:rFonts w:cs="Arial"/>
                <w:sz w:val="20"/>
              </w:rPr>
            </w:pPr>
            <w:r w:rsidRPr="00EB1699">
              <w:rPr>
                <w:rFonts w:cs="Arial"/>
                <w:sz w:val="20"/>
              </w:rPr>
              <w:t>176,731,374</w:t>
            </w:r>
          </w:p>
        </w:tc>
      </w:tr>
      <w:tr w:rsidR="00EB1699" w:rsidRPr="00FF20DD" w14:paraId="4F60A788" w14:textId="77777777" w:rsidTr="005C4ACD">
        <w:trPr>
          <w:trHeight w:val="288"/>
        </w:trPr>
        <w:tc>
          <w:tcPr>
            <w:tcW w:w="5760" w:type="dxa"/>
            <w:shd w:val="clear" w:color="auto" w:fill="auto"/>
            <w:vAlign w:val="center"/>
            <w:hideMark/>
          </w:tcPr>
          <w:p w14:paraId="65CC83D1" w14:textId="77777777" w:rsidR="00EB1699" w:rsidRPr="00FF20DD" w:rsidRDefault="00EB1699" w:rsidP="00EB1699">
            <w:pPr>
              <w:rPr>
                <w:rFonts w:cs="Arial"/>
                <w:sz w:val="20"/>
              </w:rPr>
            </w:pPr>
          </w:p>
        </w:tc>
        <w:tc>
          <w:tcPr>
            <w:tcW w:w="1320" w:type="dxa"/>
            <w:shd w:val="clear" w:color="auto" w:fill="auto"/>
            <w:vAlign w:val="center"/>
            <w:hideMark/>
          </w:tcPr>
          <w:p w14:paraId="71E9D6FE" w14:textId="77777777" w:rsidR="00EB1699" w:rsidRPr="00FF20DD" w:rsidRDefault="00EB1699" w:rsidP="00EB1699">
            <w:pPr>
              <w:rPr>
                <w:rFonts w:cs="Arial"/>
                <w:sz w:val="20"/>
              </w:rPr>
            </w:pPr>
          </w:p>
        </w:tc>
        <w:tc>
          <w:tcPr>
            <w:tcW w:w="1700" w:type="dxa"/>
            <w:shd w:val="clear" w:color="auto" w:fill="auto"/>
            <w:vAlign w:val="center"/>
          </w:tcPr>
          <w:p w14:paraId="32E9D36C" w14:textId="77777777" w:rsidR="00EB1699" w:rsidRPr="00EB1699" w:rsidRDefault="00EB1699" w:rsidP="00EB1699">
            <w:pPr>
              <w:jc w:val="center"/>
              <w:rPr>
                <w:rFonts w:cs="Arial"/>
                <w:sz w:val="20"/>
              </w:rPr>
            </w:pPr>
          </w:p>
        </w:tc>
      </w:tr>
      <w:tr w:rsidR="00EB1699" w:rsidRPr="00FF20DD" w14:paraId="355BCB25" w14:textId="77777777" w:rsidTr="005C4ACD">
        <w:trPr>
          <w:trHeight w:val="300"/>
        </w:trPr>
        <w:tc>
          <w:tcPr>
            <w:tcW w:w="5760" w:type="dxa"/>
            <w:shd w:val="clear" w:color="auto" w:fill="auto"/>
            <w:vAlign w:val="center"/>
            <w:hideMark/>
          </w:tcPr>
          <w:p w14:paraId="4A07E951" w14:textId="77777777" w:rsidR="00EB1699" w:rsidRPr="00FF20DD" w:rsidRDefault="00EB1699" w:rsidP="00EB1699">
            <w:pPr>
              <w:rPr>
                <w:rFonts w:cs="Arial"/>
                <w:sz w:val="20"/>
              </w:rPr>
            </w:pPr>
            <w:r w:rsidRPr="00FF20DD">
              <w:rPr>
                <w:rFonts w:cs="Arial"/>
                <w:sz w:val="20"/>
              </w:rPr>
              <w:t>GRANT UE (= DA x rata maxima de co-</w:t>
            </w:r>
            <w:proofErr w:type="spellStart"/>
            <w:r w:rsidRPr="00FF20DD">
              <w:rPr>
                <w:rFonts w:cs="Arial"/>
                <w:sz w:val="20"/>
              </w:rPr>
              <w:t>finantare</w:t>
            </w:r>
            <w:proofErr w:type="spellEnd"/>
            <w:r w:rsidRPr="00FF20DD">
              <w:rPr>
                <w:rFonts w:cs="Arial"/>
                <w:sz w:val="20"/>
              </w:rPr>
              <w:t>)</w:t>
            </w:r>
          </w:p>
        </w:tc>
        <w:tc>
          <w:tcPr>
            <w:tcW w:w="1320" w:type="dxa"/>
            <w:shd w:val="clear" w:color="auto" w:fill="auto"/>
            <w:vAlign w:val="center"/>
            <w:hideMark/>
          </w:tcPr>
          <w:p w14:paraId="2C8EAB42" w14:textId="77777777" w:rsidR="00EB1699" w:rsidRPr="00FF20DD" w:rsidRDefault="00EB1699" w:rsidP="00EB1699">
            <w:pPr>
              <w:rPr>
                <w:rFonts w:cs="Arial"/>
                <w:bCs/>
                <w:sz w:val="20"/>
              </w:rPr>
            </w:pPr>
            <w:r w:rsidRPr="00FF20DD">
              <w:rPr>
                <w:rFonts w:cs="Arial"/>
                <w:bCs/>
                <w:sz w:val="20"/>
              </w:rPr>
              <w:t> </w:t>
            </w:r>
          </w:p>
        </w:tc>
        <w:tc>
          <w:tcPr>
            <w:tcW w:w="1700" w:type="dxa"/>
            <w:shd w:val="clear" w:color="auto" w:fill="auto"/>
            <w:vAlign w:val="center"/>
          </w:tcPr>
          <w:p w14:paraId="784CCCDA" w14:textId="05303EE6" w:rsidR="00EB1699" w:rsidRPr="00EB1699" w:rsidRDefault="00EB1699" w:rsidP="00EB1699">
            <w:pPr>
              <w:jc w:val="center"/>
              <w:rPr>
                <w:rFonts w:cs="Arial"/>
                <w:b/>
                <w:bCs/>
                <w:sz w:val="20"/>
              </w:rPr>
            </w:pPr>
            <w:r w:rsidRPr="00EB1699">
              <w:rPr>
                <w:rFonts w:cs="Arial"/>
                <w:b/>
                <w:bCs/>
                <w:sz w:val="20"/>
              </w:rPr>
              <w:t>150,221,668</w:t>
            </w:r>
          </w:p>
        </w:tc>
      </w:tr>
    </w:tbl>
    <w:p w14:paraId="1D8D1F56" w14:textId="3C827EDD" w:rsidR="00A44F21" w:rsidRPr="00FF20DD" w:rsidRDefault="00ED117E" w:rsidP="00FF20DD">
      <w:pPr>
        <w:pStyle w:val="Caption"/>
        <w:jc w:val="left"/>
        <w:rPr>
          <w:rFonts w:eastAsia="Calibri" w:cs="Arial"/>
          <w:szCs w:val="24"/>
          <w:lang w:val="en-US"/>
        </w:rPr>
      </w:pPr>
      <w:bookmarkStart w:id="326" w:name="_Toc463018734"/>
      <w:bookmarkStart w:id="327" w:name="_Toc489974772"/>
      <w:bookmarkStart w:id="328" w:name="_Toc501131547"/>
      <w:bookmarkStart w:id="329" w:name="_Toc507421591"/>
      <w:bookmarkStart w:id="330" w:name="_Toc40089936"/>
      <w:proofErr w:type="spellStart"/>
      <w:r w:rsidRPr="00FF20DD">
        <w:rPr>
          <w:rFonts w:eastAsia="Calibri" w:cs="Arial"/>
          <w:szCs w:val="24"/>
          <w:lang w:val="en-US"/>
        </w:rPr>
        <w:t>Tabel</w:t>
      </w:r>
      <w:proofErr w:type="spellEnd"/>
      <w:r w:rsidRPr="00FF20DD">
        <w:rPr>
          <w:rFonts w:eastAsia="Calibri" w:cs="Arial"/>
          <w:szCs w:val="24"/>
          <w:lang w:val="en-US"/>
        </w:rPr>
        <w:t xml:space="preserve"> </w:t>
      </w:r>
      <w:r w:rsidRPr="00FF20DD">
        <w:rPr>
          <w:rFonts w:eastAsia="Calibri" w:cs="Arial"/>
          <w:szCs w:val="24"/>
          <w:lang w:val="en-US"/>
        </w:rPr>
        <w:fldChar w:fldCharType="begin"/>
      </w:r>
      <w:r w:rsidRPr="00FF20DD">
        <w:rPr>
          <w:rFonts w:eastAsia="Calibri" w:cs="Arial"/>
          <w:szCs w:val="24"/>
          <w:lang w:val="en-US"/>
        </w:rPr>
        <w:instrText xml:space="preserve"> SEQ Table \* ARABIC </w:instrText>
      </w:r>
      <w:r w:rsidRPr="00FF20DD">
        <w:rPr>
          <w:rFonts w:eastAsia="Calibri" w:cs="Arial"/>
          <w:szCs w:val="24"/>
          <w:lang w:val="en-US"/>
        </w:rPr>
        <w:fldChar w:fldCharType="separate"/>
      </w:r>
      <w:r w:rsidR="006A7A82">
        <w:rPr>
          <w:rFonts w:eastAsia="Calibri" w:cs="Arial"/>
          <w:noProof/>
          <w:szCs w:val="24"/>
          <w:lang w:val="en-US"/>
        </w:rPr>
        <w:t>46</w:t>
      </w:r>
      <w:r w:rsidRPr="00FF20DD">
        <w:rPr>
          <w:rFonts w:eastAsia="Calibri" w:cs="Arial"/>
          <w:szCs w:val="24"/>
          <w:lang w:val="en-US"/>
        </w:rPr>
        <w:fldChar w:fldCharType="end"/>
      </w:r>
      <w:r w:rsidRPr="00FF20DD">
        <w:rPr>
          <w:rFonts w:eastAsia="Calibri" w:cs="Arial"/>
          <w:szCs w:val="24"/>
          <w:lang w:val="en-US"/>
        </w:rPr>
        <w:t xml:space="preserve">: </w:t>
      </w:r>
      <w:proofErr w:type="spellStart"/>
      <w:r w:rsidRPr="00FF20DD">
        <w:rPr>
          <w:rFonts w:eastAsia="Calibri" w:cs="Arial"/>
          <w:szCs w:val="24"/>
          <w:lang w:val="en-US"/>
        </w:rPr>
        <w:t>Calculul</w:t>
      </w:r>
      <w:proofErr w:type="spellEnd"/>
      <w:r w:rsidRPr="00FF20DD">
        <w:rPr>
          <w:rFonts w:eastAsia="Calibri" w:cs="Arial"/>
          <w:szCs w:val="24"/>
          <w:lang w:val="en-US"/>
        </w:rPr>
        <w:t xml:space="preserve"> </w:t>
      </w:r>
      <w:proofErr w:type="spellStart"/>
      <w:r w:rsidRPr="00FF20DD">
        <w:rPr>
          <w:rFonts w:eastAsia="Calibri" w:cs="Arial"/>
          <w:szCs w:val="24"/>
          <w:lang w:val="en-US"/>
        </w:rPr>
        <w:t>deficitului</w:t>
      </w:r>
      <w:proofErr w:type="spellEnd"/>
      <w:r w:rsidRPr="00FF20DD">
        <w:rPr>
          <w:rFonts w:eastAsia="Calibri" w:cs="Arial"/>
          <w:szCs w:val="24"/>
          <w:lang w:val="en-US"/>
        </w:rPr>
        <w:t xml:space="preserve"> de </w:t>
      </w:r>
      <w:proofErr w:type="spellStart"/>
      <w:r w:rsidRPr="00FF20DD">
        <w:rPr>
          <w:rFonts w:eastAsia="Calibri" w:cs="Arial"/>
          <w:szCs w:val="24"/>
          <w:lang w:val="en-US"/>
        </w:rPr>
        <w:t>finantare</w:t>
      </w:r>
      <w:bookmarkEnd w:id="326"/>
      <w:bookmarkEnd w:id="327"/>
      <w:bookmarkEnd w:id="328"/>
      <w:bookmarkEnd w:id="329"/>
      <w:bookmarkEnd w:id="330"/>
      <w:proofErr w:type="spellEnd"/>
    </w:p>
    <w:p w14:paraId="49F7F85D" w14:textId="075B9763" w:rsidR="00A44F21" w:rsidRPr="00FF20DD" w:rsidRDefault="00A44F21" w:rsidP="00FF20DD">
      <w:pPr>
        <w:spacing w:line="320" w:lineRule="atLeast"/>
        <w:jc w:val="both"/>
        <w:rPr>
          <w:rFonts w:eastAsiaTheme="minorHAnsi" w:cstheme="minorBidi"/>
          <w:sz w:val="20"/>
          <w:szCs w:val="22"/>
          <w:lang w:val="ro-RO"/>
        </w:rPr>
      </w:pPr>
      <w:r w:rsidRPr="00FF20DD">
        <w:rPr>
          <w:rFonts w:eastAsiaTheme="minorHAnsi" w:cstheme="minorBidi"/>
          <w:sz w:val="20"/>
          <w:szCs w:val="22"/>
          <w:lang w:val="ro-RO"/>
        </w:rPr>
        <w:t xml:space="preserve">Nivelul deficitului de finantare calculat cu o rata de actualizare de 4% este de </w:t>
      </w:r>
      <w:r w:rsidR="0003053E">
        <w:rPr>
          <w:rFonts w:eastAsiaTheme="minorHAnsi" w:cstheme="minorBidi"/>
          <w:sz w:val="20"/>
          <w:szCs w:val="22"/>
          <w:lang w:val="ro-RO"/>
        </w:rPr>
        <w:t>94</w:t>
      </w:r>
      <w:r w:rsidRPr="00FF20DD">
        <w:rPr>
          <w:rFonts w:eastAsiaTheme="minorHAnsi" w:cstheme="minorBidi"/>
          <w:sz w:val="20"/>
          <w:szCs w:val="22"/>
          <w:lang w:val="ro-RO"/>
        </w:rPr>
        <w:t>%.</w:t>
      </w:r>
    </w:p>
    <w:p w14:paraId="48FFE49F" w14:textId="77777777" w:rsidR="00A44F21" w:rsidRPr="00FF20DD" w:rsidRDefault="00A44F21" w:rsidP="00FF20DD">
      <w:pPr>
        <w:spacing w:line="320" w:lineRule="atLeast"/>
        <w:jc w:val="both"/>
        <w:rPr>
          <w:rFonts w:eastAsiaTheme="minorHAnsi" w:cstheme="minorBidi"/>
          <w:sz w:val="20"/>
          <w:szCs w:val="22"/>
          <w:lang w:val="ro-RO"/>
        </w:rPr>
      </w:pPr>
      <w:r w:rsidRPr="00FF20DD">
        <w:rPr>
          <w:rFonts w:eastAsiaTheme="minorHAnsi" w:cstheme="minorBidi"/>
          <w:sz w:val="20"/>
          <w:szCs w:val="22"/>
          <w:lang w:val="ro-RO"/>
        </w:rPr>
        <w:t xml:space="preserve">Conform Programului Operational Infrastructura Mare, mixul de finantare pentru acoperirea “deficitului de finantare” poate avea urmatoarea structura: </w:t>
      </w:r>
    </w:p>
    <w:p w14:paraId="1BF283A0" w14:textId="77777777" w:rsidR="00A44F21" w:rsidRPr="00FF20DD"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FF20DD">
        <w:rPr>
          <w:rStyle w:val="ui-column-title1"/>
          <w:rFonts w:ascii="Arial" w:eastAsiaTheme="minorHAnsi" w:hAnsi="Arial" w:cs="Arial"/>
          <w:sz w:val="20"/>
          <w:lang w:val="en-US"/>
        </w:rPr>
        <w:t xml:space="preserve">Grant UE </w:t>
      </w:r>
      <w:proofErr w:type="spellStart"/>
      <w:r w:rsidRPr="00FF20DD">
        <w:rPr>
          <w:rStyle w:val="ui-column-title1"/>
          <w:rFonts w:ascii="Arial" w:eastAsiaTheme="minorHAnsi" w:hAnsi="Arial" w:cs="Arial"/>
          <w:sz w:val="20"/>
          <w:lang w:val="en-US"/>
        </w:rPr>
        <w:t>pentru</w:t>
      </w:r>
      <w:proofErr w:type="spellEnd"/>
      <w:r w:rsidRPr="00FF20DD">
        <w:rPr>
          <w:rStyle w:val="ui-column-title1"/>
          <w:rFonts w:ascii="Arial" w:eastAsiaTheme="minorHAnsi" w:hAnsi="Arial" w:cs="Arial"/>
          <w:sz w:val="20"/>
          <w:lang w:val="en-US"/>
        </w:rPr>
        <w:t xml:space="preserve"> </w:t>
      </w:r>
      <w:proofErr w:type="spellStart"/>
      <w:r w:rsidRPr="00FF20DD">
        <w:rPr>
          <w:rStyle w:val="ui-column-title1"/>
          <w:rFonts w:ascii="Arial" w:eastAsiaTheme="minorHAnsi" w:hAnsi="Arial" w:cs="Arial"/>
          <w:sz w:val="20"/>
          <w:lang w:val="en-US"/>
        </w:rPr>
        <w:t>axa</w:t>
      </w:r>
      <w:proofErr w:type="spellEnd"/>
      <w:r w:rsidRPr="00FF20DD">
        <w:rPr>
          <w:rStyle w:val="ui-column-title1"/>
          <w:rFonts w:ascii="Arial" w:eastAsiaTheme="minorHAnsi" w:hAnsi="Arial" w:cs="Arial"/>
          <w:sz w:val="20"/>
          <w:lang w:val="en-US"/>
        </w:rPr>
        <w:t xml:space="preserve"> </w:t>
      </w:r>
      <w:proofErr w:type="spellStart"/>
      <w:r w:rsidRPr="00FF20DD">
        <w:rPr>
          <w:rStyle w:val="ui-column-title1"/>
          <w:rFonts w:ascii="Arial" w:eastAsiaTheme="minorHAnsi" w:hAnsi="Arial" w:cs="Arial"/>
          <w:sz w:val="20"/>
          <w:lang w:val="en-US"/>
        </w:rPr>
        <w:t>prioritara</w:t>
      </w:r>
      <w:proofErr w:type="spellEnd"/>
      <w:r w:rsidRPr="00FF20DD">
        <w:rPr>
          <w:rStyle w:val="ui-column-title1"/>
          <w:rFonts w:ascii="Arial" w:eastAsiaTheme="minorHAnsi" w:hAnsi="Arial" w:cs="Arial"/>
          <w:sz w:val="20"/>
          <w:lang w:val="en-US"/>
        </w:rPr>
        <w:t>: 85,00%;</w:t>
      </w:r>
    </w:p>
    <w:p w14:paraId="41B05F20" w14:textId="77777777" w:rsidR="00A44F21" w:rsidRPr="00FF20DD"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FF20DD">
        <w:rPr>
          <w:rStyle w:val="ui-column-title1"/>
          <w:rFonts w:ascii="Arial" w:eastAsiaTheme="minorHAnsi" w:hAnsi="Arial" w:cs="Arial"/>
          <w:sz w:val="20"/>
          <w:lang w:val="en-US"/>
        </w:rPr>
        <w:t>Contributie</w:t>
      </w:r>
      <w:proofErr w:type="spellEnd"/>
      <w:r w:rsidRPr="00FF20DD">
        <w:rPr>
          <w:rStyle w:val="ui-column-title1"/>
          <w:rFonts w:ascii="Arial" w:eastAsiaTheme="minorHAnsi" w:hAnsi="Arial" w:cs="Arial"/>
          <w:sz w:val="20"/>
          <w:lang w:val="en-US"/>
        </w:rPr>
        <w:t xml:space="preserve"> </w:t>
      </w:r>
      <w:proofErr w:type="spellStart"/>
      <w:r w:rsidRPr="00FF20DD">
        <w:rPr>
          <w:rStyle w:val="ui-column-title1"/>
          <w:rFonts w:ascii="Arial" w:eastAsiaTheme="minorHAnsi" w:hAnsi="Arial" w:cs="Arial"/>
          <w:sz w:val="20"/>
          <w:lang w:val="en-US"/>
        </w:rPr>
        <w:t>Buget</w:t>
      </w:r>
      <w:proofErr w:type="spellEnd"/>
      <w:r w:rsidRPr="00FF20DD">
        <w:rPr>
          <w:rStyle w:val="ui-column-title1"/>
          <w:rFonts w:ascii="Arial" w:eastAsiaTheme="minorHAnsi" w:hAnsi="Arial" w:cs="Arial"/>
          <w:sz w:val="20"/>
          <w:lang w:val="en-US"/>
        </w:rPr>
        <w:t xml:space="preserve"> de Stat: 13,00%;</w:t>
      </w:r>
    </w:p>
    <w:p w14:paraId="263E2BD6" w14:textId="77777777" w:rsidR="00A44F21" w:rsidRPr="00FF20DD"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FF20DD">
        <w:rPr>
          <w:rStyle w:val="ui-column-title1"/>
          <w:rFonts w:ascii="Arial" w:eastAsiaTheme="minorHAnsi" w:hAnsi="Arial" w:cs="Arial"/>
          <w:sz w:val="20"/>
          <w:lang w:val="en-US"/>
        </w:rPr>
        <w:t>Contributie</w:t>
      </w:r>
      <w:proofErr w:type="spellEnd"/>
      <w:r w:rsidRPr="00FF20DD">
        <w:rPr>
          <w:rStyle w:val="ui-column-title1"/>
          <w:rFonts w:ascii="Arial" w:eastAsiaTheme="minorHAnsi" w:hAnsi="Arial" w:cs="Arial"/>
          <w:sz w:val="20"/>
          <w:lang w:val="en-US"/>
        </w:rPr>
        <w:t xml:space="preserve"> </w:t>
      </w:r>
      <w:proofErr w:type="spellStart"/>
      <w:r w:rsidRPr="00FF20DD">
        <w:rPr>
          <w:rStyle w:val="ui-column-title1"/>
          <w:rFonts w:ascii="Arial" w:eastAsiaTheme="minorHAnsi" w:hAnsi="Arial" w:cs="Arial"/>
          <w:sz w:val="20"/>
          <w:lang w:val="en-US"/>
        </w:rPr>
        <w:t>Buget</w:t>
      </w:r>
      <w:proofErr w:type="spellEnd"/>
      <w:r w:rsidRPr="00FF20DD">
        <w:rPr>
          <w:rStyle w:val="ui-column-title1"/>
          <w:rFonts w:ascii="Arial" w:eastAsiaTheme="minorHAnsi" w:hAnsi="Arial" w:cs="Arial"/>
          <w:sz w:val="20"/>
          <w:lang w:val="en-US"/>
        </w:rPr>
        <w:t xml:space="preserve"> Local: 2,00%.</w:t>
      </w:r>
    </w:p>
    <w:p w14:paraId="3A248915" w14:textId="77777777" w:rsidR="00A44F21" w:rsidRPr="00FF20DD" w:rsidRDefault="00A44F21" w:rsidP="00FF20DD">
      <w:pPr>
        <w:spacing w:line="320" w:lineRule="atLeast"/>
        <w:jc w:val="both"/>
        <w:rPr>
          <w:rFonts w:eastAsiaTheme="minorHAnsi" w:cstheme="minorBidi"/>
          <w:sz w:val="20"/>
          <w:szCs w:val="22"/>
          <w:lang w:val="ro-RO"/>
        </w:rPr>
      </w:pPr>
      <w:r w:rsidRPr="00FF20DD">
        <w:rPr>
          <w:rFonts w:eastAsiaTheme="minorHAnsi" w:cstheme="minorBidi"/>
          <w:sz w:val="20"/>
          <w:szCs w:val="22"/>
          <w:lang w:val="ro-RO"/>
        </w:rPr>
        <w:t xml:space="preserve">Luand in considerare elementele prezentate mai sus, structura de finantare pentru proiectul de investitii este urmatoarea: </w:t>
      </w:r>
    </w:p>
    <w:p w14:paraId="26ABCA64" w14:textId="2742F998" w:rsidR="00A44F21" w:rsidRPr="00C412C2" w:rsidRDefault="00EB1699" w:rsidP="00A44F21">
      <w:r w:rsidRPr="00EB1699">
        <w:rPr>
          <w:noProof/>
        </w:rPr>
        <w:lastRenderedPageBreak/>
        <w:drawing>
          <wp:inline distT="0" distB="0" distL="0" distR="0" wp14:anchorId="119BF5AF" wp14:editId="32609B9C">
            <wp:extent cx="6137910" cy="38684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7910" cy="3868420"/>
                    </a:xfrm>
                    <a:prstGeom prst="rect">
                      <a:avLst/>
                    </a:prstGeom>
                    <a:noFill/>
                    <a:ln>
                      <a:noFill/>
                    </a:ln>
                  </pic:spPr>
                </pic:pic>
              </a:graphicData>
            </a:graphic>
          </wp:inline>
        </w:drawing>
      </w:r>
    </w:p>
    <w:p w14:paraId="2780170D" w14:textId="4594884F" w:rsidR="00ED117E" w:rsidRPr="00FF20DD" w:rsidRDefault="00ED117E" w:rsidP="00FF20DD">
      <w:pPr>
        <w:pStyle w:val="Caption"/>
        <w:jc w:val="left"/>
        <w:rPr>
          <w:rFonts w:eastAsia="Calibri" w:cs="Arial"/>
          <w:szCs w:val="24"/>
          <w:lang w:val="en-US"/>
        </w:rPr>
      </w:pPr>
      <w:bookmarkStart w:id="331" w:name="_Toc463018735"/>
      <w:bookmarkStart w:id="332" w:name="_Toc489974773"/>
      <w:bookmarkStart w:id="333" w:name="_Toc501131548"/>
      <w:bookmarkStart w:id="334" w:name="_Toc507421592"/>
      <w:bookmarkStart w:id="335" w:name="_Toc40089937"/>
      <w:proofErr w:type="spellStart"/>
      <w:r w:rsidRPr="00FF20DD">
        <w:rPr>
          <w:rFonts w:eastAsia="Calibri" w:cs="Arial"/>
          <w:szCs w:val="24"/>
          <w:lang w:val="en-US"/>
        </w:rPr>
        <w:t>Tabel</w:t>
      </w:r>
      <w:proofErr w:type="spellEnd"/>
      <w:r w:rsidRPr="00FF20DD">
        <w:rPr>
          <w:rFonts w:eastAsia="Calibri" w:cs="Arial"/>
          <w:szCs w:val="24"/>
          <w:lang w:val="en-US"/>
        </w:rPr>
        <w:t xml:space="preserve"> </w:t>
      </w:r>
      <w:r w:rsidRPr="00FF20DD">
        <w:rPr>
          <w:rFonts w:eastAsia="Calibri" w:cs="Arial"/>
          <w:szCs w:val="24"/>
          <w:lang w:val="en-US"/>
        </w:rPr>
        <w:fldChar w:fldCharType="begin"/>
      </w:r>
      <w:r w:rsidRPr="00FF20DD">
        <w:rPr>
          <w:rFonts w:eastAsia="Calibri" w:cs="Arial"/>
          <w:szCs w:val="24"/>
          <w:lang w:val="en-US"/>
        </w:rPr>
        <w:instrText xml:space="preserve"> SEQ Table \* ARABIC </w:instrText>
      </w:r>
      <w:r w:rsidRPr="00FF20DD">
        <w:rPr>
          <w:rFonts w:eastAsia="Calibri" w:cs="Arial"/>
          <w:szCs w:val="24"/>
          <w:lang w:val="en-US"/>
        </w:rPr>
        <w:fldChar w:fldCharType="separate"/>
      </w:r>
      <w:r w:rsidR="006A7A82">
        <w:rPr>
          <w:rFonts w:eastAsia="Calibri" w:cs="Arial"/>
          <w:noProof/>
          <w:szCs w:val="24"/>
          <w:lang w:val="en-US"/>
        </w:rPr>
        <w:t>47</w:t>
      </w:r>
      <w:r w:rsidRPr="00FF20DD">
        <w:rPr>
          <w:rFonts w:eastAsia="Calibri" w:cs="Arial"/>
          <w:szCs w:val="24"/>
          <w:lang w:val="en-US"/>
        </w:rPr>
        <w:fldChar w:fldCharType="end"/>
      </w:r>
      <w:r w:rsidRPr="00FF20DD">
        <w:rPr>
          <w:rFonts w:eastAsia="Calibri" w:cs="Arial"/>
          <w:szCs w:val="24"/>
          <w:lang w:val="en-US"/>
        </w:rPr>
        <w:t xml:space="preserve">: </w:t>
      </w:r>
      <w:proofErr w:type="spellStart"/>
      <w:r w:rsidRPr="00FF20DD">
        <w:rPr>
          <w:rFonts w:eastAsia="Calibri" w:cs="Arial"/>
          <w:szCs w:val="24"/>
          <w:lang w:val="en-US"/>
        </w:rPr>
        <w:t>Structura</w:t>
      </w:r>
      <w:proofErr w:type="spellEnd"/>
      <w:r w:rsidRPr="00FF20DD">
        <w:rPr>
          <w:rFonts w:eastAsia="Calibri" w:cs="Arial"/>
          <w:szCs w:val="24"/>
          <w:lang w:val="en-US"/>
        </w:rPr>
        <w:t xml:space="preserve"> de </w:t>
      </w:r>
      <w:proofErr w:type="spellStart"/>
      <w:r w:rsidRPr="00FF20DD">
        <w:rPr>
          <w:rFonts w:eastAsia="Calibri" w:cs="Arial"/>
          <w:szCs w:val="24"/>
          <w:lang w:val="en-US"/>
        </w:rPr>
        <w:t>finantare</w:t>
      </w:r>
      <w:bookmarkEnd w:id="331"/>
      <w:bookmarkEnd w:id="332"/>
      <w:bookmarkEnd w:id="333"/>
      <w:bookmarkEnd w:id="334"/>
      <w:bookmarkEnd w:id="335"/>
      <w:proofErr w:type="spellEnd"/>
    </w:p>
    <w:p w14:paraId="78011474" w14:textId="77777777" w:rsidR="00A44F21" w:rsidRPr="00FF20DD" w:rsidRDefault="00A44F21" w:rsidP="00FF20DD">
      <w:pPr>
        <w:spacing w:line="320" w:lineRule="atLeast"/>
        <w:jc w:val="both"/>
        <w:rPr>
          <w:rFonts w:eastAsiaTheme="minorHAnsi" w:cstheme="minorBidi"/>
          <w:sz w:val="20"/>
          <w:szCs w:val="22"/>
          <w:lang w:val="ro-RO"/>
        </w:rPr>
      </w:pPr>
      <w:r w:rsidRPr="00FF20DD">
        <w:rPr>
          <w:rFonts w:eastAsiaTheme="minorHAnsi" w:cstheme="minorBidi"/>
          <w:sz w:val="20"/>
          <w:szCs w:val="22"/>
          <w:lang w:val="ro-RO"/>
        </w:rPr>
        <w:t>Pentru stabilirea nivelului contributiei Bugetelor Locale, au fost avute in vedere urmatoarele aspecte:</w:t>
      </w:r>
    </w:p>
    <w:p w14:paraId="5C7A91F6" w14:textId="77777777" w:rsidR="00A44F21" w:rsidRPr="00FF20DD"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FF20DD">
        <w:rPr>
          <w:rStyle w:val="ui-column-title1"/>
          <w:rFonts w:ascii="Arial" w:eastAsiaTheme="minorHAnsi" w:hAnsi="Arial" w:cs="Arial"/>
          <w:sz w:val="20"/>
          <w:lang w:val="en-US"/>
        </w:rPr>
        <w:t>Situatia</w:t>
      </w:r>
      <w:proofErr w:type="spellEnd"/>
      <w:r w:rsidRPr="00FF20DD">
        <w:rPr>
          <w:rStyle w:val="ui-column-title1"/>
          <w:rFonts w:ascii="Arial" w:eastAsiaTheme="minorHAnsi" w:hAnsi="Arial" w:cs="Arial"/>
          <w:sz w:val="20"/>
          <w:lang w:val="en-US"/>
        </w:rPr>
        <w:t xml:space="preserve"> </w:t>
      </w:r>
      <w:proofErr w:type="spellStart"/>
      <w:r w:rsidRPr="00FF20DD">
        <w:rPr>
          <w:rStyle w:val="ui-column-title1"/>
          <w:rFonts w:ascii="Arial" w:eastAsiaTheme="minorHAnsi" w:hAnsi="Arial" w:cs="Arial"/>
          <w:sz w:val="20"/>
          <w:lang w:val="en-US"/>
        </w:rPr>
        <w:t>economica</w:t>
      </w:r>
      <w:proofErr w:type="spellEnd"/>
      <w:r w:rsidRPr="00FF20DD">
        <w:rPr>
          <w:rStyle w:val="ui-column-title1"/>
          <w:rFonts w:ascii="Arial" w:eastAsiaTheme="minorHAnsi" w:hAnsi="Arial" w:cs="Arial"/>
          <w:sz w:val="20"/>
          <w:lang w:val="en-US"/>
        </w:rPr>
        <w:t xml:space="preserve"> </w:t>
      </w:r>
      <w:proofErr w:type="spellStart"/>
      <w:r w:rsidRPr="00FF20DD">
        <w:rPr>
          <w:rStyle w:val="ui-column-title1"/>
          <w:rFonts w:ascii="Arial" w:eastAsiaTheme="minorHAnsi" w:hAnsi="Arial" w:cs="Arial"/>
          <w:sz w:val="20"/>
          <w:lang w:val="en-US"/>
        </w:rPr>
        <w:t>si</w:t>
      </w:r>
      <w:proofErr w:type="spellEnd"/>
      <w:r w:rsidRPr="00FF20DD">
        <w:rPr>
          <w:rStyle w:val="ui-column-title1"/>
          <w:rFonts w:ascii="Arial" w:eastAsiaTheme="minorHAnsi" w:hAnsi="Arial" w:cs="Arial"/>
          <w:sz w:val="20"/>
          <w:lang w:val="en-US"/>
        </w:rPr>
        <w:t xml:space="preserve"> </w:t>
      </w:r>
      <w:proofErr w:type="spellStart"/>
      <w:r w:rsidRPr="00FF20DD">
        <w:rPr>
          <w:rStyle w:val="ui-column-title1"/>
          <w:rFonts w:ascii="Arial" w:eastAsiaTheme="minorHAnsi" w:hAnsi="Arial" w:cs="Arial"/>
          <w:sz w:val="20"/>
          <w:lang w:val="en-US"/>
        </w:rPr>
        <w:t>dezvoltarea</w:t>
      </w:r>
      <w:proofErr w:type="spellEnd"/>
      <w:r w:rsidRPr="00FF20DD">
        <w:rPr>
          <w:rStyle w:val="ui-column-title1"/>
          <w:rFonts w:ascii="Arial" w:eastAsiaTheme="minorHAnsi" w:hAnsi="Arial" w:cs="Arial"/>
          <w:sz w:val="20"/>
          <w:lang w:val="en-US"/>
        </w:rPr>
        <w:t xml:space="preserve"> </w:t>
      </w:r>
      <w:proofErr w:type="spellStart"/>
      <w:r w:rsidRPr="00FF20DD">
        <w:rPr>
          <w:rStyle w:val="ui-column-title1"/>
          <w:rFonts w:ascii="Arial" w:eastAsiaTheme="minorHAnsi" w:hAnsi="Arial" w:cs="Arial"/>
          <w:sz w:val="20"/>
          <w:lang w:val="en-US"/>
        </w:rPr>
        <w:t>judetului</w:t>
      </w:r>
      <w:proofErr w:type="spellEnd"/>
      <w:r w:rsidRPr="00FF20DD">
        <w:rPr>
          <w:rStyle w:val="ui-column-title1"/>
          <w:rFonts w:ascii="Arial" w:eastAsiaTheme="minorHAnsi" w:hAnsi="Arial" w:cs="Arial"/>
          <w:sz w:val="20"/>
          <w:lang w:val="en-US"/>
        </w:rPr>
        <w:t xml:space="preserve"> </w:t>
      </w:r>
      <w:proofErr w:type="spellStart"/>
      <w:r w:rsidR="00FF20DD">
        <w:rPr>
          <w:rStyle w:val="ui-column-title1"/>
          <w:rFonts w:ascii="Arial" w:eastAsiaTheme="minorHAnsi" w:hAnsi="Arial" w:cs="Arial"/>
          <w:sz w:val="20"/>
          <w:lang w:val="en-US"/>
        </w:rPr>
        <w:t>Gorj</w:t>
      </w:r>
      <w:proofErr w:type="spellEnd"/>
      <w:r w:rsidRPr="00FF20DD">
        <w:rPr>
          <w:rStyle w:val="ui-column-title1"/>
          <w:rFonts w:ascii="Arial" w:eastAsiaTheme="minorHAnsi" w:hAnsi="Arial" w:cs="Arial"/>
          <w:sz w:val="20"/>
          <w:lang w:val="en-US"/>
        </w:rPr>
        <w:t xml:space="preserve"> s</w:t>
      </w:r>
      <w:r w:rsidR="00E51C59">
        <w:rPr>
          <w:rStyle w:val="ui-column-title1"/>
          <w:rFonts w:ascii="Arial" w:eastAsiaTheme="minorHAnsi" w:hAnsi="Arial" w:cs="Arial"/>
          <w:sz w:val="20"/>
          <w:lang w:val="en-US"/>
        </w:rPr>
        <w:t xml:space="preserve">unt </w:t>
      </w:r>
      <w:proofErr w:type="spellStart"/>
      <w:r w:rsidR="00E51C59" w:rsidRPr="00E51C59">
        <w:rPr>
          <w:rStyle w:val="ui-column-title1"/>
          <w:rFonts w:ascii="Arial" w:eastAsiaTheme="minorHAnsi" w:hAnsi="Arial" w:cs="Arial"/>
          <w:sz w:val="20"/>
          <w:lang w:val="en-US"/>
        </w:rPr>
        <w:t>apropiat</w:t>
      </w:r>
      <w:r w:rsidRPr="00E51C59">
        <w:rPr>
          <w:rStyle w:val="ui-column-title1"/>
          <w:rFonts w:ascii="Arial" w:eastAsiaTheme="minorHAnsi" w:hAnsi="Arial" w:cs="Arial"/>
          <w:sz w:val="20"/>
          <w:lang w:val="en-US"/>
        </w:rPr>
        <w:t>e</w:t>
      </w:r>
      <w:proofErr w:type="spellEnd"/>
      <w:r w:rsidR="00E51C59" w:rsidRPr="00E51C59">
        <w:rPr>
          <w:rStyle w:val="ui-column-title1"/>
          <w:rFonts w:ascii="Arial" w:eastAsiaTheme="minorHAnsi" w:hAnsi="Arial" w:cs="Arial"/>
          <w:sz w:val="20"/>
          <w:lang w:val="en-US"/>
        </w:rPr>
        <w:t xml:space="preserve"> d</w:t>
      </w:r>
      <w:r w:rsidRPr="00E51C59">
        <w:rPr>
          <w:rStyle w:val="ui-column-title1"/>
          <w:rFonts w:ascii="Arial" w:eastAsiaTheme="minorHAnsi" w:hAnsi="Arial" w:cs="Arial"/>
          <w:sz w:val="20"/>
          <w:lang w:val="en-US"/>
        </w:rPr>
        <w:t xml:space="preserve">e media </w:t>
      </w:r>
      <w:proofErr w:type="spellStart"/>
      <w:r w:rsidRPr="00E51C59">
        <w:rPr>
          <w:rStyle w:val="ui-column-title1"/>
          <w:rFonts w:ascii="Arial" w:eastAsiaTheme="minorHAnsi" w:hAnsi="Arial" w:cs="Arial"/>
          <w:sz w:val="20"/>
          <w:lang w:val="en-US"/>
        </w:rPr>
        <w:t>inregistrata</w:t>
      </w:r>
      <w:proofErr w:type="spellEnd"/>
      <w:r w:rsidRPr="00E51C59">
        <w:rPr>
          <w:rStyle w:val="ui-column-title1"/>
          <w:rFonts w:ascii="Arial" w:eastAsiaTheme="minorHAnsi" w:hAnsi="Arial" w:cs="Arial"/>
          <w:sz w:val="20"/>
          <w:lang w:val="en-US"/>
        </w:rPr>
        <w:t xml:space="preserve"> la</w:t>
      </w:r>
      <w:r w:rsidRPr="00FF20DD">
        <w:rPr>
          <w:rStyle w:val="ui-column-title1"/>
          <w:rFonts w:ascii="Arial" w:eastAsiaTheme="minorHAnsi" w:hAnsi="Arial" w:cs="Arial"/>
          <w:sz w:val="20"/>
          <w:lang w:val="en-US"/>
        </w:rPr>
        <w:t xml:space="preserve"> </w:t>
      </w:r>
      <w:proofErr w:type="spellStart"/>
      <w:r w:rsidRPr="00FF20DD">
        <w:rPr>
          <w:rStyle w:val="ui-column-title1"/>
          <w:rFonts w:ascii="Arial" w:eastAsiaTheme="minorHAnsi" w:hAnsi="Arial" w:cs="Arial"/>
          <w:sz w:val="20"/>
          <w:lang w:val="en-US"/>
        </w:rPr>
        <w:t>nivel</w:t>
      </w:r>
      <w:proofErr w:type="spellEnd"/>
      <w:r w:rsidRPr="00FF20DD">
        <w:rPr>
          <w:rStyle w:val="ui-column-title1"/>
          <w:rFonts w:ascii="Arial" w:eastAsiaTheme="minorHAnsi" w:hAnsi="Arial" w:cs="Arial"/>
          <w:sz w:val="20"/>
          <w:lang w:val="en-US"/>
        </w:rPr>
        <w:t xml:space="preserve"> national;</w:t>
      </w:r>
    </w:p>
    <w:p w14:paraId="653E72E4" w14:textId="77777777" w:rsidR="00A44F21" w:rsidRPr="00E51C59"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E51C59">
        <w:rPr>
          <w:rStyle w:val="ui-column-title1"/>
          <w:rFonts w:ascii="Arial" w:eastAsiaTheme="minorHAnsi" w:hAnsi="Arial" w:cs="Arial"/>
          <w:sz w:val="20"/>
          <w:lang w:val="en-US"/>
        </w:rPr>
        <w:t>Majoritatea</w:t>
      </w:r>
      <w:proofErr w:type="spellEnd"/>
      <w:r w:rsidRPr="00E51C59">
        <w:rPr>
          <w:rStyle w:val="ui-column-title1"/>
          <w:rFonts w:ascii="Arial" w:eastAsiaTheme="minorHAnsi" w:hAnsi="Arial" w:cs="Arial"/>
          <w:sz w:val="20"/>
          <w:lang w:val="en-US"/>
        </w:rPr>
        <w:t xml:space="preserve"> </w:t>
      </w:r>
      <w:proofErr w:type="spellStart"/>
      <w:r w:rsidRPr="00E51C59">
        <w:rPr>
          <w:rStyle w:val="ui-column-title1"/>
          <w:rFonts w:ascii="Arial" w:eastAsiaTheme="minorHAnsi" w:hAnsi="Arial" w:cs="Arial"/>
          <w:sz w:val="20"/>
          <w:lang w:val="en-US"/>
        </w:rPr>
        <w:t>localitatilor</w:t>
      </w:r>
      <w:proofErr w:type="spellEnd"/>
      <w:r w:rsidRPr="00E51C59">
        <w:rPr>
          <w:rStyle w:val="ui-column-title1"/>
          <w:rFonts w:ascii="Arial" w:eastAsiaTheme="minorHAnsi" w:hAnsi="Arial" w:cs="Arial"/>
          <w:sz w:val="20"/>
          <w:lang w:val="en-US"/>
        </w:rPr>
        <w:t xml:space="preserve"> din </w:t>
      </w:r>
      <w:proofErr w:type="spellStart"/>
      <w:r w:rsidRPr="00E51C59">
        <w:rPr>
          <w:rStyle w:val="ui-column-title1"/>
          <w:rFonts w:ascii="Arial" w:eastAsiaTheme="minorHAnsi" w:hAnsi="Arial" w:cs="Arial"/>
          <w:sz w:val="20"/>
          <w:lang w:val="en-US"/>
        </w:rPr>
        <w:t>judetul</w:t>
      </w:r>
      <w:proofErr w:type="spellEnd"/>
      <w:r w:rsidRPr="00E51C59">
        <w:rPr>
          <w:rStyle w:val="ui-column-title1"/>
          <w:rFonts w:ascii="Arial" w:eastAsiaTheme="minorHAnsi" w:hAnsi="Arial" w:cs="Arial"/>
          <w:sz w:val="20"/>
          <w:lang w:val="en-US"/>
        </w:rPr>
        <w:t xml:space="preserve"> </w:t>
      </w:r>
      <w:proofErr w:type="spellStart"/>
      <w:r w:rsidR="00FF20DD" w:rsidRPr="00E51C59">
        <w:rPr>
          <w:rStyle w:val="ui-column-title1"/>
          <w:rFonts w:ascii="Arial" w:eastAsiaTheme="minorHAnsi" w:hAnsi="Arial" w:cs="Arial"/>
          <w:sz w:val="20"/>
          <w:lang w:val="en-US"/>
        </w:rPr>
        <w:t>Gorj</w:t>
      </w:r>
      <w:proofErr w:type="spellEnd"/>
      <w:r w:rsidRPr="00E51C59">
        <w:rPr>
          <w:rStyle w:val="ui-column-title1"/>
          <w:rFonts w:ascii="Arial" w:eastAsiaTheme="minorHAnsi" w:hAnsi="Arial" w:cs="Arial"/>
          <w:sz w:val="20"/>
          <w:lang w:val="en-US"/>
        </w:rPr>
        <w:t xml:space="preserve"> au </w:t>
      </w:r>
      <w:proofErr w:type="spellStart"/>
      <w:r w:rsidRPr="00E51C59">
        <w:rPr>
          <w:rStyle w:val="ui-column-title1"/>
          <w:rFonts w:ascii="Arial" w:eastAsiaTheme="minorHAnsi" w:hAnsi="Arial" w:cs="Arial"/>
          <w:sz w:val="20"/>
          <w:lang w:val="en-US"/>
        </w:rPr>
        <w:t>venituri</w:t>
      </w:r>
      <w:proofErr w:type="spellEnd"/>
      <w:r w:rsidRPr="00E51C59">
        <w:rPr>
          <w:rStyle w:val="ui-column-title1"/>
          <w:rFonts w:ascii="Arial" w:eastAsiaTheme="minorHAnsi" w:hAnsi="Arial" w:cs="Arial"/>
          <w:sz w:val="20"/>
          <w:lang w:val="en-US"/>
        </w:rPr>
        <w:t xml:space="preserve"> </w:t>
      </w:r>
      <w:proofErr w:type="spellStart"/>
      <w:r w:rsidRPr="00E51C59">
        <w:rPr>
          <w:rStyle w:val="ui-column-title1"/>
          <w:rFonts w:ascii="Arial" w:eastAsiaTheme="minorHAnsi" w:hAnsi="Arial" w:cs="Arial"/>
          <w:sz w:val="20"/>
          <w:lang w:val="en-US"/>
        </w:rPr>
        <w:t>proprii</w:t>
      </w:r>
      <w:proofErr w:type="spellEnd"/>
      <w:r w:rsidRPr="00E51C59">
        <w:rPr>
          <w:rStyle w:val="ui-column-title1"/>
          <w:rFonts w:ascii="Arial" w:eastAsiaTheme="minorHAnsi" w:hAnsi="Arial" w:cs="Arial"/>
          <w:sz w:val="20"/>
          <w:lang w:val="en-US"/>
        </w:rPr>
        <w:t xml:space="preserve"> </w:t>
      </w:r>
      <w:proofErr w:type="spellStart"/>
      <w:r w:rsidRPr="00E51C59">
        <w:rPr>
          <w:rStyle w:val="ui-column-title1"/>
          <w:rFonts w:ascii="Arial" w:eastAsiaTheme="minorHAnsi" w:hAnsi="Arial" w:cs="Arial"/>
          <w:sz w:val="20"/>
          <w:lang w:val="en-US"/>
        </w:rPr>
        <w:t>ridicate</w:t>
      </w:r>
      <w:proofErr w:type="spellEnd"/>
      <w:r w:rsidRPr="00E51C59">
        <w:rPr>
          <w:rStyle w:val="ui-column-title1"/>
          <w:rFonts w:ascii="Arial" w:eastAsiaTheme="minorHAnsi" w:hAnsi="Arial" w:cs="Arial"/>
          <w:sz w:val="20"/>
          <w:lang w:val="en-US"/>
        </w:rPr>
        <w:t xml:space="preserve">, </w:t>
      </w:r>
      <w:proofErr w:type="spellStart"/>
      <w:r w:rsidRPr="00E51C59">
        <w:rPr>
          <w:rStyle w:val="ui-column-title1"/>
          <w:rFonts w:ascii="Arial" w:eastAsiaTheme="minorHAnsi" w:hAnsi="Arial" w:cs="Arial"/>
          <w:sz w:val="20"/>
          <w:lang w:val="en-US"/>
        </w:rPr>
        <w:t>majoritatea</w:t>
      </w:r>
      <w:proofErr w:type="spellEnd"/>
      <w:r w:rsidRPr="00E51C59">
        <w:rPr>
          <w:rStyle w:val="ui-column-title1"/>
          <w:rFonts w:ascii="Arial" w:eastAsiaTheme="minorHAnsi" w:hAnsi="Arial" w:cs="Arial"/>
          <w:sz w:val="20"/>
          <w:lang w:val="en-US"/>
        </w:rPr>
        <w:t xml:space="preserve"> </w:t>
      </w:r>
      <w:proofErr w:type="spellStart"/>
      <w:r w:rsidRPr="00E51C59">
        <w:rPr>
          <w:rStyle w:val="ui-column-title1"/>
          <w:rFonts w:ascii="Arial" w:eastAsiaTheme="minorHAnsi" w:hAnsi="Arial" w:cs="Arial"/>
          <w:sz w:val="20"/>
          <w:lang w:val="en-US"/>
        </w:rPr>
        <w:t>acestora</w:t>
      </w:r>
      <w:proofErr w:type="spellEnd"/>
      <w:r w:rsidRPr="00E51C59">
        <w:rPr>
          <w:rStyle w:val="ui-column-title1"/>
          <w:rFonts w:ascii="Arial" w:eastAsiaTheme="minorHAnsi" w:hAnsi="Arial" w:cs="Arial"/>
          <w:sz w:val="20"/>
          <w:lang w:val="en-US"/>
        </w:rPr>
        <w:t xml:space="preserve"> </w:t>
      </w:r>
      <w:proofErr w:type="spellStart"/>
      <w:r w:rsidRPr="00E51C59">
        <w:rPr>
          <w:rStyle w:val="ui-column-title1"/>
          <w:rFonts w:ascii="Arial" w:eastAsiaTheme="minorHAnsi" w:hAnsi="Arial" w:cs="Arial"/>
          <w:sz w:val="20"/>
          <w:lang w:val="en-US"/>
        </w:rPr>
        <w:t>fiind</w:t>
      </w:r>
      <w:proofErr w:type="spellEnd"/>
      <w:r w:rsidRPr="00E51C59">
        <w:rPr>
          <w:rStyle w:val="ui-column-title1"/>
          <w:rFonts w:ascii="Arial" w:eastAsiaTheme="minorHAnsi" w:hAnsi="Arial" w:cs="Arial"/>
          <w:sz w:val="20"/>
          <w:lang w:val="en-US"/>
        </w:rPr>
        <w:t xml:space="preserve"> </w:t>
      </w:r>
      <w:proofErr w:type="spellStart"/>
      <w:r w:rsidRPr="00E51C59">
        <w:rPr>
          <w:rStyle w:val="ui-column-title1"/>
          <w:rFonts w:ascii="Arial" w:eastAsiaTheme="minorHAnsi" w:hAnsi="Arial" w:cs="Arial"/>
          <w:sz w:val="20"/>
          <w:lang w:val="en-US"/>
        </w:rPr>
        <w:t>transferate</w:t>
      </w:r>
      <w:proofErr w:type="spellEnd"/>
      <w:r w:rsidRPr="00E51C59">
        <w:rPr>
          <w:rStyle w:val="ui-column-title1"/>
          <w:rFonts w:ascii="Arial" w:eastAsiaTheme="minorHAnsi" w:hAnsi="Arial" w:cs="Arial"/>
          <w:sz w:val="20"/>
          <w:lang w:val="en-US"/>
        </w:rPr>
        <w:t xml:space="preserve"> de la </w:t>
      </w:r>
      <w:proofErr w:type="spellStart"/>
      <w:r w:rsidRPr="00E51C59">
        <w:rPr>
          <w:rStyle w:val="ui-column-title1"/>
          <w:rFonts w:ascii="Arial" w:eastAsiaTheme="minorHAnsi" w:hAnsi="Arial" w:cs="Arial"/>
          <w:sz w:val="20"/>
          <w:lang w:val="en-US"/>
        </w:rPr>
        <w:t>bugetul</w:t>
      </w:r>
      <w:proofErr w:type="spellEnd"/>
      <w:r w:rsidRPr="00E51C59">
        <w:rPr>
          <w:rStyle w:val="ui-column-title1"/>
          <w:rFonts w:ascii="Arial" w:eastAsiaTheme="minorHAnsi" w:hAnsi="Arial" w:cs="Arial"/>
          <w:sz w:val="20"/>
          <w:lang w:val="en-US"/>
        </w:rPr>
        <w:t xml:space="preserve"> central </w:t>
      </w:r>
      <w:proofErr w:type="spellStart"/>
      <w:r w:rsidRPr="00E51C59">
        <w:rPr>
          <w:rStyle w:val="ui-column-title1"/>
          <w:rFonts w:ascii="Arial" w:eastAsiaTheme="minorHAnsi" w:hAnsi="Arial" w:cs="Arial"/>
          <w:sz w:val="20"/>
          <w:lang w:val="en-US"/>
        </w:rPr>
        <w:t>si</w:t>
      </w:r>
      <w:proofErr w:type="spellEnd"/>
      <w:r w:rsidRPr="00E51C59">
        <w:rPr>
          <w:rStyle w:val="ui-column-title1"/>
          <w:rFonts w:ascii="Arial" w:eastAsiaTheme="minorHAnsi" w:hAnsi="Arial" w:cs="Arial"/>
          <w:sz w:val="20"/>
          <w:lang w:val="en-US"/>
        </w:rPr>
        <w:t xml:space="preserve"> </w:t>
      </w:r>
      <w:proofErr w:type="spellStart"/>
      <w:r w:rsidRPr="00E51C59">
        <w:rPr>
          <w:rStyle w:val="ui-column-title1"/>
          <w:rFonts w:ascii="Arial" w:eastAsiaTheme="minorHAnsi" w:hAnsi="Arial" w:cs="Arial"/>
          <w:sz w:val="20"/>
          <w:lang w:val="en-US"/>
        </w:rPr>
        <w:t>cel</w:t>
      </w:r>
      <w:proofErr w:type="spellEnd"/>
      <w:r w:rsidRPr="00E51C59">
        <w:rPr>
          <w:rStyle w:val="ui-column-title1"/>
          <w:rFonts w:ascii="Arial" w:eastAsiaTheme="minorHAnsi" w:hAnsi="Arial" w:cs="Arial"/>
          <w:sz w:val="20"/>
          <w:lang w:val="en-US"/>
        </w:rPr>
        <w:t xml:space="preserve"> </w:t>
      </w:r>
      <w:proofErr w:type="spellStart"/>
      <w:r w:rsidRPr="00E51C59">
        <w:rPr>
          <w:rStyle w:val="ui-column-title1"/>
          <w:rFonts w:ascii="Arial" w:eastAsiaTheme="minorHAnsi" w:hAnsi="Arial" w:cs="Arial"/>
          <w:sz w:val="20"/>
          <w:lang w:val="en-US"/>
        </w:rPr>
        <w:t>judetean</w:t>
      </w:r>
      <w:proofErr w:type="spellEnd"/>
      <w:r w:rsidRPr="00E51C59">
        <w:rPr>
          <w:rStyle w:val="ui-column-title1"/>
          <w:rFonts w:ascii="Arial" w:eastAsiaTheme="minorHAnsi" w:hAnsi="Arial" w:cs="Arial"/>
          <w:sz w:val="20"/>
          <w:lang w:val="en-US"/>
        </w:rPr>
        <w:t>.</w:t>
      </w:r>
    </w:p>
    <w:p w14:paraId="27CA7D94" w14:textId="77777777" w:rsidR="00A44F21" w:rsidRPr="00FF20DD" w:rsidRDefault="00A44F21" w:rsidP="00ED117E">
      <w:pPr>
        <w:spacing w:after="200" w:line="276" w:lineRule="auto"/>
        <w:jc w:val="both"/>
        <w:rPr>
          <w:rFonts w:eastAsiaTheme="minorHAnsi" w:cstheme="minorBidi"/>
          <w:sz w:val="20"/>
          <w:szCs w:val="22"/>
          <w:lang w:val="ro-RO"/>
        </w:rPr>
      </w:pPr>
      <w:r w:rsidRPr="00FF20DD">
        <w:rPr>
          <w:rFonts w:eastAsiaTheme="minorHAnsi" w:cstheme="minorBidi"/>
          <w:sz w:val="20"/>
          <w:szCs w:val="22"/>
          <w:lang w:val="ro-RO"/>
        </w:rPr>
        <w:t>Impartirea co-finantarii locale pe unitati administrative-teritoriale s-a realizat proportional cu ponderea investitiei aferente acestora.</w:t>
      </w:r>
    </w:p>
    <w:tbl>
      <w:tblPr>
        <w:tblW w:w="5000" w:type="pct"/>
        <w:tblLook w:val="04A0" w:firstRow="1" w:lastRow="0" w:firstColumn="1" w:lastColumn="0" w:noHBand="0" w:noVBand="1"/>
      </w:tblPr>
      <w:tblGrid>
        <w:gridCol w:w="3281"/>
        <w:gridCol w:w="2928"/>
        <w:gridCol w:w="3447"/>
      </w:tblGrid>
      <w:tr w:rsidR="00A71E62" w:rsidRPr="00FF20DD" w14:paraId="6906DFBB" w14:textId="77777777" w:rsidTr="00FF20DD">
        <w:trPr>
          <w:trHeight w:val="288"/>
          <w:tblHeader/>
        </w:trPr>
        <w:tc>
          <w:tcPr>
            <w:tcW w:w="1699" w:type="pct"/>
            <w:vMerge w:val="restart"/>
            <w:tcBorders>
              <w:top w:val="single" w:sz="4" w:space="0" w:color="auto"/>
              <w:left w:val="single" w:sz="4" w:space="0" w:color="auto"/>
              <w:bottom w:val="single" w:sz="4" w:space="0" w:color="000000"/>
              <w:right w:val="single" w:sz="4" w:space="0" w:color="auto"/>
            </w:tcBorders>
            <w:shd w:val="clear" w:color="auto" w:fill="D7DEE5"/>
            <w:vAlign w:val="center"/>
            <w:hideMark/>
          </w:tcPr>
          <w:p w14:paraId="1E406E0F" w14:textId="77777777" w:rsidR="00A71E62" w:rsidRPr="00FF20DD" w:rsidRDefault="00A71E62" w:rsidP="00A71E62">
            <w:pPr>
              <w:jc w:val="center"/>
              <w:rPr>
                <w:rFonts w:cs="Arial"/>
                <w:b/>
                <w:bCs/>
                <w:color w:val="000000"/>
                <w:sz w:val="20"/>
                <w:lang w:val="en-US"/>
              </w:rPr>
            </w:pPr>
            <w:r w:rsidRPr="00FF20DD">
              <w:rPr>
                <w:rFonts w:cs="Arial"/>
                <w:b/>
                <w:bCs/>
                <w:color w:val="000000"/>
                <w:sz w:val="20"/>
                <w:lang w:val="en-US"/>
              </w:rPr>
              <w:t>UAT</w:t>
            </w:r>
          </w:p>
        </w:tc>
        <w:tc>
          <w:tcPr>
            <w:tcW w:w="1516" w:type="pct"/>
            <w:tcBorders>
              <w:top w:val="single" w:sz="4" w:space="0" w:color="auto"/>
              <w:left w:val="nil"/>
              <w:bottom w:val="single" w:sz="4" w:space="0" w:color="auto"/>
              <w:right w:val="single" w:sz="4" w:space="0" w:color="auto"/>
            </w:tcBorders>
            <w:shd w:val="clear" w:color="auto" w:fill="D7DEE5"/>
            <w:noWrap/>
            <w:vAlign w:val="center"/>
            <w:hideMark/>
          </w:tcPr>
          <w:p w14:paraId="28CB0061" w14:textId="77777777" w:rsidR="00A71E62" w:rsidRPr="00FF20DD" w:rsidRDefault="00A71E62" w:rsidP="00A71E62">
            <w:pPr>
              <w:jc w:val="center"/>
              <w:rPr>
                <w:rFonts w:cs="Arial"/>
                <w:b/>
                <w:bCs/>
                <w:color w:val="000000"/>
                <w:sz w:val="20"/>
                <w:lang w:val="en-US"/>
              </w:rPr>
            </w:pPr>
            <w:proofErr w:type="spellStart"/>
            <w:r w:rsidRPr="00FF20DD">
              <w:rPr>
                <w:rFonts w:cs="Arial"/>
                <w:b/>
                <w:bCs/>
                <w:color w:val="000000"/>
                <w:sz w:val="20"/>
                <w:lang w:val="en-US"/>
              </w:rPr>
              <w:t>Investitii</w:t>
            </w:r>
            <w:proofErr w:type="spellEnd"/>
          </w:p>
        </w:tc>
        <w:tc>
          <w:tcPr>
            <w:tcW w:w="1785" w:type="pct"/>
            <w:tcBorders>
              <w:top w:val="single" w:sz="4" w:space="0" w:color="auto"/>
              <w:left w:val="nil"/>
              <w:bottom w:val="single" w:sz="4" w:space="0" w:color="auto"/>
              <w:right w:val="single" w:sz="4" w:space="0" w:color="auto"/>
            </w:tcBorders>
            <w:shd w:val="clear" w:color="auto" w:fill="D7DEE5"/>
            <w:noWrap/>
            <w:vAlign w:val="center"/>
            <w:hideMark/>
          </w:tcPr>
          <w:p w14:paraId="0EDA554B" w14:textId="77777777" w:rsidR="00A71E62" w:rsidRPr="00FF20DD" w:rsidRDefault="00A71E62" w:rsidP="00A71E62">
            <w:pPr>
              <w:rPr>
                <w:rFonts w:cs="Arial"/>
                <w:b/>
                <w:bCs/>
                <w:color w:val="000000"/>
                <w:sz w:val="20"/>
                <w:lang w:val="en-US"/>
              </w:rPr>
            </w:pPr>
            <w:r w:rsidRPr="00FF20DD">
              <w:rPr>
                <w:rFonts w:cs="Arial"/>
                <w:b/>
                <w:bCs/>
                <w:color w:val="000000"/>
                <w:sz w:val="20"/>
                <w:lang w:val="en-US"/>
              </w:rPr>
              <w:t>Co-</w:t>
            </w:r>
            <w:proofErr w:type="spellStart"/>
            <w:r w:rsidRPr="00FF20DD">
              <w:rPr>
                <w:rFonts w:cs="Arial"/>
                <w:b/>
                <w:bCs/>
                <w:color w:val="000000"/>
                <w:sz w:val="20"/>
                <w:lang w:val="en-US"/>
              </w:rPr>
              <w:t>finantare</w:t>
            </w:r>
            <w:proofErr w:type="spellEnd"/>
            <w:r w:rsidRPr="00FF20DD">
              <w:rPr>
                <w:rFonts w:cs="Arial"/>
                <w:b/>
                <w:bCs/>
                <w:color w:val="000000"/>
                <w:sz w:val="20"/>
                <w:lang w:val="en-US"/>
              </w:rPr>
              <w:t xml:space="preserve"> </w:t>
            </w:r>
            <w:proofErr w:type="spellStart"/>
            <w:r w:rsidRPr="00FF20DD">
              <w:rPr>
                <w:rFonts w:cs="Arial"/>
                <w:b/>
                <w:bCs/>
                <w:color w:val="000000"/>
                <w:sz w:val="20"/>
                <w:lang w:val="en-US"/>
              </w:rPr>
              <w:t>autoritati</w:t>
            </w:r>
            <w:proofErr w:type="spellEnd"/>
            <w:r w:rsidRPr="00FF20DD">
              <w:rPr>
                <w:rFonts w:cs="Arial"/>
                <w:b/>
                <w:bCs/>
                <w:color w:val="000000"/>
                <w:sz w:val="20"/>
                <w:lang w:val="en-US"/>
              </w:rPr>
              <w:t xml:space="preserve"> locale</w:t>
            </w:r>
          </w:p>
        </w:tc>
      </w:tr>
      <w:tr w:rsidR="00A71E62" w:rsidRPr="00FF20DD" w14:paraId="0223B8A7" w14:textId="77777777" w:rsidTr="00F10CBB">
        <w:trPr>
          <w:trHeight w:val="410"/>
          <w:tblHeader/>
        </w:trPr>
        <w:tc>
          <w:tcPr>
            <w:tcW w:w="1699" w:type="pct"/>
            <w:vMerge/>
            <w:tcBorders>
              <w:top w:val="single" w:sz="4" w:space="0" w:color="auto"/>
              <w:left w:val="single" w:sz="4" w:space="0" w:color="auto"/>
              <w:bottom w:val="single" w:sz="4" w:space="0" w:color="000000"/>
              <w:right w:val="single" w:sz="4" w:space="0" w:color="auto"/>
            </w:tcBorders>
            <w:shd w:val="clear" w:color="auto" w:fill="D7DEE5"/>
            <w:vAlign w:val="center"/>
            <w:hideMark/>
          </w:tcPr>
          <w:p w14:paraId="47C1FFB2" w14:textId="77777777" w:rsidR="00A71E62" w:rsidRPr="00FF20DD" w:rsidRDefault="00A71E62" w:rsidP="00A71E62">
            <w:pPr>
              <w:rPr>
                <w:rFonts w:cs="Arial"/>
                <w:b/>
                <w:bCs/>
                <w:color w:val="000000"/>
                <w:sz w:val="20"/>
                <w:lang w:val="en-US"/>
              </w:rPr>
            </w:pPr>
          </w:p>
        </w:tc>
        <w:tc>
          <w:tcPr>
            <w:tcW w:w="1516" w:type="pct"/>
            <w:tcBorders>
              <w:top w:val="nil"/>
              <w:left w:val="nil"/>
              <w:bottom w:val="single" w:sz="4" w:space="0" w:color="auto"/>
              <w:right w:val="single" w:sz="4" w:space="0" w:color="auto"/>
            </w:tcBorders>
            <w:shd w:val="clear" w:color="auto" w:fill="D7DEE5"/>
            <w:vAlign w:val="center"/>
            <w:hideMark/>
          </w:tcPr>
          <w:p w14:paraId="787B25AE" w14:textId="77777777" w:rsidR="00FF20DD" w:rsidRDefault="00A71E62" w:rsidP="00A71E62">
            <w:pPr>
              <w:jc w:val="center"/>
              <w:rPr>
                <w:rFonts w:cs="Arial"/>
                <w:b/>
                <w:bCs/>
                <w:color w:val="000000"/>
                <w:sz w:val="20"/>
                <w:lang w:val="en-US"/>
              </w:rPr>
            </w:pPr>
            <w:proofErr w:type="spellStart"/>
            <w:r w:rsidRPr="00FF20DD">
              <w:rPr>
                <w:rFonts w:cs="Arial"/>
                <w:b/>
                <w:bCs/>
                <w:color w:val="000000"/>
                <w:sz w:val="20"/>
                <w:lang w:val="en-US"/>
              </w:rPr>
              <w:t>Valoare</w:t>
            </w:r>
            <w:proofErr w:type="spellEnd"/>
            <w:r w:rsidRPr="00FF20DD">
              <w:rPr>
                <w:rFonts w:cs="Arial"/>
                <w:b/>
                <w:bCs/>
                <w:color w:val="000000"/>
                <w:sz w:val="20"/>
                <w:lang w:val="en-US"/>
              </w:rPr>
              <w:t xml:space="preserve"> </w:t>
            </w:r>
            <w:proofErr w:type="spellStart"/>
            <w:r w:rsidRPr="00FF20DD">
              <w:rPr>
                <w:rFonts w:cs="Arial"/>
                <w:b/>
                <w:bCs/>
                <w:color w:val="000000"/>
                <w:sz w:val="20"/>
                <w:lang w:val="en-US"/>
              </w:rPr>
              <w:t>fara</w:t>
            </w:r>
            <w:proofErr w:type="spellEnd"/>
            <w:r w:rsidRPr="00FF20DD">
              <w:rPr>
                <w:rFonts w:cs="Arial"/>
                <w:b/>
                <w:bCs/>
                <w:color w:val="000000"/>
                <w:sz w:val="20"/>
                <w:lang w:val="en-US"/>
              </w:rPr>
              <w:t xml:space="preserve"> TVA </w:t>
            </w:r>
          </w:p>
          <w:p w14:paraId="27617222" w14:textId="77777777" w:rsidR="00A71E62" w:rsidRPr="00FF20DD" w:rsidRDefault="00A71E62" w:rsidP="00A71E62">
            <w:pPr>
              <w:jc w:val="center"/>
              <w:rPr>
                <w:rFonts w:cs="Arial"/>
                <w:b/>
                <w:bCs/>
                <w:color w:val="000000"/>
                <w:sz w:val="20"/>
                <w:lang w:val="en-US"/>
              </w:rPr>
            </w:pPr>
            <w:r w:rsidRPr="00FF20DD">
              <w:rPr>
                <w:rFonts w:cs="Arial"/>
                <w:b/>
                <w:bCs/>
                <w:color w:val="000000"/>
                <w:sz w:val="20"/>
                <w:lang w:val="en-US"/>
              </w:rPr>
              <w:t>(euro)</w:t>
            </w:r>
          </w:p>
        </w:tc>
        <w:tc>
          <w:tcPr>
            <w:tcW w:w="1785" w:type="pct"/>
            <w:tcBorders>
              <w:top w:val="nil"/>
              <w:left w:val="nil"/>
              <w:bottom w:val="single" w:sz="4" w:space="0" w:color="auto"/>
              <w:right w:val="single" w:sz="4" w:space="0" w:color="auto"/>
            </w:tcBorders>
            <w:shd w:val="clear" w:color="auto" w:fill="D7DEE5"/>
            <w:vAlign w:val="center"/>
            <w:hideMark/>
          </w:tcPr>
          <w:p w14:paraId="606447CF" w14:textId="77777777" w:rsidR="00A71E62" w:rsidRPr="00FF20DD" w:rsidRDefault="00A71E62" w:rsidP="00A71E62">
            <w:pPr>
              <w:jc w:val="center"/>
              <w:rPr>
                <w:rFonts w:cs="Arial"/>
                <w:b/>
                <w:bCs/>
                <w:color w:val="000000"/>
                <w:sz w:val="20"/>
                <w:lang w:val="en-US"/>
              </w:rPr>
            </w:pPr>
            <w:r w:rsidRPr="00FF20DD">
              <w:rPr>
                <w:rFonts w:cs="Arial"/>
                <w:b/>
                <w:bCs/>
                <w:color w:val="000000"/>
                <w:sz w:val="20"/>
                <w:lang w:val="en-US"/>
              </w:rPr>
              <w:t>Total</w:t>
            </w:r>
          </w:p>
        </w:tc>
      </w:tr>
      <w:tr w:rsidR="005C4ACD" w:rsidRPr="00FF20DD" w14:paraId="7F12AC1C" w14:textId="77777777" w:rsidTr="00F10CBB">
        <w:trPr>
          <w:trHeight w:val="288"/>
        </w:trPr>
        <w:tc>
          <w:tcPr>
            <w:tcW w:w="1699" w:type="pct"/>
            <w:tcBorders>
              <w:top w:val="nil"/>
              <w:left w:val="single" w:sz="4" w:space="0" w:color="auto"/>
              <w:bottom w:val="single" w:sz="4" w:space="0" w:color="auto"/>
              <w:right w:val="single" w:sz="4" w:space="0" w:color="auto"/>
            </w:tcBorders>
            <w:shd w:val="clear" w:color="auto" w:fill="auto"/>
            <w:vAlign w:val="center"/>
          </w:tcPr>
          <w:p w14:paraId="2F6F9A16" w14:textId="41A48CD6" w:rsidR="005C4ACD" w:rsidRPr="005C4ACD" w:rsidRDefault="005C4ACD" w:rsidP="005C4ACD">
            <w:pPr>
              <w:rPr>
                <w:rFonts w:cs="Arial"/>
                <w:color w:val="000000"/>
                <w:sz w:val="20"/>
                <w:lang w:val="en-US"/>
              </w:rPr>
            </w:pPr>
            <w:proofErr w:type="spellStart"/>
            <w:r w:rsidRPr="005C4ACD">
              <w:rPr>
                <w:rFonts w:cs="Arial"/>
                <w:color w:val="000000"/>
                <w:sz w:val="20"/>
              </w:rPr>
              <w:t>Targu</w:t>
            </w:r>
            <w:proofErr w:type="spellEnd"/>
            <w:r w:rsidRPr="005C4ACD">
              <w:rPr>
                <w:rFonts w:cs="Arial"/>
                <w:color w:val="000000"/>
                <w:sz w:val="20"/>
              </w:rPr>
              <w:t xml:space="preserve"> Jiu</w:t>
            </w:r>
          </w:p>
        </w:tc>
        <w:tc>
          <w:tcPr>
            <w:tcW w:w="1516" w:type="pct"/>
            <w:tcBorders>
              <w:top w:val="nil"/>
              <w:left w:val="nil"/>
              <w:bottom w:val="single" w:sz="4" w:space="0" w:color="auto"/>
              <w:right w:val="single" w:sz="4" w:space="0" w:color="auto"/>
            </w:tcBorders>
            <w:shd w:val="clear" w:color="auto" w:fill="auto"/>
            <w:vAlign w:val="center"/>
          </w:tcPr>
          <w:p w14:paraId="67771968" w14:textId="007D1B8C" w:rsidR="005C4ACD" w:rsidRPr="005C4ACD" w:rsidRDefault="005C4ACD" w:rsidP="005C4ACD">
            <w:pPr>
              <w:jc w:val="center"/>
              <w:rPr>
                <w:rFonts w:cs="Arial"/>
                <w:color w:val="000000"/>
                <w:sz w:val="20"/>
                <w:lang w:val="en-US"/>
              </w:rPr>
            </w:pPr>
            <w:r w:rsidRPr="005C4ACD">
              <w:rPr>
                <w:rFonts w:cs="Arial"/>
                <w:color w:val="000000"/>
                <w:sz w:val="20"/>
              </w:rPr>
              <w:t>68</w:t>
            </w:r>
            <w:r w:rsidR="00136CEF">
              <w:rPr>
                <w:rFonts w:cs="Arial"/>
                <w:color w:val="000000"/>
                <w:sz w:val="20"/>
              </w:rPr>
              <w:t>.</w:t>
            </w:r>
            <w:r w:rsidRPr="005C4ACD">
              <w:rPr>
                <w:rFonts w:cs="Arial"/>
                <w:color w:val="000000"/>
                <w:sz w:val="20"/>
              </w:rPr>
              <w:t>583</w:t>
            </w:r>
            <w:r w:rsidR="00136CEF">
              <w:rPr>
                <w:rFonts w:cs="Arial"/>
                <w:color w:val="000000"/>
                <w:sz w:val="20"/>
              </w:rPr>
              <w:t>.</w:t>
            </w:r>
            <w:r w:rsidRPr="005C4ACD">
              <w:rPr>
                <w:rFonts w:cs="Arial"/>
                <w:color w:val="000000"/>
                <w:sz w:val="20"/>
              </w:rPr>
              <w:t>479</w:t>
            </w:r>
          </w:p>
        </w:tc>
        <w:tc>
          <w:tcPr>
            <w:tcW w:w="1785" w:type="pct"/>
            <w:tcBorders>
              <w:top w:val="nil"/>
              <w:left w:val="nil"/>
              <w:bottom w:val="single" w:sz="4" w:space="0" w:color="auto"/>
              <w:right w:val="single" w:sz="4" w:space="0" w:color="auto"/>
            </w:tcBorders>
            <w:shd w:val="clear" w:color="auto" w:fill="auto"/>
            <w:vAlign w:val="center"/>
          </w:tcPr>
          <w:p w14:paraId="5F168C56" w14:textId="1AA3A4C3" w:rsidR="005C4ACD" w:rsidRPr="005C4ACD" w:rsidRDefault="005C4ACD" w:rsidP="005C4ACD">
            <w:pPr>
              <w:jc w:val="center"/>
              <w:rPr>
                <w:rFonts w:cs="Arial"/>
                <w:color w:val="000000"/>
                <w:sz w:val="20"/>
              </w:rPr>
            </w:pPr>
            <w:r w:rsidRPr="005C4ACD">
              <w:rPr>
                <w:rFonts w:cs="Arial"/>
                <w:color w:val="000000"/>
                <w:sz w:val="20"/>
              </w:rPr>
              <w:t>1</w:t>
            </w:r>
            <w:r w:rsidR="00136CEF">
              <w:rPr>
                <w:rFonts w:cs="Arial"/>
                <w:color w:val="000000"/>
                <w:sz w:val="20"/>
              </w:rPr>
              <w:t>.</w:t>
            </w:r>
            <w:r w:rsidRPr="005C4ACD">
              <w:rPr>
                <w:rFonts w:cs="Arial"/>
                <w:color w:val="000000"/>
                <w:sz w:val="20"/>
              </w:rPr>
              <w:t>408</w:t>
            </w:r>
            <w:r w:rsidR="00136CEF">
              <w:rPr>
                <w:rFonts w:cs="Arial"/>
                <w:color w:val="000000"/>
                <w:sz w:val="20"/>
              </w:rPr>
              <w:t>.</w:t>
            </w:r>
            <w:r w:rsidRPr="005C4ACD">
              <w:rPr>
                <w:rFonts w:cs="Arial"/>
                <w:color w:val="000000"/>
                <w:sz w:val="20"/>
              </w:rPr>
              <w:t>636</w:t>
            </w:r>
          </w:p>
        </w:tc>
      </w:tr>
      <w:tr w:rsidR="005C4ACD" w:rsidRPr="00FF20DD" w14:paraId="12D06B92" w14:textId="77777777" w:rsidTr="00F10CBB">
        <w:trPr>
          <w:trHeight w:val="288"/>
        </w:trPr>
        <w:tc>
          <w:tcPr>
            <w:tcW w:w="1699" w:type="pct"/>
            <w:tcBorders>
              <w:top w:val="nil"/>
              <w:left w:val="single" w:sz="4" w:space="0" w:color="auto"/>
              <w:bottom w:val="single" w:sz="4" w:space="0" w:color="auto"/>
              <w:right w:val="single" w:sz="4" w:space="0" w:color="auto"/>
            </w:tcBorders>
            <w:shd w:val="clear" w:color="auto" w:fill="auto"/>
            <w:vAlign w:val="center"/>
          </w:tcPr>
          <w:p w14:paraId="0A61AB75" w14:textId="08C0CB53" w:rsidR="005C4ACD" w:rsidRPr="005C4ACD" w:rsidRDefault="005C4ACD" w:rsidP="005C4ACD">
            <w:pPr>
              <w:rPr>
                <w:rFonts w:cs="Arial"/>
                <w:color w:val="000000"/>
                <w:sz w:val="20"/>
                <w:lang w:val="en-US"/>
              </w:rPr>
            </w:pPr>
            <w:proofErr w:type="spellStart"/>
            <w:r w:rsidRPr="005C4ACD">
              <w:rPr>
                <w:rFonts w:cs="Arial"/>
                <w:color w:val="000000"/>
                <w:sz w:val="20"/>
              </w:rPr>
              <w:t>Targu</w:t>
            </w:r>
            <w:proofErr w:type="spellEnd"/>
            <w:r w:rsidRPr="005C4ACD">
              <w:rPr>
                <w:rFonts w:cs="Arial"/>
                <w:color w:val="000000"/>
                <w:sz w:val="20"/>
              </w:rPr>
              <w:t xml:space="preserve"> </w:t>
            </w:r>
            <w:proofErr w:type="spellStart"/>
            <w:r w:rsidRPr="005C4ACD">
              <w:rPr>
                <w:rFonts w:cs="Arial"/>
                <w:color w:val="000000"/>
                <w:sz w:val="20"/>
              </w:rPr>
              <w:t>Carbunesti</w:t>
            </w:r>
            <w:proofErr w:type="spellEnd"/>
          </w:p>
        </w:tc>
        <w:tc>
          <w:tcPr>
            <w:tcW w:w="1516" w:type="pct"/>
            <w:tcBorders>
              <w:top w:val="nil"/>
              <w:left w:val="nil"/>
              <w:bottom w:val="single" w:sz="4" w:space="0" w:color="auto"/>
              <w:right w:val="single" w:sz="4" w:space="0" w:color="auto"/>
            </w:tcBorders>
            <w:shd w:val="clear" w:color="auto" w:fill="auto"/>
            <w:vAlign w:val="center"/>
          </w:tcPr>
          <w:p w14:paraId="5FFB4F97" w14:textId="3BD9FB86" w:rsidR="005C4ACD" w:rsidRPr="005C4ACD" w:rsidRDefault="005C4ACD" w:rsidP="005C4ACD">
            <w:pPr>
              <w:jc w:val="center"/>
              <w:rPr>
                <w:rFonts w:cs="Arial"/>
                <w:color w:val="000000"/>
                <w:sz w:val="20"/>
              </w:rPr>
            </w:pPr>
            <w:r w:rsidRPr="005C4ACD">
              <w:rPr>
                <w:rFonts w:cs="Arial"/>
                <w:color w:val="000000"/>
                <w:sz w:val="20"/>
              </w:rPr>
              <w:t>12</w:t>
            </w:r>
            <w:r w:rsidR="00136CEF">
              <w:rPr>
                <w:rFonts w:cs="Arial"/>
                <w:color w:val="000000"/>
                <w:sz w:val="20"/>
              </w:rPr>
              <w:t>.</w:t>
            </w:r>
            <w:r w:rsidRPr="005C4ACD">
              <w:rPr>
                <w:rFonts w:cs="Arial"/>
                <w:color w:val="000000"/>
                <w:sz w:val="20"/>
              </w:rPr>
              <w:t>145</w:t>
            </w:r>
            <w:r w:rsidR="00136CEF">
              <w:rPr>
                <w:rFonts w:cs="Arial"/>
                <w:color w:val="000000"/>
                <w:sz w:val="20"/>
              </w:rPr>
              <w:t>.</w:t>
            </w:r>
            <w:r w:rsidRPr="005C4ACD">
              <w:rPr>
                <w:rFonts w:cs="Arial"/>
                <w:color w:val="000000"/>
                <w:sz w:val="20"/>
              </w:rPr>
              <w:t>089</w:t>
            </w:r>
          </w:p>
        </w:tc>
        <w:tc>
          <w:tcPr>
            <w:tcW w:w="1785" w:type="pct"/>
            <w:tcBorders>
              <w:top w:val="nil"/>
              <w:left w:val="nil"/>
              <w:bottom w:val="single" w:sz="4" w:space="0" w:color="auto"/>
              <w:right w:val="single" w:sz="4" w:space="0" w:color="auto"/>
            </w:tcBorders>
            <w:shd w:val="clear" w:color="auto" w:fill="auto"/>
            <w:vAlign w:val="center"/>
          </w:tcPr>
          <w:p w14:paraId="47293483" w14:textId="0B0E46EC" w:rsidR="005C4ACD" w:rsidRPr="005C4ACD" w:rsidRDefault="005C4ACD" w:rsidP="005C4ACD">
            <w:pPr>
              <w:jc w:val="center"/>
              <w:rPr>
                <w:rFonts w:cs="Arial"/>
                <w:color w:val="000000"/>
                <w:sz w:val="20"/>
              </w:rPr>
            </w:pPr>
            <w:r w:rsidRPr="005C4ACD">
              <w:rPr>
                <w:rFonts w:cs="Arial"/>
                <w:color w:val="000000"/>
                <w:sz w:val="20"/>
              </w:rPr>
              <w:t>249</w:t>
            </w:r>
            <w:r w:rsidR="00136CEF">
              <w:rPr>
                <w:rFonts w:cs="Arial"/>
                <w:color w:val="000000"/>
                <w:sz w:val="20"/>
              </w:rPr>
              <w:t>.</w:t>
            </w:r>
            <w:r w:rsidRPr="005C4ACD">
              <w:rPr>
                <w:rFonts w:cs="Arial"/>
                <w:color w:val="000000"/>
                <w:sz w:val="20"/>
              </w:rPr>
              <w:t>448</w:t>
            </w:r>
          </w:p>
        </w:tc>
      </w:tr>
      <w:tr w:rsidR="005C4ACD" w:rsidRPr="00FF20DD" w14:paraId="795FC347" w14:textId="77777777" w:rsidTr="00F10CBB">
        <w:trPr>
          <w:trHeight w:val="288"/>
        </w:trPr>
        <w:tc>
          <w:tcPr>
            <w:tcW w:w="1699" w:type="pct"/>
            <w:tcBorders>
              <w:top w:val="nil"/>
              <w:left w:val="single" w:sz="4" w:space="0" w:color="auto"/>
              <w:bottom w:val="single" w:sz="4" w:space="0" w:color="auto"/>
              <w:right w:val="single" w:sz="4" w:space="0" w:color="auto"/>
            </w:tcBorders>
            <w:shd w:val="clear" w:color="auto" w:fill="auto"/>
            <w:vAlign w:val="center"/>
          </w:tcPr>
          <w:p w14:paraId="60BB7BAE" w14:textId="661936DE" w:rsidR="005C4ACD" w:rsidRPr="005C4ACD" w:rsidRDefault="005C4ACD" w:rsidP="005C4ACD">
            <w:pPr>
              <w:rPr>
                <w:rFonts w:cs="Arial"/>
                <w:color w:val="000000"/>
                <w:sz w:val="20"/>
                <w:lang w:val="en-US"/>
              </w:rPr>
            </w:pPr>
            <w:proofErr w:type="spellStart"/>
            <w:r w:rsidRPr="005C4ACD">
              <w:rPr>
                <w:rFonts w:cs="Arial"/>
                <w:color w:val="000000"/>
                <w:sz w:val="20"/>
              </w:rPr>
              <w:t>Motru</w:t>
            </w:r>
            <w:proofErr w:type="spellEnd"/>
          </w:p>
        </w:tc>
        <w:tc>
          <w:tcPr>
            <w:tcW w:w="1516" w:type="pct"/>
            <w:tcBorders>
              <w:top w:val="nil"/>
              <w:left w:val="nil"/>
              <w:bottom w:val="single" w:sz="4" w:space="0" w:color="auto"/>
              <w:right w:val="single" w:sz="4" w:space="0" w:color="auto"/>
            </w:tcBorders>
            <w:shd w:val="clear" w:color="auto" w:fill="auto"/>
            <w:vAlign w:val="center"/>
          </w:tcPr>
          <w:p w14:paraId="1384B288" w14:textId="6F0623A2" w:rsidR="005C4ACD" w:rsidRPr="005C4ACD" w:rsidRDefault="005C4ACD" w:rsidP="005C4ACD">
            <w:pPr>
              <w:jc w:val="center"/>
              <w:rPr>
                <w:rFonts w:cs="Arial"/>
                <w:color w:val="000000"/>
                <w:sz w:val="20"/>
              </w:rPr>
            </w:pPr>
            <w:r w:rsidRPr="005C4ACD">
              <w:rPr>
                <w:rFonts w:cs="Arial"/>
                <w:color w:val="000000"/>
                <w:sz w:val="20"/>
              </w:rPr>
              <w:t>17</w:t>
            </w:r>
            <w:r w:rsidR="00136CEF">
              <w:rPr>
                <w:rFonts w:cs="Arial"/>
                <w:color w:val="000000"/>
                <w:sz w:val="20"/>
              </w:rPr>
              <w:t>.</w:t>
            </w:r>
            <w:r w:rsidRPr="005C4ACD">
              <w:rPr>
                <w:rFonts w:cs="Arial"/>
                <w:color w:val="000000"/>
                <w:sz w:val="20"/>
              </w:rPr>
              <w:t>252</w:t>
            </w:r>
            <w:r w:rsidR="00136CEF">
              <w:rPr>
                <w:rFonts w:cs="Arial"/>
                <w:color w:val="000000"/>
                <w:sz w:val="20"/>
              </w:rPr>
              <w:t>.</w:t>
            </w:r>
            <w:r w:rsidRPr="005C4ACD">
              <w:rPr>
                <w:rFonts w:cs="Arial"/>
                <w:color w:val="000000"/>
                <w:sz w:val="20"/>
              </w:rPr>
              <w:t>818</w:t>
            </w:r>
          </w:p>
        </w:tc>
        <w:tc>
          <w:tcPr>
            <w:tcW w:w="1785" w:type="pct"/>
            <w:tcBorders>
              <w:top w:val="nil"/>
              <w:left w:val="nil"/>
              <w:bottom w:val="single" w:sz="4" w:space="0" w:color="auto"/>
              <w:right w:val="single" w:sz="4" w:space="0" w:color="auto"/>
            </w:tcBorders>
            <w:shd w:val="clear" w:color="auto" w:fill="auto"/>
            <w:vAlign w:val="center"/>
          </w:tcPr>
          <w:p w14:paraId="64C1C998" w14:textId="50987329" w:rsidR="005C4ACD" w:rsidRPr="005C4ACD" w:rsidRDefault="005C4ACD" w:rsidP="005C4ACD">
            <w:pPr>
              <w:jc w:val="center"/>
              <w:rPr>
                <w:rFonts w:cs="Arial"/>
                <w:color w:val="000000"/>
                <w:sz w:val="20"/>
              </w:rPr>
            </w:pPr>
            <w:r w:rsidRPr="005C4ACD">
              <w:rPr>
                <w:rFonts w:cs="Arial"/>
                <w:color w:val="000000"/>
                <w:sz w:val="20"/>
              </w:rPr>
              <w:t>354</w:t>
            </w:r>
            <w:r w:rsidR="00136CEF">
              <w:rPr>
                <w:rFonts w:cs="Arial"/>
                <w:color w:val="000000"/>
                <w:sz w:val="20"/>
              </w:rPr>
              <w:t>.</w:t>
            </w:r>
            <w:r w:rsidRPr="005C4ACD">
              <w:rPr>
                <w:rFonts w:cs="Arial"/>
                <w:color w:val="000000"/>
                <w:sz w:val="20"/>
              </w:rPr>
              <w:t>356</w:t>
            </w:r>
          </w:p>
        </w:tc>
      </w:tr>
      <w:tr w:rsidR="005C4ACD" w:rsidRPr="00FF20DD" w14:paraId="7DA30400" w14:textId="77777777" w:rsidTr="00F10CBB">
        <w:trPr>
          <w:trHeight w:val="288"/>
        </w:trPr>
        <w:tc>
          <w:tcPr>
            <w:tcW w:w="1699" w:type="pct"/>
            <w:tcBorders>
              <w:top w:val="nil"/>
              <w:left w:val="single" w:sz="4" w:space="0" w:color="auto"/>
              <w:bottom w:val="single" w:sz="4" w:space="0" w:color="auto"/>
              <w:right w:val="single" w:sz="4" w:space="0" w:color="auto"/>
            </w:tcBorders>
            <w:shd w:val="clear" w:color="auto" w:fill="auto"/>
            <w:vAlign w:val="center"/>
          </w:tcPr>
          <w:p w14:paraId="69D36CAF" w14:textId="3A10FBB6" w:rsidR="005C4ACD" w:rsidRPr="005C4ACD" w:rsidRDefault="005C4ACD" w:rsidP="005C4ACD">
            <w:pPr>
              <w:rPr>
                <w:rFonts w:cs="Arial"/>
                <w:color w:val="000000"/>
                <w:sz w:val="20"/>
                <w:lang w:val="en-US"/>
              </w:rPr>
            </w:pPr>
            <w:proofErr w:type="spellStart"/>
            <w:r w:rsidRPr="005C4ACD">
              <w:rPr>
                <w:rFonts w:cs="Arial"/>
                <w:color w:val="000000"/>
                <w:sz w:val="20"/>
              </w:rPr>
              <w:t>Ticleni</w:t>
            </w:r>
            <w:proofErr w:type="spellEnd"/>
          </w:p>
        </w:tc>
        <w:tc>
          <w:tcPr>
            <w:tcW w:w="1516" w:type="pct"/>
            <w:tcBorders>
              <w:top w:val="nil"/>
              <w:left w:val="nil"/>
              <w:bottom w:val="single" w:sz="4" w:space="0" w:color="auto"/>
              <w:right w:val="single" w:sz="4" w:space="0" w:color="auto"/>
            </w:tcBorders>
            <w:shd w:val="clear" w:color="auto" w:fill="auto"/>
            <w:vAlign w:val="center"/>
          </w:tcPr>
          <w:p w14:paraId="6EFD5302" w14:textId="2B0A9305" w:rsidR="005C4ACD" w:rsidRPr="005C4ACD" w:rsidRDefault="005C4ACD" w:rsidP="005C4ACD">
            <w:pPr>
              <w:jc w:val="center"/>
              <w:rPr>
                <w:rFonts w:cs="Arial"/>
                <w:color w:val="000000"/>
                <w:sz w:val="20"/>
              </w:rPr>
            </w:pPr>
            <w:r w:rsidRPr="005C4ACD">
              <w:rPr>
                <w:rFonts w:cs="Arial"/>
                <w:color w:val="000000"/>
                <w:sz w:val="20"/>
              </w:rPr>
              <w:t>9</w:t>
            </w:r>
            <w:r w:rsidR="00136CEF">
              <w:rPr>
                <w:rFonts w:cs="Arial"/>
                <w:color w:val="000000"/>
                <w:sz w:val="20"/>
              </w:rPr>
              <w:t>.</w:t>
            </w:r>
            <w:r w:rsidRPr="005C4ACD">
              <w:rPr>
                <w:rFonts w:cs="Arial"/>
                <w:color w:val="000000"/>
                <w:sz w:val="20"/>
              </w:rPr>
              <w:t>811</w:t>
            </w:r>
            <w:r w:rsidR="00136CEF">
              <w:rPr>
                <w:rFonts w:cs="Arial"/>
                <w:color w:val="000000"/>
                <w:sz w:val="20"/>
              </w:rPr>
              <w:t>.</w:t>
            </w:r>
            <w:r w:rsidRPr="005C4ACD">
              <w:rPr>
                <w:rFonts w:cs="Arial"/>
                <w:color w:val="000000"/>
                <w:sz w:val="20"/>
              </w:rPr>
              <w:t>852</w:t>
            </w:r>
          </w:p>
        </w:tc>
        <w:tc>
          <w:tcPr>
            <w:tcW w:w="1785" w:type="pct"/>
            <w:tcBorders>
              <w:top w:val="nil"/>
              <w:left w:val="nil"/>
              <w:bottom w:val="single" w:sz="4" w:space="0" w:color="auto"/>
              <w:right w:val="single" w:sz="4" w:space="0" w:color="auto"/>
            </w:tcBorders>
            <w:shd w:val="clear" w:color="auto" w:fill="auto"/>
            <w:vAlign w:val="center"/>
          </w:tcPr>
          <w:p w14:paraId="076660FA" w14:textId="394AEE18" w:rsidR="005C4ACD" w:rsidRPr="005C4ACD" w:rsidRDefault="005C4ACD" w:rsidP="005C4ACD">
            <w:pPr>
              <w:jc w:val="center"/>
              <w:rPr>
                <w:rFonts w:cs="Arial"/>
                <w:color w:val="000000"/>
                <w:sz w:val="20"/>
              </w:rPr>
            </w:pPr>
            <w:r w:rsidRPr="005C4ACD">
              <w:rPr>
                <w:rFonts w:cs="Arial"/>
                <w:color w:val="000000"/>
                <w:sz w:val="20"/>
              </w:rPr>
              <w:t>201</w:t>
            </w:r>
            <w:r w:rsidR="00136CEF">
              <w:rPr>
                <w:rFonts w:cs="Arial"/>
                <w:color w:val="000000"/>
                <w:sz w:val="20"/>
              </w:rPr>
              <w:t>.</w:t>
            </w:r>
            <w:r w:rsidRPr="005C4ACD">
              <w:rPr>
                <w:rFonts w:cs="Arial"/>
                <w:color w:val="000000"/>
                <w:sz w:val="20"/>
              </w:rPr>
              <w:t>526</w:t>
            </w:r>
          </w:p>
        </w:tc>
      </w:tr>
      <w:tr w:rsidR="005C4ACD" w:rsidRPr="00FF20DD" w14:paraId="0ADD5368" w14:textId="77777777" w:rsidTr="00F10CBB">
        <w:trPr>
          <w:trHeight w:val="288"/>
        </w:trPr>
        <w:tc>
          <w:tcPr>
            <w:tcW w:w="1699" w:type="pct"/>
            <w:tcBorders>
              <w:top w:val="nil"/>
              <w:left w:val="single" w:sz="4" w:space="0" w:color="auto"/>
              <w:bottom w:val="single" w:sz="4" w:space="0" w:color="auto"/>
              <w:right w:val="single" w:sz="4" w:space="0" w:color="auto"/>
            </w:tcBorders>
            <w:shd w:val="clear" w:color="auto" w:fill="auto"/>
            <w:vAlign w:val="center"/>
          </w:tcPr>
          <w:p w14:paraId="71DD6224" w14:textId="7921AE5E" w:rsidR="005C4ACD" w:rsidRPr="005C4ACD" w:rsidRDefault="005C4ACD" w:rsidP="005C4ACD">
            <w:pPr>
              <w:rPr>
                <w:rFonts w:cs="Arial"/>
                <w:color w:val="000000"/>
                <w:sz w:val="20"/>
                <w:lang w:val="en-US"/>
              </w:rPr>
            </w:pPr>
            <w:proofErr w:type="spellStart"/>
            <w:r w:rsidRPr="005C4ACD">
              <w:rPr>
                <w:rFonts w:cs="Arial"/>
                <w:color w:val="000000"/>
                <w:sz w:val="20"/>
              </w:rPr>
              <w:t>Bumbesti</w:t>
            </w:r>
            <w:proofErr w:type="spellEnd"/>
            <w:r w:rsidRPr="005C4ACD">
              <w:rPr>
                <w:rFonts w:cs="Arial"/>
                <w:color w:val="000000"/>
                <w:sz w:val="20"/>
              </w:rPr>
              <w:t xml:space="preserve"> Jiu</w:t>
            </w:r>
          </w:p>
        </w:tc>
        <w:tc>
          <w:tcPr>
            <w:tcW w:w="1516" w:type="pct"/>
            <w:tcBorders>
              <w:top w:val="nil"/>
              <w:left w:val="nil"/>
              <w:bottom w:val="single" w:sz="4" w:space="0" w:color="auto"/>
              <w:right w:val="single" w:sz="4" w:space="0" w:color="auto"/>
            </w:tcBorders>
            <w:shd w:val="clear" w:color="auto" w:fill="auto"/>
            <w:vAlign w:val="center"/>
          </w:tcPr>
          <w:p w14:paraId="550AFFE1" w14:textId="00E9D6AC" w:rsidR="005C4ACD" w:rsidRPr="005C4ACD" w:rsidRDefault="005C4ACD" w:rsidP="005C4ACD">
            <w:pPr>
              <w:jc w:val="center"/>
              <w:rPr>
                <w:rFonts w:cs="Arial"/>
                <w:color w:val="000000"/>
                <w:sz w:val="20"/>
              </w:rPr>
            </w:pPr>
            <w:r w:rsidRPr="005C4ACD">
              <w:rPr>
                <w:rFonts w:cs="Arial"/>
                <w:color w:val="000000"/>
                <w:sz w:val="20"/>
              </w:rPr>
              <w:t>4</w:t>
            </w:r>
            <w:r w:rsidR="00136CEF">
              <w:rPr>
                <w:rFonts w:cs="Arial"/>
                <w:color w:val="000000"/>
                <w:sz w:val="20"/>
              </w:rPr>
              <w:t>.</w:t>
            </w:r>
            <w:r w:rsidRPr="005C4ACD">
              <w:rPr>
                <w:rFonts w:cs="Arial"/>
                <w:color w:val="000000"/>
                <w:sz w:val="20"/>
              </w:rPr>
              <w:t>391</w:t>
            </w:r>
            <w:r w:rsidR="00136CEF">
              <w:rPr>
                <w:rFonts w:cs="Arial"/>
                <w:color w:val="000000"/>
                <w:sz w:val="20"/>
              </w:rPr>
              <w:t>.</w:t>
            </w:r>
            <w:r w:rsidRPr="005C4ACD">
              <w:rPr>
                <w:rFonts w:cs="Arial"/>
                <w:color w:val="000000"/>
                <w:sz w:val="20"/>
              </w:rPr>
              <w:t>738</w:t>
            </w:r>
          </w:p>
        </w:tc>
        <w:tc>
          <w:tcPr>
            <w:tcW w:w="1785" w:type="pct"/>
            <w:tcBorders>
              <w:top w:val="nil"/>
              <w:left w:val="nil"/>
              <w:bottom w:val="single" w:sz="4" w:space="0" w:color="auto"/>
              <w:right w:val="single" w:sz="4" w:space="0" w:color="auto"/>
            </w:tcBorders>
            <w:shd w:val="clear" w:color="auto" w:fill="auto"/>
            <w:vAlign w:val="center"/>
          </w:tcPr>
          <w:p w14:paraId="22073DDF" w14:textId="34DDB157" w:rsidR="005C4ACD" w:rsidRPr="005C4ACD" w:rsidRDefault="005C4ACD" w:rsidP="005C4ACD">
            <w:pPr>
              <w:jc w:val="center"/>
              <w:rPr>
                <w:rFonts w:cs="Arial"/>
                <w:color w:val="000000"/>
                <w:sz w:val="20"/>
              </w:rPr>
            </w:pPr>
            <w:r w:rsidRPr="005C4ACD">
              <w:rPr>
                <w:rFonts w:cs="Arial"/>
                <w:color w:val="000000"/>
                <w:sz w:val="20"/>
              </w:rPr>
              <w:t>90</w:t>
            </w:r>
            <w:r w:rsidR="00136CEF">
              <w:rPr>
                <w:rFonts w:cs="Arial"/>
                <w:color w:val="000000"/>
                <w:sz w:val="20"/>
              </w:rPr>
              <w:t>.</w:t>
            </w:r>
            <w:r w:rsidRPr="005C4ACD">
              <w:rPr>
                <w:rFonts w:cs="Arial"/>
                <w:color w:val="000000"/>
                <w:sz w:val="20"/>
              </w:rPr>
              <w:t>202</w:t>
            </w:r>
          </w:p>
        </w:tc>
      </w:tr>
      <w:tr w:rsidR="005C4ACD" w:rsidRPr="00FF20DD" w14:paraId="0AC4BA6D" w14:textId="77777777" w:rsidTr="00F10CBB">
        <w:trPr>
          <w:trHeight w:val="288"/>
        </w:trPr>
        <w:tc>
          <w:tcPr>
            <w:tcW w:w="1699" w:type="pct"/>
            <w:tcBorders>
              <w:top w:val="nil"/>
              <w:left w:val="single" w:sz="4" w:space="0" w:color="auto"/>
              <w:bottom w:val="single" w:sz="4" w:space="0" w:color="auto"/>
              <w:right w:val="single" w:sz="4" w:space="0" w:color="auto"/>
            </w:tcBorders>
            <w:shd w:val="clear" w:color="auto" w:fill="auto"/>
            <w:vAlign w:val="center"/>
          </w:tcPr>
          <w:p w14:paraId="67D56384" w14:textId="136416CB" w:rsidR="005C4ACD" w:rsidRPr="005C4ACD" w:rsidRDefault="005C4ACD" w:rsidP="005C4ACD">
            <w:pPr>
              <w:rPr>
                <w:rFonts w:cs="Arial"/>
                <w:color w:val="000000"/>
                <w:sz w:val="20"/>
                <w:lang w:val="en-US"/>
              </w:rPr>
            </w:pPr>
            <w:proofErr w:type="spellStart"/>
            <w:r w:rsidRPr="005C4ACD">
              <w:rPr>
                <w:rFonts w:cs="Arial"/>
                <w:color w:val="000000"/>
                <w:sz w:val="20"/>
              </w:rPr>
              <w:t>Novaci</w:t>
            </w:r>
            <w:proofErr w:type="spellEnd"/>
          </w:p>
        </w:tc>
        <w:tc>
          <w:tcPr>
            <w:tcW w:w="1516" w:type="pct"/>
            <w:tcBorders>
              <w:top w:val="nil"/>
              <w:left w:val="nil"/>
              <w:bottom w:val="single" w:sz="4" w:space="0" w:color="auto"/>
              <w:right w:val="single" w:sz="4" w:space="0" w:color="auto"/>
            </w:tcBorders>
            <w:shd w:val="clear" w:color="auto" w:fill="auto"/>
            <w:vAlign w:val="center"/>
          </w:tcPr>
          <w:p w14:paraId="0057BBA3" w14:textId="1E04DDF0" w:rsidR="005C4ACD" w:rsidRPr="005C4ACD" w:rsidRDefault="005C4ACD" w:rsidP="005C4ACD">
            <w:pPr>
              <w:jc w:val="center"/>
              <w:rPr>
                <w:rFonts w:cs="Arial"/>
                <w:color w:val="000000"/>
                <w:sz w:val="20"/>
              </w:rPr>
            </w:pPr>
            <w:r w:rsidRPr="005C4ACD">
              <w:rPr>
                <w:rFonts w:cs="Arial"/>
                <w:color w:val="000000"/>
                <w:sz w:val="20"/>
              </w:rPr>
              <w:t>18</w:t>
            </w:r>
            <w:r w:rsidR="00136CEF">
              <w:rPr>
                <w:rFonts w:cs="Arial"/>
                <w:color w:val="000000"/>
                <w:sz w:val="20"/>
              </w:rPr>
              <w:t>.</w:t>
            </w:r>
            <w:r w:rsidRPr="005C4ACD">
              <w:rPr>
                <w:rFonts w:cs="Arial"/>
                <w:color w:val="000000"/>
                <w:sz w:val="20"/>
              </w:rPr>
              <w:t>439</w:t>
            </w:r>
            <w:r w:rsidR="00136CEF">
              <w:rPr>
                <w:rFonts w:cs="Arial"/>
                <w:color w:val="000000"/>
                <w:sz w:val="20"/>
              </w:rPr>
              <w:t>.</w:t>
            </w:r>
            <w:r w:rsidRPr="005C4ACD">
              <w:rPr>
                <w:rFonts w:cs="Arial"/>
                <w:color w:val="000000"/>
                <w:sz w:val="20"/>
              </w:rPr>
              <w:t>621</w:t>
            </w:r>
          </w:p>
        </w:tc>
        <w:tc>
          <w:tcPr>
            <w:tcW w:w="1785" w:type="pct"/>
            <w:tcBorders>
              <w:top w:val="nil"/>
              <w:left w:val="nil"/>
              <w:bottom w:val="single" w:sz="4" w:space="0" w:color="auto"/>
              <w:right w:val="single" w:sz="4" w:space="0" w:color="auto"/>
            </w:tcBorders>
            <w:shd w:val="clear" w:color="auto" w:fill="auto"/>
            <w:vAlign w:val="center"/>
          </w:tcPr>
          <w:p w14:paraId="40C61948" w14:textId="4603F923" w:rsidR="005C4ACD" w:rsidRPr="005C4ACD" w:rsidRDefault="005C4ACD" w:rsidP="005C4ACD">
            <w:pPr>
              <w:jc w:val="center"/>
              <w:rPr>
                <w:rFonts w:cs="Arial"/>
                <w:color w:val="000000"/>
                <w:sz w:val="20"/>
              </w:rPr>
            </w:pPr>
            <w:r w:rsidRPr="005C4ACD">
              <w:rPr>
                <w:rFonts w:cs="Arial"/>
                <w:color w:val="000000"/>
                <w:sz w:val="20"/>
              </w:rPr>
              <w:t>378</w:t>
            </w:r>
            <w:r w:rsidR="00136CEF">
              <w:rPr>
                <w:rFonts w:cs="Arial"/>
                <w:color w:val="000000"/>
                <w:sz w:val="20"/>
              </w:rPr>
              <w:t>.</w:t>
            </w:r>
            <w:r w:rsidRPr="005C4ACD">
              <w:rPr>
                <w:rFonts w:cs="Arial"/>
                <w:color w:val="000000"/>
                <w:sz w:val="20"/>
              </w:rPr>
              <w:t>731</w:t>
            </w:r>
          </w:p>
        </w:tc>
      </w:tr>
      <w:tr w:rsidR="005C4ACD" w:rsidRPr="00FF20DD" w14:paraId="0FEA12D4" w14:textId="77777777" w:rsidTr="00F10CBB">
        <w:trPr>
          <w:trHeight w:val="288"/>
        </w:trPr>
        <w:tc>
          <w:tcPr>
            <w:tcW w:w="1699" w:type="pct"/>
            <w:tcBorders>
              <w:top w:val="nil"/>
              <w:left w:val="single" w:sz="4" w:space="0" w:color="auto"/>
              <w:bottom w:val="single" w:sz="4" w:space="0" w:color="auto"/>
              <w:right w:val="single" w:sz="4" w:space="0" w:color="auto"/>
            </w:tcBorders>
            <w:shd w:val="clear" w:color="auto" w:fill="auto"/>
            <w:vAlign w:val="center"/>
          </w:tcPr>
          <w:p w14:paraId="38308C3D" w14:textId="2F0DCEA7" w:rsidR="005C4ACD" w:rsidRPr="005C4ACD" w:rsidRDefault="005C4ACD" w:rsidP="005C4ACD">
            <w:pPr>
              <w:rPr>
                <w:rFonts w:cs="Arial"/>
                <w:color w:val="000000"/>
                <w:sz w:val="20"/>
                <w:lang w:val="en-US"/>
              </w:rPr>
            </w:pPr>
            <w:proofErr w:type="spellStart"/>
            <w:r w:rsidRPr="005C4ACD">
              <w:rPr>
                <w:rFonts w:cs="Arial"/>
                <w:color w:val="000000"/>
                <w:sz w:val="20"/>
              </w:rPr>
              <w:t>Rovinari</w:t>
            </w:r>
            <w:proofErr w:type="spellEnd"/>
          </w:p>
        </w:tc>
        <w:tc>
          <w:tcPr>
            <w:tcW w:w="1516" w:type="pct"/>
            <w:tcBorders>
              <w:top w:val="nil"/>
              <w:left w:val="nil"/>
              <w:bottom w:val="single" w:sz="4" w:space="0" w:color="auto"/>
              <w:right w:val="single" w:sz="4" w:space="0" w:color="auto"/>
            </w:tcBorders>
            <w:shd w:val="clear" w:color="auto" w:fill="auto"/>
            <w:vAlign w:val="center"/>
          </w:tcPr>
          <w:p w14:paraId="3980D32E" w14:textId="6C4A28F0" w:rsidR="005C4ACD" w:rsidRPr="005C4ACD" w:rsidRDefault="005C4ACD" w:rsidP="005C4ACD">
            <w:pPr>
              <w:jc w:val="center"/>
              <w:rPr>
                <w:rFonts w:cs="Arial"/>
                <w:color w:val="000000"/>
                <w:sz w:val="20"/>
              </w:rPr>
            </w:pPr>
            <w:r w:rsidRPr="005C4ACD">
              <w:rPr>
                <w:rFonts w:cs="Arial"/>
                <w:color w:val="000000"/>
                <w:sz w:val="20"/>
              </w:rPr>
              <w:t>2</w:t>
            </w:r>
            <w:r w:rsidR="00136CEF">
              <w:rPr>
                <w:rFonts w:cs="Arial"/>
                <w:color w:val="000000"/>
                <w:sz w:val="20"/>
              </w:rPr>
              <w:t>.</w:t>
            </w:r>
            <w:r w:rsidRPr="005C4ACD">
              <w:rPr>
                <w:rFonts w:cs="Arial"/>
                <w:color w:val="000000"/>
                <w:sz w:val="20"/>
              </w:rPr>
              <w:t>779</w:t>
            </w:r>
            <w:r w:rsidR="00136CEF">
              <w:rPr>
                <w:rFonts w:cs="Arial"/>
                <w:color w:val="000000"/>
                <w:sz w:val="20"/>
              </w:rPr>
              <w:t>.</w:t>
            </w:r>
            <w:r w:rsidRPr="005C4ACD">
              <w:rPr>
                <w:rFonts w:cs="Arial"/>
                <w:color w:val="000000"/>
                <w:sz w:val="20"/>
              </w:rPr>
              <w:t>445</w:t>
            </w:r>
          </w:p>
        </w:tc>
        <w:tc>
          <w:tcPr>
            <w:tcW w:w="1785" w:type="pct"/>
            <w:tcBorders>
              <w:top w:val="nil"/>
              <w:left w:val="nil"/>
              <w:bottom w:val="single" w:sz="4" w:space="0" w:color="auto"/>
              <w:right w:val="single" w:sz="4" w:space="0" w:color="auto"/>
            </w:tcBorders>
            <w:shd w:val="clear" w:color="auto" w:fill="auto"/>
            <w:vAlign w:val="center"/>
          </w:tcPr>
          <w:p w14:paraId="1E326F71" w14:textId="5D3FDD49" w:rsidR="005C4ACD" w:rsidRPr="005C4ACD" w:rsidRDefault="005C4ACD" w:rsidP="005C4ACD">
            <w:pPr>
              <w:jc w:val="center"/>
              <w:rPr>
                <w:rFonts w:cs="Arial"/>
                <w:color w:val="000000"/>
                <w:sz w:val="20"/>
              </w:rPr>
            </w:pPr>
            <w:r w:rsidRPr="005C4ACD">
              <w:rPr>
                <w:rFonts w:cs="Arial"/>
                <w:color w:val="000000"/>
                <w:sz w:val="20"/>
              </w:rPr>
              <w:t>57</w:t>
            </w:r>
            <w:r w:rsidR="00136CEF">
              <w:rPr>
                <w:rFonts w:cs="Arial"/>
                <w:color w:val="000000"/>
                <w:sz w:val="20"/>
              </w:rPr>
              <w:t>.</w:t>
            </w:r>
            <w:r w:rsidRPr="005C4ACD">
              <w:rPr>
                <w:rFonts w:cs="Arial"/>
                <w:color w:val="000000"/>
                <w:sz w:val="20"/>
              </w:rPr>
              <w:t>087</w:t>
            </w:r>
          </w:p>
        </w:tc>
      </w:tr>
      <w:tr w:rsidR="005C4ACD" w:rsidRPr="00FF20DD" w14:paraId="7C280430" w14:textId="77777777" w:rsidTr="00F10CBB">
        <w:trPr>
          <w:trHeight w:val="288"/>
        </w:trPr>
        <w:tc>
          <w:tcPr>
            <w:tcW w:w="1699" w:type="pct"/>
            <w:tcBorders>
              <w:top w:val="nil"/>
              <w:left w:val="single" w:sz="4" w:space="0" w:color="auto"/>
              <w:bottom w:val="single" w:sz="4" w:space="0" w:color="auto"/>
              <w:right w:val="single" w:sz="4" w:space="0" w:color="auto"/>
            </w:tcBorders>
            <w:shd w:val="clear" w:color="auto" w:fill="auto"/>
            <w:vAlign w:val="center"/>
          </w:tcPr>
          <w:p w14:paraId="21E0FB27" w14:textId="67CF18D6" w:rsidR="005C4ACD" w:rsidRPr="005C4ACD" w:rsidRDefault="005C4ACD" w:rsidP="005C4ACD">
            <w:pPr>
              <w:rPr>
                <w:rFonts w:cs="Arial"/>
                <w:color w:val="000000"/>
                <w:sz w:val="20"/>
                <w:lang w:val="en-US"/>
              </w:rPr>
            </w:pPr>
            <w:proofErr w:type="spellStart"/>
            <w:r w:rsidRPr="005C4ACD">
              <w:rPr>
                <w:rFonts w:cs="Arial"/>
                <w:color w:val="000000"/>
                <w:sz w:val="20"/>
              </w:rPr>
              <w:t>Tismana</w:t>
            </w:r>
            <w:proofErr w:type="spellEnd"/>
          </w:p>
        </w:tc>
        <w:tc>
          <w:tcPr>
            <w:tcW w:w="1516" w:type="pct"/>
            <w:tcBorders>
              <w:top w:val="nil"/>
              <w:left w:val="nil"/>
              <w:bottom w:val="single" w:sz="4" w:space="0" w:color="auto"/>
              <w:right w:val="single" w:sz="4" w:space="0" w:color="auto"/>
            </w:tcBorders>
            <w:shd w:val="clear" w:color="auto" w:fill="auto"/>
            <w:vAlign w:val="center"/>
          </w:tcPr>
          <w:p w14:paraId="4F0FBA1E" w14:textId="4A73906A" w:rsidR="005C4ACD" w:rsidRPr="005C4ACD" w:rsidRDefault="005C4ACD" w:rsidP="005C4ACD">
            <w:pPr>
              <w:jc w:val="center"/>
              <w:rPr>
                <w:rFonts w:cs="Arial"/>
                <w:color w:val="000000"/>
                <w:sz w:val="20"/>
              </w:rPr>
            </w:pPr>
            <w:r w:rsidRPr="005C4ACD">
              <w:rPr>
                <w:rFonts w:cs="Arial"/>
                <w:color w:val="000000"/>
                <w:sz w:val="20"/>
              </w:rPr>
              <w:t>13</w:t>
            </w:r>
            <w:r w:rsidR="00136CEF">
              <w:rPr>
                <w:rFonts w:cs="Arial"/>
                <w:color w:val="000000"/>
                <w:sz w:val="20"/>
              </w:rPr>
              <w:t>.</w:t>
            </w:r>
            <w:r w:rsidRPr="005C4ACD">
              <w:rPr>
                <w:rFonts w:cs="Arial"/>
                <w:color w:val="000000"/>
                <w:sz w:val="20"/>
              </w:rPr>
              <w:t>958</w:t>
            </w:r>
            <w:r w:rsidR="00136CEF">
              <w:rPr>
                <w:rFonts w:cs="Arial"/>
                <w:color w:val="000000"/>
                <w:sz w:val="20"/>
              </w:rPr>
              <w:t>.</w:t>
            </w:r>
            <w:r w:rsidRPr="005C4ACD">
              <w:rPr>
                <w:rFonts w:cs="Arial"/>
                <w:color w:val="000000"/>
                <w:sz w:val="20"/>
              </w:rPr>
              <w:t>560</w:t>
            </w:r>
          </w:p>
        </w:tc>
        <w:tc>
          <w:tcPr>
            <w:tcW w:w="1785" w:type="pct"/>
            <w:tcBorders>
              <w:top w:val="nil"/>
              <w:left w:val="nil"/>
              <w:bottom w:val="single" w:sz="4" w:space="0" w:color="auto"/>
              <w:right w:val="single" w:sz="4" w:space="0" w:color="auto"/>
            </w:tcBorders>
            <w:shd w:val="clear" w:color="auto" w:fill="auto"/>
            <w:vAlign w:val="center"/>
          </w:tcPr>
          <w:p w14:paraId="2963FE85" w14:textId="6FDD3439" w:rsidR="005C4ACD" w:rsidRPr="005C4ACD" w:rsidRDefault="005C4ACD" w:rsidP="005C4ACD">
            <w:pPr>
              <w:jc w:val="center"/>
              <w:rPr>
                <w:rFonts w:cs="Arial"/>
                <w:color w:val="000000"/>
                <w:sz w:val="20"/>
              </w:rPr>
            </w:pPr>
            <w:r w:rsidRPr="005C4ACD">
              <w:rPr>
                <w:rFonts w:cs="Arial"/>
                <w:color w:val="000000"/>
                <w:sz w:val="20"/>
              </w:rPr>
              <w:t>286</w:t>
            </w:r>
            <w:r w:rsidR="00136CEF">
              <w:rPr>
                <w:rFonts w:cs="Arial"/>
                <w:color w:val="000000"/>
                <w:sz w:val="20"/>
              </w:rPr>
              <w:t>.</w:t>
            </w:r>
            <w:r w:rsidRPr="005C4ACD">
              <w:rPr>
                <w:rFonts w:cs="Arial"/>
                <w:color w:val="000000"/>
                <w:sz w:val="20"/>
              </w:rPr>
              <w:t>695</w:t>
            </w:r>
          </w:p>
        </w:tc>
      </w:tr>
      <w:tr w:rsidR="005C4ACD" w:rsidRPr="00FF20DD" w14:paraId="30707B2B" w14:textId="77777777" w:rsidTr="00F10CBB">
        <w:trPr>
          <w:trHeight w:val="288"/>
        </w:trPr>
        <w:tc>
          <w:tcPr>
            <w:tcW w:w="1699" w:type="pct"/>
            <w:tcBorders>
              <w:top w:val="nil"/>
              <w:left w:val="single" w:sz="4" w:space="0" w:color="auto"/>
              <w:bottom w:val="single" w:sz="4" w:space="0" w:color="auto"/>
              <w:right w:val="single" w:sz="4" w:space="0" w:color="auto"/>
            </w:tcBorders>
            <w:shd w:val="clear" w:color="auto" w:fill="auto"/>
            <w:vAlign w:val="center"/>
          </w:tcPr>
          <w:p w14:paraId="26359768" w14:textId="7A769824" w:rsidR="005C4ACD" w:rsidRPr="005C4ACD" w:rsidRDefault="005C4ACD" w:rsidP="005C4ACD">
            <w:pPr>
              <w:rPr>
                <w:rFonts w:cs="Arial"/>
                <w:color w:val="000000"/>
                <w:sz w:val="20"/>
                <w:lang w:val="en-US"/>
              </w:rPr>
            </w:pPr>
            <w:proofErr w:type="spellStart"/>
            <w:r w:rsidRPr="005C4ACD">
              <w:rPr>
                <w:rFonts w:cs="Arial"/>
                <w:color w:val="000000"/>
                <w:sz w:val="20"/>
              </w:rPr>
              <w:t>Turceni</w:t>
            </w:r>
            <w:proofErr w:type="spellEnd"/>
          </w:p>
        </w:tc>
        <w:tc>
          <w:tcPr>
            <w:tcW w:w="1516" w:type="pct"/>
            <w:tcBorders>
              <w:top w:val="nil"/>
              <w:left w:val="nil"/>
              <w:bottom w:val="single" w:sz="4" w:space="0" w:color="auto"/>
              <w:right w:val="single" w:sz="4" w:space="0" w:color="auto"/>
            </w:tcBorders>
            <w:shd w:val="clear" w:color="auto" w:fill="auto"/>
            <w:vAlign w:val="center"/>
          </w:tcPr>
          <w:p w14:paraId="70FE2EE5" w14:textId="18110BE1" w:rsidR="005C4ACD" w:rsidRPr="005C4ACD" w:rsidRDefault="005C4ACD" w:rsidP="005C4ACD">
            <w:pPr>
              <w:jc w:val="center"/>
              <w:rPr>
                <w:rFonts w:cs="Arial"/>
                <w:color w:val="000000"/>
                <w:sz w:val="20"/>
              </w:rPr>
            </w:pPr>
            <w:r w:rsidRPr="005C4ACD">
              <w:rPr>
                <w:rFonts w:cs="Arial"/>
                <w:color w:val="000000"/>
                <w:sz w:val="20"/>
              </w:rPr>
              <w:t>13</w:t>
            </w:r>
            <w:r w:rsidR="00136CEF">
              <w:rPr>
                <w:rFonts w:cs="Arial"/>
                <w:color w:val="000000"/>
                <w:sz w:val="20"/>
              </w:rPr>
              <w:t>.</w:t>
            </w:r>
            <w:r w:rsidRPr="005C4ACD">
              <w:rPr>
                <w:rFonts w:cs="Arial"/>
                <w:color w:val="000000"/>
                <w:sz w:val="20"/>
              </w:rPr>
              <w:t>416</w:t>
            </w:r>
            <w:r w:rsidR="00136CEF">
              <w:rPr>
                <w:rFonts w:cs="Arial"/>
                <w:color w:val="000000"/>
                <w:sz w:val="20"/>
              </w:rPr>
              <w:t>.</w:t>
            </w:r>
            <w:r w:rsidRPr="005C4ACD">
              <w:rPr>
                <w:rFonts w:cs="Arial"/>
                <w:color w:val="000000"/>
                <w:sz w:val="20"/>
              </w:rPr>
              <w:t>078</w:t>
            </w:r>
          </w:p>
        </w:tc>
        <w:tc>
          <w:tcPr>
            <w:tcW w:w="1785" w:type="pct"/>
            <w:tcBorders>
              <w:top w:val="nil"/>
              <w:left w:val="nil"/>
              <w:bottom w:val="single" w:sz="4" w:space="0" w:color="auto"/>
              <w:right w:val="single" w:sz="4" w:space="0" w:color="auto"/>
            </w:tcBorders>
            <w:shd w:val="clear" w:color="auto" w:fill="auto"/>
            <w:vAlign w:val="center"/>
          </w:tcPr>
          <w:p w14:paraId="6259F748" w14:textId="0F31E7B3" w:rsidR="005C4ACD" w:rsidRPr="005C4ACD" w:rsidRDefault="005C4ACD" w:rsidP="005C4ACD">
            <w:pPr>
              <w:jc w:val="center"/>
              <w:rPr>
                <w:rFonts w:cs="Arial"/>
                <w:color w:val="000000"/>
                <w:sz w:val="20"/>
              </w:rPr>
            </w:pPr>
            <w:r w:rsidRPr="005C4ACD">
              <w:rPr>
                <w:rFonts w:cs="Arial"/>
                <w:color w:val="000000"/>
                <w:sz w:val="20"/>
              </w:rPr>
              <w:t>275</w:t>
            </w:r>
            <w:r w:rsidR="00136CEF">
              <w:rPr>
                <w:rFonts w:cs="Arial"/>
                <w:color w:val="000000"/>
                <w:sz w:val="20"/>
              </w:rPr>
              <w:t>.</w:t>
            </w:r>
            <w:r w:rsidRPr="005C4ACD">
              <w:rPr>
                <w:rFonts w:cs="Arial"/>
                <w:color w:val="000000"/>
                <w:sz w:val="20"/>
              </w:rPr>
              <w:t>553</w:t>
            </w:r>
          </w:p>
        </w:tc>
      </w:tr>
      <w:tr w:rsidR="005C4ACD" w:rsidRPr="00FF20DD" w14:paraId="65E6C89F" w14:textId="77777777" w:rsidTr="00F10CBB">
        <w:trPr>
          <w:trHeight w:val="288"/>
        </w:trPr>
        <w:tc>
          <w:tcPr>
            <w:tcW w:w="1699" w:type="pct"/>
            <w:tcBorders>
              <w:top w:val="nil"/>
              <w:left w:val="single" w:sz="4" w:space="0" w:color="auto"/>
              <w:bottom w:val="single" w:sz="4" w:space="0" w:color="auto"/>
              <w:right w:val="single" w:sz="4" w:space="0" w:color="auto"/>
            </w:tcBorders>
            <w:shd w:val="clear" w:color="auto" w:fill="auto"/>
            <w:vAlign w:val="center"/>
          </w:tcPr>
          <w:p w14:paraId="6631FDAE" w14:textId="733AF6A6" w:rsidR="005C4ACD" w:rsidRPr="005C4ACD" w:rsidRDefault="005C4ACD" w:rsidP="005C4ACD">
            <w:pPr>
              <w:rPr>
                <w:rFonts w:cs="Arial"/>
                <w:color w:val="000000"/>
                <w:sz w:val="20"/>
                <w:lang w:val="en-US"/>
              </w:rPr>
            </w:pPr>
            <w:proofErr w:type="spellStart"/>
            <w:r w:rsidRPr="005C4ACD">
              <w:rPr>
                <w:rFonts w:cs="Arial"/>
                <w:color w:val="000000"/>
                <w:sz w:val="20"/>
              </w:rPr>
              <w:t>Turcinesti</w:t>
            </w:r>
            <w:proofErr w:type="spellEnd"/>
          </w:p>
        </w:tc>
        <w:tc>
          <w:tcPr>
            <w:tcW w:w="1516" w:type="pct"/>
            <w:tcBorders>
              <w:top w:val="nil"/>
              <w:left w:val="nil"/>
              <w:bottom w:val="single" w:sz="4" w:space="0" w:color="auto"/>
              <w:right w:val="single" w:sz="4" w:space="0" w:color="auto"/>
            </w:tcBorders>
            <w:shd w:val="clear" w:color="auto" w:fill="auto"/>
            <w:vAlign w:val="center"/>
          </w:tcPr>
          <w:p w14:paraId="26DDECFB" w14:textId="73786649" w:rsidR="005C4ACD" w:rsidRPr="005C4ACD" w:rsidRDefault="005C4ACD" w:rsidP="005C4ACD">
            <w:pPr>
              <w:jc w:val="center"/>
              <w:rPr>
                <w:rFonts w:cs="Arial"/>
                <w:color w:val="000000"/>
                <w:sz w:val="20"/>
              </w:rPr>
            </w:pPr>
            <w:r w:rsidRPr="005C4ACD">
              <w:rPr>
                <w:rFonts w:cs="Arial"/>
                <w:color w:val="000000"/>
                <w:sz w:val="20"/>
              </w:rPr>
              <w:t>274</w:t>
            </w:r>
            <w:r w:rsidR="00136CEF">
              <w:rPr>
                <w:rFonts w:cs="Arial"/>
                <w:color w:val="000000"/>
                <w:sz w:val="20"/>
              </w:rPr>
              <w:t>.</w:t>
            </w:r>
            <w:r w:rsidRPr="005C4ACD">
              <w:rPr>
                <w:rFonts w:cs="Arial"/>
                <w:color w:val="000000"/>
                <w:sz w:val="20"/>
              </w:rPr>
              <w:t>794</w:t>
            </w:r>
          </w:p>
        </w:tc>
        <w:tc>
          <w:tcPr>
            <w:tcW w:w="1785" w:type="pct"/>
            <w:tcBorders>
              <w:top w:val="nil"/>
              <w:left w:val="nil"/>
              <w:bottom w:val="single" w:sz="4" w:space="0" w:color="auto"/>
              <w:right w:val="single" w:sz="4" w:space="0" w:color="auto"/>
            </w:tcBorders>
            <w:shd w:val="clear" w:color="auto" w:fill="auto"/>
            <w:vAlign w:val="center"/>
          </w:tcPr>
          <w:p w14:paraId="2AD91AD3" w14:textId="24CFCDB8" w:rsidR="005C4ACD" w:rsidRPr="005C4ACD" w:rsidRDefault="005C4ACD" w:rsidP="005C4ACD">
            <w:pPr>
              <w:jc w:val="center"/>
              <w:rPr>
                <w:rFonts w:cs="Arial"/>
                <w:color w:val="000000"/>
                <w:sz w:val="20"/>
              </w:rPr>
            </w:pPr>
            <w:r w:rsidRPr="005C4ACD">
              <w:rPr>
                <w:rFonts w:cs="Arial"/>
                <w:color w:val="000000"/>
                <w:sz w:val="20"/>
              </w:rPr>
              <w:t>5</w:t>
            </w:r>
            <w:r w:rsidR="00136CEF">
              <w:rPr>
                <w:rFonts w:cs="Arial"/>
                <w:color w:val="000000"/>
                <w:sz w:val="20"/>
              </w:rPr>
              <w:t>.</w:t>
            </w:r>
            <w:r w:rsidRPr="005C4ACD">
              <w:rPr>
                <w:rFonts w:cs="Arial"/>
                <w:color w:val="000000"/>
                <w:sz w:val="20"/>
              </w:rPr>
              <w:t>644</w:t>
            </w:r>
          </w:p>
        </w:tc>
      </w:tr>
      <w:tr w:rsidR="005C4ACD" w:rsidRPr="00FF20DD" w14:paraId="7302E5AD" w14:textId="77777777" w:rsidTr="00FF20DD">
        <w:trPr>
          <w:trHeight w:val="288"/>
        </w:trPr>
        <w:tc>
          <w:tcPr>
            <w:tcW w:w="1699" w:type="pct"/>
            <w:tcBorders>
              <w:top w:val="nil"/>
              <w:left w:val="single" w:sz="4" w:space="0" w:color="auto"/>
              <w:bottom w:val="single" w:sz="4" w:space="0" w:color="auto"/>
              <w:right w:val="single" w:sz="4" w:space="0" w:color="auto"/>
            </w:tcBorders>
            <w:shd w:val="clear" w:color="auto" w:fill="auto"/>
            <w:vAlign w:val="center"/>
          </w:tcPr>
          <w:p w14:paraId="7C9D238F" w14:textId="1325899F" w:rsidR="005C4ACD" w:rsidRPr="005C4ACD" w:rsidRDefault="005C4ACD" w:rsidP="005C4ACD">
            <w:pPr>
              <w:rPr>
                <w:rFonts w:cs="Arial"/>
                <w:color w:val="000000"/>
                <w:sz w:val="20"/>
                <w:lang w:val="en-US"/>
              </w:rPr>
            </w:pPr>
            <w:proofErr w:type="spellStart"/>
            <w:r w:rsidRPr="005C4ACD">
              <w:rPr>
                <w:rFonts w:cs="Arial"/>
                <w:color w:val="000000"/>
                <w:sz w:val="20"/>
              </w:rPr>
              <w:t>Pestisani</w:t>
            </w:r>
            <w:proofErr w:type="spellEnd"/>
          </w:p>
        </w:tc>
        <w:tc>
          <w:tcPr>
            <w:tcW w:w="1516" w:type="pct"/>
            <w:tcBorders>
              <w:top w:val="nil"/>
              <w:left w:val="nil"/>
              <w:bottom w:val="single" w:sz="4" w:space="0" w:color="auto"/>
              <w:right w:val="single" w:sz="4" w:space="0" w:color="auto"/>
            </w:tcBorders>
            <w:shd w:val="clear" w:color="auto" w:fill="auto"/>
            <w:vAlign w:val="center"/>
          </w:tcPr>
          <w:p w14:paraId="336A290D" w14:textId="27E5AA58" w:rsidR="005C4ACD" w:rsidRPr="005C4ACD" w:rsidRDefault="005C4ACD" w:rsidP="005C4ACD">
            <w:pPr>
              <w:jc w:val="center"/>
              <w:rPr>
                <w:rFonts w:cs="Arial"/>
                <w:color w:val="000000"/>
                <w:sz w:val="20"/>
              </w:rPr>
            </w:pPr>
            <w:r w:rsidRPr="005C4ACD">
              <w:rPr>
                <w:rFonts w:cs="Arial"/>
                <w:color w:val="000000"/>
                <w:sz w:val="20"/>
              </w:rPr>
              <w:t>11</w:t>
            </w:r>
            <w:r w:rsidR="00136CEF">
              <w:rPr>
                <w:rFonts w:cs="Arial"/>
                <w:color w:val="000000"/>
                <w:sz w:val="20"/>
              </w:rPr>
              <w:t>.</w:t>
            </w:r>
            <w:r w:rsidRPr="005C4ACD">
              <w:rPr>
                <w:rFonts w:cs="Arial"/>
                <w:color w:val="000000"/>
                <w:sz w:val="20"/>
              </w:rPr>
              <w:t>039</w:t>
            </w:r>
            <w:r w:rsidR="00136CEF">
              <w:rPr>
                <w:rFonts w:cs="Arial"/>
                <w:color w:val="000000"/>
                <w:sz w:val="20"/>
              </w:rPr>
              <w:t>.</w:t>
            </w:r>
            <w:r w:rsidRPr="005C4ACD">
              <w:rPr>
                <w:rFonts w:cs="Arial"/>
                <w:color w:val="000000"/>
                <w:sz w:val="20"/>
              </w:rPr>
              <w:t>982</w:t>
            </w:r>
          </w:p>
        </w:tc>
        <w:tc>
          <w:tcPr>
            <w:tcW w:w="1785" w:type="pct"/>
            <w:tcBorders>
              <w:top w:val="nil"/>
              <w:left w:val="nil"/>
              <w:bottom w:val="single" w:sz="4" w:space="0" w:color="auto"/>
              <w:right w:val="single" w:sz="4" w:space="0" w:color="auto"/>
            </w:tcBorders>
            <w:shd w:val="clear" w:color="auto" w:fill="auto"/>
            <w:vAlign w:val="center"/>
          </w:tcPr>
          <w:p w14:paraId="0AB59432" w14:textId="0436CAA4" w:rsidR="005C4ACD" w:rsidRPr="005C4ACD" w:rsidRDefault="005C4ACD" w:rsidP="005C4ACD">
            <w:pPr>
              <w:jc w:val="center"/>
              <w:rPr>
                <w:rFonts w:cs="Arial"/>
                <w:color w:val="000000"/>
                <w:sz w:val="20"/>
              </w:rPr>
            </w:pPr>
            <w:r w:rsidRPr="005C4ACD">
              <w:rPr>
                <w:rFonts w:cs="Arial"/>
                <w:color w:val="000000"/>
                <w:sz w:val="20"/>
              </w:rPr>
              <w:t>226</w:t>
            </w:r>
            <w:r w:rsidR="00136CEF">
              <w:rPr>
                <w:rFonts w:cs="Arial"/>
                <w:color w:val="000000"/>
                <w:sz w:val="20"/>
              </w:rPr>
              <w:t>.</w:t>
            </w:r>
            <w:r w:rsidRPr="005C4ACD">
              <w:rPr>
                <w:rFonts w:cs="Arial"/>
                <w:color w:val="000000"/>
                <w:sz w:val="20"/>
              </w:rPr>
              <w:t>750</w:t>
            </w:r>
          </w:p>
        </w:tc>
      </w:tr>
      <w:tr w:rsidR="005C4ACD" w:rsidRPr="00FF20DD" w14:paraId="64F62EC7" w14:textId="77777777" w:rsidTr="00FF20DD">
        <w:trPr>
          <w:trHeight w:val="288"/>
        </w:trPr>
        <w:tc>
          <w:tcPr>
            <w:tcW w:w="1699" w:type="pct"/>
            <w:tcBorders>
              <w:top w:val="nil"/>
              <w:left w:val="single" w:sz="4" w:space="0" w:color="auto"/>
              <w:bottom w:val="single" w:sz="4" w:space="0" w:color="auto"/>
              <w:right w:val="single" w:sz="4" w:space="0" w:color="auto"/>
            </w:tcBorders>
            <w:shd w:val="clear" w:color="auto" w:fill="auto"/>
            <w:vAlign w:val="center"/>
            <w:hideMark/>
          </w:tcPr>
          <w:p w14:paraId="61AB6FE6" w14:textId="0FB49E15" w:rsidR="005C4ACD" w:rsidRPr="005C4ACD" w:rsidRDefault="005C4ACD" w:rsidP="005C4ACD">
            <w:pPr>
              <w:rPr>
                <w:rFonts w:cs="Arial"/>
                <w:b/>
                <w:color w:val="000000"/>
                <w:sz w:val="20"/>
                <w:lang w:val="en-US"/>
              </w:rPr>
            </w:pPr>
            <w:r w:rsidRPr="005C4ACD">
              <w:rPr>
                <w:rFonts w:cs="Arial"/>
                <w:b/>
                <w:bCs/>
                <w:color w:val="000000"/>
                <w:sz w:val="20"/>
              </w:rPr>
              <w:lastRenderedPageBreak/>
              <w:t>TOTAL</w:t>
            </w:r>
          </w:p>
        </w:tc>
        <w:tc>
          <w:tcPr>
            <w:tcW w:w="1516" w:type="pct"/>
            <w:tcBorders>
              <w:top w:val="nil"/>
              <w:left w:val="nil"/>
              <w:bottom w:val="single" w:sz="4" w:space="0" w:color="auto"/>
              <w:right w:val="single" w:sz="4" w:space="0" w:color="auto"/>
            </w:tcBorders>
            <w:shd w:val="clear" w:color="auto" w:fill="auto"/>
            <w:vAlign w:val="center"/>
            <w:hideMark/>
          </w:tcPr>
          <w:p w14:paraId="08F0B93A" w14:textId="3BF005E4" w:rsidR="005C4ACD" w:rsidRPr="005C4ACD" w:rsidRDefault="005C4ACD" w:rsidP="005C4ACD">
            <w:pPr>
              <w:jc w:val="center"/>
              <w:rPr>
                <w:rFonts w:cs="Arial"/>
                <w:b/>
                <w:bCs/>
                <w:color w:val="000000"/>
                <w:sz w:val="20"/>
              </w:rPr>
            </w:pPr>
            <w:r w:rsidRPr="005C4ACD">
              <w:rPr>
                <w:rFonts w:cs="Arial"/>
                <w:b/>
                <w:bCs/>
                <w:color w:val="000000"/>
                <w:sz w:val="20"/>
              </w:rPr>
              <w:t>172</w:t>
            </w:r>
            <w:r w:rsidR="00136CEF">
              <w:rPr>
                <w:rFonts w:cs="Arial"/>
                <w:b/>
                <w:bCs/>
                <w:color w:val="000000"/>
                <w:sz w:val="20"/>
              </w:rPr>
              <w:t>.</w:t>
            </w:r>
            <w:r w:rsidRPr="005C4ACD">
              <w:rPr>
                <w:rFonts w:cs="Arial"/>
                <w:b/>
                <w:bCs/>
                <w:color w:val="000000"/>
                <w:sz w:val="20"/>
              </w:rPr>
              <w:t>093</w:t>
            </w:r>
            <w:r w:rsidR="00136CEF">
              <w:rPr>
                <w:rFonts w:cs="Arial"/>
                <w:b/>
                <w:bCs/>
                <w:color w:val="000000"/>
                <w:sz w:val="20"/>
              </w:rPr>
              <w:t>.</w:t>
            </w:r>
            <w:r w:rsidRPr="005C4ACD">
              <w:rPr>
                <w:rFonts w:cs="Arial"/>
                <w:b/>
                <w:bCs/>
                <w:color w:val="000000"/>
                <w:sz w:val="20"/>
              </w:rPr>
              <w:t>456</w:t>
            </w:r>
          </w:p>
        </w:tc>
        <w:tc>
          <w:tcPr>
            <w:tcW w:w="1785" w:type="pct"/>
            <w:tcBorders>
              <w:top w:val="nil"/>
              <w:left w:val="nil"/>
              <w:bottom w:val="single" w:sz="4" w:space="0" w:color="auto"/>
              <w:right w:val="single" w:sz="4" w:space="0" w:color="auto"/>
            </w:tcBorders>
            <w:shd w:val="clear" w:color="auto" w:fill="auto"/>
            <w:vAlign w:val="center"/>
            <w:hideMark/>
          </w:tcPr>
          <w:p w14:paraId="15FEA46A" w14:textId="6BB0CD3A" w:rsidR="005C4ACD" w:rsidRPr="005C4ACD" w:rsidRDefault="005C4ACD" w:rsidP="005C4ACD">
            <w:pPr>
              <w:jc w:val="center"/>
              <w:rPr>
                <w:rFonts w:cs="Arial"/>
                <w:b/>
                <w:bCs/>
                <w:color w:val="000000"/>
                <w:sz w:val="20"/>
              </w:rPr>
            </w:pPr>
            <w:r w:rsidRPr="005C4ACD">
              <w:rPr>
                <w:rFonts w:cs="Arial"/>
                <w:b/>
                <w:bCs/>
                <w:color w:val="000000"/>
                <w:sz w:val="20"/>
              </w:rPr>
              <w:t>3</w:t>
            </w:r>
            <w:r w:rsidR="00136CEF">
              <w:rPr>
                <w:rFonts w:cs="Arial"/>
                <w:b/>
                <w:bCs/>
                <w:color w:val="000000"/>
                <w:sz w:val="20"/>
              </w:rPr>
              <w:t>.</w:t>
            </w:r>
            <w:r w:rsidRPr="005C4ACD">
              <w:rPr>
                <w:rFonts w:cs="Arial"/>
                <w:b/>
                <w:bCs/>
                <w:color w:val="000000"/>
                <w:sz w:val="20"/>
              </w:rPr>
              <w:t>534</w:t>
            </w:r>
            <w:r w:rsidR="00136CEF">
              <w:rPr>
                <w:rFonts w:cs="Arial"/>
                <w:b/>
                <w:bCs/>
                <w:color w:val="000000"/>
                <w:sz w:val="20"/>
              </w:rPr>
              <w:t>.</w:t>
            </w:r>
            <w:r w:rsidRPr="005C4ACD">
              <w:rPr>
                <w:rFonts w:cs="Arial"/>
                <w:b/>
                <w:bCs/>
                <w:color w:val="000000"/>
                <w:sz w:val="20"/>
              </w:rPr>
              <w:t>627</w:t>
            </w:r>
          </w:p>
        </w:tc>
      </w:tr>
    </w:tbl>
    <w:p w14:paraId="536D71F1" w14:textId="22A12599" w:rsidR="00A44F21" w:rsidRPr="00FF20DD" w:rsidRDefault="00ED117E" w:rsidP="00FF20DD">
      <w:pPr>
        <w:pStyle w:val="Caption"/>
        <w:jc w:val="left"/>
        <w:rPr>
          <w:rFonts w:eastAsia="Calibri" w:cs="Arial"/>
          <w:szCs w:val="24"/>
          <w:lang w:val="en-US"/>
        </w:rPr>
      </w:pPr>
      <w:bookmarkStart w:id="336" w:name="_Toc489974774"/>
      <w:bookmarkStart w:id="337" w:name="_Toc501131549"/>
      <w:bookmarkStart w:id="338" w:name="_Toc507421593"/>
      <w:bookmarkStart w:id="339" w:name="_Toc40089938"/>
      <w:proofErr w:type="spellStart"/>
      <w:r w:rsidRPr="00FF20DD">
        <w:rPr>
          <w:rFonts w:eastAsia="Calibri" w:cs="Arial"/>
          <w:szCs w:val="24"/>
          <w:lang w:val="en-US"/>
        </w:rPr>
        <w:t>Tabel</w:t>
      </w:r>
      <w:proofErr w:type="spellEnd"/>
      <w:r w:rsidRPr="00FF20DD">
        <w:rPr>
          <w:rFonts w:eastAsia="Calibri" w:cs="Arial"/>
          <w:szCs w:val="24"/>
          <w:lang w:val="en-US"/>
        </w:rPr>
        <w:t xml:space="preserve"> </w:t>
      </w:r>
      <w:r w:rsidRPr="00FF20DD">
        <w:rPr>
          <w:rFonts w:eastAsia="Calibri" w:cs="Arial"/>
          <w:szCs w:val="24"/>
          <w:lang w:val="en-US"/>
        </w:rPr>
        <w:fldChar w:fldCharType="begin"/>
      </w:r>
      <w:r w:rsidRPr="00FF20DD">
        <w:rPr>
          <w:rFonts w:eastAsia="Calibri" w:cs="Arial"/>
          <w:szCs w:val="24"/>
          <w:lang w:val="en-US"/>
        </w:rPr>
        <w:instrText xml:space="preserve"> SEQ Table \* ARABIC </w:instrText>
      </w:r>
      <w:r w:rsidRPr="00FF20DD">
        <w:rPr>
          <w:rFonts w:eastAsia="Calibri" w:cs="Arial"/>
          <w:szCs w:val="24"/>
          <w:lang w:val="en-US"/>
        </w:rPr>
        <w:fldChar w:fldCharType="separate"/>
      </w:r>
      <w:r w:rsidR="006A7A82">
        <w:rPr>
          <w:rFonts w:eastAsia="Calibri" w:cs="Arial"/>
          <w:noProof/>
          <w:szCs w:val="24"/>
          <w:lang w:val="en-US"/>
        </w:rPr>
        <w:t>48</w:t>
      </w:r>
      <w:r w:rsidRPr="00FF20DD">
        <w:rPr>
          <w:rFonts w:eastAsia="Calibri" w:cs="Arial"/>
          <w:szCs w:val="24"/>
          <w:lang w:val="en-US"/>
        </w:rPr>
        <w:fldChar w:fldCharType="end"/>
      </w:r>
      <w:r w:rsidRPr="00FF20DD">
        <w:rPr>
          <w:rFonts w:eastAsia="Calibri" w:cs="Arial"/>
          <w:szCs w:val="24"/>
          <w:lang w:val="en-US"/>
        </w:rPr>
        <w:t>: Co-</w:t>
      </w:r>
      <w:proofErr w:type="spellStart"/>
      <w:r w:rsidRPr="00FF20DD">
        <w:rPr>
          <w:rFonts w:eastAsia="Calibri" w:cs="Arial"/>
          <w:szCs w:val="24"/>
          <w:lang w:val="en-US"/>
        </w:rPr>
        <w:t>finantarea</w:t>
      </w:r>
      <w:proofErr w:type="spellEnd"/>
      <w:r w:rsidRPr="00FF20DD">
        <w:rPr>
          <w:rFonts w:eastAsia="Calibri" w:cs="Arial"/>
          <w:szCs w:val="24"/>
          <w:lang w:val="en-US"/>
        </w:rPr>
        <w:t xml:space="preserve"> </w:t>
      </w:r>
      <w:proofErr w:type="spellStart"/>
      <w:r w:rsidRPr="00FF20DD">
        <w:rPr>
          <w:rFonts w:eastAsia="Calibri" w:cs="Arial"/>
          <w:szCs w:val="24"/>
          <w:lang w:val="en-US"/>
        </w:rPr>
        <w:t>autoritatilor</w:t>
      </w:r>
      <w:proofErr w:type="spellEnd"/>
      <w:r w:rsidRPr="00FF20DD">
        <w:rPr>
          <w:rFonts w:eastAsia="Calibri" w:cs="Arial"/>
          <w:szCs w:val="24"/>
          <w:lang w:val="en-US"/>
        </w:rPr>
        <w:t xml:space="preserve"> locale</w:t>
      </w:r>
      <w:bookmarkEnd w:id="336"/>
      <w:bookmarkEnd w:id="337"/>
      <w:bookmarkEnd w:id="338"/>
      <w:bookmarkEnd w:id="339"/>
    </w:p>
    <w:p w14:paraId="5D90FA7F" w14:textId="77777777" w:rsidR="00A44F21" w:rsidRPr="00ED117E" w:rsidRDefault="00A44F21" w:rsidP="00CC0E40">
      <w:pPr>
        <w:pStyle w:val="Heading1"/>
        <w:widowControl/>
        <w:numPr>
          <w:ilvl w:val="1"/>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340" w:name="_Toc501131385"/>
      <w:bookmarkStart w:id="341" w:name="_Toc507063885"/>
      <w:bookmarkStart w:id="342" w:name="_Toc40089881"/>
      <w:r w:rsidRPr="00ED117E">
        <w:rPr>
          <w:rFonts w:ascii="Arial Narrow" w:hAnsi="Arial Narrow" w:cs="Arial"/>
          <w:bCs/>
          <w:noProof/>
          <w:kern w:val="32"/>
          <w:sz w:val="24"/>
          <w:lang w:val="ro-RO"/>
        </w:rPr>
        <w:t>Profitabilitatea financiara</w:t>
      </w:r>
      <w:bookmarkStart w:id="343" w:name="_Toc500248859"/>
      <w:bookmarkStart w:id="344" w:name="_Toc500248950"/>
      <w:bookmarkStart w:id="345" w:name="_Toc500248989"/>
      <w:bookmarkEnd w:id="340"/>
      <w:bookmarkEnd w:id="341"/>
      <w:bookmarkEnd w:id="342"/>
      <w:bookmarkEnd w:id="343"/>
      <w:bookmarkEnd w:id="344"/>
      <w:bookmarkEnd w:id="345"/>
    </w:p>
    <w:p w14:paraId="1DE6D10D" w14:textId="77777777" w:rsidR="00A44F21" w:rsidRPr="00FF20DD" w:rsidRDefault="00A44F21" w:rsidP="00FF20DD">
      <w:pPr>
        <w:spacing w:line="320" w:lineRule="atLeast"/>
        <w:jc w:val="both"/>
        <w:rPr>
          <w:rFonts w:eastAsiaTheme="minorHAnsi" w:cstheme="minorBidi"/>
          <w:sz w:val="20"/>
          <w:szCs w:val="22"/>
          <w:lang w:val="ro-RO"/>
        </w:rPr>
      </w:pPr>
      <w:r w:rsidRPr="00FF20DD">
        <w:rPr>
          <w:rFonts w:eastAsiaTheme="minorHAnsi" w:cstheme="minorBidi"/>
          <w:sz w:val="20"/>
          <w:szCs w:val="22"/>
          <w:lang w:val="ro-RO"/>
        </w:rPr>
        <w:t xml:space="preserve">Analiza profitabilitatii financiare a investitiei ia in considerare un set de indicatori: </w:t>
      </w:r>
    </w:p>
    <w:p w14:paraId="3AEE9D50" w14:textId="77777777" w:rsidR="00A44F21" w:rsidRPr="00FF20DD"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FF20DD">
        <w:rPr>
          <w:rStyle w:val="ui-column-title1"/>
          <w:rFonts w:ascii="Arial" w:eastAsiaTheme="minorHAnsi" w:hAnsi="Arial" w:cs="Arial"/>
          <w:sz w:val="20"/>
          <w:lang w:val="en-US"/>
        </w:rPr>
        <w:t>Valoarea</w:t>
      </w:r>
      <w:proofErr w:type="spellEnd"/>
      <w:r w:rsidRPr="00FF20DD">
        <w:rPr>
          <w:rStyle w:val="ui-column-title1"/>
          <w:rFonts w:ascii="Arial" w:eastAsiaTheme="minorHAnsi" w:hAnsi="Arial" w:cs="Arial"/>
          <w:sz w:val="20"/>
          <w:lang w:val="en-US"/>
        </w:rPr>
        <w:t xml:space="preserve"> </w:t>
      </w:r>
      <w:proofErr w:type="spellStart"/>
      <w:r w:rsidRPr="00FF20DD">
        <w:rPr>
          <w:rStyle w:val="ui-column-title1"/>
          <w:rFonts w:ascii="Arial" w:eastAsiaTheme="minorHAnsi" w:hAnsi="Arial" w:cs="Arial"/>
          <w:sz w:val="20"/>
          <w:lang w:val="en-US"/>
        </w:rPr>
        <w:t>Financiara</w:t>
      </w:r>
      <w:proofErr w:type="spellEnd"/>
      <w:r w:rsidRPr="00FF20DD">
        <w:rPr>
          <w:rStyle w:val="ui-column-title1"/>
          <w:rFonts w:ascii="Arial" w:eastAsiaTheme="minorHAnsi" w:hAnsi="Arial" w:cs="Arial"/>
          <w:sz w:val="20"/>
          <w:lang w:val="en-US"/>
        </w:rPr>
        <w:t xml:space="preserve"> </w:t>
      </w:r>
      <w:proofErr w:type="spellStart"/>
      <w:r w:rsidRPr="00FF20DD">
        <w:rPr>
          <w:rStyle w:val="ui-column-title1"/>
          <w:rFonts w:ascii="Arial" w:eastAsiaTheme="minorHAnsi" w:hAnsi="Arial" w:cs="Arial"/>
          <w:sz w:val="20"/>
          <w:lang w:val="en-US"/>
        </w:rPr>
        <w:t>Actualizata</w:t>
      </w:r>
      <w:proofErr w:type="spellEnd"/>
      <w:r w:rsidRPr="00FF20DD">
        <w:rPr>
          <w:rStyle w:val="ui-column-title1"/>
          <w:rFonts w:ascii="Arial" w:eastAsiaTheme="minorHAnsi" w:hAnsi="Arial" w:cs="Arial"/>
          <w:sz w:val="20"/>
          <w:lang w:val="en-US"/>
        </w:rPr>
        <w:t xml:space="preserve"> Neta (FNPV/C) </w:t>
      </w:r>
      <w:proofErr w:type="spellStart"/>
      <w:r w:rsidRPr="00FF20DD">
        <w:rPr>
          <w:rStyle w:val="ui-column-title1"/>
          <w:rFonts w:ascii="Arial" w:eastAsiaTheme="minorHAnsi" w:hAnsi="Arial" w:cs="Arial"/>
          <w:sz w:val="20"/>
          <w:lang w:val="en-US"/>
        </w:rPr>
        <w:t>si</w:t>
      </w:r>
      <w:proofErr w:type="spellEnd"/>
      <w:r w:rsidRPr="00FF20DD">
        <w:rPr>
          <w:rStyle w:val="ui-column-title1"/>
          <w:rFonts w:ascii="Arial" w:eastAsiaTheme="minorHAnsi" w:hAnsi="Arial" w:cs="Arial"/>
          <w:sz w:val="20"/>
          <w:lang w:val="en-US"/>
        </w:rPr>
        <w:t xml:space="preserve"> Rata Interna de </w:t>
      </w:r>
      <w:proofErr w:type="spellStart"/>
      <w:r w:rsidRPr="00FF20DD">
        <w:rPr>
          <w:rStyle w:val="ui-column-title1"/>
          <w:rFonts w:ascii="Arial" w:eastAsiaTheme="minorHAnsi" w:hAnsi="Arial" w:cs="Arial"/>
          <w:sz w:val="20"/>
          <w:lang w:val="en-US"/>
        </w:rPr>
        <w:t>Rentabilitate</w:t>
      </w:r>
      <w:proofErr w:type="spellEnd"/>
      <w:r w:rsidRPr="00FF20DD">
        <w:rPr>
          <w:rStyle w:val="ui-column-title1"/>
          <w:rFonts w:ascii="Arial" w:eastAsiaTheme="minorHAnsi" w:hAnsi="Arial" w:cs="Arial"/>
          <w:sz w:val="20"/>
          <w:lang w:val="en-US"/>
        </w:rPr>
        <w:t xml:space="preserve"> (FRR/C) calculate la </w:t>
      </w:r>
      <w:proofErr w:type="spellStart"/>
      <w:r w:rsidRPr="00FF20DD">
        <w:rPr>
          <w:rStyle w:val="ui-column-title1"/>
          <w:rFonts w:ascii="Arial" w:eastAsiaTheme="minorHAnsi" w:hAnsi="Arial" w:cs="Arial"/>
          <w:sz w:val="20"/>
          <w:lang w:val="en-US"/>
        </w:rPr>
        <w:t>costuri</w:t>
      </w:r>
      <w:proofErr w:type="spellEnd"/>
      <w:r w:rsidRPr="00FF20DD">
        <w:rPr>
          <w:rStyle w:val="ui-column-title1"/>
          <w:rFonts w:ascii="Arial" w:eastAsiaTheme="minorHAnsi" w:hAnsi="Arial" w:cs="Arial"/>
          <w:sz w:val="20"/>
          <w:lang w:val="en-US"/>
        </w:rPr>
        <w:t xml:space="preserve"> </w:t>
      </w:r>
      <w:proofErr w:type="spellStart"/>
      <w:r w:rsidRPr="00FF20DD">
        <w:rPr>
          <w:rStyle w:val="ui-column-title1"/>
          <w:rFonts w:ascii="Arial" w:eastAsiaTheme="minorHAnsi" w:hAnsi="Arial" w:cs="Arial"/>
          <w:sz w:val="20"/>
          <w:lang w:val="en-US"/>
        </w:rPr>
        <w:t>inainte</w:t>
      </w:r>
      <w:proofErr w:type="spellEnd"/>
      <w:r w:rsidRPr="00FF20DD">
        <w:rPr>
          <w:rStyle w:val="ui-column-title1"/>
          <w:rFonts w:ascii="Arial" w:eastAsiaTheme="minorHAnsi" w:hAnsi="Arial" w:cs="Arial"/>
          <w:sz w:val="20"/>
          <w:lang w:val="en-US"/>
        </w:rPr>
        <w:t xml:space="preserve"> de </w:t>
      </w:r>
      <w:proofErr w:type="spellStart"/>
      <w:r w:rsidRPr="00FF20DD">
        <w:rPr>
          <w:rStyle w:val="ui-column-title1"/>
          <w:rFonts w:ascii="Arial" w:eastAsiaTheme="minorHAnsi" w:hAnsi="Arial" w:cs="Arial"/>
          <w:sz w:val="20"/>
          <w:lang w:val="en-US"/>
        </w:rPr>
        <w:t>Asistenta</w:t>
      </w:r>
      <w:proofErr w:type="spellEnd"/>
      <w:r w:rsidRPr="00FF20DD">
        <w:rPr>
          <w:rStyle w:val="ui-column-title1"/>
          <w:rFonts w:ascii="Arial" w:eastAsiaTheme="minorHAnsi" w:hAnsi="Arial" w:cs="Arial"/>
          <w:sz w:val="20"/>
          <w:lang w:val="en-US"/>
        </w:rPr>
        <w:t xml:space="preserve"> </w:t>
      </w:r>
      <w:proofErr w:type="spellStart"/>
      <w:r w:rsidRPr="00FF20DD">
        <w:rPr>
          <w:rStyle w:val="ui-column-title1"/>
          <w:rFonts w:ascii="Arial" w:eastAsiaTheme="minorHAnsi" w:hAnsi="Arial" w:cs="Arial"/>
          <w:sz w:val="20"/>
          <w:lang w:val="en-US"/>
        </w:rPr>
        <w:t>Comunitara</w:t>
      </w:r>
      <w:proofErr w:type="spellEnd"/>
      <w:r w:rsidRPr="00FF20DD">
        <w:rPr>
          <w:rStyle w:val="ui-column-title1"/>
          <w:rFonts w:ascii="Arial" w:eastAsiaTheme="minorHAnsi" w:hAnsi="Arial" w:cs="Arial"/>
          <w:sz w:val="20"/>
          <w:lang w:val="en-US"/>
        </w:rPr>
        <w:t xml:space="preserve">; </w:t>
      </w:r>
    </w:p>
    <w:p w14:paraId="6F15EBBD" w14:textId="77777777" w:rsidR="00A44F21" w:rsidRPr="00FF20DD"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FF20DD">
        <w:rPr>
          <w:rStyle w:val="ui-column-title1"/>
          <w:rFonts w:ascii="Arial" w:eastAsiaTheme="minorHAnsi" w:hAnsi="Arial" w:cs="Arial"/>
          <w:sz w:val="20"/>
          <w:lang w:val="en-US"/>
        </w:rPr>
        <w:t>Valoarea</w:t>
      </w:r>
      <w:proofErr w:type="spellEnd"/>
      <w:r w:rsidRPr="00FF20DD">
        <w:rPr>
          <w:rStyle w:val="ui-column-title1"/>
          <w:rFonts w:ascii="Arial" w:eastAsiaTheme="minorHAnsi" w:hAnsi="Arial" w:cs="Arial"/>
          <w:sz w:val="20"/>
          <w:lang w:val="en-US"/>
        </w:rPr>
        <w:t xml:space="preserve"> </w:t>
      </w:r>
      <w:proofErr w:type="spellStart"/>
      <w:r w:rsidRPr="00FF20DD">
        <w:rPr>
          <w:rStyle w:val="ui-column-title1"/>
          <w:rFonts w:ascii="Arial" w:eastAsiaTheme="minorHAnsi" w:hAnsi="Arial" w:cs="Arial"/>
          <w:sz w:val="20"/>
          <w:lang w:val="en-US"/>
        </w:rPr>
        <w:t>Financiara</w:t>
      </w:r>
      <w:proofErr w:type="spellEnd"/>
      <w:r w:rsidRPr="00FF20DD">
        <w:rPr>
          <w:rStyle w:val="ui-column-title1"/>
          <w:rFonts w:ascii="Arial" w:eastAsiaTheme="minorHAnsi" w:hAnsi="Arial" w:cs="Arial"/>
          <w:sz w:val="20"/>
          <w:lang w:val="en-US"/>
        </w:rPr>
        <w:t xml:space="preserve"> </w:t>
      </w:r>
      <w:proofErr w:type="spellStart"/>
      <w:r w:rsidRPr="00FF20DD">
        <w:rPr>
          <w:rStyle w:val="ui-column-title1"/>
          <w:rFonts w:ascii="Arial" w:eastAsiaTheme="minorHAnsi" w:hAnsi="Arial" w:cs="Arial"/>
          <w:sz w:val="20"/>
          <w:lang w:val="en-US"/>
        </w:rPr>
        <w:t>Actualizata</w:t>
      </w:r>
      <w:proofErr w:type="spellEnd"/>
      <w:r w:rsidRPr="00FF20DD">
        <w:rPr>
          <w:rStyle w:val="ui-column-title1"/>
          <w:rFonts w:ascii="Arial" w:eastAsiaTheme="minorHAnsi" w:hAnsi="Arial" w:cs="Arial"/>
          <w:sz w:val="20"/>
          <w:lang w:val="en-US"/>
        </w:rPr>
        <w:t xml:space="preserve"> Neta (FNPV/K) </w:t>
      </w:r>
      <w:proofErr w:type="spellStart"/>
      <w:r w:rsidRPr="00FF20DD">
        <w:rPr>
          <w:rStyle w:val="ui-column-title1"/>
          <w:rFonts w:ascii="Arial" w:eastAsiaTheme="minorHAnsi" w:hAnsi="Arial" w:cs="Arial"/>
          <w:sz w:val="20"/>
          <w:lang w:val="en-US"/>
        </w:rPr>
        <w:t>si</w:t>
      </w:r>
      <w:proofErr w:type="spellEnd"/>
      <w:r w:rsidRPr="00FF20DD">
        <w:rPr>
          <w:rStyle w:val="ui-column-title1"/>
          <w:rFonts w:ascii="Arial" w:eastAsiaTheme="minorHAnsi" w:hAnsi="Arial" w:cs="Arial"/>
          <w:sz w:val="20"/>
          <w:lang w:val="en-US"/>
        </w:rPr>
        <w:t xml:space="preserve"> Rata Interna de </w:t>
      </w:r>
      <w:proofErr w:type="spellStart"/>
      <w:r w:rsidRPr="00FF20DD">
        <w:rPr>
          <w:rStyle w:val="ui-column-title1"/>
          <w:rFonts w:ascii="Arial" w:eastAsiaTheme="minorHAnsi" w:hAnsi="Arial" w:cs="Arial"/>
          <w:sz w:val="20"/>
          <w:lang w:val="en-US"/>
        </w:rPr>
        <w:t>Rentabilitate</w:t>
      </w:r>
      <w:proofErr w:type="spellEnd"/>
      <w:r w:rsidRPr="00FF20DD">
        <w:rPr>
          <w:rStyle w:val="ui-column-title1"/>
          <w:rFonts w:ascii="Arial" w:eastAsiaTheme="minorHAnsi" w:hAnsi="Arial" w:cs="Arial"/>
          <w:sz w:val="20"/>
          <w:lang w:val="en-US"/>
        </w:rPr>
        <w:t xml:space="preserve"> (FRR/K) calculate la capital </w:t>
      </w:r>
      <w:proofErr w:type="spellStart"/>
      <w:r w:rsidRPr="00FF20DD">
        <w:rPr>
          <w:rStyle w:val="ui-column-title1"/>
          <w:rFonts w:ascii="Arial" w:eastAsiaTheme="minorHAnsi" w:hAnsi="Arial" w:cs="Arial"/>
          <w:sz w:val="20"/>
          <w:lang w:val="en-US"/>
        </w:rPr>
        <w:t>dupa</w:t>
      </w:r>
      <w:proofErr w:type="spellEnd"/>
      <w:r w:rsidRPr="00FF20DD">
        <w:rPr>
          <w:rStyle w:val="ui-column-title1"/>
          <w:rFonts w:ascii="Arial" w:eastAsiaTheme="minorHAnsi" w:hAnsi="Arial" w:cs="Arial"/>
          <w:sz w:val="20"/>
          <w:lang w:val="en-US"/>
        </w:rPr>
        <w:t xml:space="preserve"> </w:t>
      </w:r>
      <w:proofErr w:type="spellStart"/>
      <w:r w:rsidRPr="00FF20DD">
        <w:rPr>
          <w:rStyle w:val="ui-column-title1"/>
          <w:rFonts w:ascii="Arial" w:eastAsiaTheme="minorHAnsi" w:hAnsi="Arial" w:cs="Arial"/>
          <w:sz w:val="20"/>
          <w:lang w:val="en-US"/>
        </w:rPr>
        <w:t>Asistenta</w:t>
      </w:r>
      <w:proofErr w:type="spellEnd"/>
      <w:r w:rsidRPr="00FF20DD">
        <w:rPr>
          <w:rStyle w:val="ui-column-title1"/>
          <w:rFonts w:ascii="Arial" w:eastAsiaTheme="minorHAnsi" w:hAnsi="Arial" w:cs="Arial"/>
          <w:sz w:val="20"/>
          <w:lang w:val="en-US"/>
        </w:rPr>
        <w:t xml:space="preserve"> </w:t>
      </w:r>
      <w:proofErr w:type="spellStart"/>
      <w:r w:rsidRPr="00FF20DD">
        <w:rPr>
          <w:rStyle w:val="ui-column-title1"/>
          <w:rFonts w:ascii="Arial" w:eastAsiaTheme="minorHAnsi" w:hAnsi="Arial" w:cs="Arial"/>
          <w:sz w:val="20"/>
          <w:lang w:val="en-US"/>
        </w:rPr>
        <w:t>Comunitara</w:t>
      </w:r>
      <w:proofErr w:type="spellEnd"/>
      <w:r w:rsidRPr="00FF20DD">
        <w:rPr>
          <w:rStyle w:val="ui-column-title1"/>
          <w:rFonts w:ascii="Arial" w:eastAsiaTheme="minorHAnsi" w:hAnsi="Arial" w:cs="Arial"/>
          <w:sz w:val="20"/>
          <w:lang w:val="en-US"/>
        </w:rPr>
        <w:t>.</w:t>
      </w:r>
    </w:p>
    <w:p w14:paraId="37019E28" w14:textId="77777777" w:rsidR="00A44F21" w:rsidRDefault="00A44F21" w:rsidP="00FF20DD">
      <w:pPr>
        <w:spacing w:line="320" w:lineRule="atLeast"/>
        <w:jc w:val="both"/>
        <w:rPr>
          <w:rFonts w:eastAsiaTheme="minorHAnsi" w:cstheme="minorBidi"/>
          <w:sz w:val="20"/>
          <w:szCs w:val="22"/>
          <w:lang w:val="ro-RO"/>
        </w:rPr>
      </w:pPr>
      <w:r w:rsidRPr="00FF20DD">
        <w:rPr>
          <w:rFonts w:eastAsiaTheme="minorHAnsi" w:cstheme="minorBidi"/>
          <w:sz w:val="20"/>
          <w:szCs w:val="22"/>
          <w:lang w:val="ro-RO"/>
        </w:rPr>
        <w:t xml:space="preserve">Indicatorii financiari calculati la costuri sunt prezentati in urmatorul tabel: </w:t>
      </w:r>
    </w:p>
    <w:tbl>
      <w:tblPr>
        <w:tblW w:w="6855" w:type="dxa"/>
        <w:tblLook w:val="04A0" w:firstRow="1" w:lastRow="0" w:firstColumn="1" w:lastColumn="0" w:noHBand="0" w:noVBand="1"/>
      </w:tblPr>
      <w:tblGrid>
        <w:gridCol w:w="3702"/>
        <w:gridCol w:w="1260"/>
        <w:gridCol w:w="1893"/>
      </w:tblGrid>
      <w:tr w:rsidR="00A44F21" w:rsidRPr="00FF20DD" w14:paraId="4DEAF797" w14:textId="77777777" w:rsidTr="00A44F21">
        <w:trPr>
          <w:trHeight w:val="504"/>
        </w:trPr>
        <w:tc>
          <w:tcPr>
            <w:tcW w:w="6855"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14:paraId="01059327" w14:textId="77777777" w:rsidR="00A44F21" w:rsidRPr="00FF20DD" w:rsidRDefault="00A44F21" w:rsidP="00A44F21">
            <w:pPr>
              <w:rPr>
                <w:rFonts w:cs="Arial"/>
                <w:b/>
                <w:bCs/>
                <w:sz w:val="20"/>
              </w:rPr>
            </w:pPr>
            <w:proofErr w:type="spellStart"/>
            <w:r w:rsidRPr="00FF20DD">
              <w:rPr>
                <w:rFonts w:cs="Arial"/>
                <w:b/>
                <w:bCs/>
                <w:sz w:val="20"/>
              </w:rPr>
              <w:t>Indicatori</w:t>
            </w:r>
            <w:proofErr w:type="spellEnd"/>
            <w:r w:rsidRPr="00FF20DD">
              <w:rPr>
                <w:rFonts w:cs="Arial"/>
                <w:b/>
                <w:bCs/>
                <w:sz w:val="20"/>
              </w:rPr>
              <w:t xml:space="preserve"> </w:t>
            </w:r>
            <w:proofErr w:type="spellStart"/>
            <w:r w:rsidRPr="00FF20DD">
              <w:rPr>
                <w:rFonts w:cs="Arial"/>
                <w:b/>
                <w:bCs/>
                <w:sz w:val="20"/>
              </w:rPr>
              <w:t>financiari</w:t>
            </w:r>
            <w:proofErr w:type="spellEnd"/>
            <w:r w:rsidRPr="00FF20DD">
              <w:rPr>
                <w:rFonts w:cs="Arial"/>
                <w:b/>
                <w:bCs/>
                <w:sz w:val="20"/>
              </w:rPr>
              <w:t xml:space="preserve"> </w:t>
            </w:r>
            <w:proofErr w:type="spellStart"/>
            <w:r w:rsidRPr="00FF20DD">
              <w:rPr>
                <w:rFonts w:cs="Arial"/>
                <w:b/>
                <w:bCs/>
                <w:sz w:val="20"/>
              </w:rPr>
              <w:t>calculati</w:t>
            </w:r>
            <w:proofErr w:type="spellEnd"/>
            <w:r w:rsidRPr="00FF20DD">
              <w:rPr>
                <w:rFonts w:cs="Arial"/>
                <w:b/>
                <w:bCs/>
                <w:sz w:val="20"/>
              </w:rPr>
              <w:t xml:space="preserve"> la cost</w:t>
            </w:r>
          </w:p>
        </w:tc>
      </w:tr>
      <w:tr w:rsidR="00684036" w:rsidRPr="00FF20DD" w14:paraId="01719A09" w14:textId="77777777" w:rsidTr="00564EEE">
        <w:trPr>
          <w:trHeight w:val="300"/>
        </w:trPr>
        <w:tc>
          <w:tcPr>
            <w:tcW w:w="3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92D14" w14:textId="77777777" w:rsidR="00684036" w:rsidRPr="00FF20DD" w:rsidRDefault="00684036" w:rsidP="00684036">
            <w:pPr>
              <w:rPr>
                <w:rFonts w:cs="Arial"/>
                <w:bCs/>
                <w:sz w:val="20"/>
              </w:rPr>
            </w:pPr>
            <w:proofErr w:type="spellStart"/>
            <w:r w:rsidRPr="00FF20DD">
              <w:rPr>
                <w:rFonts w:cs="Arial"/>
                <w:bCs/>
                <w:sz w:val="20"/>
              </w:rPr>
              <w:t>Valoare</w:t>
            </w:r>
            <w:proofErr w:type="spellEnd"/>
            <w:r w:rsidRPr="00FF20DD">
              <w:rPr>
                <w:rFonts w:cs="Arial"/>
                <w:bCs/>
                <w:sz w:val="20"/>
              </w:rPr>
              <w:t xml:space="preserve"> </w:t>
            </w:r>
            <w:proofErr w:type="spellStart"/>
            <w:r w:rsidRPr="00FF20DD">
              <w:rPr>
                <w:rFonts w:cs="Arial"/>
                <w:bCs/>
                <w:sz w:val="20"/>
              </w:rPr>
              <w:t>actualizata</w:t>
            </w:r>
            <w:proofErr w:type="spellEnd"/>
            <w:r w:rsidRPr="00FF20DD">
              <w:rPr>
                <w:rFonts w:cs="Arial"/>
                <w:bCs/>
                <w:sz w:val="20"/>
              </w:rPr>
              <w:t xml:space="preserve"> </w:t>
            </w:r>
            <w:proofErr w:type="spellStart"/>
            <w:r w:rsidRPr="00FF20DD">
              <w:rPr>
                <w:rFonts w:cs="Arial"/>
                <w:bCs/>
                <w:sz w:val="20"/>
              </w:rPr>
              <w:t>neta</w:t>
            </w:r>
            <w:proofErr w:type="spellEnd"/>
            <w:r w:rsidRPr="00FF20DD">
              <w:rPr>
                <w:rFonts w:cs="Arial"/>
                <w:bCs/>
                <w:sz w:val="20"/>
              </w:rPr>
              <w:t xml:space="preserve"> (FNPV/C)</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8B339AD" w14:textId="77777777" w:rsidR="00684036" w:rsidRPr="00FF20DD" w:rsidRDefault="00684036" w:rsidP="00684036">
            <w:pPr>
              <w:jc w:val="center"/>
              <w:rPr>
                <w:rFonts w:cs="Arial"/>
                <w:bCs/>
                <w:sz w:val="20"/>
              </w:rPr>
            </w:pPr>
            <w:r w:rsidRPr="00FF20DD">
              <w:rPr>
                <w:rFonts w:cs="Arial"/>
                <w:bCs/>
                <w:sz w:val="20"/>
              </w:rPr>
              <w:t>EUR</w:t>
            </w:r>
          </w:p>
        </w:tc>
        <w:tc>
          <w:tcPr>
            <w:tcW w:w="1893" w:type="dxa"/>
            <w:tcBorders>
              <w:top w:val="single" w:sz="4" w:space="0" w:color="auto"/>
              <w:left w:val="nil"/>
              <w:bottom w:val="single" w:sz="4" w:space="0" w:color="auto"/>
              <w:right w:val="single" w:sz="4" w:space="0" w:color="auto"/>
            </w:tcBorders>
            <w:shd w:val="clear" w:color="auto" w:fill="auto"/>
            <w:vAlign w:val="center"/>
            <w:hideMark/>
          </w:tcPr>
          <w:p w14:paraId="7EB85A6A" w14:textId="3C5A6FF4" w:rsidR="00684036" w:rsidRPr="00684036" w:rsidRDefault="00684036" w:rsidP="00136CEF">
            <w:pPr>
              <w:jc w:val="center"/>
              <w:rPr>
                <w:rFonts w:cs="Arial"/>
                <w:bCs/>
                <w:sz w:val="20"/>
                <w:lang w:val="en-US"/>
              </w:rPr>
            </w:pPr>
            <w:r>
              <w:rPr>
                <w:rFonts w:cs="Arial"/>
                <w:bCs/>
                <w:sz w:val="20"/>
              </w:rPr>
              <w:t>-1</w:t>
            </w:r>
            <w:r w:rsidR="00EB1699">
              <w:rPr>
                <w:rFonts w:cs="Arial"/>
                <w:bCs/>
                <w:sz w:val="20"/>
              </w:rPr>
              <w:t>21,430,949</w:t>
            </w:r>
          </w:p>
        </w:tc>
      </w:tr>
      <w:tr w:rsidR="00684036" w:rsidRPr="00FF20DD" w14:paraId="6192F8F8" w14:textId="77777777" w:rsidTr="00564EEE">
        <w:trPr>
          <w:trHeight w:val="300"/>
        </w:trPr>
        <w:tc>
          <w:tcPr>
            <w:tcW w:w="3702" w:type="dxa"/>
            <w:tcBorders>
              <w:top w:val="nil"/>
              <w:left w:val="single" w:sz="4" w:space="0" w:color="auto"/>
              <w:bottom w:val="single" w:sz="4" w:space="0" w:color="auto"/>
              <w:right w:val="single" w:sz="4" w:space="0" w:color="auto"/>
            </w:tcBorders>
            <w:shd w:val="clear" w:color="auto" w:fill="auto"/>
            <w:vAlign w:val="center"/>
            <w:hideMark/>
          </w:tcPr>
          <w:p w14:paraId="7E2EF2C1" w14:textId="77777777" w:rsidR="00684036" w:rsidRPr="00FF20DD" w:rsidRDefault="00684036" w:rsidP="00684036">
            <w:pPr>
              <w:rPr>
                <w:rFonts w:cs="Arial"/>
                <w:bCs/>
                <w:sz w:val="20"/>
              </w:rPr>
            </w:pPr>
            <w:r w:rsidRPr="00FF20DD">
              <w:rPr>
                <w:rFonts w:cs="Arial"/>
                <w:bCs/>
                <w:sz w:val="20"/>
              </w:rPr>
              <w:t>FRR/C</w:t>
            </w:r>
          </w:p>
        </w:tc>
        <w:tc>
          <w:tcPr>
            <w:tcW w:w="1260" w:type="dxa"/>
            <w:tcBorders>
              <w:top w:val="nil"/>
              <w:left w:val="nil"/>
              <w:bottom w:val="single" w:sz="4" w:space="0" w:color="auto"/>
              <w:right w:val="single" w:sz="4" w:space="0" w:color="auto"/>
            </w:tcBorders>
            <w:shd w:val="clear" w:color="auto" w:fill="auto"/>
            <w:vAlign w:val="center"/>
            <w:hideMark/>
          </w:tcPr>
          <w:p w14:paraId="6A23CBC0" w14:textId="77777777" w:rsidR="00684036" w:rsidRPr="00FF20DD" w:rsidRDefault="00684036" w:rsidP="00684036">
            <w:pPr>
              <w:jc w:val="center"/>
              <w:rPr>
                <w:rFonts w:cs="Arial"/>
                <w:bCs/>
                <w:sz w:val="20"/>
              </w:rPr>
            </w:pPr>
            <w:r w:rsidRPr="00FF20DD">
              <w:rPr>
                <w:rFonts w:cs="Arial"/>
                <w:bCs/>
                <w:sz w:val="20"/>
              </w:rPr>
              <w:t>%</w:t>
            </w:r>
          </w:p>
        </w:tc>
        <w:tc>
          <w:tcPr>
            <w:tcW w:w="1893" w:type="dxa"/>
            <w:tcBorders>
              <w:top w:val="nil"/>
              <w:left w:val="nil"/>
              <w:bottom w:val="single" w:sz="4" w:space="0" w:color="auto"/>
              <w:right w:val="single" w:sz="4" w:space="0" w:color="auto"/>
            </w:tcBorders>
            <w:shd w:val="clear" w:color="auto" w:fill="auto"/>
            <w:vAlign w:val="center"/>
            <w:hideMark/>
          </w:tcPr>
          <w:p w14:paraId="7A4C70DE" w14:textId="491B9A09" w:rsidR="00684036" w:rsidRPr="00684036" w:rsidRDefault="00684036" w:rsidP="00136CEF">
            <w:pPr>
              <w:jc w:val="center"/>
              <w:rPr>
                <w:rFonts w:cs="Arial"/>
                <w:bCs/>
                <w:sz w:val="20"/>
              </w:rPr>
            </w:pPr>
            <w:r w:rsidRPr="00684036">
              <w:rPr>
                <w:rFonts w:cs="Arial"/>
                <w:bCs/>
                <w:sz w:val="20"/>
              </w:rPr>
              <w:t>-</w:t>
            </w:r>
            <w:r w:rsidR="00F10CBB">
              <w:rPr>
                <w:rFonts w:cs="Arial"/>
                <w:bCs/>
                <w:sz w:val="20"/>
              </w:rPr>
              <w:t>3</w:t>
            </w:r>
            <w:r w:rsidR="00EB1699">
              <w:rPr>
                <w:rFonts w:cs="Arial"/>
                <w:bCs/>
                <w:sz w:val="20"/>
              </w:rPr>
              <w:t>.34</w:t>
            </w:r>
            <w:r w:rsidRPr="00684036">
              <w:rPr>
                <w:rFonts w:cs="Arial"/>
                <w:bCs/>
                <w:sz w:val="20"/>
              </w:rPr>
              <w:t>%</w:t>
            </w:r>
          </w:p>
        </w:tc>
      </w:tr>
    </w:tbl>
    <w:p w14:paraId="5E6639E7" w14:textId="149B38D8" w:rsidR="00A44F21" w:rsidRPr="00FF20DD" w:rsidRDefault="00ED117E" w:rsidP="00FF20DD">
      <w:pPr>
        <w:pStyle w:val="Caption"/>
        <w:jc w:val="left"/>
        <w:rPr>
          <w:rFonts w:eastAsia="Calibri" w:cs="Arial"/>
          <w:szCs w:val="24"/>
          <w:lang w:val="en-US"/>
        </w:rPr>
      </w:pPr>
      <w:bookmarkStart w:id="346" w:name="_Toc507421594"/>
      <w:bookmarkStart w:id="347" w:name="_Toc40089939"/>
      <w:proofErr w:type="spellStart"/>
      <w:r w:rsidRPr="00FF20DD">
        <w:rPr>
          <w:rFonts w:eastAsia="Calibri" w:cs="Arial"/>
          <w:szCs w:val="24"/>
          <w:lang w:val="en-US"/>
        </w:rPr>
        <w:t>Tabel</w:t>
      </w:r>
      <w:proofErr w:type="spellEnd"/>
      <w:r w:rsidRPr="00FF20DD">
        <w:rPr>
          <w:rFonts w:eastAsia="Calibri" w:cs="Arial"/>
          <w:szCs w:val="24"/>
          <w:lang w:val="en-US"/>
        </w:rPr>
        <w:t xml:space="preserve"> </w:t>
      </w:r>
      <w:r w:rsidRPr="00FF20DD">
        <w:rPr>
          <w:rFonts w:eastAsia="Calibri" w:cs="Arial"/>
          <w:szCs w:val="24"/>
          <w:lang w:val="en-US"/>
        </w:rPr>
        <w:fldChar w:fldCharType="begin"/>
      </w:r>
      <w:r w:rsidRPr="00FF20DD">
        <w:rPr>
          <w:rFonts w:eastAsia="Calibri" w:cs="Arial"/>
          <w:szCs w:val="24"/>
          <w:lang w:val="en-US"/>
        </w:rPr>
        <w:instrText xml:space="preserve"> SEQ Table \* ARABIC </w:instrText>
      </w:r>
      <w:r w:rsidRPr="00FF20DD">
        <w:rPr>
          <w:rFonts w:eastAsia="Calibri" w:cs="Arial"/>
          <w:szCs w:val="24"/>
          <w:lang w:val="en-US"/>
        </w:rPr>
        <w:fldChar w:fldCharType="separate"/>
      </w:r>
      <w:r w:rsidR="006A7A82">
        <w:rPr>
          <w:rFonts w:eastAsia="Calibri" w:cs="Arial"/>
          <w:noProof/>
          <w:szCs w:val="24"/>
          <w:lang w:val="en-US"/>
        </w:rPr>
        <w:t>49</w:t>
      </w:r>
      <w:r w:rsidRPr="00FF20DD">
        <w:rPr>
          <w:rFonts w:eastAsia="Calibri" w:cs="Arial"/>
          <w:szCs w:val="24"/>
          <w:lang w:val="en-US"/>
        </w:rPr>
        <w:fldChar w:fldCharType="end"/>
      </w:r>
      <w:r w:rsidRPr="00FF20DD">
        <w:rPr>
          <w:rFonts w:eastAsia="Calibri" w:cs="Arial"/>
          <w:szCs w:val="24"/>
          <w:lang w:val="en-US"/>
        </w:rPr>
        <w:t xml:space="preserve">: </w:t>
      </w:r>
      <w:proofErr w:type="spellStart"/>
      <w:r w:rsidRPr="00FF20DD">
        <w:rPr>
          <w:rFonts w:eastAsia="Calibri" w:cs="Arial"/>
          <w:szCs w:val="24"/>
          <w:lang w:val="en-US"/>
        </w:rPr>
        <w:t>Indicatori</w:t>
      </w:r>
      <w:proofErr w:type="spellEnd"/>
      <w:r w:rsidRPr="00FF20DD">
        <w:rPr>
          <w:rFonts w:eastAsia="Calibri" w:cs="Arial"/>
          <w:szCs w:val="24"/>
          <w:lang w:val="en-US"/>
        </w:rPr>
        <w:t xml:space="preserve"> </w:t>
      </w:r>
      <w:proofErr w:type="spellStart"/>
      <w:r w:rsidRPr="00FF20DD">
        <w:rPr>
          <w:rFonts w:eastAsia="Calibri" w:cs="Arial"/>
          <w:szCs w:val="24"/>
          <w:lang w:val="en-US"/>
        </w:rPr>
        <w:t>financiari</w:t>
      </w:r>
      <w:proofErr w:type="spellEnd"/>
      <w:r w:rsidRPr="00FF20DD">
        <w:rPr>
          <w:rFonts w:eastAsia="Calibri" w:cs="Arial"/>
          <w:szCs w:val="24"/>
          <w:lang w:val="en-US"/>
        </w:rPr>
        <w:t xml:space="preserve"> </w:t>
      </w:r>
      <w:proofErr w:type="spellStart"/>
      <w:r w:rsidRPr="00FF20DD">
        <w:rPr>
          <w:rFonts w:eastAsia="Calibri" w:cs="Arial"/>
          <w:szCs w:val="24"/>
          <w:lang w:val="en-US"/>
        </w:rPr>
        <w:t>calculati</w:t>
      </w:r>
      <w:proofErr w:type="spellEnd"/>
      <w:r w:rsidRPr="00FF20DD">
        <w:rPr>
          <w:rFonts w:eastAsia="Calibri" w:cs="Arial"/>
          <w:szCs w:val="24"/>
          <w:lang w:val="en-US"/>
        </w:rPr>
        <w:t xml:space="preserve"> la cost</w:t>
      </w:r>
      <w:bookmarkEnd w:id="346"/>
      <w:bookmarkEnd w:id="347"/>
    </w:p>
    <w:p w14:paraId="26F662CB" w14:textId="5677EAB7" w:rsidR="00A44F21" w:rsidRPr="00227D75" w:rsidRDefault="00A44F21" w:rsidP="00227D75">
      <w:pPr>
        <w:spacing w:line="320" w:lineRule="atLeast"/>
        <w:jc w:val="both"/>
        <w:rPr>
          <w:rFonts w:eastAsiaTheme="minorHAnsi" w:cstheme="minorBidi"/>
          <w:sz w:val="20"/>
          <w:szCs w:val="22"/>
          <w:lang w:val="ro-RO"/>
        </w:rPr>
      </w:pPr>
      <w:r w:rsidRPr="00227D75">
        <w:rPr>
          <w:rFonts w:eastAsiaTheme="minorHAnsi" w:cstheme="minorBidi"/>
          <w:sz w:val="20"/>
          <w:szCs w:val="22"/>
          <w:lang w:val="ro-RO"/>
        </w:rPr>
        <w:t xml:space="preserve">Rezultatele indica in mod clar faptul ca veniturile generate de infrastructura de apa si apa uzata a Beneficiarului nu pot finanta intregul proiect de investitii, grantul UE fiind necesar. </w:t>
      </w:r>
    </w:p>
    <w:p w14:paraId="5538D060" w14:textId="77777777" w:rsidR="00A44F21" w:rsidRDefault="00A44F21" w:rsidP="00227D75">
      <w:pPr>
        <w:spacing w:line="320" w:lineRule="atLeast"/>
        <w:jc w:val="both"/>
        <w:rPr>
          <w:rFonts w:eastAsiaTheme="minorHAnsi" w:cstheme="minorBidi"/>
          <w:sz w:val="20"/>
          <w:szCs w:val="22"/>
          <w:lang w:val="ro-RO"/>
        </w:rPr>
      </w:pPr>
      <w:r w:rsidRPr="00227D75">
        <w:rPr>
          <w:rFonts w:eastAsiaTheme="minorHAnsi" w:cstheme="minorBidi"/>
          <w:sz w:val="20"/>
          <w:szCs w:val="22"/>
          <w:lang w:val="ro-RO"/>
        </w:rPr>
        <w:t xml:space="preserve">Indicatorii financiari calculati la capital sunt prezentati in tabelul urmator: </w:t>
      </w:r>
    </w:p>
    <w:p w14:paraId="7F9EC96A" w14:textId="77777777" w:rsidR="00227D75" w:rsidRPr="00227D75" w:rsidRDefault="00227D75" w:rsidP="00227D75">
      <w:pPr>
        <w:spacing w:line="320" w:lineRule="atLeast"/>
        <w:jc w:val="both"/>
        <w:rPr>
          <w:rFonts w:eastAsiaTheme="minorHAnsi" w:cstheme="minorBidi"/>
          <w:sz w:val="20"/>
          <w:szCs w:val="22"/>
          <w:lang w:val="ro-RO"/>
        </w:rPr>
      </w:pPr>
    </w:p>
    <w:tbl>
      <w:tblPr>
        <w:tblW w:w="6868" w:type="dxa"/>
        <w:tblLook w:val="04A0" w:firstRow="1" w:lastRow="0" w:firstColumn="1" w:lastColumn="0" w:noHBand="0" w:noVBand="1"/>
      </w:tblPr>
      <w:tblGrid>
        <w:gridCol w:w="3715"/>
        <w:gridCol w:w="1260"/>
        <w:gridCol w:w="1893"/>
      </w:tblGrid>
      <w:tr w:rsidR="00A44F21" w:rsidRPr="003A1119" w14:paraId="22153085" w14:textId="77777777" w:rsidTr="00A44F21">
        <w:trPr>
          <w:trHeight w:val="504"/>
        </w:trPr>
        <w:tc>
          <w:tcPr>
            <w:tcW w:w="6868"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14:paraId="09A1DFD9" w14:textId="77777777" w:rsidR="00A44F21" w:rsidRPr="003A1119" w:rsidRDefault="00A44F21" w:rsidP="00A44F21">
            <w:pPr>
              <w:rPr>
                <w:rFonts w:cs="Arial"/>
                <w:b/>
                <w:bCs/>
                <w:sz w:val="20"/>
              </w:rPr>
            </w:pPr>
            <w:proofErr w:type="spellStart"/>
            <w:r w:rsidRPr="003A1119">
              <w:rPr>
                <w:rFonts w:cs="Arial"/>
                <w:b/>
                <w:bCs/>
                <w:sz w:val="20"/>
              </w:rPr>
              <w:t>Indicatori</w:t>
            </w:r>
            <w:proofErr w:type="spellEnd"/>
            <w:r w:rsidRPr="003A1119">
              <w:rPr>
                <w:rFonts w:cs="Arial"/>
                <w:b/>
                <w:bCs/>
                <w:sz w:val="20"/>
              </w:rPr>
              <w:t xml:space="preserve"> </w:t>
            </w:r>
            <w:proofErr w:type="spellStart"/>
            <w:r w:rsidRPr="003A1119">
              <w:rPr>
                <w:rFonts w:cs="Arial"/>
                <w:b/>
                <w:bCs/>
                <w:sz w:val="20"/>
              </w:rPr>
              <w:t>financiari</w:t>
            </w:r>
            <w:proofErr w:type="spellEnd"/>
            <w:r w:rsidRPr="003A1119">
              <w:rPr>
                <w:rFonts w:cs="Arial"/>
                <w:b/>
                <w:bCs/>
                <w:sz w:val="20"/>
              </w:rPr>
              <w:t xml:space="preserve"> </w:t>
            </w:r>
            <w:proofErr w:type="spellStart"/>
            <w:r w:rsidRPr="003A1119">
              <w:rPr>
                <w:rFonts w:cs="Arial"/>
                <w:b/>
                <w:bCs/>
                <w:sz w:val="20"/>
              </w:rPr>
              <w:t>calculati</w:t>
            </w:r>
            <w:proofErr w:type="spellEnd"/>
            <w:r w:rsidRPr="003A1119">
              <w:rPr>
                <w:rFonts w:cs="Arial"/>
                <w:b/>
                <w:bCs/>
                <w:sz w:val="20"/>
              </w:rPr>
              <w:t xml:space="preserve"> la capital</w:t>
            </w:r>
          </w:p>
        </w:tc>
      </w:tr>
      <w:tr w:rsidR="00684036" w:rsidRPr="003A1119" w14:paraId="3D6D5E0F" w14:textId="77777777" w:rsidTr="00564EEE">
        <w:trPr>
          <w:trHeight w:val="300"/>
        </w:trPr>
        <w:tc>
          <w:tcPr>
            <w:tcW w:w="37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329FF" w14:textId="77777777" w:rsidR="00684036" w:rsidRPr="003A1119" w:rsidRDefault="00684036" w:rsidP="00684036">
            <w:pPr>
              <w:rPr>
                <w:rFonts w:cs="Arial"/>
                <w:bCs/>
                <w:sz w:val="20"/>
              </w:rPr>
            </w:pPr>
            <w:proofErr w:type="spellStart"/>
            <w:r w:rsidRPr="003A1119">
              <w:rPr>
                <w:rFonts w:cs="Arial"/>
                <w:bCs/>
                <w:sz w:val="20"/>
              </w:rPr>
              <w:t>Valoare</w:t>
            </w:r>
            <w:proofErr w:type="spellEnd"/>
            <w:r w:rsidRPr="003A1119">
              <w:rPr>
                <w:rFonts w:cs="Arial"/>
                <w:bCs/>
                <w:sz w:val="20"/>
              </w:rPr>
              <w:t xml:space="preserve"> </w:t>
            </w:r>
            <w:proofErr w:type="spellStart"/>
            <w:r w:rsidRPr="003A1119">
              <w:rPr>
                <w:rFonts w:cs="Arial"/>
                <w:bCs/>
                <w:sz w:val="20"/>
              </w:rPr>
              <w:t>actualizata</w:t>
            </w:r>
            <w:proofErr w:type="spellEnd"/>
            <w:r w:rsidRPr="003A1119">
              <w:rPr>
                <w:rFonts w:cs="Arial"/>
                <w:bCs/>
                <w:sz w:val="20"/>
              </w:rPr>
              <w:t xml:space="preserve"> </w:t>
            </w:r>
            <w:proofErr w:type="spellStart"/>
            <w:r w:rsidRPr="003A1119">
              <w:rPr>
                <w:rFonts w:cs="Arial"/>
                <w:bCs/>
                <w:sz w:val="20"/>
              </w:rPr>
              <w:t>neta</w:t>
            </w:r>
            <w:proofErr w:type="spellEnd"/>
            <w:r w:rsidRPr="003A1119">
              <w:rPr>
                <w:rFonts w:cs="Arial"/>
                <w:bCs/>
                <w:sz w:val="20"/>
              </w:rPr>
              <w:t xml:space="preserve"> (FNPV/K)</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89EE0A6" w14:textId="77777777" w:rsidR="00684036" w:rsidRPr="003A1119" w:rsidRDefault="00684036" w:rsidP="00684036">
            <w:pPr>
              <w:jc w:val="center"/>
              <w:rPr>
                <w:rFonts w:cs="Arial"/>
                <w:bCs/>
                <w:sz w:val="20"/>
              </w:rPr>
            </w:pPr>
            <w:r w:rsidRPr="003A1119">
              <w:rPr>
                <w:rFonts w:cs="Arial"/>
                <w:bCs/>
                <w:sz w:val="20"/>
              </w:rPr>
              <w:t>EUR</w:t>
            </w:r>
          </w:p>
        </w:tc>
        <w:tc>
          <w:tcPr>
            <w:tcW w:w="1893" w:type="dxa"/>
            <w:tcBorders>
              <w:top w:val="single" w:sz="4" w:space="0" w:color="auto"/>
              <w:left w:val="nil"/>
              <w:bottom w:val="single" w:sz="4" w:space="0" w:color="auto"/>
              <w:right w:val="single" w:sz="4" w:space="0" w:color="auto"/>
            </w:tcBorders>
            <w:shd w:val="clear" w:color="auto" w:fill="auto"/>
            <w:vAlign w:val="center"/>
            <w:hideMark/>
          </w:tcPr>
          <w:p w14:paraId="521CFEF2" w14:textId="358F0260" w:rsidR="00684036" w:rsidRPr="00684036" w:rsidRDefault="00684036" w:rsidP="00136CEF">
            <w:pPr>
              <w:jc w:val="center"/>
              <w:rPr>
                <w:rFonts w:cs="Arial"/>
                <w:bCs/>
                <w:sz w:val="20"/>
                <w:lang w:val="en-US"/>
              </w:rPr>
            </w:pPr>
            <w:r>
              <w:rPr>
                <w:rFonts w:cs="Arial"/>
                <w:bCs/>
                <w:sz w:val="20"/>
              </w:rPr>
              <w:t>-</w:t>
            </w:r>
            <w:r w:rsidR="005C4ACD">
              <w:rPr>
                <w:rFonts w:cs="Arial"/>
                <w:bCs/>
                <w:sz w:val="20"/>
              </w:rPr>
              <w:t>6</w:t>
            </w:r>
            <w:r w:rsidR="00EB1699">
              <w:rPr>
                <w:rFonts w:cs="Arial"/>
                <w:bCs/>
                <w:sz w:val="20"/>
              </w:rPr>
              <w:t>5,200,131</w:t>
            </w:r>
          </w:p>
        </w:tc>
      </w:tr>
      <w:tr w:rsidR="00684036" w:rsidRPr="003A1119" w14:paraId="42A57639" w14:textId="77777777" w:rsidTr="00564EEE">
        <w:trPr>
          <w:trHeight w:val="300"/>
        </w:trPr>
        <w:tc>
          <w:tcPr>
            <w:tcW w:w="3715" w:type="dxa"/>
            <w:tcBorders>
              <w:top w:val="nil"/>
              <w:left w:val="single" w:sz="4" w:space="0" w:color="auto"/>
              <w:bottom w:val="single" w:sz="4" w:space="0" w:color="auto"/>
              <w:right w:val="single" w:sz="4" w:space="0" w:color="auto"/>
            </w:tcBorders>
            <w:shd w:val="clear" w:color="auto" w:fill="auto"/>
            <w:vAlign w:val="center"/>
            <w:hideMark/>
          </w:tcPr>
          <w:p w14:paraId="27BE3E9E" w14:textId="77777777" w:rsidR="00684036" w:rsidRPr="003A1119" w:rsidRDefault="00684036" w:rsidP="00684036">
            <w:pPr>
              <w:rPr>
                <w:rFonts w:cs="Arial"/>
                <w:bCs/>
                <w:sz w:val="20"/>
              </w:rPr>
            </w:pPr>
            <w:r w:rsidRPr="003A1119">
              <w:rPr>
                <w:rFonts w:cs="Arial"/>
                <w:bCs/>
                <w:sz w:val="20"/>
              </w:rPr>
              <w:t>FRR/K</w:t>
            </w:r>
          </w:p>
        </w:tc>
        <w:tc>
          <w:tcPr>
            <w:tcW w:w="1260" w:type="dxa"/>
            <w:tcBorders>
              <w:top w:val="nil"/>
              <w:left w:val="nil"/>
              <w:bottom w:val="single" w:sz="4" w:space="0" w:color="auto"/>
              <w:right w:val="single" w:sz="4" w:space="0" w:color="auto"/>
            </w:tcBorders>
            <w:shd w:val="clear" w:color="auto" w:fill="auto"/>
            <w:vAlign w:val="center"/>
            <w:hideMark/>
          </w:tcPr>
          <w:p w14:paraId="4874ECB8" w14:textId="77777777" w:rsidR="00684036" w:rsidRPr="003A1119" w:rsidRDefault="00684036" w:rsidP="00684036">
            <w:pPr>
              <w:jc w:val="center"/>
              <w:rPr>
                <w:rFonts w:cs="Arial"/>
                <w:bCs/>
                <w:sz w:val="20"/>
              </w:rPr>
            </w:pPr>
            <w:r w:rsidRPr="003A1119">
              <w:rPr>
                <w:rFonts w:cs="Arial"/>
                <w:bCs/>
                <w:sz w:val="20"/>
              </w:rPr>
              <w:t>%</w:t>
            </w:r>
          </w:p>
        </w:tc>
        <w:tc>
          <w:tcPr>
            <w:tcW w:w="1893" w:type="dxa"/>
            <w:tcBorders>
              <w:top w:val="nil"/>
              <w:left w:val="nil"/>
              <w:bottom w:val="single" w:sz="4" w:space="0" w:color="auto"/>
              <w:right w:val="single" w:sz="4" w:space="0" w:color="auto"/>
            </w:tcBorders>
            <w:shd w:val="clear" w:color="auto" w:fill="auto"/>
            <w:vAlign w:val="center"/>
            <w:hideMark/>
          </w:tcPr>
          <w:p w14:paraId="48AA26F6" w14:textId="5699EDB5" w:rsidR="00684036" w:rsidRPr="00684036" w:rsidRDefault="00684036" w:rsidP="00136CEF">
            <w:pPr>
              <w:jc w:val="center"/>
              <w:rPr>
                <w:rFonts w:cs="Arial"/>
                <w:bCs/>
                <w:sz w:val="20"/>
              </w:rPr>
            </w:pPr>
            <w:r w:rsidRPr="00684036">
              <w:rPr>
                <w:rFonts w:cs="Arial"/>
                <w:bCs/>
                <w:sz w:val="20"/>
              </w:rPr>
              <w:t>-</w:t>
            </w:r>
            <w:r w:rsidR="005C4ACD">
              <w:rPr>
                <w:rFonts w:cs="Arial"/>
                <w:bCs/>
                <w:sz w:val="20"/>
              </w:rPr>
              <w:t>2</w:t>
            </w:r>
            <w:r w:rsidR="00EB1699">
              <w:rPr>
                <w:rFonts w:cs="Arial"/>
                <w:bCs/>
                <w:sz w:val="20"/>
              </w:rPr>
              <w:t>.5</w:t>
            </w:r>
            <w:r w:rsidR="005C4ACD">
              <w:rPr>
                <w:rFonts w:cs="Arial"/>
                <w:bCs/>
                <w:sz w:val="20"/>
              </w:rPr>
              <w:t>7</w:t>
            </w:r>
            <w:r w:rsidRPr="00684036">
              <w:rPr>
                <w:rFonts w:cs="Arial"/>
                <w:bCs/>
                <w:sz w:val="20"/>
              </w:rPr>
              <w:t>%</w:t>
            </w:r>
          </w:p>
        </w:tc>
      </w:tr>
    </w:tbl>
    <w:p w14:paraId="60B52DCA" w14:textId="71EEC37B" w:rsidR="00A44F21" w:rsidRPr="003A1119" w:rsidRDefault="00ED117E" w:rsidP="003A1119">
      <w:pPr>
        <w:pStyle w:val="Caption"/>
        <w:jc w:val="left"/>
        <w:rPr>
          <w:rFonts w:eastAsia="Calibri" w:cs="Arial"/>
          <w:szCs w:val="24"/>
          <w:lang w:val="en-US"/>
        </w:rPr>
      </w:pPr>
      <w:bookmarkStart w:id="348" w:name="_Toc507421595"/>
      <w:bookmarkStart w:id="349" w:name="_Toc40089940"/>
      <w:proofErr w:type="spellStart"/>
      <w:r w:rsidRPr="003A1119">
        <w:rPr>
          <w:rFonts w:eastAsia="Calibri" w:cs="Arial"/>
          <w:szCs w:val="24"/>
          <w:lang w:val="en-US"/>
        </w:rPr>
        <w:t>Tabel</w:t>
      </w:r>
      <w:proofErr w:type="spellEnd"/>
      <w:r w:rsidRPr="003A1119">
        <w:rPr>
          <w:rFonts w:eastAsia="Calibri" w:cs="Arial"/>
          <w:szCs w:val="24"/>
          <w:lang w:val="en-US"/>
        </w:rPr>
        <w:t xml:space="preserve"> </w:t>
      </w:r>
      <w:r w:rsidRPr="003A1119">
        <w:rPr>
          <w:rFonts w:eastAsia="Calibri" w:cs="Arial"/>
          <w:szCs w:val="24"/>
          <w:lang w:val="en-US"/>
        </w:rPr>
        <w:fldChar w:fldCharType="begin"/>
      </w:r>
      <w:r w:rsidRPr="003A1119">
        <w:rPr>
          <w:rFonts w:eastAsia="Calibri" w:cs="Arial"/>
          <w:szCs w:val="24"/>
          <w:lang w:val="en-US"/>
        </w:rPr>
        <w:instrText xml:space="preserve"> SEQ Table \* ARABIC </w:instrText>
      </w:r>
      <w:r w:rsidRPr="003A1119">
        <w:rPr>
          <w:rFonts w:eastAsia="Calibri" w:cs="Arial"/>
          <w:szCs w:val="24"/>
          <w:lang w:val="en-US"/>
        </w:rPr>
        <w:fldChar w:fldCharType="separate"/>
      </w:r>
      <w:r w:rsidR="006A7A82">
        <w:rPr>
          <w:rFonts w:eastAsia="Calibri" w:cs="Arial"/>
          <w:noProof/>
          <w:szCs w:val="24"/>
          <w:lang w:val="en-US"/>
        </w:rPr>
        <w:t>50</w:t>
      </w:r>
      <w:r w:rsidRPr="003A1119">
        <w:rPr>
          <w:rFonts w:eastAsia="Calibri" w:cs="Arial"/>
          <w:szCs w:val="24"/>
          <w:lang w:val="en-US"/>
        </w:rPr>
        <w:fldChar w:fldCharType="end"/>
      </w:r>
      <w:r w:rsidRPr="003A1119">
        <w:rPr>
          <w:rFonts w:eastAsia="Calibri" w:cs="Arial"/>
          <w:szCs w:val="24"/>
          <w:lang w:val="en-US"/>
        </w:rPr>
        <w:t xml:space="preserve">: </w:t>
      </w:r>
      <w:proofErr w:type="spellStart"/>
      <w:r w:rsidRPr="003A1119">
        <w:rPr>
          <w:rFonts w:eastAsia="Calibri" w:cs="Arial"/>
          <w:szCs w:val="24"/>
          <w:lang w:val="en-US"/>
        </w:rPr>
        <w:t>Indicatori</w:t>
      </w:r>
      <w:proofErr w:type="spellEnd"/>
      <w:r w:rsidRPr="003A1119">
        <w:rPr>
          <w:rFonts w:eastAsia="Calibri" w:cs="Arial"/>
          <w:szCs w:val="24"/>
          <w:lang w:val="en-US"/>
        </w:rPr>
        <w:t xml:space="preserve"> </w:t>
      </w:r>
      <w:proofErr w:type="spellStart"/>
      <w:r w:rsidRPr="003A1119">
        <w:rPr>
          <w:rFonts w:eastAsia="Calibri" w:cs="Arial"/>
          <w:szCs w:val="24"/>
          <w:lang w:val="en-US"/>
        </w:rPr>
        <w:t>financiari</w:t>
      </w:r>
      <w:proofErr w:type="spellEnd"/>
      <w:r w:rsidRPr="003A1119">
        <w:rPr>
          <w:rFonts w:eastAsia="Calibri" w:cs="Arial"/>
          <w:szCs w:val="24"/>
          <w:lang w:val="en-US"/>
        </w:rPr>
        <w:t xml:space="preserve"> </w:t>
      </w:r>
      <w:proofErr w:type="spellStart"/>
      <w:r w:rsidRPr="003A1119">
        <w:rPr>
          <w:rFonts w:eastAsia="Calibri" w:cs="Arial"/>
          <w:szCs w:val="24"/>
          <w:lang w:val="en-US"/>
        </w:rPr>
        <w:t>calculati</w:t>
      </w:r>
      <w:proofErr w:type="spellEnd"/>
      <w:r w:rsidRPr="003A1119">
        <w:rPr>
          <w:rFonts w:eastAsia="Calibri" w:cs="Arial"/>
          <w:szCs w:val="24"/>
          <w:lang w:val="en-US"/>
        </w:rPr>
        <w:t xml:space="preserve"> la capital</w:t>
      </w:r>
      <w:bookmarkEnd w:id="348"/>
      <w:bookmarkEnd w:id="349"/>
    </w:p>
    <w:p w14:paraId="0D8CEDC9" w14:textId="53B468F6" w:rsidR="00A84EB5" w:rsidRDefault="00A44F21" w:rsidP="00F10CBB">
      <w:pPr>
        <w:spacing w:line="320" w:lineRule="atLeast"/>
        <w:jc w:val="both"/>
        <w:rPr>
          <w:rFonts w:eastAsiaTheme="minorHAnsi" w:cstheme="minorBidi"/>
          <w:sz w:val="20"/>
          <w:szCs w:val="22"/>
          <w:lang w:val="ro-RO"/>
        </w:rPr>
      </w:pPr>
      <w:r w:rsidRPr="003A1119">
        <w:rPr>
          <w:rFonts w:eastAsiaTheme="minorHAnsi" w:cstheme="minorBidi"/>
          <w:sz w:val="20"/>
          <w:szCs w:val="22"/>
          <w:lang w:val="ro-RO"/>
        </w:rPr>
        <w:t>Rezultatele indica faptul ca rata de rentabilitate a capitalului national este mai joasa decat valoarea ratei de actualizare, Beneficiarul va inregistra o profitabilitate scazuta pentru capitalul investit, iar interventia prin grant UE este dimensionata corespunzator.</w:t>
      </w:r>
      <w:bookmarkStart w:id="350" w:name="_Toc501131386"/>
      <w:bookmarkStart w:id="351" w:name="_Toc507063886"/>
    </w:p>
    <w:p w14:paraId="4B2B7CF5" w14:textId="77777777" w:rsidR="005C4ACD" w:rsidRDefault="005C4ACD" w:rsidP="00F10CBB">
      <w:pPr>
        <w:spacing w:line="320" w:lineRule="atLeast"/>
        <w:jc w:val="both"/>
        <w:rPr>
          <w:rFonts w:ascii="Arial Narrow" w:hAnsi="Arial Narrow" w:cs="Arial"/>
          <w:b/>
          <w:bCs/>
          <w:caps/>
          <w:noProof/>
          <w:kern w:val="32"/>
          <w:sz w:val="24"/>
          <w:szCs w:val="28"/>
          <w:lang w:val="ro-RO"/>
        </w:rPr>
      </w:pPr>
    </w:p>
    <w:p w14:paraId="728AFB87" w14:textId="0FB4B7BB" w:rsidR="00A44F21" w:rsidRPr="00ED117E" w:rsidRDefault="00A44F21" w:rsidP="00CC0E40">
      <w:pPr>
        <w:pStyle w:val="Heading1"/>
        <w:widowControl/>
        <w:numPr>
          <w:ilvl w:val="1"/>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352" w:name="_Toc40089882"/>
      <w:r w:rsidRPr="00ED117E">
        <w:rPr>
          <w:rFonts w:ascii="Arial Narrow" w:hAnsi="Arial Narrow" w:cs="Arial"/>
          <w:bCs/>
          <w:noProof/>
          <w:kern w:val="32"/>
          <w:sz w:val="24"/>
          <w:lang w:val="ro-RO"/>
        </w:rPr>
        <w:t>Sustenabilitatea financiara</w:t>
      </w:r>
      <w:bookmarkStart w:id="353" w:name="_Toc500248860"/>
      <w:bookmarkStart w:id="354" w:name="_Toc500248951"/>
      <w:bookmarkStart w:id="355" w:name="_Toc500248990"/>
      <w:bookmarkEnd w:id="350"/>
      <w:bookmarkEnd w:id="351"/>
      <w:bookmarkEnd w:id="352"/>
      <w:bookmarkEnd w:id="353"/>
      <w:bookmarkEnd w:id="354"/>
      <w:bookmarkEnd w:id="355"/>
    </w:p>
    <w:p w14:paraId="58E05D22" w14:textId="77777777" w:rsidR="00A44F21" w:rsidRDefault="00A44F21" w:rsidP="00A44F21">
      <w:pPr>
        <w:rPr>
          <w:lang w:val="ro-RO" w:eastAsia="ro-RO"/>
        </w:rPr>
      </w:pPr>
    </w:p>
    <w:p w14:paraId="3261BB31" w14:textId="77777777" w:rsidR="00A44F21" w:rsidRPr="009C3D73" w:rsidRDefault="00A44F21" w:rsidP="009C3D73">
      <w:pPr>
        <w:spacing w:line="320" w:lineRule="atLeast"/>
        <w:jc w:val="both"/>
        <w:rPr>
          <w:rFonts w:eastAsiaTheme="minorHAnsi" w:cstheme="minorBidi"/>
          <w:sz w:val="20"/>
          <w:szCs w:val="22"/>
          <w:lang w:val="ro-RO"/>
        </w:rPr>
      </w:pPr>
      <w:r w:rsidRPr="009C3D73">
        <w:rPr>
          <w:rFonts w:eastAsiaTheme="minorHAnsi" w:cstheme="minorBidi"/>
          <w:sz w:val="20"/>
          <w:szCs w:val="22"/>
          <w:lang w:val="ro-RO"/>
        </w:rPr>
        <w:t>Proiectul este sustenabil financiar atunci cand riscul de a ramane fara numerar in viitor, atat in etapa de implementare a investitiei, cat si in cea de operare, se asteapta sa fie 0. De asemenea, operarea este considerata a fi sustenabila intr-o perioada urmatoare dupa implementarea principiului de recuperare completa a costurilor (atat a celor din investitii cat si a celor din exploatare).</w:t>
      </w:r>
    </w:p>
    <w:p w14:paraId="6A571878" w14:textId="77777777" w:rsidR="00A44F21" w:rsidRPr="009C3D73" w:rsidRDefault="00A44F21" w:rsidP="009C3D73">
      <w:pPr>
        <w:spacing w:line="320" w:lineRule="atLeast"/>
        <w:jc w:val="both"/>
        <w:rPr>
          <w:rFonts w:eastAsiaTheme="minorHAnsi" w:cstheme="minorBidi"/>
          <w:sz w:val="20"/>
          <w:szCs w:val="22"/>
          <w:lang w:val="ro-RO"/>
        </w:rPr>
      </w:pPr>
      <w:r w:rsidRPr="009C3D73">
        <w:rPr>
          <w:rFonts w:eastAsiaTheme="minorHAnsi" w:cstheme="minorBidi"/>
          <w:sz w:val="20"/>
          <w:szCs w:val="22"/>
          <w:lang w:val="ro-RO"/>
        </w:rPr>
        <w:t xml:space="preserve">In vederea evaluarii sustenabilitatii Operatorului Regional privind Masurile proiectului, Consultantul a elaborat urmatoarele situatii financiare in Euro preturi constante:  </w:t>
      </w:r>
    </w:p>
    <w:p w14:paraId="2A52B359" w14:textId="65A6060D" w:rsidR="00A44F21" w:rsidRPr="009C3D73"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9C3D73">
        <w:rPr>
          <w:rStyle w:val="ui-column-title1"/>
          <w:rFonts w:ascii="Arial" w:eastAsiaTheme="minorHAnsi" w:hAnsi="Arial" w:cs="Arial"/>
          <w:sz w:val="20"/>
          <w:lang w:val="en-US"/>
        </w:rPr>
        <w:lastRenderedPageBreak/>
        <w:t>Bilant</w:t>
      </w:r>
      <w:proofErr w:type="spellEnd"/>
      <w:r w:rsidRPr="009C3D73">
        <w:rPr>
          <w:rStyle w:val="ui-column-title1"/>
          <w:rFonts w:ascii="Arial" w:eastAsiaTheme="minorHAnsi" w:hAnsi="Arial" w:cs="Arial"/>
          <w:sz w:val="20"/>
          <w:lang w:val="en-US"/>
        </w:rPr>
        <w:t xml:space="preserve">: </w:t>
      </w:r>
      <w:proofErr w:type="spellStart"/>
      <w:r w:rsidRPr="009C3D73">
        <w:rPr>
          <w:rStyle w:val="ui-column-title1"/>
          <w:rFonts w:ascii="Arial" w:eastAsiaTheme="minorHAnsi" w:hAnsi="Arial" w:cs="Arial"/>
          <w:sz w:val="20"/>
          <w:lang w:val="en-US"/>
        </w:rPr>
        <w:t>Bilantul</w:t>
      </w:r>
      <w:proofErr w:type="spellEnd"/>
      <w:r w:rsidRPr="009C3D73">
        <w:rPr>
          <w:rStyle w:val="ui-column-title1"/>
          <w:rFonts w:ascii="Arial" w:eastAsiaTheme="minorHAnsi" w:hAnsi="Arial" w:cs="Arial"/>
          <w:sz w:val="20"/>
          <w:lang w:val="en-US"/>
        </w:rPr>
        <w:t xml:space="preserve"> </w:t>
      </w:r>
      <w:proofErr w:type="spellStart"/>
      <w:r w:rsidRPr="009C3D73">
        <w:rPr>
          <w:rStyle w:val="ui-column-title1"/>
          <w:rFonts w:ascii="Arial" w:eastAsiaTheme="minorHAnsi" w:hAnsi="Arial" w:cs="Arial"/>
          <w:sz w:val="20"/>
          <w:lang w:val="en-US"/>
        </w:rPr>
        <w:t>Operatorului</w:t>
      </w:r>
      <w:proofErr w:type="spellEnd"/>
      <w:r w:rsidRPr="009C3D73">
        <w:rPr>
          <w:rStyle w:val="ui-column-title1"/>
          <w:rFonts w:ascii="Arial" w:eastAsiaTheme="minorHAnsi" w:hAnsi="Arial" w:cs="Arial"/>
          <w:sz w:val="20"/>
          <w:lang w:val="en-US"/>
        </w:rPr>
        <w:t xml:space="preserve"> Regional </w:t>
      </w:r>
      <w:proofErr w:type="spellStart"/>
      <w:r w:rsidRPr="009C3D73">
        <w:rPr>
          <w:rStyle w:val="ui-column-title1"/>
          <w:rFonts w:ascii="Arial" w:eastAsiaTheme="minorHAnsi" w:hAnsi="Arial" w:cs="Arial"/>
          <w:sz w:val="20"/>
          <w:lang w:val="en-US"/>
        </w:rPr>
        <w:t>pentru</w:t>
      </w:r>
      <w:proofErr w:type="spellEnd"/>
      <w:r w:rsidRPr="009C3D73">
        <w:rPr>
          <w:rStyle w:val="ui-column-title1"/>
          <w:rFonts w:ascii="Arial" w:eastAsiaTheme="minorHAnsi" w:hAnsi="Arial" w:cs="Arial"/>
          <w:sz w:val="20"/>
          <w:lang w:val="en-US"/>
        </w:rPr>
        <w:t xml:space="preserve"> </w:t>
      </w:r>
      <w:proofErr w:type="spellStart"/>
      <w:r w:rsidRPr="009C3D73">
        <w:rPr>
          <w:rStyle w:val="ui-column-title1"/>
          <w:rFonts w:ascii="Arial" w:eastAsiaTheme="minorHAnsi" w:hAnsi="Arial" w:cs="Arial"/>
          <w:sz w:val="20"/>
          <w:lang w:val="en-US"/>
        </w:rPr>
        <w:t>perioada</w:t>
      </w:r>
      <w:proofErr w:type="spellEnd"/>
      <w:r w:rsidRPr="009C3D73">
        <w:rPr>
          <w:rStyle w:val="ui-column-title1"/>
          <w:rFonts w:ascii="Arial" w:eastAsiaTheme="minorHAnsi" w:hAnsi="Arial" w:cs="Arial"/>
          <w:sz w:val="20"/>
          <w:lang w:val="en-US"/>
        </w:rPr>
        <w:t xml:space="preserve"> 20</w:t>
      </w:r>
      <w:r w:rsidR="005C4ACD">
        <w:rPr>
          <w:rStyle w:val="ui-column-title1"/>
          <w:rFonts w:ascii="Arial" w:eastAsiaTheme="minorHAnsi" w:hAnsi="Arial" w:cs="Arial"/>
          <w:sz w:val="20"/>
          <w:lang w:val="en-US"/>
        </w:rPr>
        <w:t>20</w:t>
      </w:r>
      <w:r w:rsidRPr="009C3D73">
        <w:rPr>
          <w:rStyle w:val="ui-column-title1"/>
          <w:rFonts w:ascii="Arial" w:eastAsiaTheme="minorHAnsi" w:hAnsi="Arial" w:cs="Arial"/>
          <w:sz w:val="20"/>
          <w:lang w:val="en-US"/>
        </w:rPr>
        <w:t xml:space="preserve"> </w:t>
      </w:r>
      <w:proofErr w:type="spellStart"/>
      <w:r w:rsidRPr="009C3D73">
        <w:rPr>
          <w:rStyle w:val="ui-column-title1"/>
          <w:rFonts w:ascii="Arial" w:eastAsiaTheme="minorHAnsi" w:hAnsi="Arial" w:cs="Arial"/>
          <w:sz w:val="20"/>
          <w:lang w:val="en-US"/>
        </w:rPr>
        <w:t>pana</w:t>
      </w:r>
      <w:proofErr w:type="spellEnd"/>
      <w:r w:rsidRPr="009C3D73">
        <w:rPr>
          <w:rStyle w:val="ui-column-title1"/>
          <w:rFonts w:ascii="Arial" w:eastAsiaTheme="minorHAnsi" w:hAnsi="Arial" w:cs="Arial"/>
          <w:sz w:val="20"/>
          <w:lang w:val="en-US"/>
        </w:rPr>
        <w:t xml:space="preserve"> in 204</w:t>
      </w:r>
      <w:r w:rsidR="005C4ACD">
        <w:rPr>
          <w:rStyle w:val="ui-column-title1"/>
          <w:rFonts w:ascii="Arial" w:eastAsiaTheme="minorHAnsi" w:hAnsi="Arial" w:cs="Arial"/>
          <w:sz w:val="20"/>
          <w:lang w:val="en-US"/>
        </w:rPr>
        <w:t>9</w:t>
      </w:r>
      <w:r w:rsidRPr="009C3D73">
        <w:rPr>
          <w:rStyle w:val="ui-column-title1"/>
          <w:rFonts w:ascii="Arial" w:eastAsiaTheme="minorHAnsi" w:hAnsi="Arial" w:cs="Arial"/>
          <w:sz w:val="20"/>
          <w:lang w:val="en-US"/>
        </w:rPr>
        <w:t xml:space="preserve"> </w:t>
      </w:r>
      <w:proofErr w:type="spellStart"/>
      <w:r w:rsidRPr="009C3D73">
        <w:rPr>
          <w:rStyle w:val="ui-column-title1"/>
          <w:rFonts w:ascii="Arial" w:eastAsiaTheme="minorHAnsi" w:hAnsi="Arial" w:cs="Arial"/>
          <w:sz w:val="20"/>
          <w:lang w:val="en-US"/>
        </w:rPr>
        <w:t>este</w:t>
      </w:r>
      <w:proofErr w:type="spellEnd"/>
      <w:r w:rsidRPr="009C3D73">
        <w:rPr>
          <w:rStyle w:val="ui-column-title1"/>
          <w:rFonts w:ascii="Arial" w:eastAsiaTheme="minorHAnsi" w:hAnsi="Arial" w:cs="Arial"/>
          <w:sz w:val="20"/>
          <w:lang w:val="en-US"/>
        </w:rPr>
        <w:t xml:space="preserve"> </w:t>
      </w:r>
      <w:proofErr w:type="spellStart"/>
      <w:r w:rsidRPr="009C3D73">
        <w:rPr>
          <w:rStyle w:val="ui-column-title1"/>
          <w:rFonts w:ascii="Arial" w:eastAsiaTheme="minorHAnsi" w:hAnsi="Arial" w:cs="Arial"/>
          <w:sz w:val="20"/>
          <w:lang w:val="en-US"/>
        </w:rPr>
        <w:t>prezentat</w:t>
      </w:r>
      <w:proofErr w:type="spellEnd"/>
      <w:r w:rsidRPr="009C3D73">
        <w:rPr>
          <w:rStyle w:val="ui-column-title1"/>
          <w:rFonts w:ascii="Arial" w:eastAsiaTheme="minorHAnsi" w:hAnsi="Arial" w:cs="Arial"/>
          <w:sz w:val="20"/>
          <w:lang w:val="en-US"/>
        </w:rPr>
        <w:t xml:space="preserve"> in </w:t>
      </w:r>
      <w:proofErr w:type="spellStart"/>
      <w:r w:rsidRPr="009C3D73">
        <w:rPr>
          <w:rStyle w:val="ui-column-title1"/>
          <w:rFonts w:ascii="Arial" w:eastAsiaTheme="minorHAnsi" w:hAnsi="Arial" w:cs="Arial"/>
          <w:sz w:val="20"/>
          <w:lang w:val="en-US"/>
        </w:rPr>
        <w:t>preturi</w:t>
      </w:r>
      <w:proofErr w:type="spellEnd"/>
      <w:r w:rsidRPr="009C3D73">
        <w:rPr>
          <w:rStyle w:val="ui-column-title1"/>
          <w:rFonts w:ascii="Arial" w:eastAsiaTheme="minorHAnsi" w:hAnsi="Arial" w:cs="Arial"/>
          <w:sz w:val="20"/>
          <w:lang w:val="en-US"/>
        </w:rPr>
        <w:t xml:space="preserve"> </w:t>
      </w:r>
      <w:proofErr w:type="spellStart"/>
      <w:r w:rsidRPr="009C3D73">
        <w:rPr>
          <w:rStyle w:val="ui-column-title1"/>
          <w:rFonts w:ascii="Arial" w:eastAsiaTheme="minorHAnsi" w:hAnsi="Arial" w:cs="Arial"/>
          <w:sz w:val="20"/>
          <w:lang w:val="en-US"/>
        </w:rPr>
        <w:t>constante</w:t>
      </w:r>
      <w:proofErr w:type="spellEnd"/>
      <w:r w:rsidRPr="009C3D73">
        <w:rPr>
          <w:rStyle w:val="ui-column-title1"/>
          <w:rFonts w:ascii="Arial" w:eastAsiaTheme="minorHAnsi" w:hAnsi="Arial" w:cs="Arial"/>
          <w:sz w:val="20"/>
          <w:lang w:val="en-US"/>
        </w:rPr>
        <w:t xml:space="preserve"> (Euro), </w:t>
      </w:r>
      <w:proofErr w:type="spellStart"/>
      <w:r w:rsidRPr="009C3D73">
        <w:rPr>
          <w:rStyle w:val="ui-column-title1"/>
          <w:rFonts w:ascii="Arial" w:eastAsiaTheme="minorHAnsi" w:hAnsi="Arial" w:cs="Arial"/>
          <w:sz w:val="20"/>
          <w:lang w:val="en-US"/>
        </w:rPr>
        <w:t>avand</w:t>
      </w:r>
      <w:proofErr w:type="spellEnd"/>
      <w:r w:rsidRPr="009C3D73">
        <w:rPr>
          <w:rStyle w:val="ui-column-title1"/>
          <w:rFonts w:ascii="Arial" w:eastAsiaTheme="minorHAnsi" w:hAnsi="Arial" w:cs="Arial"/>
          <w:sz w:val="20"/>
          <w:lang w:val="en-US"/>
        </w:rPr>
        <w:t xml:space="preserve"> </w:t>
      </w:r>
      <w:proofErr w:type="spellStart"/>
      <w:r w:rsidRPr="009C3D73">
        <w:rPr>
          <w:rStyle w:val="ui-column-title1"/>
          <w:rFonts w:ascii="Arial" w:eastAsiaTheme="minorHAnsi" w:hAnsi="Arial" w:cs="Arial"/>
          <w:sz w:val="20"/>
          <w:lang w:val="en-US"/>
        </w:rPr>
        <w:t>urmatoarea</w:t>
      </w:r>
      <w:proofErr w:type="spellEnd"/>
      <w:r w:rsidRPr="009C3D73">
        <w:rPr>
          <w:rStyle w:val="ui-column-title1"/>
          <w:rFonts w:ascii="Arial" w:eastAsiaTheme="minorHAnsi" w:hAnsi="Arial" w:cs="Arial"/>
          <w:sz w:val="20"/>
          <w:lang w:val="en-US"/>
        </w:rPr>
        <w:t xml:space="preserve"> </w:t>
      </w:r>
      <w:proofErr w:type="spellStart"/>
      <w:r w:rsidRPr="009C3D73">
        <w:rPr>
          <w:rStyle w:val="ui-column-title1"/>
          <w:rFonts w:ascii="Arial" w:eastAsiaTheme="minorHAnsi" w:hAnsi="Arial" w:cs="Arial"/>
          <w:sz w:val="20"/>
          <w:lang w:val="en-US"/>
        </w:rPr>
        <w:t>structura</w:t>
      </w:r>
      <w:proofErr w:type="spellEnd"/>
      <w:r w:rsidRPr="009C3D73">
        <w:rPr>
          <w:rStyle w:val="ui-column-title1"/>
          <w:rFonts w:ascii="Arial" w:eastAsiaTheme="minorHAnsi" w:hAnsi="Arial" w:cs="Arial"/>
          <w:sz w:val="20"/>
          <w:lang w:val="en-US"/>
        </w:rPr>
        <w:t xml:space="preserve"> </w:t>
      </w:r>
      <w:proofErr w:type="spellStart"/>
      <w:r w:rsidRPr="009C3D73">
        <w:rPr>
          <w:rStyle w:val="ui-column-title1"/>
          <w:rFonts w:ascii="Arial" w:eastAsiaTheme="minorHAnsi" w:hAnsi="Arial" w:cs="Arial"/>
          <w:sz w:val="20"/>
          <w:lang w:val="en-US"/>
        </w:rPr>
        <w:t>simplificata</w:t>
      </w:r>
      <w:proofErr w:type="spellEnd"/>
      <w:r w:rsidRPr="009C3D73">
        <w:rPr>
          <w:rStyle w:val="ui-column-title1"/>
          <w:rFonts w:ascii="Arial" w:eastAsiaTheme="minorHAnsi" w:hAnsi="Arial" w:cs="Arial"/>
          <w:sz w:val="20"/>
          <w:lang w:val="en-US"/>
        </w:rPr>
        <w:t xml:space="preserve">:  </w:t>
      </w:r>
    </w:p>
    <w:p w14:paraId="41B72B8F" w14:textId="77777777" w:rsidR="00A44F21" w:rsidRPr="00F26171"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r w:rsidRPr="00F26171">
        <w:rPr>
          <w:rStyle w:val="ui-column-title1"/>
          <w:rFonts w:ascii="Arial" w:eastAsiaTheme="minorHAnsi" w:hAnsi="Arial" w:cs="Arial"/>
          <w:sz w:val="20"/>
          <w:lang w:val="en-US"/>
        </w:rPr>
        <w:t>Total active:</w:t>
      </w:r>
    </w:p>
    <w:p w14:paraId="2B0ED8B4" w14:textId="77777777" w:rsidR="00A44F21" w:rsidRPr="00F26171"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r w:rsidRPr="00F26171">
        <w:rPr>
          <w:rStyle w:val="ui-column-title1"/>
          <w:rFonts w:ascii="Arial" w:eastAsiaTheme="minorHAnsi" w:hAnsi="Arial" w:cs="Arial"/>
          <w:sz w:val="20"/>
          <w:lang w:val="en-US"/>
        </w:rPr>
        <w:t xml:space="preserve">Active </w:t>
      </w:r>
      <w:proofErr w:type="spellStart"/>
      <w:r w:rsidRPr="00F26171">
        <w:rPr>
          <w:rStyle w:val="ui-column-title1"/>
          <w:rFonts w:ascii="Arial" w:eastAsiaTheme="minorHAnsi" w:hAnsi="Arial" w:cs="Arial"/>
          <w:sz w:val="20"/>
          <w:lang w:val="en-US"/>
        </w:rPr>
        <w:t>imobilizate</w:t>
      </w:r>
      <w:proofErr w:type="spellEnd"/>
      <w:r w:rsidRPr="00F26171">
        <w:rPr>
          <w:rStyle w:val="ui-column-title1"/>
          <w:rFonts w:ascii="Arial" w:eastAsiaTheme="minorHAnsi" w:hAnsi="Arial" w:cs="Arial"/>
          <w:sz w:val="20"/>
          <w:lang w:val="en-US"/>
        </w:rPr>
        <w:t xml:space="preserve"> nete </w:t>
      </w:r>
    </w:p>
    <w:p w14:paraId="739C3D5D" w14:textId="77777777" w:rsidR="00A44F21" w:rsidRPr="00F26171"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r w:rsidRPr="00F26171">
        <w:rPr>
          <w:rStyle w:val="ui-column-title1"/>
          <w:rFonts w:ascii="Arial" w:eastAsiaTheme="minorHAnsi" w:hAnsi="Arial" w:cs="Arial"/>
          <w:sz w:val="20"/>
          <w:lang w:val="en-US"/>
        </w:rPr>
        <w:t xml:space="preserve">Active </w:t>
      </w:r>
      <w:proofErr w:type="spellStart"/>
      <w:r w:rsidRPr="00F26171">
        <w:rPr>
          <w:rStyle w:val="ui-column-title1"/>
          <w:rFonts w:ascii="Arial" w:eastAsiaTheme="minorHAnsi" w:hAnsi="Arial" w:cs="Arial"/>
          <w:sz w:val="20"/>
          <w:lang w:val="en-US"/>
        </w:rPr>
        <w:t>circulante</w:t>
      </w:r>
      <w:proofErr w:type="spellEnd"/>
    </w:p>
    <w:p w14:paraId="4BEB2008" w14:textId="77777777" w:rsidR="00A44F21" w:rsidRPr="00F26171"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r w:rsidRPr="00F26171">
        <w:rPr>
          <w:rStyle w:val="ui-column-title1"/>
          <w:rFonts w:ascii="Arial" w:eastAsiaTheme="minorHAnsi" w:hAnsi="Arial" w:cs="Arial"/>
          <w:sz w:val="20"/>
          <w:lang w:val="en-US"/>
        </w:rPr>
        <w:t xml:space="preserve">Total capital </w:t>
      </w:r>
      <w:proofErr w:type="spellStart"/>
      <w:r w:rsidRPr="00F26171">
        <w:rPr>
          <w:rStyle w:val="ui-column-title1"/>
          <w:rFonts w:ascii="Arial" w:eastAsiaTheme="minorHAnsi" w:hAnsi="Arial" w:cs="Arial"/>
          <w:sz w:val="20"/>
          <w:lang w:val="en-US"/>
        </w:rPr>
        <w:t>si</w:t>
      </w:r>
      <w:proofErr w:type="spellEnd"/>
      <w:r w:rsidRPr="00F26171">
        <w:rPr>
          <w:rStyle w:val="ui-column-title1"/>
          <w:rFonts w:ascii="Arial" w:eastAsiaTheme="minorHAnsi" w:hAnsi="Arial" w:cs="Arial"/>
          <w:sz w:val="20"/>
          <w:lang w:val="en-US"/>
        </w:rPr>
        <w:t xml:space="preserve"> </w:t>
      </w:r>
      <w:proofErr w:type="spellStart"/>
      <w:r w:rsidRPr="00F26171">
        <w:rPr>
          <w:rStyle w:val="ui-column-title1"/>
          <w:rFonts w:ascii="Arial" w:eastAsiaTheme="minorHAnsi" w:hAnsi="Arial" w:cs="Arial"/>
          <w:sz w:val="20"/>
          <w:lang w:val="en-US"/>
        </w:rPr>
        <w:t>datorii</w:t>
      </w:r>
      <w:proofErr w:type="spellEnd"/>
      <w:r w:rsidRPr="00F26171">
        <w:rPr>
          <w:rStyle w:val="ui-column-title1"/>
          <w:rFonts w:ascii="Arial" w:eastAsiaTheme="minorHAnsi" w:hAnsi="Arial" w:cs="Arial"/>
          <w:sz w:val="20"/>
          <w:lang w:val="en-US"/>
        </w:rPr>
        <w:t xml:space="preserve">: </w:t>
      </w:r>
    </w:p>
    <w:p w14:paraId="1638A781" w14:textId="77777777" w:rsidR="00A44F21" w:rsidRPr="00F26171"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r w:rsidRPr="00F26171">
        <w:rPr>
          <w:rStyle w:val="ui-column-title1"/>
          <w:rFonts w:ascii="Arial" w:eastAsiaTheme="minorHAnsi" w:hAnsi="Arial" w:cs="Arial"/>
          <w:sz w:val="20"/>
          <w:lang w:val="en-US"/>
        </w:rPr>
        <w:t>Capital</w:t>
      </w:r>
    </w:p>
    <w:p w14:paraId="167EB61D" w14:textId="77777777" w:rsidR="00A44F21" w:rsidRPr="00F26171" w:rsidRDefault="00A44F21" w:rsidP="00CC0E40">
      <w:pPr>
        <w:pStyle w:val="ListParagraph"/>
        <w:numPr>
          <w:ilvl w:val="2"/>
          <w:numId w:val="2"/>
        </w:numPr>
        <w:spacing w:before="0" w:line="320" w:lineRule="exact"/>
        <w:rPr>
          <w:rStyle w:val="ui-column-title1"/>
          <w:rFonts w:ascii="Arial" w:eastAsiaTheme="minorHAnsi" w:hAnsi="Arial" w:cs="Arial"/>
          <w:sz w:val="20"/>
          <w:lang w:val="en-US"/>
        </w:rPr>
      </w:pPr>
      <w:proofErr w:type="spellStart"/>
      <w:r w:rsidRPr="00F26171">
        <w:rPr>
          <w:rStyle w:val="ui-column-title1"/>
          <w:rFonts w:ascii="Arial" w:eastAsiaTheme="minorHAnsi" w:hAnsi="Arial" w:cs="Arial"/>
          <w:sz w:val="20"/>
          <w:lang w:val="en-US"/>
        </w:rPr>
        <w:t>Datorii</w:t>
      </w:r>
      <w:proofErr w:type="spellEnd"/>
      <w:r w:rsidRPr="00F26171">
        <w:rPr>
          <w:rStyle w:val="ui-column-title1"/>
          <w:rFonts w:ascii="Arial" w:eastAsiaTheme="minorHAnsi" w:hAnsi="Arial" w:cs="Arial"/>
          <w:sz w:val="20"/>
          <w:lang w:val="en-US"/>
        </w:rPr>
        <w:t xml:space="preserve"> </w:t>
      </w:r>
    </w:p>
    <w:p w14:paraId="161D3D7F" w14:textId="5C477D1E" w:rsidR="00A44F21" w:rsidRPr="002808AD"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2808AD">
        <w:rPr>
          <w:rStyle w:val="ui-column-title1"/>
          <w:rFonts w:ascii="Arial" w:eastAsiaTheme="minorHAnsi" w:hAnsi="Arial" w:cs="Arial"/>
          <w:sz w:val="20"/>
          <w:lang w:val="en-US"/>
        </w:rPr>
        <w:t>Contul</w:t>
      </w:r>
      <w:proofErr w:type="spellEnd"/>
      <w:r w:rsidRPr="002808AD">
        <w:rPr>
          <w:rStyle w:val="ui-column-title1"/>
          <w:rFonts w:ascii="Arial" w:eastAsiaTheme="minorHAnsi" w:hAnsi="Arial" w:cs="Arial"/>
          <w:sz w:val="20"/>
          <w:lang w:val="en-US"/>
        </w:rPr>
        <w:t xml:space="preserve"> de Profit </w:t>
      </w:r>
      <w:proofErr w:type="spellStart"/>
      <w:r w:rsidRPr="002808AD">
        <w:rPr>
          <w:rStyle w:val="ui-column-title1"/>
          <w:rFonts w:ascii="Arial" w:eastAsiaTheme="minorHAnsi" w:hAnsi="Arial" w:cs="Arial"/>
          <w:sz w:val="20"/>
          <w:lang w:val="en-US"/>
        </w:rPr>
        <w:t>si</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Pierdere</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Contul</w:t>
      </w:r>
      <w:proofErr w:type="spellEnd"/>
      <w:r w:rsidRPr="002808AD">
        <w:rPr>
          <w:rStyle w:val="ui-column-title1"/>
          <w:rFonts w:ascii="Arial" w:eastAsiaTheme="minorHAnsi" w:hAnsi="Arial" w:cs="Arial"/>
          <w:sz w:val="20"/>
          <w:lang w:val="en-US"/>
        </w:rPr>
        <w:t xml:space="preserve"> de profit </w:t>
      </w:r>
      <w:proofErr w:type="spellStart"/>
      <w:r w:rsidRPr="002808AD">
        <w:rPr>
          <w:rStyle w:val="ui-column-title1"/>
          <w:rFonts w:ascii="Arial" w:eastAsiaTheme="minorHAnsi" w:hAnsi="Arial" w:cs="Arial"/>
          <w:sz w:val="20"/>
          <w:lang w:val="en-US"/>
        </w:rPr>
        <w:t>si</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pierdere</w:t>
      </w:r>
      <w:proofErr w:type="spellEnd"/>
      <w:r w:rsidRPr="002808AD">
        <w:rPr>
          <w:rStyle w:val="ui-column-title1"/>
          <w:rFonts w:ascii="Arial" w:eastAsiaTheme="minorHAnsi" w:hAnsi="Arial" w:cs="Arial"/>
          <w:sz w:val="20"/>
          <w:lang w:val="en-US"/>
        </w:rPr>
        <w:t xml:space="preserve"> al </w:t>
      </w:r>
      <w:proofErr w:type="spellStart"/>
      <w:r w:rsidRPr="002808AD">
        <w:rPr>
          <w:rStyle w:val="ui-column-title1"/>
          <w:rFonts w:ascii="Arial" w:eastAsiaTheme="minorHAnsi" w:hAnsi="Arial" w:cs="Arial"/>
          <w:sz w:val="20"/>
          <w:lang w:val="en-US"/>
        </w:rPr>
        <w:t>Operatorului</w:t>
      </w:r>
      <w:proofErr w:type="spellEnd"/>
      <w:r w:rsidRPr="002808AD">
        <w:rPr>
          <w:rStyle w:val="ui-column-title1"/>
          <w:rFonts w:ascii="Arial" w:eastAsiaTheme="minorHAnsi" w:hAnsi="Arial" w:cs="Arial"/>
          <w:sz w:val="20"/>
          <w:lang w:val="en-US"/>
        </w:rPr>
        <w:t xml:space="preserve"> Regional </w:t>
      </w:r>
      <w:proofErr w:type="spellStart"/>
      <w:r w:rsidRPr="002808AD">
        <w:rPr>
          <w:rStyle w:val="ui-column-title1"/>
          <w:rFonts w:ascii="Arial" w:eastAsiaTheme="minorHAnsi" w:hAnsi="Arial" w:cs="Arial"/>
          <w:sz w:val="20"/>
          <w:lang w:val="en-US"/>
        </w:rPr>
        <w:t>pentru</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perioada</w:t>
      </w:r>
      <w:proofErr w:type="spellEnd"/>
      <w:r w:rsidRPr="002808AD">
        <w:rPr>
          <w:rStyle w:val="ui-column-title1"/>
          <w:rFonts w:ascii="Arial" w:eastAsiaTheme="minorHAnsi" w:hAnsi="Arial" w:cs="Arial"/>
          <w:sz w:val="20"/>
          <w:lang w:val="en-US"/>
        </w:rPr>
        <w:t xml:space="preserve"> </w:t>
      </w:r>
      <w:r w:rsidR="005C4ACD" w:rsidRPr="009C3D73">
        <w:rPr>
          <w:rStyle w:val="ui-column-title1"/>
          <w:rFonts w:ascii="Arial" w:eastAsiaTheme="minorHAnsi" w:hAnsi="Arial" w:cs="Arial"/>
          <w:sz w:val="20"/>
          <w:lang w:val="en-US"/>
        </w:rPr>
        <w:t>20</w:t>
      </w:r>
      <w:r w:rsidR="005C4ACD">
        <w:rPr>
          <w:rStyle w:val="ui-column-title1"/>
          <w:rFonts w:ascii="Arial" w:eastAsiaTheme="minorHAnsi" w:hAnsi="Arial" w:cs="Arial"/>
          <w:sz w:val="20"/>
          <w:lang w:val="en-US"/>
        </w:rPr>
        <w:t>20</w:t>
      </w:r>
      <w:r w:rsidR="005C4ACD" w:rsidRPr="009C3D73">
        <w:rPr>
          <w:rStyle w:val="ui-column-title1"/>
          <w:rFonts w:ascii="Arial" w:eastAsiaTheme="minorHAnsi" w:hAnsi="Arial" w:cs="Arial"/>
          <w:sz w:val="20"/>
          <w:lang w:val="en-US"/>
        </w:rPr>
        <w:t xml:space="preserve"> </w:t>
      </w:r>
      <w:proofErr w:type="spellStart"/>
      <w:r w:rsidR="005C4ACD" w:rsidRPr="009C3D73">
        <w:rPr>
          <w:rStyle w:val="ui-column-title1"/>
          <w:rFonts w:ascii="Arial" w:eastAsiaTheme="minorHAnsi" w:hAnsi="Arial" w:cs="Arial"/>
          <w:sz w:val="20"/>
          <w:lang w:val="en-US"/>
        </w:rPr>
        <w:t>pana</w:t>
      </w:r>
      <w:proofErr w:type="spellEnd"/>
      <w:r w:rsidR="005C4ACD" w:rsidRPr="009C3D73">
        <w:rPr>
          <w:rStyle w:val="ui-column-title1"/>
          <w:rFonts w:ascii="Arial" w:eastAsiaTheme="minorHAnsi" w:hAnsi="Arial" w:cs="Arial"/>
          <w:sz w:val="20"/>
          <w:lang w:val="en-US"/>
        </w:rPr>
        <w:t xml:space="preserve"> in 204</w:t>
      </w:r>
      <w:r w:rsidR="005C4ACD">
        <w:rPr>
          <w:rStyle w:val="ui-column-title1"/>
          <w:rFonts w:ascii="Arial" w:eastAsiaTheme="minorHAnsi" w:hAnsi="Arial" w:cs="Arial"/>
          <w:sz w:val="20"/>
          <w:lang w:val="en-US"/>
        </w:rPr>
        <w:t>9</w:t>
      </w:r>
      <w:r w:rsidR="005C4ACD" w:rsidRPr="009C3D73">
        <w:rPr>
          <w:rStyle w:val="ui-column-title1"/>
          <w:rFonts w:ascii="Arial" w:eastAsiaTheme="minorHAnsi" w:hAnsi="Arial" w:cs="Arial"/>
          <w:sz w:val="20"/>
          <w:lang w:val="en-US"/>
        </w:rPr>
        <w:t xml:space="preserve"> </w:t>
      </w:r>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este</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prezentat</w:t>
      </w:r>
      <w:proofErr w:type="spellEnd"/>
      <w:r w:rsidRPr="002808AD">
        <w:rPr>
          <w:rStyle w:val="ui-column-title1"/>
          <w:rFonts w:ascii="Arial" w:eastAsiaTheme="minorHAnsi" w:hAnsi="Arial" w:cs="Arial"/>
          <w:sz w:val="20"/>
          <w:lang w:val="en-US"/>
        </w:rPr>
        <w:t xml:space="preserve"> in </w:t>
      </w:r>
      <w:proofErr w:type="spellStart"/>
      <w:r w:rsidRPr="002808AD">
        <w:rPr>
          <w:rStyle w:val="ui-column-title1"/>
          <w:rFonts w:ascii="Arial" w:eastAsiaTheme="minorHAnsi" w:hAnsi="Arial" w:cs="Arial"/>
          <w:sz w:val="20"/>
          <w:lang w:val="en-US"/>
        </w:rPr>
        <w:t>preturi</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constante</w:t>
      </w:r>
      <w:proofErr w:type="spellEnd"/>
      <w:r w:rsidRPr="002808AD">
        <w:rPr>
          <w:rStyle w:val="ui-column-title1"/>
          <w:rFonts w:ascii="Arial" w:eastAsiaTheme="minorHAnsi" w:hAnsi="Arial" w:cs="Arial"/>
          <w:sz w:val="20"/>
          <w:lang w:val="en-US"/>
        </w:rPr>
        <w:t xml:space="preserve"> (Euro), </w:t>
      </w:r>
      <w:proofErr w:type="spellStart"/>
      <w:r w:rsidRPr="002808AD">
        <w:rPr>
          <w:rStyle w:val="ui-column-title1"/>
          <w:rFonts w:ascii="Arial" w:eastAsiaTheme="minorHAnsi" w:hAnsi="Arial" w:cs="Arial"/>
          <w:sz w:val="20"/>
          <w:lang w:val="en-US"/>
        </w:rPr>
        <w:t>avand</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urmatoarea</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structura</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simplificata</w:t>
      </w:r>
      <w:proofErr w:type="spellEnd"/>
      <w:r w:rsidRPr="002808AD">
        <w:rPr>
          <w:rStyle w:val="ui-column-title1"/>
          <w:rFonts w:ascii="Arial" w:eastAsiaTheme="minorHAnsi" w:hAnsi="Arial" w:cs="Arial"/>
          <w:sz w:val="20"/>
          <w:lang w:val="en-US"/>
        </w:rPr>
        <w:t>:</w:t>
      </w:r>
    </w:p>
    <w:p w14:paraId="7ACCE522" w14:textId="77777777" w:rsidR="00A44F21" w:rsidRPr="00F26171"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F26171">
        <w:rPr>
          <w:rStyle w:val="ui-column-title1"/>
          <w:rFonts w:ascii="Arial" w:eastAsiaTheme="minorHAnsi" w:hAnsi="Arial" w:cs="Arial"/>
          <w:sz w:val="20"/>
          <w:lang w:val="en-US"/>
        </w:rPr>
        <w:t>Venituri</w:t>
      </w:r>
      <w:proofErr w:type="spellEnd"/>
      <w:r w:rsidRPr="00F26171">
        <w:rPr>
          <w:rStyle w:val="ui-column-title1"/>
          <w:rFonts w:ascii="Arial" w:eastAsiaTheme="minorHAnsi" w:hAnsi="Arial" w:cs="Arial"/>
          <w:sz w:val="20"/>
          <w:lang w:val="en-US"/>
        </w:rPr>
        <w:t xml:space="preserve">; </w:t>
      </w:r>
    </w:p>
    <w:p w14:paraId="217F4BCE" w14:textId="77777777" w:rsidR="00A44F21" w:rsidRPr="00F26171"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F26171">
        <w:rPr>
          <w:rStyle w:val="ui-column-title1"/>
          <w:rFonts w:ascii="Arial" w:eastAsiaTheme="minorHAnsi" w:hAnsi="Arial" w:cs="Arial"/>
          <w:sz w:val="20"/>
          <w:lang w:val="en-US"/>
        </w:rPr>
        <w:t>Cheltuieli</w:t>
      </w:r>
      <w:proofErr w:type="spellEnd"/>
      <w:r w:rsidRPr="00F26171">
        <w:rPr>
          <w:rStyle w:val="ui-column-title1"/>
          <w:rFonts w:ascii="Arial" w:eastAsiaTheme="minorHAnsi" w:hAnsi="Arial" w:cs="Arial"/>
          <w:sz w:val="20"/>
          <w:lang w:val="en-US"/>
        </w:rPr>
        <w:t xml:space="preserve"> de </w:t>
      </w:r>
      <w:proofErr w:type="spellStart"/>
      <w:r w:rsidRPr="00F26171">
        <w:rPr>
          <w:rStyle w:val="ui-column-title1"/>
          <w:rFonts w:ascii="Arial" w:eastAsiaTheme="minorHAnsi" w:hAnsi="Arial" w:cs="Arial"/>
          <w:sz w:val="20"/>
          <w:lang w:val="en-US"/>
        </w:rPr>
        <w:t>exploatare</w:t>
      </w:r>
      <w:proofErr w:type="spellEnd"/>
      <w:r w:rsidRPr="00F26171">
        <w:rPr>
          <w:rStyle w:val="ui-column-title1"/>
          <w:rFonts w:ascii="Arial" w:eastAsiaTheme="minorHAnsi" w:hAnsi="Arial" w:cs="Arial"/>
          <w:sz w:val="20"/>
          <w:lang w:val="en-US"/>
        </w:rPr>
        <w:t>;</w:t>
      </w:r>
    </w:p>
    <w:p w14:paraId="2B8BDA74" w14:textId="77777777" w:rsidR="00A44F21" w:rsidRPr="00F26171"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r w:rsidRPr="00F26171">
        <w:rPr>
          <w:rStyle w:val="ui-column-title1"/>
          <w:rFonts w:ascii="Arial" w:eastAsiaTheme="minorHAnsi" w:hAnsi="Arial" w:cs="Arial"/>
          <w:sz w:val="20"/>
          <w:lang w:val="en-US"/>
        </w:rPr>
        <w:t>EBITDA;</w:t>
      </w:r>
    </w:p>
    <w:p w14:paraId="2F486BF5" w14:textId="77777777" w:rsidR="00A44F21" w:rsidRPr="00F26171"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r w:rsidRPr="00F26171">
        <w:rPr>
          <w:rStyle w:val="ui-column-title1"/>
          <w:rFonts w:ascii="Arial" w:eastAsiaTheme="minorHAnsi" w:hAnsi="Arial" w:cs="Arial"/>
          <w:sz w:val="20"/>
          <w:lang w:val="en-US"/>
        </w:rPr>
        <w:t>EBIT;</w:t>
      </w:r>
    </w:p>
    <w:p w14:paraId="08626B5A" w14:textId="77777777" w:rsidR="00A44F21" w:rsidRPr="00F26171"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r w:rsidRPr="00F26171">
        <w:rPr>
          <w:rStyle w:val="ui-column-title1"/>
          <w:rFonts w:ascii="Arial" w:eastAsiaTheme="minorHAnsi" w:hAnsi="Arial" w:cs="Arial"/>
          <w:sz w:val="20"/>
          <w:lang w:val="en-US"/>
        </w:rPr>
        <w:t>EBT;</w:t>
      </w:r>
    </w:p>
    <w:p w14:paraId="42BD0AE6" w14:textId="77777777" w:rsidR="00A44F21" w:rsidRPr="00F26171"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F26171">
        <w:rPr>
          <w:rStyle w:val="ui-column-title1"/>
          <w:rFonts w:ascii="Arial" w:eastAsiaTheme="minorHAnsi" w:hAnsi="Arial" w:cs="Arial"/>
          <w:sz w:val="20"/>
          <w:lang w:val="en-US"/>
        </w:rPr>
        <w:t>Venit</w:t>
      </w:r>
      <w:proofErr w:type="spellEnd"/>
      <w:r w:rsidRPr="00F26171">
        <w:rPr>
          <w:rStyle w:val="ui-column-title1"/>
          <w:rFonts w:ascii="Arial" w:eastAsiaTheme="minorHAnsi" w:hAnsi="Arial" w:cs="Arial"/>
          <w:sz w:val="20"/>
          <w:lang w:val="en-US"/>
        </w:rPr>
        <w:t xml:space="preserve"> net.</w:t>
      </w:r>
    </w:p>
    <w:p w14:paraId="69580407" w14:textId="0714E741" w:rsidR="00A44F21" w:rsidRPr="002808AD"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2808AD">
        <w:rPr>
          <w:rStyle w:val="ui-column-title1"/>
          <w:rFonts w:ascii="Arial" w:eastAsiaTheme="minorHAnsi" w:hAnsi="Arial" w:cs="Arial"/>
          <w:sz w:val="20"/>
          <w:lang w:val="en-US"/>
        </w:rPr>
        <w:t>Situatia</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fluxului</w:t>
      </w:r>
      <w:proofErr w:type="spellEnd"/>
      <w:r w:rsidRPr="002808AD">
        <w:rPr>
          <w:rStyle w:val="ui-column-title1"/>
          <w:rFonts w:ascii="Arial" w:eastAsiaTheme="minorHAnsi" w:hAnsi="Arial" w:cs="Arial"/>
          <w:sz w:val="20"/>
          <w:lang w:val="en-US"/>
        </w:rPr>
        <w:t xml:space="preserve"> de </w:t>
      </w:r>
      <w:proofErr w:type="spellStart"/>
      <w:r w:rsidRPr="002808AD">
        <w:rPr>
          <w:rStyle w:val="ui-column-title1"/>
          <w:rFonts w:ascii="Arial" w:eastAsiaTheme="minorHAnsi" w:hAnsi="Arial" w:cs="Arial"/>
          <w:sz w:val="20"/>
          <w:lang w:val="en-US"/>
        </w:rPr>
        <w:t>numerar</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Situatia</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fluxului</w:t>
      </w:r>
      <w:proofErr w:type="spellEnd"/>
      <w:r w:rsidRPr="002808AD">
        <w:rPr>
          <w:rStyle w:val="ui-column-title1"/>
          <w:rFonts w:ascii="Arial" w:eastAsiaTheme="minorHAnsi" w:hAnsi="Arial" w:cs="Arial"/>
          <w:sz w:val="20"/>
          <w:lang w:val="en-US"/>
        </w:rPr>
        <w:t xml:space="preserve"> de </w:t>
      </w:r>
      <w:proofErr w:type="spellStart"/>
      <w:r w:rsidRPr="002808AD">
        <w:rPr>
          <w:rStyle w:val="ui-column-title1"/>
          <w:rFonts w:ascii="Arial" w:eastAsiaTheme="minorHAnsi" w:hAnsi="Arial" w:cs="Arial"/>
          <w:sz w:val="20"/>
          <w:lang w:val="en-US"/>
        </w:rPr>
        <w:t>numerar</w:t>
      </w:r>
      <w:proofErr w:type="spellEnd"/>
      <w:r w:rsidRPr="002808AD">
        <w:rPr>
          <w:rStyle w:val="ui-column-title1"/>
          <w:rFonts w:ascii="Arial" w:eastAsiaTheme="minorHAnsi" w:hAnsi="Arial" w:cs="Arial"/>
          <w:sz w:val="20"/>
          <w:lang w:val="en-US"/>
        </w:rPr>
        <w:t xml:space="preserve"> a </w:t>
      </w:r>
      <w:proofErr w:type="spellStart"/>
      <w:r w:rsidRPr="002808AD">
        <w:rPr>
          <w:rStyle w:val="ui-column-title1"/>
          <w:rFonts w:ascii="Arial" w:eastAsiaTheme="minorHAnsi" w:hAnsi="Arial" w:cs="Arial"/>
          <w:sz w:val="20"/>
          <w:lang w:val="en-US"/>
        </w:rPr>
        <w:t>Operatorului</w:t>
      </w:r>
      <w:proofErr w:type="spellEnd"/>
      <w:r w:rsidRPr="002808AD">
        <w:rPr>
          <w:rStyle w:val="ui-column-title1"/>
          <w:rFonts w:ascii="Arial" w:eastAsiaTheme="minorHAnsi" w:hAnsi="Arial" w:cs="Arial"/>
          <w:sz w:val="20"/>
          <w:lang w:val="en-US"/>
        </w:rPr>
        <w:t xml:space="preserve"> Regional </w:t>
      </w:r>
      <w:proofErr w:type="spellStart"/>
      <w:r w:rsidRPr="002808AD">
        <w:rPr>
          <w:rStyle w:val="ui-column-title1"/>
          <w:rFonts w:ascii="Arial" w:eastAsiaTheme="minorHAnsi" w:hAnsi="Arial" w:cs="Arial"/>
          <w:sz w:val="20"/>
          <w:lang w:val="en-US"/>
        </w:rPr>
        <w:t>pentru</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perioada</w:t>
      </w:r>
      <w:proofErr w:type="spellEnd"/>
      <w:r w:rsidRPr="002808AD">
        <w:rPr>
          <w:rStyle w:val="ui-column-title1"/>
          <w:rFonts w:ascii="Arial" w:eastAsiaTheme="minorHAnsi" w:hAnsi="Arial" w:cs="Arial"/>
          <w:sz w:val="20"/>
          <w:lang w:val="en-US"/>
        </w:rPr>
        <w:t xml:space="preserve"> </w:t>
      </w:r>
      <w:r w:rsidR="005C4ACD" w:rsidRPr="009C3D73">
        <w:rPr>
          <w:rStyle w:val="ui-column-title1"/>
          <w:rFonts w:ascii="Arial" w:eastAsiaTheme="minorHAnsi" w:hAnsi="Arial" w:cs="Arial"/>
          <w:sz w:val="20"/>
          <w:lang w:val="en-US"/>
        </w:rPr>
        <w:t>20</w:t>
      </w:r>
      <w:r w:rsidR="005C4ACD">
        <w:rPr>
          <w:rStyle w:val="ui-column-title1"/>
          <w:rFonts w:ascii="Arial" w:eastAsiaTheme="minorHAnsi" w:hAnsi="Arial" w:cs="Arial"/>
          <w:sz w:val="20"/>
          <w:lang w:val="en-US"/>
        </w:rPr>
        <w:t>20</w:t>
      </w:r>
      <w:r w:rsidR="005C4ACD" w:rsidRPr="009C3D73">
        <w:rPr>
          <w:rStyle w:val="ui-column-title1"/>
          <w:rFonts w:ascii="Arial" w:eastAsiaTheme="minorHAnsi" w:hAnsi="Arial" w:cs="Arial"/>
          <w:sz w:val="20"/>
          <w:lang w:val="en-US"/>
        </w:rPr>
        <w:t xml:space="preserve"> </w:t>
      </w:r>
      <w:proofErr w:type="spellStart"/>
      <w:r w:rsidR="005C4ACD" w:rsidRPr="009C3D73">
        <w:rPr>
          <w:rStyle w:val="ui-column-title1"/>
          <w:rFonts w:ascii="Arial" w:eastAsiaTheme="minorHAnsi" w:hAnsi="Arial" w:cs="Arial"/>
          <w:sz w:val="20"/>
          <w:lang w:val="en-US"/>
        </w:rPr>
        <w:t>pana</w:t>
      </w:r>
      <w:proofErr w:type="spellEnd"/>
      <w:r w:rsidR="005C4ACD" w:rsidRPr="009C3D73">
        <w:rPr>
          <w:rStyle w:val="ui-column-title1"/>
          <w:rFonts w:ascii="Arial" w:eastAsiaTheme="minorHAnsi" w:hAnsi="Arial" w:cs="Arial"/>
          <w:sz w:val="20"/>
          <w:lang w:val="en-US"/>
        </w:rPr>
        <w:t xml:space="preserve"> in 204</w:t>
      </w:r>
      <w:r w:rsidR="005C4ACD">
        <w:rPr>
          <w:rStyle w:val="ui-column-title1"/>
          <w:rFonts w:ascii="Arial" w:eastAsiaTheme="minorHAnsi" w:hAnsi="Arial" w:cs="Arial"/>
          <w:sz w:val="20"/>
          <w:lang w:val="en-US"/>
        </w:rPr>
        <w:t>9</w:t>
      </w:r>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este</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prezentata</w:t>
      </w:r>
      <w:proofErr w:type="spellEnd"/>
      <w:r w:rsidRPr="002808AD">
        <w:rPr>
          <w:rStyle w:val="ui-column-title1"/>
          <w:rFonts w:ascii="Arial" w:eastAsiaTheme="minorHAnsi" w:hAnsi="Arial" w:cs="Arial"/>
          <w:sz w:val="20"/>
          <w:lang w:val="en-US"/>
        </w:rPr>
        <w:t xml:space="preserve"> in </w:t>
      </w:r>
      <w:proofErr w:type="spellStart"/>
      <w:r w:rsidRPr="002808AD">
        <w:rPr>
          <w:rStyle w:val="ui-column-title1"/>
          <w:rFonts w:ascii="Arial" w:eastAsiaTheme="minorHAnsi" w:hAnsi="Arial" w:cs="Arial"/>
          <w:sz w:val="20"/>
          <w:lang w:val="en-US"/>
        </w:rPr>
        <w:t>preturi</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constante</w:t>
      </w:r>
      <w:proofErr w:type="spellEnd"/>
      <w:r w:rsidRPr="002808AD">
        <w:rPr>
          <w:rStyle w:val="ui-column-title1"/>
          <w:rFonts w:ascii="Arial" w:eastAsiaTheme="minorHAnsi" w:hAnsi="Arial" w:cs="Arial"/>
          <w:sz w:val="20"/>
          <w:lang w:val="en-US"/>
        </w:rPr>
        <w:t xml:space="preserve"> (Euro), </w:t>
      </w:r>
      <w:proofErr w:type="spellStart"/>
      <w:r w:rsidRPr="002808AD">
        <w:rPr>
          <w:rStyle w:val="ui-column-title1"/>
          <w:rFonts w:ascii="Arial" w:eastAsiaTheme="minorHAnsi" w:hAnsi="Arial" w:cs="Arial"/>
          <w:sz w:val="20"/>
          <w:lang w:val="en-US"/>
        </w:rPr>
        <w:t>avand</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urmatoarea</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structura</w:t>
      </w:r>
      <w:proofErr w:type="spellEnd"/>
      <w:r w:rsidRPr="002808AD">
        <w:rPr>
          <w:rStyle w:val="ui-column-title1"/>
          <w:rFonts w:ascii="Arial" w:eastAsiaTheme="minorHAnsi" w:hAnsi="Arial" w:cs="Arial"/>
          <w:sz w:val="20"/>
          <w:lang w:val="en-US"/>
        </w:rPr>
        <w:t xml:space="preserve"> </w:t>
      </w:r>
      <w:proofErr w:type="spellStart"/>
      <w:r w:rsidRPr="002808AD">
        <w:rPr>
          <w:rStyle w:val="ui-column-title1"/>
          <w:rFonts w:ascii="Arial" w:eastAsiaTheme="minorHAnsi" w:hAnsi="Arial" w:cs="Arial"/>
          <w:sz w:val="20"/>
          <w:lang w:val="en-US"/>
        </w:rPr>
        <w:t>simplificata</w:t>
      </w:r>
      <w:proofErr w:type="spellEnd"/>
      <w:r w:rsidRPr="002808AD">
        <w:rPr>
          <w:rStyle w:val="ui-column-title1"/>
          <w:rFonts w:ascii="Arial" w:eastAsiaTheme="minorHAnsi" w:hAnsi="Arial" w:cs="Arial"/>
          <w:sz w:val="20"/>
          <w:lang w:val="en-US"/>
        </w:rPr>
        <w:t xml:space="preserve">:  </w:t>
      </w:r>
    </w:p>
    <w:p w14:paraId="709F5EA6" w14:textId="77777777" w:rsidR="00A44F21" w:rsidRPr="00F26171"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F26171">
        <w:rPr>
          <w:rStyle w:val="ui-column-title1"/>
          <w:rFonts w:ascii="Arial" w:eastAsiaTheme="minorHAnsi" w:hAnsi="Arial" w:cs="Arial"/>
          <w:sz w:val="20"/>
          <w:lang w:val="en-US"/>
        </w:rPr>
        <w:t>Fonduri</w:t>
      </w:r>
      <w:proofErr w:type="spellEnd"/>
      <w:r w:rsidRPr="00F26171">
        <w:rPr>
          <w:rStyle w:val="ui-column-title1"/>
          <w:rFonts w:ascii="Arial" w:eastAsiaTheme="minorHAnsi" w:hAnsi="Arial" w:cs="Arial"/>
          <w:sz w:val="20"/>
          <w:lang w:val="en-US"/>
        </w:rPr>
        <w:t xml:space="preserve"> din </w:t>
      </w:r>
      <w:proofErr w:type="spellStart"/>
      <w:r w:rsidRPr="00F26171">
        <w:rPr>
          <w:rStyle w:val="ui-column-title1"/>
          <w:rFonts w:ascii="Arial" w:eastAsiaTheme="minorHAnsi" w:hAnsi="Arial" w:cs="Arial"/>
          <w:sz w:val="20"/>
          <w:lang w:val="en-US"/>
        </w:rPr>
        <w:t>operatiuni</w:t>
      </w:r>
      <w:proofErr w:type="spellEnd"/>
      <w:r w:rsidRPr="00F26171">
        <w:rPr>
          <w:rStyle w:val="ui-column-title1"/>
          <w:rFonts w:ascii="Arial" w:eastAsiaTheme="minorHAnsi" w:hAnsi="Arial" w:cs="Arial"/>
          <w:sz w:val="20"/>
          <w:lang w:val="en-US"/>
        </w:rPr>
        <w:t>;</w:t>
      </w:r>
    </w:p>
    <w:p w14:paraId="2CFF0BE7" w14:textId="77777777" w:rsidR="00A44F21" w:rsidRPr="00F26171"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F26171">
        <w:rPr>
          <w:rStyle w:val="ui-column-title1"/>
          <w:rFonts w:ascii="Arial" w:eastAsiaTheme="minorHAnsi" w:hAnsi="Arial" w:cs="Arial"/>
          <w:sz w:val="20"/>
          <w:lang w:val="en-US"/>
        </w:rPr>
        <w:t>Numerar</w:t>
      </w:r>
      <w:proofErr w:type="spellEnd"/>
      <w:r w:rsidRPr="00F26171">
        <w:rPr>
          <w:rStyle w:val="ui-column-title1"/>
          <w:rFonts w:ascii="Arial" w:eastAsiaTheme="minorHAnsi" w:hAnsi="Arial" w:cs="Arial"/>
          <w:sz w:val="20"/>
          <w:lang w:val="en-US"/>
        </w:rPr>
        <w:t xml:space="preserve"> </w:t>
      </w:r>
      <w:proofErr w:type="spellStart"/>
      <w:r w:rsidRPr="00F26171">
        <w:rPr>
          <w:rStyle w:val="ui-column-title1"/>
          <w:rFonts w:ascii="Arial" w:eastAsiaTheme="minorHAnsi" w:hAnsi="Arial" w:cs="Arial"/>
          <w:sz w:val="20"/>
          <w:lang w:val="en-US"/>
        </w:rPr>
        <w:t>disponibil</w:t>
      </w:r>
      <w:proofErr w:type="spellEnd"/>
      <w:r w:rsidRPr="00F26171">
        <w:rPr>
          <w:rStyle w:val="ui-column-title1"/>
          <w:rFonts w:ascii="Arial" w:eastAsiaTheme="minorHAnsi" w:hAnsi="Arial" w:cs="Arial"/>
          <w:sz w:val="20"/>
          <w:lang w:val="en-US"/>
        </w:rPr>
        <w:t xml:space="preserve">; </w:t>
      </w:r>
    </w:p>
    <w:p w14:paraId="4F7871A9" w14:textId="77777777" w:rsidR="00A44F21" w:rsidRPr="00F26171"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F26171">
        <w:rPr>
          <w:rStyle w:val="ui-column-title1"/>
          <w:rFonts w:ascii="Arial" w:eastAsiaTheme="minorHAnsi" w:hAnsi="Arial" w:cs="Arial"/>
          <w:sz w:val="20"/>
          <w:lang w:val="en-US"/>
        </w:rPr>
        <w:t>Numerar</w:t>
      </w:r>
      <w:proofErr w:type="spellEnd"/>
      <w:r w:rsidRPr="00F26171">
        <w:rPr>
          <w:rStyle w:val="ui-column-title1"/>
          <w:rFonts w:ascii="Arial" w:eastAsiaTheme="minorHAnsi" w:hAnsi="Arial" w:cs="Arial"/>
          <w:sz w:val="20"/>
          <w:lang w:val="en-US"/>
        </w:rPr>
        <w:t xml:space="preserve"> </w:t>
      </w:r>
      <w:proofErr w:type="spellStart"/>
      <w:r w:rsidRPr="00F26171">
        <w:rPr>
          <w:rStyle w:val="ui-column-title1"/>
          <w:rFonts w:ascii="Arial" w:eastAsiaTheme="minorHAnsi" w:hAnsi="Arial" w:cs="Arial"/>
          <w:sz w:val="20"/>
          <w:lang w:val="en-US"/>
        </w:rPr>
        <w:t>inainte</w:t>
      </w:r>
      <w:proofErr w:type="spellEnd"/>
      <w:r w:rsidRPr="00F26171">
        <w:rPr>
          <w:rStyle w:val="ui-column-title1"/>
          <w:rFonts w:ascii="Arial" w:eastAsiaTheme="minorHAnsi" w:hAnsi="Arial" w:cs="Arial"/>
          <w:sz w:val="20"/>
          <w:lang w:val="en-US"/>
        </w:rPr>
        <w:t xml:space="preserve"> de </w:t>
      </w:r>
      <w:proofErr w:type="spellStart"/>
      <w:r w:rsidRPr="00F26171">
        <w:rPr>
          <w:rStyle w:val="ui-column-title1"/>
          <w:rFonts w:ascii="Arial" w:eastAsiaTheme="minorHAnsi" w:hAnsi="Arial" w:cs="Arial"/>
          <w:sz w:val="20"/>
          <w:lang w:val="en-US"/>
        </w:rPr>
        <w:t>serviciul</w:t>
      </w:r>
      <w:proofErr w:type="spellEnd"/>
      <w:r w:rsidRPr="00F26171">
        <w:rPr>
          <w:rStyle w:val="ui-column-title1"/>
          <w:rFonts w:ascii="Arial" w:eastAsiaTheme="minorHAnsi" w:hAnsi="Arial" w:cs="Arial"/>
          <w:sz w:val="20"/>
          <w:lang w:val="en-US"/>
        </w:rPr>
        <w:t xml:space="preserve"> </w:t>
      </w:r>
      <w:proofErr w:type="spellStart"/>
      <w:r w:rsidRPr="00F26171">
        <w:rPr>
          <w:rStyle w:val="ui-column-title1"/>
          <w:rFonts w:ascii="Arial" w:eastAsiaTheme="minorHAnsi" w:hAnsi="Arial" w:cs="Arial"/>
          <w:sz w:val="20"/>
          <w:lang w:val="en-US"/>
        </w:rPr>
        <w:t>datoriei</w:t>
      </w:r>
      <w:proofErr w:type="spellEnd"/>
      <w:r w:rsidRPr="00F26171">
        <w:rPr>
          <w:rStyle w:val="ui-column-title1"/>
          <w:rFonts w:ascii="Arial" w:eastAsiaTheme="minorHAnsi" w:hAnsi="Arial" w:cs="Arial"/>
          <w:sz w:val="20"/>
          <w:lang w:val="en-US"/>
        </w:rPr>
        <w:t>;</w:t>
      </w:r>
    </w:p>
    <w:p w14:paraId="5AAD4AF1" w14:textId="77777777" w:rsidR="00A44F21" w:rsidRPr="00F26171"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r w:rsidRPr="00F26171">
        <w:rPr>
          <w:rStyle w:val="ui-column-title1"/>
          <w:rFonts w:ascii="Arial" w:eastAsiaTheme="minorHAnsi" w:hAnsi="Arial" w:cs="Arial"/>
          <w:sz w:val="20"/>
          <w:lang w:val="en-US"/>
        </w:rPr>
        <w:t>Surplus / deficit in an;</w:t>
      </w:r>
    </w:p>
    <w:p w14:paraId="4520E4A1" w14:textId="77777777" w:rsidR="00A44F21" w:rsidRPr="00F26171"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F26171">
        <w:rPr>
          <w:rStyle w:val="ui-column-title1"/>
          <w:rFonts w:ascii="Arial" w:eastAsiaTheme="minorHAnsi" w:hAnsi="Arial" w:cs="Arial"/>
          <w:sz w:val="20"/>
          <w:lang w:val="en-US"/>
        </w:rPr>
        <w:t>Numerar</w:t>
      </w:r>
      <w:proofErr w:type="spellEnd"/>
      <w:r w:rsidRPr="00F26171">
        <w:rPr>
          <w:rStyle w:val="ui-column-title1"/>
          <w:rFonts w:ascii="Arial" w:eastAsiaTheme="minorHAnsi" w:hAnsi="Arial" w:cs="Arial"/>
          <w:sz w:val="20"/>
          <w:lang w:val="en-US"/>
        </w:rPr>
        <w:t xml:space="preserve"> net;</w:t>
      </w:r>
    </w:p>
    <w:p w14:paraId="4798774A" w14:textId="1BE3B333" w:rsidR="008D0E1E" w:rsidRDefault="008D0E1E" w:rsidP="00461432">
      <w:pPr>
        <w:spacing w:line="320" w:lineRule="atLeast"/>
        <w:jc w:val="both"/>
        <w:rPr>
          <w:rFonts w:eastAsiaTheme="minorHAnsi" w:cstheme="minorBidi"/>
          <w:sz w:val="20"/>
          <w:szCs w:val="22"/>
          <w:lang w:val="ro-RO"/>
        </w:rPr>
      </w:pPr>
      <w:r>
        <w:rPr>
          <w:rFonts w:eastAsiaTheme="minorHAnsi" w:cstheme="minorBidi"/>
          <w:sz w:val="20"/>
          <w:szCs w:val="22"/>
          <w:lang w:val="ro-RO"/>
        </w:rPr>
        <w:t>In prezent, operatorul regional nu are c</w:t>
      </w:r>
      <w:r w:rsidR="005C4ACD">
        <w:rPr>
          <w:rFonts w:eastAsiaTheme="minorHAnsi" w:cstheme="minorBidi"/>
          <w:sz w:val="20"/>
          <w:szCs w:val="22"/>
          <w:lang w:val="ro-RO"/>
        </w:rPr>
        <w:t>o</w:t>
      </w:r>
      <w:r>
        <w:rPr>
          <w:rFonts w:eastAsiaTheme="minorHAnsi" w:cstheme="minorBidi"/>
          <w:sz w:val="20"/>
          <w:szCs w:val="22"/>
          <w:lang w:val="ro-RO"/>
        </w:rPr>
        <w:t>ntractate imprumuturi pe termen lung pentru co-finantarea proiectelor de investitii (co-finantarea la POS Mediu a fost zero).</w:t>
      </w:r>
    </w:p>
    <w:p w14:paraId="5AE91541" w14:textId="77777777" w:rsidR="005C4ACD" w:rsidRPr="005C4ACD" w:rsidRDefault="005C4ACD" w:rsidP="005C4ACD">
      <w:pPr>
        <w:spacing w:line="320" w:lineRule="atLeast"/>
        <w:jc w:val="both"/>
        <w:rPr>
          <w:rFonts w:eastAsiaTheme="minorHAnsi" w:cstheme="minorBidi"/>
          <w:sz w:val="20"/>
          <w:szCs w:val="22"/>
          <w:lang w:val="ro-RO"/>
        </w:rPr>
      </w:pPr>
      <w:r w:rsidRPr="005C4ACD">
        <w:rPr>
          <w:rFonts w:eastAsiaTheme="minorHAnsi" w:cstheme="minorBidi"/>
          <w:sz w:val="20"/>
          <w:szCs w:val="22"/>
          <w:lang w:val="ro-RO"/>
        </w:rPr>
        <w:t>Modelul a fost revizuit considerand conditiile de finantarea pentru rata forfetara comunicate de catre Ministerul Fondurilor Europene:</w:t>
      </w:r>
    </w:p>
    <w:p w14:paraId="3AE13BAD" w14:textId="77777777" w:rsidR="005C4ACD" w:rsidRPr="005C4ACD" w:rsidRDefault="005C4ACD" w:rsidP="005C4ACD">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5C4ACD">
        <w:rPr>
          <w:rStyle w:val="ui-column-title1"/>
          <w:rFonts w:ascii="Arial" w:eastAsiaTheme="minorHAnsi" w:hAnsi="Arial" w:cs="Arial"/>
          <w:sz w:val="20"/>
          <w:lang w:val="en-US"/>
        </w:rPr>
        <w:t>Perioada</w:t>
      </w:r>
      <w:proofErr w:type="spellEnd"/>
      <w:r w:rsidRPr="005C4ACD">
        <w:rPr>
          <w:rStyle w:val="ui-column-title1"/>
          <w:rFonts w:ascii="Arial" w:eastAsiaTheme="minorHAnsi" w:hAnsi="Arial" w:cs="Arial"/>
          <w:sz w:val="20"/>
          <w:lang w:val="en-US"/>
        </w:rPr>
        <w:t xml:space="preserve"> de </w:t>
      </w:r>
      <w:proofErr w:type="spellStart"/>
      <w:r w:rsidRPr="005C4ACD">
        <w:rPr>
          <w:rStyle w:val="ui-column-title1"/>
          <w:rFonts w:ascii="Arial" w:eastAsiaTheme="minorHAnsi" w:hAnsi="Arial" w:cs="Arial"/>
          <w:sz w:val="20"/>
          <w:lang w:val="en-US"/>
        </w:rPr>
        <w:t>gratie</w:t>
      </w:r>
      <w:proofErr w:type="spellEnd"/>
      <w:r w:rsidRPr="005C4ACD">
        <w:rPr>
          <w:rStyle w:val="ui-column-title1"/>
          <w:rFonts w:ascii="Arial" w:eastAsiaTheme="minorHAnsi" w:hAnsi="Arial" w:cs="Arial"/>
          <w:sz w:val="20"/>
          <w:lang w:val="en-US"/>
        </w:rPr>
        <w:t>: 5 ani (2021-2025);</w:t>
      </w:r>
    </w:p>
    <w:p w14:paraId="6DBB2640" w14:textId="77777777" w:rsidR="005C4ACD" w:rsidRPr="005C4ACD" w:rsidRDefault="005C4ACD" w:rsidP="005C4ACD">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5C4ACD">
        <w:rPr>
          <w:rStyle w:val="ui-column-title1"/>
          <w:rFonts w:ascii="Arial" w:eastAsiaTheme="minorHAnsi" w:hAnsi="Arial" w:cs="Arial"/>
          <w:sz w:val="20"/>
          <w:lang w:val="en-US"/>
        </w:rPr>
        <w:t>Perioada</w:t>
      </w:r>
      <w:proofErr w:type="spellEnd"/>
      <w:r w:rsidRPr="005C4ACD">
        <w:rPr>
          <w:rStyle w:val="ui-column-title1"/>
          <w:rFonts w:ascii="Arial" w:eastAsiaTheme="minorHAnsi" w:hAnsi="Arial" w:cs="Arial"/>
          <w:sz w:val="20"/>
          <w:lang w:val="en-US"/>
        </w:rPr>
        <w:t xml:space="preserve"> de </w:t>
      </w:r>
      <w:proofErr w:type="spellStart"/>
      <w:r w:rsidRPr="005C4ACD">
        <w:rPr>
          <w:rStyle w:val="ui-column-title1"/>
          <w:rFonts w:ascii="Arial" w:eastAsiaTheme="minorHAnsi" w:hAnsi="Arial" w:cs="Arial"/>
          <w:sz w:val="20"/>
          <w:lang w:val="en-US"/>
        </w:rPr>
        <w:t>rambursare</w:t>
      </w:r>
      <w:proofErr w:type="spellEnd"/>
      <w:r w:rsidRPr="005C4ACD">
        <w:rPr>
          <w:rStyle w:val="ui-column-title1"/>
          <w:rFonts w:ascii="Arial" w:eastAsiaTheme="minorHAnsi" w:hAnsi="Arial" w:cs="Arial"/>
          <w:sz w:val="20"/>
          <w:lang w:val="en-US"/>
        </w:rPr>
        <w:t>: 15 ani (2026-2040);</w:t>
      </w:r>
    </w:p>
    <w:p w14:paraId="3FB74D40" w14:textId="77777777" w:rsidR="005C4ACD" w:rsidRPr="005C4ACD" w:rsidRDefault="005C4ACD" w:rsidP="005C4ACD">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5C4ACD">
        <w:rPr>
          <w:rStyle w:val="ui-column-title1"/>
          <w:rFonts w:ascii="Arial" w:eastAsiaTheme="minorHAnsi" w:hAnsi="Arial" w:cs="Arial"/>
          <w:sz w:val="20"/>
          <w:lang w:val="en-US"/>
        </w:rPr>
        <w:t>Dobanda</w:t>
      </w:r>
      <w:proofErr w:type="spellEnd"/>
      <w:r w:rsidRPr="005C4ACD">
        <w:rPr>
          <w:rStyle w:val="ui-column-title1"/>
          <w:rFonts w:ascii="Arial" w:eastAsiaTheme="minorHAnsi" w:hAnsi="Arial" w:cs="Arial"/>
          <w:sz w:val="20"/>
          <w:lang w:val="en-US"/>
        </w:rPr>
        <w:t>: 0%.</w:t>
      </w:r>
    </w:p>
    <w:p w14:paraId="19EFCF9B" w14:textId="72474B4B" w:rsidR="00A44F21" w:rsidRPr="00461432" w:rsidRDefault="00A44F21" w:rsidP="00461432">
      <w:pPr>
        <w:spacing w:line="320" w:lineRule="atLeast"/>
        <w:jc w:val="both"/>
        <w:rPr>
          <w:rFonts w:eastAsiaTheme="minorHAnsi" w:cstheme="minorBidi"/>
          <w:sz w:val="20"/>
          <w:szCs w:val="22"/>
          <w:lang w:val="ro-RO"/>
        </w:rPr>
      </w:pPr>
      <w:r w:rsidRPr="00461432">
        <w:rPr>
          <w:rFonts w:eastAsiaTheme="minorHAnsi" w:cstheme="minorBidi"/>
          <w:sz w:val="20"/>
          <w:szCs w:val="22"/>
          <w:lang w:val="ro-RO"/>
        </w:rPr>
        <w:t xml:space="preserve">Rezultatele detaliate ale analizei la nivel anual sunt prezentate in Modelul Financiar ACB, foaia de calcul “Situatii financiare”. </w:t>
      </w:r>
    </w:p>
    <w:p w14:paraId="20704AC4" w14:textId="77777777" w:rsidR="008D0E1E" w:rsidRDefault="008D0E1E" w:rsidP="00461432">
      <w:pPr>
        <w:spacing w:line="320" w:lineRule="atLeast"/>
        <w:jc w:val="both"/>
        <w:rPr>
          <w:rFonts w:eastAsiaTheme="minorHAnsi" w:cstheme="minorBidi"/>
          <w:sz w:val="20"/>
          <w:szCs w:val="22"/>
          <w:lang w:val="ro-RO"/>
        </w:rPr>
      </w:pPr>
    </w:p>
    <w:p w14:paraId="1FFC1BFE" w14:textId="0EF10BE9" w:rsidR="00A44F21" w:rsidRDefault="00A44F21" w:rsidP="00461432">
      <w:pPr>
        <w:spacing w:line="320" w:lineRule="atLeast"/>
        <w:jc w:val="both"/>
        <w:rPr>
          <w:rFonts w:eastAsiaTheme="minorHAnsi" w:cstheme="minorBidi"/>
          <w:sz w:val="20"/>
          <w:szCs w:val="22"/>
          <w:lang w:val="ro-RO"/>
        </w:rPr>
      </w:pPr>
      <w:r w:rsidRPr="00461432">
        <w:rPr>
          <w:rFonts w:eastAsiaTheme="minorHAnsi" w:cstheme="minorBidi"/>
          <w:sz w:val="20"/>
          <w:szCs w:val="22"/>
          <w:lang w:val="ro-RO"/>
        </w:rPr>
        <w:t xml:space="preserve">Soldul final al situatiei de numerar indica valori pozitive pentru toti anii analizati, indicand sustenabilitatea implementarii si operarii investitiei, acesta fiind o prima dovada evidenta in acest sens. </w:t>
      </w:r>
    </w:p>
    <w:p w14:paraId="5062A0CB" w14:textId="77777777" w:rsidR="008D0E1E" w:rsidRPr="00461432" w:rsidRDefault="008D0E1E" w:rsidP="00461432">
      <w:pPr>
        <w:spacing w:line="320" w:lineRule="atLeast"/>
        <w:jc w:val="both"/>
        <w:rPr>
          <w:rFonts w:eastAsiaTheme="minorHAnsi" w:cstheme="minorBidi"/>
          <w:sz w:val="20"/>
          <w:szCs w:val="22"/>
          <w:lang w:val="ro-RO"/>
        </w:rPr>
      </w:pPr>
    </w:p>
    <w:p w14:paraId="25CA98F8" w14:textId="72835FFF" w:rsidR="00A44F21" w:rsidRPr="00C412C2" w:rsidRDefault="00EB1699" w:rsidP="00A44F21">
      <w:pPr>
        <w:rPr>
          <w:rFonts w:cs="Arial"/>
        </w:rPr>
      </w:pPr>
      <w:r w:rsidRPr="00EB1699">
        <w:rPr>
          <w:noProof/>
        </w:rPr>
        <w:lastRenderedPageBreak/>
        <w:drawing>
          <wp:inline distT="0" distB="0" distL="0" distR="0" wp14:anchorId="776C84C7" wp14:editId="26871F8D">
            <wp:extent cx="6137910" cy="35915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7910" cy="3591560"/>
                    </a:xfrm>
                    <a:prstGeom prst="rect">
                      <a:avLst/>
                    </a:prstGeom>
                    <a:noFill/>
                    <a:ln>
                      <a:noFill/>
                    </a:ln>
                  </pic:spPr>
                </pic:pic>
              </a:graphicData>
            </a:graphic>
          </wp:inline>
        </w:drawing>
      </w:r>
    </w:p>
    <w:p w14:paraId="685B36B0" w14:textId="5893DBC8" w:rsidR="00ED117E" w:rsidRPr="008C7D28" w:rsidRDefault="00ED117E" w:rsidP="008C7D28">
      <w:pPr>
        <w:pStyle w:val="Caption"/>
        <w:jc w:val="left"/>
        <w:rPr>
          <w:rFonts w:eastAsia="Calibri" w:cs="Arial"/>
          <w:szCs w:val="24"/>
          <w:lang w:val="en-US"/>
        </w:rPr>
      </w:pPr>
      <w:bookmarkStart w:id="356" w:name="_Toc501131572"/>
      <w:bookmarkStart w:id="357" w:name="_Toc507421615"/>
      <w:bookmarkStart w:id="358" w:name="_Toc40089713"/>
      <w:proofErr w:type="spellStart"/>
      <w:r w:rsidRPr="008C7D28">
        <w:rPr>
          <w:rFonts w:eastAsia="Calibri" w:cs="Arial"/>
          <w:szCs w:val="24"/>
          <w:lang w:val="en-US"/>
        </w:rPr>
        <w:t>Figura</w:t>
      </w:r>
      <w:proofErr w:type="spellEnd"/>
      <w:r w:rsidRPr="008C7D28">
        <w:rPr>
          <w:rFonts w:eastAsia="Calibri" w:cs="Arial"/>
          <w:szCs w:val="24"/>
          <w:lang w:val="en-US"/>
        </w:rPr>
        <w:t xml:space="preserve"> </w:t>
      </w:r>
      <w:r w:rsidRPr="008C7D28">
        <w:rPr>
          <w:rFonts w:eastAsia="Calibri" w:cs="Arial"/>
          <w:szCs w:val="24"/>
          <w:lang w:val="en-US"/>
        </w:rPr>
        <w:fldChar w:fldCharType="begin"/>
      </w:r>
      <w:r w:rsidRPr="008C7D28">
        <w:rPr>
          <w:rFonts w:eastAsia="Calibri" w:cs="Arial"/>
          <w:szCs w:val="24"/>
          <w:lang w:val="en-US"/>
        </w:rPr>
        <w:instrText xml:space="preserve"> SEQ Figure \* ARABIC </w:instrText>
      </w:r>
      <w:r w:rsidRPr="008C7D28">
        <w:rPr>
          <w:rFonts w:eastAsia="Calibri" w:cs="Arial"/>
          <w:szCs w:val="24"/>
          <w:lang w:val="en-US"/>
        </w:rPr>
        <w:fldChar w:fldCharType="separate"/>
      </w:r>
      <w:r w:rsidR="00FA63B0">
        <w:rPr>
          <w:rFonts w:eastAsia="Calibri" w:cs="Arial"/>
          <w:noProof/>
          <w:szCs w:val="24"/>
          <w:lang w:val="en-US"/>
        </w:rPr>
        <w:t>12</w:t>
      </w:r>
      <w:r w:rsidRPr="008C7D28">
        <w:rPr>
          <w:rFonts w:eastAsia="Calibri" w:cs="Arial"/>
          <w:szCs w:val="24"/>
          <w:lang w:val="en-US"/>
        </w:rPr>
        <w:fldChar w:fldCharType="end"/>
      </w:r>
      <w:r w:rsidRPr="008C7D28">
        <w:rPr>
          <w:rFonts w:eastAsia="Calibri" w:cs="Arial"/>
          <w:szCs w:val="24"/>
          <w:lang w:val="en-US"/>
        </w:rPr>
        <w:t xml:space="preserve">: </w:t>
      </w:r>
      <w:proofErr w:type="spellStart"/>
      <w:r w:rsidRPr="008C7D28">
        <w:rPr>
          <w:rFonts w:eastAsia="Calibri" w:cs="Arial"/>
          <w:szCs w:val="24"/>
          <w:lang w:val="en-US"/>
        </w:rPr>
        <w:t>Analiza</w:t>
      </w:r>
      <w:proofErr w:type="spellEnd"/>
      <w:r w:rsidRPr="008C7D28">
        <w:rPr>
          <w:rFonts w:eastAsia="Calibri" w:cs="Arial"/>
          <w:szCs w:val="24"/>
          <w:lang w:val="en-US"/>
        </w:rPr>
        <w:t xml:space="preserve"> </w:t>
      </w:r>
      <w:proofErr w:type="spellStart"/>
      <w:r w:rsidRPr="008C7D28">
        <w:rPr>
          <w:rFonts w:eastAsia="Calibri" w:cs="Arial"/>
          <w:szCs w:val="24"/>
          <w:lang w:val="en-US"/>
        </w:rPr>
        <w:t>recuperarii</w:t>
      </w:r>
      <w:proofErr w:type="spellEnd"/>
      <w:r w:rsidRPr="008C7D28">
        <w:rPr>
          <w:rFonts w:eastAsia="Calibri" w:cs="Arial"/>
          <w:szCs w:val="24"/>
          <w:lang w:val="en-US"/>
        </w:rPr>
        <w:t xml:space="preserve"> complete a </w:t>
      </w:r>
      <w:proofErr w:type="spellStart"/>
      <w:r w:rsidRPr="008C7D28">
        <w:rPr>
          <w:rFonts w:eastAsia="Calibri" w:cs="Arial"/>
          <w:szCs w:val="24"/>
          <w:lang w:val="en-US"/>
        </w:rPr>
        <w:t>costului</w:t>
      </w:r>
      <w:proofErr w:type="spellEnd"/>
      <w:r w:rsidRPr="008C7D28">
        <w:rPr>
          <w:rFonts w:eastAsia="Calibri" w:cs="Arial"/>
          <w:szCs w:val="24"/>
          <w:lang w:val="en-US"/>
        </w:rPr>
        <w:t xml:space="preserve"> – </w:t>
      </w:r>
      <w:proofErr w:type="spellStart"/>
      <w:r w:rsidRPr="008C7D28">
        <w:rPr>
          <w:rFonts w:eastAsia="Calibri" w:cs="Arial"/>
          <w:szCs w:val="24"/>
          <w:lang w:val="en-US"/>
        </w:rPr>
        <w:t>Scenariul</w:t>
      </w:r>
      <w:proofErr w:type="spellEnd"/>
      <w:r w:rsidRPr="008C7D28">
        <w:rPr>
          <w:rFonts w:eastAsia="Calibri" w:cs="Arial"/>
          <w:szCs w:val="24"/>
          <w:lang w:val="en-US"/>
        </w:rPr>
        <w:t xml:space="preserve"> “Cu </w:t>
      </w:r>
      <w:proofErr w:type="spellStart"/>
      <w:r w:rsidRPr="008C7D28">
        <w:rPr>
          <w:rFonts w:eastAsia="Calibri" w:cs="Arial"/>
          <w:szCs w:val="24"/>
          <w:lang w:val="en-US"/>
        </w:rPr>
        <w:t>proiect</w:t>
      </w:r>
      <w:proofErr w:type="spellEnd"/>
      <w:r w:rsidRPr="008C7D28">
        <w:rPr>
          <w:rFonts w:eastAsia="Calibri" w:cs="Arial"/>
          <w:szCs w:val="24"/>
          <w:lang w:val="en-US"/>
        </w:rPr>
        <w:t>”</w:t>
      </w:r>
      <w:bookmarkEnd w:id="356"/>
      <w:bookmarkEnd w:id="357"/>
      <w:bookmarkEnd w:id="358"/>
    </w:p>
    <w:p w14:paraId="0E4DDA8D" w14:textId="28D224BD" w:rsidR="00A44F21" w:rsidRDefault="00A44F21" w:rsidP="008C7D28">
      <w:pPr>
        <w:spacing w:line="320" w:lineRule="atLeast"/>
        <w:jc w:val="both"/>
        <w:rPr>
          <w:rFonts w:eastAsiaTheme="minorHAnsi" w:cstheme="minorBidi"/>
          <w:sz w:val="20"/>
          <w:szCs w:val="22"/>
          <w:lang w:val="ro-RO"/>
        </w:rPr>
      </w:pPr>
      <w:r w:rsidRPr="008C7D28">
        <w:rPr>
          <w:rFonts w:eastAsiaTheme="minorHAnsi" w:cstheme="minorBidi"/>
          <w:sz w:val="20"/>
          <w:szCs w:val="22"/>
          <w:lang w:val="ro-RO"/>
        </w:rPr>
        <w:t>In figura de mai sus am analizat capacitatea EBITDA (Castiguri inainte de Dobanzi, Taxe, Amortizare) de a acoperi costurile de amortizare aferente intregii infrastructuri de apa si apa uzata. Analiza indica in mod clar faptul ca EBITDA ajunge sa acopere costul complet de amortizare al infrastructurii de apa si apa uzata pana la sfarsitul perioadei de analiza. Aceasta concluzie este dovada unei operari sustenabile si a recuperarii complete a costurilor.</w:t>
      </w:r>
      <w:r w:rsidR="00847F61">
        <w:rPr>
          <w:rFonts w:eastAsiaTheme="minorHAnsi" w:cstheme="minorBidi"/>
          <w:sz w:val="20"/>
          <w:szCs w:val="22"/>
          <w:lang w:val="ro-RO"/>
        </w:rPr>
        <w:t xml:space="preserve"> Anu</w:t>
      </w:r>
      <w:r w:rsidR="00EB1699">
        <w:rPr>
          <w:rFonts w:eastAsiaTheme="minorHAnsi" w:cstheme="minorBidi"/>
          <w:sz w:val="20"/>
          <w:szCs w:val="22"/>
          <w:lang w:val="ro-RO"/>
        </w:rPr>
        <w:t>l</w:t>
      </w:r>
      <w:r w:rsidR="00847F61">
        <w:rPr>
          <w:rFonts w:eastAsiaTheme="minorHAnsi" w:cstheme="minorBidi"/>
          <w:sz w:val="20"/>
          <w:szCs w:val="22"/>
          <w:lang w:val="ro-RO"/>
        </w:rPr>
        <w:t xml:space="preserve"> acoperirii integrale a costurilor este anul 205</w:t>
      </w:r>
      <w:r w:rsidR="00AA331D">
        <w:rPr>
          <w:rFonts w:eastAsiaTheme="minorHAnsi" w:cstheme="minorBidi"/>
          <w:sz w:val="20"/>
          <w:szCs w:val="22"/>
          <w:lang w:val="ro-RO"/>
        </w:rPr>
        <w:t>1</w:t>
      </w:r>
      <w:r w:rsidR="00847F61">
        <w:rPr>
          <w:rFonts w:eastAsiaTheme="minorHAnsi" w:cstheme="minorBidi"/>
          <w:sz w:val="20"/>
          <w:szCs w:val="22"/>
          <w:lang w:val="ro-RO"/>
        </w:rPr>
        <w:t xml:space="preserve"> care se incadreaza in cei 30 de ani de operare a infrastructurii conform cerintei din Ghidul ACB.</w:t>
      </w:r>
    </w:p>
    <w:p w14:paraId="618BF80E" w14:textId="77777777" w:rsidR="008D0E1E" w:rsidRDefault="008D0E1E" w:rsidP="008C7D28">
      <w:pPr>
        <w:spacing w:line="320" w:lineRule="atLeast"/>
        <w:jc w:val="both"/>
        <w:rPr>
          <w:rFonts w:eastAsiaTheme="minorHAnsi" w:cstheme="minorBidi"/>
          <w:sz w:val="20"/>
          <w:szCs w:val="22"/>
          <w:lang w:val="ro-RO"/>
        </w:rPr>
      </w:pPr>
    </w:p>
    <w:p w14:paraId="5BC61A2E" w14:textId="5DF38040" w:rsidR="00847F61" w:rsidRDefault="00847F61" w:rsidP="008C7D28">
      <w:pPr>
        <w:spacing w:line="320" w:lineRule="atLeast"/>
        <w:jc w:val="both"/>
        <w:rPr>
          <w:rFonts w:eastAsiaTheme="minorHAnsi" w:cstheme="minorBidi"/>
          <w:sz w:val="20"/>
          <w:szCs w:val="22"/>
          <w:lang w:val="ro-RO"/>
        </w:rPr>
      </w:pPr>
      <w:r>
        <w:rPr>
          <w:rFonts w:eastAsiaTheme="minorHAnsi" w:cstheme="minorBidi"/>
          <w:sz w:val="20"/>
          <w:szCs w:val="22"/>
          <w:lang w:val="ro-RO"/>
        </w:rPr>
        <w:t>De asemenea, in acoperirea amortizarii prin EBITDA se face respectand si urmatoarele doua cerinte:</w:t>
      </w:r>
    </w:p>
    <w:p w14:paraId="59E73113" w14:textId="77B54378" w:rsidR="00847F61" w:rsidRDefault="00847F6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847F61">
        <w:rPr>
          <w:rStyle w:val="ui-column-title1"/>
          <w:rFonts w:ascii="Arial" w:eastAsiaTheme="minorHAnsi" w:hAnsi="Arial" w:cs="Arial"/>
          <w:sz w:val="20"/>
          <w:lang w:val="en-US"/>
        </w:rPr>
        <w:t>Procent</w:t>
      </w:r>
      <w:proofErr w:type="spellEnd"/>
      <w:r w:rsidRPr="00847F61">
        <w:rPr>
          <w:rStyle w:val="ui-column-title1"/>
          <w:rFonts w:ascii="Arial" w:eastAsiaTheme="minorHAnsi" w:hAnsi="Arial" w:cs="Arial"/>
          <w:sz w:val="20"/>
          <w:lang w:val="en-US"/>
        </w:rPr>
        <w:t xml:space="preserve"> din </w:t>
      </w:r>
      <w:proofErr w:type="spellStart"/>
      <w:r w:rsidRPr="00847F61">
        <w:rPr>
          <w:rStyle w:val="ui-column-title1"/>
          <w:rFonts w:ascii="Arial" w:eastAsiaTheme="minorHAnsi" w:hAnsi="Arial" w:cs="Arial"/>
          <w:sz w:val="20"/>
          <w:lang w:val="en-US"/>
        </w:rPr>
        <w:t>amortizarea</w:t>
      </w:r>
      <w:proofErr w:type="spellEnd"/>
      <w:r w:rsidRPr="00847F61">
        <w:rPr>
          <w:rStyle w:val="ui-column-title1"/>
          <w:rFonts w:ascii="Arial" w:eastAsiaTheme="minorHAnsi" w:hAnsi="Arial" w:cs="Arial"/>
          <w:sz w:val="20"/>
          <w:lang w:val="en-US"/>
        </w:rPr>
        <w:t xml:space="preserve"> </w:t>
      </w:r>
      <w:proofErr w:type="spellStart"/>
      <w:r w:rsidRPr="00847F61">
        <w:rPr>
          <w:rStyle w:val="ui-column-title1"/>
          <w:rFonts w:ascii="Arial" w:eastAsiaTheme="minorHAnsi" w:hAnsi="Arial" w:cs="Arial"/>
          <w:sz w:val="20"/>
          <w:lang w:val="en-US"/>
        </w:rPr>
        <w:t>anuala</w:t>
      </w:r>
      <w:proofErr w:type="spellEnd"/>
      <w:r w:rsidRPr="00847F61">
        <w:rPr>
          <w:rStyle w:val="ui-column-title1"/>
          <w:rFonts w:ascii="Arial" w:eastAsiaTheme="minorHAnsi" w:hAnsi="Arial" w:cs="Arial"/>
          <w:sz w:val="20"/>
          <w:lang w:val="en-US"/>
        </w:rPr>
        <w:t xml:space="preserve"> </w:t>
      </w:r>
      <w:proofErr w:type="spellStart"/>
      <w:r w:rsidRPr="00847F61">
        <w:rPr>
          <w:rStyle w:val="ui-column-title1"/>
          <w:rFonts w:ascii="Arial" w:eastAsiaTheme="minorHAnsi" w:hAnsi="Arial" w:cs="Arial"/>
          <w:sz w:val="20"/>
          <w:lang w:val="en-US"/>
        </w:rPr>
        <w:t>inclusa</w:t>
      </w:r>
      <w:proofErr w:type="spellEnd"/>
      <w:r w:rsidRPr="00847F61">
        <w:rPr>
          <w:rStyle w:val="ui-column-title1"/>
          <w:rFonts w:ascii="Arial" w:eastAsiaTheme="minorHAnsi" w:hAnsi="Arial" w:cs="Arial"/>
          <w:sz w:val="20"/>
          <w:lang w:val="en-US"/>
        </w:rPr>
        <w:t xml:space="preserve"> in </w:t>
      </w:r>
      <w:proofErr w:type="spellStart"/>
      <w:r w:rsidRPr="00847F61">
        <w:rPr>
          <w:rStyle w:val="ui-column-title1"/>
          <w:rFonts w:ascii="Arial" w:eastAsiaTheme="minorHAnsi" w:hAnsi="Arial" w:cs="Arial"/>
          <w:sz w:val="20"/>
          <w:lang w:val="en-US"/>
        </w:rPr>
        <w:t>tarif</w:t>
      </w:r>
      <w:proofErr w:type="spellEnd"/>
      <w:r w:rsidRPr="00847F61">
        <w:rPr>
          <w:rStyle w:val="ui-column-title1"/>
          <w:rFonts w:ascii="Arial" w:eastAsiaTheme="minorHAnsi" w:hAnsi="Arial" w:cs="Arial"/>
          <w:sz w:val="20"/>
          <w:lang w:val="en-US"/>
        </w:rPr>
        <w:t xml:space="preserve"> in </w:t>
      </w:r>
      <w:proofErr w:type="spellStart"/>
      <w:r w:rsidRPr="00847F61">
        <w:rPr>
          <w:rStyle w:val="ui-column-title1"/>
          <w:rFonts w:ascii="Arial" w:eastAsiaTheme="minorHAnsi" w:hAnsi="Arial" w:cs="Arial"/>
          <w:sz w:val="20"/>
          <w:lang w:val="en-US"/>
        </w:rPr>
        <w:t>anul</w:t>
      </w:r>
      <w:proofErr w:type="spellEnd"/>
      <w:r w:rsidRPr="00847F61">
        <w:rPr>
          <w:rStyle w:val="ui-column-title1"/>
          <w:rFonts w:ascii="Arial" w:eastAsiaTheme="minorHAnsi" w:hAnsi="Arial" w:cs="Arial"/>
          <w:sz w:val="20"/>
          <w:lang w:val="en-US"/>
        </w:rPr>
        <w:t xml:space="preserve"> 2048</w:t>
      </w:r>
      <w:r>
        <w:rPr>
          <w:rStyle w:val="ui-column-title1"/>
          <w:rFonts w:ascii="Arial" w:eastAsiaTheme="minorHAnsi" w:hAnsi="Arial" w:cs="Arial"/>
          <w:sz w:val="20"/>
          <w:lang w:val="en-US"/>
        </w:rPr>
        <w:t xml:space="preserve">: </w:t>
      </w:r>
      <w:r w:rsidR="00AA331D">
        <w:rPr>
          <w:rStyle w:val="ui-column-title1"/>
          <w:rFonts w:ascii="Arial" w:eastAsiaTheme="minorHAnsi" w:hAnsi="Arial" w:cs="Arial"/>
          <w:sz w:val="20"/>
          <w:lang w:val="en-US"/>
        </w:rPr>
        <w:t>9</w:t>
      </w:r>
      <w:r w:rsidR="00EB1699">
        <w:rPr>
          <w:rStyle w:val="ui-column-title1"/>
          <w:rFonts w:ascii="Arial" w:eastAsiaTheme="minorHAnsi" w:hAnsi="Arial" w:cs="Arial"/>
          <w:sz w:val="20"/>
          <w:lang w:val="en-US"/>
        </w:rPr>
        <w:t>2.7</w:t>
      </w:r>
      <w:r>
        <w:rPr>
          <w:rStyle w:val="ui-column-title1"/>
          <w:rFonts w:ascii="Arial" w:eastAsiaTheme="minorHAnsi" w:hAnsi="Arial" w:cs="Arial"/>
          <w:sz w:val="20"/>
          <w:lang w:val="en-US"/>
        </w:rPr>
        <w:t xml:space="preserve">% care </w:t>
      </w:r>
      <w:proofErr w:type="spellStart"/>
      <w:r>
        <w:rPr>
          <w:rStyle w:val="ui-column-title1"/>
          <w:rFonts w:ascii="Arial" w:eastAsiaTheme="minorHAnsi" w:hAnsi="Arial" w:cs="Arial"/>
          <w:sz w:val="20"/>
          <w:lang w:val="en-US"/>
        </w:rPr>
        <w:t>este</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mai</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ridicat</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decat</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nivelul</w:t>
      </w:r>
      <w:proofErr w:type="spellEnd"/>
      <w:r>
        <w:rPr>
          <w:rStyle w:val="ui-column-title1"/>
          <w:rFonts w:ascii="Arial" w:eastAsiaTheme="minorHAnsi" w:hAnsi="Arial" w:cs="Arial"/>
          <w:sz w:val="20"/>
          <w:lang w:val="en-US"/>
        </w:rPr>
        <w:t xml:space="preserve"> minim de 80%;</w:t>
      </w:r>
    </w:p>
    <w:p w14:paraId="155281FE" w14:textId="11C31B83" w:rsidR="00847F61" w:rsidRPr="00847F61" w:rsidRDefault="00847F61" w:rsidP="00CC0E40">
      <w:pPr>
        <w:pStyle w:val="ListParagraph"/>
        <w:numPr>
          <w:ilvl w:val="0"/>
          <w:numId w:val="2"/>
        </w:numPr>
        <w:spacing w:before="0" w:line="320" w:lineRule="exact"/>
        <w:rPr>
          <w:rFonts w:ascii="Arial" w:eastAsiaTheme="minorHAnsi" w:hAnsi="Arial" w:cs="Arial"/>
          <w:sz w:val="20"/>
          <w:lang w:val="en-US"/>
        </w:rPr>
      </w:pPr>
      <w:proofErr w:type="spellStart"/>
      <w:r w:rsidRPr="00847F61">
        <w:rPr>
          <w:rFonts w:ascii="Arial" w:eastAsiaTheme="minorHAnsi" w:hAnsi="Arial" w:cs="Arial"/>
          <w:sz w:val="20"/>
          <w:lang w:val="en-US"/>
        </w:rPr>
        <w:t>Procent</w:t>
      </w:r>
      <w:proofErr w:type="spellEnd"/>
      <w:r w:rsidRPr="00847F61">
        <w:rPr>
          <w:rFonts w:ascii="Arial" w:eastAsiaTheme="minorHAnsi" w:hAnsi="Arial" w:cs="Arial"/>
          <w:sz w:val="20"/>
          <w:lang w:val="en-US"/>
        </w:rPr>
        <w:t xml:space="preserve"> din </w:t>
      </w:r>
      <w:proofErr w:type="spellStart"/>
      <w:r w:rsidRPr="00847F61">
        <w:rPr>
          <w:rFonts w:ascii="Arial" w:eastAsiaTheme="minorHAnsi" w:hAnsi="Arial" w:cs="Arial"/>
          <w:sz w:val="20"/>
          <w:lang w:val="en-US"/>
        </w:rPr>
        <w:t>amortizarea</w:t>
      </w:r>
      <w:proofErr w:type="spellEnd"/>
      <w:r w:rsidRPr="00847F61">
        <w:rPr>
          <w:rFonts w:ascii="Arial" w:eastAsiaTheme="minorHAnsi" w:hAnsi="Arial" w:cs="Arial"/>
          <w:sz w:val="20"/>
          <w:lang w:val="en-US"/>
        </w:rPr>
        <w:t xml:space="preserve"> </w:t>
      </w:r>
      <w:proofErr w:type="spellStart"/>
      <w:r w:rsidRPr="00847F61">
        <w:rPr>
          <w:rFonts w:ascii="Arial" w:eastAsiaTheme="minorHAnsi" w:hAnsi="Arial" w:cs="Arial"/>
          <w:sz w:val="20"/>
          <w:lang w:val="en-US"/>
        </w:rPr>
        <w:t>totala</w:t>
      </w:r>
      <w:proofErr w:type="spellEnd"/>
      <w:r w:rsidRPr="00847F61">
        <w:rPr>
          <w:rFonts w:ascii="Arial" w:eastAsiaTheme="minorHAnsi" w:hAnsi="Arial" w:cs="Arial"/>
          <w:sz w:val="20"/>
          <w:lang w:val="en-US"/>
        </w:rPr>
        <w:t xml:space="preserve"> </w:t>
      </w:r>
      <w:proofErr w:type="spellStart"/>
      <w:r w:rsidRPr="00847F61">
        <w:rPr>
          <w:rFonts w:ascii="Arial" w:eastAsiaTheme="minorHAnsi" w:hAnsi="Arial" w:cs="Arial"/>
          <w:sz w:val="20"/>
          <w:lang w:val="en-US"/>
        </w:rPr>
        <w:t>cumulata</w:t>
      </w:r>
      <w:proofErr w:type="spellEnd"/>
      <w:r w:rsidRPr="00847F61">
        <w:rPr>
          <w:rFonts w:ascii="Arial" w:eastAsiaTheme="minorHAnsi" w:hAnsi="Arial" w:cs="Arial"/>
          <w:sz w:val="20"/>
          <w:lang w:val="en-US"/>
        </w:rPr>
        <w:t xml:space="preserve"> </w:t>
      </w:r>
      <w:proofErr w:type="spellStart"/>
      <w:r w:rsidRPr="00847F61">
        <w:rPr>
          <w:rFonts w:ascii="Arial" w:eastAsiaTheme="minorHAnsi" w:hAnsi="Arial" w:cs="Arial"/>
          <w:sz w:val="20"/>
          <w:lang w:val="en-US"/>
        </w:rPr>
        <w:t>inclusa</w:t>
      </w:r>
      <w:proofErr w:type="spellEnd"/>
      <w:r w:rsidRPr="00847F61">
        <w:rPr>
          <w:rFonts w:ascii="Arial" w:eastAsiaTheme="minorHAnsi" w:hAnsi="Arial" w:cs="Arial"/>
          <w:sz w:val="20"/>
          <w:lang w:val="en-US"/>
        </w:rPr>
        <w:t xml:space="preserve"> in </w:t>
      </w:r>
      <w:proofErr w:type="spellStart"/>
      <w:r w:rsidRPr="00847F61">
        <w:rPr>
          <w:rFonts w:ascii="Arial" w:eastAsiaTheme="minorHAnsi" w:hAnsi="Arial" w:cs="Arial"/>
          <w:sz w:val="20"/>
          <w:lang w:val="en-US"/>
        </w:rPr>
        <w:t>tarif</w:t>
      </w:r>
      <w:proofErr w:type="spellEnd"/>
      <w:r w:rsidRPr="00847F61">
        <w:rPr>
          <w:rFonts w:ascii="Arial" w:eastAsiaTheme="minorHAnsi" w:hAnsi="Arial" w:cs="Arial"/>
          <w:sz w:val="20"/>
          <w:lang w:val="en-US"/>
        </w:rPr>
        <w:t xml:space="preserve"> in </w:t>
      </w:r>
      <w:proofErr w:type="spellStart"/>
      <w:r w:rsidRPr="00847F61">
        <w:rPr>
          <w:rFonts w:ascii="Arial" w:eastAsiaTheme="minorHAnsi" w:hAnsi="Arial" w:cs="Arial"/>
          <w:sz w:val="20"/>
          <w:lang w:val="en-US"/>
        </w:rPr>
        <w:t>perioada</w:t>
      </w:r>
      <w:proofErr w:type="spellEnd"/>
      <w:r w:rsidRPr="00847F61">
        <w:rPr>
          <w:rFonts w:ascii="Arial" w:eastAsiaTheme="minorHAnsi" w:hAnsi="Arial" w:cs="Arial"/>
          <w:sz w:val="20"/>
          <w:lang w:val="en-US"/>
        </w:rPr>
        <w:t xml:space="preserve"> 2019-2048</w:t>
      </w:r>
      <w:r>
        <w:rPr>
          <w:rFonts w:ascii="Arial" w:eastAsiaTheme="minorHAnsi" w:hAnsi="Arial" w:cs="Arial"/>
          <w:sz w:val="20"/>
          <w:lang w:val="en-US"/>
        </w:rPr>
        <w:t xml:space="preserve">: </w:t>
      </w:r>
      <w:r w:rsidR="00EB1699">
        <w:rPr>
          <w:rFonts w:ascii="Arial" w:eastAsiaTheme="minorHAnsi" w:hAnsi="Arial" w:cs="Arial"/>
          <w:sz w:val="20"/>
          <w:lang w:val="en-US"/>
        </w:rPr>
        <w:t>64.3</w:t>
      </w:r>
      <w:r>
        <w:rPr>
          <w:rFonts w:ascii="Arial" w:eastAsiaTheme="minorHAnsi" w:hAnsi="Arial" w:cs="Arial"/>
          <w:sz w:val="20"/>
          <w:lang w:val="en-US"/>
        </w:rPr>
        <w:t>%</w:t>
      </w:r>
      <w:r w:rsidRPr="00847F61">
        <w:rPr>
          <w:rStyle w:val="ui-column-title1"/>
          <w:rFonts w:ascii="Arial" w:eastAsiaTheme="minorHAnsi" w:hAnsi="Arial" w:cs="Arial"/>
          <w:sz w:val="20"/>
          <w:lang w:val="en-US"/>
        </w:rPr>
        <w:t xml:space="preserve"> </w:t>
      </w:r>
      <w:r>
        <w:rPr>
          <w:rStyle w:val="ui-column-title1"/>
          <w:rFonts w:ascii="Arial" w:eastAsiaTheme="minorHAnsi" w:hAnsi="Arial" w:cs="Arial"/>
          <w:sz w:val="20"/>
          <w:lang w:val="en-US"/>
        </w:rPr>
        <w:t xml:space="preserve">care </w:t>
      </w:r>
      <w:proofErr w:type="spellStart"/>
      <w:r>
        <w:rPr>
          <w:rStyle w:val="ui-column-title1"/>
          <w:rFonts w:ascii="Arial" w:eastAsiaTheme="minorHAnsi" w:hAnsi="Arial" w:cs="Arial"/>
          <w:sz w:val="20"/>
          <w:lang w:val="en-US"/>
        </w:rPr>
        <w:t>este</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mai</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ridicat</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decat</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nivelul</w:t>
      </w:r>
      <w:proofErr w:type="spellEnd"/>
      <w:r>
        <w:rPr>
          <w:rStyle w:val="ui-column-title1"/>
          <w:rFonts w:ascii="Arial" w:eastAsiaTheme="minorHAnsi" w:hAnsi="Arial" w:cs="Arial"/>
          <w:sz w:val="20"/>
          <w:lang w:val="en-US"/>
        </w:rPr>
        <w:t xml:space="preserve"> minim de 40%;</w:t>
      </w:r>
    </w:p>
    <w:p w14:paraId="1951A9D1" w14:textId="77777777" w:rsidR="00847F61" w:rsidRPr="008C7D28" w:rsidRDefault="00847F61" w:rsidP="008C7D28">
      <w:pPr>
        <w:spacing w:line="320" w:lineRule="atLeast"/>
        <w:jc w:val="both"/>
        <w:rPr>
          <w:rFonts w:eastAsiaTheme="minorHAnsi" w:cstheme="minorBidi"/>
          <w:sz w:val="20"/>
          <w:szCs w:val="22"/>
          <w:lang w:val="ro-RO"/>
        </w:rPr>
      </w:pPr>
    </w:p>
    <w:p w14:paraId="6CEC87C5" w14:textId="77777777" w:rsidR="00A44F21" w:rsidRPr="008C7D28" w:rsidRDefault="00A44F21" w:rsidP="008C7D28">
      <w:pPr>
        <w:spacing w:line="320" w:lineRule="atLeast"/>
        <w:jc w:val="both"/>
        <w:rPr>
          <w:rFonts w:eastAsiaTheme="minorHAnsi" w:cstheme="minorBidi"/>
          <w:sz w:val="20"/>
          <w:szCs w:val="22"/>
          <w:lang w:val="ro-RO"/>
        </w:rPr>
      </w:pPr>
      <w:r w:rsidRPr="008C7D28">
        <w:rPr>
          <w:rFonts w:eastAsiaTheme="minorHAnsi" w:cstheme="minorBidi"/>
          <w:sz w:val="20"/>
          <w:szCs w:val="22"/>
          <w:lang w:val="ro-RO"/>
        </w:rPr>
        <w:t>Pentru a verifica sustenabilitatea financiara, am facut o proiectie financiara si a fluxului de numerar incremental aferent proiectului. In urmatoarele doua figuri este prezentata evolutia fluxului de numerar incremental considerand 2 scenarii:</w:t>
      </w:r>
    </w:p>
    <w:p w14:paraId="49219065" w14:textId="77777777" w:rsidR="00A44F21" w:rsidRPr="008E4933"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8E4933">
        <w:rPr>
          <w:rStyle w:val="ui-column-title1"/>
          <w:rFonts w:ascii="Arial" w:eastAsiaTheme="minorHAnsi" w:hAnsi="Arial" w:cs="Arial"/>
          <w:sz w:val="20"/>
          <w:lang w:val="en-US"/>
        </w:rPr>
        <w:t>Scenariul</w:t>
      </w:r>
      <w:proofErr w:type="spellEnd"/>
      <w:r w:rsidRPr="008E4933">
        <w:rPr>
          <w:rStyle w:val="ui-column-title1"/>
          <w:rFonts w:ascii="Arial" w:eastAsiaTheme="minorHAnsi" w:hAnsi="Arial" w:cs="Arial"/>
          <w:sz w:val="20"/>
          <w:lang w:val="en-US"/>
        </w:rPr>
        <w:t xml:space="preserve"> 1: </w:t>
      </w:r>
      <w:proofErr w:type="spellStart"/>
      <w:r w:rsidRPr="008E4933">
        <w:rPr>
          <w:rStyle w:val="ui-column-title1"/>
          <w:rFonts w:ascii="Arial" w:eastAsiaTheme="minorHAnsi" w:hAnsi="Arial" w:cs="Arial"/>
          <w:sz w:val="20"/>
          <w:lang w:val="en-US"/>
        </w:rPr>
        <w:t>Fluxul</w:t>
      </w:r>
      <w:proofErr w:type="spellEnd"/>
      <w:r w:rsidRPr="008E4933">
        <w:rPr>
          <w:rStyle w:val="ui-column-title1"/>
          <w:rFonts w:ascii="Arial" w:eastAsiaTheme="minorHAnsi" w:hAnsi="Arial" w:cs="Arial"/>
          <w:sz w:val="20"/>
          <w:lang w:val="en-US"/>
        </w:rPr>
        <w:t xml:space="preserve"> de </w:t>
      </w:r>
      <w:proofErr w:type="spellStart"/>
      <w:r w:rsidRPr="008E4933">
        <w:rPr>
          <w:rStyle w:val="ui-column-title1"/>
          <w:rFonts w:ascii="Arial" w:eastAsiaTheme="minorHAnsi" w:hAnsi="Arial" w:cs="Arial"/>
          <w:sz w:val="20"/>
          <w:lang w:val="en-US"/>
        </w:rPr>
        <w:t>numerar</w:t>
      </w:r>
      <w:proofErr w:type="spellEnd"/>
      <w:r w:rsidRPr="008E4933">
        <w:rPr>
          <w:rStyle w:val="ui-column-title1"/>
          <w:rFonts w:ascii="Arial" w:eastAsiaTheme="minorHAnsi" w:hAnsi="Arial" w:cs="Arial"/>
          <w:sz w:val="20"/>
          <w:lang w:val="en-US"/>
        </w:rPr>
        <w:t xml:space="preserve"> incremental </w:t>
      </w:r>
      <w:proofErr w:type="spellStart"/>
      <w:r w:rsidRPr="008E4933">
        <w:rPr>
          <w:rStyle w:val="ui-column-title1"/>
          <w:rFonts w:ascii="Arial" w:eastAsiaTheme="minorHAnsi" w:hAnsi="Arial" w:cs="Arial"/>
          <w:sz w:val="20"/>
          <w:lang w:val="en-US"/>
        </w:rPr>
        <w:t>considerand</w:t>
      </w:r>
      <w:proofErr w:type="spellEnd"/>
      <w:r w:rsidRPr="008E4933">
        <w:rPr>
          <w:rStyle w:val="ui-column-title1"/>
          <w:rFonts w:ascii="Arial" w:eastAsiaTheme="minorHAnsi" w:hAnsi="Arial" w:cs="Arial"/>
          <w:sz w:val="20"/>
          <w:lang w:val="en-US"/>
        </w:rPr>
        <w:t xml:space="preserve"> ca </w:t>
      </w:r>
      <w:proofErr w:type="spellStart"/>
      <w:r w:rsidRPr="008E4933">
        <w:rPr>
          <w:rStyle w:val="ui-column-title1"/>
          <w:rFonts w:ascii="Arial" w:eastAsiaTheme="minorHAnsi" w:hAnsi="Arial" w:cs="Arial"/>
          <w:sz w:val="20"/>
          <w:lang w:val="en-US"/>
        </w:rPr>
        <w:t>reinvestitiile</w:t>
      </w:r>
      <w:proofErr w:type="spellEnd"/>
      <w:r w:rsidRPr="008E4933">
        <w:rPr>
          <w:rStyle w:val="ui-column-title1"/>
          <w:rFonts w:ascii="Arial" w:eastAsiaTheme="minorHAnsi" w:hAnsi="Arial" w:cs="Arial"/>
          <w:sz w:val="20"/>
          <w:lang w:val="en-US"/>
        </w:rPr>
        <w:t xml:space="preserve"> </w:t>
      </w:r>
      <w:proofErr w:type="spellStart"/>
      <w:r w:rsidRPr="008E4933">
        <w:rPr>
          <w:rStyle w:val="ui-column-title1"/>
          <w:rFonts w:ascii="Arial" w:eastAsiaTheme="minorHAnsi" w:hAnsi="Arial" w:cs="Arial"/>
          <w:sz w:val="20"/>
          <w:lang w:val="en-US"/>
        </w:rPr>
        <w:t>vor</w:t>
      </w:r>
      <w:proofErr w:type="spellEnd"/>
      <w:r w:rsidRPr="008E4933">
        <w:rPr>
          <w:rStyle w:val="ui-column-title1"/>
          <w:rFonts w:ascii="Arial" w:eastAsiaTheme="minorHAnsi" w:hAnsi="Arial" w:cs="Arial"/>
          <w:sz w:val="20"/>
          <w:lang w:val="en-US"/>
        </w:rPr>
        <w:t xml:space="preserve"> fi </w:t>
      </w:r>
      <w:proofErr w:type="spellStart"/>
      <w:r w:rsidRPr="008E4933">
        <w:rPr>
          <w:rStyle w:val="ui-column-title1"/>
          <w:rFonts w:ascii="Arial" w:eastAsiaTheme="minorHAnsi" w:hAnsi="Arial" w:cs="Arial"/>
          <w:sz w:val="20"/>
          <w:lang w:val="en-US"/>
        </w:rPr>
        <w:t>finantate</w:t>
      </w:r>
      <w:proofErr w:type="spellEnd"/>
      <w:r w:rsidRPr="008E4933">
        <w:rPr>
          <w:rStyle w:val="ui-column-title1"/>
          <w:rFonts w:ascii="Arial" w:eastAsiaTheme="minorHAnsi" w:hAnsi="Arial" w:cs="Arial"/>
          <w:sz w:val="20"/>
          <w:lang w:val="en-US"/>
        </w:rPr>
        <w:t xml:space="preserve"> din </w:t>
      </w:r>
      <w:proofErr w:type="spellStart"/>
      <w:r w:rsidRPr="008E4933">
        <w:rPr>
          <w:rStyle w:val="ui-column-title1"/>
          <w:rFonts w:ascii="Arial" w:eastAsiaTheme="minorHAnsi" w:hAnsi="Arial" w:cs="Arial"/>
          <w:sz w:val="20"/>
          <w:lang w:val="en-US"/>
        </w:rPr>
        <w:t>numerarul</w:t>
      </w:r>
      <w:proofErr w:type="spellEnd"/>
      <w:r w:rsidRPr="008E4933">
        <w:rPr>
          <w:rStyle w:val="ui-column-title1"/>
          <w:rFonts w:ascii="Arial" w:eastAsiaTheme="minorHAnsi" w:hAnsi="Arial" w:cs="Arial"/>
          <w:sz w:val="20"/>
          <w:lang w:val="en-US"/>
        </w:rPr>
        <w:t xml:space="preserve"> </w:t>
      </w:r>
      <w:proofErr w:type="spellStart"/>
      <w:r w:rsidRPr="008E4933">
        <w:rPr>
          <w:rStyle w:val="ui-column-title1"/>
          <w:rFonts w:ascii="Arial" w:eastAsiaTheme="minorHAnsi" w:hAnsi="Arial" w:cs="Arial"/>
          <w:sz w:val="20"/>
          <w:lang w:val="en-US"/>
        </w:rPr>
        <w:t>acumulat</w:t>
      </w:r>
      <w:proofErr w:type="spellEnd"/>
      <w:r w:rsidRPr="008E4933">
        <w:rPr>
          <w:rStyle w:val="ui-column-title1"/>
          <w:rFonts w:ascii="Arial" w:eastAsiaTheme="minorHAnsi" w:hAnsi="Arial" w:cs="Arial"/>
          <w:sz w:val="20"/>
          <w:lang w:val="en-US"/>
        </w:rPr>
        <w:t>;</w:t>
      </w:r>
    </w:p>
    <w:p w14:paraId="27AD4809" w14:textId="77777777" w:rsidR="00A44F21" w:rsidRPr="008E4933"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8E4933">
        <w:rPr>
          <w:rStyle w:val="ui-column-title1"/>
          <w:rFonts w:ascii="Arial" w:eastAsiaTheme="minorHAnsi" w:hAnsi="Arial" w:cs="Arial"/>
          <w:sz w:val="20"/>
          <w:lang w:val="en-US"/>
        </w:rPr>
        <w:t>Scenariul</w:t>
      </w:r>
      <w:proofErr w:type="spellEnd"/>
      <w:r w:rsidRPr="008E4933">
        <w:rPr>
          <w:rStyle w:val="ui-column-title1"/>
          <w:rFonts w:ascii="Arial" w:eastAsiaTheme="minorHAnsi" w:hAnsi="Arial" w:cs="Arial"/>
          <w:sz w:val="20"/>
          <w:lang w:val="en-US"/>
        </w:rPr>
        <w:t xml:space="preserve"> 2: </w:t>
      </w:r>
      <w:proofErr w:type="spellStart"/>
      <w:r w:rsidRPr="008E4933">
        <w:rPr>
          <w:rStyle w:val="ui-column-title1"/>
          <w:rFonts w:ascii="Arial" w:eastAsiaTheme="minorHAnsi" w:hAnsi="Arial" w:cs="Arial"/>
          <w:sz w:val="20"/>
          <w:lang w:val="en-US"/>
        </w:rPr>
        <w:t>Fluxul</w:t>
      </w:r>
      <w:proofErr w:type="spellEnd"/>
      <w:r w:rsidRPr="008E4933">
        <w:rPr>
          <w:rStyle w:val="ui-column-title1"/>
          <w:rFonts w:ascii="Arial" w:eastAsiaTheme="minorHAnsi" w:hAnsi="Arial" w:cs="Arial"/>
          <w:sz w:val="20"/>
          <w:lang w:val="en-US"/>
        </w:rPr>
        <w:t xml:space="preserve"> de </w:t>
      </w:r>
      <w:proofErr w:type="spellStart"/>
      <w:r w:rsidRPr="008E4933">
        <w:rPr>
          <w:rStyle w:val="ui-column-title1"/>
          <w:rFonts w:ascii="Arial" w:eastAsiaTheme="minorHAnsi" w:hAnsi="Arial" w:cs="Arial"/>
          <w:sz w:val="20"/>
          <w:lang w:val="en-US"/>
        </w:rPr>
        <w:t>numerar</w:t>
      </w:r>
      <w:proofErr w:type="spellEnd"/>
      <w:r w:rsidRPr="008E4933">
        <w:rPr>
          <w:rStyle w:val="ui-column-title1"/>
          <w:rFonts w:ascii="Arial" w:eastAsiaTheme="minorHAnsi" w:hAnsi="Arial" w:cs="Arial"/>
          <w:sz w:val="20"/>
          <w:lang w:val="en-US"/>
        </w:rPr>
        <w:t xml:space="preserve"> incremental </w:t>
      </w:r>
      <w:proofErr w:type="spellStart"/>
      <w:r w:rsidRPr="008E4933">
        <w:rPr>
          <w:rStyle w:val="ui-column-title1"/>
          <w:rFonts w:ascii="Arial" w:eastAsiaTheme="minorHAnsi" w:hAnsi="Arial" w:cs="Arial"/>
          <w:sz w:val="20"/>
          <w:lang w:val="en-US"/>
        </w:rPr>
        <w:t>considerand</w:t>
      </w:r>
      <w:proofErr w:type="spellEnd"/>
      <w:r w:rsidRPr="008E4933">
        <w:rPr>
          <w:rStyle w:val="ui-column-title1"/>
          <w:rFonts w:ascii="Arial" w:eastAsiaTheme="minorHAnsi" w:hAnsi="Arial" w:cs="Arial"/>
          <w:sz w:val="20"/>
          <w:lang w:val="en-US"/>
        </w:rPr>
        <w:t xml:space="preserve"> ca </w:t>
      </w:r>
      <w:proofErr w:type="spellStart"/>
      <w:r w:rsidRPr="008E4933">
        <w:rPr>
          <w:rStyle w:val="ui-column-title1"/>
          <w:rFonts w:ascii="Arial" w:eastAsiaTheme="minorHAnsi" w:hAnsi="Arial" w:cs="Arial"/>
          <w:sz w:val="20"/>
          <w:lang w:val="en-US"/>
        </w:rPr>
        <w:t>reinvestitiile</w:t>
      </w:r>
      <w:proofErr w:type="spellEnd"/>
      <w:r w:rsidRPr="008E4933">
        <w:rPr>
          <w:rStyle w:val="ui-column-title1"/>
          <w:rFonts w:ascii="Arial" w:eastAsiaTheme="minorHAnsi" w:hAnsi="Arial" w:cs="Arial"/>
          <w:sz w:val="20"/>
          <w:lang w:val="en-US"/>
        </w:rPr>
        <w:t xml:space="preserve"> </w:t>
      </w:r>
      <w:proofErr w:type="spellStart"/>
      <w:r w:rsidRPr="008E4933">
        <w:rPr>
          <w:rStyle w:val="ui-column-title1"/>
          <w:rFonts w:ascii="Arial" w:eastAsiaTheme="minorHAnsi" w:hAnsi="Arial" w:cs="Arial"/>
          <w:sz w:val="20"/>
          <w:lang w:val="en-US"/>
        </w:rPr>
        <w:t>vor</w:t>
      </w:r>
      <w:proofErr w:type="spellEnd"/>
      <w:r w:rsidRPr="008E4933">
        <w:rPr>
          <w:rStyle w:val="ui-column-title1"/>
          <w:rFonts w:ascii="Arial" w:eastAsiaTheme="minorHAnsi" w:hAnsi="Arial" w:cs="Arial"/>
          <w:sz w:val="20"/>
          <w:lang w:val="en-US"/>
        </w:rPr>
        <w:t xml:space="preserve"> fi </w:t>
      </w:r>
      <w:proofErr w:type="spellStart"/>
      <w:r w:rsidRPr="008E4933">
        <w:rPr>
          <w:rStyle w:val="ui-column-title1"/>
          <w:rFonts w:ascii="Arial" w:eastAsiaTheme="minorHAnsi" w:hAnsi="Arial" w:cs="Arial"/>
          <w:sz w:val="20"/>
          <w:lang w:val="en-US"/>
        </w:rPr>
        <w:t>finantate</w:t>
      </w:r>
      <w:proofErr w:type="spellEnd"/>
      <w:r w:rsidRPr="008E4933">
        <w:rPr>
          <w:rStyle w:val="ui-column-title1"/>
          <w:rFonts w:ascii="Arial" w:eastAsiaTheme="minorHAnsi" w:hAnsi="Arial" w:cs="Arial"/>
          <w:sz w:val="20"/>
          <w:lang w:val="en-US"/>
        </w:rPr>
        <w:t xml:space="preserve"> din </w:t>
      </w:r>
      <w:proofErr w:type="spellStart"/>
      <w:r w:rsidRPr="008E4933">
        <w:rPr>
          <w:rStyle w:val="ui-column-title1"/>
          <w:rFonts w:ascii="Arial" w:eastAsiaTheme="minorHAnsi" w:hAnsi="Arial" w:cs="Arial"/>
          <w:sz w:val="20"/>
          <w:lang w:val="en-US"/>
        </w:rPr>
        <w:t>imprumuturi</w:t>
      </w:r>
      <w:proofErr w:type="spellEnd"/>
      <w:r w:rsidRPr="008E4933">
        <w:rPr>
          <w:rStyle w:val="ui-column-title1"/>
          <w:rFonts w:ascii="Arial" w:eastAsiaTheme="minorHAnsi" w:hAnsi="Arial" w:cs="Arial"/>
          <w:sz w:val="20"/>
          <w:lang w:val="en-US"/>
        </w:rPr>
        <w:t xml:space="preserve"> care sunt </w:t>
      </w:r>
      <w:proofErr w:type="spellStart"/>
      <w:r w:rsidRPr="008E4933">
        <w:rPr>
          <w:rStyle w:val="ui-column-title1"/>
          <w:rFonts w:ascii="Arial" w:eastAsiaTheme="minorHAnsi" w:hAnsi="Arial" w:cs="Arial"/>
          <w:sz w:val="20"/>
          <w:lang w:val="en-US"/>
        </w:rPr>
        <w:t>rambursate</w:t>
      </w:r>
      <w:proofErr w:type="spellEnd"/>
      <w:r w:rsidRPr="008E4933">
        <w:rPr>
          <w:rStyle w:val="ui-column-title1"/>
          <w:rFonts w:ascii="Arial" w:eastAsiaTheme="minorHAnsi" w:hAnsi="Arial" w:cs="Arial"/>
          <w:sz w:val="20"/>
          <w:lang w:val="en-US"/>
        </w:rPr>
        <w:t xml:space="preserve"> pe </w:t>
      </w:r>
      <w:proofErr w:type="spellStart"/>
      <w:r w:rsidRPr="008E4933">
        <w:rPr>
          <w:rStyle w:val="ui-column-title1"/>
          <w:rFonts w:ascii="Arial" w:eastAsiaTheme="minorHAnsi" w:hAnsi="Arial" w:cs="Arial"/>
          <w:sz w:val="20"/>
          <w:lang w:val="en-US"/>
        </w:rPr>
        <w:t>perioada</w:t>
      </w:r>
      <w:proofErr w:type="spellEnd"/>
      <w:r w:rsidRPr="008E4933">
        <w:rPr>
          <w:rStyle w:val="ui-column-title1"/>
          <w:rFonts w:ascii="Arial" w:eastAsiaTheme="minorHAnsi" w:hAnsi="Arial" w:cs="Arial"/>
          <w:sz w:val="20"/>
          <w:lang w:val="en-US"/>
        </w:rPr>
        <w:t xml:space="preserve"> pe </w:t>
      </w:r>
      <w:proofErr w:type="spellStart"/>
      <w:r w:rsidRPr="008E4933">
        <w:rPr>
          <w:rStyle w:val="ui-column-title1"/>
          <w:rFonts w:ascii="Arial" w:eastAsiaTheme="minorHAnsi" w:hAnsi="Arial" w:cs="Arial"/>
          <w:sz w:val="20"/>
          <w:lang w:val="en-US"/>
        </w:rPr>
        <w:t>perioada</w:t>
      </w:r>
      <w:proofErr w:type="spellEnd"/>
      <w:r w:rsidRPr="008E4933">
        <w:rPr>
          <w:rStyle w:val="ui-column-title1"/>
          <w:rFonts w:ascii="Arial" w:eastAsiaTheme="minorHAnsi" w:hAnsi="Arial" w:cs="Arial"/>
          <w:sz w:val="20"/>
          <w:lang w:val="en-US"/>
        </w:rPr>
        <w:t xml:space="preserve"> de </w:t>
      </w:r>
      <w:proofErr w:type="spellStart"/>
      <w:r w:rsidRPr="008E4933">
        <w:rPr>
          <w:rStyle w:val="ui-column-title1"/>
          <w:rFonts w:ascii="Arial" w:eastAsiaTheme="minorHAnsi" w:hAnsi="Arial" w:cs="Arial"/>
          <w:sz w:val="20"/>
          <w:lang w:val="en-US"/>
        </w:rPr>
        <w:t>amortizare</w:t>
      </w:r>
      <w:proofErr w:type="spellEnd"/>
      <w:r w:rsidRPr="008E4933">
        <w:rPr>
          <w:rStyle w:val="ui-column-title1"/>
          <w:rFonts w:ascii="Arial" w:eastAsiaTheme="minorHAnsi" w:hAnsi="Arial" w:cs="Arial"/>
          <w:sz w:val="20"/>
          <w:lang w:val="en-US"/>
        </w:rPr>
        <w:t xml:space="preserve"> a </w:t>
      </w:r>
      <w:proofErr w:type="spellStart"/>
      <w:r w:rsidRPr="008E4933">
        <w:rPr>
          <w:rStyle w:val="ui-column-title1"/>
          <w:rFonts w:ascii="Arial" w:eastAsiaTheme="minorHAnsi" w:hAnsi="Arial" w:cs="Arial"/>
          <w:sz w:val="20"/>
          <w:lang w:val="en-US"/>
        </w:rPr>
        <w:t>reinvestitilor</w:t>
      </w:r>
      <w:proofErr w:type="spellEnd"/>
      <w:r w:rsidRPr="008E4933">
        <w:rPr>
          <w:rStyle w:val="ui-column-title1"/>
          <w:rFonts w:ascii="Arial" w:eastAsiaTheme="minorHAnsi" w:hAnsi="Arial" w:cs="Arial"/>
          <w:sz w:val="20"/>
          <w:lang w:val="en-US"/>
        </w:rPr>
        <w:t>;</w:t>
      </w:r>
    </w:p>
    <w:p w14:paraId="3DB156D7" w14:textId="77777777" w:rsidR="00A44F21" w:rsidRPr="00C412C2" w:rsidRDefault="00A44F21" w:rsidP="00A44F21">
      <w:pPr>
        <w:rPr>
          <w:szCs w:val="18"/>
        </w:rPr>
      </w:pPr>
      <w:bookmarkStart w:id="359" w:name="_Toc463018837"/>
    </w:p>
    <w:bookmarkEnd w:id="359"/>
    <w:p w14:paraId="2E8F2E17" w14:textId="29636C56" w:rsidR="00A44F21" w:rsidRDefault="00EB1699" w:rsidP="00A44F21">
      <w:pPr>
        <w:pStyle w:val="BodyText"/>
      </w:pPr>
      <w:r w:rsidRPr="00EB1699">
        <w:rPr>
          <w:noProof/>
        </w:rPr>
        <w:lastRenderedPageBreak/>
        <w:drawing>
          <wp:inline distT="0" distB="0" distL="0" distR="0" wp14:anchorId="1027BB7E" wp14:editId="5C85C327">
            <wp:extent cx="5974080" cy="3553175"/>
            <wp:effectExtent l="0" t="0" r="762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7860" cy="3555423"/>
                    </a:xfrm>
                    <a:prstGeom prst="rect">
                      <a:avLst/>
                    </a:prstGeom>
                    <a:noFill/>
                    <a:ln>
                      <a:noFill/>
                    </a:ln>
                  </pic:spPr>
                </pic:pic>
              </a:graphicData>
            </a:graphic>
          </wp:inline>
        </w:drawing>
      </w:r>
    </w:p>
    <w:p w14:paraId="45E80797" w14:textId="47EB0FEE" w:rsidR="00ED117E" w:rsidRDefault="00ED117E" w:rsidP="00D464A0">
      <w:pPr>
        <w:pStyle w:val="Caption"/>
        <w:jc w:val="left"/>
        <w:rPr>
          <w:rFonts w:eastAsia="Calibri" w:cs="Arial"/>
          <w:szCs w:val="24"/>
          <w:lang w:val="en-US"/>
        </w:rPr>
      </w:pPr>
      <w:bookmarkStart w:id="360" w:name="_Toc501131573"/>
      <w:bookmarkStart w:id="361" w:name="_Toc507421616"/>
      <w:bookmarkStart w:id="362" w:name="_Toc40089714"/>
      <w:proofErr w:type="spellStart"/>
      <w:r w:rsidRPr="00D464A0">
        <w:rPr>
          <w:rFonts w:eastAsia="Calibri" w:cs="Arial"/>
          <w:szCs w:val="24"/>
          <w:lang w:val="en-US"/>
        </w:rPr>
        <w:t>Figura</w:t>
      </w:r>
      <w:proofErr w:type="spellEnd"/>
      <w:r w:rsidRPr="00D464A0">
        <w:rPr>
          <w:rFonts w:eastAsia="Calibri" w:cs="Arial"/>
          <w:szCs w:val="24"/>
          <w:lang w:val="en-US"/>
        </w:rPr>
        <w:t xml:space="preserve"> </w:t>
      </w:r>
      <w:r w:rsidRPr="00D464A0">
        <w:rPr>
          <w:rFonts w:eastAsia="Calibri" w:cs="Arial"/>
          <w:szCs w:val="24"/>
          <w:lang w:val="en-US"/>
        </w:rPr>
        <w:fldChar w:fldCharType="begin"/>
      </w:r>
      <w:r w:rsidRPr="00D464A0">
        <w:rPr>
          <w:rFonts w:eastAsia="Calibri" w:cs="Arial"/>
          <w:szCs w:val="24"/>
          <w:lang w:val="en-US"/>
        </w:rPr>
        <w:instrText xml:space="preserve"> SEQ Figure \* ARABIC </w:instrText>
      </w:r>
      <w:r w:rsidRPr="00D464A0">
        <w:rPr>
          <w:rFonts w:eastAsia="Calibri" w:cs="Arial"/>
          <w:szCs w:val="24"/>
          <w:lang w:val="en-US"/>
        </w:rPr>
        <w:fldChar w:fldCharType="separate"/>
      </w:r>
      <w:r w:rsidR="00FA63B0">
        <w:rPr>
          <w:rFonts w:eastAsia="Calibri" w:cs="Arial"/>
          <w:noProof/>
          <w:szCs w:val="24"/>
          <w:lang w:val="en-US"/>
        </w:rPr>
        <w:t>13</w:t>
      </w:r>
      <w:r w:rsidRPr="00D464A0">
        <w:rPr>
          <w:rFonts w:eastAsia="Calibri" w:cs="Arial"/>
          <w:szCs w:val="24"/>
          <w:lang w:val="en-US"/>
        </w:rPr>
        <w:fldChar w:fldCharType="end"/>
      </w:r>
      <w:r w:rsidRPr="00D464A0">
        <w:rPr>
          <w:rFonts w:eastAsia="Calibri" w:cs="Arial"/>
          <w:szCs w:val="24"/>
          <w:lang w:val="en-US"/>
        </w:rPr>
        <w:t xml:space="preserve">: </w:t>
      </w:r>
      <w:proofErr w:type="spellStart"/>
      <w:r w:rsidRPr="00D464A0">
        <w:rPr>
          <w:rFonts w:eastAsia="Calibri" w:cs="Arial"/>
          <w:szCs w:val="24"/>
          <w:lang w:val="en-US"/>
        </w:rPr>
        <w:t>Fluxul</w:t>
      </w:r>
      <w:proofErr w:type="spellEnd"/>
      <w:r w:rsidRPr="00D464A0">
        <w:rPr>
          <w:rFonts w:eastAsia="Calibri" w:cs="Arial"/>
          <w:szCs w:val="24"/>
          <w:lang w:val="en-US"/>
        </w:rPr>
        <w:t xml:space="preserve"> de </w:t>
      </w:r>
      <w:proofErr w:type="spellStart"/>
      <w:r w:rsidRPr="00D464A0">
        <w:rPr>
          <w:rFonts w:eastAsia="Calibri" w:cs="Arial"/>
          <w:szCs w:val="24"/>
          <w:lang w:val="en-US"/>
        </w:rPr>
        <w:t>numerar</w:t>
      </w:r>
      <w:proofErr w:type="spellEnd"/>
      <w:r w:rsidRPr="00D464A0">
        <w:rPr>
          <w:rFonts w:eastAsia="Calibri" w:cs="Arial"/>
          <w:szCs w:val="24"/>
          <w:lang w:val="en-US"/>
        </w:rPr>
        <w:t xml:space="preserve"> incremental al </w:t>
      </w:r>
      <w:proofErr w:type="spellStart"/>
      <w:r w:rsidRPr="00D464A0">
        <w:rPr>
          <w:rFonts w:eastAsia="Calibri" w:cs="Arial"/>
          <w:szCs w:val="24"/>
          <w:lang w:val="en-US"/>
        </w:rPr>
        <w:t>proiectului</w:t>
      </w:r>
      <w:proofErr w:type="spellEnd"/>
      <w:r w:rsidRPr="00D464A0">
        <w:rPr>
          <w:rFonts w:eastAsia="Calibri" w:cs="Arial"/>
          <w:szCs w:val="24"/>
          <w:lang w:val="en-US"/>
        </w:rPr>
        <w:t xml:space="preserve"> – </w:t>
      </w:r>
      <w:proofErr w:type="spellStart"/>
      <w:r w:rsidRPr="00D464A0">
        <w:rPr>
          <w:rFonts w:eastAsia="Calibri" w:cs="Arial"/>
          <w:szCs w:val="24"/>
          <w:lang w:val="en-US"/>
        </w:rPr>
        <w:t>numerar</w:t>
      </w:r>
      <w:proofErr w:type="spellEnd"/>
      <w:r w:rsidRPr="00D464A0">
        <w:rPr>
          <w:rFonts w:eastAsia="Calibri" w:cs="Arial"/>
          <w:szCs w:val="24"/>
          <w:lang w:val="en-US"/>
        </w:rPr>
        <w:t xml:space="preserve"> </w:t>
      </w:r>
      <w:proofErr w:type="spellStart"/>
      <w:r w:rsidRPr="00D464A0">
        <w:rPr>
          <w:rFonts w:eastAsia="Calibri" w:cs="Arial"/>
          <w:szCs w:val="24"/>
          <w:lang w:val="en-US"/>
        </w:rPr>
        <w:t>acumulat</w:t>
      </w:r>
      <w:bookmarkEnd w:id="360"/>
      <w:bookmarkEnd w:id="361"/>
      <w:bookmarkEnd w:id="362"/>
      <w:proofErr w:type="spellEnd"/>
    </w:p>
    <w:p w14:paraId="31DD11DB" w14:textId="770F9866" w:rsidR="008D0E1E" w:rsidRDefault="008D0E1E">
      <w:pPr>
        <w:rPr>
          <w:rFonts w:eastAsia="Calibri"/>
          <w:lang w:val="en-US"/>
        </w:rPr>
      </w:pPr>
    </w:p>
    <w:p w14:paraId="71780086" w14:textId="4266A394" w:rsidR="00A44F21" w:rsidRDefault="00EB1699" w:rsidP="00A44F21">
      <w:pPr>
        <w:pStyle w:val="BodyText"/>
      </w:pPr>
      <w:r w:rsidRPr="00EB1699">
        <w:rPr>
          <w:noProof/>
        </w:rPr>
        <w:drawing>
          <wp:inline distT="0" distB="0" distL="0" distR="0" wp14:anchorId="0168642D" wp14:editId="21954C3A">
            <wp:extent cx="6004560" cy="369802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9604" cy="3701135"/>
                    </a:xfrm>
                    <a:prstGeom prst="rect">
                      <a:avLst/>
                    </a:prstGeom>
                    <a:noFill/>
                    <a:ln>
                      <a:noFill/>
                    </a:ln>
                  </pic:spPr>
                </pic:pic>
              </a:graphicData>
            </a:graphic>
          </wp:inline>
        </w:drawing>
      </w:r>
    </w:p>
    <w:p w14:paraId="23B8F843" w14:textId="1A044FA5" w:rsidR="00ED117E" w:rsidRPr="00D464A0" w:rsidRDefault="00ED117E" w:rsidP="00D464A0">
      <w:pPr>
        <w:pStyle w:val="Caption"/>
        <w:jc w:val="left"/>
        <w:rPr>
          <w:rFonts w:eastAsia="Calibri" w:cs="Arial"/>
          <w:szCs w:val="24"/>
          <w:lang w:val="en-US"/>
        </w:rPr>
      </w:pPr>
      <w:bookmarkStart w:id="363" w:name="_Toc463018838"/>
      <w:bookmarkStart w:id="364" w:name="_Toc479854328"/>
      <w:bookmarkStart w:id="365" w:name="_Toc501131574"/>
      <w:bookmarkStart w:id="366" w:name="_Toc507421617"/>
      <w:bookmarkStart w:id="367" w:name="_Toc40089715"/>
      <w:proofErr w:type="spellStart"/>
      <w:r w:rsidRPr="00D464A0">
        <w:rPr>
          <w:rFonts w:eastAsia="Calibri" w:cs="Arial"/>
          <w:szCs w:val="24"/>
          <w:lang w:val="en-US"/>
        </w:rPr>
        <w:t>Figura</w:t>
      </w:r>
      <w:proofErr w:type="spellEnd"/>
      <w:r w:rsidRPr="00D464A0">
        <w:rPr>
          <w:rFonts w:eastAsia="Calibri" w:cs="Arial"/>
          <w:szCs w:val="24"/>
          <w:lang w:val="en-US"/>
        </w:rPr>
        <w:t xml:space="preserve"> </w:t>
      </w:r>
      <w:r w:rsidRPr="00D464A0">
        <w:rPr>
          <w:rFonts w:eastAsia="Calibri" w:cs="Arial"/>
          <w:szCs w:val="24"/>
          <w:lang w:val="en-US"/>
        </w:rPr>
        <w:fldChar w:fldCharType="begin"/>
      </w:r>
      <w:r w:rsidRPr="00D464A0">
        <w:rPr>
          <w:rFonts w:eastAsia="Calibri" w:cs="Arial"/>
          <w:szCs w:val="24"/>
          <w:lang w:val="en-US"/>
        </w:rPr>
        <w:instrText xml:space="preserve"> SEQ Figure \* ARABIC </w:instrText>
      </w:r>
      <w:r w:rsidRPr="00D464A0">
        <w:rPr>
          <w:rFonts w:eastAsia="Calibri" w:cs="Arial"/>
          <w:szCs w:val="24"/>
          <w:lang w:val="en-US"/>
        </w:rPr>
        <w:fldChar w:fldCharType="separate"/>
      </w:r>
      <w:r w:rsidR="00FA63B0">
        <w:rPr>
          <w:rFonts w:eastAsia="Calibri" w:cs="Arial"/>
          <w:noProof/>
          <w:szCs w:val="24"/>
          <w:lang w:val="en-US"/>
        </w:rPr>
        <w:t>14</w:t>
      </w:r>
      <w:r w:rsidRPr="00D464A0">
        <w:rPr>
          <w:rFonts w:eastAsia="Calibri" w:cs="Arial"/>
          <w:szCs w:val="24"/>
          <w:lang w:val="en-US"/>
        </w:rPr>
        <w:fldChar w:fldCharType="end"/>
      </w:r>
      <w:r w:rsidRPr="00D464A0">
        <w:rPr>
          <w:rFonts w:eastAsia="Calibri" w:cs="Arial"/>
          <w:szCs w:val="24"/>
          <w:lang w:val="en-US"/>
        </w:rPr>
        <w:t xml:space="preserve">: </w:t>
      </w:r>
      <w:proofErr w:type="spellStart"/>
      <w:r w:rsidRPr="00D464A0">
        <w:rPr>
          <w:rFonts w:eastAsia="Calibri" w:cs="Arial"/>
          <w:szCs w:val="24"/>
          <w:lang w:val="en-US"/>
        </w:rPr>
        <w:t>Fluxul</w:t>
      </w:r>
      <w:proofErr w:type="spellEnd"/>
      <w:r w:rsidRPr="00D464A0">
        <w:rPr>
          <w:rFonts w:eastAsia="Calibri" w:cs="Arial"/>
          <w:szCs w:val="24"/>
          <w:lang w:val="en-US"/>
        </w:rPr>
        <w:t xml:space="preserve"> de </w:t>
      </w:r>
      <w:proofErr w:type="spellStart"/>
      <w:r w:rsidRPr="00D464A0">
        <w:rPr>
          <w:rFonts w:eastAsia="Calibri" w:cs="Arial"/>
          <w:szCs w:val="24"/>
          <w:lang w:val="en-US"/>
        </w:rPr>
        <w:t>numerar</w:t>
      </w:r>
      <w:proofErr w:type="spellEnd"/>
      <w:r w:rsidRPr="00D464A0">
        <w:rPr>
          <w:rFonts w:eastAsia="Calibri" w:cs="Arial"/>
          <w:szCs w:val="24"/>
          <w:lang w:val="en-US"/>
        </w:rPr>
        <w:t xml:space="preserve"> incremental al </w:t>
      </w:r>
      <w:proofErr w:type="spellStart"/>
      <w:r w:rsidRPr="00D464A0">
        <w:rPr>
          <w:rFonts w:eastAsia="Calibri" w:cs="Arial"/>
          <w:szCs w:val="24"/>
          <w:lang w:val="en-US"/>
        </w:rPr>
        <w:t>proiectului</w:t>
      </w:r>
      <w:proofErr w:type="spellEnd"/>
      <w:r w:rsidRPr="00D464A0">
        <w:rPr>
          <w:rFonts w:eastAsia="Calibri" w:cs="Arial"/>
          <w:szCs w:val="24"/>
          <w:lang w:val="en-US"/>
        </w:rPr>
        <w:t xml:space="preserve"> – </w:t>
      </w:r>
      <w:proofErr w:type="spellStart"/>
      <w:r w:rsidRPr="00D464A0">
        <w:rPr>
          <w:rFonts w:eastAsia="Calibri" w:cs="Arial"/>
          <w:szCs w:val="24"/>
          <w:lang w:val="en-US"/>
        </w:rPr>
        <w:t>imprumuturi</w:t>
      </w:r>
      <w:bookmarkEnd w:id="363"/>
      <w:bookmarkEnd w:id="364"/>
      <w:bookmarkEnd w:id="365"/>
      <w:bookmarkEnd w:id="366"/>
      <w:bookmarkEnd w:id="367"/>
      <w:proofErr w:type="spellEnd"/>
    </w:p>
    <w:p w14:paraId="0A18E541" w14:textId="77777777" w:rsidR="00A44F21" w:rsidRDefault="00A44F21" w:rsidP="00A21AAD">
      <w:pPr>
        <w:spacing w:line="320" w:lineRule="atLeast"/>
        <w:jc w:val="both"/>
        <w:rPr>
          <w:rFonts w:eastAsiaTheme="minorHAnsi" w:cstheme="minorBidi"/>
          <w:sz w:val="20"/>
          <w:szCs w:val="22"/>
          <w:lang w:val="ro-RO"/>
        </w:rPr>
      </w:pPr>
      <w:r w:rsidRPr="00A21AAD">
        <w:rPr>
          <w:rFonts w:eastAsiaTheme="minorHAnsi" w:cstheme="minorBidi"/>
          <w:sz w:val="20"/>
          <w:szCs w:val="22"/>
          <w:lang w:val="ro-RO"/>
        </w:rPr>
        <w:lastRenderedPageBreak/>
        <w:t>Din analiza reiese clar ca proiectul asigura fluxuri de numerar pozitive (dovada sustenabilitatii proiectului) daca reinvestitiile sunt finantate cu contractare de imprumuturi.</w:t>
      </w:r>
    </w:p>
    <w:p w14:paraId="781FA9F4" w14:textId="77777777" w:rsidR="00847F61" w:rsidRPr="00A21AAD" w:rsidRDefault="00847F61" w:rsidP="00A21AAD">
      <w:pPr>
        <w:spacing w:line="320" w:lineRule="atLeast"/>
        <w:jc w:val="both"/>
        <w:rPr>
          <w:rFonts w:eastAsiaTheme="minorHAnsi" w:cstheme="minorBidi"/>
          <w:sz w:val="20"/>
          <w:szCs w:val="22"/>
          <w:lang w:val="ro-RO"/>
        </w:rPr>
      </w:pPr>
    </w:p>
    <w:p w14:paraId="71C7F072" w14:textId="60AA6FD0" w:rsidR="00A44F21" w:rsidRDefault="00A44F21" w:rsidP="00A21AAD">
      <w:pPr>
        <w:spacing w:line="320" w:lineRule="atLeast"/>
        <w:jc w:val="both"/>
        <w:rPr>
          <w:rFonts w:eastAsiaTheme="minorHAnsi" w:cstheme="minorBidi"/>
          <w:sz w:val="20"/>
          <w:szCs w:val="22"/>
          <w:lang w:val="ro-RO"/>
        </w:rPr>
      </w:pPr>
      <w:r w:rsidRPr="00A21AAD">
        <w:rPr>
          <w:rFonts w:eastAsiaTheme="minorHAnsi" w:cstheme="minorBidi"/>
          <w:sz w:val="20"/>
          <w:szCs w:val="22"/>
          <w:lang w:val="ro-RO"/>
        </w:rPr>
        <w:t>Pentru a verifica sustenabilitatea financiara, a mai fost calculat si indicatorul Gradul de Acoperire al Serviciului Datoriei (DSCR) ca fiind raportul intre EBITDA si Serviciul Datoriei anual. Valoarea pentru acest indicator trebuie sa fie minim 1</w:t>
      </w:r>
      <w:r w:rsidR="00136CEF">
        <w:rPr>
          <w:rFonts w:eastAsiaTheme="minorHAnsi" w:cstheme="minorBidi"/>
          <w:sz w:val="20"/>
          <w:szCs w:val="22"/>
          <w:lang w:val="ro-RO"/>
        </w:rPr>
        <w:t>,</w:t>
      </w:r>
      <w:r w:rsidRPr="00A21AAD">
        <w:rPr>
          <w:rFonts w:eastAsiaTheme="minorHAnsi" w:cstheme="minorBidi"/>
          <w:sz w:val="20"/>
          <w:szCs w:val="22"/>
          <w:lang w:val="ro-RO"/>
        </w:rPr>
        <w:t>2 in toti anii de analiza.</w:t>
      </w:r>
    </w:p>
    <w:p w14:paraId="0FC9F840" w14:textId="779A1D9D" w:rsidR="008D0E1E" w:rsidRDefault="008D0E1E">
      <w:pPr>
        <w:rPr>
          <w:rFonts w:eastAsiaTheme="minorHAnsi" w:cstheme="minorBidi"/>
          <w:sz w:val="20"/>
          <w:szCs w:val="22"/>
          <w:lang w:val="ro-RO"/>
        </w:rPr>
      </w:pPr>
    </w:p>
    <w:p w14:paraId="1E603A88" w14:textId="4D6C44DC" w:rsidR="00A44F21" w:rsidRPr="00C412C2" w:rsidRDefault="00EB1699" w:rsidP="00A44F21">
      <w:pPr>
        <w:pStyle w:val="BodyText"/>
      </w:pPr>
      <w:r w:rsidRPr="00EB1699">
        <w:rPr>
          <w:noProof/>
        </w:rPr>
        <w:drawing>
          <wp:inline distT="0" distB="0" distL="0" distR="0" wp14:anchorId="6521B6DD" wp14:editId="0476763E">
            <wp:extent cx="6137910" cy="37395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7910" cy="3739515"/>
                    </a:xfrm>
                    <a:prstGeom prst="rect">
                      <a:avLst/>
                    </a:prstGeom>
                    <a:noFill/>
                    <a:ln>
                      <a:noFill/>
                    </a:ln>
                  </pic:spPr>
                </pic:pic>
              </a:graphicData>
            </a:graphic>
          </wp:inline>
        </w:drawing>
      </w:r>
    </w:p>
    <w:p w14:paraId="6CB22348" w14:textId="7CABF1B9" w:rsidR="00ED117E" w:rsidRPr="0073166C" w:rsidRDefault="00ED117E" w:rsidP="0073166C">
      <w:pPr>
        <w:pStyle w:val="Caption"/>
        <w:jc w:val="left"/>
        <w:rPr>
          <w:rFonts w:eastAsia="Calibri" w:cs="Arial"/>
          <w:szCs w:val="24"/>
          <w:lang w:val="en-US"/>
        </w:rPr>
      </w:pPr>
      <w:bookmarkStart w:id="368" w:name="_Toc463018839"/>
      <w:bookmarkStart w:id="369" w:name="_Toc479854329"/>
      <w:bookmarkStart w:id="370" w:name="_Toc501131575"/>
      <w:bookmarkStart w:id="371" w:name="_Toc507421618"/>
      <w:bookmarkStart w:id="372" w:name="_Toc40089716"/>
      <w:proofErr w:type="spellStart"/>
      <w:r w:rsidRPr="0073166C">
        <w:rPr>
          <w:rFonts w:eastAsia="Calibri" w:cs="Arial"/>
          <w:szCs w:val="24"/>
          <w:lang w:val="en-US"/>
        </w:rPr>
        <w:t>Figura</w:t>
      </w:r>
      <w:proofErr w:type="spellEnd"/>
      <w:r w:rsidRPr="0073166C">
        <w:rPr>
          <w:rFonts w:eastAsia="Calibri" w:cs="Arial"/>
          <w:szCs w:val="24"/>
          <w:lang w:val="en-US"/>
        </w:rPr>
        <w:t xml:space="preserve"> </w:t>
      </w:r>
      <w:r w:rsidRPr="0073166C">
        <w:rPr>
          <w:rFonts w:eastAsia="Calibri" w:cs="Arial"/>
          <w:szCs w:val="24"/>
          <w:lang w:val="en-US"/>
        </w:rPr>
        <w:fldChar w:fldCharType="begin"/>
      </w:r>
      <w:r w:rsidRPr="0073166C">
        <w:rPr>
          <w:rFonts w:eastAsia="Calibri" w:cs="Arial"/>
          <w:szCs w:val="24"/>
          <w:lang w:val="en-US"/>
        </w:rPr>
        <w:instrText xml:space="preserve"> SEQ Figure \* ARABIC </w:instrText>
      </w:r>
      <w:r w:rsidRPr="0073166C">
        <w:rPr>
          <w:rFonts w:eastAsia="Calibri" w:cs="Arial"/>
          <w:szCs w:val="24"/>
          <w:lang w:val="en-US"/>
        </w:rPr>
        <w:fldChar w:fldCharType="separate"/>
      </w:r>
      <w:r w:rsidR="00FA63B0">
        <w:rPr>
          <w:rFonts w:eastAsia="Calibri" w:cs="Arial"/>
          <w:noProof/>
          <w:szCs w:val="24"/>
          <w:lang w:val="en-US"/>
        </w:rPr>
        <w:t>15</w:t>
      </w:r>
      <w:r w:rsidRPr="0073166C">
        <w:rPr>
          <w:rFonts w:eastAsia="Calibri" w:cs="Arial"/>
          <w:szCs w:val="24"/>
          <w:lang w:val="en-US"/>
        </w:rPr>
        <w:fldChar w:fldCharType="end"/>
      </w:r>
      <w:r w:rsidRPr="0073166C">
        <w:rPr>
          <w:rFonts w:eastAsia="Calibri" w:cs="Arial"/>
          <w:szCs w:val="24"/>
          <w:lang w:val="en-US"/>
        </w:rPr>
        <w:t xml:space="preserve">: </w:t>
      </w:r>
      <w:proofErr w:type="spellStart"/>
      <w:r w:rsidRPr="0073166C">
        <w:rPr>
          <w:rFonts w:eastAsia="Calibri" w:cs="Arial"/>
          <w:szCs w:val="24"/>
          <w:lang w:val="en-US"/>
        </w:rPr>
        <w:t>Gradul</w:t>
      </w:r>
      <w:proofErr w:type="spellEnd"/>
      <w:r w:rsidRPr="0073166C">
        <w:rPr>
          <w:rFonts w:eastAsia="Calibri" w:cs="Arial"/>
          <w:szCs w:val="24"/>
          <w:lang w:val="en-US"/>
        </w:rPr>
        <w:t xml:space="preserve"> de </w:t>
      </w:r>
      <w:proofErr w:type="spellStart"/>
      <w:r w:rsidRPr="0073166C">
        <w:rPr>
          <w:rFonts w:eastAsia="Calibri" w:cs="Arial"/>
          <w:szCs w:val="24"/>
          <w:lang w:val="en-US"/>
        </w:rPr>
        <w:t>acoperire</w:t>
      </w:r>
      <w:proofErr w:type="spellEnd"/>
      <w:r w:rsidRPr="0073166C">
        <w:rPr>
          <w:rFonts w:eastAsia="Calibri" w:cs="Arial"/>
          <w:szCs w:val="24"/>
          <w:lang w:val="en-US"/>
        </w:rPr>
        <w:t xml:space="preserve"> al </w:t>
      </w:r>
      <w:proofErr w:type="spellStart"/>
      <w:r w:rsidRPr="0073166C">
        <w:rPr>
          <w:rFonts w:eastAsia="Calibri" w:cs="Arial"/>
          <w:szCs w:val="24"/>
          <w:lang w:val="en-US"/>
        </w:rPr>
        <w:t>serviciului</w:t>
      </w:r>
      <w:proofErr w:type="spellEnd"/>
      <w:r w:rsidRPr="0073166C">
        <w:rPr>
          <w:rFonts w:eastAsia="Calibri" w:cs="Arial"/>
          <w:szCs w:val="24"/>
          <w:lang w:val="en-US"/>
        </w:rPr>
        <w:t xml:space="preserve"> </w:t>
      </w:r>
      <w:proofErr w:type="spellStart"/>
      <w:r w:rsidRPr="0073166C">
        <w:rPr>
          <w:rFonts w:eastAsia="Calibri" w:cs="Arial"/>
          <w:szCs w:val="24"/>
          <w:lang w:val="en-US"/>
        </w:rPr>
        <w:t>datoriei</w:t>
      </w:r>
      <w:bookmarkEnd w:id="368"/>
      <w:bookmarkEnd w:id="369"/>
      <w:bookmarkEnd w:id="370"/>
      <w:bookmarkEnd w:id="371"/>
      <w:bookmarkEnd w:id="372"/>
      <w:proofErr w:type="spellEnd"/>
    </w:p>
    <w:p w14:paraId="090083FC" w14:textId="11FA66C9" w:rsidR="00A44F21" w:rsidRDefault="00A44F21" w:rsidP="0073166C">
      <w:pPr>
        <w:spacing w:line="320" w:lineRule="atLeast"/>
        <w:jc w:val="both"/>
        <w:rPr>
          <w:rFonts w:eastAsiaTheme="minorHAnsi" w:cstheme="minorBidi"/>
          <w:sz w:val="20"/>
          <w:szCs w:val="22"/>
          <w:lang w:val="ro-RO"/>
        </w:rPr>
      </w:pPr>
      <w:r w:rsidRPr="0073166C">
        <w:rPr>
          <w:rFonts w:eastAsiaTheme="minorHAnsi" w:cstheme="minorBidi"/>
          <w:sz w:val="20"/>
          <w:szCs w:val="22"/>
          <w:lang w:val="ro-RO"/>
        </w:rPr>
        <w:t>Din analiza reiese ca valoarea indicatorului este m</w:t>
      </w:r>
      <w:r w:rsidR="001E0A02">
        <w:rPr>
          <w:rFonts w:eastAsiaTheme="minorHAnsi" w:cstheme="minorBidi"/>
          <w:sz w:val="20"/>
          <w:szCs w:val="22"/>
          <w:lang w:val="ro-RO"/>
        </w:rPr>
        <w:t>ai mare de 1</w:t>
      </w:r>
      <w:r w:rsidR="00136CEF">
        <w:rPr>
          <w:rFonts w:eastAsiaTheme="minorHAnsi" w:cstheme="minorBidi"/>
          <w:sz w:val="20"/>
          <w:szCs w:val="22"/>
          <w:lang w:val="ro-RO"/>
        </w:rPr>
        <w:t>,</w:t>
      </w:r>
      <w:r w:rsidR="001E0A02">
        <w:rPr>
          <w:rFonts w:eastAsiaTheme="minorHAnsi" w:cstheme="minorBidi"/>
          <w:sz w:val="20"/>
          <w:szCs w:val="22"/>
          <w:lang w:val="ro-RO"/>
        </w:rPr>
        <w:t>2 in totii anii de analiza, ceea ce</w:t>
      </w:r>
      <w:r w:rsidR="00E51C59">
        <w:rPr>
          <w:rFonts w:eastAsiaTheme="minorHAnsi" w:cstheme="minorBidi"/>
          <w:sz w:val="20"/>
          <w:szCs w:val="22"/>
          <w:lang w:val="ro-RO"/>
        </w:rPr>
        <w:t xml:space="preserve"> indica</w:t>
      </w:r>
      <w:r w:rsidRPr="0073166C">
        <w:rPr>
          <w:rFonts w:eastAsiaTheme="minorHAnsi" w:cstheme="minorBidi"/>
          <w:sz w:val="20"/>
          <w:szCs w:val="22"/>
          <w:lang w:val="ro-RO"/>
        </w:rPr>
        <w:t xml:space="preserve"> sustenabilitatea exploatarii investitiei viitoare.</w:t>
      </w:r>
    </w:p>
    <w:p w14:paraId="73D413B7" w14:textId="77777777" w:rsidR="00847F61" w:rsidRDefault="00847F61" w:rsidP="0073166C">
      <w:pPr>
        <w:spacing w:line="320" w:lineRule="atLeast"/>
        <w:jc w:val="both"/>
        <w:rPr>
          <w:rFonts w:eastAsiaTheme="minorHAnsi" w:cstheme="minorBidi"/>
          <w:sz w:val="20"/>
          <w:szCs w:val="22"/>
          <w:lang w:val="ro-RO"/>
        </w:rPr>
      </w:pPr>
    </w:p>
    <w:p w14:paraId="2A054406" w14:textId="77777777" w:rsidR="00847F61" w:rsidRDefault="00847F61" w:rsidP="0073166C">
      <w:pPr>
        <w:spacing w:line="320" w:lineRule="atLeast"/>
        <w:jc w:val="both"/>
        <w:rPr>
          <w:rFonts w:eastAsiaTheme="minorHAnsi" w:cstheme="minorBidi"/>
          <w:sz w:val="20"/>
          <w:szCs w:val="22"/>
          <w:lang w:val="ro-RO"/>
        </w:rPr>
      </w:pPr>
      <w:r>
        <w:rPr>
          <w:rFonts w:eastAsiaTheme="minorHAnsi" w:cstheme="minorBidi"/>
          <w:sz w:val="20"/>
          <w:szCs w:val="22"/>
          <w:lang w:val="ro-RO"/>
        </w:rPr>
        <w:t>Considerand toate elementele prezentate anterioar, strategia de tarifare propusa asigura sustenabilitatea proiectului pe termen scurt, mediu si lung si asigura indeplinirea tuturor cerintelor din Ghidul ACB privind sustenabilitatea.</w:t>
      </w:r>
    </w:p>
    <w:p w14:paraId="270F6D6D" w14:textId="77777777" w:rsidR="00A44F21" w:rsidRDefault="00A44F21" w:rsidP="00A44F21">
      <w:pPr>
        <w:rPr>
          <w:lang w:val="ro-RO" w:eastAsia="ro-RO"/>
        </w:rPr>
      </w:pPr>
    </w:p>
    <w:p w14:paraId="15E5C0DF" w14:textId="77777777" w:rsidR="00A44F21" w:rsidRPr="002B2623" w:rsidRDefault="00A44F21" w:rsidP="00A44F21">
      <w:pPr>
        <w:rPr>
          <w:b/>
          <w:bCs/>
          <w:szCs w:val="22"/>
          <w:lang w:val="ro-RO"/>
        </w:rPr>
      </w:pPr>
      <w:r w:rsidRPr="002B2623">
        <w:rPr>
          <w:lang w:val="ro-RO"/>
        </w:rPr>
        <w:t xml:space="preserve"> </w:t>
      </w:r>
      <w:r w:rsidRPr="002B2623">
        <w:rPr>
          <w:lang w:val="ro-RO"/>
        </w:rPr>
        <w:br w:type="page"/>
      </w:r>
    </w:p>
    <w:p w14:paraId="2A24EF6C" w14:textId="77777777" w:rsidR="00A44F21" w:rsidRPr="00ED117E" w:rsidRDefault="00A44F21" w:rsidP="00CC0E40">
      <w:pPr>
        <w:pStyle w:val="Heading1"/>
        <w:widowControl/>
        <w:numPr>
          <w:ilvl w:val="0"/>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373" w:name="_Toc501131387"/>
      <w:bookmarkStart w:id="374" w:name="_Toc507063887"/>
      <w:bookmarkStart w:id="375" w:name="_Toc40089883"/>
      <w:r w:rsidRPr="00ED117E">
        <w:rPr>
          <w:rFonts w:ascii="Arial Narrow" w:hAnsi="Arial Narrow" w:cs="Arial"/>
          <w:bCs/>
          <w:noProof/>
          <w:kern w:val="32"/>
          <w:sz w:val="24"/>
          <w:lang w:val="ro-RO"/>
        </w:rPr>
        <w:lastRenderedPageBreak/>
        <w:t>Analiza Economica</w:t>
      </w:r>
      <w:bookmarkEnd w:id="373"/>
      <w:bookmarkEnd w:id="374"/>
      <w:bookmarkEnd w:id="375"/>
    </w:p>
    <w:p w14:paraId="6601D5DA" w14:textId="77777777" w:rsidR="00A44F21" w:rsidRPr="002B2623" w:rsidRDefault="00A44F21" w:rsidP="00A44F21">
      <w:pPr>
        <w:rPr>
          <w:lang w:val="ro-RO"/>
        </w:rPr>
      </w:pPr>
    </w:p>
    <w:p w14:paraId="6F76014E" w14:textId="77777777" w:rsidR="00A44F21" w:rsidRPr="00ED117E" w:rsidRDefault="00A44F21" w:rsidP="00CC0E40">
      <w:pPr>
        <w:pStyle w:val="Heading1"/>
        <w:widowControl/>
        <w:numPr>
          <w:ilvl w:val="1"/>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376" w:name="_Toc418093648"/>
      <w:bookmarkStart w:id="377" w:name="_Toc501131388"/>
      <w:bookmarkStart w:id="378" w:name="_Toc507063888"/>
      <w:bookmarkStart w:id="379" w:name="_Toc40089884"/>
      <w:r w:rsidRPr="00ED117E">
        <w:rPr>
          <w:rFonts w:ascii="Arial Narrow" w:hAnsi="Arial Narrow" w:cs="Arial"/>
          <w:bCs/>
          <w:noProof/>
          <w:kern w:val="32"/>
          <w:sz w:val="24"/>
          <w:lang w:val="ro-RO"/>
        </w:rPr>
        <w:t>Met</w:t>
      </w:r>
      <w:bookmarkEnd w:id="376"/>
      <w:r w:rsidRPr="00ED117E">
        <w:rPr>
          <w:rFonts w:ascii="Arial Narrow" w:hAnsi="Arial Narrow" w:cs="Arial"/>
          <w:bCs/>
          <w:noProof/>
          <w:kern w:val="32"/>
          <w:sz w:val="24"/>
          <w:lang w:val="ro-RO"/>
        </w:rPr>
        <w:t>odologie</w:t>
      </w:r>
      <w:bookmarkEnd w:id="377"/>
      <w:bookmarkEnd w:id="378"/>
      <w:bookmarkEnd w:id="379"/>
    </w:p>
    <w:p w14:paraId="1D1D09DF" w14:textId="77777777" w:rsidR="00A44F21" w:rsidRPr="002B2623" w:rsidRDefault="00A44F21" w:rsidP="00A44F21">
      <w:pPr>
        <w:rPr>
          <w:lang w:val="ro-RO"/>
        </w:rPr>
      </w:pPr>
    </w:p>
    <w:p w14:paraId="7E105F4A" w14:textId="77777777" w:rsidR="00A44F21" w:rsidRPr="0045721C" w:rsidRDefault="00A44F21" w:rsidP="0045721C">
      <w:pPr>
        <w:spacing w:line="320" w:lineRule="atLeast"/>
        <w:jc w:val="both"/>
        <w:rPr>
          <w:rFonts w:eastAsiaTheme="minorHAnsi" w:cstheme="minorBidi"/>
          <w:sz w:val="20"/>
          <w:szCs w:val="22"/>
          <w:lang w:val="ro-RO"/>
        </w:rPr>
      </w:pPr>
      <w:r w:rsidRPr="0045721C">
        <w:rPr>
          <w:rFonts w:eastAsiaTheme="minorHAnsi" w:cstheme="minorBidi"/>
          <w:sz w:val="20"/>
          <w:szCs w:val="22"/>
          <w:lang w:val="ro-RO"/>
        </w:rPr>
        <w:t xml:space="preserve">Dupa cum este prevazut in Regulamentele UE, trebuie realizata o analiza economica in vederea stabilirii gradului de contributie al proiectului la bunastarea generala. Exista doua motive principale pentru care analiza cost-beneficiu este necesara pentru proiectele de mare importanta: </w:t>
      </w:r>
    </w:p>
    <w:p w14:paraId="55248B53" w14:textId="77777777" w:rsidR="00A44F21" w:rsidRPr="0045721C"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5721C">
        <w:rPr>
          <w:rStyle w:val="ui-column-title1"/>
          <w:rFonts w:ascii="Arial" w:eastAsiaTheme="minorHAnsi" w:hAnsi="Arial" w:cs="Arial"/>
          <w:sz w:val="20"/>
          <w:lang w:val="en-US"/>
        </w:rPr>
        <w:t>Pentru</w:t>
      </w:r>
      <w:proofErr w:type="spellEnd"/>
      <w:r w:rsidRPr="0045721C">
        <w:rPr>
          <w:rStyle w:val="ui-column-title1"/>
          <w:rFonts w:ascii="Arial" w:eastAsiaTheme="minorHAnsi" w:hAnsi="Arial" w:cs="Arial"/>
          <w:sz w:val="20"/>
          <w:lang w:val="en-US"/>
        </w:rPr>
        <w:t xml:space="preserve"> a </w:t>
      </w:r>
      <w:proofErr w:type="spellStart"/>
      <w:r w:rsidRPr="0045721C">
        <w:rPr>
          <w:rStyle w:val="ui-column-title1"/>
          <w:rFonts w:ascii="Arial" w:eastAsiaTheme="minorHAnsi" w:hAnsi="Arial" w:cs="Arial"/>
          <w:sz w:val="20"/>
          <w:lang w:val="en-US"/>
        </w:rPr>
        <w:t>evalua</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daca</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proiectul</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merita</w:t>
      </w:r>
      <w:proofErr w:type="spellEnd"/>
      <w:r w:rsidRPr="0045721C">
        <w:rPr>
          <w:rStyle w:val="ui-column-title1"/>
          <w:rFonts w:ascii="Arial" w:eastAsiaTheme="minorHAnsi" w:hAnsi="Arial" w:cs="Arial"/>
          <w:sz w:val="20"/>
          <w:lang w:val="en-US"/>
        </w:rPr>
        <w:t xml:space="preserve"> co-</w:t>
      </w:r>
      <w:proofErr w:type="spellStart"/>
      <w:r w:rsidRPr="0045721C">
        <w:rPr>
          <w:rStyle w:val="ui-column-title1"/>
          <w:rFonts w:ascii="Arial" w:eastAsiaTheme="minorHAnsi" w:hAnsi="Arial" w:cs="Arial"/>
          <w:sz w:val="20"/>
          <w:lang w:val="en-US"/>
        </w:rPr>
        <w:t>finantat</w:t>
      </w:r>
      <w:proofErr w:type="spellEnd"/>
      <w:r w:rsidRPr="0045721C">
        <w:rPr>
          <w:rStyle w:val="ui-column-title1"/>
          <w:rFonts w:ascii="Arial" w:eastAsiaTheme="minorHAnsi" w:hAnsi="Arial" w:cs="Arial"/>
          <w:sz w:val="20"/>
          <w:lang w:val="en-US"/>
        </w:rPr>
        <w:t>;</w:t>
      </w:r>
    </w:p>
    <w:p w14:paraId="7601C94A" w14:textId="77777777" w:rsidR="00A44F21" w:rsidRPr="0045721C"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5721C">
        <w:rPr>
          <w:rStyle w:val="ui-column-title1"/>
          <w:rFonts w:ascii="Arial" w:eastAsiaTheme="minorHAnsi" w:hAnsi="Arial" w:cs="Arial"/>
          <w:sz w:val="20"/>
          <w:lang w:val="en-US"/>
        </w:rPr>
        <w:t>Pentru</w:t>
      </w:r>
      <w:proofErr w:type="spellEnd"/>
      <w:r w:rsidRPr="0045721C">
        <w:rPr>
          <w:rStyle w:val="ui-column-title1"/>
          <w:rFonts w:ascii="Arial" w:eastAsiaTheme="minorHAnsi" w:hAnsi="Arial" w:cs="Arial"/>
          <w:sz w:val="20"/>
          <w:lang w:val="en-US"/>
        </w:rPr>
        <w:t xml:space="preserve"> a </w:t>
      </w:r>
      <w:proofErr w:type="spellStart"/>
      <w:r w:rsidRPr="0045721C">
        <w:rPr>
          <w:rStyle w:val="ui-column-title1"/>
          <w:rFonts w:ascii="Arial" w:eastAsiaTheme="minorHAnsi" w:hAnsi="Arial" w:cs="Arial"/>
          <w:sz w:val="20"/>
          <w:lang w:val="en-US"/>
        </w:rPr>
        <w:t>evalua</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daca</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proiectul</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necesita</w:t>
      </w:r>
      <w:proofErr w:type="spellEnd"/>
      <w:r w:rsidRPr="0045721C">
        <w:rPr>
          <w:rStyle w:val="ui-column-title1"/>
          <w:rFonts w:ascii="Arial" w:eastAsiaTheme="minorHAnsi" w:hAnsi="Arial" w:cs="Arial"/>
          <w:sz w:val="20"/>
          <w:lang w:val="en-US"/>
        </w:rPr>
        <w:t xml:space="preserve"> co-</w:t>
      </w:r>
      <w:proofErr w:type="spellStart"/>
      <w:r w:rsidRPr="0045721C">
        <w:rPr>
          <w:rStyle w:val="ui-column-title1"/>
          <w:rFonts w:ascii="Arial" w:eastAsiaTheme="minorHAnsi" w:hAnsi="Arial" w:cs="Arial"/>
          <w:sz w:val="20"/>
          <w:lang w:val="en-US"/>
        </w:rPr>
        <w:t>finantare</w:t>
      </w:r>
      <w:proofErr w:type="spellEnd"/>
      <w:r w:rsidRPr="0045721C">
        <w:rPr>
          <w:rStyle w:val="ui-column-title1"/>
          <w:rFonts w:ascii="Arial" w:eastAsiaTheme="minorHAnsi" w:hAnsi="Arial" w:cs="Arial"/>
          <w:sz w:val="20"/>
          <w:lang w:val="en-US"/>
        </w:rPr>
        <w:t>.</w:t>
      </w:r>
    </w:p>
    <w:p w14:paraId="3D94096E" w14:textId="77777777" w:rsidR="00A44F21" w:rsidRPr="0045721C" w:rsidRDefault="00A44F21" w:rsidP="0045721C">
      <w:pPr>
        <w:spacing w:line="320" w:lineRule="atLeast"/>
        <w:jc w:val="both"/>
        <w:rPr>
          <w:rFonts w:eastAsiaTheme="minorHAnsi" w:cstheme="minorBidi"/>
          <w:sz w:val="20"/>
          <w:szCs w:val="22"/>
          <w:lang w:val="ro-RO"/>
        </w:rPr>
      </w:pPr>
      <w:r w:rsidRPr="0045721C">
        <w:rPr>
          <w:rFonts w:eastAsiaTheme="minorHAnsi" w:cstheme="minorBidi"/>
          <w:sz w:val="20"/>
          <w:szCs w:val="22"/>
          <w:lang w:val="ro-RO"/>
        </w:rPr>
        <w:t>Analiza economica face referire la prima sarcina. Daca valoarea actuala neta economica a proiectului (ENPV) este pozitiva, atunci societatea (regiunea/tara) este avantajata de derularea proiectului deoarece beneficiile acestuia depasesc costurile. Prin urmare, proiectul ar trebui sa primeasca asistenta din partea fondurilor EU si sa fie co-finantat, daca este cazul.</w:t>
      </w:r>
    </w:p>
    <w:p w14:paraId="733A8A03" w14:textId="77777777" w:rsidR="00A44F21" w:rsidRPr="0045721C" w:rsidRDefault="00A44F21" w:rsidP="0045721C">
      <w:pPr>
        <w:spacing w:line="320" w:lineRule="atLeast"/>
        <w:jc w:val="both"/>
        <w:rPr>
          <w:rFonts w:eastAsiaTheme="minorHAnsi" w:cstheme="minorBidi"/>
          <w:sz w:val="20"/>
          <w:szCs w:val="22"/>
          <w:lang w:val="ro-RO"/>
        </w:rPr>
      </w:pPr>
      <w:r w:rsidRPr="0045721C">
        <w:rPr>
          <w:rFonts w:eastAsiaTheme="minorHAnsi" w:cstheme="minorBidi"/>
          <w:sz w:val="20"/>
          <w:szCs w:val="22"/>
          <w:lang w:val="ro-RO"/>
        </w:rPr>
        <w:t>In acest scop, costul financiar al proiectului trebuie sa fie transformat in cost economic prin factori de conversie adecvati si trebuie sa fie comparat cu beneficiile economice ale proiectului prin metoda valorii prezente.</w:t>
      </w:r>
    </w:p>
    <w:p w14:paraId="27CD991E" w14:textId="77777777" w:rsidR="00A44F21" w:rsidRPr="0045721C" w:rsidRDefault="00A44F21" w:rsidP="0045721C">
      <w:pPr>
        <w:spacing w:line="320" w:lineRule="atLeast"/>
        <w:jc w:val="both"/>
        <w:rPr>
          <w:rFonts w:eastAsiaTheme="minorHAnsi" w:cstheme="minorBidi"/>
          <w:sz w:val="20"/>
          <w:szCs w:val="22"/>
          <w:lang w:val="ro-RO"/>
        </w:rPr>
      </w:pPr>
      <w:r w:rsidRPr="0045721C">
        <w:rPr>
          <w:rFonts w:eastAsiaTheme="minorHAnsi" w:cstheme="minorBidi"/>
          <w:sz w:val="20"/>
          <w:szCs w:val="22"/>
          <w:lang w:val="ro-RO"/>
        </w:rPr>
        <w:t>Ipotezele si metodele de calcul a indicatorilor economici (ENPV, ERR si raportul cost/beneficiu) sunt prezentate in cadrul Modelului Financiar Analiza Cost-Beneficiu, foaia “Analiza economica”.</w:t>
      </w:r>
    </w:p>
    <w:p w14:paraId="1577C97A" w14:textId="77777777" w:rsidR="00A44F21" w:rsidRPr="0045721C" w:rsidRDefault="00A44F21" w:rsidP="0045721C">
      <w:pPr>
        <w:spacing w:line="320" w:lineRule="atLeast"/>
        <w:jc w:val="both"/>
        <w:rPr>
          <w:rFonts w:eastAsiaTheme="minorHAnsi" w:cstheme="minorBidi"/>
          <w:sz w:val="20"/>
          <w:szCs w:val="22"/>
          <w:lang w:val="ro-RO"/>
        </w:rPr>
      </w:pPr>
      <w:r w:rsidRPr="0045721C">
        <w:rPr>
          <w:rFonts w:eastAsiaTheme="minorHAnsi" w:cstheme="minorBidi"/>
          <w:sz w:val="20"/>
          <w:szCs w:val="22"/>
          <w:lang w:val="ro-RO"/>
        </w:rPr>
        <w:t>Analiza economica se bazeaza pe urmatoarele ipoteze:</w:t>
      </w:r>
    </w:p>
    <w:p w14:paraId="2F78FBED" w14:textId="58C47951" w:rsidR="00A44F21" w:rsidRPr="0045721C"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5721C">
        <w:rPr>
          <w:rStyle w:val="ui-column-title1"/>
          <w:rFonts w:ascii="Arial" w:eastAsiaTheme="minorHAnsi" w:hAnsi="Arial" w:cs="Arial"/>
          <w:sz w:val="20"/>
          <w:lang w:val="en-US"/>
        </w:rPr>
        <w:t>Perioada</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pentru</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evaluarea</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economica</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este</w:t>
      </w:r>
      <w:proofErr w:type="spellEnd"/>
      <w:r w:rsidRPr="0045721C">
        <w:rPr>
          <w:rStyle w:val="ui-column-title1"/>
          <w:rFonts w:ascii="Arial" w:eastAsiaTheme="minorHAnsi" w:hAnsi="Arial" w:cs="Arial"/>
          <w:sz w:val="20"/>
          <w:lang w:val="en-US"/>
        </w:rPr>
        <w:t xml:space="preserve"> 20</w:t>
      </w:r>
      <w:r w:rsidR="00AA331D">
        <w:rPr>
          <w:rStyle w:val="ui-column-title1"/>
          <w:rFonts w:ascii="Arial" w:eastAsiaTheme="minorHAnsi" w:hAnsi="Arial" w:cs="Arial"/>
          <w:sz w:val="20"/>
          <w:lang w:val="en-US"/>
        </w:rPr>
        <w:t>20</w:t>
      </w:r>
      <w:r w:rsidRPr="0045721C">
        <w:rPr>
          <w:rStyle w:val="ui-column-title1"/>
          <w:rFonts w:ascii="Arial" w:eastAsiaTheme="minorHAnsi" w:hAnsi="Arial" w:cs="Arial"/>
          <w:sz w:val="20"/>
          <w:lang w:val="en-US"/>
        </w:rPr>
        <w:t xml:space="preserve"> – 204</w:t>
      </w:r>
      <w:r w:rsidR="00AA331D">
        <w:rPr>
          <w:rStyle w:val="ui-column-title1"/>
          <w:rFonts w:ascii="Arial" w:eastAsiaTheme="minorHAnsi" w:hAnsi="Arial" w:cs="Arial"/>
          <w:sz w:val="20"/>
          <w:lang w:val="en-US"/>
        </w:rPr>
        <w:t>9</w:t>
      </w:r>
      <w:r w:rsidRPr="0045721C">
        <w:rPr>
          <w:rStyle w:val="ui-column-title1"/>
          <w:rFonts w:ascii="Arial" w:eastAsiaTheme="minorHAnsi" w:hAnsi="Arial" w:cs="Arial"/>
          <w:sz w:val="20"/>
          <w:lang w:val="en-US"/>
        </w:rPr>
        <w:t>;</w:t>
      </w:r>
    </w:p>
    <w:p w14:paraId="4F658C30" w14:textId="303F81A4" w:rsidR="00A44F21" w:rsidRPr="0045721C"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5721C">
        <w:rPr>
          <w:rStyle w:val="ui-column-title1"/>
          <w:rFonts w:ascii="Arial" w:eastAsiaTheme="minorHAnsi" w:hAnsi="Arial" w:cs="Arial"/>
          <w:sz w:val="20"/>
          <w:lang w:val="en-US"/>
        </w:rPr>
        <w:t>Anul</w:t>
      </w:r>
      <w:proofErr w:type="spellEnd"/>
      <w:r w:rsidRPr="0045721C">
        <w:rPr>
          <w:rStyle w:val="ui-column-title1"/>
          <w:rFonts w:ascii="Arial" w:eastAsiaTheme="minorHAnsi" w:hAnsi="Arial" w:cs="Arial"/>
          <w:sz w:val="20"/>
          <w:lang w:val="en-US"/>
        </w:rPr>
        <w:t xml:space="preserve"> de </w:t>
      </w:r>
      <w:proofErr w:type="spellStart"/>
      <w:r w:rsidRPr="0045721C">
        <w:rPr>
          <w:rStyle w:val="ui-column-title1"/>
          <w:rFonts w:ascii="Arial" w:eastAsiaTheme="minorHAnsi" w:hAnsi="Arial" w:cs="Arial"/>
          <w:sz w:val="20"/>
          <w:lang w:val="en-US"/>
        </w:rPr>
        <w:t>referinta</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pentru</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evaluare</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este</w:t>
      </w:r>
      <w:proofErr w:type="spellEnd"/>
      <w:r w:rsidRPr="0045721C">
        <w:rPr>
          <w:rStyle w:val="ui-column-title1"/>
          <w:rFonts w:ascii="Arial" w:eastAsiaTheme="minorHAnsi" w:hAnsi="Arial" w:cs="Arial"/>
          <w:sz w:val="20"/>
          <w:lang w:val="en-US"/>
        </w:rPr>
        <w:t xml:space="preserve"> 201</w:t>
      </w:r>
      <w:r w:rsidR="00AA331D">
        <w:rPr>
          <w:rStyle w:val="ui-column-title1"/>
          <w:rFonts w:ascii="Arial" w:eastAsiaTheme="minorHAnsi" w:hAnsi="Arial" w:cs="Arial"/>
          <w:sz w:val="20"/>
          <w:lang w:val="en-US"/>
        </w:rPr>
        <w:t>9</w:t>
      </w:r>
      <w:r w:rsidRPr="0045721C">
        <w:rPr>
          <w:rStyle w:val="ui-column-title1"/>
          <w:rFonts w:ascii="Arial" w:eastAsiaTheme="minorHAnsi" w:hAnsi="Arial" w:cs="Arial"/>
          <w:sz w:val="20"/>
          <w:lang w:val="en-US"/>
        </w:rPr>
        <w:t>;</w:t>
      </w:r>
    </w:p>
    <w:p w14:paraId="05BFE628" w14:textId="77777777" w:rsidR="00A44F21" w:rsidRPr="0045721C"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5721C">
        <w:rPr>
          <w:rStyle w:val="ui-column-title1"/>
          <w:rFonts w:ascii="Arial" w:eastAsiaTheme="minorHAnsi" w:hAnsi="Arial" w:cs="Arial"/>
          <w:sz w:val="20"/>
          <w:lang w:val="en-US"/>
        </w:rPr>
        <w:t>Toate</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valorile</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costurilor</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si</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beneficiilor</w:t>
      </w:r>
      <w:proofErr w:type="spellEnd"/>
      <w:r w:rsidRPr="0045721C">
        <w:rPr>
          <w:rStyle w:val="ui-column-title1"/>
          <w:rFonts w:ascii="Arial" w:eastAsiaTheme="minorHAnsi" w:hAnsi="Arial" w:cs="Arial"/>
          <w:sz w:val="20"/>
          <w:lang w:val="en-US"/>
        </w:rPr>
        <w:t xml:space="preserve"> sunt </w:t>
      </w:r>
      <w:proofErr w:type="spellStart"/>
      <w:r w:rsidRPr="0045721C">
        <w:rPr>
          <w:rStyle w:val="ui-column-title1"/>
          <w:rFonts w:ascii="Arial" w:eastAsiaTheme="minorHAnsi" w:hAnsi="Arial" w:cs="Arial"/>
          <w:sz w:val="20"/>
          <w:lang w:val="en-US"/>
        </w:rPr>
        <w:t>exprimate</w:t>
      </w:r>
      <w:proofErr w:type="spellEnd"/>
      <w:r w:rsidRPr="0045721C">
        <w:rPr>
          <w:rStyle w:val="ui-column-title1"/>
          <w:rFonts w:ascii="Arial" w:eastAsiaTheme="minorHAnsi" w:hAnsi="Arial" w:cs="Arial"/>
          <w:sz w:val="20"/>
          <w:lang w:val="en-US"/>
        </w:rPr>
        <w:t xml:space="preserve"> in </w:t>
      </w:r>
      <w:proofErr w:type="spellStart"/>
      <w:r w:rsidRPr="0045721C">
        <w:rPr>
          <w:rStyle w:val="ui-column-title1"/>
          <w:rFonts w:ascii="Arial" w:eastAsiaTheme="minorHAnsi" w:hAnsi="Arial" w:cs="Arial"/>
          <w:sz w:val="20"/>
          <w:lang w:val="en-US"/>
        </w:rPr>
        <w:t>preturi</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constante</w:t>
      </w:r>
      <w:proofErr w:type="spellEnd"/>
      <w:r w:rsidRPr="0045721C">
        <w:rPr>
          <w:rStyle w:val="ui-column-title1"/>
          <w:rFonts w:ascii="Arial" w:eastAsiaTheme="minorHAnsi" w:hAnsi="Arial" w:cs="Arial"/>
          <w:sz w:val="20"/>
          <w:lang w:val="en-US"/>
        </w:rPr>
        <w:t>;</w:t>
      </w:r>
    </w:p>
    <w:p w14:paraId="2DED4268" w14:textId="77777777" w:rsidR="00A44F21" w:rsidRPr="0045721C"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45721C">
        <w:rPr>
          <w:rStyle w:val="ui-column-title1"/>
          <w:rFonts w:ascii="Arial" w:eastAsiaTheme="minorHAnsi" w:hAnsi="Arial" w:cs="Arial"/>
          <w:sz w:val="20"/>
          <w:lang w:val="en-US"/>
        </w:rPr>
        <w:t xml:space="preserve">Rata de </w:t>
      </w:r>
      <w:proofErr w:type="spellStart"/>
      <w:r w:rsidRPr="0045721C">
        <w:rPr>
          <w:rStyle w:val="ui-column-title1"/>
          <w:rFonts w:ascii="Arial" w:eastAsiaTheme="minorHAnsi" w:hAnsi="Arial" w:cs="Arial"/>
          <w:sz w:val="20"/>
          <w:lang w:val="en-US"/>
        </w:rPr>
        <w:t>actualizare</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utilizata</w:t>
      </w:r>
      <w:proofErr w:type="spellEnd"/>
      <w:r w:rsidRPr="0045721C">
        <w:rPr>
          <w:rStyle w:val="ui-column-title1"/>
          <w:rFonts w:ascii="Arial" w:eastAsiaTheme="minorHAnsi" w:hAnsi="Arial" w:cs="Arial"/>
          <w:sz w:val="20"/>
          <w:lang w:val="en-US"/>
        </w:rPr>
        <w:t xml:space="preserve"> in </w:t>
      </w:r>
      <w:proofErr w:type="spellStart"/>
      <w:r w:rsidRPr="0045721C">
        <w:rPr>
          <w:rStyle w:val="ui-column-title1"/>
          <w:rFonts w:ascii="Arial" w:eastAsiaTheme="minorHAnsi" w:hAnsi="Arial" w:cs="Arial"/>
          <w:sz w:val="20"/>
          <w:lang w:val="en-US"/>
        </w:rPr>
        <w:t>calcularea</w:t>
      </w:r>
      <w:proofErr w:type="spellEnd"/>
      <w:r w:rsidRPr="0045721C">
        <w:rPr>
          <w:rStyle w:val="ui-column-title1"/>
          <w:rFonts w:ascii="Arial" w:eastAsiaTheme="minorHAnsi" w:hAnsi="Arial" w:cs="Arial"/>
          <w:sz w:val="20"/>
          <w:lang w:val="en-US"/>
        </w:rPr>
        <w:t xml:space="preserve"> VAN </w:t>
      </w:r>
      <w:proofErr w:type="spellStart"/>
      <w:r w:rsidRPr="0045721C">
        <w:rPr>
          <w:rStyle w:val="ui-column-title1"/>
          <w:rFonts w:ascii="Arial" w:eastAsiaTheme="minorHAnsi" w:hAnsi="Arial" w:cs="Arial"/>
          <w:sz w:val="20"/>
          <w:lang w:val="en-US"/>
        </w:rPr>
        <w:t>este</w:t>
      </w:r>
      <w:proofErr w:type="spellEnd"/>
      <w:r w:rsidRPr="0045721C">
        <w:rPr>
          <w:rStyle w:val="ui-column-title1"/>
          <w:rFonts w:ascii="Arial" w:eastAsiaTheme="minorHAnsi" w:hAnsi="Arial" w:cs="Arial"/>
          <w:sz w:val="20"/>
          <w:lang w:val="en-US"/>
        </w:rPr>
        <w:t xml:space="preserve"> 5%.</w:t>
      </w:r>
    </w:p>
    <w:p w14:paraId="02195A44" w14:textId="77777777" w:rsidR="00A44F21" w:rsidRPr="002B2623" w:rsidRDefault="00A44F21" w:rsidP="00A44F21">
      <w:pPr>
        <w:rPr>
          <w:lang w:val="ro-RO"/>
        </w:rPr>
      </w:pPr>
    </w:p>
    <w:p w14:paraId="21A884F3" w14:textId="77777777" w:rsidR="00A44F21" w:rsidRPr="00ED117E" w:rsidRDefault="00A44F21" w:rsidP="00CC0E40">
      <w:pPr>
        <w:pStyle w:val="Heading1"/>
        <w:widowControl/>
        <w:numPr>
          <w:ilvl w:val="1"/>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380" w:name="_Toc501131389"/>
      <w:bookmarkStart w:id="381" w:name="_Toc507063889"/>
      <w:bookmarkStart w:id="382" w:name="_Toc40089885"/>
      <w:bookmarkStart w:id="383" w:name="_Toc418093649"/>
      <w:r w:rsidRPr="00ED117E">
        <w:rPr>
          <w:rFonts w:ascii="Arial Narrow" w:hAnsi="Arial Narrow" w:cs="Arial"/>
          <w:bCs/>
          <w:noProof/>
          <w:kern w:val="32"/>
          <w:sz w:val="24"/>
          <w:lang w:val="ro-RO"/>
        </w:rPr>
        <w:t>Costurile economice ale proiectului</w:t>
      </w:r>
      <w:bookmarkEnd w:id="380"/>
      <w:bookmarkEnd w:id="381"/>
      <w:bookmarkEnd w:id="382"/>
      <w:r w:rsidRPr="00ED117E">
        <w:rPr>
          <w:rFonts w:ascii="Arial Narrow" w:hAnsi="Arial Narrow" w:cs="Arial"/>
          <w:bCs/>
          <w:noProof/>
          <w:kern w:val="32"/>
          <w:sz w:val="24"/>
          <w:lang w:val="ro-RO"/>
        </w:rPr>
        <w:t xml:space="preserve"> </w:t>
      </w:r>
      <w:bookmarkEnd w:id="383"/>
    </w:p>
    <w:p w14:paraId="19216125" w14:textId="77777777" w:rsidR="00A44F21" w:rsidRPr="0045721C" w:rsidRDefault="00A44F21" w:rsidP="0045721C">
      <w:pPr>
        <w:spacing w:line="320" w:lineRule="atLeast"/>
        <w:jc w:val="both"/>
        <w:rPr>
          <w:rFonts w:eastAsiaTheme="minorHAnsi" w:cstheme="minorBidi"/>
          <w:sz w:val="20"/>
          <w:szCs w:val="22"/>
          <w:lang w:val="ro-RO"/>
        </w:rPr>
      </w:pPr>
      <w:r w:rsidRPr="0045721C">
        <w:rPr>
          <w:rFonts w:eastAsiaTheme="minorHAnsi" w:cstheme="minorBidi"/>
          <w:sz w:val="20"/>
          <w:szCs w:val="22"/>
          <w:lang w:val="ro-RO"/>
        </w:rPr>
        <w:t>Componentele de cost luate in considerare in evaluarea economica sunt:</w:t>
      </w:r>
    </w:p>
    <w:p w14:paraId="30988429" w14:textId="77777777" w:rsidR="00A44F21" w:rsidRPr="0045721C"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5721C">
        <w:rPr>
          <w:rStyle w:val="ui-column-title1"/>
          <w:rFonts w:ascii="Arial" w:eastAsiaTheme="minorHAnsi" w:hAnsi="Arial" w:cs="Arial"/>
          <w:sz w:val="20"/>
          <w:lang w:val="en-US"/>
        </w:rPr>
        <w:t>Costurile</w:t>
      </w:r>
      <w:proofErr w:type="spellEnd"/>
      <w:r w:rsidRPr="0045721C">
        <w:rPr>
          <w:rStyle w:val="ui-column-title1"/>
          <w:rFonts w:ascii="Arial" w:eastAsiaTheme="minorHAnsi" w:hAnsi="Arial" w:cs="Arial"/>
          <w:sz w:val="20"/>
          <w:lang w:val="en-US"/>
        </w:rPr>
        <w:t xml:space="preserve"> de </w:t>
      </w:r>
      <w:proofErr w:type="spellStart"/>
      <w:r w:rsidRPr="0045721C">
        <w:rPr>
          <w:rStyle w:val="ui-column-title1"/>
          <w:rFonts w:ascii="Arial" w:eastAsiaTheme="minorHAnsi" w:hAnsi="Arial" w:cs="Arial"/>
          <w:sz w:val="20"/>
          <w:lang w:val="en-US"/>
        </w:rPr>
        <w:t>investitie</w:t>
      </w:r>
      <w:proofErr w:type="spellEnd"/>
      <w:r w:rsidRPr="0045721C">
        <w:rPr>
          <w:rStyle w:val="ui-column-title1"/>
          <w:rFonts w:ascii="Arial" w:eastAsiaTheme="minorHAnsi" w:hAnsi="Arial" w:cs="Arial"/>
          <w:sz w:val="20"/>
          <w:lang w:val="en-US"/>
        </w:rPr>
        <w:t xml:space="preserve"> al </w:t>
      </w:r>
      <w:proofErr w:type="spellStart"/>
      <w:r w:rsidRPr="0045721C">
        <w:rPr>
          <w:rStyle w:val="ui-column-title1"/>
          <w:rFonts w:ascii="Arial" w:eastAsiaTheme="minorHAnsi" w:hAnsi="Arial" w:cs="Arial"/>
          <w:sz w:val="20"/>
          <w:lang w:val="en-US"/>
        </w:rPr>
        <w:t>proiectului</w:t>
      </w:r>
      <w:proofErr w:type="spellEnd"/>
      <w:r w:rsidRPr="0045721C">
        <w:rPr>
          <w:rStyle w:val="ui-column-title1"/>
          <w:rFonts w:ascii="Arial" w:eastAsiaTheme="minorHAnsi" w:hAnsi="Arial" w:cs="Arial"/>
          <w:sz w:val="20"/>
          <w:lang w:val="en-US"/>
        </w:rPr>
        <w:t>;</w:t>
      </w:r>
    </w:p>
    <w:p w14:paraId="6612E9D1" w14:textId="77777777" w:rsidR="00A44F21" w:rsidRPr="0045721C"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5721C">
        <w:rPr>
          <w:rStyle w:val="ui-column-title1"/>
          <w:rFonts w:ascii="Arial" w:eastAsiaTheme="minorHAnsi" w:hAnsi="Arial" w:cs="Arial"/>
          <w:sz w:val="20"/>
          <w:lang w:val="en-US"/>
        </w:rPr>
        <w:t>Costul</w:t>
      </w:r>
      <w:proofErr w:type="spellEnd"/>
      <w:r w:rsidRPr="0045721C">
        <w:rPr>
          <w:rStyle w:val="ui-column-title1"/>
          <w:rFonts w:ascii="Arial" w:eastAsiaTheme="minorHAnsi" w:hAnsi="Arial" w:cs="Arial"/>
          <w:sz w:val="20"/>
          <w:lang w:val="en-US"/>
        </w:rPr>
        <w:t xml:space="preserve"> de </w:t>
      </w:r>
      <w:proofErr w:type="spellStart"/>
      <w:r w:rsidRPr="0045721C">
        <w:rPr>
          <w:rStyle w:val="ui-column-title1"/>
          <w:rFonts w:ascii="Arial" w:eastAsiaTheme="minorHAnsi" w:hAnsi="Arial" w:cs="Arial"/>
          <w:sz w:val="20"/>
          <w:lang w:val="en-US"/>
        </w:rPr>
        <w:t>inlocuire</w:t>
      </w:r>
      <w:proofErr w:type="spellEnd"/>
      <w:r w:rsidRPr="0045721C">
        <w:rPr>
          <w:rStyle w:val="ui-column-title1"/>
          <w:rFonts w:ascii="Arial" w:eastAsiaTheme="minorHAnsi" w:hAnsi="Arial" w:cs="Arial"/>
          <w:sz w:val="20"/>
          <w:lang w:val="en-US"/>
        </w:rPr>
        <w:t>;</w:t>
      </w:r>
    </w:p>
    <w:p w14:paraId="7EA0D75B" w14:textId="77777777" w:rsidR="00A44F21" w:rsidRPr="0045721C"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5721C">
        <w:rPr>
          <w:rStyle w:val="ui-column-title1"/>
          <w:rFonts w:ascii="Arial" w:eastAsiaTheme="minorHAnsi" w:hAnsi="Arial" w:cs="Arial"/>
          <w:sz w:val="20"/>
          <w:lang w:val="en-US"/>
        </w:rPr>
        <w:t>Costurile</w:t>
      </w:r>
      <w:proofErr w:type="spellEnd"/>
      <w:r w:rsidRPr="0045721C">
        <w:rPr>
          <w:rStyle w:val="ui-column-title1"/>
          <w:rFonts w:ascii="Arial" w:eastAsiaTheme="minorHAnsi" w:hAnsi="Arial" w:cs="Arial"/>
          <w:sz w:val="20"/>
          <w:lang w:val="en-US"/>
        </w:rPr>
        <w:t xml:space="preserve"> de </w:t>
      </w:r>
      <w:proofErr w:type="spellStart"/>
      <w:r w:rsidRPr="0045721C">
        <w:rPr>
          <w:rStyle w:val="ui-column-title1"/>
          <w:rFonts w:ascii="Arial" w:eastAsiaTheme="minorHAnsi" w:hAnsi="Arial" w:cs="Arial"/>
          <w:sz w:val="20"/>
          <w:lang w:val="en-US"/>
        </w:rPr>
        <w:t>operare</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intretinere</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si</w:t>
      </w:r>
      <w:proofErr w:type="spellEnd"/>
      <w:r w:rsidRPr="0045721C">
        <w:rPr>
          <w:rStyle w:val="ui-column-title1"/>
          <w:rFonts w:ascii="Arial" w:eastAsiaTheme="minorHAnsi" w:hAnsi="Arial" w:cs="Arial"/>
          <w:sz w:val="20"/>
          <w:lang w:val="en-US"/>
        </w:rPr>
        <w:t xml:space="preserve"> </w:t>
      </w:r>
      <w:proofErr w:type="spellStart"/>
      <w:r w:rsidRPr="0045721C">
        <w:rPr>
          <w:rStyle w:val="ui-column-title1"/>
          <w:rFonts w:ascii="Arial" w:eastAsiaTheme="minorHAnsi" w:hAnsi="Arial" w:cs="Arial"/>
          <w:sz w:val="20"/>
          <w:lang w:val="en-US"/>
        </w:rPr>
        <w:t>amortizare</w:t>
      </w:r>
      <w:proofErr w:type="spellEnd"/>
      <w:r w:rsidRPr="0045721C">
        <w:rPr>
          <w:rStyle w:val="ui-column-title1"/>
          <w:rFonts w:ascii="Arial" w:eastAsiaTheme="minorHAnsi" w:hAnsi="Arial" w:cs="Arial"/>
          <w:sz w:val="20"/>
          <w:lang w:val="en-US"/>
        </w:rPr>
        <w:t xml:space="preserve"> ale </w:t>
      </w:r>
      <w:proofErr w:type="spellStart"/>
      <w:r w:rsidRPr="0045721C">
        <w:rPr>
          <w:rStyle w:val="ui-column-title1"/>
          <w:rFonts w:ascii="Arial" w:eastAsiaTheme="minorHAnsi" w:hAnsi="Arial" w:cs="Arial"/>
          <w:sz w:val="20"/>
          <w:lang w:val="en-US"/>
        </w:rPr>
        <w:t>proiectului</w:t>
      </w:r>
      <w:proofErr w:type="spellEnd"/>
      <w:r w:rsidRPr="0045721C">
        <w:rPr>
          <w:rStyle w:val="ui-column-title1"/>
          <w:rFonts w:ascii="Arial" w:eastAsiaTheme="minorHAnsi" w:hAnsi="Arial" w:cs="Arial"/>
          <w:sz w:val="20"/>
          <w:lang w:val="en-US"/>
        </w:rPr>
        <w:t xml:space="preserve">; </w:t>
      </w:r>
    </w:p>
    <w:p w14:paraId="7B72B57E" w14:textId="77777777" w:rsidR="00A44F21" w:rsidRPr="0045721C"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45721C">
        <w:rPr>
          <w:rStyle w:val="ui-column-title1"/>
          <w:rFonts w:ascii="Arial" w:eastAsiaTheme="minorHAnsi" w:hAnsi="Arial" w:cs="Arial"/>
          <w:sz w:val="20"/>
          <w:lang w:val="en-US"/>
        </w:rPr>
        <w:t>Emisiile</w:t>
      </w:r>
      <w:proofErr w:type="spellEnd"/>
      <w:r w:rsidRPr="0045721C">
        <w:rPr>
          <w:rStyle w:val="ui-column-title1"/>
          <w:rFonts w:ascii="Arial" w:eastAsiaTheme="minorHAnsi" w:hAnsi="Arial" w:cs="Arial"/>
          <w:sz w:val="20"/>
          <w:lang w:val="en-US"/>
        </w:rPr>
        <w:t xml:space="preserve"> de CO2.</w:t>
      </w:r>
    </w:p>
    <w:p w14:paraId="7AA9914A" w14:textId="77777777" w:rsidR="00AE567C" w:rsidRDefault="00A44F21" w:rsidP="0045721C">
      <w:pPr>
        <w:spacing w:line="320" w:lineRule="atLeast"/>
        <w:jc w:val="both"/>
        <w:rPr>
          <w:rFonts w:eastAsiaTheme="minorHAnsi" w:cstheme="minorBidi"/>
          <w:sz w:val="20"/>
          <w:szCs w:val="22"/>
          <w:lang w:val="ro-RO"/>
        </w:rPr>
      </w:pPr>
      <w:r w:rsidRPr="0045721C">
        <w:rPr>
          <w:rFonts w:eastAsiaTheme="minorHAnsi" w:cstheme="minorBidi"/>
          <w:sz w:val="20"/>
          <w:szCs w:val="22"/>
          <w:lang w:val="ro-RO"/>
        </w:rPr>
        <w:t xml:space="preserve">In cadrul evaluarii economice pentru judetul </w:t>
      </w:r>
      <w:r w:rsidR="0045721C">
        <w:rPr>
          <w:rFonts w:eastAsiaTheme="minorHAnsi" w:cstheme="minorBidi"/>
          <w:sz w:val="20"/>
          <w:szCs w:val="22"/>
          <w:lang w:val="ro-RO"/>
        </w:rPr>
        <w:t>Gorj</w:t>
      </w:r>
      <w:r w:rsidRPr="0045721C">
        <w:rPr>
          <w:rFonts w:eastAsiaTheme="minorHAnsi" w:cstheme="minorBidi"/>
          <w:sz w:val="20"/>
          <w:szCs w:val="22"/>
          <w:lang w:val="ro-RO"/>
        </w:rPr>
        <w:t xml:space="preserve"> s-a aplicat un singur factor de conversie. Este vorba despre factorul de conversie privind costul cu forta de munca, utilizat pentru a elimina platile de transfer cuprinse in costurile salariale (precum taxe si plati pentru asigurari sociale) si pentru a stabili un pret “umbra” al muncii, tinand cont de somaj. </w:t>
      </w:r>
    </w:p>
    <w:p w14:paraId="5637C116" w14:textId="6AEA4C7C" w:rsidR="00AE567C" w:rsidRDefault="00AE567C" w:rsidP="0045721C">
      <w:pPr>
        <w:spacing w:line="320" w:lineRule="atLeast"/>
        <w:jc w:val="both"/>
        <w:rPr>
          <w:rFonts w:eastAsiaTheme="minorHAnsi" w:cstheme="minorBidi"/>
          <w:sz w:val="20"/>
          <w:szCs w:val="22"/>
          <w:lang w:val="ro-RO"/>
        </w:rPr>
      </w:pPr>
      <w:r>
        <w:rPr>
          <w:rFonts w:eastAsiaTheme="minorHAnsi" w:cstheme="minorBidi"/>
          <w:sz w:val="20"/>
          <w:szCs w:val="22"/>
          <w:lang w:val="ro-RO"/>
        </w:rPr>
        <w:t>In cadrul analizei, pe baza proiectelor anterioare si luand in calcul cresterea importanta a salariului minim in sectorul de constructii, s-a considerat ca ponderea costurilor cu munca necalificate in cadrul costurilor proiectului reprezinta 9</w:t>
      </w:r>
      <w:r w:rsidR="00136CEF">
        <w:rPr>
          <w:rFonts w:eastAsiaTheme="minorHAnsi" w:cstheme="minorBidi"/>
          <w:sz w:val="20"/>
          <w:szCs w:val="22"/>
          <w:lang w:val="ro-RO"/>
        </w:rPr>
        <w:t>,</w:t>
      </w:r>
      <w:r>
        <w:rPr>
          <w:rFonts w:eastAsiaTheme="minorHAnsi" w:cstheme="minorBidi"/>
          <w:sz w:val="20"/>
          <w:szCs w:val="22"/>
          <w:lang w:val="ro-RO"/>
        </w:rPr>
        <w:t>5%.</w:t>
      </w:r>
    </w:p>
    <w:p w14:paraId="32CE1464" w14:textId="77777777" w:rsidR="00A44F21" w:rsidRDefault="00A44F21" w:rsidP="0045721C">
      <w:pPr>
        <w:spacing w:line="320" w:lineRule="atLeast"/>
        <w:jc w:val="both"/>
        <w:rPr>
          <w:rFonts w:eastAsiaTheme="minorHAnsi" w:cstheme="minorBidi"/>
          <w:sz w:val="20"/>
          <w:szCs w:val="22"/>
          <w:lang w:val="ro-RO"/>
        </w:rPr>
      </w:pPr>
      <w:r w:rsidRPr="0045721C">
        <w:rPr>
          <w:rFonts w:eastAsiaTheme="minorHAnsi" w:cstheme="minorBidi"/>
          <w:sz w:val="20"/>
          <w:szCs w:val="22"/>
          <w:lang w:val="ro-RO"/>
        </w:rPr>
        <w:t>Dupa cum este sugerat in “Ghidul pentru Analiza Cost-Beneficiu a Proiectelor de Investitii. Instrument de evaluare economica pentru politica de coeziune 2014-2020” (Decembrie 2014), se aplica urmatorul factor:</w:t>
      </w:r>
    </w:p>
    <w:p w14:paraId="26F121D0" w14:textId="77777777" w:rsidR="00C81983" w:rsidRPr="0045721C" w:rsidRDefault="00C81983" w:rsidP="0045721C">
      <w:pPr>
        <w:spacing w:line="320" w:lineRule="atLeast"/>
        <w:jc w:val="both"/>
        <w:rPr>
          <w:rFonts w:eastAsiaTheme="minorHAnsi" w:cstheme="minorBidi"/>
          <w:sz w:val="20"/>
          <w:szCs w:val="22"/>
          <w:lang w:val="ro-RO"/>
        </w:rPr>
      </w:pPr>
    </w:p>
    <w:p w14:paraId="0BAAE81B" w14:textId="77777777" w:rsidR="00A44F21" w:rsidRPr="0045721C" w:rsidRDefault="00A44F21" w:rsidP="00A44F21">
      <w:pPr>
        <w:pBdr>
          <w:top w:val="single" w:sz="4" w:space="1" w:color="auto"/>
          <w:left w:val="single" w:sz="4" w:space="0" w:color="auto"/>
          <w:bottom w:val="single" w:sz="4" w:space="1" w:color="auto"/>
          <w:right w:val="single" w:sz="4" w:space="4" w:color="auto"/>
        </w:pBdr>
        <w:ind w:left="1152"/>
        <w:rPr>
          <w:rFonts w:cs="Arial"/>
          <w:sz w:val="20"/>
        </w:rPr>
      </w:pPr>
      <w:r w:rsidRPr="0045721C">
        <w:rPr>
          <w:rFonts w:cs="Arial"/>
          <w:sz w:val="20"/>
        </w:rPr>
        <w:lastRenderedPageBreak/>
        <w:t>SW = FW*(1-u)*(1-t)</w:t>
      </w:r>
    </w:p>
    <w:p w14:paraId="3697087C" w14:textId="77777777" w:rsidR="00A44F21" w:rsidRPr="0045721C" w:rsidRDefault="00A44F21" w:rsidP="00A44F21">
      <w:pPr>
        <w:pBdr>
          <w:top w:val="single" w:sz="4" w:space="1" w:color="auto"/>
          <w:left w:val="single" w:sz="4" w:space="0" w:color="auto"/>
          <w:bottom w:val="single" w:sz="4" w:space="1" w:color="auto"/>
          <w:right w:val="single" w:sz="4" w:space="4" w:color="auto"/>
        </w:pBdr>
        <w:ind w:left="1152"/>
        <w:rPr>
          <w:rFonts w:cs="Arial"/>
          <w:sz w:val="20"/>
        </w:rPr>
      </w:pPr>
      <w:proofErr w:type="spellStart"/>
      <w:r w:rsidRPr="0045721C">
        <w:rPr>
          <w:rFonts w:cs="Arial"/>
          <w:sz w:val="20"/>
        </w:rPr>
        <w:t>unde</w:t>
      </w:r>
      <w:proofErr w:type="spellEnd"/>
      <w:r w:rsidRPr="0045721C">
        <w:rPr>
          <w:rFonts w:cs="Arial"/>
          <w:sz w:val="20"/>
        </w:rPr>
        <w:t xml:space="preserve">   SW </w:t>
      </w:r>
      <w:r w:rsidRPr="0045721C">
        <w:rPr>
          <w:rFonts w:cs="Arial"/>
          <w:sz w:val="20"/>
        </w:rPr>
        <w:tab/>
        <w:t xml:space="preserve">= </w:t>
      </w:r>
      <w:proofErr w:type="spellStart"/>
      <w:r w:rsidRPr="0045721C">
        <w:rPr>
          <w:rFonts w:cs="Arial"/>
          <w:sz w:val="20"/>
        </w:rPr>
        <w:t>pretul</w:t>
      </w:r>
      <w:proofErr w:type="spellEnd"/>
      <w:r w:rsidRPr="0045721C">
        <w:rPr>
          <w:rFonts w:cs="Arial"/>
          <w:sz w:val="20"/>
        </w:rPr>
        <w:t xml:space="preserve"> “umbra”</w:t>
      </w:r>
    </w:p>
    <w:p w14:paraId="5B2D4B1F" w14:textId="77777777" w:rsidR="00A44F21" w:rsidRPr="0045721C" w:rsidRDefault="00A44F21" w:rsidP="00A44F21">
      <w:pPr>
        <w:pBdr>
          <w:top w:val="single" w:sz="4" w:space="1" w:color="auto"/>
          <w:left w:val="single" w:sz="4" w:space="0" w:color="auto"/>
          <w:bottom w:val="single" w:sz="4" w:space="1" w:color="auto"/>
          <w:right w:val="single" w:sz="4" w:space="4" w:color="auto"/>
        </w:pBdr>
        <w:ind w:left="1152" w:firstLine="720"/>
        <w:rPr>
          <w:rFonts w:cs="Arial"/>
          <w:sz w:val="20"/>
        </w:rPr>
      </w:pPr>
      <w:r w:rsidRPr="0045721C">
        <w:rPr>
          <w:rFonts w:cs="Arial"/>
          <w:sz w:val="20"/>
        </w:rPr>
        <w:t xml:space="preserve">W </w:t>
      </w:r>
      <w:r w:rsidRPr="0045721C">
        <w:rPr>
          <w:rFonts w:cs="Arial"/>
          <w:sz w:val="20"/>
        </w:rPr>
        <w:tab/>
        <w:t xml:space="preserve">= </w:t>
      </w:r>
      <w:proofErr w:type="spellStart"/>
      <w:r w:rsidRPr="0045721C">
        <w:rPr>
          <w:rFonts w:cs="Arial"/>
          <w:sz w:val="20"/>
        </w:rPr>
        <w:t>salariul</w:t>
      </w:r>
      <w:proofErr w:type="spellEnd"/>
      <w:r w:rsidRPr="0045721C">
        <w:rPr>
          <w:rFonts w:cs="Arial"/>
          <w:sz w:val="20"/>
        </w:rPr>
        <w:t xml:space="preserve"> de </w:t>
      </w:r>
      <w:proofErr w:type="spellStart"/>
      <w:r w:rsidRPr="0045721C">
        <w:rPr>
          <w:rFonts w:cs="Arial"/>
          <w:sz w:val="20"/>
        </w:rPr>
        <w:t>piata</w:t>
      </w:r>
      <w:proofErr w:type="spellEnd"/>
    </w:p>
    <w:p w14:paraId="73A7C870" w14:textId="77777777" w:rsidR="00A44F21" w:rsidRPr="0045721C" w:rsidRDefault="00A44F21" w:rsidP="00A44F21">
      <w:pPr>
        <w:pBdr>
          <w:top w:val="single" w:sz="4" w:space="1" w:color="auto"/>
          <w:left w:val="single" w:sz="4" w:space="0" w:color="auto"/>
          <w:bottom w:val="single" w:sz="4" w:space="1" w:color="auto"/>
          <w:right w:val="single" w:sz="4" w:space="4" w:color="auto"/>
        </w:pBdr>
        <w:ind w:left="1152" w:firstLine="720"/>
        <w:rPr>
          <w:rFonts w:cs="Arial"/>
          <w:sz w:val="20"/>
        </w:rPr>
      </w:pPr>
      <w:r w:rsidRPr="0045721C">
        <w:rPr>
          <w:rFonts w:cs="Arial"/>
          <w:sz w:val="20"/>
        </w:rPr>
        <w:t xml:space="preserve">u </w:t>
      </w:r>
      <w:r w:rsidRPr="0045721C">
        <w:rPr>
          <w:rFonts w:cs="Arial"/>
          <w:sz w:val="20"/>
        </w:rPr>
        <w:tab/>
        <w:t xml:space="preserve">= rata </w:t>
      </w:r>
      <w:proofErr w:type="spellStart"/>
      <w:r w:rsidRPr="0045721C">
        <w:rPr>
          <w:rFonts w:cs="Arial"/>
          <w:sz w:val="20"/>
        </w:rPr>
        <w:t>somajului</w:t>
      </w:r>
      <w:proofErr w:type="spellEnd"/>
      <w:r w:rsidRPr="0045721C">
        <w:rPr>
          <w:rFonts w:cs="Arial"/>
          <w:sz w:val="20"/>
        </w:rPr>
        <w:t xml:space="preserve"> in </w:t>
      </w:r>
      <w:proofErr w:type="spellStart"/>
      <w:r w:rsidRPr="0045721C">
        <w:rPr>
          <w:rFonts w:cs="Arial"/>
          <w:sz w:val="20"/>
        </w:rPr>
        <w:t>regiune</w:t>
      </w:r>
      <w:proofErr w:type="spellEnd"/>
    </w:p>
    <w:p w14:paraId="06C16B46" w14:textId="77777777" w:rsidR="00A44F21" w:rsidRPr="0045721C" w:rsidRDefault="00A44F21" w:rsidP="00A44F21">
      <w:pPr>
        <w:pBdr>
          <w:top w:val="single" w:sz="4" w:space="1" w:color="auto"/>
          <w:left w:val="single" w:sz="4" w:space="0" w:color="auto"/>
          <w:bottom w:val="single" w:sz="4" w:space="1" w:color="auto"/>
          <w:right w:val="single" w:sz="4" w:space="4" w:color="auto"/>
        </w:pBdr>
        <w:ind w:left="1152" w:firstLine="720"/>
        <w:rPr>
          <w:rFonts w:cs="Arial"/>
          <w:sz w:val="20"/>
        </w:rPr>
      </w:pPr>
      <w:r w:rsidRPr="0045721C">
        <w:rPr>
          <w:rFonts w:cs="Arial"/>
          <w:sz w:val="20"/>
        </w:rPr>
        <w:t xml:space="preserve">t </w:t>
      </w:r>
      <w:r w:rsidRPr="0045721C">
        <w:rPr>
          <w:rFonts w:cs="Arial"/>
          <w:sz w:val="20"/>
        </w:rPr>
        <w:tab/>
        <w:t xml:space="preserve">= </w:t>
      </w:r>
      <w:proofErr w:type="spellStart"/>
      <w:r w:rsidRPr="0045721C">
        <w:rPr>
          <w:rFonts w:cs="Arial"/>
          <w:sz w:val="20"/>
        </w:rPr>
        <w:t>procentul</w:t>
      </w:r>
      <w:proofErr w:type="spellEnd"/>
      <w:r w:rsidRPr="0045721C">
        <w:rPr>
          <w:rFonts w:cs="Arial"/>
          <w:sz w:val="20"/>
        </w:rPr>
        <w:t xml:space="preserve"> </w:t>
      </w:r>
      <w:proofErr w:type="spellStart"/>
      <w:r w:rsidRPr="0045721C">
        <w:rPr>
          <w:rFonts w:cs="Arial"/>
          <w:sz w:val="20"/>
        </w:rPr>
        <w:t>platilor</w:t>
      </w:r>
      <w:proofErr w:type="spellEnd"/>
      <w:r w:rsidRPr="0045721C">
        <w:rPr>
          <w:rFonts w:cs="Arial"/>
          <w:sz w:val="20"/>
        </w:rPr>
        <w:t xml:space="preserve"> </w:t>
      </w:r>
      <w:proofErr w:type="spellStart"/>
      <w:r w:rsidRPr="0045721C">
        <w:rPr>
          <w:rFonts w:cs="Arial"/>
          <w:sz w:val="20"/>
        </w:rPr>
        <w:t>catre</w:t>
      </w:r>
      <w:proofErr w:type="spellEnd"/>
      <w:r w:rsidRPr="0045721C">
        <w:rPr>
          <w:rFonts w:cs="Arial"/>
          <w:sz w:val="20"/>
        </w:rPr>
        <w:t xml:space="preserve"> </w:t>
      </w:r>
      <w:proofErr w:type="spellStart"/>
      <w:r w:rsidRPr="0045721C">
        <w:rPr>
          <w:rFonts w:cs="Arial"/>
          <w:sz w:val="20"/>
        </w:rPr>
        <w:t>asigurarile</w:t>
      </w:r>
      <w:proofErr w:type="spellEnd"/>
      <w:r w:rsidRPr="0045721C">
        <w:rPr>
          <w:rFonts w:cs="Arial"/>
          <w:sz w:val="20"/>
        </w:rPr>
        <w:t xml:space="preserve"> </w:t>
      </w:r>
      <w:proofErr w:type="spellStart"/>
      <w:r w:rsidRPr="0045721C">
        <w:rPr>
          <w:rFonts w:cs="Arial"/>
          <w:sz w:val="20"/>
        </w:rPr>
        <w:t>sociale</w:t>
      </w:r>
      <w:proofErr w:type="spellEnd"/>
      <w:r w:rsidRPr="0045721C">
        <w:rPr>
          <w:rFonts w:cs="Arial"/>
          <w:sz w:val="20"/>
        </w:rPr>
        <w:t xml:space="preserve"> </w:t>
      </w:r>
      <w:proofErr w:type="spellStart"/>
      <w:r w:rsidRPr="0045721C">
        <w:rPr>
          <w:rFonts w:cs="Arial"/>
          <w:sz w:val="20"/>
        </w:rPr>
        <w:t>si</w:t>
      </w:r>
      <w:proofErr w:type="spellEnd"/>
      <w:r w:rsidRPr="0045721C">
        <w:rPr>
          <w:rFonts w:cs="Arial"/>
          <w:sz w:val="20"/>
        </w:rPr>
        <w:t xml:space="preserve"> </w:t>
      </w:r>
      <w:proofErr w:type="spellStart"/>
      <w:r w:rsidRPr="0045721C">
        <w:rPr>
          <w:rFonts w:cs="Arial"/>
          <w:sz w:val="20"/>
        </w:rPr>
        <w:t>alte</w:t>
      </w:r>
      <w:proofErr w:type="spellEnd"/>
      <w:r w:rsidRPr="0045721C">
        <w:rPr>
          <w:rFonts w:cs="Arial"/>
          <w:sz w:val="20"/>
        </w:rPr>
        <w:t xml:space="preserve"> </w:t>
      </w:r>
      <w:proofErr w:type="spellStart"/>
      <w:r w:rsidRPr="0045721C">
        <w:rPr>
          <w:rFonts w:cs="Arial"/>
          <w:sz w:val="20"/>
        </w:rPr>
        <w:t>taxe</w:t>
      </w:r>
      <w:proofErr w:type="spellEnd"/>
      <w:r w:rsidRPr="0045721C">
        <w:rPr>
          <w:rFonts w:cs="Arial"/>
          <w:sz w:val="20"/>
        </w:rPr>
        <w:t xml:space="preserve"> </w:t>
      </w:r>
      <w:proofErr w:type="spellStart"/>
      <w:r w:rsidRPr="0045721C">
        <w:rPr>
          <w:rFonts w:cs="Arial"/>
          <w:sz w:val="20"/>
        </w:rPr>
        <w:t>relevante</w:t>
      </w:r>
      <w:proofErr w:type="spellEnd"/>
    </w:p>
    <w:p w14:paraId="453D1633" w14:textId="77777777" w:rsidR="0045721C" w:rsidRDefault="0045721C" w:rsidP="0045721C">
      <w:pPr>
        <w:spacing w:line="320" w:lineRule="atLeast"/>
        <w:jc w:val="both"/>
        <w:rPr>
          <w:rFonts w:eastAsiaTheme="minorHAnsi" w:cstheme="minorBidi"/>
          <w:sz w:val="20"/>
          <w:szCs w:val="22"/>
          <w:lang w:val="ro-RO"/>
        </w:rPr>
      </w:pPr>
    </w:p>
    <w:p w14:paraId="53897E17" w14:textId="77777777" w:rsidR="00A44F21" w:rsidRPr="0045721C" w:rsidRDefault="00A44F21" w:rsidP="0045721C">
      <w:pPr>
        <w:spacing w:line="320" w:lineRule="atLeast"/>
        <w:jc w:val="both"/>
        <w:rPr>
          <w:rFonts w:eastAsiaTheme="minorHAnsi" w:cstheme="minorBidi"/>
          <w:sz w:val="20"/>
          <w:szCs w:val="22"/>
          <w:lang w:val="ro-RO"/>
        </w:rPr>
      </w:pPr>
      <w:r w:rsidRPr="0045721C">
        <w:rPr>
          <w:rFonts w:eastAsiaTheme="minorHAnsi" w:cstheme="minorBidi"/>
          <w:sz w:val="20"/>
          <w:szCs w:val="22"/>
          <w:lang w:val="ro-RO"/>
        </w:rPr>
        <w:t>Factorul de conversie (1-u)*(1-t) se aplica tuturor costurilor cu o componenta salariala pentru fiecare an din perioada de evaluare.</w:t>
      </w:r>
    </w:p>
    <w:p w14:paraId="5CB710D8" w14:textId="77777777" w:rsidR="00A44F21" w:rsidRPr="0045721C" w:rsidRDefault="00A44F21" w:rsidP="0045721C">
      <w:pPr>
        <w:spacing w:line="320" w:lineRule="atLeast"/>
        <w:jc w:val="both"/>
        <w:rPr>
          <w:rFonts w:eastAsiaTheme="minorHAnsi" w:cstheme="minorBidi"/>
          <w:sz w:val="20"/>
          <w:szCs w:val="22"/>
          <w:lang w:val="ro-RO"/>
        </w:rPr>
      </w:pPr>
      <w:r w:rsidRPr="0045721C">
        <w:rPr>
          <w:rFonts w:eastAsiaTheme="minorHAnsi" w:cstheme="minorBidi"/>
          <w:sz w:val="20"/>
          <w:szCs w:val="22"/>
          <w:lang w:val="ro-RO"/>
        </w:rPr>
        <w:t xml:space="preserve">Conform estimarilor Consultantului, taxele si transferurile privind componentele de munca reprezinta 30,8% din costul cu forta de munca, in timp ce rata somajului in judetul </w:t>
      </w:r>
      <w:r w:rsidR="0045721C">
        <w:rPr>
          <w:rFonts w:eastAsiaTheme="minorHAnsi" w:cstheme="minorBidi"/>
          <w:sz w:val="20"/>
          <w:szCs w:val="22"/>
          <w:lang w:val="ro-RO"/>
        </w:rPr>
        <w:t>Gorj</w:t>
      </w:r>
      <w:r w:rsidRPr="0045721C">
        <w:rPr>
          <w:rFonts w:eastAsiaTheme="minorHAnsi" w:cstheme="minorBidi"/>
          <w:sz w:val="20"/>
          <w:szCs w:val="22"/>
          <w:lang w:val="ro-RO"/>
        </w:rPr>
        <w:t xml:space="preserve"> este de </w:t>
      </w:r>
      <w:r w:rsidR="00A35E94">
        <w:rPr>
          <w:rFonts w:eastAsiaTheme="minorHAnsi" w:cstheme="minorBidi"/>
          <w:sz w:val="20"/>
          <w:szCs w:val="22"/>
          <w:lang w:val="ro-RO"/>
        </w:rPr>
        <w:t>7</w:t>
      </w:r>
      <w:r w:rsidRPr="0045721C">
        <w:rPr>
          <w:rFonts w:eastAsiaTheme="minorHAnsi" w:cstheme="minorBidi"/>
          <w:sz w:val="20"/>
          <w:szCs w:val="22"/>
          <w:lang w:val="ro-RO"/>
        </w:rPr>
        <w:t>,</w:t>
      </w:r>
      <w:r w:rsidR="00A35E94">
        <w:rPr>
          <w:rFonts w:eastAsiaTheme="minorHAnsi" w:cstheme="minorBidi"/>
          <w:sz w:val="20"/>
          <w:szCs w:val="22"/>
          <w:lang w:val="ro-RO"/>
        </w:rPr>
        <w:t>1</w:t>
      </w:r>
      <w:r w:rsidRPr="0045721C">
        <w:rPr>
          <w:rFonts w:eastAsiaTheme="minorHAnsi" w:cstheme="minorBidi"/>
          <w:sz w:val="20"/>
          <w:szCs w:val="22"/>
          <w:lang w:val="ro-RO"/>
        </w:rPr>
        <w:t>%. Pretul umbra al muncii rezultat este de 6</w:t>
      </w:r>
      <w:r w:rsidR="00A35E94">
        <w:rPr>
          <w:rFonts w:eastAsiaTheme="minorHAnsi" w:cstheme="minorBidi"/>
          <w:sz w:val="20"/>
          <w:szCs w:val="22"/>
          <w:lang w:val="ro-RO"/>
        </w:rPr>
        <w:t>4</w:t>
      </w:r>
      <w:r w:rsidRPr="0045721C">
        <w:rPr>
          <w:rFonts w:eastAsiaTheme="minorHAnsi" w:cstheme="minorBidi"/>
          <w:sz w:val="20"/>
          <w:szCs w:val="22"/>
          <w:lang w:val="ro-RO"/>
        </w:rPr>
        <w:t>,</w:t>
      </w:r>
      <w:r w:rsidR="00A35E94">
        <w:rPr>
          <w:rFonts w:eastAsiaTheme="minorHAnsi" w:cstheme="minorBidi"/>
          <w:sz w:val="20"/>
          <w:szCs w:val="22"/>
          <w:lang w:val="ro-RO"/>
        </w:rPr>
        <w:t>27</w:t>
      </w:r>
      <w:r w:rsidRPr="0045721C">
        <w:rPr>
          <w:rFonts w:eastAsiaTheme="minorHAnsi" w:cstheme="minorBidi"/>
          <w:sz w:val="20"/>
          <w:szCs w:val="22"/>
          <w:lang w:val="ro-RO"/>
        </w:rPr>
        <w:t>%.</w:t>
      </w:r>
    </w:p>
    <w:p w14:paraId="760E1C29" w14:textId="77777777" w:rsidR="00A44F21" w:rsidRDefault="00A44F21" w:rsidP="0045721C">
      <w:pPr>
        <w:spacing w:line="320" w:lineRule="atLeast"/>
        <w:jc w:val="both"/>
        <w:rPr>
          <w:rFonts w:eastAsiaTheme="minorHAnsi" w:cstheme="minorBidi"/>
          <w:sz w:val="20"/>
          <w:szCs w:val="22"/>
          <w:lang w:val="ro-RO"/>
        </w:rPr>
      </w:pPr>
      <w:r w:rsidRPr="0045721C">
        <w:rPr>
          <w:rFonts w:eastAsiaTheme="minorHAnsi" w:cstheme="minorBidi"/>
          <w:sz w:val="20"/>
          <w:szCs w:val="22"/>
          <w:lang w:val="ro-RO"/>
        </w:rPr>
        <w:t>Urmatorul tabel prezinta metoda de calcul a pretului umbra al fortei de munca:</w:t>
      </w:r>
    </w:p>
    <w:p w14:paraId="165B4E1A" w14:textId="77777777" w:rsidR="0045721C" w:rsidRPr="0045721C" w:rsidRDefault="0045721C" w:rsidP="0045721C">
      <w:pPr>
        <w:spacing w:line="320" w:lineRule="atLeast"/>
        <w:jc w:val="both"/>
        <w:rPr>
          <w:rFonts w:eastAsiaTheme="minorHAnsi" w:cstheme="minorBidi"/>
          <w:sz w:val="20"/>
          <w:szCs w:val="22"/>
          <w:lang w:val="ro-RO"/>
        </w:rPr>
      </w:pPr>
    </w:p>
    <w:tbl>
      <w:tblPr>
        <w:tblW w:w="0" w:type="auto"/>
        <w:tblLook w:val="04A0" w:firstRow="1" w:lastRow="0" w:firstColumn="1" w:lastColumn="0" w:noHBand="0" w:noVBand="1"/>
      </w:tblPr>
      <w:tblGrid>
        <w:gridCol w:w="4689"/>
        <w:gridCol w:w="1319"/>
        <w:gridCol w:w="1187"/>
        <w:gridCol w:w="1421"/>
        <w:gridCol w:w="1040"/>
      </w:tblGrid>
      <w:tr w:rsidR="00A44F21" w:rsidRPr="0045721C" w14:paraId="27C7806B" w14:textId="77777777" w:rsidTr="00A44F21">
        <w:trPr>
          <w:trHeight w:val="276"/>
        </w:trPr>
        <w:tc>
          <w:tcPr>
            <w:tcW w:w="4689" w:type="dxa"/>
            <w:vMerge w:val="restart"/>
            <w:tcBorders>
              <w:top w:val="single" w:sz="4" w:space="0" w:color="auto"/>
              <w:left w:val="single" w:sz="4" w:space="0" w:color="auto"/>
              <w:bottom w:val="single" w:sz="4" w:space="0" w:color="auto"/>
              <w:right w:val="single" w:sz="4" w:space="0" w:color="auto"/>
            </w:tcBorders>
            <w:shd w:val="clear" w:color="auto" w:fill="D5DCE4"/>
            <w:vAlign w:val="center"/>
            <w:hideMark/>
          </w:tcPr>
          <w:p w14:paraId="47D00300" w14:textId="77777777" w:rsidR="00A44F21" w:rsidRPr="0045721C" w:rsidRDefault="00A44F21" w:rsidP="00A44F21">
            <w:pPr>
              <w:rPr>
                <w:rFonts w:cs="Arial"/>
                <w:b/>
                <w:bCs/>
                <w:sz w:val="20"/>
                <w:lang w:val="ro-RO"/>
              </w:rPr>
            </w:pPr>
            <w:r w:rsidRPr="0045721C">
              <w:rPr>
                <w:rFonts w:cs="Arial"/>
                <w:b/>
                <w:bCs/>
                <w:sz w:val="20"/>
                <w:lang w:val="ro-RO"/>
              </w:rPr>
              <w:t>Efectul taxelor</w:t>
            </w:r>
          </w:p>
        </w:tc>
        <w:tc>
          <w:tcPr>
            <w:tcW w:w="1319" w:type="dxa"/>
            <w:tcBorders>
              <w:top w:val="single" w:sz="4" w:space="0" w:color="auto"/>
              <w:left w:val="nil"/>
              <w:bottom w:val="single" w:sz="4" w:space="0" w:color="auto"/>
              <w:right w:val="single" w:sz="4" w:space="0" w:color="auto"/>
            </w:tcBorders>
            <w:shd w:val="clear" w:color="auto" w:fill="D5DCE4"/>
            <w:vAlign w:val="center"/>
            <w:hideMark/>
          </w:tcPr>
          <w:p w14:paraId="121002C0" w14:textId="77777777" w:rsidR="00A44F21" w:rsidRPr="0045721C" w:rsidRDefault="00A44F21" w:rsidP="00A44F21">
            <w:pPr>
              <w:jc w:val="center"/>
              <w:rPr>
                <w:rFonts w:cs="Arial"/>
                <w:b/>
                <w:sz w:val="20"/>
                <w:lang w:val="ro-RO"/>
              </w:rPr>
            </w:pPr>
            <w:r w:rsidRPr="0045721C">
              <w:rPr>
                <w:rFonts w:cs="Arial"/>
                <w:b/>
                <w:sz w:val="20"/>
                <w:lang w:val="ro-RO"/>
              </w:rPr>
              <w:t>Angajator</w:t>
            </w:r>
          </w:p>
        </w:tc>
        <w:tc>
          <w:tcPr>
            <w:tcW w:w="1187" w:type="dxa"/>
            <w:tcBorders>
              <w:top w:val="single" w:sz="4" w:space="0" w:color="auto"/>
              <w:left w:val="nil"/>
              <w:bottom w:val="single" w:sz="4" w:space="0" w:color="auto"/>
              <w:right w:val="single" w:sz="4" w:space="0" w:color="auto"/>
            </w:tcBorders>
            <w:shd w:val="clear" w:color="auto" w:fill="D5DCE4"/>
            <w:vAlign w:val="center"/>
            <w:hideMark/>
          </w:tcPr>
          <w:p w14:paraId="0B463ADF" w14:textId="77777777" w:rsidR="00A44F21" w:rsidRPr="0045721C" w:rsidRDefault="00A44F21" w:rsidP="00A44F21">
            <w:pPr>
              <w:jc w:val="center"/>
              <w:rPr>
                <w:rFonts w:cs="Arial"/>
                <w:b/>
                <w:sz w:val="20"/>
                <w:lang w:val="ro-RO"/>
              </w:rPr>
            </w:pPr>
            <w:r w:rsidRPr="0045721C">
              <w:rPr>
                <w:rFonts w:cs="Arial"/>
                <w:b/>
                <w:sz w:val="20"/>
                <w:lang w:val="ro-RO"/>
              </w:rPr>
              <w:t>Angajat</w:t>
            </w:r>
          </w:p>
        </w:tc>
        <w:tc>
          <w:tcPr>
            <w:tcW w:w="1421" w:type="dxa"/>
            <w:tcBorders>
              <w:top w:val="single" w:sz="4" w:space="0" w:color="auto"/>
              <w:left w:val="nil"/>
              <w:bottom w:val="single" w:sz="4" w:space="0" w:color="auto"/>
              <w:right w:val="single" w:sz="4" w:space="0" w:color="auto"/>
            </w:tcBorders>
            <w:shd w:val="clear" w:color="auto" w:fill="D5DCE4"/>
            <w:vAlign w:val="center"/>
            <w:hideMark/>
          </w:tcPr>
          <w:p w14:paraId="204D3C8E" w14:textId="77777777" w:rsidR="00A44F21" w:rsidRPr="0045721C" w:rsidRDefault="00A44F21" w:rsidP="00A44F21">
            <w:pPr>
              <w:jc w:val="center"/>
              <w:rPr>
                <w:rFonts w:cs="Arial"/>
                <w:b/>
                <w:sz w:val="20"/>
                <w:lang w:val="ro-RO"/>
              </w:rPr>
            </w:pPr>
            <w:r w:rsidRPr="0045721C">
              <w:rPr>
                <w:rFonts w:cs="Arial"/>
                <w:b/>
                <w:sz w:val="20"/>
                <w:lang w:val="ro-RO"/>
              </w:rPr>
              <w:t>Angajator</w:t>
            </w:r>
          </w:p>
        </w:tc>
        <w:tc>
          <w:tcPr>
            <w:tcW w:w="0" w:type="auto"/>
            <w:tcBorders>
              <w:top w:val="single" w:sz="4" w:space="0" w:color="auto"/>
              <w:left w:val="nil"/>
              <w:bottom w:val="single" w:sz="4" w:space="0" w:color="auto"/>
              <w:right w:val="single" w:sz="4" w:space="0" w:color="auto"/>
            </w:tcBorders>
            <w:shd w:val="clear" w:color="auto" w:fill="D5DCE4"/>
            <w:vAlign w:val="center"/>
            <w:hideMark/>
          </w:tcPr>
          <w:p w14:paraId="4E18C843" w14:textId="77777777" w:rsidR="00A44F21" w:rsidRPr="0045721C" w:rsidRDefault="00A44F21" w:rsidP="00A44F21">
            <w:pPr>
              <w:jc w:val="center"/>
              <w:rPr>
                <w:rFonts w:cs="Arial"/>
                <w:b/>
                <w:sz w:val="20"/>
                <w:lang w:val="ro-RO"/>
              </w:rPr>
            </w:pPr>
            <w:r w:rsidRPr="0045721C">
              <w:rPr>
                <w:rFonts w:cs="Arial"/>
                <w:b/>
                <w:sz w:val="20"/>
                <w:lang w:val="ro-RO"/>
              </w:rPr>
              <w:t>Angajat</w:t>
            </w:r>
          </w:p>
        </w:tc>
      </w:tr>
      <w:tr w:rsidR="00A44F21" w:rsidRPr="0045721C" w14:paraId="3061407D" w14:textId="77777777" w:rsidTr="00A44F21">
        <w:trPr>
          <w:trHeight w:val="552"/>
        </w:trPr>
        <w:tc>
          <w:tcPr>
            <w:tcW w:w="4689" w:type="dxa"/>
            <w:vMerge/>
            <w:tcBorders>
              <w:top w:val="single" w:sz="4" w:space="0" w:color="auto"/>
              <w:left w:val="single" w:sz="4" w:space="0" w:color="auto"/>
              <w:bottom w:val="single" w:sz="4" w:space="0" w:color="auto"/>
              <w:right w:val="single" w:sz="4" w:space="0" w:color="auto"/>
            </w:tcBorders>
            <w:shd w:val="clear" w:color="auto" w:fill="D5DCE4"/>
            <w:vAlign w:val="center"/>
            <w:hideMark/>
          </w:tcPr>
          <w:p w14:paraId="2B9646B0" w14:textId="77777777" w:rsidR="00A44F21" w:rsidRPr="0045721C" w:rsidRDefault="00A44F21" w:rsidP="00A44F21">
            <w:pPr>
              <w:rPr>
                <w:rFonts w:cs="Arial"/>
                <w:b/>
                <w:bCs/>
                <w:sz w:val="20"/>
                <w:lang w:val="ro-RO"/>
              </w:rPr>
            </w:pPr>
          </w:p>
        </w:tc>
        <w:tc>
          <w:tcPr>
            <w:tcW w:w="1319" w:type="dxa"/>
            <w:tcBorders>
              <w:top w:val="nil"/>
              <w:left w:val="nil"/>
              <w:bottom w:val="single" w:sz="4" w:space="0" w:color="auto"/>
              <w:right w:val="single" w:sz="4" w:space="0" w:color="auto"/>
            </w:tcBorders>
            <w:shd w:val="clear" w:color="auto" w:fill="D5DCE4"/>
            <w:vAlign w:val="center"/>
            <w:hideMark/>
          </w:tcPr>
          <w:p w14:paraId="3F22A228" w14:textId="77777777" w:rsidR="00A44F21" w:rsidRPr="0045721C" w:rsidRDefault="00A44F21" w:rsidP="003A4C8F">
            <w:pPr>
              <w:jc w:val="center"/>
              <w:rPr>
                <w:rFonts w:cs="Arial"/>
                <w:b/>
                <w:sz w:val="20"/>
                <w:lang w:val="ro-RO"/>
              </w:rPr>
            </w:pPr>
            <w:r w:rsidRPr="0045721C">
              <w:rPr>
                <w:rFonts w:cs="Arial"/>
                <w:b/>
                <w:sz w:val="20"/>
                <w:lang w:val="ro-RO"/>
              </w:rPr>
              <w:t>Legal</w:t>
            </w:r>
          </w:p>
        </w:tc>
        <w:tc>
          <w:tcPr>
            <w:tcW w:w="1187" w:type="dxa"/>
            <w:tcBorders>
              <w:top w:val="nil"/>
              <w:left w:val="nil"/>
              <w:bottom w:val="single" w:sz="4" w:space="0" w:color="auto"/>
              <w:right w:val="single" w:sz="4" w:space="0" w:color="auto"/>
            </w:tcBorders>
            <w:shd w:val="clear" w:color="auto" w:fill="D5DCE4"/>
            <w:vAlign w:val="center"/>
            <w:hideMark/>
          </w:tcPr>
          <w:p w14:paraId="2EB3B8AA" w14:textId="77777777" w:rsidR="00A44F21" w:rsidRPr="0045721C" w:rsidRDefault="00A44F21" w:rsidP="003A4C8F">
            <w:pPr>
              <w:jc w:val="center"/>
              <w:rPr>
                <w:rFonts w:cs="Arial"/>
                <w:b/>
                <w:sz w:val="20"/>
                <w:lang w:val="ro-RO"/>
              </w:rPr>
            </w:pPr>
            <w:r w:rsidRPr="0045721C">
              <w:rPr>
                <w:rFonts w:cs="Arial"/>
                <w:b/>
                <w:sz w:val="20"/>
                <w:lang w:val="ro-RO"/>
              </w:rPr>
              <w:t>Legal</w:t>
            </w:r>
          </w:p>
        </w:tc>
        <w:tc>
          <w:tcPr>
            <w:tcW w:w="1421" w:type="dxa"/>
            <w:tcBorders>
              <w:top w:val="nil"/>
              <w:left w:val="nil"/>
              <w:bottom w:val="single" w:sz="4" w:space="0" w:color="auto"/>
              <w:right w:val="single" w:sz="4" w:space="0" w:color="auto"/>
            </w:tcBorders>
            <w:shd w:val="clear" w:color="auto" w:fill="D5DCE4"/>
            <w:vAlign w:val="center"/>
            <w:hideMark/>
          </w:tcPr>
          <w:p w14:paraId="3FC02D52" w14:textId="77777777" w:rsidR="00A44F21" w:rsidRPr="0045721C" w:rsidRDefault="00A44F21" w:rsidP="003A4C8F">
            <w:pPr>
              <w:jc w:val="center"/>
              <w:rPr>
                <w:rFonts w:cs="Arial"/>
                <w:b/>
                <w:sz w:val="20"/>
                <w:lang w:val="ro-RO"/>
              </w:rPr>
            </w:pPr>
            <w:r w:rsidRPr="0045721C">
              <w:rPr>
                <w:rFonts w:cs="Arial"/>
                <w:b/>
                <w:sz w:val="20"/>
                <w:lang w:val="ro-RO"/>
              </w:rPr>
              <w:t>Efectul pretului umbra</w:t>
            </w:r>
          </w:p>
        </w:tc>
        <w:tc>
          <w:tcPr>
            <w:tcW w:w="0" w:type="auto"/>
            <w:tcBorders>
              <w:top w:val="nil"/>
              <w:left w:val="nil"/>
              <w:bottom w:val="single" w:sz="4" w:space="0" w:color="auto"/>
              <w:right w:val="single" w:sz="4" w:space="0" w:color="auto"/>
            </w:tcBorders>
            <w:shd w:val="clear" w:color="auto" w:fill="D5DCE4"/>
            <w:vAlign w:val="center"/>
            <w:hideMark/>
          </w:tcPr>
          <w:p w14:paraId="4A977B47" w14:textId="77777777" w:rsidR="00A44F21" w:rsidRPr="0045721C" w:rsidRDefault="00A44F21" w:rsidP="003A4C8F">
            <w:pPr>
              <w:jc w:val="center"/>
              <w:rPr>
                <w:rFonts w:cs="Arial"/>
                <w:b/>
                <w:sz w:val="20"/>
                <w:lang w:val="ro-RO"/>
              </w:rPr>
            </w:pPr>
            <w:r w:rsidRPr="0045721C">
              <w:rPr>
                <w:rFonts w:cs="Arial"/>
                <w:b/>
                <w:sz w:val="20"/>
                <w:lang w:val="ro-RO"/>
              </w:rPr>
              <w:t>Efectul pretului umbra</w:t>
            </w:r>
          </w:p>
        </w:tc>
      </w:tr>
      <w:tr w:rsidR="00A44F21" w:rsidRPr="0045721C" w14:paraId="0A38ED00" w14:textId="77777777" w:rsidTr="00A44F21">
        <w:trPr>
          <w:trHeight w:val="276"/>
        </w:trPr>
        <w:tc>
          <w:tcPr>
            <w:tcW w:w="4689" w:type="dxa"/>
            <w:tcBorders>
              <w:top w:val="nil"/>
              <w:left w:val="single" w:sz="4" w:space="0" w:color="auto"/>
              <w:bottom w:val="single" w:sz="4" w:space="0" w:color="auto"/>
              <w:right w:val="single" w:sz="4" w:space="0" w:color="auto"/>
            </w:tcBorders>
            <w:shd w:val="clear" w:color="auto" w:fill="auto"/>
            <w:noWrap/>
            <w:vAlign w:val="bottom"/>
            <w:hideMark/>
          </w:tcPr>
          <w:p w14:paraId="1DF3D241" w14:textId="77777777" w:rsidR="00A44F21" w:rsidRPr="0045721C" w:rsidRDefault="00A44F21" w:rsidP="00A44F21">
            <w:pPr>
              <w:rPr>
                <w:rFonts w:cs="Arial"/>
                <w:sz w:val="20"/>
                <w:lang w:val="ro-RO"/>
              </w:rPr>
            </w:pPr>
            <w:r w:rsidRPr="0045721C">
              <w:rPr>
                <w:rFonts w:cs="Arial"/>
                <w:sz w:val="20"/>
                <w:lang w:val="ro-RO"/>
              </w:rPr>
              <w:t>Contributie la Asigurarile Sociale (CAS)</w:t>
            </w:r>
          </w:p>
        </w:tc>
        <w:tc>
          <w:tcPr>
            <w:tcW w:w="1319" w:type="dxa"/>
            <w:tcBorders>
              <w:top w:val="nil"/>
              <w:left w:val="nil"/>
              <w:bottom w:val="single" w:sz="4" w:space="0" w:color="auto"/>
              <w:right w:val="single" w:sz="4" w:space="0" w:color="auto"/>
            </w:tcBorders>
            <w:shd w:val="clear" w:color="auto" w:fill="auto"/>
            <w:noWrap/>
            <w:vAlign w:val="center"/>
            <w:hideMark/>
          </w:tcPr>
          <w:p w14:paraId="2DD5CF19" w14:textId="454F1AF7" w:rsidR="00A44F21" w:rsidRPr="0045721C" w:rsidRDefault="00A44F21" w:rsidP="003A4C8F">
            <w:pPr>
              <w:jc w:val="center"/>
              <w:rPr>
                <w:rFonts w:cs="Arial"/>
                <w:color w:val="000000"/>
                <w:sz w:val="20"/>
                <w:lang w:val="ro-RO" w:eastAsia="ro-RO"/>
              </w:rPr>
            </w:pPr>
            <w:r w:rsidRPr="0045721C">
              <w:rPr>
                <w:rFonts w:cs="Arial"/>
                <w:color w:val="000000"/>
                <w:sz w:val="20"/>
              </w:rPr>
              <w:t>0</w:t>
            </w:r>
            <w:r w:rsidR="00136CEF">
              <w:rPr>
                <w:rFonts w:cs="Arial"/>
                <w:color w:val="000000"/>
                <w:sz w:val="20"/>
              </w:rPr>
              <w:t>,</w:t>
            </w:r>
            <w:r w:rsidRPr="0045721C">
              <w:rPr>
                <w:rFonts w:cs="Arial"/>
                <w:color w:val="000000"/>
                <w:sz w:val="20"/>
              </w:rPr>
              <w:t>00%</w:t>
            </w:r>
          </w:p>
        </w:tc>
        <w:tc>
          <w:tcPr>
            <w:tcW w:w="1187" w:type="dxa"/>
            <w:tcBorders>
              <w:top w:val="nil"/>
              <w:left w:val="nil"/>
              <w:bottom w:val="single" w:sz="4" w:space="0" w:color="auto"/>
              <w:right w:val="single" w:sz="4" w:space="0" w:color="auto"/>
            </w:tcBorders>
            <w:shd w:val="clear" w:color="auto" w:fill="auto"/>
            <w:noWrap/>
            <w:vAlign w:val="center"/>
            <w:hideMark/>
          </w:tcPr>
          <w:p w14:paraId="7E76B07E" w14:textId="1B60F9F2" w:rsidR="00A44F21" w:rsidRPr="0045721C" w:rsidRDefault="00A44F21" w:rsidP="003A4C8F">
            <w:pPr>
              <w:jc w:val="center"/>
              <w:rPr>
                <w:rFonts w:cs="Arial"/>
                <w:color w:val="000000"/>
                <w:sz w:val="20"/>
              </w:rPr>
            </w:pPr>
            <w:r w:rsidRPr="0045721C">
              <w:rPr>
                <w:rFonts w:cs="Arial"/>
                <w:color w:val="000000"/>
                <w:sz w:val="20"/>
              </w:rPr>
              <w:t>25</w:t>
            </w:r>
            <w:r w:rsidR="00136CEF">
              <w:rPr>
                <w:rFonts w:cs="Arial"/>
                <w:color w:val="000000"/>
                <w:sz w:val="20"/>
              </w:rPr>
              <w:t>,</w:t>
            </w:r>
            <w:r w:rsidRPr="0045721C">
              <w:rPr>
                <w:rFonts w:cs="Arial"/>
                <w:color w:val="000000"/>
                <w:sz w:val="20"/>
              </w:rPr>
              <w:t>00%</w:t>
            </w:r>
          </w:p>
        </w:tc>
        <w:tc>
          <w:tcPr>
            <w:tcW w:w="1421" w:type="dxa"/>
            <w:tcBorders>
              <w:top w:val="nil"/>
              <w:left w:val="nil"/>
              <w:bottom w:val="single" w:sz="4" w:space="0" w:color="auto"/>
              <w:right w:val="single" w:sz="4" w:space="0" w:color="auto"/>
            </w:tcBorders>
            <w:shd w:val="clear" w:color="auto" w:fill="auto"/>
            <w:noWrap/>
            <w:vAlign w:val="center"/>
            <w:hideMark/>
          </w:tcPr>
          <w:p w14:paraId="2A5DDDBE" w14:textId="1FC15BE8" w:rsidR="00A44F21" w:rsidRPr="0045721C" w:rsidRDefault="00A44F21" w:rsidP="003A4C8F">
            <w:pPr>
              <w:jc w:val="center"/>
              <w:rPr>
                <w:rFonts w:cs="Arial"/>
                <w:color w:val="000000"/>
                <w:sz w:val="20"/>
              </w:rPr>
            </w:pPr>
            <w:r w:rsidRPr="0045721C">
              <w:rPr>
                <w:rFonts w:cs="Arial"/>
                <w:color w:val="000000"/>
                <w:sz w:val="20"/>
              </w:rPr>
              <w:t>0</w:t>
            </w:r>
            <w:r w:rsidR="00136CEF">
              <w:rPr>
                <w:rFonts w:cs="Arial"/>
                <w:color w:val="000000"/>
                <w:sz w:val="20"/>
              </w:rPr>
              <w:t>,</w:t>
            </w:r>
            <w:r w:rsidRPr="0045721C">
              <w:rPr>
                <w:rFonts w:cs="Arial"/>
                <w:color w:val="000000"/>
                <w:sz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6E10812F" w14:textId="1CAF7F87" w:rsidR="00A44F21" w:rsidRPr="0045721C" w:rsidRDefault="00A44F21" w:rsidP="003A4C8F">
            <w:pPr>
              <w:jc w:val="center"/>
              <w:rPr>
                <w:rFonts w:cs="Arial"/>
                <w:color w:val="000000"/>
                <w:sz w:val="20"/>
              </w:rPr>
            </w:pPr>
            <w:r w:rsidRPr="0045721C">
              <w:rPr>
                <w:rFonts w:cs="Arial"/>
                <w:color w:val="000000"/>
                <w:sz w:val="20"/>
              </w:rPr>
              <w:t>17</w:t>
            </w:r>
            <w:r w:rsidR="00136CEF">
              <w:rPr>
                <w:rFonts w:cs="Arial"/>
                <w:color w:val="000000"/>
                <w:sz w:val="20"/>
              </w:rPr>
              <w:t>,</w:t>
            </w:r>
            <w:r w:rsidRPr="0045721C">
              <w:rPr>
                <w:rFonts w:cs="Arial"/>
                <w:color w:val="000000"/>
                <w:sz w:val="20"/>
              </w:rPr>
              <w:t>24%</w:t>
            </w:r>
          </w:p>
        </w:tc>
      </w:tr>
      <w:tr w:rsidR="00A44F21" w:rsidRPr="0045721C" w14:paraId="03E636BA" w14:textId="77777777" w:rsidTr="00A44F21">
        <w:trPr>
          <w:trHeight w:val="276"/>
        </w:trPr>
        <w:tc>
          <w:tcPr>
            <w:tcW w:w="4689" w:type="dxa"/>
            <w:tcBorders>
              <w:top w:val="nil"/>
              <w:left w:val="single" w:sz="4" w:space="0" w:color="auto"/>
              <w:bottom w:val="single" w:sz="4" w:space="0" w:color="auto"/>
              <w:right w:val="single" w:sz="4" w:space="0" w:color="auto"/>
            </w:tcBorders>
            <w:shd w:val="clear" w:color="auto" w:fill="auto"/>
            <w:noWrap/>
            <w:vAlign w:val="bottom"/>
            <w:hideMark/>
          </w:tcPr>
          <w:p w14:paraId="44E8D578" w14:textId="77777777" w:rsidR="00A44F21" w:rsidRPr="0045721C" w:rsidRDefault="00A44F21" w:rsidP="00A44F21">
            <w:pPr>
              <w:rPr>
                <w:rFonts w:cs="Arial"/>
                <w:sz w:val="20"/>
                <w:lang w:val="ro-RO"/>
              </w:rPr>
            </w:pPr>
            <w:r w:rsidRPr="0045721C">
              <w:rPr>
                <w:rFonts w:cs="Arial"/>
                <w:sz w:val="20"/>
                <w:lang w:val="ro-RO"/>
              </w:rPr>
              <w:t>Contributie la Asigurarile Sociale de Sanatate (CASS)</w:t>
            </w:r>
          </w:p>
        </w:tc>
        <w:tc>
          <w:tcPr>
            <w:tcW w:w="1319" w:type="dxa"/>
            <w:tcBorders>
              <w:top w:val="nil"/>
              <w:left w:val="nil"/>
              <w:bottom w:val="single" w:sz="4" w:space="0" w:color="auto"/>
              <w:right w:val="single" w:sz="4" w:space="0" w:color="auto"/>
            </w:tcBorders>
            <w:shd w:val="clear" w:color="auto" w:fill="auto"/>
            <w:noWrap/>
            <w:vAlign w:val="center"/>
            <w:hideMark/>
          </w:tcPr>
          <w:p w14:paraId="33522679" w14:textId="33F58A97" w:rsidR="00A44F21" w:rsidRPr="0045721C" w:rsidRDefault="00A44F21" w:rsidP="003A4C8F">
            <w:pPr>
              <w:jc w:val="center"/>
              <w:rPr>
                <w:rFonts w:cs="Arial"/>
                <w:color w:val="000000"/>
                <w:sz w:val="20"/>
              </w:rPr>
            </w:pPr>
            <w:r w:rsidRPr="0045721C">
              <w:rPr>
                <w:rFonts w:cs="Arial"/>
                <w:color w:val="000000"/>
                <w:sz w:val="20"/>
              </w:rPr>
              <w:t>0</w:t>
            </w:r>
            <w:r w:rsidR="00136CEF">
              <w:rPr>
                <w:rFonts w:cs="Arial"/>
                <w:color w:val="000000"/>
                <w:sz w:val="20"/>
              </w:rPr>
              <w:t>,</w:t>
            </w:r>
            <w:r w:rsidRPr="0045721C">
              <w:rPr>
                <w:rFonts w:cs="Arial"/>
                <w:color w:val="000000"/>
                <w:sz w:val="20"/>
              </w:rPr>
              <w:t>00%</w:t>
            </w:r>
          </w:p>
        </w:tc>
        <w:tc>
          <w:tcPr>
            <w:tcW w:w="1187" w:type="dxa"/>
            <w:tcBorders>
              <w:top w:val="nil"/>
              <w:left w:val="nil"/>
              <w:bottom w:val="single" w:sz="4" w:space="0" w:color="auto"/>
              <w:right w:val="single" w:sz="4" w:space="0" w:color="auto"/>
            </w:tcBorders>
            <w:shd w:val="clear" w:color="auto" w:fill="auto"/>
            <w:noWrap/>
            <w:vAlign w:val="center"/>
            <w:hideMark/>
          </w:tcPr>
          <w:p w14:paraId="719ACD8A" w14:textId="4073D122" w:rsidR="00A44F21" w:rsidRPr="0045721C" w:rsidRDefault="00A44F21" w:rsidP="003A4C8F">
            <w:pPr>
              <w:jc w:val="center"/>
              <w:rPr>
                <w:rFonts w:cs="Arial"/>
                <w:color w:val="000000"/>
                <w:sz w:val="20"/>
              </w:rPr>
            </w:pPr>
            <w:r w:rsidRPr="0045721C">
              <w:rPr>
                <w:rFonts w:cs="Arial"/>
                <w:color w:val="000000"/>
                <w:sz w:val="20"/>
              </w:rPr>
              <w:t>10</w:t>
            </w:r>
            <w:r w:rsidR="00136CEF">
              <w:rPr>
                <w:rFonts w:cs="Arial"/>
                <w:color w:val="000000"/>
                <w:sz w:val="20"/>
              </w:rPr>
              <w:t>,</w:t>
            </w:r>
            <w:r w:rsidRPr="0045721C">
              <w:rPr>
                <w:rFonts w:cs="Arial"/>
                <w:color w:val="000000"/>
                <w:sz w:val="20"/>
              </w:rPr>
              <w:t>00%</w:t>
            </w:r>
          </w:p>
        </w:tc>
        <w:tc>
          <w:tcPr>
            <w:tcW w:w="1421" w:type="dxa"/>
            <w:tcBorders>
              <w:top w:val="nil"/>
              <w:left w:val="nil"/>
              <w:bottom w:val="single" w:sz="4" w:space="0" w:color="auto"/>
              <w:right w:val="single" w:sz="4" w:space="0" w:color="auto"/>
            </w:tcBorders>
            <w:shd w:val="clear" w:color="auto" w:fill="auto"/>
            <w:noWrap/>
            <w:vAlign w:val="center"/>
            <w:hideMark/>
          </w:tcPr>
          <w:p w14:paraId="5ACC2250" w14:textId="27031DFD" w:rsidR="00A44F21" w:rsidRPr="0045721C" w:rsidRDefault="00A44F21" w:rsidP="003A4C8F">
            <w:pPr>
              <w:jc w:val="center"/>
              <w:rPr>
                <w:rFonts w:cs="Arial"/>
                <w:color w:val="000000"/>
                <w:sz w:val="20"/>
              </w:rPr>
            </w:pPr>
            <w:r w:rsidRPr="0045721C">
              <w:rPr>
                <w:rFonts w:cs="Arial"/>
                <w:color w:val="000000"/>
                <w:sz w:val="20"/>
              </w:rPr>
              <w:t>0</w:t>
            </w:r>
            <w:r w:rsidR="00136CEF">
              <w:rPr>
                <w:rFonts w:cs="Arial"/>
                <w:color w:val="000000"/>
                <w:sz w:val="20"/>
              </w:rPr>
              <w:t>,</w:t>
            </w:r>
            <w:r w:rsidRPr="0045721C">
              <w:rPr>
                <w:rFonts w:cs="Arial"/>
                <w:color w:val="000000"/>
                <w:sz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644D4894" w14:textId="1627F645" w:rsidR="00A44F21" w:rsidRPr="0045721C" w:rsidRDefault="00A44F21" w:rsidP="003A4C8F">
            <w:pPr>
              <w:jc w:val="center"/>
              <w:rPr>
                <w:rFonts w:cs="Arial"/>
                <w:color w:val="000000"/>
                <w:sz w:val="20"/>
              </w:rPr>
            </w:pPr>
            <w:r w:rsidRPr="0045721C">
              <w:rPr>
                <w:rFonts w:cs="Arial"/>
                <w:color w:val="000000"/>
                <w:sz w:val="20"/>
              </w:rPr>
              <w:t>6</w:t>
            </w:r>
            <w:r w:rsidR="00136CEF">
              <w:rPr>
                <w:rFonts w:cs="Arial"/>
                <w:color w:val="000000"/>
                <w:sz w:val="20"/>
              </w:rPr>
              <w:t>,</w:t>
            </w:r>
            <w:r w:rsidRPr="0045721C">
              <w:rPr>
                <w:rFonts w:cs="Arial"/>
                <w:color w:val="000000"/>
                <w:sz w:val="20"/>
              </w:rPr>
              <w:t>90%</w:t>
            </w:r>
          </w:p>
        </w:tc>
      </w:tr>
      <w:tr w:rsidR="00A44F21" w:rsidRPr="0045721C" w14:paraId="003BACCD" w14:textId="77777777" w:rsidTr="00A44F21">
        <w:trPr>
          <w:trHeight w:val="276"/>
        </w:trPr>
        <w:tc>
          <w:tcPr>
            <w:tcW w:w="4689" w:type="dxa"/>
            <w:tcBorders>
              <w:top w:val="nil"/>
              <w:left w:val="single" w:sz="4" w:space="0" w:color="auto"/>
              <w:bottom w:val="single" w:sz="4" w:space="0" w:color="auto"/>
              <w:right w:val="single" w:sz="4" w:space="0" w:color="auto"/>
            </w:tcBorders>
            <w:shd w:val="clear" w:color="auto" w:fill="auto"/>
            <w:noWrap/>
            <w:vAlign w:val="bottom"/>
            <w:hideMark/>
          </w:tcPr>
          <w:p w14:paraId="31CE32B2" w14:textId="77777777" w:rsidR="00A44F21" w:rsidRPr="0045721C" w:rsidRDefault="00A44F21" w:rsidP="00A44F21">
            <w:pPr>
              <w:rPr>
                <w:rFonts w:cs="Arial"/>
                <w:sz w:val="20"/>
                <w:lang w:val="ro-RO"/>
              </w:rPr>
            </w:pPr>
            <w:r w:rsidRPr="0045721C">
              <w:rPr>
                <w:rFonts w:cs="Arial"/>
                <w:sz w:val="20"/>
                <w:lang w:val="ro-RO"/>
              </w:rPr>
              <w:t>Somaj</w:t>
            </w:r>
          </w:p>
        </w:tc>
        <w:tc>
          <w:tcPr>
            <w:tcW w:w="1319" w:type="dxa"/>
            <w:tcBorders>
              <w:top w:val="nil"/>
              <w:left w:val="nil"/>
              <w:bottom w:val="single" w:sz="4" w:space="0" w:color="auto"/>
              <w:right w:val="single" w:sz="4" w:space="0" w:color="auto"/>
            </w:tcBorders>
            <w:shd w:val="clear" w:color="auto" w:fill="auto"/>
            <w:noWrap/>
            <w:vAlign w:val="center"/>
            <w:hideMark/>
          </w:tcPr>
          <w:p w14:paraId="4E7BA82F" w14:textId="4FFFD6E3" w:rsidR="00A44F21" w:rsidRPr="0045721C" w:rsidRDefault="00A44F21" w:rsidP="003A4C8F">
            <w:pPr>
              <w:jc w:val="center"/>
              <w:rPr>
                <w:rFonts w:cs="Arial"/>
                <w:color w:val="000000"/>
                <w:sz w:val="20"/>
              </w:rPr>
            </w:pPr>
            <w:r w:rsidRPr="0045721C">
              <w:rPr>
                <w:rFonts w:cs="Arial"/>
                <w:color w:val="000000"/>
                <w:sz w:val="20"/>
              </w:rPr>
              <w:t>2</w:t>
            </w:r>
            <w:r w:rsidR="00136CEF">
              <w:rPr>
                <w:rFonts w:cs="Arial"/>
                <w:color w:val="000000"/>
                <w:sz w:val="20"/>
              </w:rPr>
              <w:t>,</w:t>
            </w:r>
            <w:r w:rsidRPr="0045721C">
              <w:rPr>
                <w:rFonts w:cs="Arial"/>
                <w:color w:val="000000"/>
                <w:sz w:val="20"/>
              </w:rPr>
              <w:t>25%</w:t>
            </w:r>
          </w:p>
        </w:tc>
        <w:tc>
          <w:tcPr>
            <w:tcW w:w="1187" w:type="dxa"/>
            <w:tcBorders>
              <w:top w:val="nil"/>
              <w:left w:val="nil"/>
              <w:bottom w:val="single" w:sz="4" w:space="0" w:color="auto"/>
              <w:right w:val="single" w:sz="4" w:space="0" w:color="auto"/>
            </w:tcBorders>
            <w:shd w:val="clear" w:color="auto" w:fill="auto"/>
            <w:noWrap/>
            <w:vAlign w:val="center"/>
            <w:hideMark/>
          </w:tcPr>
          <w:p w14:paraId="78F004E3" w14:textId="4EB042D0" w:rsidR="00A44F21" w:rsidRPr="0045721C" w:rsidRDefault="00A44F21" w:rsidP="003A4C8F">
            <w:pPr>
              <w:jc w:val="center"/>
              <w:rPr>
                <w:rFonts w:cs="Arial"/>
                <w:color w:val="000000"/>
                <w:sz w:val="20"/>
              </w:rPr>
            </w:pPr>
            <w:r w:rsidRPr="0045721C">
              <w:rPr>
                <w:rFonts w:cs="Arial"/>
                <w:color w:val="000000"/>
                <w:sz w:val="20"/>
              </w:rPr>
              <w:t>0</w:t>
            </w:r>
            <w:r w:rsidR="00136CEF">
              <w:rPr>
                <w:rFonts w:cs="Arial"/>
                <w:color w:val="000000"/>
                <w:sz w:val="20"/>
              </w:rPr>
              <w:t>,</w:t>
            </w:r>
            <w:r w:rsidRPr="0045721C">
              <w:rPr>
                <w:rFonts w:cs="Arial"/>
                <w:color w:val="000000"/>
                <w:sz w:val="20"/>
              </w:rPr>
              <w:t>00%</w:t>
            </w:r>
          </w:p>
        </w:tc>
        <w:tc>
          <w:tcPr>
            <w:tcW w:w="1421" w:type="dxa"/>
            <w:tcBorders>
              <w:top w:val="nil"/>
              <w:left w:val="nil"/>
              <w:bottom w:val="single" w:sz="4" w:space="0" w:color="auto"/>
              <w:right w:val="single" w:sz="4" w:space="0" w:color="auto"/>
            </w:tcBorders>
            <w:shd w:val="clear" w:color="auto" w:fill="auto"/>
            <w:noWrap/>
            <w:vAlign w:val="center"/>
            <w:hideMark/>
          </w:tcPr>
          <w:p w14:paraId="2AF8754C" w14:textId="2A96DCD9" w:rsidR="00A44F21" w:rsidRPr="0045721C" w:rsidRDefault="00A44F21" w:rsidP="003A4C8F">
            <w:pPr>
              <w:jc w:val="center"/>
              <w:rPr>
                <w:rFonts w:cs="Arial"/>
                <w:color w:val="000000"/>
                <w:sz w:val="20"/>
              </w:rPr>
            </w:pPr>
            <w:r w:rsidRPr="0045721C">
              <w:rPr>
                <w:rFonts w:cs="Arial"/>
                <w:color w:val="000000"/>
                <w:sz w:val="20"/>
              </w:rPr>
              <w:t>2</w:t>
            </w:r>
            <w:r w:rsidR="00136CEF">
              <w:rPr>
                <w:rFonts w:cs="Arial"/>
                <w:color w:val="000000"/>
                <w:sz w:val="20"/>
              </w:rPr>
              <w:t>,</w:t>
            </w:r>
            <w:r w:rsidRPr="0045721C">
              <w:rPr>
                <w:rFonts w:cs="Arial"/>
                <w:color w:val="000000"/>
                <w:sz w:val="20"/>
              </w:rPr>
              <w:t>20%</w:t>
            </w:r>
          </w:p>
        </w:tc>
        <w:tc>
          <w:tcPr>
            <w:tcW w:w="0" w:type="auto"/>
            <w:tcBorders>
              <w:top w:val="nil"/>
              <w:left w:val="nil"/>
              <w:bottom w:val="single" w:sz="4" w:space="0" w:color="auto"/>
              <w:right w:val="single" w:sz="4" w:space="0" w:color="auto"/>
            </w:tcBorders>
            <w:shd w:val="clear" w:color="auto" w:fill="auto"/>
            <w:noWrap/>
            <w:vAlign w:val="center"/>
            <w:hideMark/>
          </w:tcPr>
          <w:p w14:paraId="18B8AFC4" w14:textId="2B4C3BF8" w:rsidR="00A44F21" w:rsidRPr="0045721C" w:rsidRDefault="00A44F21" w:rsidP="003A4C8F">
            <w:pPr>
              <w:jc w:val="center"/>
              <w:rPr>
                <w:rFonts w:cs="Arial"/>
                <w:color w:val="000000"/>
                <w:sz w:val="20"/>
              </w:rPr>
            </w:pPr>
            <w:r w:rsidRPr="0045721C">
              <w:rPr>
                <w:rFonts w:cs="Arial"/>
                <w:color w:val="000000"/>
                <w:sz w:val="20"/>
              </w:rPr>
              <w:t>0</w:t>
            </w:r>
            <w:r w:rsidR="00136CEF">
              <w:rPr>
                <w:rFonts w:cs="Arial"/>
                <w:color w:val="000000"/>
                <w:sz w:val="20"/>
              </w:rPr>
              <w:t>,</w:t>
            </w:r>
            <w:r w:rsidRPr="0045721C">
              <w:rPr>
                <w:rFonts w:cs="Arial"/>
                <w:color w:val="000000"/>
                <w:sz w:val="20"/>
              </w:rPr>
              <w:t>00%</w:t>
            </w:r>
          </w:p>
        </w:tc>
      </w:tr>
      <w:tr w:rsidR="00A44F21" w:rsidRPr="0045721C" w14:paraId="7E1B83FF" w14:textId="77777777" w:rsidTr="00A44F21">
        <w:trPr>
          <w:trHeight w:val="276"/>
        </w:trPr>
        <w:tc>
          <w:tcPr>
            <w:tcW w:w="4689" w:type="dxa"/>
            <w:tcBorders>
              <w:top w:val="nil"/>
              <w:left w:val="single" w:sz="4" w:space="0" w:color="auto"/>
              <w:bottom w:val="single" w:sz="4" w:space="0" w:color="auto"/>
              <w:right w:val="single" w:sz="4" w:space="0" w:color="auto"/>
            </w:tcBorders>
            <w:shd w:val="clear" w:color="auto" w:fill="auto"/>
            <w:noWrap/>
            <w:vAlign w:val="bottom"/>
            <w:hideMark/>
          </w:tcPr>
          <w:p w14:paraId="0C60E99A" w14:textId="77777777" w:rsidR="00A44F21" w:rsidRPr="0045721C" w:rsidRDefault="00A44F21" w:rsidP="00A44F21">
            <w:pPr>
              <w:rPr>
                <w:rFonts w:cs="Arial"/>
                <w:sz w:val="20"/>
                <w:lang w:val="ro-RO"/>
              </w:rPr>
            </w:pPr>
            <w:r w:rsidRPr="0045721C">
              <w:rPr>
                <w:rFonts w:cs="Arial"/>
                <w:sz w:val="20"/>
                <w:lang w:val="ro-RO"/>
              </w:rPr>
              <w:t>Alte contributii</w:t>
            </w:r>
          </w:p>
        </w:tc>
        <w:tc>
          <w:tcPr>
            <w:tcW w:w="1319" w:type="dxa"/>
            <w:tcBorders>
              <w:top w:val="nil"/>
              <w:left w:val="nil"/>
              <w:bottom w:val="single" w:sz="4" w:space="0" w:color="auto"/>
              <w:right w:val="single" w:sz="4" w:space="0" w:color="auto"/>
            </w:tcBorders>
            <w:shd w:val="clear" w:color="auto" w:fill="auto"/>
            <w:noWrap/>
            <w:vAlign w:val="center"/>
            <w:hideMark/>
          </w:tcPr>
          <w:p w14:paraId="7CEE641A" w14:textId="314BAE1F" w:rsidR="00A44F21" w:rsidRPr="0045721C" w:rsidRDefault="00A44F21" w:rsidP="003A4C8F">
            <w:pPr>
              <w:jc w:val="center"/>
              <w:rPr>
                <w:rFonts w:cs="Arial"/>
                <w:color w:val="000000"/>
                <w:sz w:val="20"/>
              </w:rPr>
            </w:pPr>
            <w:r w:rsidRPr="0045721C">
              <w:rPr>
                <w:rFonts w:cs="Arial"/>
                <w:color w:val="000000"/>
                <w:sz w:val="20"/>
              </w:rPr>
              <w:t>0</w:t>
            </w:r>
            <w:r w:rsidR="00136CEF">
              <w:rPr>
                <w:rFonts w:cs="Arial"/>
                <w:color w:val="000000"/>
                <w:sz w:val="20"/>
              </w:rPr>
              <w:t>,</w:t>
            </w:r>
            <w:r w:rsidRPr="0045721C">
              <w:rPr>
                <w:rFonts w:cs="Arial"/>
                <w:color w:val="000000"/>
                <w:sz w:val="20"/>
              </w:rPr>
              <w:t>00%</w:t>
            </w:r>
          </w:p>
        </w:tc>
        <w:tc>
          <w:tcPr>
            <w:tcW w:w="1187" w:type="dxa"/>
            <w:tcBorders>
              <w:top w:val="nil"/>
              <w:left w:val="nil"/>
              <w:bottom w:val="single" w:sz="4" w:space="0" w:color="auto"/>
              <w:right w:val="single" w:sz="4" w:space="0" w:color="auto"/>
            </w:tcBorders>
            <w:shd w:val="clear" w:color="auto" w:fill="auto"/>
            <w:noWrap/>
            <w:vAlign w:val="center"/>
            <w:hideMark/>
          </w:tcPr>
          <w:p w14:paraId="608339A3" w14:textId="6EAEBD8C" w:rsidR="00A44F21" w:rsidRPr="0045721C" w:rsidRDefault="00A44F21" w:rsidP="003A4C8F">
            <w:pPr>
              <w:jc w:val="center"/>
              <w:rPr>
                <w:rFonts w:cs="Arial"/>
                <w:color w:val="000000"/>
                <w:sz w:val="20"/>
              </w:rPr>
            </w:pPr>
            <w:r w:rsidRPr="0045721C">
              <w:rPr>
                <w:rFonts w:cs="Arial"/>
                <w:color w:val="000000"/>
                <w:sz w:val="20"/>
              </w:rPr>
              <w:t>0</w:t>
            </w:r>
            <w:r w:rsidR="00136CEF">
              <w:rPr>
                <w:rFonts w:cs="Arial"/>
                <w:color w:val="000000"/>
                <w:sz w:val="20"/>
              </w:rPr>
              <w:t>,</w:t>
            </w:r>
            <w:r w:rsidRPr="0045721C">
              <w:rPr>
                <w:rFonts w:cs="Arial"/>
                <w:color w:val="000000"/>
                <w:sz w:val="20"/>
              </w:rPr>
              <w:t>00%</w:t>
            </w:r>
          </w:p>
        </w:tc>
        <w:tc>
          <w:tcPr>
            <w:tcW w:w="1421" w:type="dxa"/>
            <w:tcBorders>
              <w:top w:val="nil"/>
              <w:left w:val="nil"/>
              <w:bottom w:val="single" w:sz="4" w:space="0" w:color="auto"/>
              <w:right w:val="single" w:sz="4" w:space="0" w:color="auto"/>
            </w:tcBorders>
            <w:shd w:val="clear" w:color="auto" w:fill="auto"/>
            <w:noWrap/>
            <w:vAlign w:val="center"/>
            <w:hideMark/>
          </w:tcPr>
          <w:p w14:paraId="25470B0B" w14:textId="6A84ECAA" w:rsidR="00A44F21" w:rsidRPr="0045721C" w:rsidRDefault="00A44F21" w:rsidP="003A4C8F">
            <w:pPr>
              <w:jc w:val="center"/>
              <w:rPr>
                <w:rFonts w:cs="Arial"/>
                <w:color w:val="000000"/>
                <w:sz w:val="20"/>
              </w:rPr>
            </w:pPr>
            <w:r w:rsidRPr="0045721C">
              <w:rPr>
                <w:rFonts w:cs="Arial"/>
                <w:color w:val="000000"/>
                <w:sz w:val="20"/>
              </w:rPr>
              <w:t>0</w:t>
            </w:r>
            <w:r w:rsidR="00136CEF">
              <w:rPr>
                <w:rFonts w:cs="Arial"/>
                <w:color w:val="000000"/>
                <w:sz w:val="20"/>
              </w:rPr>
              <w:t>,</w:t>
            </w:r>
            <w:r w:rsidRPr="0045721C">
              <w:rPr>
                <w:rFonts w:cs="Arial"/>
                <w:color w:val="000000"/>
                <w:sz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317F5CE5" w14:textId="04D525E6" w:rsidR="00A44F21" w:rsidRPr="0045721C" w:rsidRDefault="00A44F21" w:rsidP="003A4C8F">
            <w:pPr>
              <w:jc w:val="center"/>
              <w:rPr>
                <w:rFonts w:cs="Arial"/>
                <w:color w:val="000000"/>
                <w:sz w:val="20"/>
              </w:rPr>
            </w:pPr>
            <w:r w:rsidRPr="0045721C">
              <w:rPr>
                <w:rFonts w:cs="Arial"/>
                <w:color w:val="000000"/>
                <w:sz w:val="20"/>
              </w:rPr>
              <w:t>0</w:t>
            </w:r>
            <w:r w:rsidR="00136CEF">
              <w:rPr>
                <w:rFonts w:cs="Arial"/>
                <w:color w:val="000000"/>
                <w:sz w:val="20"/>
              </w:rPr>
              <w:t>,</w:t>
            </w:r>
            <w:r w:rsidRPr="0045721C">
              <w:rPr>
                <w:rFonts w:cs="Arial"/>
                <w:color w:val="000000"/>
                <w:sz w:val="20"/>
              </w:rPr>
              <w:t>00%</w:t>
            </w:r>
          </w:p>
        </w:tc>
      </w:tr>
      <w:tr w:rsidR="00A44F21" w:rsidRPr="0045721C" w14:paraId="3F096ED1" w14:textId="77777777" w:rsidTr="00A44F21">
        <w:trPr>
          <w:trHeight w:val="276"/>
        </w:trPr>
        <w:tc>
          <w:tcPr>
            <w:tcW w:w="4689" w:type="dxa"/>
            <w:tcBorders>
              <w:top w:val="nil"/>
              <w:left w:val="single" w:sz="4" w:space="0" w:color="auto"/>
              <w:bottom w:val="single" w:sz="4" w:space="0" w:color="auto"/>
              <w:right w:val="single" w:sz="4" w:space="0" w:color="auto"/>
            </w:tcBorders>
            <w:shd w:val="clear" w:color="auto" w:fill="auto"/>
            <w:noWrap/>
            <w:vAlign w:val="bottom"/>
            <w:hideMark/>
          </w:tcPr>
          <w:p w14:paraId="00A3C06E" w14:textId="77777777" w:rsidR="00A44F21" w:rsidRPr="0045721C" w:rsidRDefault="00A44F21" w:rsidP="00A44F21">
            <w:pPr>
              <w:rPr>
                <w:rFonts w:cs="Arial"/>
                <w:sz w:val="20"/>
                <w:lang w:val="ro-RO"/>
              </w:rPr>
            </w:pPr>
            <w:r w:rsidRPr="0045721C">
              <w:rPr>
                <w:rFonts w:cs="Arial"/>
                <w:sz w:val="20"/>
                <w:lang w:val="ro-RO"/>
              </w:rPr>
              <w:t>Impozit pe venit</w:t>
            </w:r>
          </w:p>
        </w:tc>
        <w:tc>
          <w:tcPr>
            <w:tcW w:w="1319" w:type="dxa"/>
            <w:tcBorders>
              <w:top w:val="nil"/>
              <w:left w:val="nil"/>
              <w:bottom w:val="single" w:sz="4" w:space="0" w:color="auto"/>
              <w:right w:val="single" w:sz="4" w:space="0" w:color="auto"/>
            </w:tcBorders>
            <w:shd w:val="clear" w:color="auto" w:fill="auto"/>
            <w:noWrap/>
            <w:vAlign w:val="center"/>
            <w:hideMark/>
          </w:tcPr>
          <w:p w14:paraId="2519F9EE" w14:textId="3F0F8723" w:rsidR="00A44F21" w:rsidRPr="0045721C" w:rsidRDefault="00A44F21" w:rsidP="003A4C8F">
            <w:pPr>
              <w:jc w:val="center"/>
              <w:rPr>
                <w:rFonts w:cs="Arial"/>
                <w:color w:val="000000"/>
                <w:sz w:val="20"/>
              </w:rPr>
            </w:pPr>
            <w:r w:rsidRPr="0045721C">
              <w:rPr>
                <w:rFonts w:cs="Arial"/>
                <w:color w:val="000000"/>
                <w:sz w:val="20"/>
              </w:rPr>
              <w:t>0</w:t>
            </w:r>
            <w:r w:rsidR="00136CEF">
              <w:rPr>
                <w:rFonts w:cs="Arial"/>
                <w:color w:val="000000"/>
                <w:sz w:val="20"/>
              </w:rPr>
              <w:t>,</w:t>
            </w:r>
            <w:r w:rsidRPr="0045721C">
              <w:rPr>
                <w:rFonts w:cs="Arial"/>
                <w:color w:val="000000"/>
                <w:sz w:val="20"/>
              </w:rPr>
              <w:t>00%</w:t>
            </w:r>
          </w:p>
        </w:tc>
        <w:tc>
          <w:tcPr>
            <w:tcW w:w="1187" w:type="dxa"/>
            <w:tcBorders>
              <w:top w:val="nil"/>
              <w:left w:val="nil"/>
              <w:bottom w:val="single" w:sz="4" w:space="0" w:color="auto"/>
              <w:right w:val="single" w:sz="4" w:space="0" w:color="auto"/>
            </w:tcBorders>
            <w:shd w:val="clear" w:color="auto" w:fill="auto"/>
            <w:noWrap/>
            <w:vAlign w:val="center"/>
            <w:hideMark/>
          </w:tcPr>
          <w:p w14:paraId="7095DB41" w14:textId="53F874F2" w:rsidR="00A44F21" w:rsidRPr="0045721C" w:rsidRDefault="00A44F21" w:rsidP="003A4C8F">
            <w:pPr>
              <w:jc w:val="center"/>
              <w:rPr>
                <w:rFonts w:cs="Arial"/>
                <w:color w:val="000000"/>
                <w:sz w:val="20"/>
              </w:rPr>
            </w:pPr>
            <w:r w:rsidRPr="0045721C">
              <w:rPr>
                <w:rFonts w:cs="Arial"/>
                <w:color w:val="000000"/>
                <w:sz w:val="20"/>
              </w:rPr>
              <w:t>10</w:t>
            </w:r>
            <w:r w:rsidR="00136CEF">
              <w:rPr>
                <w:rFonts w:cs="Arial"/>
                <w:color w:val="000000"/>
                <w:sz w:val="20"/>
              </w:rPr>
              <w:t>,</w:t>
            </w:r>
            <w:r w:rsidRPr="0045721C">
              <w:rPr>
                <w:rFonts w:cs="Arial"/>
                <w:color w:val="000000"/>
                <w:sz w:val="20"/>
              </w:rPr>
              <w:t>00%</w:t>
            </w:r>
          </w:p>
        </w:tc>
        <w:tc>
          <w:tcPr>
            <w:tcW w:w="1421" w:type="dxa"/>
            <w:tcBorders>
              <w:top w:val="nil"/>
              <w:left w:val="nil"/>
              <w:bottom w:val="single" w:sz="4" w:space="0" w:color="auto"/>
              <w:right w:val="single" w:sz="4" w:space="0" w:color="auto"/>
            </w:tcBorders>
            <w:shd w:val="clear" w:color="auto" w:fill="auto"/>
            <w:noWrap/>
            <w:vAlign w:val="center"/>
            <w:hideMark/>
          </w:tcPr>
          <w:p w14:paraId="40093002" w14:textId="2CE9C797" w:rsidR="00A44F21" w:rsidRPr="0045721C" w:rsidRDefault="00A44F21" w:rsidP="003A4C8F">
            <w:pPr>
              <w:jc w:val="center"/>
              <w:rPr>
                <w:rFonts w:cs="Arial"/>
                <w:color w:val="000000"/>
                <w:sz w:val="20"/>
              </w:rPr>
            </w:pPr>
            <w:r w:rsidRPr="0045721C">
              <w:rPr>
                <w:rFonts w:cs="Arial"/>
                <w:color w:val="000000"/>
                <w:sz w:val="20"/>
              </w:rPr>
              <w:t>0</w:t>
            </w:r>
            <w:r w:rsidR="00136CEF">
              <w:rPr>
                <w:rFonts w:cs="Arial"/>
                <w:color w:val="000000"/>
                <w:sz w:val="20"/>
              </w:rPr>
              <w:t>,</w:t>
            </w:r>
            <w:r w:rsidRPr="0045721C">
              <w:rPr>
                <w:rFonts w:cs="Arial"/>
                <w:color w:val="000000"/>
                <w:sz w:val="20"/>
              </w:rPr>
              <w:t>00%</w:t>
            </w:r>
          </w:p>
        </w:tc>
        <w:tc>
          <w:tcPr>
            <w:tcW w:w="0" w:type="auto"/>
            <w:tcBorders>
              <w:top w:val="nil"/>
              <w:left w:val="nil"/>
              <w:bottom w:val="single" w:sz="4" w:space="0" w:color="auto"/>
              <w:right w:val="single" w:sz="4" w:space="0" w:color="auto"/>
            </w:tcBorders>
            <w:shd w:val="clear" w:color="auto" w:fill="auto"/>
            <w:noWrap/>
            <w:vAlign w:val="center"/>
            <w:hideMark/>
          </w:tcPr>
          <w:p w14:paraId="3B838170" w14:textId="0D77282B" w:rsidR="00A44F21" w:rsidRPr="0045721C" w:rsidRDefault="00A44F21" w:rsidP="003A4C8F">
            <w:pPr>
              <w:jc w:val="center"/>
              <w:rPr>
                <w:rFonts w:cs="Arial"/>
                <w:color w:val="000000"/>
                <w:sz w:val="20"/>
              </w:rPr>
            </w:pPr>
            <w:r w:rsidRPr="0045721C">
              <w:rPr>
                <w:rFonts w:cs="Arial"/>
                <w:color w:val="000000"/>
                <w:sz w:val="20"/>
              </w:rPr>
              <w:t>4</w:t>
            </w:r>
            <w:r w:rsidR="00136CEF">
              <w:rPr>
                <w:rFonts w:cs="Arial"/>
                <w:color w:val="000000"/>
                <w:sz w:val="20"/>
              </w:rPr>
              <w:t>,</w:t>
            </w:r>
            <w:r w:rsidRPr="0045721C">
              <w:rPr>
                <w:rFonts w:cs="Arial"/>
                <w:color w:val="000000"/>
                <w:sz w:val="20"/>
              </w:rPr>
              <w:t>48%</w:t>
            </w:r>
          </w:p>
        </w:tc>
      </w:tr>
      <w:tr w:rsidR="00A44F21" w:rsidRPr="0045721C" w14:paraId="296DCA10" w14:textId="77777777" w:rsidTr="00A44F21">
        <w:trPr>
          <w:trHeight w:val="276"/>
        </w:trPr>
        <w:tc>
          <w:tcPr>
            <w:tcW w:w="4689" w:type="dxa"/>
            <w:tcBorders>
              <w:top w:val="nil"/>
              <w:left w:val="single" w:sz="4" w:space="0" w:color="auto"/>
              <w:bottom w:val="single" w:sz="4" w:space="0" w:color="auto"/>
              <w:right w:val="single" w:sz="4" w:space="0" w:color="auto"/>
            </w:tcBorders>
            <w:shd w:val="clear" w:color="auto" w:fill="auto"/>
            <w:noWrap/>
            <w:vAlign w:val="bottom"/>
            <w:hideMark/>
          </w:tcPr>
          <w:p w14:paraId="67ED2C8D" w14:textId="77777777" w:rsidR="00A44F21" w:rsidRPr="0045721C" w:rsidRDefault="00A44F21" w:rsidP="00A44F21">
            <w:pPr>
              <w:rPr>
                <w:rFonts w:cs="Arial"/>
                <w:b/>
                <w:bCs/>
                <w:sz w:val="20"/>
                <w:lang w:val="ro-RO"/>
              </w:rPr>
            </w:pPr>
            <w:r w:rsidRPr="0045721C">
              <w:rPr>
                <w:rFonts w:cs="Arial"/>
                <w:b/>
                <w:bCs/>
                <w:sz w:val="20"/>
                <w:lang w:val="ro-RO"/>
              </w:rPr>
              <w:t>Total</w:t>
            </w:r>
          </w:p>
        </w:tc>
        <w:tc>
          <w:tcPr>
            <w:tcW w:w="1319" w:type="dxa"/>
            <w:tcBorders>
              <w:top w:val="nil"/>
              <w:left w:val="nil"/>
              <w:bottom w:val="single" w:sz="4" w:space="0" w:color="auto"/>
              <w:right w:val="single" w:sz="4" w:space="0" w:color="auto"/>
            </w:tcBorders>
            <w:shd w:val="clear" w:color="auto" w:fill="auto"/>
            <w:noWrap/>
            <w:vAlign w:val="bottom"/>
            <w:hideMark/>
          </w:tcPr>
          <w:p w14:paraId="10D31B41" w14:textId="2F200126" w:rsidR="00A44F21" w:rsidRPr="0045721C" w:rsidRDefault="00A44F21" w:rsidP="003A4C8F">
            <w:pPr>
              <w:jc w:val="center"/>
              <w:rPr>
                <w:rFonts w:cs="Arial"/>
                <w:b/>
                <w:bCs/>
                <w:sz w:val="20"/>
              </w:rPr>
            </w:pPr>
            <w:r w:rsidRPr="0045721C">
              <w:rPr>
                <w:rFonts w:cs="Arial"/>
                <w:b/>
                <w:bCs/>
                <w:sz w:val="20"/>
              </w:rPr>
              <w:t>2</w:t>
            </w:r>
            <w:r w:rsidR="00136CEF">
              <w:rPr>
                <w:rFonts w:cs="Arial"/>
                <w:b/>
                <w:bCs/>
                <w:sz w:val="20"/>
              </w:rPr>
              <w:t>,</w:t>
            </w:r>
            <w:r w:rsidRPr="0045721C">
              <w:rPr>
                <w:rFonts w:cs="Arial"/>
                <w:b/>
                <w:bCs/>
                <w:sz w:val="20"/>
              </w:rPr>
              <w:t>25%</w:t>
            </w:r>
          </w:p>
        </w:tc>
        <w:tc>
          <w:tcPr>
            <w:tcW w:w="1187" w:type="dxa"/>
            <w:tcBorders>
              <w:top w:val="nil"/>
              <w:left w:val="nil"/>
              <w:bottom w:val="single" w:sz="4" w:space="0" w:color="auto"/>
              <w:right w:val="single" w:sz="4" w:space="0" w:color="auto"/>
            </w:tcBorders>
            <w:shd w:val="clear" w:color="auto" w:fill="auto"/>
            <w:noWrap/>
            <w:vAlign w:val="bottom"/>
            <w:hideMark/>
          </w:tcPr>
          <w:p w14:paraId="0DC95406" w14:textId="0D1D84C3" w:rsidR="00A44F21" w:rsidRPr="0045721C" w:rsidRDefault="00A44F21" w:rsidP="003A4C8F">
            <w:pPr>
              <w:jc w:val="center"/>
              <w:rPr>
                <w:rFonts w:cs="Arial"/>
                <w:b/>
                <w:bCs/>
                <w:sz w:val="20"/>
              </w:rPr>
            </w:pPr>
            <w:r w:rsidRPr="0045721C">
              <w:rPr>
                <w:rFonts w:cs="Arial"/>
                <w:b/>
                <w:bCs/>
                <w:sz w:val="20"/>
              </w:rPr>
              <w:t>45</w:t>
            </w:r>
            <w:r w:rsidR="00136CEF">
              <w:rPr>
                <w:rFonts w:cs="Arial"/>
                <w:b/>
                <w:bCs/>
                <w:sz w:val="20"/>
              </w:rPr>
              <w:t>,</w:t>
            </w:r>
            <w:r w:rsidRPr="0045721C">
              <w:rPr>
                <w:rFonts w:cs="Arial"/>
                <w:b/>
                <w:bCs/>
                <w:sz w:val="20"/>
              </w:rPr>
              <w:t>00%</w:t>
            </w:r>
          </w:p>
        </w:tc>
        <w:tc>
          <w:tcPr>
            <w:tcW w:w="1421" w:type="dxa"/>
            <w:tcBorders>
              <w:top w:val="nil"/>
              <w:left w:val="nil"/>
              <w:bottom w:val="single" w:sz="4" w:space="0" w:color="auto"/>
              <w:right w:val="single" w:sz="4" w:space="0" w:color="auto"/>
            </w:tcBorders>
            <w:shd w:val="clear" w:color="auto" w:fill="auto"/>
            <w:noWrap/>
            <w:vAlign w:val="bottom"/>
            <w:hideMark/>
          </w:tcPr>
          <w:p w14:paraId="7FA921A0" w14:textId="43E86183" w:rsidR="00A44F21" w:rsidRPr="0045721C" w:rsidRDefault="00A44F21" w:rsidP="003A4C8F">
            <w:pPr>
              <w:jc w:val="center"/>
              <w:rPr>
                <w:rFonts w:cs="Arial"/>
                <w:b/>
                <w:bCs/>
                <w:sz w:val="20"/>
              </w:rPr>
            </w:pPr>
            <w:r w:rsidRPr="0045721C">
              <w:rPr>
                <w:rFonts w:cs="Arial"/>
                <w:b/>
                <w:bCs/>
                <w:sz w:val="20"/>
              </w:rPr>
              <w:t>2</w:t>
            </w:r>
            <w:r w:rsidR="00136CEF">
              <w:rPr>
                <w:rFonts w:cs="Arial"/>
                <w:b/>
                <w:bCs/>
                <w:sz w:val="20"/>
              </w:rPr>
              <w:t>,</w:t>
            </w:r>
            <w:r w:rsidRPr="0045721C">
              <w:rPr>
                <w:rFonts w:cs="Arial"/>
                <w:b/>
                <w:bCs/>
                <w:sz w:val="20"/>
              </w:rPr>
              <w:t>20%</w:t>
            </w:r>
          </w:p>
        </w:tc>
        <w:tc>
          <w:tcPr>
            <w:tcW w:w="0" w:type="auto"/>
            <w:tcBorders>
              <w:top w:val="nil"/>
              <w:left w:val="nil"/>
              <w:bottom w:val="single" w:sz="4" w:space="0" w:color="auto"/>
              <w:right w:val="single" w:sz="4" w:space="0" w:color="auto"/>
            </w:tcBorders>
            <w:shd w:val="clear" w:color="auto" w:fill="auto"/>
            <w:noWrap/>
            <w:vAlign w:val="bottom"/>
            <w:hideMark/>
          </w:tcPr>
          <w:p w14:paraId="167BE0DA" w14:textId="09F7D1B8" w:rsidR="00A44F21" w:rsidRPr="0045721C" w:rsidRDefault="00A44F21" w:rsidP="003A4C8F">
            <w:pPr>
              <w:jc w:val="center"/>
              <w:rPr>
                <w:rFonts w:cs="Arial"/>
                <w:b/>
                <w:bCs/>
                <w:sz w:val="20"/>
              </w:rPr>
            </w:pPr>
            <w:r w:rsidRPr="0045721C">
              <w:rPr>
                <w:rFonts w:cs="Arial"/>
                <w:b/>
                <w:bCs/>
                <w:sz w:val="20"/>
              </w:rPr>
              <w:t>28</w:t>
            </w:r>
            <w:r w:rsidR="00136CEF">
              <w:rPr>
                <w:rFonts w:cs="Arial"/>
                <w:b/>
                <w:bCs/>
                <w:sz w:val="20"/>
              </w:rPr>
              <w:t>,</w:t>
            </w:r>
            <w:r w:rsidRPr="0045721C">
              <w:rPr>
                <w:rFonts w:cs="Arial"/>
                <w:b/>
                <w:bCs/>
                <w:sz w:val="20"/>
              </w:rPr>
              <w:t>62%</w:t>
            </w:r>
          </w:p>
        </w:tc>
      </w:tr>
      <w:tr w:rsidR="00A44F21" w:rsidRPr="0045721C" w14:paraId="07B7389E" w14:textId="77777777" w:rsidTr="00A44F21">
        <w:trPr>
          <w:trHeight w:val="276"/>
        </w:trPr>
        <w:tc>
          <w:tcPr>
            <w:tcW w:w="4689" w:type="dxa"/>
            <w:tcBorders>
              <w:top w:val="nil"/>
              <w:left w:val="single" w:sz="4" w:space="0" w:color="auto"/>
              <w:bottom w:val="single" w:sz="4" w:space="0" w:color="auto"/>
              <w:right w:val="single" w:sz="4" w:space="0" w:color="auto"/>
            </w:tcBorders>
            <w:shd w:val="clear" w:color="auto" w:fill="auto"/>
            <w:noWrap/>
            <w:vAlign w:val="bottom"/>
            <w:hideMark/>
          </w:tcPr>
          <w:p w14:paraId="73ED8A7F" w14:textId="77777777" w:rsidR="00A44F21" w:rsidRPr="0045721C" w:rsidRDefault="00A44F21" w:rsidP="00A44F21">
            <w:pPr>
              <w:rPr>
                <w:rFonts w:cs="Arial"/>
                <w:sz w:val="20"/>
                <w:lang w:val="ro-RO"/>
              </w:rPr>
            </w:pPr>
            <w:r w:rsidRPr="0045721C">
              <w:rPr>
                <w:rFonts w:cs="Arial"/>
                <w:sz w:val="20"/>
                <w:lang w:val="ro-RO"/>
              </w:rPr>
              <w:t>Rata somajului</w:t>
            </w:r>
          </w:p>
        </w:tc>
        <w:tc>
          <w:tcPr>
            <w:tcW w:w="1319" w:type="dxa"/>
            <w:tcBorders>
              <w:top w:val="nil"/>
              <w:left w:val="nil"/>
              <w:bottom w:val="single" w:sz="4" w:space="0" w:color="auto"/>
              <w:right w:val="single" w:sz="4" w:space="0" w:color="auto"/>
            </w:tcBorders>
            <w:shd w:val="clear" w:color="auto" w:fill="auto"/>
            <w:noWrap/>
            <w:vAlign w:val="bottom"/>
            <w:hideMark/>
          </w:tcPr>
          <w:p w14:paraId="7AE71D4C" w14:textId="2D8E04FA" w:rsidR="00A44F21" w:rsidRPr="0045721C" w:rsidRDefault="00A35E94" w:rsidP="003A4C8F">
            <w:pPr>
              <w:jc w:val="center"/>
              <w:rPr>
                <w:rFonts w:cs="Arial"/>
                <w:color w:val="000000"/>
                <w:sz w:val="20"/>
              </w:rPr>
            </w:pPr>
            <w:r>
              <w:rPr>
                <w:rFonts w:cs="Arial"/>
                <w:color w:val="000000"/>
                <w:sz w:val="20"/>
              </w:rPr>
              <w:t>7</w:t>
            </w:r>
            <w:r w:rsidR="00136CEF">
              <w:rPr>
                <w:rFonts w:cs="Arial"/>
                <w:color w:val="000000"/>
                <w:sz w:val="20"/>
              </w:rPr>
              <w:t>,</w:t>
            </w:r>
            <w:r>
              <w:rPr>
                <w:rFonts w:cs="Arial"/>
                <w:color w:val="000000"/>
                <w:sz w:val="20"/>
              </w:rPr>
              <w:t>1</w:t>
            </w:r>
            <w:r w:rsidR="00A44F21" w:rsidRPr="0045721C">
              <w:rPr>
                <w:rFonts w:cs="Arial"/>
                <w:color w:val="000000"/>
                <w:sz w:val="20"/>
              </w:rPr>
              <w:t>0%</w:t>
            </w:r>
          </w:p>
        </w:tc>
        <w:tc>
          <w:tcPr>
            <w:tcW w:w="1187" w:type="dxa"/>
            <w:tcBorders>
              <w:top w:val="nil"/>
              <w:left w:val="nil"/>
              <w:bottom w:val="single" w:sz="4" w:space="0" w:color="auto"/>
              <w:right w:val="single" w:sz="4" w:space="0" w:color="auto"/>
            </w:tcBorders>
            <w:shd w:val="clear" w:color="auto" w:fill="auto"/>
            <w:noWrap/>
            <w:vAlign w:val="bottom"/>
            <w:hideMark/>
          </w:tcPr>
          <w:p w14:paraId="0F5BF3DC" w14:textId="77777777" w:rsidR="00A44F21" w:rsidRPr="0045721C" w:rsidRDefault="00A44F21" w:rsidP="003A4C8F">
            <w:pPr>
              <w:jc w:val="center"/>
              <w:rPr>
                <w:rFonts w:cs="Arial"/>
                <w:sz w:val="20"/>
              </w:rPr>
            </w:pPr>
          </w:p>
        </w:tc>
        <w:tc>
          <w:tcPr>
            <w:tcW w:w="1421" w:type="dxa"/>
            <w:tcBorders>
              <w:top w:val="nil"/>
              <w:left w:val="nil"/>
              <w:bottom w:val="single" w:sz="4" w:space="0" w:color="auto"/>
              <w:right w:val="single" w:sz="4" w:space="0" w:color="auto"/>
            </w:tcBorders>
            <w:shd w:val="clear" w:color="auto" w:fill="auto"/>
            <w:noWrap/>
            <w:vAlign w:val="bottom"/>
            <w:hideMark/>
          </w:tcPr>
          <w:p w14:paraId="55A6ED27" w14:textId="77777777" w:rsidR="00A44F21" w:rsidRPr="0045721C" w:rsidRDefault="00A44F21" w:rsidP="003A4C8F">
            <w:pPr>
              <w:jc w:val="center"/>
              <w:rPr>
                <w:rFonts w:cs="Arial"/>
                <w:sz w:val="20"/>
              </w:rPr>
            </w:pPr>
          </w:p>
        </w:tc>
        <w:tc>
          <w:tcPr>
            <w:tcW w:w="0" w:type="auto"/>
            <w:tcBorders>
              <w:top w:val="nil"/>
              <w:left w:val="nil"/>
              <w:bottom w:val="single" w:sz="4" w:space="0" w:color="auto"/>
              <w:right w:val="single" w:sz="4" w:space="0" w:color="auto"/>
            </w:tcBorders>
            <w:shd w:val="clear" w:color="auto" w:fill="auto"/>
            <w:noWrap/>
            <w:vAlign w:val="bottom"/>
            <w:hideMark/>
          </w:tcPr>
          <w:p w14:paraId="7FE4CDC7" w14:textId="77777777" w:rsidR="00A44F21" w:rsidRPr="0045721C" w:rsidRDefault="00A44F21" w:rsidP="003A4C8F">
            <w:pPr>
              <w:jc w:val="center"/>
              <w:rPr>
                <w:rFonts w:cs="Arial"/>
                <w:sz w:val="20"/>
              </w:rPr>
            </w:pPr>
          </w:p>
        </w:tc>
      </w:tr>
      <w:tr w:rsidR="00A44F21" w:rsidRPr="0045721C" w14:paraId="554B1D85" w14:textId="77777777" w:rsidTr="00A44F21">
        <w:trPr>
          <w:trHeight w:val="276"/>
        </w:trPr>
        <w:tc>
          <w:tcPr>
            <w:tcW w:w="4689" w:type="dxa"/>
            <w:tcBorders>
              <w:top w:val="nil"/>
              <w:left w:val="single" w:sz="4" w:space="0" w:color="auto"/>
              <w:bottom w:val="single" w:sz="4" w:space="0" w:color="auto"/>
              <w:right w:val="single" w:sz="4" w:space="0" w:color="auto"/>
            </w:tcBorders>
            <w:shd w:val="clear" w:color="auto" w:fill="auto"/>
            <w:noWrap/>
            <w:vAlign w:val="bottom"/>
            <w:hideMark/>
          </w:tcPr>
          <w:p w14:paraId="1B03B97A" w14:textId="77777777" w:rsidR="00A44F21" w:rsidRPr="0045721C" w:rsidRDefault="00A44F21" w:rsidP="00A44F21">
            <w:pPr>
              <w:rPr>
                <w:rFonts w:cs="Arial"/>
                <w:sz w:val="20"/>
                <w:lang w:val="ro-RO"/>
              </w:rPr>
            </w:pPr>
            <w:r w:rsidRPr="0045721C">
              <w:rPr>
                <w:rFonts w:cs="Arial"/>
                <w:sz w:val="20"/>
                <w:lang w:val="ro-RO"/>
              </w:rPr>
              <w:t>Pretul umbra al muncii</w:t>
            </w:r>
          </w:p>
        </w:tc>
        <w:tc>
          <w:tcPr>
            <w:tcW w:w="1319" w:type="dxa"/>
            <w:tcBorders>
              <w:top w:val="nil"/>
              <w:left w:val="nil"/>
              <w:bottom w:val="single" w:sz="4" w:space="0" w:color="auto"/>
              <w:right w:val="single" w:sz="4" w:space="0" w:color="auto"/>
            </w:tcBorders>
            <w:shd w:val="clear" w:color="auto" w:fill="auto"/>
            <w:noWrap/>
            <w:vAlign w:val="bottom"/>
            <w:hideMark/>
          </w:tcPr>
          <w:p w14:paraId="78EF3A02" w14:textId="0ADCD170" w:rsidR="00A44F21" w:rsidRPr="0045721C" w:rsidRDefault="00A44F21" w:rsidP="003A4C8F">
            <w:pPr>
              <w:jc w:val="center"/>
              <w:rPr>
                <w:rFonts w:cs="Arial"/>
                <w:b/>
                <w:color w:val="000000"/>
                <w:sz w:val="20"/>
              </w:rPr>
            </w:pPr>
            <w:r w:rsidRPr="0045721C">
              <w:rPr>
                <w:rFonts w:cs="Arial"/>
                <w:b/>
                <w:color w:val="000000"/>
                <w:sz w:val="20"/>
              </w:rPr>
              <w:t>6</w:t>
            </w:r>
            <w:r w:rsidR="00B404E6">
              <w:rPr>
                <w:rFonts w:cs="Arial"/>
                <w:b/>
                <w:color w:val="000000"/>
                <w:sz w:val="20"/>
              </w:rPr>
              <w:t>4</w:t>
            </w:r>
            <w:r w:rsidR="00136CEF">
              <w:rPr>
                <w:rFonts w:cs="Arial"/>
                <w:b/>
                <w:color w:val="000000"/>
                <w:sz w:val="20"/>
              </w:rPr>
              <w:t>,</w:t>
            </w:r>
            <w:r w:rsidR="00B404E6">
              <w:rPr>
                <w:rFonts w:cs="Arial"/>
                <w:b/>
                <w:color w:val="000000"/>
                <w:sz w:val="20"/>
              </w:rPr>
              <w:t>27</w:t>
            </w:r>
            <w:r w:rsidRPr="0045721C">
              <w:rPr>
                <w:rFonts w:cs="Arial"/>
                <w:b/>
                <w:color w:val="000000"/>
                <w:sz w:val="20"/>
              </w:rPr>
              <w:t>%</w:t>
            </w:r>
          </w:p>
        </w:tc>
        <w:tc>
          <w:tcPr>
            <w:tcW w:w="1187" w:type="dxa"/>
            <w:tcBorders>
              <w:top w:val="nil"/>
              <w:left w:val="nil"/>
              <w:bottom w:val="nil"/>
              <w:right w:val="nil"/>
            </w:tcBorders>
            <w:shd w:val="clear" w:color="auto" w:fill="auto"/>
            <w:noWrap/>
            <w:vAlign w:val="bottom"/>
            <w:hideMark/>
          </w:tcPr>
          <w:p w14:paraId="0C9163E1" w14:textId="77777777" w:rsidR="00A44F21" w:rsidRPr="0045721C" w:rsidRDefault="00A44F21" w:rsidP="003A4C8F">
            <w:pPr>
              <w:jc w:val="center"/>
              <w:rPr>
                <w:rFonts w:cs="Arial"/>
                <w:color w:val="000000"/>
                <w:sz w:val="20"/>
              </w:rPr>
            </w:pPr>
          </w:p>
        </w:tc>
        <w:tc>
          <w:tcPr>
            <w:tcW w:w="1421" w:type="dxa"/>
            <w:tcBorders>
              <w:top w:val="nil"/>
              <w:left w:val="nil"/>
              <w:bottom w:val="nil"/>
              <w:right w:val="nil"/>
            </w:tcBorders>
            <w:shd w:val="clear" w:color="auto" w:fill="auto"/>
            <w:noWrap/>
            <w:vAlign w:val="bottom"/>
            <w:hideMark/>
          </w:tcPr>
          <w:p w14:paraId="40B159AC" w14:textId="77777777" w:rsidR="00A44F21" w:rsidRPr="0045721C" w:rsidRDefault="00A44F21" w:rsidP="003A4C8F">
            <w:pPr>
              <w:jc w:val="center"/>
              <w:rPr>
                <w:rFonts w:cs="Arial"/>
                <w:sz w:val="20"/>
              </w:rPr>
            </w:pPr>
          </w:p>
        </w:tc>
        <w:tc>
          <w:tcPr>
            <w:tcW w:w="0" w:type="auto"/>
            <w:tcBorders>
              <w:top w:val="nil"/>
              <w:left w:val="nil"/>
              <w:bottom w:val="nil"/>
              <w:right w:val="nil"/>
            </w:tcBorders>
            <w:shd w:val="clear" w:color="auto" w:fill="auto"/>
            <w:noWrap/>
            <w:vAlign w:val="bottom"/>
            <w:hideMark/>
          </w:tcPr>
          <w:p w14:paraId="6EC9F865" w14:textId="77777777" w:rsidR="00A44F21" w:rsidRPr="0045721C" w:rsidRDefault="00A44F21" w:rsidP="003A4C8F">
            <w:pPr>
              <w:jc w:val="center"/>
              <w:rPr>
                <w:rFonts w:cs="Arial"/>
                <w:sz w:val="20"/>
              </w:rPr>
            </w:pPr>
          </w:p>
        </w:tc>
      </w:tr>
    </w:tbl>
    <w:p w14:paraId="3DB867A2" w14:textId="051C2DD2" w:rsidR="00A44F21" w:rsidRPr="00A564F7" w:rsidRDefault="00ED117E" w:rsidP="00A564F7">
      <w:pPr>
        <w:pStyle w:val="Caption"/>
        <w:jc w:val="left"/>
        <w:rPr>
          <w:rFonts w:eastAsia="Calibri" w:cs="Arial"/>
          <w:szCs w:val="24"/>
          <w:lang w:val="en-US"/>
        </w:rPr>
      </w:pPr>
      <w:bookmarkStart w:id="384" w:name="_Toc425414134"/>
      <w:bookmarkStart w:id="385" w:name="_Toc501131552"/>
      <w:bookmarkStart w:id="386" w:name="_Toc507421596"/>
      <w:bookmarkStart w:id="387" w:name="_Toc40089941"/>
      <w:proofErr w:type="spellStart"/>
      <w:r w:rsidRPr="00A564F7">
        <w:rPr>
          <w:rFonts w:eastAsia="Calibri" w:cs="Arial"/>
          <w:szCs w:val="24"/>
          <w:lang w:val="en-US"/>
        </w:rPr>
        <w:t>Tabel</w:t>
      </w:r>
      <w:proofErr w:type="spellEnd"/>
      <w:r w:rsidRPr="00A564F7">
        <w:rPr>
          <w:rFonts w:eastAsia="Calibri" w:cs="Arial"/>
          <w:szCs w:val="24"/>
          <w:lang w:val="en-US"/>
        </w:rPr>
        <w:t xml:space="preserve"> </w:t>
      </w:r>
      <w:r w:rsidRPr="00A564F7">
        <w:rPr>
          <w:rFonts w:eastAsia="Calibri" w:cs="Arial"/>
          <w:szCs w:val="24"/>
          <w:lang w:val="en-US"/>
        </w:rPr>
        <w:fldChar w:fldCharType="begin"/>
      </w:r>
      <w:r w:rsidRPr="00A564F7">
        <w:rPr>
          <w:rFonts w:eastAsia="Calibri" w:cs="Arial"/>
          <w:szCs w:val="24"/>
          <w:lang w:val="en-US"/>
        </w:rPr>
        <w:instrText xml:space="preserve"> SEQ Table \* ARABIC </w:instrText>
      </w:r>
      <w:r w:rsidRPr="00A564F7">
        <w:rPr>
          <w:rFonts w:eastAsia="Calibri" w:cs="Arial"/>
          <w:szCs w:val="24"/>
          <w:lang w:val="en-US"/>
        </w:rPr>
        <w:fldChar w:fldCharType="separate"/>
      </w:r>
      <w:r w:rsidR="006A7A82">
        <w:rPr>
          <w:rFonts w:eastAsia="Calibri" w:cs="Arial"/>
          <w:noProof/>
          <w:szCs w:val="24"/>
          <w:lang w:val="en-US"/>
        </w:rPr>
        <w:t>51</w:t>
      </w:r>
      <w:r w:rsidRPr="00A564F7">
        <w:rPr>
          <w:rFonts w:eastAsia="Calibri" w:cs="Arial"/>
          <w:szCs w:val="24"/>
          <w:lang w:val="en-US"/>
        </w:rPr>
        <w:fldChar w:fldCharType="end"/>
      </w:r>
      <w:r w:rsidRPr="00A564F7">
        <w:rPr>
          <w:rFonts w:eastAsia="Calibri" w:cs="Arial"/>
          <w:szCs w:val="24"/>
          <w:lang w:val="en-US"/>
        </w:rPr>
        <w:t xml:space="preserve">: </w:t>
      </w:r>
      <w:proofErr w:type="spellStart"/>
      <w:r w:rsidRPr="00A564F7">
        <w:rPr>
          <w:rFonts w:eastAsia="Calibri" w:cs="Arial"/>
          <w:szCs w:val="24"/>
          <w:lang w:val="en-US"/>
        </w:rPr>
        <w:t>Pret</w:t>
      </w:r>
      <w:proofErr w:type="spellEnd"/>
      <w:r w:rsidRPr="00A564F7">
        <w:rPr>
          <w:rFonts w:eastAsia="Calibri" w:cs="Arial"/>
          <w:szCs w:val="24"/>
          <w:lang w:val="en-US"/>
        </w:rPr>
        <w:t xml:space="preserve"> umbra </w:t>
      </w:r>
      <w:bookmarkEnd w:id="384"/>
      <w:proofErr w:type="spellStart"/>
      <w:r w:rsidRPr="00A564F7">
        <w:rPr>
          <w:rFonts w:eastAsia="Calibri" w:cs="Arial"/>
          <w:szCs w:val="24"/>
          <w:lang w:val="en-US"/>
        </w:rPr>
        <w:t>pentru</w:t>
      </w:r>
      <w:proofErr w:type="spellEnd"/>
      <w:r w:rsidRPr="00A564F7">
        <w:rPr>
          <w:rFonts w:eastAsia="Calibri" w:cs="Arial"/>
          <w:szCs w:val="24"/>
          <w:lang w:val="en-US"/>
        </w:rPr>
        <w:t xml:space="preserve"> </w:t>
      </w:r>
      <w:proofErr w:type="spellStart"/>
      <w:r w:rsidRPr="00A564F7">
        <w:rPr>
          <w:rFonts w:eastAsia="Calibri" w:cs="Arial"/>
          <w:szCs w:val="24"/>
          <w:lang w:val="en-US"/>
        </w:rPr>
        <w:t>salariu</w:t>
      </w:r>
      <w:bookmarkEnd w:id="385"/>
      <w:bookmarkEnd w:id="386"/>
      <w:bookmarkEnd w:id="387"/>
      <w:proofErr w:type="spellEnd"/>
    </w:p>
    <w:p w14:paraId="6ED2E47A" w14:textId="77777777" w:rsidR="00A44F21" w:rsidRDefault="00A44F21" w:rsidP="00A564F7">
      <w:pPr>
        <w:spacing w:line="320" w:lineRule="atLeast"/>
        <w:jc w:val="both"/>
        <w:rPr>
          <w:rFonts w:eastAsiaTheme="minorHAnsi" w:cstheme="minorBidi"/>
          <w:sz w:val="20"/>
          <w:szCs w:val="22"/>
          <w:lang w:val="ro-RO"/>
        </w:rPr>
      </w:pPr>
      <w:r w:rsidRPr="00A564F7">
        <w:rPr>
          <w:rFonts w:eastAsiaTheme="minorHAnsi" w:cstheme="minorBidi"/>
          <w:sz w:val="20"/>
          <w:szCs w:val="22"/>
          <w:lang w:val="ro-RO"/>
        </w:rPr>
        <w:t>Pentru a transforma costul financiar in cost economic, componentele de cost cu forta de munca trebuie sa fie inmultite cu un factor de 0,6</w:t>
      </w:r>
      <w:r w:rsidR="00A564F7" w:rsidRPr="00A564F7">
        <w:rPr>
          <w:rFonts w:eastAsiaTheme="minorHAnsi" w:cstheme="minorBidi"/>
          <w:sz w:val="20"/>
          <w:szCs w:val="22"/>
          <w:lang w:val="ro-RO"/>
        </w:rPr>
        <w:t>427</w:t>
      </w:r>
      <w:r w:rsidRPr="00A564F7">
        <w:rPr>
          <w:rFonts w:eastAsiaTheme="minorHAnsi" w:cstheme="minorBidi"/>
          <w:sz w:val="20"/>
          <w:szCs w:val="22"/>
          <w:lang w:val="ro-RO"/>
        </w:rPr>
        <w:t>.</w:t>
      </w:r>
    </w:p>
    <w:p w14:paraId="2B940E36" w14:textId="77777777" w:rsidR="00AE567C" w:rsidRDefault="00AE567C" w:rsidP="00A564F7">
      <w:pPr>
        <w:spacing w:line="320" w:lineRule="atLeast"/>
        <w:jc w:val="both"/>
        <w:rPr>
          <w:rFonts w:eastAsiaTheme="minorHAnsi" w:cstheme="minorBidi"/>
          <w:sz w:val="20"/>
          <w:szCs w:val="22"/>
          <w:lang w:val="ro-RO"/>
        </w:rPr>
      </w:pPr>
    </w:p>
    <w:p w14:paraId="69F20B0D" w14:textId="0F5D4D31" w:rsidR="00AE567C" w:rsidRDefault="00AE567C" w:rsidP="00AE567C">
      <w:pPr>
        <w:spacing w:line="320" w:lineRule="atLeast"/>
        <w:jc w:val="both"/>
        <w:rPr>
          <w:rFonts w:eastAsiaTheme="minorHAnsi" w:cstheme="minorBidi"/>
          <w:sz w:val="20"/>
          <w:szCs w:val="22"/>
          <w:lang w:val="ro-RO"/>
        </w:rPr>
      </w:pPr>
      <w:r w:rsidRPr="00AE567C">
        <w:rPr>
          <w:rFonts w:eastAsiaTheme="minorHAnsi" w:cstheme="minorBidi"/>
          <w:sz w:val="20"/>
          <w:szCs w:val="22"/>
          <w:lang w:val="ro-RO"/>
        </w:rPr>
        <w:t xml:space="preserve">Totalul emisiilor CO2eq (t/an) reprezinta diferenta intre </w:t>
      </w:r>
      <w:bookmarkStart w:id="388" w:name="RANGE!D2"/>
      <w:r w:rsidRPr="00AE567C">
        <w:rPr>
          <w:rFonts w:eastAsiaTheme="minorHAnsi" w:cstheme="minorBidi"/>
          <w:sz w:val="20"/>
          <w:szCs w:val="22"/>
          <w:lang w:val="ro-RO"/>
        </w:rPr>
        <w:fldChar w:fldCharType="begin"/>
      </w:r>
      <w:r w:rsidRPr="00AE567C">
        <w:rPr>
          <w:rFonts w:eastAsiaTheme="minorHAnsi" w:cstheme="minorBidi"/>
          <w:sz w:val="20"/>
          <w:szCs w:val="22"/>
          <w:lang w:val="ro-RO"/>
        </w:rPr>
        <w:instrText>HYPERLINK "C:\\manu\\Desktop\\Ghineraru\\Impactul proiectului asupra schimbarilor climatice\\Evaluare_GES_rev.3.xlsx" \l "RANGE!B11"</w:instrText>
      </w:r>
      <w:r w:rsidRPr="00AE567C">
        <w:rPr>
          <w:rFonts w:eastAsiaTheme="minorHAnsi" w:cstheme="minorBidi"/>
          <w:sz w:val="20"/>
          <w:szCs w:val="22"/>
          <w:lang w:val="ro-RO"/>
        </w:rPr>
        <w:fldChar w:fldCharType="separate"/>
      </w:r>
      <w:r w:rsidRPr="00AE567C">
        <w:rPr>
          <w:rFonts w:eastAsiaTheme="minorHAnsi" w:cstheme="minorBidi"/>
          <w:sz w:val="20"/>
          <w:szCs w:val="22"/>
          <w:lang w:val="ro-RO"/>
        </w:rPr>
        <w:t>emisiile rezultate dupa implementarea proiectului  E.A. [2]</w:t>
      </w:r>
      <w:r w:rsidRPr="00AE567C">
        <w:rPr>
          <w:rFonts w:eastAsiaTheme="minorHAnsi" w:cstheme="minorBidi"/>
          <w:sz w:val="20"/>
          <w:szCs w:val="22"/>
          <w:lang w:val="ro-RO"/>
        </w:rPr>
        <w:fldChar w:fldCharType="end"/>
      </w:r>
      <w:bookmarkEnd w:id="388"/>
      <w:r w:rsidRPr="00AE567C">
        <w:rPr>
          <w:rFonts w:eastAsiaTheme="minorHAnsi" w:cstheme="minorBidi"/>
          <w:sz w:val="20"/>
          <w:szCs w:val="22"/>
          <w:lang w:val="ro-RO"/>
        </w:rPr>
        <w:t xml:space="preserve"> si  </w:t>
      </w:r>
      <w:hyperlink r:id="rId28" w:anchor="RANGE!_ftn1" w:history="1">
        <w:r w:rsidRPr="00AE567C">
          <w:rPr>
            <w:rFonts w:eastAsiaTheme="minorHAnsi" w:cstheme="minorBidi"/>
            <w:sz w:val="20"/>
            <w:szCs w:val="22"/>
            <w:lang w:val="ro-RO"/>
          </w:rPr>
          <w:t>emisiile de baza  (scenariul fara proiect) E.R.</w:t>
        </w:r>
      </w:hyperlink>
      <w:r>
        <w:rPr>
          <w:rFonts w:eastAsiaTheme="minorHAnsi" w:cstheme="minorBidi"/>
          <w:sz w:val="20"/>
          <w:szCs w:val="22"/>
          <w:lang w:val="ro-RO"/>
        </w:rPr>
        <w:t xml:space="preserve"> prezentate in tabelul urmator:</w:t>
      </w:r>
    </w:p>
    <w:p w14:paraId="096717C3" w14:textId="530747D7" w:rsidR="00AA331D" w:rsidRDefault="00AA331D" w:rsidP="00AE567C">
      <w:pPr>
        <w:spacing w:line="320" w:lineRule="atLeast"/>
        <w:jc w:val="both"/>
        <w:rPr>
          <w:rFonts w:eastAsiaTheme="minorHAnsi" w:cstheme="minorBidi"/>
          <w:sz w:val="20"/>
          <w:szCs w:val="22"/>
          <w:lang w:val="ro-RO"/>
        </w:rPr>
      </w:pPr>
    </w:p>
    <w:tbl>
      <w:tblPr>
        <w:tblW w:w="5000" w:type="pct"/>
        <w:tblLayout w:type="fixed"/>
        <w:tblLook w:val="04A0" w:firstRow="1" w:lastRow="0" w:firstColumn="1" w:lastColumn="0" w:noHBand="0" w:noVBand="1"/>
      </w:tblPr>
      <w:tblGrid>
        <w:gridCol w:w="1378"/>
        <w:gridCol w:w="2490"/>
        <w:gridCol w:w="631"/>
        <w:gridCol w:w="860"/>
        <w:gridCol w:w="859"/>
        <w:gridCol w:w="859"/>
        <w:gridCol w:w="859"/>
        <w:gridCol w:w="859"/>
        <w:gridCol w:w="861"/>
      </w:tblGrid>
      <w:tr w:rsidR="00AA331D" w:rsidRPr="00AA331D" w14:paraId="73783D03" w14:textId="77777777" w:rsidTr="00AA331D">
        <w:trPr>
          <w:trHeight w:val="288"/>
        </w:trPr>
        <w:tc>
          <w:tcPr>
            <w:tcW w:w="713" w:type="pct"/>
            <w:tcBorders>
              <w:top w:val="single" w:sz="4" w:space="0" w:color="auto"/>
              <w:left w:val="single" w:sz="4" w:space="0" w:color="auto"/>
              <w:bottom w:val="single" w:sz="4" w:space="0" w:color="auto"/>
              <w:right w:val="single" w:sz="4" w:space="0" w:color="auto"/>
            </w:tcBorders>
            <w:shd w:val="clear" w:color="auto" w:fill="D7DEE5"/>
            <w:noWrap/>
            <w:vAlign w:val="bottom"/>
            <w:hideMark/>
          </w:tcPr>
          <w:p w14:paraId="695BA394"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1289" w:type="pct"/>
            <w:tcBorders>
              <w:top w:val="single" w:sz="4" w:space="0" w:color="auto"/>
              <w:left w:val="nil"/>
              <w:bottom w:val="single" w:sz="4" w:space="0" w:color="auto"/>
              <w:right w:val="single" w:sz="4" w:space="0" w:color="auto"/>
            </w:tcBorders>
            <w:shd w:val="clear" w:color="auto" w:fill="D7DEE5"/>
            <w:noWrap/>
            <w:vAlign w:val="bottom"/>
            <w:hideMark/>
          </w:tcPr>
          <w:p w14:paraId="7B9F4BDD"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326" w:type="pct"/>
            <w:tcBorders>
              <w:top w:val="single" w:sz="4" w:space="0" w:color="auto"/>
              <w:left w:val="nil"/>
              <w:bottom w:val="single" w:sz="4" w:space="0" w:color="auto"/>
              <w:right w:val="single" w:sz="4" w:space="0" w:color="auto"/>
            </w:tcBorders>
            <w:shd w:val="clear" w:color="auto" w:fill="D7DEE5"/>
            <w:noWrap/>
            <w:vAlign w:val="center"/>
            <w:hideMark/>
          </w:tcPr>
          <w:p w14:paraId="292E5B17" w14:textId="77777777" w:rsidR="00AA331D" w:rsidRPr="00AA331D" w:rsidRDefault="00AA331D" w:rsidP="00AA331D">
            <w:pPr>
              <w:rPr>
                <w:rFonts w:ascii="Calibri" w:hAnsi="Calibri" w:cs="Calibri"/>
                <w:b/>
                <w:bCs/>
                <w:sz w:val="18"/>
                <w:szCs w:val="18"/>
                <w:lang w:eastAsia="en-GB"/>
              </w:rPr>
            </w:pPr>
            <w:r w:rsidRPr="00AA331D">
              <w:rPr>
                <w:rFonts w:ascii="Calibri" w:hAnsi="Calibri" w:cs="Calibri"/>
                <w:b/>
                <w:bCs/>
                <w:sz w:val="18"/>
                <w:szCs w:val="18"/>
                <w:lang w:eastAsia="en-GB"/>
              </w:rPr>
              <w:t xml:space="preserve">an </w:t>
            </w:r>
          </w:p>
        </w:tc>
        <w:tc>
          <w:tcPr>
            <w:tcW w:w="445" w:type="pct"/>
            <w:tcBorders>
              <w:top w:val="single" w:sz="4" w:space="0" w:color="auto"/>
              <w:left w:val="nil"/>
              <w:bottom w:val="single" w:sz="4" w:space="0" w:color="auto"/>
              <w:right w:val="single" w:sz="4" w:space="0" w:color="auto"/>
            </w:tcBorders>
            <w:shd w:val="clear" w:color="auto" w:fill="D7DEE5"/>
            <w:noWrap/>
            <w:vAlign w:val="center"/>
            <w:hideMark/>
          </w:tcPr>
          <w:p w14:paraId="72695A4B" w14:textId="77777777" w:rsidR="00AA331D" w:rsidRPr="00AA331D" w:rsidRDefault="00AA331D" w:rsidP="00AA331D">
            <w:pPr>
              <w:jc w:val="center"/>
              <w:rPr>
                <w:rFonts w:cs="Arial"/>
                <w:b/>
                <w:bCs/>
                <w:sz w:val="18"/>
                <w:szCs w:val="18"/>
                <w:lang w:eastAsia="en-GB"/>
              </w:rPr>
            </w:pPr>
            <w:r w:rsidRPr="00AA331D">
              <w:rPr>
                <w:rFonts w:cs="Arial"/>
                <w:b/>
                <w:bCs/>
                <w:sz w:val="18"/>
                <w:szCs w:val="18"/>
                <w:lang w:eastAsia="en-GB"/>
              </w:rPr>
              <w:t>2023</w:t>
            </w:r>
          </w:p>
        </w:tc>
        <w:tc>
          <w:tcPr>
            <w:tcW w:w="445" w:type="pct"/>
            <w:tcBorders>
              <w:top w:val="single" w:sz="4" w:space="0" w:color="auto"/>
              <w:left w:val="nil"/>
              <w:bottom w:val="single" w:sz="4" w:space="0" w:color="auto"/>
              <w:right w:val="single" w:sz="4" w:space="0" w:color="auto"/>
            </w:tcBorders>
            <w:shd w:val="clear" w:color="auto" w:fill="D7DEE5"/>
            <w:noWrap/>
            <w:vAlign w:val="center"/>
            <w:hideMark/>
          </w:tcPr>
          <w:p w14:paraId="4EB9E063" w14:textId="77777777" w:rsidR="00AA331D" w:rsidRPr="00AA331D" w:rsidRDefault="00AA331D" w:rsidP="00AA331D">
            <w:pPr>
              <w:jc w:val="center"/>
              <w:rPr>
                <w:rFonts w:cs="Arial"/>
                <w:b/>
                <w:bCs/>
                <w:sz w:val="18"/>
                <w:szCs w:val="18"/>
                <w:lang w:eastAsia="en-GB"/>
              </w:rPr>
            </w:pPr>
            <w:r w:rsidRPr="00AA331D">
              <w:rPr>
                <w:rFonts w:cs="Arial"/>
                <w:b/>
                <w:bCs/>
                <w:sz w:val="18"/>
                <w:szCs w:val="18"/>
                <w:lang w:eastAsia="en-GB"/>
              </w:rPr>
              <w:t>2030</w:t>
            </w:r>
          </w:p>
        </w:tc>
        <w:tc>
          <w:tcPr>
            <w:tcW w:w="445" w:type="pct"/>
            <w:tcBorders>
              <w:top w:val="single" w:sz="4" w:space="0" w:color="auto"/>
              <w:left w:val="nil"/>
              <w:bottom w:val="single" w:sz="4" w:space="0" w:color="auto"/>
              <w:right w:val="single" w:sz="4" w:space="0" w:color="auto"/>
            </w:tcBorders>
            <w:shd w:val="clear" w:color="auto" w:fill="D7DEE5"/>
            <w:noWrap/>
            <w:vAlign w:val="center"/>
            <w:hideMark/>
          </w:tcPr>
          <w:p w14:paraId="4BE21A98" w14:textId="77777777" w:rsidR="00AA331D" w:rsidRPr="00AA331D" w:rsidRDefault="00AA331D" w:rsidP="00AA331D">
            <w:pPr>
              <w:jc w:val="center"/>
              <w:rPr>
                <w:rFonts w:cs="Arial"/>
                <w:b/>
                <w:bCs/>
                <w:sz w:val="18"/>
                <w:szCs w:val="18"/>
                <w:lang w:eastAsia="en-GB"/>
              </w:rPr>
            </w:pPr>
            <w:r w:rsidRPr="00AA331D">
              <w:rPr>
                <w:rFonts w:cs="Arial"/>
                <w:b/>
                <w:bCs/>
                <w:sz w:val="18"/>
                <w:szCs w:val="18"/>
                <w:lang w:eastAsia="en-GB"/>
              </w:rPr>
              <w:t>2035</w:t>
            </w:r>
          </w:p>
        </w:tc>
        <w:tc>
          <w:tcPr>
            <w:tcW w:w="445" w:type="pct"/>
            <w:tcBorders>
              <w:top w:val="single" w:sz="4" w:space="0" w:color="auto"/>
              <w:left w:val="nil"/>
              <w:bottom w:val="single" w:sz="4" w:space="0" w:color="auto"/>
              <w:right w:val="single" w:sz="4" w:space="0" w:color="auto"/>
            </w:tcBorders>
            <w:shd w:val="clear" w:color="auto" w:fill="D7DEE5"/>
            <w:noWrap/>
            <w:vAlign w:val="center"/>
            <w:hideMark/>
          </w:tcPr>
          <w:p w14:paraId="3C2310E3" w14:textId="77777777" w:rsidR="00AA331D" w:rsidRPr="00AA331D" w:rsidRDefault="00AA331D" w:rsidP="00AA331D">
            <w:pPr>
              <w:jc w:val="center"/>
              <w:rPr>
                <w:rFonts w:cs="Arial"/>
                <w:b/>
                <w:bCs/>
                <w:sz w:val="18"/>
                <w:szCs w:val="18"/>
                <w:lang w:eastAsia="en-GB"/>
              </w:rPr>
            </w:pPr>
            <w:r w:rsidRPr="00AA331D">
              <w:rPr>
                <w:rFonts w:cs="Arial"/>
                <w:b/>
                <w:bCs/>
                <w:sz w:val="18"/>
                <w:szCs w:val="18"/>
                <w:lang w:eastAsia="en-GB"/>
              </w:rPr>
              <w:t>2040</w:t>
            </w:r>
          </w:p>
        </w:tc>
        <w:tc>
          <w:tcPr>
            <w:tcW w:w="445" w:type="pct"/>
            <w:tcBorders>
              <w:top w:val="single" w:sz="4" w:space="0" w:color="auto"/>
              <w:left w:val="nil"/>
              <w:bottom w:val="single" w:sz="4" w:space="0" w:color="auto"/>
              <w:right w:val="single" w:sz="4" w:space="0" w:color="auto"/>
            </w:tcBorders>
            <w:shd w:val="clear" w:color="auto" w:fill="D7DEE5"/>
            <w:noWrap/>
            <w:vAlign w:val="center"/>
            <w:hideMark/>
          </w:tcPr>
          <w:p w14:paraId="284B9BE0" w14:textId="77777777" w:rsidR="00AA331D" w:rsidRPr="00AA331D" w:rsidRDefault="00AA331D" w:rsidP="00AA331D">
            <w:pPr>
              <w:jc w:val="center"/>
              <w:rPr>
                <w:rFonts w:cs="Arial"/>
                <w:b/>
                <w:bCs/>
                <w:sz w:val="18"/>
                <w:szCs w:val="18"/>
                <w:lang w:eastAsia="en-GB"/>
              </w:rPr>
            </w:pPr>
            <w:r w:rsidRPr="00AA331D">
              <w:rPr>
                <w:rFonts w:cs="Arial"/>
                <w:b/>
                <w:bCs/>
                <w:sz w:val="18"/>
                <w:szCs w:val="18"/>
                <w:lang w:eastAsia="en-GB"/>
              </w:rPr>
              <w:t>2045</w:t>
            </w:r>
          </w:p>
        </w:tc>
        <w:tc>
          <w:tcPr>
            <w:tcW w:w="446" w:type="pct"/>
            <w:tcBorders>
              <w:top w:val="single" w:sz="4" w:space="0" w:color="auto"/>
              <w:left w:val="nil"/>
              <w:bottom w:val="single" w:sz="4" w:space="0" w:color="auto"/>
              <w:right w:val="single" w:sz="4" w:space="0" w:color="auto"/>
            </w:tcBorders>
            <w:shd w:val="clear" w:color="auto" w:fill="D7DEE5"/>
            <w:noWrap/>
            <w:vAlign w:val="center"/>
            <w:hideMark/>
          </w:tcPr>
          <w:p w14:paraId="77A797D2" w14:textId="77777777" w:rsidR="00AA331D" w:rsidRPr="00AA331D" w:rsidRDefault="00AA331D" w:rsidP="00AA331D">
            <w:pPr>
              <w:jc w:val="center"/>
              <w:rPr>
                <w:rFonts w:cs="Arial"/>
                <w:b/>
                <w:bCs/>
                <w:sz w:val="18"/>
                <w:szCs w:val="18"/>
                <w:lang w:eastAsia="en-GB"/>
              </w:rPr>
            </w:pPr>
            <w:r w:rsidRPr="00AA331D">
              <w:rPr>
                <w:rFonts w:cs="Arial"/>
                <w:b/>
                <w:bCs/>
                <w:sz w:val="18"/>
                <w:szCs w:val="18"/>
                <w:lang w:eastAsia="en-GB"/>
              </w:rPr>
              <w:t>2050</w:t>
            </w:r>
          </w:p>
        </w:tc>
      </w:tr>
      <w:tr w:rsidR="00AA331D" w:rsidRPr="00AA331D" w14:paraId="611A87F2" w14:textId="77777777" w:rsidTr="00AA331D">
        <w:trPr>
          <w:trHeight w:val="288"/>
        </w:trPr>
        <w:tc>
          <w:tcPr>
            <w:tcW w:w="713" w:type="pct"/>
            <w:tcBorders>
              <w:top w:val="nil"/>
              <w:left w:val="single" w:sz="4" w:space="0" w:color="auto"/>
              <w:bottom w:val="single" w:sz="4" w:space="0" w:color="auto"/>
              <w:right w:val="single" w:sz="4" w:space="0" w:color="auto"/>
            </w:tcBorders>
            <w:shd w:val="clear" w:color="auto" w:fill="auto"/>
            <w:noWrap/>
            <w:vAlign w:val="center"/>
            <w:hideMark/>
          </w:tcPr>
          <w:p w14:paraId="66C98151" w14:textId="77777777" w:rsidR="00AA331D" w:rsidRPr="00AA331D" w:rsidRDefault="00AA331D" w:rsidP="00AA331D">
            <w:pPr>
              <w:jc w:val="right"/>
              <w:rPr>
                <w:rFonts w:ascii="Calibri" w:hAnsi="Calibri" w:cs="Calibri"/>
                <w:b/>
                <w:bCs/>
                <w:sz w:val="18"/>
                <w:szCs w:val="18"/>
                <w:lang w:eastAsia="en-GB"/>
              </w:rPr>
            </w:pPr>
            <w:proofErr w:type="spellStart"/>
            <w:r w:rsidRPr="00AA331D">
              <w:rPr>
                <w:rFonts w:ascii="Calibri" w:hAnsi="Calibri" w:cs="Calibri"/>
                <w:b/>
                <w:bCs/>
                <w:sz w:val="18"/>
                <w:szCs w:val="18"/>
                <w:lang w:eastAsia="en-GB"/>
              </w:rPr>
              <w:t>Emisii</w:t>
            </w:r>
            <w:proofErr w:type="spellEnd"/>
            <w:r w:rsidRPr="00AA331D">
              <w:rPr>
                <w:rFonts w:ascii="Calibri" w:hAnsi="Calibri" w:cs="Calibri"/>
                <w:b/>
                <w:bCs/>
                <w:sz w:val="18"/>
                <w:szCs w:val="18"/>
                <w:lang w:eastAsia="en-GB"/>
              </w:rPr>
              <w:t xml:space="preserve"> Absolute</w:t>
            </w:r>
          </w:p>
        </w:tc>
        <w:tc>
          <w:tcPr>
            <w:tcW w:w="1289" w:type="pct"/>
            <w:tcBorders>
              <w:top w:val="nil"/>
              <w:left w:val="nil"/>
              <w:bottom w:val="single" w:sz="4" w:space="0" w:color="auto"/>
              <w:right w:val="single" w:sz="4" w:space="0" w:color="auto"/>
            </w:tcBorders>
            <w:shd w:val="clear" w:color="auto" w:fill="auto"/>
            <w:noWrap/>
            <w:vAlign w:val="center"/>
            <w:hideMark/>
          </w:tcPr>
          <w:p w14:paraId="5B72E98C" w14:textId="77777777" w:rsidR="00AA331D" w:rsidRPr="00AA331D" w:rsidRDefault="00AA331D" w:rsidP="00AA331D">
            <w:pPr>
              <w:rPr>
                <w:rFonts w:ascii="Calibri" w:hAnsi="Calibri" w:cs="Calibri"/>
                <w:b/>
                <w:bCs/>
                <w:sz w:val="18"/>
                <w:szCs w:val="18"/>
                <w:lang w:eastAsia="en-GB"/>
              </w:rPr>
            </w:pPr>
            <w:r w:rsidRPr="00AA331D">
              <w:rPr>
                <w:rFonts w:ascii="Calibri" w:hAnsi="Calibri" w:cs="Calibri"/>
                <w:b/>
                <w:bCs/>
                <w:sz w:val="18"/>
                <w:szCs w:val="18"/>
                <w:lang w:eastAsia="en-GB"/>
              </w:rPr>
              <w:t xml:space="preserve">Total </w:t>
            </w:r>
            <w:proofErr w:type="spellStart"/>
            <w:r w:rsidRPr="00AA331D">
              <w:rPr>
                <w:rFonts w:ascii="Calibri" w:hAnsi="Calibri" w:cs="Calibri"/>
                <w:b/>
                <w:bCs/>
                <w:sz w:val="18"/>
                <w:szCs w:val="18"/>
                <w:lang w:eastAsia="en-GB"/>
              </w:rPr>
              <w:t>emisii</w:t>
            </w:r>
            <w:proofErr w:type="spellEnd"/>
            <w:r w:rsidRPr="00AA331D">
              <w:rPr>
                <w:rFonts w:ascii="Calibri" w:hAnsi="Calibri" w:cs="Calibri"/>
                <w:b/>
                <w:bCs/>
                <w:sz w:val="18"/>
                <w:szCs w:val="18"/>
                <w:lang w:eastAsia="en-GB"/>
              </w:rPr>
              <w:t xml:space="preserve"> CO2e </w:t>
            </w:r>
            <w:proofErr w:type="spellStart"/>
            <w:r w:rsidRPr="00AA331D">
              <w:rPr>
                <w:rFonts w:ascii="Calibri" w:hAnsi="Calibri" w:cs="Calibri"/>
                <w:b/>
                <w:bCs/>
                <w:sz w:val="18"/>
                <w:szCs w:val="18"/>
                <w:lang w:eastAsia="en-GB"/>
              </w:rPr>
              <w:t>Varianta</w:t>
            </w:r>
            <w:proofErr w:type="spellEnd"/>
            <w:r w:rsidRPr="00AA331D">
              <w:rPr>
                <w:rFonts w:ascii="Calibri" w:hAnsi="Calibri" w:cs="Calibri"/>
                <w:b/>
                <w:bCs/>
                <w:sz w:val="18"/>
                <w:szCs w:val="18"/>
                <w:lang w:eastAsia="en-GB"/>
              </w:rPr>
              <w:t xml:space="preserve"> "cu </w:t>
            </w:r>
            <w:proofErr w:type="spellStart"/>
            <w:r w:rsidRPr="00AA331D">
              <w:rPr>
                <w:rFonts w:ascii="Calibri" w:hAnsi="Calibri" w:cs="Calibri"/>
                <w:b/>
                <w:bCs/>
                <w:sz w:val="18"/>
                <w:szCs w:val="18"/>
                <w:lang w:eastAsia="en-GB"/>
              </w:rPr>
              <w:t>Proiect</w:t>
            </w:r>
            <w:proofErr w:type="spellEnd"/>
            <w:r w:rsidRPr="00AA331D">
              <w:rPr>
                <w:rFonts w:ascii="Calibri" w:hAnsi="Calibri" w:cs="Calibri"/>
                <w:b/>
                <w:bCs/>
                <w:sz w:val="18"/>
                <w:szCs w:val="18"/>
                <w:lang w:eastAsia="en-GB"/>
              </w:rPr>
              <w:t>"</w:t>
            </w:r>
          </w:p>
        </w:tc>
        <w:tc>
          <w:tcPr>
            <w:tcW w:w="326" w:type="pct"/>
            <w:tcBorders>
              <w:top w:val="nil"/>
              <w:left w:val="nil"/>
              <w:bottom w:val="single" w:sz="4" w:space="0" w:color="auto"/>
              <w:right w:val="single" w:sz="4" w:space="0" w:color="auto"/>
            </w:tcBorders>
            <w:shd w:val="clear" w:color="auto" w:fill="auto"/>
            <w:noWrap/>
            <w:vAlign w:val="center"/>
            <w:hideMark/>
          </w:tcPr>
          <w:p w14:paraId="627699FE" w14:textId="77777777" w:rsidR="00AA331D" w:rsidRPr="00AA331D" w:rsidRDefault="00AA331D" w:rsidP="00AA331D">
            <w:pPr>
              <w:rPr>
                <w:rFonts w:ascii="Calibri" w:hAnsi="Calibri" w:cs="Calibri"/>
                <w:b/>
                <w:bCs/>
                <w:sz w:val="18"/>
                <w:szCs w:val="18"/>
                <w:lang w:eastAsia="en-GB"/>
              </w:rPr>
            </w:pPr>
            <w:r w:rsidRPr="00AA331D">
              <w:rPr>
                <w:rFonts w:ascii="Calibri" w:hAnsi="Calibri" w:cs="Calibri"/>
                <w:b/>
                <w:bCs/>
                <w:sz w:val="18"/>
                <w:szCs w:val="18"/>
                <w:lang w:eastAsia="en-GB"/>
              </w:rPr>
              <w:t xml:space="preserve">t/an </w:t>
            </w:r>
          </w:p>
        </w:tc>
        <w:tc>
          <w:tcPr>
            <w:tcW w:w="445" w:type="pct"/>
            <w:tcBorders>
              <w:top w:val="nil"/>
              <w:left w:val="nil"/>
              <w:bottom w:val="single" w:sz="4" w:space="0" w:color="auto"/>
              <w:right w:val="single" w:sz="4" w:space="0" w:color="auto"/>
            </w:tcBorders>
            <w:shd w:val="clear" w:color="auto" w:fill="auto"/>
            <w:noWrap/>
            <w:vAlign w:val="center"/>
            <w:hideMark/>
          </w:tcPr>
          <w:p w14:paraId="7AFE81F5" w14:textId="548D4305" w:rsidR="00AA331D" w:rsidRPr="00AA331D" w:rsidRDefault="00AA331D" w:rsidP="00AA331D">
            <w:pPr>
              <w:jc w:val="center"/>
              <w:rPr>
                <w:rFonts w:cs="Arial"/>
                <w:sz w:val="16"/>
                <w:szCs w:val="16"/>
                <w:lang w:eastAsia="en-GB"/>
              </w:rPr>
            </w:pPr>
            <w:r w:rsidRPr="00AA331D">
              <w:rPr>
                <w:rFonts w:cs="Arial"/>
                <w:sz w:val="16"/>
                <w:szCs w:val="16"/>
                <w:lang w:eastAsia="en-GB"/>
              </w:rPr>
              <w:t>8</w:t>
            </w:r>
            <w:r w:rsidR="00136CEF">
              <w:rPr>
                <w:rFonts w:cs="Arial"/>
                <w:sz w:val="16"/>
                <w:szCs w:val="16"/>
                <w:lang w:eastAsia="en-GB"/>
              </w:rPr>
              <w:t>.</w:t>
            </w:r>
            <w:r w:rsidRPr="00AA331D">
              <w:rPr>
                <w:rFonts w:cs="Arial"/>
                <w:sz w:val="16"/>
                <w:szCs w:val="16"/>
                <w:lang w:eastAsia="en-GB"/>
              </w:rPr>
              <w:t>824</w:t>
            </w:r>
          </w:p>
        </w:tc>
        <w:tc>
          <w:tcPr>
            <w:tcW w:w="445" w:type="pct"/>
            <w:tcBorders>
              <w:top w:val="nil"/>
              <w:left w:val="nil"/>
              <w:bottom w:val="single" w:sz="4" w:space="0" w:color="auto"/>
              <w:right w:val="single" w:sz="4" w:space="0" w:color="auto"/>
            </w:tcBorders>
            <w:shd w:val="clear" w:color="auto" w:fill="auto"/>
            <w:noWrap/>
            <w:vAlign w:val="center"/>
            <w:hideMark/>
          </w:tcPr>
          <w:p w14:paraId="10CC884C" w14:textId="1FFBF9E2" w:rsidR="00AA331D" w:rsidRPr="00AA331D" w:rsidRDefault="00AA331D" w:rsidP="00AA331D">
            <w:pPr>
              <w:jc w:val="center"/>
              <w:rPr>
                <w:rFonts w:cs="Arial"/>
                <w:sz w:val="16"/>
                <w:szCs w:val="16"/>
                <w:lang w:eastAsia="en-GB"/>
              </w:rPr>
            </w:pPr>
            <w:r w:rsidRPr="00AA331D">
              <w:rPr>
                <w:rFonts w:cs="Arial"/>
                <w:sz w:val="16"/>
                <w:szCs w:val="16"/>
                <w:lang w:eastAsia="en-GB"/>
              </w:rPr>
              <w:t>8</w:t>
            </w:r>
            <w:r w:rsidR="00136CEF">
              <w:rPr>
                <w:rFonts w:cs="Arial"/>
                <w:sz w:val="16"/>
                <w:szCs w:val="16"/>
                <w:lang w:eastAsia="en-GB"/>
              </w:rPr>
              <w:t>.</w:t>
            </w:r>
            <w:r w:rsidRPr="00AA331D">
              <w:rPr>
                <w:rFonts w:cs="Arial"/>
                <w:sz w:val="16"/>
                <w:szCs w:val="16"/>
                <w:lang w:eastAsia="en-GB"/>
              </w:rPr>
              <w:t>460</w:t>
            </w:r>
          </w:p>
        </w:tc>
        <w:tc>
          <w:tcPr>
            <w:tcW w:w="445" w:type="pct"/>
            <w:tcBorders>
              <w:top w:val="nil"/>
              <w:left w:val="nil"/>
              <w:bottom w:val="single" w:sz="4" w:space="0" w:color="auto"/>
              <w:right w:val="single" w:sz="4" w:space="0" w:color="auto"/>
            </w:tcBorders>
            <w:shd w:val="clear" w:color="auto" w:fill="auto"/>
            <w:noWrap/>
            <w:vAlign w:val="center"/>
            <w:hideMark/>
          </w:tcPr>
          <w:p w14:paraId="11957B7E" w14:textId="533B9F87" w:rsidR="00AA331D" w:rsidRPr="00AA331D" w:rsidRDefault="00AA331D" w:rsidP="00AA331D">
            <w:pPr>
              <w:jc w:val="center"/>
              <w:rPr>
                <w:rFonts w:cs="Arial"/>
                <w:sz w:val="16"/>
                <w:szCs w:val="16"/>
                <w:lang w:eastAsia="en-GB"/>
              </w:rPr>
            </w:pPr>
            <w:r w:rsidRPr="00AA331D">
              <w:rPr>
                <w:rFonts w:cs="Arial"/>
                <w:sz w:val="16"/>
                <w:szCs w:val="16"/>
                <w:lang w:eastAsia="en-GB"/>
              </w:rPr>
              <w:t>8</w:t>
            </w:r>
            <w:r w:rsidR="00136CEF">
              <w:rPr>
                <w:rFonts w:cs="Arial"/>
                <w:sz w:val="16"/>
                <w:szCs w:val="16"/>
                <w:lang w:eastAsia="en-GB"/>
              </w:rPr>
              <w:t>.</w:t>
            </w:r>
            <w:r w:rsidRPr="00AA331D">
              <w:rPr>
                <w:rFonts w:cs="Arial"/>
                <w:sz w:val="16"/>
                <w:szCs w:val="16"/>
                <w:lang w:eastAsia="en-GB"/>
              </w:rPr>
              <w:t>016</w:t>
            </w:r>
          </w:p>
        </w:tc>
        <w:tc>
          <w:tcPr>
            <w:tcW w:w="445" w:type="pct"/>
            <w:tcBorders>
              <w:top w:val="nil"/>
              <w:left w:val="nil"/>
              <w:bottom w:val="single" w:sz="4" w:space="0" w:color="auto"/>
              <w:right w:val="single" w:sz="4" w:space="0" w:color="auto"/>
            </w:tcBorders>
            <w:shd w:val="clear" w:color="auto" w:fill="auto"/>
            <w:noWrap/>
            <w:vAlign w:val="center"/>
            <w:hideMark/>
          </w:tcPr>
          <w:p w14:paraId="2EAF46E0" w14:textId="5D863479" w:rsidR="00AA331D" w:rsidRPr="00AA331D" w:rsidRDefault="00AA331D" w:rsidP="00AA331D">
            <w:pPr>
              <w:jc w:val="center"/>
              <w:rPr>
                <w:rFonts w:cs="Arial"/>
                <w:sz w:val="16"/>
                <w:szCs w:val="16"/>
                <w:lang w:eastAsia="en-GB"/>
              </w:rPr>
            </w:pPr>
            <w:r w:rsidRPr="00AA331D">
              <w:rPr>
                <w:rFonts w:cs="Arial"/>
                <w:sz w:val="16"/>
                <w:szCs w:val="16"/>
                <w:lang w:eastAsia="en-GB"/>
              </w:rPr>
              <w:t>7</w:t>
            </w:r>
            <w:r w:rsidR="00136CEF">
              <w:rPr>
                <w:rFonts w:cs="Arial"/>
                <w:sz w:val="16"/>
                <w:szCs w:val="16"/>
                <w:lang w:eastAsia="en-GB"/>
              </w:rPr>
              <w:t>.</w:t>
            </w:r>
            <w:r w:rsidRPr="00AA331D">
              <w:rPr>
                <w:rFonts w:cs="Arial"/>
                <w:sz w:val="16"/>
                <w:szCs w:val="16"/>
                <w:lang w:eastAsia="en-GB"/>
              </w:rPr>
              <w:t>490</w:t>
            </w:r>
          </w:p>
        </w:tc>
        <w:tc>
          <w:tcPr>
            <w:tcW w:w="445" w:type="pct"/>
            <w:tcBorders>
              <w:top w:val="nil"/>
              <w:left w:val="nil"/>
              <w:bottom w:val="single" w:sz="4" w:space="0" w:color="auto"/>
              <w:right w:val="single" w:sz="4" w:space="0" w:color="auto"/>
            </w:tcBorders>
            <w:shd w:val="clear" w:color="auto" w:fill="auto"/>
            <w:noWrap/>
            <w:vAlign w:val="center"/>
            <w:hideMark/>
          </w:tcPr>
          <w:p w14:paraId="153EB866" w14:textId="5DB383CE" w:rsidR="00AA331D" w:rsidRPr="00AA331D" w:rsidRDefault="00AA331D" w:rsidP="00AA331D">
            <w:pPr>
              <w:jc w:val="center"/>
              <w:rPr>
                <w:rFonts w:cs="Arial"/>
                <w:sz w:val="16"/>
                <w:szCs w:val="16"/>
                <w:lang w:eastAsia="en-GB"/>
              </w:rPr>
            </w:pPr>
            <w:r w:rsidRPr="00AA331D">
              <w:rPr>
                <w:rFonts w:cs="Arial"/>
                <w:sz w:val="16"/>
                <w:szCs w:val="16"/>
                <w:lang w:eastAsia="en-GB"/>
              </w:rPr>
              <w:t>7</w:t>
            </w:r>
            <w:r w:rsidR="00136CEF">
              <w:rPr>
                <w:rFonts w:cs="Arial"/>
                <w:sz w:val="16"/>
                <w:szCs w:val="16"/>
                <w:lang w:eastAsia="en-GB"/>
              </w:rPr>
              <w:t>.</w:t>
            </w:r>
            <w:r w:rsidRPr="00AA331D">
              <w:rPr>
                <w:rFonts w:cs="Arial"/>
                <w:sz w:val="16"/>
                <w:szCs w:val="16"/>
                <w:lang w:eastAsia="en-GB"/>
              </w:rPr>
              <w:t>187</w:t>
            </w:r>
          </w:p>
        </w:tc>
        <w:tc>
          <w:tcPr>
            <w:tcW w:w="446" w:type="pct"/>
            <w:tcBorders>
              <w:top w:val="nil"/>
              <w:left w:val="nil"/>
              <w:bottom w:val="single" w:sz="4" w:space="0" w:color="auto"/>
              <w:right w:val="single" w:sz="4" w:space="0" w:color="auto"/>
            </w:tcBorders>
            <w:shd w:val="clear" w:color="auto" w:fill="auto"/>
            <w:noWrap/>
            <w:vAlign w:val="center"/>
            <w:hideMark/>
          </w:tcPr>
          <w:p w14:paraId="2234DD4D" w14:textId="50FB3AB6" w:rsidR="00AA331D" w:rsidRPr="00AA331D" w:rsidRDefault="00AA331D" w:rsidP="00AA331D">
            <w:pPr>
              <w:jc w:val="center"/>
              <w:rPr>
                <w:rFonts w:cs="Arial"/>
                <w:sz w:val="16"/>
                <w:szCs w:val="16"/>
                <w:lang w:eastAsia="en-GB"/>
              </w:rPr>
            </w:pPr>
            <w:r w:rsidRPr="00AA331D">
              <w:rPr>
                <w:rFonts w:cs="Arial"/>
                <w:sz w:val="16"/>
                <w:szCs w:val="16"/>
                <w:lang w:eastAsia="en-GB"/>
              </w:rPr>
              <w:t>6</w:t>
            </w:r>
            <w:r w:rsidR="00136CEF">
              <w:rPr>
                <w:rFonts w:cs="Arial"/>
                <w:sz w:val="16"/>
                <w:szCs w:val="16"/>
                <w:lang w:eastAsia="en-GB"/>
              </w:rPr>
              <w:t>.</w:t>
            </w:r>
            <w:r w:rsidRPr="00AA331D">
              <w:rPr>
                <w:rFonts w:cs="Arial"/>
                <w:sz w:val="16"/>
                <w:szCs w:val="16"/>
                <w:lang w:eastAsia="en-GB"/>
              </w:rPr>
              <w:t>739</w:t>
            </w:r>
          </w:p>
        </w:tc>
      </w:tr>
      <w:tr w:rsidR="00AA331D" w:rsidRPr="00AA331D" w14:paraId="46733041" w14:textId="77777777" w:rsidTr="00AA331D">
        <w:trPr>
          <w:trHeight w:val="288"/>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51DE38DD"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1289" w:type="pct"/>
            <w:tcBorders>
              <w:top w:val="nil"/>
              <w:left w:val="nil"/>
              <w:bottom w:val="single" w:sz="4" w:space="0" w:color="auto"/>
              <w:right w:val="single" w:sz="4" w:space="0" w:color="auto"/>
            </w:tcBorders>
            <w:shd w:val="clear" w:color="auto" w:fill="auto"/>
            <w:noWrap/>
            <w:vAlign w:val="bottom"/>
            <w:hideMark/>
          </w:tcPr>
          <w:p w14:paraId="553849FB"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6B7AF7E6"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67852AF6"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7ACE1BAC"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50087C6F"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709A9E57"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76B95EA5"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446" w:type="pct"/>
            <w:tcBorders>
              <w:top w:val="nil"/>
              <w:left w:val="nil"/>
              <w:bottom w:val="single" w:sz="4" w:space="0" w:color="auto"/>
              <w:right w:val="single" w:sz="4" w:space="0" w:color="auto"/>
            </w:tcBorders>
            <w:shd w:val="clear" w:color="auto" w:fill="auto"/>
            <w:noWrap/>
            <w:vAlign w:val="bottom"/>
            <w:hideMark/>
          </w:tcPr>
          <w:p w14:paraId="4070E7A3"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r>
      <w:tr w:rsidR="00AA331D" w:rsidRPr="00AA331D" w14:paraId="3873C35F" w14:textId="77777777" w:rsidTr="00AA331D">
        <w:trPr>
          <w:trHeight w:val="288"/>
        </w:trPr>
        <w:tc>
          <w:tcPr>
            <w:tcW w:w="713" w:type="pct"/>
            <w:tcBorders>
              <w:top w:val="nil"/>
              <w:left w:val="single" w:sz="4" w:space="0" w:color="auto"/>
              <w:bottom w:val="single" w:sz="4" w:space="0" w:color="auto"/>
              <w:right w:val="single" w:sz="4" w:space="0" w:color="auto"/>
            </w:tcBorders>
            <w:shd w:val="clear" w:color="auto" w:fill="auto"/>
            <w:noWrap/>
            <w:vAlign w:val="center"/>
            <w:hideMark/>
          </w:tcPr>
          <w:p w14:paraId="4C0F17DC" w14:textId="77777777" w:rsidR="00AA331D" w:rsidRPr="00AA331D" w:rsidRDefault="00AA331D" w:rsidP="00AA331D">
            <w:pPr>
              <w:jc w:val="right"/>
              <w:rPr>
                <w:rFonts w:ascii="Calibri" w:hAnsi="Calibri" w:cs="Calibri"/>
                <w:b/>
                <w:bCs/>
                <w:sz w:val="18"/>
                <w:szCs w:val="18"/>
                <w:lang w:eastAsia="en-GB"/>
              </w:rPr>
            </w:pPr>
            <w:proofErr w:type="spellStart"/>
            <w:r w:rsidRPr="00AA331D">
              <w:rPr>
                <w:rFonts w:ascii="Calibri" w:hAnsi="Calibri" w:cs="Calibri"/>
                <w:b/>
                <w:bCs/>
                <w:sz w:val="18"/>
                <w:szCs w:val="18"/>
                <w:lang w:eastAsia="en-GB"/>
              </w:rPr>
              <w:t>Emisii</w:t>
            </w:r>
            <w:proofErr w:type="spellEnd"/>
            <w:r w:rsidRPr="00AA331D">
              <w:rPr>
                <w:rFonts w:ascii="Calibri" w:hAnsi="Calibri" w:cs="Calibri"/>
                <w:b/>
                <w:bCs/>
                <w:sz w:val="18"/>
                <w:szCs w:val="18"/>
                <w:lang w:eastAsia="en-GB"/>
              </w:rPr>
              <w:t xml:space="preserve"> Standard </w:t>
            </w:r>
          </w:p>
        </w:tc>
        <w:tc>
          <w:tcPr>
            <w:tcW w:w="1289" w:type="pct"/>
            <w:tcBorders>
              <w:top w:val="nil"/>
              <w:left w:val="nil"/>
              <w:bottom w:val="single" w:sz="4" w:space="0" w:color="auto"/>
              <w:right w:val="single" w:sz="4" w:space="0" w:color="auto"/>
            </w:tcBorders>
            <w:shd w:val="clear" w:color="auto" w:fill="auto"/>
            <w:noWrap/>
            <w:vAlign w:val="center"/>
            <w:hideMark/>
          </w:tcPr>
          <w:p w14:paraId="7A13427D" w14:textId="77777777" w:rsidR="00AA331D" w:rsidRPr="00AA331D" w:rsidRDefault="00AA331D" w:rsidP="00AA331D">
            <w:pPr>
              <w:rPr>
                <w:rFonts w:ascii="Calibri" w:hAnsi="Calibri" w:cs="Calibri"/>
                <w:b/>
                <w:bCs/>
                <w:sz w:val="18"/>
                <w:szCs w:val="18"/>
                <w:lang w:eastAsia="en-GB"/>
              </w:rPr>
            </w:pPr>
            <w:r w:rsidRPr="00AA331D">
              <w:rPr>
                <w:rFonts w:ascii="Calibri" w:hAnsi="Calibri" w:cs="Calibri"/>
                <w:b/>
                <w:bCs/>
                <w:sz w:val="18"/>
                <w:szCs w:val="18"/>
                <w:lang w:eastAsia="en-GB"/>
              </w:rPr>
              <w:t xml:space="preserve">Total </w:t>
            </w:r>
            <w:proofErr w:type="spellStart"/>
            <w:r w:rsidRPr="00AA331D">
              <w:rPr>
                <w:rFonts w:ascii="Calibri" w:hAnsi="Calibri" w:cs="Calibri"/>
                <w:b/>
                <w:bCs/>
                <w:sz w:val="18"/>
                <w:szCs w:val="18"/>
                <w:lang w:eastAsia="en-GB"/>
              </w:rPr>
              <w:t>emisii</w:t>
            </w:r>
            <w:proofErr w:type="spellEnd"/>
            <w:r w:rsidRPr="00AA331D">
              <w:rPr>
                <w:rFonts w:ascii="Calibri" w:hAnsi="Calibri" w:cs="Calibri"/>
                <w:b/>
                <w:bCs/>
                <w:sz w:val="18"/>
                <w:szCs w:val="18"/>
                <w:lang w:eastAsia="en-GB"/>
              </w:rPr>
              <w:t xml:space="preserve"> CO2e </w:t>
            </w:r>
            <w:proofErr w:type="spellStart"/>
            <w:r w:rsidRPr="00AA331D">
              <w:rPr>
                <w:rFonts w:ascii="Calibri" w:hAnsi="Calibri" w:cs="Calibri"/>
                <w:b/>
                <w:bCs/>
                <w:sz w:val="18"/>
                <w:szCs w:val="18"/>
                <w:lang w:eastAsia="en-GB"/>
              </w:rPr>
              <w:t>Varianta</w:t>
            </w:r>
            <w:proofErr w:type="spellEnd"/>
            <w:r w:rsidRPr="00AA331D">
              <w:rPr>
                <w:rFonts w:ascii="Calibri" w:hAnsi="Calibri" w:cs="Calibri"/>
                <w:b/>
                <w:bCs/>
                <w:sz w:val="18"/>
                <w:szCs w:val="18"/>
                <w:lang w:eastAsia="en-GB"/>
              </w:rPr>
              <w:t xml:space="preserve"> "</w:t>
            </w:r>
            <w:proofErr w:type="spellStart"/>
            <w:r w:rsidRPr="00AA331D">
              <w:rPr>
                <w:rFonts w:ascii="Calibri" w:hAnsi="Calibri" w:cs="Calibri"/>
                <w:b/>
                <w:bCs/>
                <w:sz w:val="18"/>
                <w:szCs w:val="18"/>
                <w:lang w:eastAsia="en-GB"/>
              </w:rPr>
              <w:t>fara</w:t>
            </w:r>
            <w:proofErr w:type="spellEnd"/>
            <w:r w:rsidRPr="00AA331D">
              <w:rPr>
                <w:rFonts w:ascii="Calibri" w:hAnsi="Calibri" w:cs="Calibri"/>
                <w:b/>
                <w:bCs/>
                <w:sz w:val="18"/>
                <w:szCs w:val="18"/>
                <w:lang w:eastAsia="en-GB"/>
              </w:rPr>
              <w:t xml:space="preserve"> </w:t>
            </w:r>
            <w:proofErr w:type="spellStart"/>
            <w:r w:rsidRPr="00AA331D">
              <w:rPr>
                <w:rFonts w:ascii="Calibri" w:hAnsi="Calibri" w:cs="Calibri"/>
                <w:b/>
                <w:bCs/>
                <w:sz w:val="18"/>
                <w:szCs w:val="18"/>
                <w:lang w:eastAsia="en-GB"/>
              </w:rPr>
              <w:t>proiect</w:t>
            </w:r>
            <w:proofErr w:type="spellEnd"/>
            <w:r w:rsidRPr="00AA331D">
              <w:rPr>
                <w:rFonts w:ascii="Calibri" w:hAnsi="Calibri" w:cs="Calibri"/>
                <w:b/>
                <w:bCs/>
                <w:sz w:val="18"/>
                <w:szCs w:val="18"/>
                <w:lang w:eastAsia="en-GB"/>
              </w:rPr>
              <w:t>"</w:t>
            </w:r>
          </w:p>
        </w:tc>
        <w:tc>
          <w:tcPr>
            <w:tcW w:w="326" w:type="pct"/>
            <w:tcBorders>
              <w:top w:val="nil"/>
              <w:left w:val="nil"/>
              <w:bottom w:val="single" w:sz="4" w:space="0" w:color="auto"/>
              <w:right w:val="single" w:sz="4" w:space="0" w:color="auto"/>
            </w:tcBorders>
            <w:shd w:val="clear" w:color="auto" w:fill="auto"/>
            <w:noWrap/>
            <w:vAlign w:val="center"/>
            <w:hideMark/>
          </w:tcPr>
          <w:p w14:paraId="4FEAA102" w14:textId="77777777" w:rsidR="00AA331D" w:rsidRPr="00AA331D" w:rsidRDefault="00AA331D" w:rsidP="00AA331D">
            <w:pPr>
              <w:rPr>
                <w:rFonts w:ascii="Calibri" w:hAnsi="Calibri" w:cs="Calibri"/>
                <w:sz w:val="18"/>
                <w:szCs w:val="18"/>
                <w:lang w:eastAsia="en-GB"/>
              </w:rPr>
            </w:pPr>
            <w:r w:rsidRPr="00AA331D">
              <w:rPr>
                <w:rFonts w:ascii="Calibri" w:hAnsi="Calibri" w:cs="Calibri"/>
                <w:sz w:val="18"/>
                <w:szCs w:val="18"/>
                <w:lang w:eastAsia="en-GB"/>
              </w:rPr>
              <w:t>t/an</w:t>
            </w:r>
          </w:p>
        </w:tc>
        <w:tc>
          <w:tcPr>
            <w:tcW w:w="445" w:type="pct"/>
            <w:tcBorders>
              <w:top w:val="nil"/>
              <w:left w:val="nil"/>
              <w:bottom w:val="single" w:sz="4" w:space="0" w:color="auto"/>
              <w:right w:val="single" w:sz="4" w:space="0" w:color="auto"/>
            </w:tcBorders>
            <w:shd w:val="clear" w:color="auto" w:fill="auto"/>
            <w:noWrap/>
            <w:vAlign w:val="center"/>
            <w:hideMark/>
          </w:tcPr>
          <w:p w14:paraId="772F9D45" w14:textId="443D40FC" w:rsidR="00AA331D" w:rsidRPr="00AA331D" w:rsidRDefault="00AA331D" w:rsidP="00AA331D">
            <w:pPr>
              <w:jc w:val="center"/>
              <w:rPr>
                <w:rFonts w:cs="Arial"/>
                <w:sz w:val="16"/>
                <w:szCs w:val="16"/>
                <w:lang w:eastAsia="en-GB"/>
              </w:rPr>
            </w:pPr>
            <w:r w:rsidRPr="00AA331D">
              <w:rPr>
                <w:rFonts w:cs="Arial"/>
                <w:sz w:val="16"/>
                <w:szCs w:val="16"/>
                <w:lang w:eastAsia="en-GB"/>
              </w:rPr>
              <w:t>5</w:t>
            </w:r>
            <w:r w:rsidR="00136CEF">
              <w:rPr>
                <w:rFonts w:cs="Arial"/>
                <w:sz w:val="16"/>
                <w:szCs w:val="16"/>
                <w:lang w:eastAsia="en-GB"/>
              </w:rPr>
              <w:t>.</w:t>
            </w:r>
            <w:r w:rsidRPr="00AA331D">
              <w:rPr>
                <w:rFonts w:cs="Arial"/>
                <w:sz w:val="16"/>
                <w:szCs w:val="16"/>
                <w:lang w:eastAsia="en-GB"/>
              </w:rPr>
              <w:t>684</w:t>
            </w:r>
          </w:p>
        </w:tc>
        <w:tc>
          <w:tcPr>
            <w:tcW w:w="445" w:type="pct"/>
            <w:tcBorders>
              <w:top w:val="nil"/>
              <w:left w:val="nil"/>
              <w:bottom w:val="single" w:sz="4" w:space="0" w:color="auto"/>
              <w:right w:val="single" w:sz="4" w:space="0" w:color="auto"/>
            </w:tcBorders>
            <w:shd w:val="clear" w:color="auto" w:fill="auto"/>
            <w:noWrap/>
            <w:vAlign w:val="center"/>
            <w:hideMark/>
          </w:tcPr>
          <w:p w14:paraId="78B14E35" w14:textId="0AFEBDD5" w:rsidR="00AA331D" w:rsidRPr="00AA331D" w:rsidRDefault="00AA331D" w:rsidP="00AA331D">
            <w:pPr>
              <w:jc w:val="center"/>
              <w:rPr>
                <w:rFonts w:cs="Arial"/>
                <w:sz w:val="16"/>
                <w:szCs w:val="16"/>
                <w:lang w:eastAsia="en-GB"/>
              </w:rPr>
            </w:pPr>
            <w:r w:rsidRPr="00AA331D">
              <w:rPr>
                <w:rFonts w:cs="Arial"/>
                <w:sz w:val="16"/>
                <w:szCs w:val="16"/>
                <w:lang w:eastAsia="en-GB"/>
              </w:rPr>
              <w:t>5</w:t>
            </w:r>
            <w:r w:rsidR="00136CEF">
              <w:rPr>
                <w:rFonts w:cs="Arial"/>
                <w:sz w:val="16"/>
                <w:szCs w:val="16"/>
                <w:lang w:eastAsia="en-GB"/>
              </w:rPr>
              <w:t>.</w:t>
            </w:r>
            <w:r w:rsidRPr="00AA331D">
              <w:rPr>
                <w:rFonts w:cs="Arial"/>
                <w:sz w:val="16"/>
                <w:szCs w:val="16"/>
                <w:lang w:eastAsia="en-GB"/>
              </w:rPr>
              <w:t>343</w:t>
            </w:r>
          </w:p>
        </w:tc>
        <w:tc>
          <w:tcPr>
            <w:tcW w:w="445" w:type="pct"/>
            <w:tcBorders>
              <w:top w:val="nil"/>
              <w:left w:val="nil"/>
              <w:bottom w:val="single" w:sz="4" w:space="0" w:color="auto"/>
              <w:right w:val="single" w:sz="4" w:space="0" w:color="auto"/>
            </w:tcBorders>
            <w:shd w:val="clear" w:color="auto" w:fill="auto"/>
            <w:noWrap/>
            <w:vAlign w:val="center"/>
            <w:hideMark/>
          </w:tcPr>
          <w:p w14:paraId="4512480E" w14:textId="5011F1DA" w:rsidR="00AA331D" w:rsidRPr="00AA331D" w:rsidRDefault="00AA331D" w:rsidP="00AA331D">
            <w:pPr>
              <w:jc w:val="center"/>
              <w:rPr>
                <w:rFonts w:cs="Arial"/>
                <w:sz w:val="16"/>
                <w:szCs w:val="16"/>
                <w:lang w:eastAsia="en-GB"/>
              </w:rPr>
            </w:pPr>
            <w:r w:rsidRPr="00AA331D">
              <w:rPr>
                <w:rFonts w:cs="Arial"/>
                <w:sz w:val="16"/>
                <w:szCs w:val="16"/>
                <w:lang w:eastAsia="en-GB"/>
              </w:rPr>
              <w:t>5</w:t>
            </w:r>
            <w:r w:rsidR="00136CEF">
              <w:rPr>
                <w:rFonts w:cs="Arial"/>
                <w:sz w:val="16"/>
                <w:szCs w:val="16"/>
                <w:lang w:eastAsia="en-GB"/>
              </w:rPr>
              <w:t>.</w:t>
            </w:r>
            <w:r w:rsidRPr="00AA331D">
              <w:rPr>
                <w:rFonts w:cs="Arial"/>
                <w:sz w:val="16"/>
                <w:szCs w:val="16"/>
                <w:lang w:eastAsia="en-GB"/>
              </w:rPr>
              <w:t>090</w:t>
            </w:r>
          </w:p>
        </w:tc>
        <w:tc>
          <w:tcPr>
            <w:tcW w:w="445" w:type="pct"/>
            <w:tcBorders>
              <w:top w:val="nil"/>
              <w:left w:val="nil"/>
              <w:bottom w:val="single" w:sz="4" w:space="0" w:color="auto"/>
              <w:right w:val="single" w:sz="4" w:space="0" w:color="auto"/>
            </w:tcBorders>
            <w:shd w:val="clear" w:color="auto" w:fill="auto"/>
            <w:noWrap/>
            <w:vAlign w:val="center"/>
            <w:hideMark/>
          </w:tcPr>
          <w:p w14:paraId="69632437" w14:textId="2852F534" w:rsidR="00AA331D" w:rsidRPr="00AA331D" w:rsidRDefault="00AA331D" w:rsidP="00AA331D">
            <w:pPr>
              <w:jc w:val="center"/>
              <w:rPr>
                <w:rFonts w:cs="Arial"/>
                <w:sz w:val="16"/>
                <w:szCs w:val="16"/>
                <w:lang w:eastAsia="en-GB"/>
              </w:rPr>
            </w:pPr>
            <w:r w:rsidRPr="00AA331D">
              <w:rPr>
                <w:rFonts w:cs="Arial"/>
                <w:sz w:val="16"/>
                <w:szCs w:val="16"/>
                <w:lang w:eastAsia="en-GB"/>
              </w:rPr>
              <w:t>4</w:t>
            </w:r>
            <w:r w:rsidR="00136CEF">
              <w:rPr>
                <w:rFonts w:cs="Arial"/>
                <w:sz w:val="16"/>
                <w:szCs w:val="16"/>
                <w:lang w:eastAsia="en-GB"/>
              </w:rPr>
              <w:t>.</w:t>
            </w:r>
            <w:r w:rsidRPr="00AA331D">
              <w:rPr>
                <w:rFonts w:cs="Arial"/>
                <w:sz w:val="16"/>
                <w:szCs w:val="16"/>
                <w:lang w:eastAsia="en-GB"/>
              </w:rPr>
              <w:t>827</w:t>
            </w:r>
          </w:p>
        </w:tc>
        <w:tc>
          <w:tcPr>
            <w:tcW w:w="445" w:type="pct"/>
            <w:tcBorders>
              <w:top w:val="nil"/>
              <w:left w:val="nil"/>
              <w:bottom w:val="single" w:sz="4" w:space="0" w:color="auto"/>
              <w:right w:val="single" w:sz="4" w:space="0" w:color="auto"/>
            </w:tcBorders>
            <w:shd w:val="clear" w:color="auto" w:fill="auto"/>
            <w:noWrap/>
            <w:vAlign w:val="center"/>
            <w:hideMark/>
          </w:tcPr>
          <w:p w14:paraId="1B7137BC" w14:textId="306EFD5F" w:rsidR="00AA331D" w:rsidRPr="00AA331D" w:rsidRDefault="00AA331D" w:rsidP="00AA331D">
            <w:pPr>
              <w:jc w:val="center"/>
              <w:rPr>
                <w:rFonts w:cs="Arial"/>
                <w:sz w:val="16"/>
                <w:szCs w:val="16"/>
                <w:lang w:eastAsia="en-GB"/>
              </w:rPr>
            </w:pPr>
            <w:r w:rsidRPr="00AA331D">
              <w:rPr>
                <w:rFonts w:cs="Arial"/>
                <w:sz w:val="16"/>
                <w:szCs w:val="16"/>
                <w:lang w:eastAsia="en-GB"/>
              </w:rPr>
              <w:t>4</w:t>
            </w:r>
            <w:r w:rsidR="00136CEF">
              <w:rPr>
                <w:rFonts w:cs="Arial"/>
                <w:sz w:val="16"/>
                <w:szCs w:val="16"/>
                <w:lang w:eastAsia="en-GB"/>
              </w:rPr>
              <w:t>.</w:t>
            </w:r>
            <w:r w:rsidRPr="00AA331D">
              <w:rPr>
                <w:rFonts w:cs="Arial"/>
                <w:sz w:val="16"/>
                <w:szCs w:val="16"/>
                <w:lang w:eastAsia="en-GB"/>
              </w:rPr>
              <w:t>579</w:t>
            </w:r>
          </w:p>
        </w:tc>
        <w:tc>
          <w:tcPr>
            <w:tcW w:w="446" w:type="pct"/>
            <w:tcBorders>
              <w:top w:val="nil"/>
              <w:left w:val="nil"/>
              <w:bottom w:val="single" w:sz="4" w:space="0" w:color="auto"/>
              <w:right w:val="single" w:sz="4" w:space="0" w:color="auto"/>
            </w:tcBorders>
            <w:shd w:val="clear" w:color="auto" w:fill="auto"/>
            <w:noWrap/>
            <w:vAlign w:val="center"/>
            <w:hideMark/>
          </w:tcPr>
          <w:p w14:paraId="6173F465" w14:textId="3314BD86" w:rsidR="00AA331D" w:rsidRPr="00AA331D" w:rsidRDefault="00AA331D" w:rsidP="00AA331D">
            <w:pPr>
              <w:jc w:val="center"/>
              <w:rPr>
                <w:rFonts w:cs="Arial"/>
                <w:sz w:val="16"/>
                <w:szCs w:val="16"/>
                <w:lang w:eastAsia="en-GB"/>
              </w:rPr>
            </w:pPr>
            <w:r w:rsidRPr="00AA331D">
              <w:rPr>
                <w:rFonts w:cs="Arial"/>
                <w:sz w:val="16"/>
                <w:szCs w:val="16"/>
                <w:lang w:eastAsia="en-GB"/>
              </w:rPr>
              <w:t>4</w:t>
            </w:r>
            <w:r w:rsidR="00136CEF">
              <w:rPr>
                <w:rFonts w:cs="Arial"/>
                <w:sz w:val="16"/>
                <w:szCs w:val="16"/>
                <w:lang w:eastAsia="en-GB"/>
              </w:rPr>
              <w:t>.</w:t>
            </w:r>
            <w:r w:rsidRPr="00AA331D">
              <w:rPr>
                <w:rFonts w:cs="Arial"/>
                <w:sz w:val="16"/>
                <w:szCs w:val="16"/>
                <w:lang w:eastAsia="en-GB"/>
              </w:rPr>
              <w:t>356</w:t>
            </w:r>
          </w:p>
        </w:tc>
      </w:tr>
      <w:tr w:rsidR="00AA331D" w:rsidRPr="00AA331D" w14:paraId="70BC505D" w14:textId="77777777" w:rsidTr="00AA331D">
        <w:trPr>
          <w:trHeight w:val="288"/>
        </w:trPr>
        <w:tc>
          <w:tcPr>
            <w:tcW w:w="713" w:type="pct"/>
            <w:tcBorders>
              <w:top w:val="nil"/>
              <w:left w:val="single" w:sz="4" w:space="0" w:color="auto"/>
              <w:bottom w:val="single" w:sz="4" w:space="0" w:color="auto"/>
              <w:right w:val="single" w:sz="4" w:space="0" w:color="auto"/>
            </w:tcBorders>
            <w:shd w:val="clear" w:color="auto" w:fill="auto"/>
            <w:noWrap/>
            <w:vAlign w:val="bottom"/>
            <w:hideMark/>
          </w:tcPr>
          <w:p w14:paraId="4C1AF6F1"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1289" w:type="pct"/>
            <w:tcBorders>
              <w:top w:val="nil"/>
              <w:left w:val="nil"/>
              <w:bottom w:val="single" w:sz="4" w:space="0" w:color="auto"/>
              <w:right w:val="single" w:sz="4" w:space="0" w:color="auto"/>
            </w:tcBorders>
            <w:shd w:val="clear" w:color="auto" w:fill="auto"/>
            <w:noWrap/>
            <w:vAlign w:val="bottom"/>
            <w:hideMark/>
          </w:tcPr>
          <w:p w14:paraId="418056D0"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326" w:type="pct"/>
            <w:tcBorders>
              <w:top w:val="nil"/>
              <w:left w:val="nil"/>
              <w:bottom w:val="single" w:sz="4" w:space="0" w:color="auto"/>
              <w:right w:val="single" w:sz="4" w:space="0" w:color="auto"/>
            </w:tcBorders>
            <w:shd w:val="clear" w:color="auto" w:fill="auto"/>
            <w:noWrap/>
            <w:vAlign w:val="bottom"/>
            <w:hideMark/>
          </w:tcPr>
          <w:p w14:paraId="738F4C8A"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5B784850"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307AFA68"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78E53D59"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0D6F69CF"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445" w:type="pct"/>
            <w:tcBorders>
              <w:top w:val="nil"/>
              <w:left w:val="nil"/>
              <w:bottom w:val="single" w:sz="4" w:space="0" w:color="auto"/>
              <w:right w:val="single" w:sz="4" w:space="0" w:color="auto"/>
            </w:tcBorders>
            <w:shd w:val="clear" w:color="auto" w:fill="auto"/>
            <w:noWrap/>
            <w:vAlign w:val="bottom"/>
            <w:hideMark/>
          </w:tcPr>
          <w:p w14:paraId="063AE206"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c>
          <w:tcPr>
            <w:tcW w:w="446" w:type="pct"/>
            <w:tcBorders>
              <w:top w:val="nil"/>
              <w:left w:val="nil"/>
              <w:bottom w:val="single" w:sz="4" w:space="0" w:color="auto"/>
              <w:right w:val="single" w:sz="4" w:space="0" w:color="auto"/>
            </w:tcBorders>
            <w:shd w:val="clear" w:color="auto" w:fill="auto"/>
            <w:noWrap/>
            <w:vAlign w:val="bottom"/>
            <w:hideMark/>
          </w:tcPr>
          <w:p w14:paraId="1BFDC005" w14:textId="77777777" w:rsidR="00AA331D" w:rsidRPr="00AA331D" w:rsidRDefault="00AA331D" w:rsidP="00AA331D">
            <w:pPr>
              <w:rPr>
                <w:rFonts w:ascii="Times New Roman" w:hAnsi="Times New Roman"/>
                <w:sz w:val="20"/>
                <w:lang w:eastAsia="en-GB"/>
              </w:rPr>
            </w:pPr>
            <w:r w:rsidRPr="00AA331D">
              <w:rPr>
                <w:rFonts w:ascii="Times New Roman" w:hAnsi="Times New Roman"/>
                <w:sz w:val="20"/>
                <w:lang w:eastAsia="en-GB"/>
              </w:rPr>
              <w:t> </w:t>
            </w:r>
          </w:p>
        </w:tc>
      </w:tr>
      <w:tr w:rsidR="00AA331D" w:rsidRPr="00AA331D" w14:paraId="6A993793" w14:textId="77777777" w:rsidTr="00AA331D">
        <w:trPr>
          <w:trHeight w:val="288"/>
        </w:trPr>
        <w:tc>
          <w:tcPr>
            <w:tcW w:w="713" w:type="pct"/>
            <w:tcBorders>
              <w:top w:val="nil"/>
              <w:left w:val="single" w:sz="4" w:space="0" w:color="auto"/>
              <w:bottom w:val="single" w:sz="4" w:space="0" w:color="auto"/>
              <w:right w:val="single" w:sz="4" w:space="0" w:color="auto"/>
            </w:tcBorders>
            <w:shd w:val="clear" w:color="auto" w:fill="auto"/>
            <w:noWrap/>
            <w:vAlign w:val="center"/>
            <w:hideMark/>
          </w:tcPr>
          <w:p w14:paraId="0363E3BE" w14:textId="77777777" w:rsidR="00AA331D" w:rsidRPr="00AA331D" w:rsidRDefault="00AA331D" w:rsidP="00AA331D">
            <w:pPr>
              <w:jc w:val="right"/>
              <w:rPr>
                <w:rFonts w:ascii="Calibri" w:hAnsi="Calibri" w:cs="Calibri"/>
                <w:b/>
                <w:bCs/>
                <w:sz w:val="18"/>
                <w:szCs w:val="18"/>
                <w:lang w:eastAsia="en-GB"/>
              </w:rPr>
            </w:pPr>
            <w:proofErr w:type="spellStart"/>
            <w:r w:rsidRPr="00AA331D">
              <w:rPr>
                <w:rFonts w:ascii="Calibri" w:hAnsi="Calibri" w:cs="Calibri"/>
                <w:b/>
                <w:bCs/>
                <w:sz w:val="18"/>
                <w:szCs w:val="18"/>
                <w:lang w:eastAsia="en-GB"/>
              </w:rPr>
              <w:t>Emisii</w:t>
            </w:r>
            <w:proofErr w:type="spellEnd"/>
            <w:r w:rsidRPr="00AA331D">
              <w:rPr>
                <w:rFonts w:ascii="Calibri" w:hAnsi="Calibri" w:cs="Calibri"/>
                <w:b/>
                <w:bCs/>
                <w:sz w:val="18"/>
                <w:szCs w:val="18"/>
                <w:lang w:eastAsia="en-GB"/>
              </w:rPr>
              <w:t xml:space="preserve"> Relative</w:t>
            </w:r>
          </w:p>
        </w:tc>
        <w:tc>
          <w:tcPr>
            <w:tcW w:w="1289" w:type="pct"/>
            <w:tcBorders>
              <w:top w:val="nil"/>
              <w:left w:val="nil"/>
              <w:bottom w:val="single" w:sz="4" w:space="0" w:color="auto"/>
              <w:right w:val="single" w:sz="4" w:space="0" w:color="auto"/>
            </w:tcBorders>
            <w:shd w:val="clear" w:color="auto" w:fill="auto"/>
            <w:noWrap/>
            <w:vAlign w:val="center"/>
            <w:hideMark/>
          </w:tcPr>
          <w:p w14:paraId="2A24AF7D" w14:textId="77777777" w:rsidR="00AA331D" w:rsidRPr="00AA331D" w:rsidRDefault="00AA331D" w:rsidP="00AA331D">
            <w:pPr>
              <w:rPr>
                <w:rFonts w:ascii="Calibri" w:hAnsi="Calibri" w:cs="Calibri"/>
                <w:b/>
                <w:bCs/>
                <w:sz w:val="18"/>
                <w:szCs w:val="18"/>
                <w:lang w:eastAsia="en-GB"/>
              </w:rPr>
            </w:pPr>
            <w:r w:rsidRPr="00AA331D">
              <w:rPr>
                <w:rFonts w:ascii="Calibri" w:hAnsi="Calibri" w:cs="Calibri"/>
                <w:b/>
                <w:bCs/>
                <w:sz w:val="18"/>
                <w:szCs w:val="18"/>
                <w:lang w:eastAsia="en-GB"/>
              </w:rPr>
              <w:t xml:space="preserve">Total </w:t>
            </w:r>
            <w:proofErr w:type="spellStart"/>
            <w:r w:rsidRPr="00AA331D">
              <w:rPr>
                <w:rFonts w:ascii="Calibri" w:hAnsi="Calibri" w:cs="Calibri"/>
                <w:b/>
                <w:bCs/>
                <w:sz w:val="18"/>
                <w:szCs w:val="18"/>
                <w:lang w:eastAsia="en-GB"/>
              </w:rPr>
              <w:t>emisii</w:t>
            </w:r>
            <w:proofErr w:type="spellEnd"/>
            <w:r w:rsidRPr="00AA331D">
              <w:rPr>
                <w:rFonts w:ascii="Calibri" w:hAnsi="Calibri" w:cs="Calibri"/>
                <w:b/>
                <w:bCs/>
                <w:sz w:val="18"/>
                <w:szCs w:val="18"/>
                <w:lang w:eastAsia="en-GB"/>
              </w:rPr>
              <w:t xml:space="preserve"> relative CO2e </w:t>
            </w:r>
          </w:p>
        </w:tc>
        <w:tc>
          <w:tcPr>
            <w:tcW w:w="326" w:type="pct"/>
            <w:tcBorders>
              <w:top w:val="nil"/>
              <w:left w:val="nil"/>
              <w:bottom w:val="single" w:sz="4" w:space="0" w:color="auto"/>
              <w:right w:val="single" w:sz="4" w:space="0" w:color="auto"/>
            </w:tcBorders>
            <w:shd w:val="clear" w:color="auto" w:fill="auto"/>
            <w:noWrap/>
            <w:vAlign w:val="center"/>
            <w:hideMark/>
          </w:tcPr>
          <w:p w14:paraId="5C6D227A" w14:textId="77777777" w:rsidR="00AA331D" w:rsidRPr="00AA331D" w:rsidRDefault="00AA331D" w:rsidP="00AA331D">
            <w:pPr>
              <w:rPr>
                <w:rFonts w:ascii="Calibri" w:hAnsi="Calibri" w:cs="Calibri"/>
                <w:sz w:val="18"/>
                <w:szCs w:val="18"/>
                <w:lang w:eastAsia="en-GB"/>
              </w:rPr>
            </w:pPr>
            <w:r w:rsidRPr="00AA331D">
              <w:rPr>
                <w:rFonts w:ascii="Calibri" w:hAnsi="Calibri" w:cs="Calibri"/>
                <w:sz w:val="18"/>
                <w:szCs w:val="18"/>
                <w:lang w:eastAsia="en-GB"/>
              </w:rPr>
              <w:t>t/an</w:t>
            </w:r>
          </w:p>
        </w:tc>
        <w:tc>
          <w:tcPr>
            <w:tcW w:w="445" w:type="pct"/>
            <w:tcBorders>
              <w:top w:val="nil"/>
              <w:left w:val="nil"/>
              <w:bottom w:val="single" w:sz="4" w:space="0" w:color="auto"/>
              <w:right w:val="single" w:sz="4" w:space="0" w:color="auto"/>
            </w:tcBorders>
            <w:shd w:val="clear" w:color="auto" w:fill="auto"/>
            <w:noWrap/>
            <w:vAlign w:val="center"/>
            <w:hideMark/>
          </w:tcPr>
          <w:p w14:paraId="61D09AE1" w14:textId="47BB154C" w:rsidR="00AA331D" w:rsidRPr="00AA331D" w:rsidRDefault="00AA331D" w:rsidP="00AA331D">
            <w:pPr>
              <w:jc w:val="center"/>
              <w:rPr>
                <w:rFonts w:cs="Arial"/>
                <w:b/>
                <w:bCs/>
                <w:sz w:val="16"/>
                <w:szCs w:val="16"/>
                <w:lang w:eastAsia="en-GB"/>
              </w:rPr>
            </w:pPr>
            <w:r w:rsidRPr="00AA331D">
              <w:rPr>
                <w:rFonts w:cs="Arial"/>
                <w:b/>
                <w:bCs/>
                <w:sz w:val="16"/>
                <w:szCs w:val="16"/>
                <w:lang w:eastAsia="en-GB"/>
              </w:rPr>
              <w:t>3</w:t>
            </w:r>
            <w:r w:rsidR="00136CEF">
              <w:rPr>
                <w:rFonts w:cs="Arial"/>
                <w:b/>
                <w:bCs/>
                <w:sz w:val="16"/>
                <w:szCs w:val="16"/>
                <w:lang w:eastAsia="en-GB"/>
              </w:rPr>
              <w:t>.</w:t>
            </w:r>
            <w:r w:rsidRPr="00AA331D">
              <w:rPr>
                <w:rFonts w:cs="Arial"/>
                <w:b/>
                <w:bCs/>
                <w:sz w:val="16"/>
                <w:szCs w:val="16"/>
                <w:lang w:eastAsia="en-GB"/>
              </w:rPr>
              <w:t>140</w:t>
            </w:r>
          </w:p>
        </w:tc>
        <w:tc>
          <w:tcPr>
            <w:tcW w:w="445" w:type="pct"/>
            <w:tcBorders>
              <w:top w:val="nil"/>
              <w:left w:val="nil"/>
              <w:bottom w:val="single" w:sz="4" w:space="0" w:color="auto"/>
              <w:right w:val="single" w:sz="4" w:space="0" w:color="auto"/>
            </w:tcBorders>
            <w:shd w:val="clear" w:color="auto" w:fill="auto"/>
            <w:noWrap/>
            <w:vAlign w:val="center"/>
            <w:hideMark/>
          </w:tcPr>
          <w:p w14:paraId="1AD28D8C" w14:textId="28DFE21F" w:rsidR="00AA331D" w:rsidRPr="00AA331D" w:rsidRDefault="00AA331D" w:rsidP="00AA331D">
            <w:pPr>
              <w:jc w:val="center"/>
              <w:rPr>
                <w:rFonts w:cs="Arial"/>
                <w:b/>
                <w:bCs/>
                <w:sz w:val="16"/>
                <w:szCs w:val="16"/>
                <w:lang w:eastAsia="en-GB"/>
              </w:rPr>
            </w:pPr>
            <w:r w:rsidRPr="00AA331D">
              <w:rPr>
                <w:rFonts w:cs="Arial"/>
                <w:b/>
                <w:bCs/>
                <w:sz w:val="16"/>
                <w:szCs w:val="16"/>
                <w:lang w:eastAsia="en-GB"/>
              </w:rPr>
              <w:t>3</w:t>
            </w:r>
            <w:r w:rsidR="00136CEF">
              <w:rPr>
                <w:rFonts w:cs="Arial"/>
                <w:b/>
                <w:bCs/>
                <w:sz w:val="16"/>
                <w:szCs w:val="16"/>
                <w:lang w:eastAsia="en-GB"/>
              </w:rPr>
              <w:t>.</w:t>
            </w:r>
            <w:r w:rsidRPr="00AA331D">
              <w:rPr>
                <w:rFonts w:cs="Arial"/>
                <w:b/>
                <w:bCs/>
                <w:sz w:val="16"/>
                <w:szCs w:val="16"/>
                <w:lang w:eastAsia="en-GB"/>
              </w:rPr>
              <w:t>117</w:t>
            </w:r>
          </w:p>
        </w:tc>
        <w:tc>
          <w:tcPr>
            <w:tcW w:w="445" w:type="pct"/>
            <w:tcBorders>
              <w:top w:val="nil"/>
              <w:left w:val="nil"/>
              <w:bottom w:val="single" w:sz="4" w:space="0" w:color="auto"/>
              <w:right w:val="single" w:sz="4" w:space="0" w:color="auto"/>
            </w:tcBorders>
            <w:shd w:val="clear" w:color="auto" w:fill="auto"/>
            <w:noWrap/>
            <w:vAlign w:val="center"/>
            <w:hideMark/>
          </w:tcPr>
          <w:p w14:paraId="1A8CE53D" w14:textId="06926705" w:rsidR="00AA331D" w:rsidRPr="00AA331D" w:rsidRDefault="00AA331D" w:rsidP="00AA331D">
            <w:pPr>
              <w:jc w:val="center"/>
              <w:rPr>
                <w:rFonts w:cs="Arial"/>
                <w:b/>
                <w:bCs/>
                <w:sz w:val="16"/>
                <w:szCs w:val="16"/>
                <w:lang w:eastAsia="en-GB"/>
              </w:rPr>
            </w:pPr>
            <w:r w:rsidRPr="00AA331D">
              <w:rPr>
                <w:rFonts w:cs="Arial"/>
                <w:b/>
                <w:bCs/>
                <w:sz w:val="16"/>
                <w:szCs w:val="16"/>
                <w:lang w:eastAsia="en-GB"/>
              </w:rPr>
              <w:t>2</w:t>
            </w:r>
            <w:r w:rsidR="00136CEF">
              <w:rPr>
                <w:rFonts w:cs="Arial"/>
                <w:b/>
                <w:bCs/>
                <w:sz w:val="16"/>
                <w:szCs w:val="16"/>
                <w:lang w:eastAsia="en-GB"/>
              </w:rPr>
              <w:t>.</w:t>
            </w:r>
            <w:r w:rsidRPr="00AA331D">
              <w:rPr>
                <w:rFonts w:cs="Arial"/>
                <w:b/>
                <w:bCs/>
                <w:sz w:val="16"/>
                <w:szCs w:val="16"/>
                <w:lang w:eastAsia="en-GB"/>
              </w:rPr>
              <w:t>927</w:t>
            </w:r>
          </w:p>
        </w:tc>
        <w:tc>
          <w:tcPr>
            <w:tcW w:w="445" w:type="pct"/>
            <w:tcBorders>
              <w:top w:val="nil"/>
              <w:left w:val="nil"/>
              <w:bottom w:val="single" w:sz="4" w:space="0" w:color="auto"/>
              <w:right w:val="single" w:sz="4" w:space="0" w:color="auto"/>
            </w:tcBorders>
            <w:shd w:val="clear" w:color="auto" w:fill="auto"/>
            <w:noWrap/>
            <w:vAlign w:val="center"/>
            <w:hideMark/>
          </w:tcPr>
          <w:p w14:paraId="2A432389" w14:textId="07F35EF0" w:rsidR="00AA331D" w:rsidRPr="00AA331D" w:rsidRDefault="00AA331D" w:rsidP="00AA331D">
            <w:pPr>
              <w:jc w:val="center"/>
              <w:rPr>
                <w:rFonts w:cs="Arial"/>
                <w:b/>
                <w:bCs/>
                <w:sz w:val="16"/>
                <w:szCs w:val="16"/>
                <w:lang w:eastAsia="en-GB"/>
              </w:rPr>
            </w:pPr>
            <w:r w:rsidRPr="00AA331D">
              <w:rPr>
                <w:rFonts w:cs="Arial"/>
                <w:b/>
                <w:bCs/>
                <w:sz w:val="16"/>
                <w:szCs w:val="16"/>
                <w:lang w:eastAsia="en-GB"/>
              </w:rPr>
              <w:t>2</w:t>
            </w:r>
            <w:r w:rsidR="00136CEF">
              <w:rPr>
                <w:rFonts w:cs="Arial"/>
                <w:b/>
                <w:bCs/>
                <w:sz w:val="16"/>
                <w:szCs w:val="16"/>
                <w:lang w:eastAsia="en-GB"/>
              </w:rPr>
              <w:t>.</w:t>
            </w:r>
            <w:r w:rsidRPr="00AA331D">
              <w:rPr>
                <w:rFonts w:cs="Arial"/>
                <w:b/>
                <w:bCs/>
                <w:sz w:val="16"/>
                <w:szCs w:val="16"/>
                <w:lang w:eastAsia="en-GB"/>
              </w:rPr>
              <w:t>662</w:t>
            </w:r>
          </w:p>
        </w:tc>
        <w:tc>
          <w:tcPr>
            <w:tcW w:w="445" w:type="pct"/>
            <w:tcBorders>
              <w:top w:val="nil"/>
              <w:left w:val="nil"/>
              <w:bottom w:val="single" w:sz="4" w:space="0" w:color="auto"/>
              <w:right w:val="single" w:sz="4" w:space="0" w:color="auto"/>
            </w:tcBorders>
            <w:shd w:val="clear" w:color="auto" w:fill="auto"/>
            <w:noWrap/>
            <w:vAlign w:val="center"/>
            <w:hideMark/>
          </w:tcPr>
          <w:p w14:paraId="6CB71875" w14:textId="3FF86D89" w:rsidR="00AA331D" w:rsidRPr="00AA331D" w:rsidRDefault="00AA331D" w:rsidP="00AA331D">
            <w:pPr>
              <w:jc w:val="center"/>
              <w:rPr>
                <w:rFonts w:cs="Arial"/>
                <w:b/>
                <w:bCs/>
                <w:sz w:val="16"/>
                <w:szCs w:val="16"/>
                <w:lang w:eastAsia="en-GB"/>
              </w:rPr>
            </w:pPr>
            <w:r w:rsidRPr="00AA331D">
              <w:rPr>
                <w:rFonts w:cs="Arial"/>
                <w:b/>
                <w:bCs/>
                <w:sz w:val="16"/>
                <w:szCs w:val="16"/>
                <w:lang w:eastAsia="en-GB"/>
              </w:rPr>
              <w:t>2</w:t>
            </w:r>
            <w:r w:rsidR="00136CEF">
              <w:rPr>
                <w:rFonts w:cs="Arial"/>
                <w:b/>
                <w:bCs/>
                <w:sz w:val="16"/>
                <w:szCs w:val="16"/>
                <w:lang w:eastAsia="en-GB"/>
              </w:rPr>
              <w:t>.</w:t>
            </w:r>
            <w:r w:rsidRPr="00AA331D">
              <w:rPr>
                <w:rFonts w:cs="Arial"/>
                <w:b/>
                <w:bCs/>
                <w:sz w:val="16"/>
                <w:szCs w:val="16"/>
                <w:lang w:eastAsia="en-GB"/>
              </w:rPr>
              <w:t>608</w:t>
            </w:r>
          </w:p>
        </w:tc>
        <w:tc>
          <w:tcPr>
            <w:tcW w:w="446" w:type="pct"/>
            <w:tcBorders>
              <w:top w:val="nil"/>
              <w:left w:val="nil"/>
              <w:bottom w:val="single" w:sz="4" w:space="0" w:color="auto"/>
              <w:right w:val="single" w:sz="4" w:space="0" w:color="auto"/>
            </w:tcBorders>
            <w:shd w:val="clear" w:color="auto" w:fill="auto"/>
            <w:noWrap/>
            <w:vAlign w:val="center"/>
            <w:hideMark/>
          </w:tcPr>
          <w:p w14:paraId="47322A9A" w14:textId="60594288" w:rsidR="00AA331D" w:rsidRPr="00AA331D" w:rsidRDefault="00AA331D" w:rsidP="00AA331D">
            <w:pPr>
              <w:jc w:val="center"/>
              <w:rPr>
                <w:rFonts w:cs="Arial"/>
                <w:b/>
                <w:bCs/>
                <w:sz w:val="16"/>
                <w:szCs w:val="16"/>
                <w:lang w:eastAsia="en-GB"/>
              </w:rPr>
            </w:pPr>
            <w:r w:rsidRPr="00AA331D">
              <w:rPr>
                <w:rFonts w:cs="Arial"/>
                <w:b/>
                <w:bCs/>
                <w:sz w:val="16"/>
                <w:szCs w:val="16"/>
                <w:lang w:eastAsia="en-GB"/>
              </w:rPr>
              <w:t>2</w:t>
            </w:r>
            <w:r w:rsidR="00136CEF">
              <w:rPr>
                <w:rFonts w:cs="Arial"/>
                <w:b/>
                <w:bCs/>
                <w:sz w:val="16"/>
                <w:szCs w:val="16"/>
                <w:lang w:eastAsia="en-GB"/>
              </w:rPr>
              <w:t>.</w:t>
            </w:r>
            <w:r w:rsidRPr="00AA331D">
              <w:rPr>
                <w:rFonts w:cs="Arial"/>
                <w:b/>
                <w:bCs/>
                <w:sz w:val="16"/>
                <w:szCs w:val="16"/>
                <w:lang w:eastAsia="en-GB"/>
              </w:rPr>
              <w:t>383</w:t>
            </w:r>
          </w:p>
        </w:tc>
      </w:tr>
    </w:tbl>
    <w:p w14:paraId="75150ACB" w14:textId="797CBE15" w:rsidR="00AE567C" w:rsidRPr="00A564F7" w:rsidRDefault="00AE567C" w:rsidP="00AE567C">
      <w:pPr>
        <w:pStyle w:val="Caption"/>
        <w:jc w:val="left"/>
        <w:rPr>
          <w:rFonts w:eastAsia="Calibri" w:cs="Arial"/>
          <w:szCs w:val="24"/>
          <w:lang w:val="en-US"/>
        </w:rPr>
      </w:pPr>
      <w:bookmarkStart w:id="389" w:name="_Toc40089942"/>
      <w:proofErr w:type="spellStart"/>
      <w:r w:rsidRPr="00A564F7">
        <w:rPr>
          <w:rFonts w:eastAsia="Calibri" w:cs="Arial"/>
          <w:szCs w:val="24"/>
          <w:lang w:val="en-US"/>
        </w:rPr>
        <w:t>Tabel</w:t>
      </w:r>
      <w:proofErr w:type="spellEnd"/>
      <w:r w:rsidRPr="00A564F7">
        <w:rPr>
          <w:rFonts w:eastAsia="Calibri" w:cs="Arial"/>
          <w:szCs w:val="24"/>
          <w:lang w:val="en-US"/>
        </w:rPr>
        <w:t xml:space="preserve"> </w:t>
      </w:r>
      <w:r w:rsidRPr="00A564F7">
        <w:rPr>
          <w:rFonts w:eastAsia="Calibri" w:cs="Arial"/>
          <w:szCs w:val="24"/>
          <w:lang w:val="en-US"/>
        </w:rPr>
        <w:fldChar w:fldCharType="begin"/>
      </w:r>
      <w:r w:rsidRPr="00A564F7">
        <w:rPr>
          <w:rFonts w:eastAsia="Calibri" w:cs="Arial"/>
          <w:szCs w:val="24"/>
          <w:lang w:val="en-US"/>
        </w:rPr>
        <w:instrText xml:space="preserve"> SEQ Table \* ARABIC </w:instrText>
      </w:r>
      <w:r w:rsidRPr="00A564F7">
        <w:rPr>
          <w:rFonts w:eastAsia="Calibri" w:cs="Arial"/>
          <w:szCs w:val="24"/>
          <w:lang w:val="en-US"/>
        </w:rPr>
        <w:fldChar w:fldCharType="separate"/>
      </w:r>
      <w:r w:rsidR="006A7A82">
        <w:rPr>
          <w:rFonts w:eastAsia="Calibri" w:cs="Arial"/>
          <w:noProof/>
          <w:szCs w:val="24"/>
          <w:lang w:val="en-US"/>
        </w:rPr>
        <w:t>52</w:t>
      </w:r>
      <w:r w:rsidRPr="00A564F7">
        <w:rPr>
          <w:rFonts w:eastAsia="Calibri" w:cs="Arial"/>
          <w:szCs w:val="24"/>
          <w:lang w:val="en-US"/>
        </w:rPr>
        <w:fldChar w:fldCharType="end"/>
      </w:r>
      <w:r w:rsidRPr="00A564F7">
        <w:rPr>
          <w:rFonts w:eastAsia="Calibri" w:cs="Arial"/>
          <w:szCs w:val="24"/>
          <w:lang w:val="en-US"/>
        </w:rPr>
        <w:t xml:space="preserve">: </w:t>
      </w:r>
      <w:proofErr w:type="spellStart"/>
      <w:r>
        <w:rPr>
          <w:rFonts w:eastAsia="Calibri" w:cs="Arial"/>
          <w:szCs w:val="24"/>
          <w:lang w:val="en-US"/>
        </w:rPr>
        <w:t>Emisii</w:t>
      </w:r>
      <w:proofErr w:type="spellEnd"/>
      <w:r>
        <w:rPr>
          <w:rFonts w:eastAsia="Calibri" w:cs="Arial"/>
          <w:szCs w:val="24"/>
          <w:lang w:val="en-US"/>
        </w:rPr>
        <w:t xml:space="preserve"> CO2</w:t>
      </w:r>
      <w:bookmarkEnd w:id="389"/>
    </w:p>
    <w:p w14:paraId="434BFC91" w14:textId="77777777" w:rsidR="00AE567C" w:rsidRPr="00ED117E" w:rsidRDefault="00AE567C" w:rsidP="00ED117E">
      <w:pPr>
        <w:spacing w:after="200" w:line="276" w:lineRule="auto"/>
        <w:jc w:val="both"/>
        <w:rPr>
          <w:rFonts w:ascii="Arial Narrow" w:hAnsi="Arial Narrow"/>
          <w:sz w:val="24"/>
          <w:lang w:val="en-US"/>
        </w:rPr>
      </w:pPr>
    </w:p>
    <w:p w14:paraId="55251307" w14:textId="77777777" w:rsidR="00A44F21" w:rsidRPr="00ED117E" w:rsidRDefault="00A44F21" w:rsidP="00CC0E40">
      <w:pPr>
        <w:pStyle w:val="Heading1"/>
        <w:widowControl/>
        <w:numPr>
          <w:ilvl w:val="1"/>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390" w:name="_Toc501131390"/>
      <w:bookmarkStart w:id="391" w:name="_Toc507063890"/>
      <w:bookmarkStart w:id="392" w:name="_Toc40089886"/>
      <w:bookmarkStart w:id="393" w:name="_Toc418093650"/>
      <w:r w:rsidRPr="00ED117E">
        <w:rPr>
          <w:rFonts w:ascii="Arial Narrow" w:hAnsi="Arial Narrow" w:cs="Arial"/>
          <w:bCs/>
          <w:noProof/>
          <w:kern w:val="32"/>
          <w:sz w:val="24"/>
          <w:lang w:val="ro-RO"/>
        </w:rPr>
        <w:lastRenderedPageBreak/>
        <w:t>Beneficiile economice ale proiectului</w:t>
      </w:r>
      <w:bookmarkEnd w:id="390"/>
      <w:bookmarkEnd w:id="391"/>
      <w:bookmarkEnd w:id="392"/>
      <w:r w:rsidRPr="00ED117E">
        <w:rPr>
          <w:rFonts w:ascii="Arial Narrow" w:hAnsi="Arial Narrow" w:cs="Arial"/>
          <w:bCs/>
          <w:noProof/>
          <w:kern w:val="32"/>
          <w:sz w:val="24"/>
          <w:lang w:val="ro-RO"/>
        </w:rPr>
        <w:t xml:space="preserve"> </w:t>
      </w:r>
      <w:bookmarkEnd w:id="393"/>
    </w:p>
    <w:p w14:paraId="0A57D0E8" w14:textId="77777777" w:rsidR="00A44F21" w:rsidRPr="002B2623" w:rsidRDefault="00A44F21" w:rsidP="00A44F21">
      <w:pPr>
        <w:rPr>
          <w:lang w:val="ro-RO"/>
        </w:rPr>
      </w:pPr>
    </w:p>
    <w:p w14:paraId="65F61431" w14:textId="77777777" w:rsidR="00A44F21" w:rsidRPr="00A564F7" w:rsidRDefault="00A44F21" w:rsidP="00A564F7">
      <w:pPr>
        <w:spacing w:line="320" w:lineRule="atLeast"/>
        <w:jc w:val="both"/>
        <w:rPr>
          <w:rFonts w:eastAsiaTheme="minorHAnsi" w:cstheme="minorBidi"/>
          <w:sz w:val="20"/>
          <w:szCs w:val="22"/>
          <w:lang w:val="ro-RO"/>
        </w:rPr>
      </w:pPr>
      <w:r w:rsidRPr="00A564F7">
        <w:rPr>
          <w:rFonts w:eastAsiaTheme="minorHAnsi" w:cstheme="minorBidi"/>
          <w:sz w:val="20"/>
          <w:szCs w:val="22"/>
          <w:lang w:val="ro-RO"/>
        </w:rPr>
        <w:t>Pentru a stabili beneficiile economice, a fost efectuata o comparatie a situatiei cu si fara proiect, pentru aspectele relevante. Compararea scenariilor “Fara proiect” si “Cu proiect” difera de compararea situatiilor “inainte” si “dupa” proiect, intrucat cea din urma nu descrie situatia care ar fi prevalat daca proiectul nu s-ar derula.</w:t>
      </w:r>
    </w:p>
    <w:p w14:paraId="2C7199AF" w14:textId="77777777" w:rsidR="00A44F21" w:rsidRPr="00A564F7" w:rsidRDefault="00A44F21" w:rsidP="00A564F7">
      <w:pPr>
        <w:spacing w:line="320" w:lineRule="atLeast"/>
        <w:jc w:val="both"/>
        <w:rPr>
          <w:rFonts w:eastAsiaTheme="minorHAnsi" w:cstheme="minorBidi"/>
          <w:sz w:val="20"/>
          <w:szCs w:val="22"/>
          <w:lang w:val="ro-RO"/>
        </w:rPr>
      </w:pPr>
      <w:r w:rsidRPr="00A564F7">
        <w:rPr>
          <w:rFonts w:eastAsiaTheme="minorHAnsi" w:cstheme="minorBidi"/>
          <w:sz w:val="20"/>
          <w:szCs w:val="22"/>
          <w:lang w:val="ro-RO"/>
        </w:rPr>
        <w:t>Evaluarea beneficiilor economice ale proiectului implica identificarea beneficiilor proiectului, care pot fi clasificate in urmatoarele trei categorii principale:</w:t>
      </w:r>
    </w:p>
    <w:p w14:paraId="1D21880C" w14:textId="77777777" w:rsidR="00A44F21" w:rsidRPr="00A564F7" w:rsidRDefault="00A44F21" w:rsidP="00CC0E40">
      <w:pPr>
        <w:pStyle w:val="ListParagraph"/>
        <w:numPr>
          <w:ilvl w:val="0"/>
          <w:numId w:val="39"/>
        </w:numPr>
        <w:spacing w:before="0" w:line="320" w:lineRule="exact"/>
        <w:rPr>
          <w:rStyle w:val="ui-column-title1"/>
          <w:rFonts w:ascii="Arial" w:eastAsiaTheme="minorHAnsi" w:hAnsi="Arial" w:cs="Arial"/>
          <w:sz w:val="20"/>
          <w:lang w:val="en-US"/>
        </w:rPr>
      </w:pPr>
      <w:proofErr w:type="spellStart"/>
      <w:r w:rsidRPr="00A564F7">
        <w:rPr>
          <w:rStyle w:val="ui-column-title1"/>
          <w:rFonts w:ascii="Arial" w:eastAsiaTheme="minorHAnsi" w:hAnsi="Arial" w:cs="Arial"/>
          <w:sz w:val="20"/>
          <w:lang w:val="en-US"/>
        </w:rPr>
        <w:t>Beneficii</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provenind</w:t>
      </w:r>
      <w:proofErr w:type="spellEnd"/>
      <w:r w:rsidRPr="00A564F7">
        <w:rPr>
          <w:rStyle w:val="ui-column-title1"/>
          <w:rFonts w:ascii="Arial" w:eastAsiaTheme="minorHAnsi" w:hAnsi="Arial" w:cs="Arial"/>
          <w:sz w:val="20"/>
          <w:lang w:val="en-US"/>
        </w:rPr>
        <w:t xml:space="preserve"> de la </w:t>
      </w:r>
      <w:proofErr w:type="spellStart"/>
      <w:r w:rsidRPr="00A564F7">
        <w:rPr>
          <w:rStyle w:val="ui-column-title1"/>
          <w:rFonts w:ascii="Arial" w:eastAsiaTheme="minorHAnsi" w:hAnsi="Arial" w:cs="Arial"/>
          <w:sz w:val="20"/>
          <w:lang w:val="en-US"/>
        </w:rPr>
        <w:t>accesul</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imbunatatit</w:t>
      </w:r>
      <w:proofErr w:type="spellEnd"/>
      <w:r w:rsidRPr="00A564F7">
        <w:rPr>
          <w:rStyle w:val="ui-column-title1"/>
          <w:rFonts w:ascii="Arial" w:eastAsiaTheme="minorHAnsi" w:hAnsi="Arial" w:cs="Arial"/>
          <w:sz w:val="20"/>
          <w:lang w:val="en-US"/>
        </w:rPr>
        <w:t xml:space="preserve"> la </w:t>
      </w:r>
      <w:proofErr w:type="spellStart"/>
      <w:r w:rsidRPr="00A564F7">
        <w:rPr>
          <w:rStyle w:val="ui-column-title1"/>
          <w:rFonts w:ascii="Arial" w:eastAsiaTheme="minorHAnsi" w:hAnsi="Arial" w:cs="Arial"/>
          <w:sz w:val="20"/>
          <w:lang w:val="en-US"/>
        </w:rPr>
        <w:t>apa</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potabila</w:t>
      </w:r>
      <w:proofErr w:type="spellEnd"/>
      <w:r w:rsidRPr="00A564F7">
        <w:rPr>
          <w:rStyle w:val="ui-column-title1"/>
          <w:rFonts w:ascii="Arial" w:eastAsiaTheme="minorHAnsi" w:hAnsi="Arial" w:cs="Arial"/>
          <w:sz w:val="20"/>
          <w:lang w:val="en-US"/>
        </w:rPr>
        <w:t xml:space="preserve">, care se </w:t>
      </w:r>
      <w:proofErr w:type="spellStart"/>
      <w:r w:rsidRPr="00A564F7">
        <w:rPr>
          <w:rStyle w:val="ui-column-title1"/>
          <w:rFonts w:ascii="Arial" w:eastAsiaTheme="minorHAnsi" w:hAnsi="Arial" w:cs="Arial"/>
          <w:sz w:val="20"/>
          <w:lang w:val="en-US"/>
        </w:rPr>
        <w:t>traduc</w:t>
      </w:r>
      <w:proofErr w:type="spellEnd"/>
      <w:r w:rsidRPr="00A564F7">
        <w:rPr>
          <w:rStyle w:val="ui-column-title1"/>
          <w:rFonts w:ascii="Arial" w:eastAsiaTheme="minorHAnsi" w:hAnsi="Arial" w:cs="Arial"/>
          <w:sz w:val="20"/>
          <w:lang w:val="en-US"/>
        </w:rPr>
        <w:t xml:space="preserve"> in </w:t>
      </w:r>
      <w:proofErr w:type="spellStart"/>
      <w:r w:rsidRPr="00A564F7">
        <w:rPr>
          <w:rStyle w:val="ui-column-title1"/>
          <w:rFonts w:ascii="Arial" w:eastAsiaTheme="minorHAnsi" w:hAnsi="Arial" w:cs="Arial"/>
          <w:sz w:val="20"/>
          <w:lang w:val="en-US"/>
        </w:rPr>
        <w:t>mai</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multa</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apa</w:t>
      </w:r>
      <w:proofErr w:type="spellEnd"/>
      <w:r w:rsidRPr="00A564F7">
        <w:rPr>
          <w:rStyle w:val="ui-column-title1"/>
          <w:rFonts w:ascii="Arial" w:eastAsiaTheme="minorHAnsi" w:hAnsi="Arial" w:cs="Arial"/>
          <w:sz w:val="20"/>
          <w:lang w:val="en-US"/>
        </w:rPr>
        <w:t xml:space="preserve"> de </w:t>
      </w:r>
      <w:proofErr w:type="spellStart"/>
      <w:r w:rsidRPr="00A564F7">
        <w:rPr>
          <w:rStyle w:val="ui-column-title1"/>
          <w:rFonts w:ascii="Arial" w:eastAsiaTheme="minorHAnsi" w:hAnsi="Arial" w:cs="Arial"/>
          <w:sz w:val="20"/>
          <w:lang w:val="en-US"/>
        </w:rPr>
        <w:t>calitate</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corespunzatoare</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vanduta</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clientilor</w:t>
      </w:r>
      <w:proofErr w:type="spellEnd"/>
      <w:r w:rsidRPr="00A564F7">
        <w:rPr>
          <w:rStyle w:val="ui-column-title1"/>
          <w:rFonts w:ascii="Arial" w:eastAsiaTheme="minorHAnsi" w:hAnsi="Arial" w:cs="Arial"/>
          <w:sz w:val="20"/>
          <w:lang w:val="en-US"/>
        </w:rPr>
        <w:t xml:space="preserve">, fie </w:t>
      </w:r>
      <w:proofErr w:type="spellStart"/>
      <w:r w:rsidRPr="00A564F7">
        <w:rPr>
          <w:rStyle w:val="ui-column-title1"/>
          <w:rFonts w:ascii="Arial" w:eastAsiaTheme="minorHAnsi" w:hAnsi="Arial" w:cs="Arial"/>
          <w:sz w:val="20"/>
          <w:lang w:val="en-US"/>
        </w:rPr>
        <w:t>prin</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cresterea</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ariei</w:t>
      </w:r>
      <w:proofErr w:type="spellEnd"/>
      <w:r w:rsidRPr="00A564F7">
        <w:rPr>
          <w:rStyle w:val="ui-column-title1"/>
          <w:rFonts w:ascii="Arial" w:eastAsiaTheme="minorHAnsi" w:hAnsi="Arial" w:cs="Arial"/>
          <w:sz w:val="20"/>
          <w:lang w:val="en-US"/>
        </w:rPr>
        <w:t xml:space="preserve"> de </w:t>
      </w:r>
      <w:proofErr w:type="spellStart"/>
      <w:r w:rsidRPr="00A564F7">
        <w:rPr>
          <w:rStyle w:val="ui-column-title1"/>
          <w:rFonts w:ascii="Arial" w:eastAsiaTheme="minorHAnsi" w:hAnsi="Arial" w:cs="Arial"/>
          <w:sz w:val="20"/>
          <w:lang w:val="en-US"/>
        </w:rPr>
        <w:t>acoperire</w:t>
      </w:r>
      <w:proofErr w:type="spellEnd"/>
      <w:r w:rsidRPr="00A564F7">
        <w:rPr>
          <w:rStyle w:val="ui-column-title1"/>
          <w:rFonts w:ascii="Arial" w:eastAsiaTheme="minorHAnsi" w:hAnsi="Arial" w:cs="Arial"/>
          <w:sz w:val="20"/>
          <w:lang w:val="en-US"/>
        </w:rPr>
        <w:t xml:space="preserve"> a </w:t>
      </w:r>
      <w:proofErr w:type="spellStart"/>
      <w:r w:rsidRPr="00A564F7">
        <w:rPr>
          <w:rStyle w:val="ui-column-title1"/>
          <w:rFonts w:ascii="Arial" w:eastAsiaTheme="minorHAnsi" w:hAnsi="Arial" w:cs="Arial"/>
          <w:sz w:val="20"/>
          <w:lang w:val="en-US"/>
        </w:rPr>
        <w:t>serviciului</w:t>
      </w:r>
      <w:proofErr w:type="spellEnd"/>
      <w:r w:rsidRPr="00A564F7">
        <w:rPr>
          <w:rStyle w:val="ui-column-title1"/>
          <w:rFonts w:ascii="Arial" w:eastAsiaTheme="minorHAnsi" w:hAnsi="Arial" w:cs="Arial"/>
          <w:sz w:val="20"/>
          <w:lang w:val="en-US"/>
        </w:rPr>
        <w:t xml:space="preserve"> de </w:t>
      </w:r>
      <w:proofErr w:type="spellStart"/>
      <w:r w:rsidRPr="00A564F7">
        <w:rPr>
          <w:rStyle w:val="ui-column-title1"/>
          <w:rFonts w:ascii="Arial" w:eastAsiaTheme="minorHAnsi" w:hAnsi="Arial" w:cs="Arial"/>
          <w:sz w:val="20"/>
          <w:lang w:val="en-US"/>
        </w:rPr>
        <w:t>alimentare</w:t>
      </w:r>
      <w:proofErr w:type="spellEnd"/>
      <w:r w:rsidRPr="00A564F7">
        <w:rPr>
          <w:rStyle w:val="ui-column-title1"/>
          <w:rFonts w:ascii="Arial" w:eastAsiaTheme="minorHAnsi" w:hAnsi="Arial" w:cs="Arial"/>
          <w:sz w:val="20"/>
          <w:lang w:val="en-US"/>
        </w:rPr>
        <w:t xml:space="preserve"> cu </w:t>
      </w:r>
      <w:proofErr w:type="spellStart"/>
      <w:r w:rsidRPr="00A564F7">
        <w:rPr>
          <w:rStyle w:val="ui-column-title1"/>
          <w:rFonts w:ascii="Arial" w:eastAsiaTheme="minorHAnsi" w:hAnsi="Arial" w:cs="Arial"/>
          <w:sz w:val="20"/>
          <w:lang w:val="en-US"/>
        </w:rPr>
        <w:t>apa</w:t>
      </w:r>
      <w:proofErr w:type="spellEnd"/>
      <w:r w:rsidRPr="00A564F7">
        <w:rPr>
          <w:rStyle w:val="ui-column-title1"/>
          <w:rFonts w:ascii="Arial" w:eastAsiaTheme="minorHAnsi" w:hAnsi="Arial" w:cs="Arial"/>
          <w:sz w:val="20"/>
          <w:lang w:val="en-US"/>
        </w:rPr>
        <w:t xml:space="preserve">, fie </w:t>
      </w:r>
      <w:proofErr w:type="spellStart"/>
      <w:r w:rsidRPr="00A564F7">
        <w:rPr>
          <w:rStyle w:val="ui-column-title1"/>
          <w:rFonts w:ascii="Arial" w:eastAsiaTheme="minorHAnsi" w:hAnsi="Arial" w:cs="Arial"/>
          <w:sz w:val="20"/>
          <w:lang w:val="en-US"/>
        </w:rPr>
        <w:t>prin</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cresterea</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consumului</w:t>
      </w:r>
      <w:proofErr w:type="spellEnd"/>
      <w:r w:rsidRPr="00A564F7">
        <w:rPr>
          <w:rStyle w:val="ui-column-title1"/>
          <w:rFonts w:ascii="Arial" w:eastAsiaTheme="minorHAnsi" w:hAnsi="Arial" w:cs="Arial"/>
          <w:sz w:val="20"/>
          <w:lang w:val="en-US"/>
        </w:rPr>
        <w:t xml:space="preserve"> individual </w:t>
      </w:r>
      <w:proofErr w:type="spellStart"/>
      <w:r w:rsidRPr="00A564F7">
        <w:rPr>
          <w:rStyle w:val="ui-column-title1"/>
          <w:rFonts w:ascii="Arial" w:eastAsiaTheme="minorHAnsi" w:hAnsi="Arial" w:cs="Arial"/>
          <w:sz w:val="20"/>
          <w:lang w:val="en-US"/>
        </w:rPr>
        <w:t>datorita</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imbunatatirii</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calitatii</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serviciului</w:t>
      </w:r>
      <w:proofErr w:type="spellEnd"/>
      <w:r w:rsidRPr="00A564F7">
        <w:rPr>
          <w:rStyle w:val="ui-column-title1"/>
          <w:rFonts w:ascii="Arial" w:eastAsiaTheme="minorHAnsi" w:hAnsi="Arial" w:cs="Arial"/>
          <w:sz w:val="20"/>
          <w:lang w:val="en-US"/>
        </w:rPr>
        <w:t xml:space="preserve"> (ex.: </w:t>
      </w:r>
      <w:proofErr w:type="spellStart"/>
      <w:r w:rsidRPr="00A564F7">
        <w:rPr>
          <w:rStyle w:val="ui-column-title1"/>
          <w:rFonts w:ascii="Arial" w:eastAsiaTheme="minorHAnsi" w:hAnsi="Arial" w:cs="Arial"/>
          <w:sz w:val="20"/>
          <w:lang w:val="en-US"/>
        </w:rPr>
        <w:t>cresterea</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presiunii</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si</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scaderea</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numarului</w:t>
      </w:r>
      <w:proofErr w:type="spellEnd"/>
      <w:r w:rsidRPr="00A564F7">
        <w:rPr>
          <w:rStyle w:val="ui-column-title1"/>
          <w:rFonts w:ascii="Arial" w:eastAsiaTheme="minorHAnsi" w:hAnsi="Arial" w:cs="Arial"/>
          <w:sz w:val="20"/>
          <w:lang w:val="en-US"/>
        </w:rPr>
        <w:t xml:space="preserve"> de </w:t>
      </w:r>
      <w:proofErr w:type="spellStart"/>
      <w:r w:rsidRPr="00A564F7">
        <w:rPr>
          <w:rStyle w:val="ui-column-title1"/>
          <w:rFonts w:ascii="Arial" w:eastAsiaTheme="minorHAnsi" w:hAnsi="Arial" w:cs="Arial"/>
          <w:sz w:val="20"/>
          <w:lang w:val="en-US"/>
        </w:rPr>
        <w:t>intreruperi</w:t>
      </w:r>
      <w:proofErr w:type="spellEnd"/>
      <w:r w:rsidRPr="00A564F7">
        <w:rPr>
          <w:rStyle w:val="ui-column-title1"/>
          <w:rFonts w:ascii="Arial" w:eastAsiaTheme="minorHAnsi" w:hAnsi="Arial" w:cs="Arial"/>
          <w:sz w:val="20"/>
          <w:lang w:val="en-US"/>
        </w:rPr>
        <w:t xml:space="preserve"> ale </w:t>
      </w:r>
      <w:proofErr w:type="spellStart"/>
      <w:r w:rsidRPr="00A564F7">
        <w:rPr>
          <w:rStyle w:val="ui-column-title1"/>
          <w:rFonts w:ascii="Arial" w:eastAsiaTheme="minorHAnsi" w:hAnsi="Arial" w:cs="Arial"/>
          <w:sz w:val="20"/>
          <w:lang w:val="en-US"/>
        </w:rPr>
        <w:t>serviciului</w:t>
      </w:r>
      <w:proofErr w:type="spellEnd"/>
      <w:r w:rsidRPr="00A564F7">
        <w:rPr>
          <w:rStyle w:val="ui-column-title1"/>
          <w:rFonts w:ascii="Arial" w:eastAsiaTheme="minorHAnsi" w:hAnsi="Arial" w:cs="Arial"/>
          <w:sz w:val="20"/>
          <w:lang w:val="en-US"/>
        </w:rPr>
        <w:t>).</w:t>
      </w:r>
    </w:p>
    <w:p w14:paraId="2A6CF40D" w14:textId="77777777" w:rsidR="00A44F21" w:rsidRPr="00A564F7" w:rsidRDefault="00A44F21" w:rsidP="00CC0E40">
      <w:pPr>
        <w:pStyle w:val="ListParagraph"/>
        <w:numPr>
          <w:ilvl w:val="0"/>
          <w:numId w:val="39"/>
        </w:numPr>
        <w:spacing w:before="0" w:line="320" w:lineRule="exact"/>
        <w:rPr>
          <w:rStyle w:val="ui-column-title1"/>
          <w:rFonts w:ascii="Arial" w:eastAsiaTheme="minorHAnsi" w:hAnsi="Arial" w:cs="Arial"/>
          <w:sz w:val="20"/>
          <w:lang w:val="en-US"/>
        </w:rPr>
      </w:pPr>
      <w:proofErr w:type="spellStart"/>
      <w:r w:rsidRPr="00A564F7">
        <w:rPr>
          <w:rStyle w:val="ui-column-title1"/>
          <w:rFonts w:ascii="Arial" w:eastAsiaTheme="minorHAnsi" w:hAnsi="Arial" w:cs="Arial"/>
          <w:sz w:val="20"/>
          <w:lang w:val="en-US"/>
        </w:rPr>
        <w:t>Beneficii</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provenind</w:t>
      </w:r>
      <w:proofErr w:type="spellEnd"/>
      <w:r w:rsidRPr="00A564F7">
        <w:rPr>
          <w:rStyle w:val="ui-column-title1"/>
          <w:rFonts w:ascii="Arial" w:eastAsiaTheme="minorHAnsi" w:hAnsi="Arial" w:cs="Arial"/>
          <w:sz w:val="20"/>
          <w:lang w:val="en-US"/>
        </w:rPr>
        <w:t xml:space="preserve"> de la </w:t>
      </w:r>
      <w:proofErr w:type="spellStart"/>
      <w:r w:rsidRPr="00A564F7">
        <w:rPr>
          <w:rStyle w:val="ui-column-title1"/>
          <w:rFonts w:ascii="Arial" w:eastAsiaTheme="minorHAnsi" w:hAnsi="Arial" w:cs="Arial"/>
          <w:sz w:val="20"/>
          <w:lang w:val="en-US"/>
        </w:rPr>
        <w:t>imbunatatirea</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calitatii</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apei</w:t>
      </w:r>
      <w:proofErr w:type="spellEnd"/>
      <w:r w:rsidRPr="00A564F7">
        <w:rPr>
          <w:rStyle w:val="ui-column-title1"/>
          <w:rFonts w:ascii="Arial" w:eastAsiaTheme="minorHAnsi" w:hAnsi="Arial" w:cs="Arial"/>
          <w:sz w:val="20"/>
          <w:lang w:val="en-US"/>
        </w:rPr>
        <w:t xml:space="preserve"> de </w:t>
      </w:r>
      <w:proofErr w:type="spellStart"/>
      <w:r w:rsidRPr="00A564F7">
        <w:rPr>
          <w:rStyle w:val="ui-column-title1"/>
          <w:rFonts w:ascii="Arial" w:eastAsiaTheme="minorHAnsi" w:hAnsi="Arial" w:cs="Arial"/>
          <w:sz w:val="20"/>
          <w:lang w:val="en-US"/>
        </w:rPr>
        <w:t>imbaiere</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si</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alte</w:t>
      </w:r>
      <w:proofErr w:type="spellEnd"/>
      <w:r w:rsidRPr="00A564F7">
        <w:rPr>
          <w:rStyle w:val="ui-column-title1"/>
          <w:rFonts w:ascii="Arial" w:eastAsiaTheme="minorHAnsi" w:hAnsi="Arial" w:cs="Arial"/>
          <w:sz w:val="20"/>
          <w:lang w:val="en-US"/>
        </w:rPr>
        <w:t xml:space="preserve"> ape de </w:t>
      </w:r>
      <w:proofErr w:type="spellStart"/>
      <w:r w:rsidRPr="00A564F7">
        <w:rPr>
          <w:rStyle w:val="ui-column-title1"/>
          <w:rFonts w:ascii="Arial" w:eastAsiaTheme="minorHAnsi" w:hAnsi="Arial" w:cs="Arial"/>
          <w:sz w:val="20"/>
          <w:lang w:val="en-US"/>
        </w:rPr>
        <w:t>suprafata</w:t>
      </w:r>
      <w:proofErr w:type="spellEnd"/>
      <w:r w:rsidRPr="00A564F7">
        <w:rPr>
          <w:rStyle w:val="ui-column-title1"/>
          <w:rFonts w:ascii="Arial" w:eastAsiaTheme="minorHAnsi" w:hAnsi="Arial" w:cs="Arial"/>
          <w:sz w:val="20"/>
          <w:lang w:val="en-US"/>
        </w:rPr>
        <w:t xml:space="preserve">, care se </w:t>
      </w:r>
      <w:proofErr w:type="spellStart"/>
      <w:r w:rsidRPr="00A564F7">
        <w:rPr>
          <w:rStyle w:val="ui-column-title1"/>
          <w:rFonts w:ascii="Arial" w:eastAsiaTheme="minorHAnsi" w:hAnsi="Arial" w:cs="Arial"/>
          <w:sz w:val="20"/>
          <w:lang w:val="en-US"/>
        </w:rPr>
        <w:t>traduc</w:t>
      </w:r>
      <w:proofErr w:type="spellEnd"/>
      <w:r w:rsidRPr="00A564F7">
        <w:rPr>
          <w:rStyle w:val="ui-column-title1"/>
          <w:rFonts w:ascii="Arial" w:eastAsiaTheme="minorHAnsi" w:hAnsi="Arial" w:cs="Arial"/>
          <w:sz w:val="20"/>
          <w:lang w:val="en-US"/>
        </w:rPr>
        <w:t xml:space="preserve"> in </w:t>
      </w:r>
      <w:proofErr w:type="spellStart"/>
      <w:r w:rsidRPr="00A564F7">
        <w:rPr>
          <w:rStyle w:val="ui-column-title1"/>
          <w:rFonts w:ascii="Arial" w:eastAsiaTheme="minorHAnsi" w:hAnsi="Arial" w:cs="Arial"/>
          <w:sz w:val="20"/>
          <w:lang w:val="en-US"/>
        </w:rPr>
        <w:t>imbunatatirea</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conditiilor</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generale</w:t>
      </w:r>
      <w:proofErr w:type="spellEnd"/>
      <w:r w:rsidRPr="00A564F7">
        <w:rPr>
          <w:rStyle w:val="ui-column-title1"/>
          <w:rFonts w:ascii="Arial" w:eastAsiaTheme="minorHAnsi" w:hAnsi="Arial" w:cs="Arial"/>
          <w:sz w:val="20"/>
          <w:lang w:val="en-US"/>
        </w:rPr>
        <w:t xml:space="preserve"> ale </w:t>
      </w:r>
      <w:proofErr w:type="spellStart"/>
      <w:r w:rsidRPr="00A564F7">
        <w:rPr>
          <w:rStyle w:val="ui-column-title1"/>
          <w:rFonts w:ascii="Arial" w:eastAsiaTheme="minorHAnsi" w:hAnsi="Arial" w:cs="Arial"/>
          <w:sz w:val="20"/>
          <w:lang w:val="en-US"/>
        </w:rPr>
        <w:t>surselor</w:t>
      </w:r>
      <w:proofErr w:type="spellEnd"/>
      <w:r w:rsidRPr="00A564F7">
        <w:rPr>
          <w:rStyle w:val="ui-column-title1"/>
          <w:rFonts w:ascii="Arial" w:eastAsiaTheme="minorHAnsi" w:hAnsi="Arial" w:cs="Arial"/>
          <w:sz w:val="20"/>
          <w:lang w:val="en-US"/>
        </w:rPr>
        <w:t xml:space="preserve"> de </w:t>
      </w:r>
      <w:proofErr w:type="spellStart"/>
      <w:r w:rsidRPr="00A564F7">
        <w:rPr>
          <w:rStyle w:val="ui-column-title1"/>
          <w:rFonts w:ascii="Arial" w:eastAsiaTheme="minorHAnsi" w:hAnsi="Arial" w:cs="Arial"/>
          <w:sz w:val="20"/>
          <w:lang w:val="en-US"/>
        </w:rPr>
        <w:t>apa</w:t>
      </w:r>
      <w:proofErr w:type="spellEnd"/>
      <w:r w:rsidRPr="00A564F7">
        <w:rPr>
          <w:rStyle w:val="ui-column-title1"/>
          <w:rFonts w:ascii="Arial" w:eastAsiaTheme="minorHAnsi" w:hAnsi="Arial" w:cs="Arial"/>
          <w:sz w:val="20"/>
          <w:lang w:val="en-US"/>
        </w:rPr>
        <w:t xml:space="preserve"> din zona </w:t>
      </w:r>
      <w:proofErr w:type="spellStart"/>
      <w:r w:rsidRPr="00A564F7">
        <w:rPr>
          <w:rStyle w:val="ui-column-title1"/>
          <w:rFonts w:ascii="Arial" w:eastAsiaTheme="minorHAnsi" w:hAnsi="Arial" w:cs="Arial"/>
          <w:sz w:val="20"/>
          <w:lang w:val="en-US"/>
        </w:rPr>
        <w:t>proiectului</w:t>
      </w:r>
      <w:proofErr w:type="spellEnd"/>
      <w:r w:rsidRPr="00A564F7">
        <w:rPr>
          <w:rStyle w:val="ui-column-title1"/>
          <w:rFonts w:ascii="Arial" w:eastAsiaTheme="minorHAnsi" w:hAnsi="Arial" w:cs="Arial"/>
          <w:sz w:val="20"/>
          <w:lang w:val="en-US"/>
        </w:rPr>
        <w:t xml:space="preserve"> ca </w:t>
      </w:r>
      <w:proofErr w:type="spellStart"/>
      <w:r w:rsidRPr="00A564F7">
        <w:rPr>
          <w:rStyle w:val="ui-column-title1"/>
          <w:rFonts w:ascii="Arial" w:eastAsiaTheme="minorHAnsi" w:hAnsi="Arial" w:cs="Arial"/>
          <w:sz w:val="20"/>
          <w:lang w:val="en-US"/>
        </w:rPr>
        <w:t>urmare</w:t>
      </w:r>
      <w:proofErr w:type="spellEnd"/>
      <w:r w:rsidRPr="00A564F7">
        <w:rPr>
          <w:rStyle w:val="ui-column-title1"/>
          <w:rFonts w:ascii="Arial" w:eastAsiaTheme="minorHAnsi" w:hAnsi="Arial" w:cs="Arial"/>
          <w:sz w:val="20"/>
          <w:lang w:val="en-US"/>
        </w:rPr>
        <w:t xml:space="preserve"> a </w:t>
      </w:r>
      <w:proofErr w:type="spellStart"/>
      <w:r w:rsidRPr="00A564F7">
        <w:rPr>
          <w:rStyle w:val="ui-column-title1"/>
          <w:rFonts w:ascii="Arial" w:eastAsiaTheme="minorHAnsi" w:hAnsi="Arial" w:cs="Arial"/>
          <w:sz w:val="20"/>
          <w:lang w:val="en-US"/>
        </w:rPr>
        <w:t>prevenirii</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poluarii</w:t>
      </w:r>
      <w:proofErr w:type="spellEnd"/>
      <w:r w:rsidRPr="00A564F7">
        <w:rPr>
          <w:rStyle w:val="ui-column-title1"/>
          <w:rFonts w:ascii="Arial" w:eastAsiaTheme="minorHAnsi" w:hAnsi="Arial" w:cs="Arial"/>
          <w:sz w:val="20"/>
          <w:lang w:val="en-US"/>
        </w:rPr>
        <w:t>.</w:t>
      </w:r>
    </w:p>
    <w:p w14:paraId="30DB5956" w14:textId="77777777" w:rsidR="00A44F21" w:rsidRPr="00A564F7" w:rsidRDefault="00A44F21" w:rsidP="00CC0E40">
      <w:pPr>
        <w:pStyle w:val="ListParagraph"/>
        <w:numPr>
          <w:ilvl w:val="0"/>
          <w:numId w:val="39"/>
        </w:numPr>
        <w:spacing w:before="0" w:line="320" w:lineRule="exact"/>
        <w:rPr>
          <w:rStyle w:val="ui-column-title1"/>
          <w:rFonts w:ascii="Arial" w:eastAsiaTheme="minorHAnsi" w:hAnsi="Arial" w:cs="Arial"/>
          <w:sz w:val="20"/>
          <w:lang w:val="en-US"/>
        </w:rPr>
      </w:pPr>
      <w:proofErr w:type="spellStart"/>
      <w:r w:rsidRPr="00A564F7">
        <w:rPr>
          <w:rStyle w:val="ui-column-title1"/>
          <w:rFonts w:ascii="Arial" w:eastAsiaTheme="minorHAnsi" w:hAnsi="Arial" w:cs="Arial"/>
          <w:sz w:val="20"/>
          <w:lang w:val="en-US"/>
        </w:rPr>
        <w:t>Reduceri</w:t>
      </w:r>
      <w:proofErr w:type="spellEnd"/>
      <w:r w:rsidRPr="00A564F7">
        <w:rPr>
          <w:rStyle w:val="ui-column-title1"/>
          <w:rFonts w:ascii="Arial" w:eastAsiaTheme="minorHAnsi" w:hAnsi="Arial" w:cs="Arial"/>
          <w:sz w:val="20"/>
          <w:lang w:val="en-US"/>
        </w:rPr>
        <w:t xml:space="preserve"> de </w:t>
      </w:r>
      <w:proofErr w:type="spellStart"/>
      <w:r w:rsidRPr="00A564F7">
        <w:rPr>
          <w:rStyle w:val="ui-column-title1"/>
          <w:rFonts w:ascii="Arial" w:eastAsiaTheme="minorHAnsi" w:hAnsi="Arial" w:cs="Arial"/>
          <w:sz w:val="20"/>
          <w:lang w:val="en-US"/>
        </w:rPr>
        <w:t>costuri</w:t>
      </w:r>
      <w:proofErr w:type="spellEnd"/>
      <w:r w:rsidRPr="00A564F7">
        <w:rPr>
          <w:rStyle w:val="ui-column-title1"/>
          <w:rFonts w:ascii="Arial" w:eastAsiaTheme="minorHAnsi" w:hAnsi="Arial" w:cs="Arial"/>
          <w:sz w:val="20"/>
          <w:lang w:val="en-US"/>
        </w:rPr>
        <w:t>:</w:t>
      </w:r>
    </w:p>
    <w:p w14:paraId="69FEFE13" w14:textId="77777777" w:rsidR="00A44F21" w:rsidRPr="00A564F7" w:rsidRDefault="00A44F21" w:rsidP="00CC0E40">
      <w:pPr>
        <w:pStyle w:val="ListParagraph"/>
        <w:numPr>
          <w:ilvl w:val="1"/>
          <w:numId w:val="39"/>
        </w:numPr>
        <w:spacing w:before="0" w:line="320" w:lineRule="exact"/>
        <w:rPr>
          <w:rStyle w:val="ui-column-title1"/>
          <w:rFonts w:ascii="Arial" w:eastAsiaTheme="minorHAnsi" w:hAnsi="Arial" w:cs="Arial"/>
          <w:sz w:val="20"/>
          <w:lang w:val="en-US"/>
        </w:rPr>
      </w:pPr>
      <w:r w:rsidRPr="00A564F7">
        <w:rPr>
          <w:rStyle w:val="ui-column-title1"/>
          <w:rFonts w:ascii="Arial" w:eastAsiaTheme="minorHAnsi" w:hAnsi="Arial" w:cs="Arial"/>
          <w:sz w:val="20"/>
          <w:lang w:val="en-US"/>
        </w:rPr>
        <w:t xml:space="preserve">pentru client, care au loc </w:t>
      </w:r>
      <w:proofErr w:type="spellStart"/>
      <w:r w:rsidRPr="00A564F7">
        <w:rPr>
          <w:rStyle w:val="ui-column-title1"/>
          <w:rFonts w:ascii="Arial" w:eastAsiaTheme="minorHAnsi" w:hAnsi="Arial" w:cs="Arial"/>
          <w:sz w:val="20"/>
          <w:lang w:val="en-US"/>
        </w:rPr>
        <w:t>atunci</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cand</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i</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clientul</w:t>
      </w:r>
      <w:proofErr w:type="spellEnd"/>
      <w:r w:rsidRPr="00A564F7">
        <w:rPr>
          <w:rStyle w:val="ui-column-title1"/>
          <w:rFonts w:ascii="Arial" w:eastAsiaTheme="minorHAnsi" w:hAnsi="Arial" w:cs="Arial"/>
          <w:sz w:val="20"/>
          <w:lang w:val="en-US"/>
        </w:rPr>
        <w:t xml:space="preserve"> nu </w:t>
      </w:r>
      <w:proofErr w:type="spellStart"/>
      <w:r w:rsidRPr="00A564F7">
        <w:rPr>
          <w:rStyle w:val="ui-column-title1"/>
          <w:rFonts w:ascii="Arial" w:eastAsiaTheme="minorHAnsi" w:hAnsi="Arial" w:cs="Arial"/>
          <w:sz w:val="20"/>
          <w:lang w:val="en-US"/>
        </w:rPr>
        <w:t>trebuie</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sa</w:t>
      </w:r>
      <w:proofErr w:type="spellEnd"/>
      <w:r w:rsidRPr="00A564F7">
        <w:rPr>
          <w:rStyle w:val="ui-column-title1"/>
          <w:rFonts w:ascii="Arial" w:eastAsiaTheme="minorHAnsi" w:hAnsi="Arial" w:cs="Arial"/>
          <w:sz w:val="20"/>
          <w:lang w:val="en-US"/>
        </w:rPr>
        <w:t xml:space="preserve"> se </w:t>
      </w:r>
      <w:proofErr w:type="spellStart"/>
      <w:r w:rsidRPr="00A564F7">
        <w:rPr>
          <w:rStyle w:val="ui-column-title1"/>
          <w:rFonts w:ascii="Arial" w:eastAsiaTheme="minorHAnsi" w:hAnsi="Arial" w:cs="Arial"/>
          <w:sz w:val="20"/>
          <w:lang w:val="en-US"/>
        </w:rPr>
        <w:t>mai</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bazeze</w:t>
      </w:r>
      <w:proofErr w:type="spellEnd"/>
      <w:r w:rsidRPr="00A564F7">
        <w:rPr>
          <w:rStyle w:val="ui-column-title1"/>
          <w:rFonts w:ascii="Arial" w:eastAsiaTheme="minorHAnsi" w:hAnsi="Arial" w:cs="Arial"/>
          <w:sz w:val="20"/>
          <w:lang w:val="en-US"/>
        </w:rPr>
        <w:t xml:space="preserve"> pe </w:t>
      </w:r>
      <w:proofErr w:type="spellStart"/>
      <w:r w:rsidRPr="00A564F7">
        <w:rPr>
          <w:rStyle w:val="ui-column-title1"/>
          <w:rFonts w:ascii="Arial" w:eastAsiaTheme="minorHAnsi" w:hAnsi="Arial" w:cs="Arial"/>
          <w:sz w:val="20"/>
          <w:lang w:val="en-US"/>
        </w:rPr>
        <w:t>puturi</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proprii</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pompe</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proprii</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fose</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septice</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si</w:t>
      </w:r>
      <w:proofErr w:type="spellEnd"/>
      <w:r w:rsidRPr="00A564F7">
        <w:rPr>
          <w:rStyle w:val="ui-column-title1"/>
          <w:rFonts w:ascii="Arial" w:eastAsiaTheme="minorHAnsi" w:hAnsi="Arial" w:cs="Arial"/>
          <w:sz w:val="20"/>
          <w:lang w:val="en-US"/>
        </w:rPr>
        <w:t xml:space="preserve"> nu </w:t>
      </w:r>
      <w:proofErr w:type="spellStart"/>
      <w:r w:rsidRPr="00A564F7">
        <w:rPr>
          <w:rStyle w:val="ui-column-title1"/>
          <w:rFonts w:ascii="Arial" w:eastAsiaTheme="minorHAnsi" w:hAnsi="Arial" w:cs="Arial"/>
          <w:sz w:val="20"/>
          <w:lang w:val="en-US"/>
        </w:rPr>
        <w:t>trebuie</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sa</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mai</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cumpere</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apa</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imbuteliata</w:t>
      </w:r>
      <w:proofErr w:type="spellEnd"/>
      <w:r w:rsidRPr="00A564F7">
        <w:rPr>
          <w:rStyle w:val="ui-column-title1"/>
          <w:rFonts w:ascii="Arial" w:eastAsiaTheme="minorHAnsi" w:hAnsi="Arial" w:cs="Arial"/>
          <w:sz w:val="20"/>
          <w:lang w:val="en-US"/>
        </w:rPr>
        <w:t>;</w:t>
      </w:r>
    </w:p>
    <w:p w14:paraId="766603D4" w14:textId="77777777" w:rsidR="00A44F21" w:rsidRPr="00A564F7" w:rsidRDefault="00A44F21" w:rsidP="00CC0E40">
      <w:pPr>
        <w:pStyle w:val="ListParagraph"/>
        <w:numPr>
          <w:ilvl w:val="1"/>
          <w:numId w:val="39"/>
        </w:numPr>
        <w:spacing w:before="0" w:line="320" w:lineRule="exact"/>
        <w:rPr>
          <w:rStyle w:val="ui-column-title1"/>
          <w:rFonts w:ascii="Arial" w:eastAsiaTheme="minorHAnsi" w:hAnsi="Arial" w:cs="Arial"/>
          <w:sz w:val="20"/>
          <w:lang w:val="en-US"/>
        </w:rPr>
      </w:pPr>
      <w:proofErr w:type="spellStart"/>
      <w:r w:rsidRPr="00A564F7">
        <w:rPr>
          <w:rStyle w:val="ui-column-title1"/>
          <w:rFonts w:ascii="Arial" w:eastAsiaTheme="minorHAnsi" w:hAnsi="Arial" w:cs="Arial"/>
          <w:sz w:val="20"/>
          <w:lang w:val="en-US"/>
        </w:rPr>
        <w:t>pentru</w:t>
      </w:r>
      <w:proofErr w:type="spellEnd"/>
      <w:r w:rsidRPr="00A564F7">
        <w:rPr>
          <w:rStyle w:val="ui-column-title1"/>
          <w:rFonts w:ascii="Arial" w:eastAsiaTheme="minorHAnsi" w:hAnsi="Arial" w:cs="Arial"/>
          <w:sz w:val="20"/>
          <w:lang w:val="en-US"/>
        </w:rPr>
        <w:t xml:space="preserve"> operator, </w:t>
      </w:r>
      <w:proofErr w:type="spellStart"/>
      <w:r w:rsidRPr="00A564F7">
        <w:rPr>
          <w:rStyle w:val="ui-column-title1"/>
          <w:rFonts w:ascii="Arial" w:eastAsiaTheme="minorHAnsi" w:hAnsi="Arial" w:cs="Arial"/>
          <w:sz w:val="20"/>
          <w:lang w:val="en-US"/>
        </w:rPr>
        <w:t>prin</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optimizarea</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sistemului</w:t>
      </w:r>
      <w:proofErr w:type="spellEnd"/>
      <w:r w:rsidRPr="00A564F7">
        <w:rPr>
          <w:rStyle w:val="ui-column-title1"/>
          <w:rFonts w:ascii="Arial" w:eastAsiaTheme="minorHAnsi" w:hAnsi="Arial" w:cs="Arial"/>
          <w:sz w:val="20"/>
          <w:lang w:val="en-US"/>
        </w:rPr>
        <w:t xml:space="preserve"> care </w:t>
      </w:r>
      <w:proofErr w:type="spellStart"/>
      <w:r w:rsidRPr="00A564F7">
        <w:rPr>
          <w:rStyle w:val="ui-column-title1"/>
          <w:rFonts w:ascii="Arial" w:eastAsiaTheme="minorHAnsi" w:hAnsi="Arial" w:cs="Arial"/>
          <w:sz w:val="20"/>
          <w:lang w:val="en-US"/>
        </w:rPr>
        <w:t>permite</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reducerea</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resurselor</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alocate</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pentru</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extragerea</w:t>
      </w:r>
      <w:proofErr w:type="spell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apei</w:t>
      </w:r>
      <w:proofErr w:type="spellEnd"/>
      <w:r w:rsidRPr="00A564F7">
        <w:rPr>
          <w:rStyle w:val="ui-column-title1"/>
          <w:rFonts w:ascii="Arial" w:eastAsiaTheme="minorHAnsi" w:hAnsi="Arial" w:cs="Arial"/>
          <w:sz w:val="20"/>
          <w:lang w:val="en-US"/>
        </w:rPr>
        <w:t xml:space="preserve"> brute, precum </w:t>
      </w:r>
      <w:proofErr w:type="spellStart"/>
      <w:r w:rsidRPr="00A564F7">
        <w:rPr>
          <w:rStyle w:val="ui-column-title1"/>
          <w:rFonts w:ascii="Arial" w:eastAsiaTheme="minorHAnsi" w:hAnsi="Arial" w:cs="Arial"/>
          <w:sz w:val="20"/>
          <w:lang w:val="en-US"/>
        </w:rPr>
        <w:t>si</w:t>
      </w:r>
      <w:proofErr w:type="spellEnd"/>
      <w:r w:rsidRPr="00A564F7">
        <w:rPr>
          <w:rStyle w:val="ui-column-title1"/>
          <w:rFonts w:ascii="Arial" w:eastAsiaTheme="minorHAnsi" w:hAnsi="Arial" w:cs="Arial"/>
          <w:sz w:val="20"/>
          <w:lang w:val="en-US"/>
        </w:rPr>
        <w:t xml:space="preserve"> o </w:t>
      </w:r>
      <w:proofErr w:type="spellStart"/>
      <w:r w:rsidRPr="00A564F7">
        <w:rPr>
          <w:rStyle w:val="ui-column-title1"/>
          <w:rFonts w:ascii="Arial" w:eastAsiaTheme="minorHAnsi" w:hAnsi="Arial" w:cs="Arial"/>
          <w:sz w:val="20"/>
          <w:lang w:val="en-US"/>
        </w:rPr>
        <w:t>reducere</w:t>
      </w:r>
      <w:proofErr w:type="spellEnd"/>
      <w:r w:rsidRPr="00A564F7">
        <w:rPr>
          <w:rStyle w:val="ui-column-title1"/>
          <w:rFonts w:ascii="Arial" w:eastAsiaTheme="minorHAnsi" w:hAnsi="Arial" w:cs="Arial"/>
          <w:sz w:val="20"/>
          <w:lang w:val="en-US"/>
        </w:rPr>
        <w:t xml:space="preserve"> </w:t>
      </w:r>
      <w:proofErr w:type="gramStart"/>
      <w:r w:rsidRPr="00A564F7">
        <w:rPr>
          <w:rStyle w:val="ui-column-title1"/>
          <w:rFonts w:ascii="Arial" w:eastAsiaTheme="minorHAnsi" w:hAnsi="Arial" w:cs="Arial"/>
          <w:sz w:val="20"/>
          <w:lang w:val="en-US"/>
        </w:rPr>
        <w:t>a</w:t>
      </w:r>
      <w:proofErr w:type="gramEnd"/>
      <w:r w:rsidRPr="00A564F7">
        <w:rPr>
          <w:rStyle w:val="ui-column-title1"/>
          <w:rFonts w:ascii="Arial" w:eastAsiaTheme="minorHAnsi" w:hAnsi="Arial" w:cs="Arial"/>
          <w:sz w:val="20"/>
          <w:lang w:val="en-US"/>
        </w:rPr>
        <w:t xml:space="preserve"> </w:t>
      </w:r>
      <w:proofErr w:type="spellStart"/>
      <w:r w:rsidRPr="00A564F7">
        <w:rPr>
          <w:rStyle w:val="ui-column-title1"/>
          <w:rFonts w:ascii="Arial" w:eastAsiaTheme="minorHAnsi" w:hAnsi="Arial" w:cs="Arial"/>
          <w:sz w:val="20"/>
          <w:lang w:val="en-US"/>
        </w:rPr>
        <w:t>emisiilor</w:t>
      </w:r>
      <w:proofErr w:type="spellEnd"/>
      <w:r w:rsidRPr="00A564F7">
        <w:rPr>
          <w:rStyle w:val="ui-column-title1"/>
          <w:rFonts w:ascii="Arial" w:eastAsiaTheme="minorHAnsi" w:hAnsi="Arial" w:cs="Arial"/>
          <w:sz w:val="20"/>
          <w:lang w:val="en-US"/>
        </w:rPr>
        <w:t xml:space="preserve"> ca </w:t>
      </w:r>
      <w:proofErr w:type="spellStart"/>
      <w:r w:rsidRPr="00A564F7">
        <w:rPr>
          <w:rStyle w:val="ui-column-title1"/>
          <w:rFonts w:ascii="Arial" w:eastAsiaTheme="minorHAnsi" w:hAnsi="Arial" w:cs="Arial"/>
          <w:sz w:val="20"/>
          <w:lang w:val="en-US"/>
        </w:rPr>
        <w:t>urmare</w:t>
      </w:r>
      <w:proofErr w:type="spellEnd"/>
      <w:r w:rsidRPr="00A564F7">
        <w:rPr>
          <w:rStyle w:val="ui-column-title1"/>
          <w:rFonts w:ascii="Arial" w:eastAsiaTheme="minorHAnsi" w:hAnsi="Arial" w:cs="Arial"/>
          <w:sz w:val="20"/>
          <w:lang w:val="en-US"/>
        </w:rPr>
        <w:t xml:space="preserve"> a </w:t>
      </w:r>
      <w:proofErr w:type="spellStart"/>
      <w:r w:rsidRPr="00A564F7">
        <w:rPr>
          <w:rStyle w:val="ui-column-title1"/>
          <w:rFonts w:ascii="Arial" w:eastAsiaTheme="minorHAnsi" w:hAnsi="Arial" w:cs="Arial"/>
          <w:sz w:val="20"/>
          <w:lang w:val="en-US"/>
        </w:rPr>
        <w:t>economiilor</w:t>
      </w:r>
      <w:proofErr w:type="spellEnd"/>
      <w:r w:rsidRPr="00A564F7">
        <w:rPr>
          <w:rStyle w:val="ui-column-title1"/>
          <w:rFonts w:ascii="Arial" w:eastAsiaTheme="minorHAnsi" w:hAnsi="Arial" w:cs="Arial"/>
          <w:sz w:val="20"/>
          <w:lang w:val="en-US"/>
        </w:rPr>
        <w:t xml:space="preserve"> de </w:t>
      </w:r>
      <w:proofErr w:type="spellStart"/>
      <w:r w:rsidRPr="00A564F7">
        <w:rPr>
          <w:rStyle w:val="ui-column-title1"/>
          <w:rFonts w:ascii="Arial" w:eastAsiaTheme="minorHAnsi" w:hAnsi="Arial" w:cs="Arial"/>
          <w:sz w:val="20"/>
          <w:lang w:val="en-US"/>
        </w:rPr>
        <w:t>energie</w:t>
      </w:r>
      <w:proofErr w:type="spellEnd"/>
      <w:r w:rsidRPr="00A564F7">
        <w:rPr>
          <w:rStyle w:val="ui-column-title1"/>
          <w:rFonts w:ascii="Arial" w:eastAsiaTheme="minorHAnsi" w:hAnsi="Arial" w:cs="Arial"/>
          <w:sz w:val="20"/>
          <w:lang w:val="en-US"/>
        </w:rPr>
        <w:t>.</w:t>
      </w:r>
    </w:p>
    <w:p w14:paraId="42ADCF8E" w14:textId="77777777" w:rsidR="00A44F21" w:rsidRPr="00A564F7" w:rsidRDefault="00A44F21" w:rsidP="00A564F7">
      <w:pPr>
        <w:spacing w:line="320" w:lineRule="atLeast"/>
        <w:jc w:val="both"/>
        <w:rPr>
          <w:rFonts w:eastAsiaTheme="minorHAnsi" w:cstheme="minorBidi"/>
          <w:sz w:val="20"/>
          <w:szCs w:val="22"/>
          <w:lang w:val="ro-RO"/>
        </w:rPr>
      </w:pPr>
      <w:r w:rsidRPr="00A564F7">
        <w:rPr>
          <w:rFonts w:eastAsiaTheme="minorHAnsi" w:cstheme="minorBidi"/>
          <w:sz w:val="20"/>
          <w:szCs w:val="22"/>
          <w:lang w:val="ro-RO"/>
        </w:rPr>
        <w:t>Rezumatul beneficiilor individuale este prezentat in urmatorul tabel (in conformitate cu prevederile Ghidului ACB JASPERS pentru Romania).</w:t>
      </w:r>
    </w:p>
    <w:p w14:paraId="21005806" w14:textId="77777777" w:rsidR="00A44F21" w:rsidRPr="00B85414" w:rsidRDefault="00A44F21" w:rsidP="00A44F21">
      <w:pPr>
        <w:pStyle w:val="Table"/>
        <w:jc w:val="both"/>
        <w:rPr>
          <w:b/>
          <w:bCs/>
          <w:szCs w:val="16"/>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2072"/>
        <w:gridCol w:w="2472"/>
        <w:gridCol w:w="2435"/>
      </w:tblGrid>
      <w:tr w:rsidR="00A44F21" w:rsidRPr="00A564F7" w14:paraId="48F22A35" w14:textId="77777777" w:rsidTr="00A44F21">
        <w:trPr>
          <w:trHeight w:val="504"/>
          <w:tblHeader/>
        </w:trPr>
        <w:tc>
          <w:tcPr>
            <w:tcW w:w="5000" w:type="pct"/>
            <w:gridSpan w:val="4"/>
            <w:shd w:val="clear" w:color="auto" w:fill="D5DCE4"/>
            <w:vAlign w:val="center"/>
          </w:tcPr>
          <w:p w14:paraId="253DA510" w14:textId="77777777" w:rsidR="00A44F21" w:rsidRPr="00A564F7" w:rsidRDefault="00A44F21" w:rsidP="00A44F21">
            <w:pPr>
              <w:autoSpaceDE w:val="0"/>
              <w:autoSpaceDN w:val="0"/>
              <w:adjustRightInd w:val="0"/>
              <w:rPr>
                <w:rFonts w:cs="Arial"/>
                <w:b/>
                <w:sz w:val="20"/>
                <w:lang w:val="ro-RO"/>
              </w:rPr>
            </w:pPr>
            <w:r w:rsidRPr="00A564F7">
              <w:rPr>
                <w:rFonts w:cs="Arial"/>
                <w:b/>
                <w:sz w:val="20"/>
                <w:lang w:val="ro-RO"/>
              </w:rPr>
              <w:t>Beneficiile proiectului</w:t>
            </w:r>
          </w:p>
        </w:tc>
      </w:tr>
      <w:tr w:rsidR="00A44F21" w:rsidRPr="00A564F7" w14:paraId="677AE965" w14:textId="77777777" w:rsidTr="00ED117E">
        <w:trPr>
          <w:tblHeader/>
        </w:trPr>
        <w:tc>
          <w:tcPr>
            <w:tcW w:w="1386" w:type="pct"/>
          </w:tcPr>
          <w:p w14:paraId="0D4A1377" w14:textId="77777777" w:rsidR="00A44F21" w:rsidRPr="00A564F7" w:rsidRDefault="00A44F21" w:rsidP="00A44F21">
            <w:pPr>
              <w:autoSpaceDE w:val="0"/>
              <w:autoSpaceDN w:val="0"/>
              <w:adjustRightInd w:val="0"/>
              <w:jc w:val="center"/>
              <w:rPr>
                <w:rFonts w:cs="Arial"/>
                <w:b/>
                <w:sz w:val="20"/>
                <w:lang w:val="ro-RO"/>
              </w:rPr>
            </w:pPr>
            <w:r w:rsidRPr="00A564F7">
              <w:rPr>
                <w:rFonts w:cs="Arial"/>
                <w:b/>
                <w:sz w:val="20"/>
                <w:lang w:val="ro-RO"/>
              </w:rPr>
              <w:t>Tip</w:t>
            </w:r>
          </w:p>
        </w:tc>
        <w:tc>
          <w:tcPr>
            <w:tcW w:w="1073" w:type="pct"/>
          </w:tcPr>
          <w:p w14:paraId="6DD97865" w14:textId="77777777" w:rsidR="00A44F21" w:rsidRPr="00A564F7" w:rsidRDefault="00A44F21" w:rsidP="00A44F21">
            <w:pPr>
              <w:autoSpaceDE w:val="0"/>
              <w:autoSpaceDN w:val="0"/>
              <w:adjustRightInd w:val="0"/>
              <w:jc w:val="center"/>
              <w:rPr>
                <w:rFonts w:cs="Arial"/>
                <w:b/>
                <w:sz w:val="20"/>
                <w:lang w:val="ro-RO"/>
              </w:rPr>
            </w:pPr>
            <w:r w:rsidRPr="00A564F7">
              <w:rPr>
                <w:rFonts w:cs="Arial"/>
                <w:b/>
                <w:sz w:val="20"/>
                <w:lang w:val="ro-RO"/>
              </w:rPr>
              <w:t>Baza de calcul</w:t>
            </w:r>
          </w:p>
        </w:tc>
        <w:tc>
          <w:tcPr>
            <w:tcW w:w="1280" w:type="pct"/>
          </w:tcPr>
          <w:p w14:paraId="4AECB56C" w14:textId="77777777" w:rsidR="00A44F21" w:rsidRPr="00A564F7" w:rsidRDefault="00A44F21" w:rsidP="00A44F21">
            <w:pPr>
              <w:autoSpaceDE w:val="0"/>
              <w:autoSpaceDN w:val="0"/>
              <w:adjustRightInd w:val="0"/>
              <w:jc w:val="center"/>
              <w:rPr>
                <w:rFonts w:cs="Arial"/>
                <w:b/>
                <w:sz w:val="20"/>
                <w:lang w:val="ro-RO"/>
              </w:rPr>
            </w:pPr>
            <w:r w:rsidRPr="00A564F7">
              <w:rPr>
                <w:rFonts w:cs="Arial"/>
                <w:b/>
                <w:sz w:val="20"/>
                <w:lang w:val="ro-RO"/>
              </w:rPr>
              <w:t>Valoare monetara</w:t>
            </w:r>
          </w:p>
        </w:tc>
        <w:tc>
          <w:tcPr>
            <w:tcW w:w="1261" w:type="pct"/>
          </w:tcPr>
          <w:p w14:paraId="75F8DE73" w14:textId="77777777" w:rsidR="00A44F21" w:rsidRPr="00A564F7" w:rsidRDefault="00A44F21" w:rsidP="00A44F21">
            <w:pPr>
              <w:autoSpaceDE w:val="0"/>
              <w:autoSpaceDN w:val="0"/>
              <w:adjustRightInd w:val="0"/>
              <w:jc w:val="center"/>
              <w:rPr>
                <w:rFonts w:cs="Arial"/>
                <w:b/>
                <w:sz w:val="20"/>
                <w:lang w:val="ro-RO"/>
              </w:rPr>
            </w:pPr>
            <w:r w:rsidRPr="00A564F7">
              <w:rPr>
                <w:rFonts w:cs="Arial"/>
                <w:b/>
                <w:sz w:val="20"/>
                <w:lang w:val="ro-RO"/>
              </w:rPr>
              <w:t>Comentarii</w:t>
            </w:r>
          </w:p>
        </w:tc>
      </w:tr>
      <w:tr w:rsidR="00A44F21" w:rsidRPr="00A564F7" w14:paraId="2887E929" w14:textId="77777777" w:rsidTr="00ED117E">
        <w:tc>
          <w:tcPr>
            <w:tcW w:w="1386" w:type="pct"/>
          </w:tcPr>
          <w:p w14:paraId="7158BF33" w14:textId="77777777" w:rsidR="00A44F21" w:rsidRPr="00A564F7" w:rsidRDefault="00A44F21" w:rsidP="00A44F21">
            <w:pPr>
              <w:autoSpaceDE w:val="0"/>
              <w:autoSpaceDN w:val="0"/>
              <w:adjustRightInd w:val="0"/>
              <w:rPr>
                <w:rFonts w:cs="Arial"/>
                <w:sz w:val="20"/>
                <w:lang w:val="ro-RO"/>
              </w:rPr>
            </w:pPr>
            <w:r w:rsidRPr="00A564F7">
              <w:rPr>
                <w:rFonts w:cs="Arial"/>
                <w:sz w:val="20"/>
                <w:lang w:val="ro-RO"/>
              </w:rPr>
              <w:t>Acces la apa potabila</w:t>
            </w:r>
          </w:p>
        </w:tc>
        <w:tc>
          <w:tcPr>
            <w:tcW w:w="1073" w:type="pct"/>
          </w:tcPr>
          <w:p w14:paraId="74ABFCDD" w14:textId="77777777"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Nr. Gospodarii din aria deservita</w:t>
            </w:r>
          </w:p>
        </w:tc>
        <w:tc>
          <w:tcPr>
            <w:tcW w:w="1280" w:type="pct"/>
          </w:tcPr>
          <w:p w14:paraId="05109583" w14:textId="77777777"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148 Euro/gospodarie/an</w:t>
            </w:r>
          </w:p>
          <w:p w14:paraId="6844735E" w14:textId="77777777"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(valoare la nivelul anului 2008)</w:t>
            </w:r>
          </w:p>
        </w:tc>
        <w:tc>
          <w:tcPr>
            <w:tcW w:w="1261" w:type="pct"/>
          </w:tcPr>
          <w:p w14:paraId="250AC081" w14:textId="77777777"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Valorile pentru anii urmatori ai proiectiei vor creste cu cresterea reala a PIB</w:t>
            </w:r>
          </w:p>
        </w:tc>
      </w:tr>
      <w:tr w:rsidR="00A44F21" w:rsidRPr="00A564F7" w14:paraId="5AA555AA" w14:textId="77777777" w:rsidTr="00ED117E">
        <w:tc>
          <w:tcPr>
            <w:tcW w:w="1386" w:type="pct"/>
          </w:tcPr>
          <w:p w14:paraId="01088AA3" w14:textId="77777777" w:rsidR="00A44F21" w:rsidRPr="00A564F7" w:rsidRDefault="00A44F21" w:rsidP="00A44F21">
            <w:pPr>
              <w:autoSpaceDE w:val="0"/>
              <w:autoSpaceDN w:val="0"/>
              <w:adjustRightInd w:val="0"/>
              <w:rPr>
                <w:rFonts w:cs="Arial"/>
                <w:sz w:val="20"/>
                <w:lang w:val="ro-RO"/>
              </w:rPr>
            </w:pPr>
            <w:r w:rsidRPr="00A564F7">
              <w:rPr>
                <w:rFonts w:cs="Arial"/>
                <w:sz w:val="20"/>
                <w:lang w:val="ro-RO"/>
              </w:rPr>
              <w:t>Imbunatatirea corpurilor de apa (valoare folosinta)</w:t>
            </w:r>
          </w:p>
        </w:tc>
        <w:tc>
          <w:tcPr>
            <w:tcW w:w="1073" w:type="pct"/>
          </w:tcPr>
          <w:p w14:paraId="3FBB404B" w14:textId="77777777"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Nr. Persoane ce locuiesc in aria deservita</w:t>
            </w:r>
          </w:p>
        </w:tc>
        <w:tc>
          <w:tcPr>
            <w:tcW w:w="1280" w:type="pct"/>
          </w:tcPr>
          <w:p w14:paraId="0D9E561E" w14:textId="01DC5521"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20</w:t>
            </w:r>
            <w:r w:rsidR="00136CEF">
              <w:rPr>
                <w:rFonts w:cs="Arial"/>
                <w:sz w:val="20"/>
                <w:lang w:val="ro-RO"/>
              </w:rPr>
              <w:t>,</w:t>
            </w:r>
            <w:r w:rsidRPr="00A564F7">
              <w:rPr>
                <w:rFonts w:cs="Arial"/>
                <w:sz w:val="20"/>
                <w:lang w:val="ro-RO"/>
              </w:rPr>
              <w:t>4 Euro/persoana/an</w:t>
            </w:r>
          </w:p>
          <w:p w14:paraId="0E5A65D0" w14:textId="77777777"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(valoare la nivelul anului 2008)</w:t>
            </w:r>
          </w:p>
        </w:tc>
        <w:tc>
          <w:tcPr>
            <w:tcW w:w="1261" w:type="pct"/>
          </w:tcPr>
          <w:p w14:paraId="3D0096C8" w14:textId="77777777"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Valorile pentru anii urmatori ai proiectiei vor creste cu cresterea reala a PIB</w:t>
            </w:r>
          </w:p>
        </w:tc>
      </w:tr>
      <w:tr w:rsidR="00A44F21" w:rsidRPr="00A564F7" w14:paraId="2866C720" w14:textId="77777777" w:rsidTr="00ED117E">
        <w:tc>
          <w:tcPr>
            <w:tcW w:w="1386" w:type="pct"/>
          </w:tcPr>
          <w:p w14:paraId="13D440E3" w14:textId="77777777" w:rsidR="00A44F21" w:rsidRPr="00A564F7" w:rsidRDefault="00A44F21" w:rsidP="00A44F21">
            <w:pPr>
              <w:autoSpaceDE w:val="0"/>
              <w:autoSpaceDN w:val="0"/>
              <w:adjustRightInd w:val="0"/>
              <w:rPr>
                <w:rFonts w:cs="Arial"/>
                <w:sz w:val="20"/>
                <w:lang w:val="ro-RO"/>
              </w:rPr>
            </w:pPr>
            <w:r w:rsidRPr="00A564F7">
              <w:rPr>
                <w:rFonts w:cs="Arial"/>
                <w:sz w:val="20"/>
                <w:lang w:val="ro-RO"/>
              </w:rPr>
              <w:t>Imbunatatirea corpurilor de apa (valoare ne-folosinta)</w:t>
            </w:r>
          </w:p>
        </w:tc>
        <w:tc>
          <w:tcPr>
            <w:tcW w:w="1073" w:type="pct"/>
          </w:tcPr>
          <w:p w14:paraId="50CA0E0B" w14:textId="77777777"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Nr. Gospodarii din aria deservita</w:t>
            </w:r>
          </w:p>
        </w:tc>
        <w:tc>
          <w:tcPr>
            <w:tcW w:w="1280" w:type="pct"/>
          </w:tcPr>
          <w:p w14:paraId="7289A412" w14:textId="2164301E"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0</w:t>
            </w:r>
            <w:r w:rsidR="00136CEF">
              <w:rPr>
                <w:rFonts w:cs="Arial"/>
                <w:sz w:val="20"/>
                <w:lang w:val="ro-RO"/>
              </w:rPr>
              <w:t>,</w:t>
            </w:r>
            <w:r w:rsidRPr="00A564F7">
              <w:rPr>
                <w:rFonts w:cs="Arial"/>
                <w:sz w:val="20"/>
                <w:lang w:val="ro-RO"/>
              </w:rPr>
              <w:t>004 – 0</w:t>
            </w:r>
            <w:r w:rsidR="00136CEF">
              <w:rPr>
                <w:rFonts w:cs="Arial"/>
                <w:sz w:val="20"/>
                <w:lang w:val="ro-RO"/>
              </w:rPr>
              <w:t>,</w:t>
            </w:r>
            <w:r w:rsidRPr="00A564F7">
              <w:rPr>
                <w:rFonts w:cs="Arial"/>
                <w:sz w:val="20"/>
                <w:lang w:val="ro-RO"/>
              </w:rPr>
              <w:t>011 Euro/gospodarie/an/KM rau</w:t>
            </w:r>
          </w:p>
        </w:tc>
        <w:tc>
          <w:tcPr>
            <w:tcW w:w="1261" w:type="pct"/>
          </w:tcPr>
          <w:p w14:paraId="25682BD8" w14:textId="77777777" w:rsidR="00A44F21" w:rsidRPr="00A564F7" w:rsidRDefault="00A44F21" w:rsidP="00A44F21">
            <w:pPr>
              <w:autoSpaceDE w:val="0"/>
              <w:autoSpaceDN w:val="0"/>
              <w:adjustRightInd w:val="0"/>
              <w:jc w:val="center"/>
              <w:rPr>
                <w:rFonts w:cs="Arial"/>
                <w:sz w:val="20"/>
                <w:lang w:val="ro-RO"/>
              </w:rPr>
            </w:pPr>
          </w:p>
        </w:tc>
      </w:tr>
      <w:tr w:rsidR="00A44F21" w:rsidRPr="00A564F7" w14:paraId="1B18D95A" w14:textId="77777777" w:rsidTr="00ED117E">
        <w:tc>
          <w:tcPr>
            <w:tcW w:w="1386" w:type="pct"/>
          </w:tcPr>
          <w:p w14:paraId="09F1DF4F" w14:textId="77777777" w:rsidR="00A44F21" w:rsidRPr="00A564F7" w:rsidRDefault="00A44F21" w:rsidP="00A44F21">
            <w:pPr>
              <w:autoSpaceDE w:val="0"/>
              <w:autoSpaceDN w:val="0"/>
              <w:adjustRightInd w:val="0"/>
              <w:rPr>
                <w:rFonts w:cs="Arial"/>
                <w:sz w:val="20"/>
                <w:lang w:val="ro-RO"/>
              </w:rPr>
            </w:pPr>
            <w:r w:rsidRPr="00A564F7">
              <w:rPr>
                <w:rFonts w:cs="Arial"/>
                <w:sz w:val="20"/>
                <w:lang w:val="ro-RO"/>
              </w:rPr>
              <w:t xml:space="preserve">Economii la consumator – puturi private </w:t>
            </w:r>
          </w:p>
        </w:tc>
        <w:tc>
          <w:tcPr>
            <w:tcW w:w="1073" w:type="pct"/>
          </w:tcPr>
          <w:p w14:paraId="1F109485" w14:textId="77777777"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Nr. Gospodarii nou conectate</w:t>
            </w:r>
          </w:p>
        </w:tc>
        <w:tc>
          <w:tcPr>
            <w:tcW w:w="1280" w:type="pct"/>
          </w:tcPr>
          <w:p w14:paraId="5A1E7C58" w14:textId="77777777"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315 Euro/ gospodarie/an</w:t>
            </w:r>
          </w:p>
        </w:tc>
        <w:tc>
          <w:tcPr>
            <w:tcW w:w="1261" w:type="pct"/>
          </w:tcPr>
          <w:p w14:paraId="5E95277D" w14:textId="77777777" w:rsidR="00A44F21" w:rsidRPr="00A564F7" w:rsidRDefault="00A44F21" w:rsidP="00A44F21">
            <w:pPr>
              <w:autoSpaceDE w:val="0"/>
              <w:autoSpaceDN w:val="0"/>
              <w:adjustRightInd w:val="0"/>
              <w:jc w:val="center"/>
              <w:rPr>
                <w:rFonts w:cs="Arial"/>
                <w:sz w:val="20"/>
                <w:lang w:val="ro-RO"/>
              </w:rPr>
            </w:pPr>
          </w:p>
        </w:tc>
      </w:tr>
      <w:tr w:rsidR="00A44F21" w:rsidRPr="00A564F7" w14:paraId="49C67E10" w14:textId="77777777" w:rsidTr="00ED117E">
        <w:tc>
          <w:tcPr>
            <w:tcW w:w="1386" w:type="pct"/>
          </w:tcPr>
          <w:p w14:paraId="23571D9A" w14:textId="77777777" w:rsidR="00A44F21" w:rsidRPr="00A564F7" w:rsidRDefault="00A44F21" w:rsidP="00A44F21">
            <w:pPr>
              <w:autoSpaceDE w:val="0"/>
              <w:autoSpaceDN w:val="0"/>
              <w:adjustRightInd w:val="0"/>
              <w:rPr>
                <w:rFonts w:cs="Arial"/>
                <w:sz w:val="20"/>
                <w:lang w:val="ro-RO"/>
              </w:rPr>
            </w:pPr>
            <w:r w:rsidRPr="00A564F7">
              <w:rPr>
                <w:rFonts w:cs="Arial"/>
                <w:sz w:val="20"/>
                <w:lang w:val="ro-RO"/>
              </w:rPr>
              <w:t>Economii la consumator – eliminare namol</w:t>
            </w:r>
          </w:p>
        </w:tc>
        <w:tc>
          <w:tcPr>
            <w:tcW w:w="1073" w:type="pct"/>
          </w:tcPr>
          <w:p w14:paraId="6017507F" w14:textId="77777777"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Nr. Gospodarii nou conectate</w:t>
            </w:r>
          </w:p>
        </w:tc>
        <w:tc>
          <w:tcPr>
            <w:tcW w:w="1280" w:type="pct"/>
          </w:tcPr>
          <w:p w14:paraId="7977F0C6" w14:textId="77777777"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348 Euro/ gospodarie/an</w:t>
            </w:r>
          </w:p>
        </w:tc>
        <w:tc>
          <w:tcPr>
            <w:tcW w:w="1261" w:type="pct"/>
          </w:tcPr>
          <w:p w14:paraId="095CD791" w14:textId="77777777" w:rsidR="00A44F21" w:rsidRPr="00A564F7" w:rsidRDefault="00A44F21" w:rsidP="00A44F21">
            <w:pPr>
              <w:autoSpaceDE w:val="0"/>
              <w:autoSpaceDN w:val="0"/>
              <w:adjustRightInd w:val="0"/>
              <w:jc w:val="center"/>
              <w:rPr>
                <w:rFonts w:cs="Arial"/>
                <w:sz w:val="20"/>
                <w:lang w:val="ro-RO"/>
              </w:rPr>
            </w:pPr>
          </w:p>
        </w:tc>
      </w:tr>
      <w:tr w:rsidR="00A44F21" w:rsidRPr="00A564F7" w14:paraId="3B44E3F5" w14:textId="77777777" w:rsidTr="00ED117E">
        <w:tc>
          <w:tcPr>
            <w:tcW w:w="1386" w:type="pct"/>
          </w:tcPr>
          <w:p w14:paraId="5EDF01FA" w14:textId="77777777" w:rsidR="00A44F21" w:rsidRPr="00A564F7" w:rsidRDefault="00A44F21" w:rsidP="00A44F21">
            <w:pPr>
              <w:autoSpaceDE w:val="0"/>
              <w:autoSpaceDN w:val="0"/>
              <w:adjustRightInd w:val="0"/>
              <w:rPr>
                <w:rFonts w:cs="Arial"/>
                <w:sz w:val="20"/>
                <w:lang w:val="ro-RO"/>
              </w:rPr>
            </w:pPr>
            <w:r w:rsidRPr="00A564F7">
              <w:rPr>
                <w:rFonts w:cs="Arial"/>
                <w:sz w:val="20"/>
                <w:lang w:val="ro-RO"/>
              </w:rPr>
              <w:t xml:space="preserve">Economii la operator – extractia apei </w:t>
            </w:r>
          </w:p>
        </w:tc>
        <w:tc>
          <w:tcPr>
            <w:tcW w:w="1073" w:type="pct"/>
          </w:tcPr>
          <w:p w14:paraId="2C5BCFAE" w14:textId="77777777"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Economii incrementale apa  (in m</w:t>
            </w:r>
            <w:r w:rsidRPr="00A564F7">
              <w:rPr>
                <w:rFonts w:cs="Arial"/>
                <w:sz w:val="20"/>
                <w:vertAlign w:val="subscript"/>
                <w:lang w:val="ro-RO"/>
              </w:rPr>
              <w:t>3</w:t>
            </w:r>
            <w:r w:rsidRPr="00A564F7">
              <w:rPr>
                <w:rFonts w:cs="Arial"/>
                <w:sz w:val="20"/>
                <w:lang w:val="ro-RO"/>
              </w:rPr>
              <w:t>)</w:t>
            </w:r>
          </w:p>
        </w:tc>
        <w:tc>
          <w:tcPr>
            <w:tcW w:w="1280" w:type="pct"/>
          </w:tcPr>
          <w:p w14:paraId="593B035A" w14:textId="77777777"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Taxa extractie apa (Apele Romane)</w:t>
            </w:r>
          </w:p>
        </w:tc>
        <w:tc>
          <w:tcPr>
            <w:tcW w:w="1261" w:type="pct"/>
          </w:tcPr>
          <w:p w14:paraId="47FC75ED" w14:textId="77777777" w:rsidR="00A44F21" w:rsidRPr="00A564F7" w:rsidRDefault="00A44F21" w:rsidP="00A44F21">
            <w:pPr>
              <w:autoSpaceDE w:val="0"/>
              <w:autoSpaceDN w:val="0"/>
              <w:adjustRightInd w:val="0"/>
              <w:jc w:val="center"/>
              <w:rPr>
                <w:rFonts w:cs="Arial"/>
                <w:sz w:val="20"/>
                <w:lang w:val="ro-RO"/>
              </w:rPr>
            </w:pPr>
          </w:p>
        </w:tc>
      </w:tr>
      <w:tr w:rsidR="00A44F21" w:rsidRPr="00A564F7" w14:paraId="39BA1BED" w14:textId="77777777" w:rsidTr="00ED117E">
        <w:tc>
          <w:tcPr>
            <w:tcW w:w="1386" w:type="pct"/>
            <w:tcBorders>
              <w:bottom w:val="single" w:sz="4" w:space="0" w:color="auto"/>
            </w:tcBorders>
          </w:tcPr>
          <w:p w14:paraId="5CEA0631" w14:textId="77777777" w:rsidR="00A44F21" w:rsidRPr="00A564F7" w:rsidRDefault="00A44F21" w:rsidP="00A44F21">
            <w:pPr>
              <w:autoSpaceDE w:val="0"/>
              <w:autoSpaceDN w:val="0"/>
              <w:adjustRightInd w:val="0"/>
              <w:rPr>
                <w:rFonts w:cs="Arial"/>
                <w:sz w:val="20"/>
                <w:lang w:val="ro-RO"/>
              </w:rPr>
            </w:pPr>
            <w:r w:rsidRPr="00A564F7">
              <w:rPr>
                <w:rFonts w:cs="Arial"/>
                <w:sz w:val="20"/>
                <w:lang w:val="ro-RO"/>
              </w:rPr>
              <w:lastRenderedPageBreak/>
              <w:t>Economii la operator – consum de energie</w:t>
            </w:r>
          </w:p>
        </w:tc>
        <w:tc>
          <w:tcPr>
            <w:tcW w:w="1073" w:type="pct"/>
            <w:tcBorders>
              <w:bottom w:val="single" w:sz="4" w:space="0" w:color="auto"/>
            </w:tcBorders>
          </w:tcPr>
          <w:p w14:paraId="18FC7DFD" w14:textId="77777777"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Economii emisii CO</w:t>
            </w:r>
            <w:r w:rsidRPr="00A564F7">
              <w:rPr>
                <w:rFonts w:cs="Arial"/>
                <w:sz w:val="20"/>
                <w:vertAlign w:val="subscript"/>
                <w:lang w:val="ro-RO"/>
              </w:rPr>
              <w:t>2</w:t>
            </w:r>
            <w:r w:rsidRPr="00A564F7">
              <w:rPr>
                <w:rFonts w:cs="Arial"/>
                <w:sz w:val="20"/>
                <w:lang w:val="ro-RO"/>
              </w:rPr>
              <w:t xml:space="preserve"> (in tone)</w:t>
            </w:r>
          </w:p>
        </w:tc>
        <w:tc>
          <w:tcPr>
            <w:tcW w:w="1280" w:type="pct"/>
            <w:tcBorders>
              <w:bottom w:val="single" w:sz="4" w:space="0" w:color="auto"/>
            </w:tcBorders>
          </w:tcPr>
          <w:p w14:paraId="297A13E0" w14:textId="77777777" w:rsidR="00A44F21" w:rsidRPr="00A564F7" w:rsidRDefault="00A44F21" w:rsidP="00A44F21">
            <w:pPr>
              <w:autoSpaceDE w:val="0"/>
              <w:autoSpaceDN w:val="0"/>
              <w:adjustRightInd w:val="0"/>
              <w:jc w:val="center"/>
              <w:rPr>
                <w:rFonts w:cs="Arial"/>
                <w:sz w:val="20"/>
                <w:lang w:val="ro-RO"/>
              </w:rPr>
            </w:pPr>
            <w:r w:rsidRPr="00A564F7">
              <w:rPr>
                <w:rFonts w:cs="Arial"/>
                <w:sz w:val="20"/>
                <w:lang w:val="ro-RO"/>
              </w:rPr>
              <w:t>De la 25 Euro/tona in 2010 la 45 Euro/tona in 2030</w:t>
            </w:r>
          </w:p>
        </w:tc>
        <w:tc>
          <w:tcPr>
            <w:tcW w:w="1261" w:type="pct"/>
            <w:tcBorders>
              <w:bottom w:val="single" w:sz="4" w:space="0" w:color="auto"/>
            </w:tcBorders>
          </w:tcPr>
          <w:p w14:paraId="4B593E5C" w14:textId="77777777" w:rsidR="00A44F21" w:rsidRPr="00A564F7" w:rsidRDefault="00A44F21" w:rsidP="00A44F21">
            <w:pPr>
              <w:autoSpaceDE w:val="0"/>
              <w:autoSpaceDN w:val="0"/>
              <w:adjustRightInd w:val="0"/>
              <w:jc w:val="center"/>
              <w:rPr>
                <w:rFonts w:cs="Arial"/>
                <w:sz w:val="20"/>
                <w:lang w:val="ro-RO"/>
              </w:rPr>
            </w:pPr>
          </w:p>
        </w:tc>
      </w:tr>
    </w:tbl>
    <w:p w14:paraId="33CE1808" w14:textId="28D0F8CD" w:rsidR="00A44F21" w:rsidRPr="00A564F7" w:rsidRDefault="00ED117E" w:rsidP="00A564F7">
      <w:pPr>
        <w:pStyle w:val="Caption"/>
        <w:jc w:val="left"/>
        <w:rPr>
          <w:rFonts w:eastAsia="Calibri" w:cs="Arial"/>
          <w:szCs w:val="24"/>
          <w:lang w:val="en-US"/>
        </w:rPr>
      </w:pPr>
      <w:bookmarkStart w:id="394" w:name="_Toc282789161"/>
      <w:bookmarkStart w:id="395" w:name="_Toc314466473"/>
      <w:bookmarkStart w:id="396" w:name="_Toc425414135"/>
      <w:bookmarkStart w:id="397" w:name="_Toc501131553"/>
      <w:bookmarkStart w:id="398" w:name="_Toc507421597"/>
      <w:bookmarkStart w:id="399" w:name="_Toc40089943"/>
      <w:proofErr w:type="spellStart"/>
      <w:r w:rsidRPr="00A564F7">
        <w:rPr>
          <w:rFonts w:eastAsia="Calibri" w:cs="Arial"/>
          <w:szCs w:val="24"/>
          <w:lang w:val="en-US"/>
        </w:rPr>
        <w:t>Tabel</w:t>
      </w:r>
      <w:proofErr w:type="spellEnd"/>
      <w:r w:rsidRPr="00A564F7">
        <w:rPr>
          <w:rFonts w:eastAsia="Calibri" w:cs="Arial"/>
          <w:szCs w:val="24"/>
          <w:lang w:val="en-US"/>
        </w:rPr>
        <w:t xml:space="preserve"> </w:t>
      </w:r>
      <w:r w:rsidRPr="00A564F7">
        <w:rPr>
          <w:rFonts w:eastAsia="Calibri" w:cs="Arial"/>
          <w:szCs w:val="24"/>
          <w:lang w:val="en-US"/>
        </w:rPr>
        <w:fldChar w:fldCharType="begin"/>
      </w:r>
      <w:r w:rsidRPr="00A564F7">
        <w:rPr>
          <w:rFonts w:eastAsia="Calibri" w:cs="Arial"/>
          <w:szCs w:val="24"/>
          <w:lang w:val="en-US"/>
        </w:rPr>
        <w:instrText xml:space="preserve"> SEQ Table \* ARABIC </w:instrText>
      </w:r>
      <w:r w:rsidRPr="00A564F7">
        <w:rPr>
          <w:rFonts w:eastAsia="Calibri" w:cs="Arial"/>
          <w:szCs w:val="24"/>
          <w:lang w:val="en-US"/>
        </w:rPr>
        <w:fldChar w:fldCharType="separate"/>
      </w:r>
      <w:r w:rsidR="006A7A82">
        <w:rPr>
          <w:rFonts w:eastAsia="Calibri" w:cs="Arial"/>
          <w:noProof/>
          <w:szCs w:val="24"/>
          <w:lang w:val="en-US"/>
        </w:rPr>
        <w:t>53</w:t>
      </w:r>
      <w:r w:rsidRPr="00A564F7">
        <w:rPr>
          <w:rFonts w:eastAsia="Calibri" w:cs="Arial"/>
          <w:szCs w:val="24"/>
          <w:lang w:val="en-US"/>
        </w:rPr>
        <w:fldChar w:fldCharType="end"/>
      </w:r>
      <w:r w:rsidRPr="00A564F7">
        <w:rPr>
          <w:rFonts w:eastAsia="Calibri" w:cs="Arial"/>
          <w:szCs w:val="24"/>
          <w:lang w:val="en-US"/>
        </w:rPr>
        <w:t xml:space="preserve">: </w:t>
      </w:r>
      <w:proofErr w:type="spellStart"/>
      <w:r w:rsidRPr="00A564F7">
        <w:rPr>
          <w:rFonts w:eastAsia="Calibri" w:cs="Arial"/>
          <w:szCs w:val="24"/>
          <w:lang w:val="en-US"/>
        </w:rPr>
        <w:t>Beneficii</w:t>
      </w:r>
      <w:proofErr w:type="spellEnd"/>
      <w:r w:rsidRPr="00A564F7">
        <w:rPr>
          <w:rFonts w:eastAsia="Calibri" w:cs="Arial"/>
          <w:szCs w:val="24"/>
          <w:lang w:val="en-US"/>
        </w:rPr>
        <w:t xml:space="preserve"> </w:t>
      </w:r>
      <w:proofErr w:type="spellStart"/>
      <w:r w:rsidRPr="00A564F7">
        <w:rPr>
          <w:rFonts w:eastAsia="Calibri" w:cs="Arial"/>
          <w:szCs w:val="24"/>
          <w:lang w:val="en-US"/>
        </w:rPr>
        <w:t>individuale</w:t>
      </w:r>
      <w:proofErr w:type="spellEnd"/>
      <w:r w:rsidRPr="00A564F7">
        <w:rPr>
          <w:rFonts w:eastAsia="Calibri" w:cs="Arial"/>
          <w:szCs w:val="24"/>
          <w:lang w:val="en-US"/>
        </w:rPr>
        <w:t xml:space="preserve"> </w:t>
      </w:r>
      <w:proofErr w:type="spellStart"/>
      <w:r w:rsidRPr="00A564F7">
        <w:rPr>
          <w:rFonts w:eastAsia="Calibri" w:cs="Arial"/>
          <w:szCs w:val="24"/>
          <w:lang w:val="en-US"/>
        </w:rPr>
        <w:t>potrivit</w:t>
      </w:r>
      <w:proofErr w:type="spellEnd"/>
      <w:r w:rsidRPr="00A564F7">
        <w:rPr>
          <w:rFonts w:eastAsia="Calibri" w:cs="Arial"/>
          <w:szCs w:val="24"/>
          <w:lang w:val="en-US"/>
        </w:rPr>
        <w:t xml:space="preserve"> </w:t>
      </w:r>
      <w:proofErr w:type="spellStart"/>
      <w:r w:rsidRPr="00A564F7">
        <w:rPr>
          <w:rFonts w:eastAsia="Calibri" w:cs="Arial"/>
          <w:szCs w:val="24"/>
          <w:lang w:val="en-US"/>
        </w:rPr>
        <w:t>ghidului</w:t>
      </w:r>
      <w:proofErr w:type="spellEnd"/>
      <w:r w:rsidRPr="00A564F7">
        <w:rPr>
          <w:rFonts w:eastAsia="Calibri" w:cs="Arial"/>
          <w:szCs w:val="24"/>
          <w:lang w:val="en-US"/>
        </w:rPr>
        <w:t xml:space="preserve"> ACB</w:t>
      </w:r>
      <w:bookmarkEnd w:id="394"/>
      <w:bookmarkEnd w:id="395"/>
      <w:bookmarkEnd w:id="396"/>
      <w:bookmarkEnd w:id="397"/>
      <w:bookmarkEnd w:id="398"/>
      <w:bookmarkEnd w:id="399"/>
    </w:p>
    <w:p w14:paraId="047CC8F2" w14:textId="77777777" w:rsidR="00A44F21" w:rsidRPr="00A564F7" w:rsidRDefault="00A44F21" w:rsidP="00A564F7">
      <w:pPr>
        <w:spacing w:line="320" w:lineRule="atLeast"/>
        <w:jc w:val="both"/>
        <w:rPr>
          <w:rFonts w:eastAsiaTheme="minorHAnsi" w:cstheme="minorBidi"/>
          <w:sz w:val="20"/>
          <w:szCs w:val="22"/>
          <w:lang w:val="ro-RO"/>
        </w:rPr>
      </w:pPr>
      <w:r w:rsidRPr="00A564F7">
        <w:rPr>
          <w:rFonts w:eastAsiaTheme="minorHAnsi" w:cstheme="minorBidi"/>
          <w:sz w:val="20"/>
          <w:szCs w:val="22"/>
          <w:lang w:val="ro-RO"/>
        </w:rPr>
        <w:t>Valorile actualizate ale beneficiilor in preturile din 2014, utilizate pentru analiza economica in baza celei mai recente versiuni ale Ghidului ACB pentru sectorul romanesc de apa, sunt prezentate in tabelul urmator:</w:t>
      </w:r>
    </w:p>
    <w:p w14:paraId="42359DD1" w14:textId="77777777" w:rsidR="00ED117E" w:rsidRDefault="00ED117E" w:rsidP="00A44F21">
      <w:pPr>
        <w:pStyle w:val="Table"/>
        <w:jc w:val="both"/>
        <w:rPr>
          <w:b/>
          <w:bCs/>
          <w:szCs w:val="16"/>
          <w:lang w:val="en-GB"/>
        </w:rPr>
      </w:pPr>
      <w:bookmarkStart w:id="400" w:name="_Toc425414136"/>
      <w:bookmarkStart w:id="401" w:name="_Toc501131554"/>
      <w:bookmarkStart w:id="402" w:name="_Toc507421598"/>
    </w:p>
    <w:tbl>
      <w:tblPr>
        <w:tblW w:w="5000" w:type="pct"/>
        <w:tblLook w:val="04A0" w:firstRow="1" w:lastRow="0" w:firstColumn="1" w:lastColumn="0" w:noHBand="0" w:noVBand="1"/>
      </w:tblPr>
      <w:tblGrid>
        <w:gridCol w:w="5332"/>
        <w:gridCol w:w="2256"/>
        <w:gridCol w:w="942"/>
        <w:gridCol w:w="1126"/>
      </w:tblGrid>
      <w:tr w:rsidR="00A44F21" w:rsidRPr="00A564F7" w14:paraId="53A2778C" w14:textId="77777777" w:rsidTr="001E0A02">
        <w:trPr>
          <w:trHeight w:val="504"/>
          <w:tblHeader/>
        </w:trPr>
        <w:tc>
          <w:tcPr>
            <w:tcW w:w="2761" w:type="pct"/>
            <w:tcBorders>
              <w:top w:val="single" w:sz="4" w:space="0" w:color="auto"/>
              <w:left w:val="single" w:sz="4" w:space="0" w:color="auto"/>
              <w:bottom w:val="single" w:sz="4" w:space="0" w:color="auto"/>
              <w:right w:val="nil"/>
            </w:tcBorders>
            <w:shd w:val="clear" w:color="auto" w:fill="D5DCE4"/>
            <w:vAlign w:val="center"/>
            <w:hideMark/>
          </w:tcPr>
          <w:bookmarkEnd w:id="400"/>
          <w:bookmarkEnd w:id="401"/>
          <w:bookmarkEnd w:id="402"/>
          <w:p w14:paraId="1DF433B8" w14:textId="77777777" w:rsidR="00A44F21" w:rsidRPr="00A564F7" w:rsidRDefault="00A44F21" w:rsidP="00A44F21">
            <w:pPr>
              <w:rPr>
                <w:rFonts w:cs="Arial"/>
                <w:b/>
                <w:bCs/>
                <w:color w:val="0070C0"/>
                <w:sz w:val="20"/>
                <w:lang w:val="ro-RO"/>
              </w:rPr>
            </w:pPr>
            <w:r w:rsidRPr="00A564F7">
              <w:rPr>
                <w:rFonts w:cs="Arial"/>
                <w:b/>
                <w:bCs/>
                <w:color w:val="000000"/>
                <w:sz w:val="20"/>
                <w:lang w:val="ro-RO"/>
              </w:rPr>
              <w:t>Beneficii proiect</w:t>
            </w:r>
          </w:p>
        </w:tc>
        <w:tc>
          <w:tcPr>
            <w:tcW w:w="1168" w:type="pct"/>
            <w:tcBorders>
              <w:top w:val="single" w:sz="4" w:space="0" w:color="auto"/>
              <w:left w:val="nil"/>
              <w:bottom w:val="single" w:sz="4" w:space="0" w:color="auto"/>
              <w:right w:val="nil"/>
            </w:tcBorders>
            <w:shd w:val="clear" w:color="auto" w:fill="D5DCE4"/>
            <w:vAlign w:val="center"/>
            <w:hideMark/>
          </w:tcPr>
          <w:p w14:paraId="3C70D6B0" w14:textId="77777777" w:rsidR="00A44F21" w:rsidRPr="00A564F7" w:rsidRDefault="00A44F21" w:rsidP="00A44F21">
            <w:pPr>
              <w:rPr>
                <w:rFonts w:cs="Arial"/>
                <w:b/>
                <w:bCs/>
                <w:color w:val="0070C0"/>
                <w:sz w:val="20"/>
                <w:u w:val="single"/>
                <w:lang w:val="ro-RO"/>
              </w:rPr>
            </w:pPr>
          </w:p>
        </w:tc>
        <w:tc>
          <w:tcPr>
            <w:tcW w:w="488" w:type="pct"/>
            <w:tcBorders>
              <w:top w:val="single" w:sz="4" w:space="0" w:color="auto"/>
              <w:left w:val="single" w:sz="4" w:space="0" w:color="auto"/>
              <w:bottom w:val="single" w:sz="4" w:space="0" w:color="auto"/>
              <w:right w:val="single" w:sz="4" w:space="0" w:color="auto"/>
            </w:tcBorders>
            <w:shd w:val="clear" w:color="auto" w:fill="D5DCE4"/>
            <w:vAlign w:val="center"/>
            <w:hideMark/>
          </w:tcPr>
          <w:p w14:paraId="4FE8E44B" w14:textId="77777777" w:rsidR="00A44F21" w:rsidRPr="00A564F7" w:rsidRDefault="00A44F21" w:rsidP="003A4C8F">
            <w:pPr>
              <w:jc w:val="center"/>
              <w:rPr>
                <w:rFonts w:cs="Arial"/>
                <w:b/>
                <w:bCs/>
                <w:sz w:val="20"/>
                <w:lang w:val="ro-RO"/>
              </w:rPr>
            </w:pPr>
            <w:r w:rsidRPr="00A564F7">
              <w:rPr>
                <w:rFonts w:cs="Arial"/>
                <w:b/>
                <w:bCs/>
                <w:sz w:val="20"/>
                <w:lang w:val="ro-RO"/>
              </w:rPr>
              <w:t>2008</w:t>
            </w:r>
          </w:p>
        </w:tc>
        <w:tc>
          <w:tcPr>
            <w:tcW w:w="583" w:type="pct"/>
            <w:tcBorders>
              <w:top w:val="single" w:sz="4" w:space="0" w:color="auto"/>
              <w:left w:val="nil"/>
              <w:bottom w:val="single" w:sz="4" w:space="0" w:color="auto"/>
              <w:right w:val="single" w:sz="4" w:space="0" w:color="auto"/>
            </w:tcBorders>
            <w:shd w:val="clear" w:color="auto" w:fill="D5DCE4"/>
            <w:vAlign w:val="center"/>
            <w:hideMark/>
          </w:tcPr>
          <w:p w14:paraId="348B0097" w14:textId="77777777" w:rsidR="00A44F21" w:rsidRPr="00A564F7" w:rsidRDefault="00A44F21" w:rsidP="003A4C8F">
            <w:pPr>
              <w:jc w:val="center"/>
              <w:rPr>
                <w:rFonts w:cs="Arial"/>
                <w:b/>
                <w:bCs/>
                <w:color w:val="000000"/>
                <w:sz w:val="20"/>
                <w:lang w:val="ro-RO"/>
              </w:rPr>
            </w:pPr>
            <w:r w:rsidRPr="00A564F7">
              <w:rPr>
                <w:rFonts w:cs="Arial"/>
                <w:b/>
                <w:bCs/>
                <w:color w:val="000000"/>
                <w:sz w:val="20"/>
                <w:lang w:val="ro-RO"/>
              </w:rPr>
              <w:t>2014</w:t>
            </w:r>
          </w:p>
        </w:tc>
      </w:tr>
      <w:tr w:rsidR="00A44F21" w:rsidRPr="00A564F7" w14:paraId="531749B9" w14:textId="77777777" w:rsidTr="00A44F21">
        <w:trPr>
          <w:trHeight w:val="276"/>
        </w:trPr>
        <w:tc>
          <w:tcPr>
            <w:tcW w:w="27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115C5" w14:textId="77777777" w:rsidR="00A44F21" w:rsidRPr="00A564F7" w:rsidRDefault="00A44F21" w:rsidP="00A44F21">
            <w:pPr>
              <w:rPr>
                <w:rFonts w:cs="Arial"/>
                <w:sz w:val="20"/>
                <w:lang w:val="ro-RO"/>
              </w:rPr>
            </w:pPr>
            <w:r w:rsidRPr="00A564F7">
              <w:rPr>
                <w:rFonts w:cs="Arial"/>
                <w:sz w:val="20"/>
                <w:lang w:val="ro-RO"/>
              </w:rPr>
              <w:t>Acces apa potabila</w:t>
            </w:r>
          </w:p>
        </w:tc>
        <w:tc>
          <w:tcPr>
            <w:tcW w:w="1168" w:type="pct"/>
            <w:tcBorders>
              <w:top w:val="single" w:sz="4" w:space="0" w:color="auto"/>
              <w:left w:val="nil"/>
              <w:bottom w:val="single" w:sz="4" w:space="0" w:color="auto"/>
              <w:right w:val="single" w:sz="4" w:space="0" w:color="auto"/>
            </w:tcBorders>
            <w:shd w:val="clear" w:color="auto" w:fill="auto"/>
            <w:noWrap/>
            <w:vAlign w:val="bottom"/>
            <w:hideMark/>
          </w:tcPr>
          <w:p w14:paraId="623CED39" w14:textId="77777777" w:rsidR="00A44F21" w:rsidRPr="00A564F7" w:rsidRDefault="00A44F21" w:rsidP="00A44F21">
            <w:pPr>
              <w:rPr>
                <w:rFonts w:cs="Arial"/>
                <w:color w:val="000000"/>
                <w:sz w:val="20"/>
                <w:lang w:val="ro-RO"/>
              </w:rPr>
            </w:pPr>
            <w:r w:rsidRPr="00A564F7">
              <w:rPr>
                <w:rFonts w:cs="Arial"/>
                <w:color w:val="000000"/>
                <w:sz w:val="20"/>
                <w:lang w:val="ro-RO"/>
              </w:rPr>
              <w:t>EUR/gosp/an</w:t>
            </w:r>
          </w:p>
        </w:tc>
        <w:tc>
          <w:tcPr>
            <w:tcW w:w="488" w:type="pct"/>
            <w:tcBorders>
              <w:top w:val="nil"/>
              <w:left w:val="nil"/>
              <w:bottom w:val="single" w:sz="4" w:space="0" w:color="auto"/>
              <w:right w:val="single" w:sz="4" w:space="0" w:color="auto"/>
            </w:tcBorders>
            <w:shd w:val="clear" w:color="auto" w:fill="auto"/>
            <w:noWrap/>
            <w:vAlign w:val="bottom"/>
            <w:hideMark/>
          </w:tcPr>
          <w:p w14:paraId="5665888F" w14:textId="1C748182" w:rsidR="00A44F21" w:rsidRPr="00A564F7" w:rsidRDefault="00A44F21" w:rsidP="003A4C8F">
            <w:pPr>
              <w:jc w:val="center"/>
              <w:rPr>
                <w:rFonts w:cs="Arial"/>
                <w:color w:val="000000"/>
                <w:sz w:val="20"/>
                <w:lang w:val="ro-RO"/>
              </w:rPr>
            </w:pPr>
            <w:r w:rsidRPr="00A564F7">
              <w:rPr>
                <w:rFonts w:cs="Arial"/>
                <w:color w:val="000000"/>
                <w:sz w:val="20"/>
                <w:lang w:val="ro-RO"/>
              </w:rPr>
              <w:t>148</w:t>
            </w:r>
            <w:r w:rsidR="00136CEF">
              <w:rPr>
                <w:rFonts w:cs="Arial"/>
                <w:color w:val="000000"/>
                <w:sz w:val="20"/>
                <w:lang w:val="ro-RO"/>
              </w:rPr>
              <w:t>,</w:t>
            </w:r>
            <w:r w:rsidRPr="00A564F7">
              <w:rPr>
                <w:rFonts w:cs="Arial"/>
                <w:color w:val="000000"/>
                <w:sz w:val="20"/>
                <w:lang w:val="ro-RO"/>
              </w:rPr>
              <w:t>0</w:t>
            </w:r>
          </w:p>
        </w:tc>
        <w:tc>
          <w:tcPr>
            <w:tcW w:w="583" w:type="pct"/>
            <w:tcBorders>
              <w:top w:val="nil"/>
              <w:left w:val="nil"/>
              <w:bottom w:val="single" w:sz="4" w:space="0" w:color="auto"/>
              <w:right w:val="single" w:sz="4" w:space="0" w:color="auto"/>
            </w:tcBorders>
            <w:shd w:val="clear" w:color="auto" w:fill="auto"/>
            <w:noWrap/>
            <w:vAlign w:val="bottom"/>
            <w:hideMark/>
          </w:tcPr>
          <w:p w14:paraId="1034C286" w14:textId="59202A81" w:rsidR="00A44F21" w:rsidRPr="00A564F7" w:rsidRDefault="00A44F21" w:rsidP="003A4C8F">
            <w:pPr>
              <w:jc w:val="center"/>
              <w:rPr>
                <w:rFonts w:cs="Arial"/>
                <w:color w:val="000000"/>
                <w:sz w:val="20"/>
                <w:lang w:val="ro-RO"/>
              </w:rPr>
            </w:pPr>
            <w:r w:rsidRPr="00A564F7">
              <w:rPr>
                <w:rFonts w:cs="Arial"/>
                <w:color w:val="000000"/>
                <w:sz w:val="20"/>
                <w:lang w:val="ro-RO"/>
              </w:rPr>
              <w:t>195</w:t>
            </w:r>
            <w:r w:rsidR="00136CEF">
              <w:rPr>
                <w:rFonts w:cs="Arial"/>
                <w:color w:val="000000"/>
                <w:sz w:val="20"/>
                <w:lang w:val="ro-RO"/>
              </w:rPr>
              <w:t>,</w:t>
            </w:r>
            <w:r w:rsidRPr="00A564F7">
              <w:rPr>
                <w:rFonts w:cs="Arial"/>
                <w:color w:val="000000"/>
                <w:sz w:val="20"/>
                <w:lang w:val="ro-RO"/>
              </w:rPr>
              <w:t>0</w:t>
            </w:r>
          </w:p>
        </w:tc>
      </w:tr>
      <w:tr w:rsidR="00A44F21" w:rsidRPr="00A564F7" w14:paraId="0E01F997" w14:textId="77777777" w:rsidTr="00A44F21">
        <w:trPr>
          <w:trHeight w:val="276"/>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14:paraId="3F741D24" w14:textId="77777777" w:rsidR="00A44F21" w:rsidRPr="00A564F7" w:rsidRDefault="00A44F21" w:rsidP="00A44F21">
            <w:pPr>
              <w:rPr>
                <w:rFonts w:cs="Arial"/>
                <w:sz w:val="20"/>
                <w:lang w:val="ro-RO"/>
              </w:rPr>
            </w:pPr>
            <w:r w:rsidRPr="00A564F7">
              <w:rPr>
                <w:rFonts w:cs="Arial"/>
                <w:sz w:val="20"/>
                <w:lang w:val="ro-RO"/>
              </w:rPr>
              <w:t>Imbunatatirea corpurilor de apa (valoare folosinta)</w:t>
            </w:r>
          </w:p>
        </w:tc>
        <w:tc>
          <w:tcPr>
            <w:tcW w:w="1168" w:type="pct"/>
            <w:tcBorders>
              <w:top w:val="nil"/>
              <w:left w:val="nil"/>
              <w:bottom w:val="single" w:sz="4" w:space="0" w:color="auto"/>
              <w:right w:val="single" w:sz="4" w:space="0" w:color="auto"/>
            </w:tcBorders>
            <w:shd w:val="clear" w:color="auto" w:fill="auto"/>
            <w:noWrap/>
            <w:vAlign w:val="bottom"/>
            <w:hideMark/>
          </w:tcPr>
          <w:p w14:paraId="648ECD3C" w14:textId="77777777" w:rsidR="00A44F21" w:rsidRPr="00A564F7" w:rsidRDefault="00A44F21" w:rsidP="00A44F21">
            <w:pPr>
              <w:rPr>
                <w:rFonts w:cs="Arial"/>
                <w:color w:val="000000"/>
                <w:sz w:val="20"/>
                <w:lang w:val="ro-RO"/>
              </w:rPr>
            </w:pPr>
            <w:r w:rsidRPr="00A564F7">
              <w:rPr>
                <w:rFonts w:cs="Arial"/>
                <w:color w:val="000000"/>
                <w:sz w:val="20"/>
                <w:lang w:val="ro-RO"/>
              </w:rPr>
              <w:t>EUR/pers/an</w:t>
            </w:r>
          </w:p>
        </w:tc>
        <w:tc>
          <w:tcPr>
            <w:tcW w:w="488" w:type="pct"/>
            <w:tcBorders>
              <w:top w:val="nil"/>
              <w:left w:val="nil"/>
              <w:bottom w:val="single" w:sz="4" w:space="0" w:color="auto"/>
              <w:right w:val="single" w:sz="4" w:space="0" w:color="auto"/>
            </w:tcBorders>
            <w:shd w:val="clear" w:color="auto" w:fill="auto"/>
            <w:noWrap/>
            <w:vAlign w:val="bottom"/>
            <w:hideMark/>
          </w:tcPr>
          <w:p w14:paraId="55646ADC" w14:textId="50678797" w:rsidR="00A44F21" w:rsidRPr="00A564F7" w:rsidRDefault="00A44F21" w:rsidP="003A4C8F">
            <w:pPr>
              <w:jc w:val="center"/>
              <w:rPr>
                <w:rFonts w:cs="Arial"/>
                <w:color w:val="000000"/>
                <w:sz w:val="20"/>
                <w:lang w:val="ro-RO"/>
              </w:rPr>
            </w:pPr>
            <w:r w:rsidRPr="00A564F7">
              <w:rPr>
                <w:rFonts w:cs="Arial"/>
                <w:color w:val="000000"/>
                <w:sz w:val="20"/>
                <w:lang w:val="ro-RO"/>
              </w:rPr>
              <w:t>20</w:t>
            </w:r>
            <w:r w:rsidR="00136CEF">
              <w:rPr>
                <w:rFonts w:cs="Arial"/>
                <w:color w:val="000000"/>
                <w:sz w:val="20"/>
                <w:lang w:val="ro-RO"/>
              </w:rPr>
              <w:t>,</w:t>
            </w:r>
            <w:r w:rsidRPr="00A564F7">
              <w:rPr>
                <w:rFonts w:cs="Arial"/>
                <w:color w:val="000000"/>
                <w:sz w:val="20"/>
                <w:lang w:val="ro-RO"/>
              </w:rPr>
              <w:t>4</w:t>
            </w:r>
          </w:p>
        </w:tc>
        <w:tc>
          <w:tcPr>
            <w:tcW w:w="583" w:type="pct"/>
            <w:tcBorders>
              <w:top w:val="nil"/>
              <w:left w:val="nil"/>
              <w:bottom w:val="single" w:sz="4" w:space="0" w:color="auto"/>
              <w:right w:val="single" w:sz="4" w:space="0" w:color="auto"/>
            </w:tcBorders>
            <w:shd w:val="clear" w:color="auto" w:fill="auto"/>
            <w:noWrap/>
            <w:vAlign w:val="bottom"/>
            <w:hideMark/>
          </w:tcPr>
          <w:p w14:paraId="086461A0" w14:textId="0573BFD2" w:rsidR="00A44F21" w:rsidRPr="00A564F7" w:rsidRDefault="00A44F21" w:rsidP="003A4C8F">
            <w:pPr>
              <w:jc w:val="center"/>
              <w:rPr>
                <w:rFonts w:cs="Arial"/>
                <w:color w:val="000000"/>
                <w:sz w:val="20"/>
                <w:lang w:val="ro-RO"/>
              </w:rPr>
            </w:pPr>
            <w:r w:rsidRPr="00A564F7">
              <w:rPr>
                <w:rFonts w:cs="Arial"/>
                <w:color w:val="000000"/>
                <w:sz w:val="20"/>
                <w:lang w:val="ro-RO"/>
              </w:rPr>
              <w:t>26</w:t>
            </w:r>
            <w:r w:rsidR="00136CEF">
              <w:rPr>
                <w:rFonts w:cs="Arial"/>
                <w:color w:val="000000"/>
                <w:sz w:val="20"/>
                <w:lang w:val="ro-RO"/>
              </w:rPr>
              <w:t>,</w:t>
            </w:r>
            <w:r w:rsidRPr="00A564F7">
              <w:rPr>
                <w:rFonts w:cs="Arial"/>
                <w:color w:val="000000"/>
                <w:sz w:val="20"/>
                <w:lang w:val="ro-RO"/>
              </w:rPr>
              <w:t>5</w:t>
            </w:r>
          </w:p>
        </w:tc>
      </w:tr>
      <w:tr w:rsidR="00A44F21" w:rsidRPr="00A564F7" w14:paraId="4A44CCA0" w14:textId="77777777" w:rsidTr="00A44F21">
        <w:trPr>
          <w:trHeight w:val="276"/>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14:paraId="7CD0CDC0" w14:textId="77777777" w:rsidR="00A44F21" w:rsidRPr="00A564F7" w:rsidRDefault="00A44F21" w:rsidP="00A44F21">
            <w:pPr>
              <w:rPr>
                <w:rFonts w:cs="Arial"/>
                <w:sz w:val="20"/>
                <w:lang w:val="ro-RO"/>
              </w:rPr>
            </w:pPr>
            <w:r w:rsidRPr="00A564F7">
              <w:rPr>
                <w:rFonts w:cs="Arial"/>
                <w:sz w:val="20"/>
                <w:lang w:val="ro-RO"/>
              </w:rPr>
              <w:t>Imbunatatirea corpurilor de apa (valoare ne-folosinta)</w:t>
            </w:r>
          </w:p>
        </w:tc>
        <w:tc>
          <w:tcPr>
            <w:tcW w:w="1168" w:type="pct"/>
            <w:tcBorders>
              <w:top w:val="nil"/>
              <w:left w:val="nil"/>
              <w:bottom w:val="single" w:sz="4" w:space="0" w:color="auto"/>
              <w:right w:val="single" w:sz="4" w:space="0" w:color="auto"/>
            </w:tcBorders>
            <w:shd w:val="clear" w:color="auto" w:fill="auto"/>
            <w:noWrap/>
            <w:vAlign w:val="bottom"/>
            <w:hideMark/>
          </w:tcPr>
          <w:p w14:paraId="71722BEB" w14:textId="77777777" w:rsidR="00A44F21" w:rsidRPr="00A564F7" w:rsidRDefault="00A44F21" w:rsidP="00A44F21">
            <w:pPr>
              <w:rPr>
                <w:rFonts w:cs="Arial"/>
                <w:color w:val="000000"/>
                <w:sz w:val="20"/>
                <w:lang w:val="ro-RO"/>
              </w:rPr>
            </w:pPr>
            <w:r w:rsidRPr="00A564F7">
              <w:rPr>
                <w:rFonts w:cs="Arial"/>
                <w:color w:val="000000"/>
                <w:sz w:val="20"/>
                <w:lang w:val="ro-RO"/>
              </w:rPr>
              <w:t>EUR/gosp/an/km rau</w:t>
            </w:r>
          </w:p>
        </w:tc>
        <w:tc>
          <w:tcPr>
            <w:tcW w:w="488" w:type="pct"/>
            <w:tcBorders>
              <w:top w:val="nil"/>
              <w:left w:val="nil"/>
              <w:bottom w:val="single" w:sz="4" w:space="0" w:color="auto"/>
              <w:right w:val="single" w:sz="4" w:space="0" w:color="auto"/>
            </w:tcBorders>
            <w:shd w:val="clear" w:color="auto" w:fill="auto"/>
            <w:noWrap/>
            <w:vAlign w:val="bottom"/>
            <w:hideMark/>
          </w:tcPr>
          <w:p w14:paraId="440BC93C" w14:textId="460B8069" w:rsidR="00A44F21" w:rsidRPr="00A564F7" w:rsidRDefault="00A44F21" w:rsidP="003A4C8F">
            <w:pPr>
              <w:jc w:val="center"/>
              <w:rPr>
                <w:rFonts w:cs="Arial"/>
                <w:color w:val="000000"/>
                <w:sz w:val="20"/>
                <w:lang w:val="ro-RO"/>
              </w:rPr>
            </w:pPr>
            <w:r w:rsidRPr="00A564F7">
              <w:rPr>
                <w:rFonts w:cs="Arial"/>
                <w:color w:val="000000"/>
                <w:sz w:val="20"/>
                <w:lang w:val="ro-RO"/>
              </w:rPr>
              <w:t>0</w:t>
            </w:r>
            <w:r w:rsidR="00136CEF">
              <w:rPr>
                <w:rFonts w:cs="Arial"/>
                <w:color w:val="000000"/>
                <w:sz w:val="20"/>
                <w:lang w:val="ro-RO"/>
              </w:rPr>
              <w:t>,</w:t>
            </w:r>
            <w:r w:rsidRPr="00A564F7">
              <w:rPr>
                <w:rFonts w:cs="Arial"/>
                <w:color w:val="000000"/>
                <w:sz w:val="20"/>
                <w:lang w:val="ro-RO"/>
              </w:rPr>
              <w:t>004</w:t>
            </w:r>
          </w:p>
        </w:tc>
        <w:tc>
          <w:tcPr>
            <w:tcW w:w="583" w:type="pct"/>
            <w:tcBorders>
              <w:top w:val="nil"/>
              <w:left w:val="nil"/>
              <w:bottom w:val="single" w:sz="4" w:space="0" w:color="auto"/>
              <w:right w:val="single" w:sz="4" w:space="0" w:color="auto"/>
            </w:tcBorders>
            <w:shd w:val="clear" w:color="auto" w:fill="auto"/>
            <w:noWrap/>
            <w:vAlign w:val="bottom"/>
            <w:hideMark/>
          </w:tcPr>
          <w:p w14:paraId="1333EE2C" w14:textId="2D06CF91" w:rsidR="00A44F21" w:rsidRPr="00A564F7" w:rsidRDefault="00A44F21" w:rsidP="003A4C8F">
            <w:pPr>
              <w:jc w:val="center"/>
              <w:rPr>
                <w:rFonts w:cs="Arial"/>
                <w:color w:val="000000"/>
                <w:sz w:val="20"/>
                <w:lang w:val="ro-RO"/>
              </w:rPr>
            </w:pPr>
            <w:r w:rsidRPr="00A564F7">
              <w:rPr>
                <w:rFonts w:cs="Arial"/>
                <w:color w:val="000000"/>
                <w:sz w:val="20"/>
                <w:lang w:val="ro-RO"/>
              </w:rPr>
              <w:t>0</w:t>
            </w:r>
            <w:r w:rsidR="00136CEF">
              <w:rPr>
                <w:rFonts w:cs="Arial"/>
                <w:color w:val="000000"/>
                <w:sz w:val="20"/>
                <w:lang w:val="ro-RO"/>
              </w:rPr>
              <w:t>,</w:t>
            </w:r>
            <w:r w:rsidRPr="00A564F7">
              <w:rPr>
                <w:rFonts w:cs="Arial"/>
                <w:color w:val="000000"/>
                <w:sz w:val="20"/>
                <w:lang w:val="ro-RO"/>
              </w:rPr>
              <w:t>004</w:t>
            </w:r>
          </w:p>
        </w:tc>
      </w:tr>
      <w:tr w:rsidR="00A44F21" w:rsidRPr="00A564F7" w14:paraId="34CEA84F" w14:textId="77777777" w:rsidTr="00A44F21">
        <w:trPr>
          <w:trHeight w:val="276"/>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14:paraId="4C6AEA45" w14:textId="77777777" w:rsidR="00A44F21" w:rsidRPr="00A564F7" w:rsidRDefault="00A44F21" w:rsidP="00A44F21">
            <w:pPr>
              <w:rPr>
                <w:rFonts w:cs="Arial"/>
                <w:sz w:val="20"/>
                <w:lang w:val="ro-RO"/>
              </w:rPr>
            </w:pPr>
            <w:r w:rsidRPr="00A564F7">
              <w:rPr>
                <w:rFonts w:cs="Arial"/>
                <w:sz w:val="20"/>
                <w:lang w:val="ro-RO"/>
              </w:rPr>
              <w:t>Economii la consumator – puturi private</w:t>
            </w:r>
          </w:p>
        </w:tc>
        <w:tc>
          <w:tcPr>
            <w:tcW w:w="1168" w:type="pct"/>
            <w:tcBorders>
              <w:top w:val="nil"/>
              <w:left w:val="nil"/>
              <w:bottom w:val="single" w:sz="4" w:space="0" w:color="auto"/>
              <w:right w:val="single" w:sz="4" w:space="0" w:color="auto"/>
            </w:tcBorders>
            <w:shd w:val="clear" w:color="auto" w:fill="auto"/>
            <w:noWrap/>
            <w:vAlign w:val="bottom"/>
            <w:hideMark/>
          </w:tcPr>
          <w:p w14:paraId="3CAA323B" w14:textId="77777777" w:rsidR="00A44F21" w:rsidRPr="00A564F7" w:rsidRDefault="00A44F21" w:rsidP="00A44F21">
            <w:pPr>
              <w:rPr>
                <w:rFonts w:cs="Arial"/>
                <w:color w:val="000000"/>
                <w:sz w:val="20"/>
                <w:lang w:val="ro-RO"/>
              </w:rPr>
            </w:pPr>
            <w:r w:rsidRPr="00A564F7">
              <w:rPr>
                <w:rFonts w:cs="Arial"/>
                <w:color w:val="000000"/>
                <w:sz w:val="20"/>
                <w:lang w:val="ro-RO"/>
              </w:rPr>
              <w:t>EUR/gosp/an</w:t>
            </w:r>
          </w:p>
        </w:tc>
        <w:tc>
          <w:tcPr>
            <w:tcW w:w="488" w:type="pct"/>
            <w:tcBorders>
              <w:top w:val="nil"/>
              <w:left w:val="nil"/>
              <w:bottom w:val="single" w:sz="4" w:space="0" w:color="auto"/>
              <w:right w:val="single" w:sz="4" w:space="0" w:color="auto"/>
            </w:tcBorders>
            <w:shd w:val="clear" w:color="auto" w:fill="auto"/>
            <w:noWrap/>
            <w:vAlign w:val="bottom"/>
            <w:hideMark/>
          </w:tcPr>
          <w:p w14:paraId="6855E11D" w14:textId="6B1321C7" w:rsidR="00A44F21" w:rsidRPr="00A564F7" w:rsidRDefault="00A44F21" w:rsidP="003A4C8F">
            <w:pPr>
              <w:jc w:val="center"/>
              <w:rPr>
                <w:rFonts w:cs="Arial"/>
                <w:color w:val="000000"/>
                <w:sz w:val="20"/>
                <w:lang w:val="ro-RO"/>
              </w:rPr>
            </w:pPr>
            <w:r w:rsidRPr="00A564F7">
              <w:rPr>
                <w:rFonts w:cs="Arial"/>
                <w:color w:val="000000"/>
                <w:sz w:val="20"/>
                <w:lang w:val="ro-RO"/>
              </w:rPr>
              <w:t>315</w:t>
            </w:r>
            <w:r w:rsidR="00136CEF">
              <w:rPr>
                <w:rFonts w:cs="Arial"/>
                <w:color w:val="000000"/>
                <w:sz w:val="20"/>
                <w:lang w:val="ro-RO"/>
              </w:rPr>
              <w:t>,</w:t>
            </w:r>
            <w:r w:rsidRPr="00A564F7">
              <w:rPr>
                <w:rFonts w:cs="Arial"/>
                <w:color w:val="000000"/>
                <w:sz w:val="20"/>
                <w:lang w:val="ro-RO"/>
              </w:rPr>
              <w:t>0</w:t>
            </w:r>
          </w:p>
        </w:tc>
        <w:tc>
          <w:tcPr>
            <w:tcW w:w="583" w:type="pct"/>
            <w:tcBorders>
              <w:top w:val="nil"/>
              <w:left w:val="nil"/>
              <w:bottom w:val="single" w:sz="4" w:space="0" w:color="auto"/>
              <w:right w:val="single" w:sz="4" w:space="0" w:color="auto"/>
            </w:tcBorders>
            <w:shd w:val="clear" w:color="auto" w:fill="auto"/>
            <w:noWrap/>
            <w:vAlign w:val="bottom"/>
            <w:hideMark/>
          </w:tcPr>
          <w:p w14:paraId="41AA1404" w14:textId="231425B7" w:rsidR="00A44F21" w:rsidRPr="00A564F7" w:rsidRDefault="00A44F21" w:rsidP="003A4C8F">
            <w:pPr>
              <w:jc w:val="center"/>
              <w:rPr>
                <w:rFonts w:cs="Arial"/>
                <w:color w:val="000000"/>
                <w:sz w:val="20"/>
                <w:lang w:val="ro-RO"/>
              </w:rPr>
            </w:pPr>
            <w:r w:rsidRPr="00A564F7">
              <w:rPr>
                <w:rFonts w:cs="Arial"/>
                <w:color w:val="000000"/>
                <w:sz w:val="20"/>
                <w:lang w:val="ro-RO"/>
              </w:rPr>
              <w:t>406</w:t>
            </w:r>
            <w:r w:rsidR="00136CEF">
              <w:rPr>
                <w:rFonts w:cs="Arial"/>
                <w:color w:val="000000"/>
                <w:sz w:val="20"/>
                <w:lang w:val="ro-RO"/>
              </w:rPr>
              <w:t>,</w:t>
            </w:r>
            <w:r w:rsidRPr="00A564F7">
              <w:rPr>
                <w:rFonts w:cs="Arial"/>
                <w:color w:val="000000"/>
                <w:sz w:val="20"/>
                <w:lang w:val="ro-RO"/>
              </w:rPr>
              <w:t>0</w:t>
            </w:r>
          </w:p>
        </w:tc>
      </w:tr>
      <w:tr w:rsidR="00A44F21" w:rsidRPr="00A564F7" w14:paraId="0DB5BDEA" w14:textId="77777777" w:rsidTr="00A44F21">
        <w:trPr>
          <w:trHeight w:val="276"/>
        </w:trPr>
        <w:tc>
          <w:tcPr>
            <w:tcW w:w="2761" w:type="pct"/>
            <w:tcBorders>
              <w:top w:val="nil"/>
              <w:left w:val="single" w:sz="4" w:space="0" w:color="auto"/>
              <w:bottom w:val="single" w:sz="4" w:space="0" w:color="auto"/>
              <w:right w:val="single" w:sz="4" w:space="0" w:color="auto"/>
            </w:tcBorders>
            <w:shd w:val="clear" w:color="auto" w:fill="auto"/>
            <w:noWrap/>
            <w:vAlign w:val="bottom"/>
            <w:hideMark/>
          </w:tcPr>
          <w:p w14:paraId="771BA3C8" w14:textId="77777777" w:rsidR="00A44F21" w:rsidRPr="00A564F7" w:rsidRDefault="00A44F21" w:rsidP="00A44F21">
            <w:pPr>
              <w:rPr>
                <w:rFonts w:cs="Arial"/>
                <w:sz w:val="20"/>
                <w:lang w:val="ro-RO"/>
              </w:rPr>
            </w:pPr>
            <w:r w:rsidRPr="00A564F7">
              <w:rPr>
                <w:rFonts w:cs="Arial"/>
                <w:sz w:val="20"/>
                <w:lang w:val="ro-RO"/>
              </w:rPr>
              <w:t>Economii la consumator – eliminare namol</w:t>
            </w:r>
          </w:p>
        </w:tc>
        <w:tc>
          <w:tcPr>
            <w:tcW w:w="1168" w:type="pct"/>
            <w:tcBorders>
              <w:top w:val="nil"/>
              <w:left w:val="nil"/>
              <w:bottom w:val="single" w:sz="4" w:space="0" w:color="auto"/>
              <w:right w:val="single" w:sz="4" w:space="0" w:color="auto"/>
            </w:tcBorders>
            <w:shd w:val="clear" w:color="auto" w:fill="auto"/>
            <w:noWrap/>
            <w:vAlign w:val="bottom"/>
            <w:hideMark/>
          </w:tcPr>
          <w:p w14:paraId="7A671BA0" w14:textId="77777777" w:rsidR="00A44F21" w:rsidRPr="00A564F7" w:rsidRDefault="00A44F21" w:rsidP="00A44F21">
            <w:pPr>
              <w:rPr>
                <w:rFonts w:cs="Arial"/>
                <w:color w:val="000000"/>
                <w:sz w:val="20"/>
                <w:lang w:val="ro-RO"/>
              </w:rPr>
            </w:pPr>
            <w:r w:rsidRPr="00A564F7">
              <w:rPr>
                <w:rFonts w:cs="Arial"/>
                <w:color w:val="000000"/>
                <w:sz w:val="20"/>
                <w:lang w:val="ro-RO"/>
              </w:rPr>
              <w:t>EUR/gosp/an</w:t>
            </w:r>
          </w:p>
        </w:tc>
        <w:tc>
          <w:tcPr>
            <w:tcW w:w="488" w:type="pct"/>
            <w:tcBorders>
              <w:top w:val="nil"/>
              <w:left w:val="nil"/>
              <w:bottom w:val="single" w:sz="4" w:space="0" w:color="auto"/>
              <w:right w:val="single" w:sz="4" w:space="0" w:color="auto"/>
            </w:tcBorders>
            <w:shd w:val="clear" w:color="auto" w:fill="auto"/>
            <w:noWrap/>
            <w:vAlign w:val="bottom"/>
            <w:hideMark/>
          </w:tcPr>
          <w:p w14:paraId="609BBF96" w14:textId="7712C409" w:rsidR="00A44F21" w:rsidRPr="00A564F7" w:rsidRDefault="00A44F21" w:rsidP="003A4C8F">
            <w:pPr>
              <w:jc w:val="center"/>
              <w:rPr>
                <w:rFonts w:cs="Arial"/>
                <w:color w:val="000000"/>
                <w:sz w:val="20"/>
                <w:lang w:val="ro-RO"/>
              </w:rPr>
            </w:pPr>
            <w:r w:rsidRPr="00A564F7">
              <w:rPr>
                <w:rFonts w:cs="Arial"/>
                <w:color w:val="000000"/>
                <w:sz w:val="20"/>
                <w:lang w:val="ro-RO"/>
              </w:rPr>
              <w:t>348</w:t>
            </w:r>
            <w:r w:rsidR="00136CEF">
              <w:rPr>
                <w:rFonts w:cs="Arial"/>
                <w:color w:val="000000"/>
                <w:sz w:val="20"/>
                <w:lang w:val="ro-RO"/>
              </w:rPr>
              <w:t>,</w:t>
            </w:r>
            <w:r w:rsidRPr="00A564F7">
              <w:rPr>
                <w:rFonts w:cs="Arial"/>
                <w:color w:val="000000"/>
                <w:sz w:val="20"/>
                <w:lang w:val="ro-RO"/>
              </w:rPr>
              <w:t>0</w:t>
            </w:r>
          </w:p>
        </w:tc>
        <w:tc>
          <w:tcPr>
            <w:tcW w:w="583" w:type="pct"/>
            <w:tcBorders>
              <w:top w:val="nil"/>
              <w:left w:val="nil"/>
              <w:bottom w:val="single" w:sz="4" w:space="0" w:color="auto"/>
              <w:right w:val="single" w:sz="4" w:space="0" w:color="auto"/>
            </w:tcBorders>
            <w:shd w:val="clear" w:color="auto" w:fill="auto"/>
            <w:noWrap/>
            <w:vAlign w:val="bottom"/>
            <w:hideMark/>
          </w:tcPr>
          <w:p w14:paraId="5211BE13" w14:textId="2684FAEA" w:rsidR="00A44F21" w:rsidRPr="00A564F7" w:rsidRDefault="00A44F21" w:rsidP="003A4C8F">
            <w:pPr>
              <w:jc w:val="center"/>
              <w:rPr>
                <w:rFonts w:cs="Arial"/>
                <w:color w:val="000000"/>
                <w:sz w:val="20"/>
                <w:lang w:val="ro-RO"/>
              </w:rPr>
            </w:pPr>
            <w:r w:rsidRPr="00A564F7">
              <w:rPr>
                <w:rFonts w:cs="Arial"/>
                <w:color w:val="000000"/>
                <w:sz w:val="20"/>
                <w:lang w:val="ro-RO"/>
              </w:rPr>
              <w:t>448</w:t>
            </w:r>
            <w:r w:rsidR="00136CEF">
              <w:rPr>
                <w:rFonts w:cs="Arial"/>
                <w:color w:val="000000"/>
                <w:sz w:val="20"/>
                <w:lang w:val="ro-RO"/>
              </w:rPr>
              <w:t>,</w:t>
            </w:r>
            <w:r w:rsidRPr="00A564F7">
              <w:rPr>
                <w:rFonts w:cs="Arial"/>
                <w:color w:val="000000"/>
                <w:sz w:val="20"/>
                <w:lang w:val="ro-RO"/>
              </w:rPr>
              <w:t>0</w:t>
            </w:r>
          </w:p>
        </w:tc>
      </w:tr>
    </w:tbl>
    <w:p w14:paraId="104379C6" w14:textId="13D7B70E" w:rsidR="00A44F21" w:rsidRPr="00A564F7" w:rsidRDefault="00ED117E" w:rsidP="00A564F7">
      <w:pPr>
        <w:pStyle w:val="Caption"/>
        <w:jc w:val="left"/>
        <w:rPr>
          <w:rFonts w:eastAsia="Calibri" w:cs="Arial"/>
          <w:szCs w:val="24"/>
          <w:lang w:val="en-US"/>
        </w:rPr>
      </w:pPr>
      <w:bookmarkStart w:id="403" w:name="_Toc40089944"/>
      <w:proofErr w:type="spellStart"/>
      <w:r w:rsidRPr="00A564F7">
        <w:rPr>
          <w:rFonts w:eastAsia="Calibri" w:cs="Arial"/>
          <w:szCs w:val="24"/>
          <w:lang w:val="en-US"/>
        </w:rPr>
        <w:t>Tabel</w:t>
      </w:r>
      <w:proofErr w:type="spellEnd"/>
      <w:r w:rsidRPr="00A564F7">
        <w:rPr>
          <w:rFonts w:eastAsia="Calibri" w:cs="Arial"/>
          <w:szCs w:val="24"/>
          <w:lang w:val="en-US"/>
        </w:rPr>
        <w:t xml:space="preserve"> </w:t>
      </w:r>
      <w:r w:rsidRPr="00A564F7">
        <w:rPr>
          <w:rFonts w:eastAsia="Calibri" w:cs="Arial"/>
          <w:szCs w:val="24"/>
          <w:lang w:val="en-US"/>
        </w:rPr>
        <w:fldChar w:fldCharType="begin"/>
      </w:r>
      <w:r w:rsidRPr="00A564F7">
        <w:rPr>
          <w:rFonts w:eastAsia="Calibri" w:cs="Arial"/>
          <w:szCs w:val="24"/>
          <w:lang w:val="en-US"/>
        </w:rPr>
        <w:instrText xml:space="preserve"> SEQ Table \* ARABIC </w:instrText>
      </w:r>
      <w:r w:rsidRPr="00A564F7">
        <w:rPr>
          <w:rFonts w:eastAsia="Calibri" w:cs="Arial"/>
          <w:szCs w:val="24"/>
          <w:lang w:val="en-US"/>
        </w:rPr>
        <w:fldChar w:fldCharType="separate"/>
      </w:r>
      <w:r w:rsidR="006A7A82">
        <w:rPr>
          <w:rFonts w:eastAsia="Calibri" w:cs="Arial"/>
          <w:noProof/>
          <w:szCs w:val="24"/>
          <w:lang w:val="en-US"/>
        </w:rPr>
        <w:t>54</w:t>
      </w:r>
      <w:r w:rsidRPr="00A564F7">
        <w:rPr>
          <w:rFonts w:eastAsia="Calibri" w:cs="Arial"/>
          <w:szCs w:val="24"/>
          <w:lang w:val="en-US"/>
        </w:rPr>
        <w:fldChar w:fldCharType="end"/>
      </w:r>
      <w:r w:rsidRPr="00A564F7">
        <w:rPr>
          <w:rFonts w:eastAsia="Calibri" w:cs="Arial"/>
          <w:szCs w:val="24"/>
          <w:lang w:val="en-US"/>
        </w:rPr>
        <w:t xml:space="preserve">: </w:t>
      </w:r>
      <w:proofErr w:type="spellStart"/>
      <w:r w:rsidRPr="00A564F7">
        <w:rPr>
          <w:rFonts w:eastAsia="Calibri" w:cs="Arial"/>
          <w:szCs w:val="24"/>
          <w:lang w:val="en-US"/>
        </w:rPr>
        <w:t>Beneficii</w:t>
      </w:r>
      <w:proofErr w:type="spellEnd"/>
      <w:r w:rsidRPr="00A564F7">
        <w:rPr>
          <w:rFonts w:eastAsia="Calibri" w:cs="Arial"/>
          <w:szCs w:val="24"/>
          <w:lang w:val="en-US"/>
        </w:rPr>
        <w:t xml:space="preserve"> </w:t>
      </w:r>
      <w:proofErr w:type="spellStart"/>
      <w:r w:rsidRPr="00A564F7">
        <w:rPr>
          <w:rFonts w:eastAsia="Calibri" w:cs="Arial"/>
          <w:szCs w:val="24"/>
          <w:lang w:val="en-US"/>
        </w:rPr>
        <w:t>unitare</w:t>
      </w:r>
      <w:proofErr w:type="spellEnd"/>
      <w:r w:rsidRPr="00A564F7">
        <w:rPr>
          <w:rFonts w:eastAsia="Calibri" w:cs="Arial"/>
          <w:szCs w:val="24"/>
          <w:lang w:val="en-US"/>
        </w:rPr>
        <w:t xml:space="preserve"> ale </w:t>
      </w:r>
      <w:proofErr w:type="spellStart"/>
      <w:r w:rsidRPr="00A564F7">
        <w:rPr>
          <w:rFonts w:eastAsia="Calibri" w:cs="Arial"/>
          <w:szCs w:val="24"/>
          <w:lang w:val="en-US"/>
        </w:rPr>
        <w:t>proiectului</w:t>
      </w:r>
      <w:proofErr w:type="spellEnd"/>
      <w:r w:rsidRPr="00A564F7">
        <w:rPr>
          <w:rFonts w:eastAsia="Calibri" w:cs="Arial"/>
          <w:szCs w:val="24"/>
          <w:lang w:val="en-US"/>
        </w:rPr>
        <w:t xml:space="preserve">, </w:t>
      </w:r>
      <w:proofErr w:type="spellStart"/>
      <w:r w:rsidRPr="00A564F7">
        <w:rPr>
          <w:rFonts w:eastAsia="Calibri" w:cs="Arial"/>
          <w:szCs w:val="24"/>
          <w:lang w:val="en-US"/>
        </w:rPr>
        <w:t>ajustate</w:t>
      </w:r>
      <w:proofErr w:type="spellEnd"/>
      <w:r w:rsidRPr="00A564F7">
        <w:rPr>
          <w:rFonts w:eastAsia="Calibri" w:cs="Arial"/>
          <w:szCs w:val="24"/>
          <w:lang w:val="en-US"/>
        </w:rPr>
        <w:t xml:space="preserve"> </w:t>
      </w:r>
      <w:proofErr w:type="spellStart"/>
      <w:r w:rsidRPr="00A564F7">
        <w:rPr>
          <w:rFonts w:eastAsia="Calibri" w:cs="Arial"/>
          <w:szCs w:val="24"/>
          <w:lang w:val="en-US"/>
        </w:rPr>
        <w:t>pentru</w:t>
      </w:r>
      <w:proofErr w:type="spellEnd"/>
      <w:r w:rsidRPr="00A564F7">
        <w:rPr>
          <w:rFonts w:eastAsia="Calibri" w:cs="Arial"/>
          <w:szCs w:val="24"/>
          <w:lang w:val="en-US"/>
        </w:rPr>
        <w:t xml:space="preserve"> 2014</w:t>
      </w:r>
      <w:bookmarkEnd w:id="403"/>
    </w:p>
    <w:p w14:paraId="1CCBA099" w14:textId="127257F4" w:rsidR="00AA331D" w:rsidRDefault="00A44F21" w:rsidP="00A564F7">
      <w:pPr>
        <w:spacing w:line="320" w:lineRule="atLeast"/>
        <w:jc w:val="both"/>
        <w:rPr>
          <w:rFonts w:eastAsiaTheme="minorHAnsi" w:cstheme="minorBidi"/>
          <w:sz w:val="20"/>
          <w:szCs w:val="22"/>
          <w:lang w:val="ro-RO"/>
        </w:rPr>
      </w:pPr>
      <w:r w:rsidRPr="00A564F7">
        <w:rPr>
          <w:rFonts w:eastAsiaTheme="minorHAnsi" w:cstheme="minorBidi"/>
          <w:sz w:val="20"/>
          <w:szCs w:val="22"/>
          <w:lang w:val="ro-RO"/>
        </w:rPr>
        <w:t xml:space="preserve">Pentru beneficiul “Acces la apa potabila”, am luat in considerare doar partial aceasta valoare din cauza faptului ca prezentul proiect rezolva o parte din problemele care nu au fost rezolvate prin intermediului proiectului de investitii </w:t>
      </w:r>
      <w:r w:rsidR="0058313D">
        <w:rPr>
          <w:rFonts w:eastAsiaTheme="minorHAnsi" w:cstheme="minorBidi"/>
          <w:sz w:val="20"/>
          <w:szCs w:val="22"/>
          <w:lang w:val="ro-RO"/>
        </w:rPr>
        <w:t>POS Mediu</w:t>
      </w:r>
      <w:r w:rsidRPr="00A564F7">
        <w:rPr>
          <w:rFonts w:eastAsiaTheme="minorHAnsi" w:cstheme="minorBidi"/>
          <w:sz w:val="20"/>
          <w:szCs w:val="22"/>
          <w:lang w:val="ro-RO"/>
        </w:rPr>
        <w:t xml:space="preserve">. Pentru scopul acestei analize, am apreciat ca prezentul proiect genereaza numai </w:t>
      </w:r>
      <w:r w:rsidR="0058313D">
        <w:rPr>
          <w:rFonts w:eastAsiaTheme="minorHAnsi" w:cstheme="minorBidi"/>
          <w:sz w:val="20"/>
          <w:szCs w:val="22"/>
          <w:lang w:val="ro-RO"/>
        </w:rPr>
        <w:t>6</w:t>
      </w:r>
      <w:r w:rsidRPr="00A564F7">
        <w:rPr>
          <w:rFonts w:eastAsiaTheme="minorHAnsi" w:cstheme="minorBidi"/>
          <w:sz w:val="20"/>
          <w:szCs w:val="22"/>
          <w:lang w:val="ro-RO"/>
        </w:rPr>
        <w:t>0% din valoarea totala aferenta acestui beneficiu.</w:t>
      </w:r>
      <w:r w:rsidR="00AA331D">
        <w:rPr>
          <w:rFonts w:eastAsiaTheme="minorHAnsi" w:cstheme="minorBidi"/>
          <w:sz w:val="20"/>
          <w:szCs w:val="22"/>
          <w:lang w:val="ro-RO"/>
        </w:rPr>
        <w:t xml:space="preserve"> Pnetru aceasta analiza au fost incluse in analiza </w:t>
      </w:r>
      <w:r w:rsidR="00AA331D" w:rsidRPr="00AA331D">
        <w:rPr>
          <w:rFonts w:eastAsiaTheme="minorHAnsi" w:cstheme="minorBidi"/>
          <w:sz w:val="20"/>
          <w:szCs w:val="22"/>
          <w:lang w:val="ro-RO"/>
        </w:rPr>
        <w:t>gospodariil</w:t>
      </w:r>
      <w:r w:rsidR="00AA331D">
        <w:rPr>
          <w:rFonts w:eastAsiaTheme="minorHAnsi" w:cstheme="minorBidi"/>
          <w:sz w:val="20"/>
          <w:szCs w:val="22"/>
          <w:lang w:val="ro-RO"/>
        </w:rPr>
        <w:t>e</w:t>
      </w:r>
      <w:r w:rsidR="00AA331D" w:rsidRPr="00AA331D">
        <w:rPr>
          <w:rFonts w:eastAsiaTheme="minorHAnsi" w:cstheme="minorBidi"/>
          <w:sz w:val="20"/>
          <w:szCs w:val="22"/>
          <w:lang w:val="ro-RO"/>
        </w:rPr>
        <w:t xml:space="preserve"> care beneficiaza ca urmare a implementarii proiectului de o imbunatatirea a conformarii pr</w:t>
      </w:r>
      <w:r w:rsidR="00AA331D">
        <w:rPr>
          <w:rFonts w:eastAsiaTheme="minorHAnsi" w:cstheme="minorBidi"/>
          <w:sz w:val="20"/>
          <w:szCs w:val="22"/>
          <w:lang w:val="ro-RO"/>
        </w:rPr>
        <w:t>i</w:t>
      </w:r>
      <w:r w:rsidR="00AA331D" w:rsidRPr="00AA331D">
        <w:rPr>
          <w:rFonts w:eastAsiaTheme="minorHAnsi" w:cstheme="minorBidi"/>
          <w:sz w:val="20"/>
          <w:szCs w:val="22"/>
          <w:lang w:val="ro-RO"/>
        </w:rPr>
        <w:t>vind continutitatea serviciului.</w:t>
      </w:r>
    </w:p>
    <w:p w14:paraId="0B43ED62" w14:textId="3E5C11FC" w:rsidR="008D0E1E" w:rsidRPr="00A564F7" w:rsidRDefault="008D0E1E" w:rsidP="00A564F7">
      <w:pPr>
        <w:spacing w:line="320" w:lineRule="atLeast"/>
        <w:jc w:val="both"/>
        <w:rPr>
          <w:rFonts w:eastAsiaTheme="minorHAnsi" w:cstheme="minorBidi"/>
          <w:sz w:val="20"/>
          <w:szCs w:val="22"/>
          <w:lang w:val="ro-RO"/>
        </w:rPr>
      </w:pPr>
      <w:r w:rsidRPr="00A564F7">
        <w:rPr>
          <w:rFonts w:eastAsiaTheme="minorHAnsi" w:cstheme="minorBidi"/>
          <w:sz w:val="20"/>
          <w:szCs w:val="22"/>
          <w:lang w:val="ro-RO"/>
        </w:rPr>
        <w:t>Pentru beneficiul “</w:t>
      </w:r>
      <w:r w:rsidRPr="008D0E1E">
        <w:rPr>
          <w:rFonts w:cs="Arial"/>
          <w:sz w:val="20"/>
          <w:lang w:val="ro-RO"/>
        </w:rPr>
        <w:t xml:space="preserve"> </w:t>
      </w:r>
      <w:r w:rsidRPr="008D0E1E">
        <w:rPr>
          <w:rFonts w:eastAsiaTheme="minorHAnsi" w:cstheme="minorBidi"/>
          <w:sz w:val="20"/>
          <w:szCs w:val="22"/>
          <w:lang w:val="ro-RO"/>
        </w:rPr>
        <w:t>Imbunatatirea corpurilor de apa (valoare folosinta)</w:t>
      </w:r>
      <w:r w:rsidRPr="00A564F7">
        <w:rPr>
          <w:rFonts w:eastAsiaTheme="minorHAnsi" w:cstheme="minorBidi"/>
          <w:sz w:val="20"/>
          <w:szCs w:val="22"/>
          <w:lang w:val="ro-RO"/>
        </w:rPr>
        <w:t>”,</w:t>
      </w:r>
      <w:r>
        <w:rPr>
          <w:rFonts w:eastAsiaTheme="minorHAnsi" w:cstheme="minorBidi"/>
          <w:sz w:val="20"/>
          <w:szCs w:val="22"/>
          <w:lang w:val="ro-RO"/>
        </w:rPr>
        <w:t xml:space="preserve"> d</w:t>
      </w:r>
      <w:r w:rsidRPr="008D0E1E">
        <w:rPr>
          <w:rFonts w:eastAsiaTheme="minorHAnsi" w:cstheme="minorBidi"/>
          <w:sz w:val="20"/>
          <w:szCs w:val="22"/>
          <w:lang w:val="ro-RO"/>
        </w:rPr>
        <w:t>eoarece o parte din beneficii au fost realizate si prin proiectul POS Mediu, pentru analiza a fost considerata doar 75% valoarea unitara a beneficiului.</w:t>
      </w:r>
    </w:p>
    <w:p w14:paraId="2339E54E" w14:textId="77777777" w:rsidR="00A44F21" w:rsidRPr="002B2623" w:rsidRDefault="00A44F21" w:rsidP="00A44F21">
      <w:pPr>
        <w:rPr>
          <w:lang w:val="ro-RO"/>
        </w:rPr>
      </w:pPr>
    </w:p>
    <w:p w14:paraId="54F78D72" w14:textId="77777777" w:rsidR="00A44F21" w:rsidRPr="00ED117E" w:rsidRDefault="00A44F21" w:rsidP="00CC0E40">
      <w:pPr>
        <w:pStyle w:val="Heading1"/>
        <w:widowControl/>
        <w:numPr>
          <w:ilvl w:val="1"/>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404" w:name="_Toc501131391"/>
      <w:bookmarkStart w:id="405" w:name="_Toc507063891"/>
      <w:bookmarkStart w:id="406" w:name="_Toc40089887"/>
      <w:bookmarkStart w:id="407" w:name="_Toc418093651"/>
      <w:r w:rsidRPr="00ED117E">
        <w:rPr>
          <w:rFonts w:ascii="Arial Narrow" w:hAnsi="Arial Narrow" w:cs="Arial"/>
          <w:bCs/>
          <w:noProof/>
          <w:kern w:val="32"/>
          <w:sz w:val="24"/>
          <w:lang w:val="ro-RO"/>
        </w:rPr>
        <w:t>Rezultatele analizei economice</w:t>
      </w:r>
      <w:bookmarkEnd w:id="404"/>
      <w:bookmarkEnd w:id="405"/>
      <w:bookmarkEnd w:id="406"/>
      <w:r w:rsidRPr="00ED117E">
        <w:rPr>
          <w:rFonts w:ascii="Arial Narrow" w:hAnsi="Arial Narrow" w:cs="Arial"/>
          <w:bCs/>
          <w:noProof/>
          <w:kern w:val="32"/>
          <w:sz w:val="24"/>
          <w:lang w:val="ro-RO"/>
        </w:rPr>
        <w:t xml:space="preserve"> </w:t>
      </w:r>
      <w:bookmarkEnd w:id="407"/>
    </w:p>
    <w:p w14:paraId="1617728F" w14:textId="77777777" w:rsidR="00A44F21" w:rsidRDefault="00A44F21" w:rsidP="00A564F7">
      <w:pPr>
        <w:spacing w:line="320" w:lineRule="atLeast"/>
        <w:jc w:val="both"/>
        <w:rPr>
          <w:rFonts w:eastAsiaTheme="minorHAnsi" w:cstheme="minorBidi"/>
          <w:sz w:val="20"/>
          <w:szCs w:val="22"/>
          <w:lang w:val="ro-RO"/>
        </w:rPr>
      </w:pPr>
      <w:bookmarkStart w:id="408" w:name="_Toc425414137"/>
      <w:r w:rsidRPr="00A564F7">
        <w:rPr>
          <w:rFonts w:eastAsiaTheme="minorHAnsi" w:cstheme="minorBidi"/>
          <w:sz w:val="20"/>
          <w:szCs w:val="22"/>
          <w:lang w:val="ro-RO"/>
        </w:rPr>
        <w:t>Analiza viabilitatii economice a proiectului se bazeaza pe ipotezele prezentate anterior si pe beneficiile anticipate ale proiectului dupa cum s-a prezentat in sectiunea anterioara. Valoarea actuala neta a principalelor costuri si beneficii economice este prezentata in tabelul urmator:</w:t>
      </w:r>
    </w:p>
    <w:p w14:paraId="1C929DDC" w14:textId="77777777" w:rsidR="00A564F7" w:rsidRPr="00A564F7" w:rsidRDefault="00A564F7" w:rsidP="00A564F7">
      <w:pPr>
        <w:spacing w:line="320" w:lineRule="atLeast"/>
        <w:jc w:val="both"/>
        <w:rPr>
          <w:rFonts w:eastAsiaTheme="minorHAnsi" w:cstheme="minorBidi"/>
          <w:sz w:val="20"/>
          <w:szCs w:val="22"/>
          <w:lang w:val="ro-RO"/>
        </w:rPr>
      </w:pPr>
    </w:p>
    <w:tbl>
      <w:tblPr>
        <w:tblW w:w="4752" w:type="pct"/>
        <w:tblLook w:val="04A0" w:firstRow="1" w:lastRow="0" w:firstColumn="1" w:lastColumn="0" w:noHBand="0" w:noVBand="1"/>
      </w:tblPr>
      <w:tblGrid>
        <w:gridCol w:w="5569"/>
        <w:gridCol w:w="738"/>
        <w:gridCol w:w="1756"/>
        <w:gridCol w:w="1114"/>
      </w:tblGrid>
      <w:tr w:rsidR="00A44F21" w:rsidRPr="00A564F7" w14:paraId="72C55FE5" w14:textId="77777777" w:rsidTr="00A44F21">
        <w:trPr>
          <w:trHeight w:val="504"/>
        </w:trPr>
        <w:tc>
          <w:tcPr>
            <w:tcW w:w="3034" w:type="pct"/>
            <w:tcBorders>
              <w:top w:val="single" w:sz="4" w:space="0" w:color="auto"/>
              <w:left w:val="single" w:sz="4" w:space="0" w:color="auto"/>
              <w:bottom w:val="single" w:sz="4" w:space="0" w:color="auto"/>
              <w:right w:val="single" w:sz="4" w:space="0" w:color="auto"/>
            </w:tcBorders>
            <w:shd w:val="clear" w:color="auto" w:fill="D5DCE4"/>
            <w:noWrap/>
            <w:vAlign w:val="center"/>
            <w:hideMark/>
          </w:tcPr>
          <w:bookmarkEnd w:id="408"/>
          <w:p w14:paraId="3FBEC675" w14:textId="77777777" w:rsidR="00A44F21" w:rsidRPr="00A564F7" w:rsidRDefault="00A44F21" w:rsidP="00A44F21">
            <w:pPr>
              <w:rPr>
                <w:rFonts w:cs="Arial"/>
                <w:b/>
                <w:bCs/>
                <w:sz w:val="20"/>
                <w:lang w:val="ro-RO" w:eastAsia="de-DE"/>
              </w:rPr>
            </w:pPr>
            <w:r w:rsidRPr="00A564F7">
              <w:rPr>
                <w:rFonts w:cs="Arial"/>
                <w:b/>
                <w:bCs/>
                <w:sz w:val="20"/>
                <w:lang w:val="ro-RO" w:eastAsia="de-DE"/>
              </w:rPr>
              <w:t>Costurile proiectului</w:t>
            </w:r>
          </w:p>
        </w:tc>
        <w:tc>
          <w:tcPr>
            <w:tcW w:w="402" w:type="pct"/>
            <w:tcBorders>
              <w:top w:val="single" w:sz="4" w:space="0" w:color="auto"/>
              <w:left w:val="nil"/>
              <w:bottom w:val="single" w:sz="4" w:space="0" w:color="auto"/>
              <w:right w:val="single" w:sz="4" w:space="0" w:color="auto"/>
            </w:tcBorders>
            <w:shd w:val="clear" w:color="auto" w:fill="D5DCE4"/>
            <w:noWrap/>
            <w:vAlign w:val="center"/>
            <w:hideMark/>
          </w:tcPr>
          <w:p w14:paraId="14D03F90" w14:textId="77777777" w:rsidR="00A44F21" w:rsidRPr="00A564F7" w:rsidRDefault="00A44F21" w:rsidP="00A44F21">
            <w:pPr>
              <w:rPr>
                <w:rFonts w:cs="Arial"/>
                <w:b/>
                <w:bCs/>
                <w:sz w:val="20"/>
                <w:lang w:val="ro-RO" w:eastAsia="de-DE"/>
              </w:rPr>
            </w:pPr>
          </w:p>
        </w:tc>
        <w:tc>
          <w:tcPr>
            <w:tcW w:w="957" w:type="pct"/>
            <w:tcBorders>
              <w:top w:val="single" w:sz="4" w:space="0" w:color="auto"/>
              <w:left w:val="nil"/>
              <w:bottom w:val="single" w:sz="4" w:space="0" w:color="auto"/>
              <w:right w:val="single" w:sz="4" w:space="0" w:color="auto"/>
            </w:tcBorders>
            <w:shd w:val="clear" w:color="auto" w:fill="D5DCE4"/>
            <w:noWrap/>
            <w:vAlign w:val="center"/>
            <w:hideMark/>
          </w:tcPr>
          <w:p w14:paraId="14232E9D" w14:textId="051B72BF" w:rsidR="00A44F21" w:rsidRPr="00A564F7" w:rsidRDefault="00A44F21" w:rsidP="003A4C8F">
            <w:pPr>
              <w:jc w:val="center"/>
              <w:rPr>
                <w:rFonts w:cs="Arial"/>
                <w:b/>
                <w:sz w:val="20"/>
                <w:lang w:val="ro-RO" w:eastAsia="de-DE"/>
              </w:rPr>
            </w:pPr>
            <w:r w:rsidRPr="00A564F7">
              <w:rPr>
                <w:rFonts w:cs="Arial"/>
                <w:b/>
                <w:sz w:val="20"/>
                <w:lang w:val="ro-RO" w:eastAsia="de-DE"/>
              </w:rPr>
              <w:t>NPV@5</w:t>
            </w:r>
            <w:r w:rsidR="00136CEF">
              <w:rPr>
                <w:rFonts w:cs="Arial"/>
                <w:b/>
                <w:sz w:val="20"/>
                <w:lang w:val="ro-RO" w:eastAsia="de-DE"/>
              </w:rPr>
              <w:t>,</w:t>
            </w:r>
            <w:r w:rsidRPr="00A564F7">
              <w:rPr>
                <w:rFonts w:cs="Arial"/>
                <w:b/>
                <w:sz w:val="20"/>
                <w:lang w:val="ro-RO" w:eastAsia="de-DE"/>
              </w:rPr>
              <w:t>0%</w:t>
            </w:r>
          </w:p>
        </w:tc>
        <w:tc>
          <w:tcPr>
            <w:tcW w:w="607" w:type="pct"/>
            <w:tcBorders>
              <w:top w:val="single" w:sz="4" w:space="0" w:color="auto"/>
              <w:left w:val="nil"/>
              <w:bottom w:val="single" w:sz="4" w:space="0" w:color="auto"/>
              <w:right w:val="single" w:sz="4" w:space="0" w:color="auto"/>
            </w:tcBorders>
            <w:shd w:val="clear" w:color="auto" w:fill="D5DCE4"/>
            <w:noWrap/>
            <w:vAlign w:val="center"/>
            <w:hideMark/>
          </w:tcPr>
          <w:p w14:paraId="24BFF276" w14:textId="77777777" w:rsidR="00A44F21" w:rsidRPr="00A564F7" w:rsidRDefault="00A44F21" w:rsidP="003A4C8F">
            <w:pPr>
              <w:jc w:val="center"/>
              <w:rPr>
                <w:rFonts w:cs="Arial"/>
                <w:b/>
                <w:sz w:val="20"/>
                <w:lang w:val="ro-RO" w:eastAsia="de-DE"/>
              </w:rPr>
            </w:pPr>
            <w:r w:rsidRPr="00A564F7">
              <w:rPr>
                <w:rFonts w:cs="Arial"/>
                <w:b/>
                <w:sz w:val="20"/>
                <w:lang w:val="ro-RO" w:eastAsia="de-DE"/>
              </w:rPr>
              <w:t>%</w:t>
            </w:r>
          </w:p>
        </w:tc>
      </w:tr>
      <w:tr w:rsidR="00EB1699" w:rsidRPr="00A564F7" w14:paraId="1172C943" w14:textId="77777777" w:rsidTr="00145BFD">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18FCDBE4" w14:textId="77777777" w:rsidR="00EB1699" w:rsidRPr="00A564F7" w:rsidRDefault="00EB1699" w:rsidP="00EB1699">
            <w:pPr>
              <w:rPr>
                <w:rFonts w:cs="Arial"/>
                <w:sz w:val="20"/>
                <w:lang w:val="ro-RO" w:eastAsia="de-DE"/>
              </w:rPr>
            </w:pPr>
            <w:r w:rsidRPr="00A564F7">
              <w:rPr>
                <w:rFonts w:cs="Arial"/>
                <w:sz w:val="20"/>
                <w:lang w:val="ro-RO" w:eastAsia="de-DE"/>
              </w:rPr>
              <w:t>Costuri de capital rezultate</w:t>
            </w:r>
          </w:p>
        </w:tc>
        <w:tc>
          <w:tcPr>
            <w:tcW w:w="402" w:type="pct"/>
            <w:tcBorders>
              <w:top w:val="nil"/>
              <w:left w:val="nil"/>
              <w:bottom w:val="single" w:sz="4" w:space="0" w:color="auto"/>
              <w:right w:val="single" w:sz="4" w:space="0" w:color="auto"/>
            </w:tcBorders>
            <w:shd w:val="clear" w:color="auto" w:fill="auto"/>
            <w:noWrap/>
            <w:vAlign w:val="center"/>
            <w:hideMark/>
          </w:tcPr>
          <w:p w14:paraId="378C6B82" w14:textId="77777777" w:rsidR="00EB1699" w:rsidRPr="00A564F7" w:rsidRDefault="00EB1699" w:rsidP="00EB1699">
            <w:pPr>
              <w:rPr>
                <w:rFonts w:cs="Arial"/>
                <w:sz w:val="20"/>
                <w:lang w:val="ro-RO" w:eastAsia="de-DE"/>
              </w:rPr>
            </w:pPr>
            <w:r w:rsidRPr="00A564F7">
              <w:rPr>
                <w:rFonts w:cs="Arial"/>
                <w:sz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21051E1D" w14:textId="1DD58C2C" w:rsidR="00EB1699" w:rsidRPr="00EB1699" w:rsidRDefault="00EB1699" w:rsidP="00EB1699">
            <w:pPr>
              <w:jc w:val="center"/>
              <w:rPr>
                <w:rFonts w:cs="Arial"/>
                <w:sz w:val="20"/>
                <w:lang w:val="en-US"/>
              </w:rPr>
            </w:pPr>
            <w:r w:rsidRPr="00EB1699">
              <w:rPr>
                <w:rFonts w:cs="Arial"/>
                <w:sz w:val="20"/>
              </w:rPr>
              <w:t xml:space="preserve">110,281,004 </w:t>
            </w:r>
          </w:p>
        </w:tc>
        <w:tc>
          <w:tcPr>
            <w:tcW w:w="607" w:type="pct"/>
            <w:tcBorders>
              <w:top w:val="nil"/>
              <w:left w:val="nil"/>
              <w:bottom w:val="single" w:sz="4" w:space="0" w:color="auto"/>
              <w:right w:val="single" w:sz="4" w:space="0" w:color="auto"/>
            </w:tcBorders>
            <w:shd w:val="clear" w:color="auto" w:fill="auto"/>
            <w:vAlign w:val="center"/>
            <w:hideMark/>
          </w:tcPr>
          <w:p w14:paraId="5C6107BD" w14:textId="589CDC47" w:rsidR="00EB1699" w:rsidRPr="00EB1699" w:rsidRDefault="00EB1699" w:rsidP="00EB1699">
            <w:pPr>
              <w:jc w:val="center"/>
              <w:rPr>
                <w:rFonts w:cs="Arial"/>
                <w:sz w:val="20"/>
              </w:rPr>
            </w:pPr>
            <w:r w:rsidRPr="00EB1699">
              <w:rPr>
                <w:rFonts w:cs="Arial"/>
                <w:sz w:val="20"/>
              </w:rPr>
              <w:t>70.85%</w:t>
            </w:r>
          </w:p>
        </w:tc>
      </w:tr>
      <w:tr w:rsidR="00EB1699" w:rsidRPr="00A564F7" w14:paraId="5F8A9B1C" w14:textId="77777777" w:rsidTr="00145BFD">
        <w:trPr>
          <w:trHeight w:val="288"/>
        </w:trPr>
        <w:tc>
          <w:tcPr>
            <w:tcW w:w="3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FBC85" w14:textId="77777777" w:rsidR="00EB1699" w:rsidRPr="00A564F7" w:rsidRDefault="00EB1699" w:rsidP="00EB1699">
            <w:pPr>
              <w:rPr>
                <w:rFonts w:cs="Arial"/>
                <w:sz w:val="20"/>
                <w:lang w:val="ro-RO" w:eastAsia="de-DE"/>
              </w:rPr>
            </w:pPr>
            <w:r w:rsidRPr="00A564F7">
              <w:rPr>
                <w:rFonts w:cs="Arial"/>
                <w:sz w:val="20"/>
                <w:lang w:val="ro-RO" w:eastAsia="de-DE"/>
              </w:rPr>
              <w:t>Costuri economice incrementale pentru apa si apa uzata</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02876" w14:textId="77777777" w:rsidR="00EB1699" w:rsidRPr="00A564F7" w:rsidRDefault="00EB1699" w:rsidP="00EB1699">
            <w:pPr>
              <w:rPr>
                <w:rFonts w:cs="Arial"/>
                <w:sz w:val="20"/>
                <w:lang w:val="ro-RO" w:eastAsia="de-DE"/>
              </w:rPr>
            </w:pPr>
            <w:r w:rsidRPr="00A564F7">
              <w:rPr>
                <w:rFonts w:cs="Arial"/>
                <w:sz w:val="20"/>
                <w:lang w:val="ro-RO" w:eastAsia="de-DE"/>
              </w:rPr>
              <w:t>Euro</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ED114F" w14:textId="769C28D4" w:rsidR="00EB1699" w:rsidRPr="00EB1699" w:rsidRDefault="00EB1699" w:rsidP="00EB1699">
            <w:pPr>
              <w:jc w:val="center"/>
              <w:rPr>
                <w:rFonts w:cs="Arial"/>
                <w:sz w:val="20"/>
              </w:rPr>
            </w:pPr>
            <w:r w:rsidRPr="00EB1699">
              <w:rPr>
                <w:rFonts w:cs="Arial"/>
                <w:sz w:val="20"/>
              </w:rPr>
              <w:t xml:space="preserve">43,785,339 </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DC064" w14:textId="6094FC48" w:rsidR="00EB1699" w:rsidRPr="00EB1699" w:rsidRDefault="00EB1699" w:rsidP="00EB1699">
            <w:pPr>
              <w:jc w:val="center"/>
              <w:rPr>
                <w:rFonts w:cs="Arial"/>
                <w:sz w:val="20"/>
              </w:rPr>
            </w:pPr>
            <w:r w:rsidRPr="00EB1699">
              <w:rPr>
                <w:rFonts w:cs="Arial"/>
                <w:sz w:val="20"/>
              </w:rPr>
              <w:t>28.13%</w:t>
            </w:r>
          </w:p>
        </w:tc>
      </w:tr>
      <w:tr w:rsidR="00EB1699" w:rsidRPr="00A564F7" w14:paraId="3D8D8E61" w14:textId="77777777" w:rsidTr="00145BFD">
        <w:trPr>
          <w:trHeight w:val="288"/>
        </w:trPr>
        <w:tc>
          <w:tcPr>
            <w:tcW w:w="30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D78C1" w14:textId="77777777" w:rsidR="00EB1699" w:rsidRPr="00A564F7" w:rsidRDefault="00EB1699" w:rsidP="00EB1699">
            <w:pPr>
              <w:rPr>
                <w:rFonts w:cs="Arial"/>
                <w:sz w:val="20"/>
                <w:lang w:val="ro-RO" w:eastAsia="de-DE"/>
              </w:rPr>
            </w:pPr>
            <w:r w:rsidRPr="00A564F7">
              <w:rPr>
                <w:rFonts w:cs="Arial"/>
                <w:sz w:val="20"/>
                <w:lang w:val="ro-RO" w:eastAsia="de-DE"/>
              </w:rPr>
              <w:t>Emisii CO2</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79BE806B" w14:textId="77777777" w:rsidR="00EB1699" w:rsidRPr="00A564F7" w:rsidRDefault="00EB1699" w:rsidP="00EB1699">
            <w:pPr>
              <w:rPr>
                <w:rFonts w:cs="Arial"/>
                <w:sz w:val="20"/>
                <w:lang w:val="ro-RO" w:eastAsia="de-DE"/>
              </w:rPr>
            </w:pPr>
            <w:r w:rsidRPr="00A564F7">
              <w:rPr>
                <w:rFonts w:cs="Arial"/>
                <w:sz w:val="20"/>
                <w:lang w:val="ro-RO" w:eastAsia="de-DE"/>
              </w:rPr>
              <w:t>Euro</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1C516FD3" w14:textId="4CBBF2E7" w:rsidR="00EB1699" w:rsidRPr="00EB1699" w:rsidRDefault="00EB1699" w:rsidP="00EB1699">
            <w:pPr>
              <w:jc w:val="center"/>
              <w:rPr>
                <w:rFonts w:cs="Arial"/>
                <w:sz w:val="20"/>
              </w:rPr>
            </w:pPr>
            <w:r w:rsidRPr="00EB1699">
              <w:rPr>
                <w:rFonts w:cs="Arial"/>
                <w:sz w:val="20"/>
              </w:rPr>
              <w:t xml:space="preserve">1,587,897 </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7B3BBB4E" w14:textId="1655C0C3" w:rsidR="00EB1699" w:rsidRPr="00EB1699" w:rsidRDefault="00EB1699" w:rsidP="00EB1699">
            <w:pPr>
              <w:jc w:val="center"/>
              <w:rPr>
                <w:rFonts w:cs="Arial"/>
                <w:sz w:val="20"/>
              </w:rPr>
            </w:pPr>
            <w:r w:rsidRPr="00EB1699">
              <w:rPr>
                <w:rFonts w:cs="Arial"/>
                <w:sz w:val="20"/>
              </w:rPr>
              <w:t>1.02%</w:t>
            </w:r>
          </w:p>
        </w:tc>
      </w:tr>
      <w:tr w:rsidR="00EB1699" w:rsidRPr="00A564F7" w14:paraId="7AC2A8B4" w14:textId="77777777" w:rsidTr="0074561E">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7A9C0091" w14:textId="77777777" w:rsidR="00EB1699" w:rsidRPr="00A564F7" w:rsidRDefault="00EB1699" w:rsidP="00EB1699">
            <w:pPr>
              <w:rPr>
                <w:rFonts w:cs="Arial"/>
                <w:b/>
                <w:bCs/>
                <w:sz w:val="20"/>
                <w:lang w:val="ro-RO" w:eastAsia="de-DE"/>
              </w:rPr>
            </w:pPr>
            <w:r w:rsidRPr="00A564F7">
              <w:rPr>
                <w:rFonts w:cs="Arial"/>
                <w:b/>
                <w:bCs/>
                <w:sz w:val="20"/>
                <w:lang w:val="ro-RO" w:eastAsia="de-DE"/>
              </w:rPr>
              <w:t>Costuri economice totale proiect</w:t>
            </w:r>
          </w:p>
        </w:tc>
        <w:tc>
          <w:tcPr>
            <w:tcW w:w="402" w:type="pct"/>
            <w:tcBorders>
              <w:top w:val="nil"/>
              <w:left w:val="nil"/>
              <w:bottom w:val="single" w:sz="4" w:space="0" w:color="auto"/>
              <w:right w:val="single" w:sz="4" w:space="0" w:color="auto"/>
            </w:tcBorders>
            <w:shd w:val="clear" w:color="auto" w:fill="auto"/>
            <w:noWrap/>
            <w:vAlign w:val="center"/>
            <w:hideMark/>
          </w:tcPr>
          <w:p w14:paraId="4DCEB901" w14:textId="77777777" w:rsidR="00EB1699" w:rsidRPr="00A564F7" w:rsidRDefault="00EB1699" w:rsidP="00EB1699">
            <w:pPr>
              <w:rPr>
                <w:rFonts w:cs="Arial"/>
                <w:b/>
                <w:bCs/>
                <w:sz w:val="20"/>
                <w:lang w:val="ro-RO" w:eastAsia="de-DE"/>
              </w:rPr>
            </w:pPr>
            <w:r w:rsidRPr="00A564F7">
              <w:rPr>
                <w:rFonts w:cs="Arial"/>
                <w:b/>
                <w:bCs/>
                <w:sz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0E9C3ECC" w14:textId="4E43A4FF" w:rsidR="00EB1699" w:rsidRPr="00EB1699" w:rsidRDefault="00EB1699" w:rsidP="00EB1699">
            <w:pPr>
              <w:jc w:val="center"/>
              <w:rPr>
                <w:rFonts w:cs="Arial"/>
                <w:b/>
                <w:bCs/>
                <w:sz w:val="20"/>
              </w:rPr>
            </w:pPr>
            <w:r w:rsidRPr="00EB1699">
              <w:rPr>
                <w:rFonts w:cs="Arial"/>
                <w:b/>
                <w:bCs/>
                <w:sz w:val="20"/>
              </w:rPr>
              <w:t xml:space="preserve">155,654,240 </w:t>
            </w:r>
          </w:p>
        </w:tc>
        <w:tc>
          <w:tcPr>
            <w:tcW w:w="607" w:type="pct"/>
            <w:tcBorders>
              <w:top w:val="nil"/>
              <w:left w:val="nil"/>
              <w:bottom w:val="single" w:sz="4" w:space="0" w:color="auto"/>
              <w:right w:val="single" w:sz="4" w:space="0" w:color="auto"/>
            </w:tcBorders>
            <w:shd w:val="clear" w:color="auto" w:fill="auto"/>
            <w:vAlign w:val="center"/>
            <w:hideMark/>
          </w:tcPr>
          <w:p w14:paraId="1B21CD03" w14:textId="524C9632" w:rsidR="00EB1699" w:rsidRPr="00EB1699" w:rsidRDefault="00EB1699" w:rsidP="00EB1699">
            <w:pPr>
              <w:jc w:val="center"/>
              <w:rPr>
                <w:rFonts w:cs="Arial"/>
                <w:b/>
                <w:bCs/>
                <w:sz w:val="20"/>
              </w:rPr>
            </w:pPr>
            <w:r w:rsidRPr="00EB1699">
              <w:rPr>
                <w:rFonts w:cs="Arial"/>
                <w:b/>
                <w:bCs/>
                <w:sz w:val="20"/>
              </w:rPr>
              <w:t>100.00%</w:t>
            </w:r>
          </w:p>
        </w:tc>
      </w:tr>
      <w:tr w:rsidR="00A44F21" w:rsidRPr="00A564F7" w14:paraId="37020CD4" w14:textId="77777777" w:rsidTr="00A44F21">
        <w:trPr>
          <w:trHeight w:val="288"/>
        </w:trPr>
        <w:tc>
          <w:tcPr>
            <w:tcW w:w="3034" w:type="pct"/>
            <w:tcBorders>
              <w:top w:val="nil"/>
              <w:left w:val="single" w:sz="4" w:space="0" w:color="auto"/>
              <w:bottom w:val="single" w:sz="4" w:space="0" w:color="auto"/>
              <w:right w:val="single" w:sz="4" w:space="0" w:color="auto"/>
            </w:tcBorders>
            <w:shd w:val="clear" w:color="auto" w:fill="auto"/>
            <w:noWrap/>
          </w:tcPr>
          <w:p w14:paraId="18CEFF93" w14:textId="77777777" w:rsidR="00A44F21" w:rsidRPr="00A564F7" w:rsidRDefault="00A44F21" w:rsidP="00A44F21">
            <w:pPr>
              <w:rPr>
                <w:rFonts w:cs="Arial"/>
                <w:b/>
                <w:bCs/>
                <w:sz w:val="20"/>
                <w:lang w:val="ro-RO" w:eastAsia="de-DE"/>
              </w:rPr>
            </w:pPr>
          </w:p>
        </w:tc>
        <w:tc>
          <w:tcPr>
            <w:tcW w:w="402" w:type="pct"/>
            <w:tcBorders>
              <w:top w:val="nil"/>
              <w:left w:val="nil"/>
              <w:bottom w:val="single" w:sz="4" w:space="0" w:color="auto"/>
              <w:right w:val="single" w:sz="4" w:space="0" w:color="auto"/>
            </w:tcBorders>
            <w:shd w:val="clear" w:color="auto" w:fill="auto"/>
            <w:noWrap/>
          </w:tcPr>
          <w:p w14:paraId="582F5962" w14:textId="77777777" w:rsidR="00A44F21" w:rsidRPr="00A564F7" w:rsidRDefault="00A44F21" w:rsidP="00A44F21">
            <w:pPr>
              <w:rPr>
                <w:rFonts w:cs="Arial"/>
                <w:b/>
                <w:bCs/>
                <w:sz w:val="20"/>
                <w:lang w:val="ro-RO" w:eastAsia="de-DE"/>
              </w:rPr>
            </w:pPr>
          </w:p>
        </w:tc>
        <w:tc>
          <w:tcPr>
            <w:tcW w:w="957" w:type="pct"/>
            <w:tcBorders>
              <w:top w:val="nil"/>
              <w:left w:val="nil"/>
              <w:bottom w:val="single" w:sz="4" w:space="0" w:color="auto"/>
              <w:right w:val="single" w:sz="4" w:space="0" w:color="auto"/>
            </w:tcBorders>
            <w:shd w:val="clear" w:color="auto" w:fill="auto"/>
          </w:tcPr>
          <w:p w14:paraId="2B84DA2C" w14:textId="77777777" w:rsidR="00A44F21" w:rsidRPr="00A564F7" w:rsidRDefault="00A44F21" w:rsidP="00A44F21">
            <w:pPr>
              <w:rPr>
                <w:rFonts w:cs="Arial"/>
                <w:b/>
                <w:sz w:val="20"/>
                <w:lang w:val="de-DE" w:eastAsia="de-DE"/>
              </w:rPr>
            </w:pPr>
          </w:p>
        </w:tc>
        <w:tc>
          <w:tcPr>
            <w:tcW w:w="607" w:type="pct"/>
            <w:tcBorders>
              <w:top w:val="nil"/>
              <w:left w:val="nil"/>
              <w:bottom w:val="single" w:sz="4" w:space="0" w:color="auto"/>
              <w:right w:val="single" w:sz="4" w:space="0" w:color="auto"/>
            </w:tcBorders>
            <w:shd w:val="clear" w:color="auto" w:fill="auto"/>
          </w:tcPr>
          <w:p w14:paraId="22B28E19" w14:textId="77777777" w:rsidR="00A44F21" w:rsidRPr="00A564F7" w:rsidRDefault="00A44F21" w:rsidP="00A44F21">
            <w:pPr>
              <w:rPr>
                <w:rFonts w:cs="Arial"/>
                <w:b/>
                <w:bCs/>
                <w:sz w:val="20"/>
                <w:lang w:val="de-DE" w:eastAsia="de-DE"/>
              </w:rPr>
            </w:pPr>
          </w:p>
        </w:tc>
      </w:tr>
      <w:tr w:rsidR="00A44F21" w:rsidRPr="00A564F7" w14:paraId="077DCB10" w14:textId="77777777" w:rsidTr="00A44F21">
        <w:trPr>
          <w:trHeight w:val="504"/>
        </w:trPr>
        <w:tc>
          <w:tcPr>
            <w:tcW w:w="3034" w:type="pct"/>
            <w:tcBorders>
              <w:top w:val="single" w:sz="4" w:space="0" w:color="auto"/>
              <w:left w:val="single" w:sz="4" w:space="0" w:color="auto"/>
              <w:bottom w:val="single" w:sz="4" w:space="0" w:color="auto"/>
              <w:right w:val="single" w:sz="4" w:space="0" w:color="auto"/>
            </w:tcBorders>
            <w:shd w:val="clear" w:color="auto" w:fill="D5DCE4"/>
            <w:noWrap/>
            <w:vAlign w:val="center"/>
            <w:hideMark/>
          </w:tcPr>
          <w:p w14:paraId="64B3003F" w14:textId="77777777" w:rsidR="00A44F21" w:rsidRPr="00A564F7" w:rsidRDefault="00A44F21" w:rsidP="00A44F21">
            <w:pPr>
              <w:rPr>
                <w:rFonts w:cs="Arial"/>
                <w:b/>
                <w:bCs/>
                <w:sz w:val="20"/>
                <w:lang w:val="ro-RO" w:eastAsia="de-DE"/>
              </w:rPr>
            </w:pPr>
            <w:r w:rsidRPr="00A564F7">
              <w:rPr>
                <w:rFonts w:cs="Arial"/>
                <w:b/>
                <w:bCs/>
                <w:sz w:val="20"/>
                <w:lang w:val="ro-RO" w:eastAsia="de-DE"/>
              </w:rPr>
              <w:lastRenderedPageBreak/>
              <w:t>Beneficiile proiectului</w:t>
            </w:r>
          </w:p>
        </w:tc>
        <w:tc>
          <w:tcPr>
            <w:tcW w:w="402" w:type="pct"/>
            <w:tcBorders>
              <w:top w:val="single" w:sz="4" w:space="0" w:color="auto"/>
              <w:left w:val="nil"/>
              <w:bottom w:val="single" w:sz="4" w:space="0" w:color="auto"/>
              <w:right w:val="single" w:sz="4" w:space="0" w:color="auto"/>
            </w:tcBorders>
            <w:shd w:val="clear" w:color="auto" w:fill="D5DCE4"/>
            <w:noWrap/>
            <w:vAlign w:val="center"/>
            <w:hideMark/>
          </w:tcPr>
          <w:p w14:paraId="421D6BEB" w14:textId="77777777" w:rsidR="00A44F21" w:rsidRPr="00A564F7" w:rsidRDefault="00A44F21" w:rsidP="00A44F21">
            <w:pPr>
              <w:rPr>
                <w:rFonts w:cs="Arial"/>
                <w:b/>
                <w:bCs/>
                <w:sz w:val="20"/>
                <w:lang w:val="ro-RO" w:eastAsia="de-DE"/>
              </w:rPr>
            </w:pPr>
          </w:p>
        </w:tc>
        <w:tc>
          <w:tcPr>
            <w:tcW w:w="957" w:type="pct"/>
            <w:tcBorders>
              <w:top w:val="single" w:sz="4" w:space="0" w:color="auto"/>
              <w:left w:val="nil"/>
              <w:bottom w:val="single" w:sz="4" w:space="0" w:color="auto"/>
              <w:right w:val="single" w:sz="4" w:space="0" w:color="auto"/>
            </w:tcBorders>
            <w:shd w:val="clear" w:color="auto" w:fill="D5DCE4"/>
            <w:noWrap/>
            <w:vAlign w:val="center"/>
            <w:hideMark/>
          </w:tcPr>
          <w:p w14:paraId="7DC1F9F3" w14:textId="6FCA7ABB" w:rsidR="00A44F21" w:rsidRPr="00A564F7" w:rsidRDefault="00A44F21" w:rsidP="003A4C8F">
            <w:pPr>
              <w:jc w:val="center"/>
              <w:rPr>
                <w:rFonts w:cs="Arial"/>
                <w:b/>
                <w:sz w:val="20"/>
                <w:lang w:val="ro-RO" w:eastAsia="de-DE"/>
              </w:rPr>
            </w:pPr>
            <w:r w:rsidRPr="00A564F7">
              <w:rPr>
                <w:rFonts w:cs="Arial"/>
                <w:b/>
                <w:sz w:val="20"/>
                <w:lang w:val="ro-RO" w:eastAsia="de-DE"/>
              </w:rPr>
              <w:t>NPV@5</w:t>
            </w:r>
            <w:r w:rsidR="00136CEF">
              <w:rPr>
                <w:rFonts w:cs="Arial"/>
                <w:b/>
                <w:sz w:val="20"/>
                <w:lang w:val="ro-RO" w:eastAsia="de-DE"/>
              </w:rPr>
              <w:t>,</w:t>
            </w:r>
            <w:r w:rsidRPr="00A564F7">
              <w:rPr>
                <w:rFonts w:cs="Arial"/>
                <w:b/>
                <w:sz w:val="20"/>
                <w:lang w:val="ro-RO" w:eastAsia="de-DE"/>
              </w:rPr>
              <w:t>0%</w:t>
            </w:r>
          </w:p>
        </w:tc>
        <w:tc>
          <w:tcPr>
            <w:tcW w:w="607" w:type="pct"/>
            <w:tcBorders>
              <w:top w:val="single" w:sz="4" w:space="0" w:color="auto"/>
              <w:left w:val="nil"/>
              <w:bottom w:val="single" w:sz="4" w:space="0" w:color="auto"/>
              <w:right w:val="single" w:sz="4" w:space="0" w:color="auto"/>
            </w:tcBorders>
            <w:shd w:val="clear" w:color="auto" w:fill="D5DCE4"/>
            <w:noWrap/>
            <w:vAlign w:val="center"/>
            <w:hideMark/>
          </w:tcPr>
          <w:p w14:paraId="159EC87B" w14:textId="77777777" w:rsidR="00A44F21" w:rsidRPr="00A564F7" w:rsidRDefault="00A44F21" w:rsidP="003A4C8F">
            <w:pPr>
              <w:jc w:val="center"/>
              <w:rPr>
                <w:rFonts w:cs="Arial"/>
                <w:b/>
                <w:sz w:val="20"/>
                <w:lang w:val="ro-RO" w:eastAsia="de-DE"/>
              </w:rPr>
            </w:pPr>
            <w:r w:rsidRPr="00A564F7">
              <w:rPr>
                <w:rFonts w:cs="Arial"/>
                <w:b/>
                <w:sz w:val="20"/>
                <w:lang w:val="ro-RO" w:eastAsia="de-DE"/>
              </w:rPr>
              <w:t>%</w:t>
            </w:r>
          </w:p>
        </w:tc>
      </w:tr>
      <w:tr w:rsidR="00EB1699" w:rsidRPr="00A564F7" w14:paraId="5135C5BB" w14:textId="77777777" w:rsidTr="00AA331D">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7FE3D703" w14:textId="77777777" w:rsidR="00EB1699" w:rsidRPr="00A564F7" w:rsidRDefault="00EB1699" w:rsidP="00EB1699">
            <w:pPr>
              <w:rPr>
                <w:rFonts w:cs="Arial"/>
                <w:sz w:val="20"/>
                <w:lang w:val="ro-RO" w:eastAsia="de-DE"/>
              </w:rPr>
            </w:pPr>
            <w:r w:rsidRPr="00A564F7">
              <w:rPr>
                <w:rFonts w:cs="Arial"/>
                <w:sz w:val="20"/>
                <w:lang w:val="ro-RO" w:eastAsia="de-DE"/>
              </w:rPr>
              <w:t>Acces apa potabila</w:t>
            </w:r>
          </w:p>
        </w:tc>
        <w:tc>
          <w:tcPr>
            <w:tcW w:w="402" w:type="pct"/>
            <w:tcBorders>
              <w:top w:val="nil"/>
              <w:left w:val="nil"/>
              <w:bottom w:val="single" w:sz="4" w:space="0" w:color="auto"/>
              <w:right w:val="single" w:sz="4" w:space="0" w:color="auto"/>
            </w:tcBorders>
            <w:shd w:val="clear" w:color="auto" w:fill="auto"/>
            <w:noWrap/>
            <w:vAlign w:val="center"/>
            <w:hideMark/>
          </w:tcPr>
          <w:p w14:paraId="62BC82C0" w14:textId="77777777" w:rsidR="00EB1699" w:rsidRPr="00A564F7" w:rsidRDefault="00EB1699" w:rsidP="00EB1699">
            <w:pPr>
              <w:rPr>
                <w:rFonts w:cs="Arial"/>
                <w:sz w:val="20"/>
                <w:lang w:val="ro-RO" w:eastAsia="de-DE"/>
              </w:rPr>
            </w:pPr>
            <w:r w:rsidRPr="00A564F7">
              <w:rPr>
                <w:rFonts w:cs="Arial"/>
                <w:sz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74F0F8E8" w14:textId="698CB0E6" w:rsidR="00EB1699" w:rsidRPr="00EB1699" w:rsidRDefault="00EB1699" w:rsidP="00EB1699">
            <w:pPr>
              <w:jc w:val="center"/>
              <w:rPr>
                <w:rFonts w:cs="Arial"/>
                <w:sz w:val="20"/>
                <w:lang w:val="en-US"/>
              </w:rPr>
            </w:pPr>
            <w:r w:rsidRPr="00EB1699">
              <w:rPr>
                <w:rFonts w:cs="Arial"/>
                <w:sz w:val="20"/>
              </w:rPr>
              <w:t xml:space="preserve">53,840,187 </w:t>
            </w:r>
          </w:p>
        </w:tc>
        <w:tc>
          <w:tcPr>
            <w:tcW w:w="607" w:type="pct"/>
            <w:tcBorders>
              <w:top w:val="nil"/>
              <w:left w:val="nil"/>
              <w:bottom w:val="single" w:sz="4" w:space="0" w:color="auto"/>
              <w:right w:val="single" w:sz="4" w:space="0" w:color="auto"/>
            </w:tcBorders>
            <w:shd w:val="clear" w:color="auto" w:fill="auto"/>
            <w:noWrap/>
            <w:vAlign w:val="bottom"/>
            <w:hideMark/>
          </w:tcPr>
          <w:p w14:paraId="5B89D178" w14:textId="0F3CCB6B" w:rsidR="00EB1699" w:rsidRPr="00EB1699" w:rsidRDefault="00EB1699" w:rsidP="00EB1699">
            <w:pPr>
              <w:jc w:val="center"/>
              <w:rPr>
                <w:rFonts w:cs="Arial"/>
                <w:sz w:val="20"/>
              </w:rPr>
            </w:pPr>
            <w:r w:rsidRPr="00EB1699">
              <w:rPr>
                <w:rFonts w:cs="Arial"/>
                <w:sz w:val="20"/>
              </w:rPr>
              <w:t>27.51%</w:t>
            </w:r>
          </w:p>
        </w:tc>
      </w:tr>
      <w:tr w:rsidR="00EB1699" w:rsidRPr="00A564F7" w14:paraId="4EEFF9B9" w14:textId="77777777" w:rsidTr="00AA331D">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16EF684F" w14:textId="77777777" w:rsidR="00EB1699" w:rsidRPr="00A564F7" w:rsidRDefault="00EB1699" w:rsidP="00EB1699">
            <w:pPr>
              <w:rPr>
                <w:rFonts w:cs="Arial"/>
                <w:sz w:val="20"/>
                <w:lang w:val="ro-RO" w:eastAsia="de-DE"/>
              </w:rPr>
            </w:pPr>
            <w:r w:rsidRPr="00A564F7">
              <w:rPr>
                <w:rFonts w:cs="Arial"/>
                <w:sz w:val="20"/>
                <w:lang w:val="ro-RO" w:eastAsia="de-DE"/>
              </w:rPr>
              <w:t>Imbunatatirea corpurilor de apa (valoare folosinta)</w:t>
            </w:r>
          </w:p>
        </w:tc>
        <w:tc>
          <w:tcPr>
            <w:tcW w:w="402" w:type="pct"/>
            <w:tcBorders>
              <w:top w:val="nil"/>
              <w:left w:val="nil"/>
              <w:bottom w:val="single" w:sz="4" w:space="0" w:color="auto"/>
              <w:right w:val="single" w:sz="4" w:space="0" w:color="auto"/>
            </w:tcBorders>
            <w:shd w:val="clear" w:color="auto" w:fill="auto"/>
            <w:noWrap/>
            <w:vAlign w:val="center"/>
            <w:hideMark/>
          </w:tcPr>
          <w:p w14:paraId="79815C36" w14:textId="77777777" w:rsidR="00EB1699" w:rsidRPr="00A564F7" w:rsidRDefault="00EB1699" w:rsidP="00EB1699">
            <w:pPr>
              <w:rPr>
                <w:rFonts w:cs="Arial"/>
                <w:sz w:val="20"/>
                <w:lang w:val="ro-RO" w:eastAsia="de-DE"/>
              </w:rPr>
            </w:pPr>
            <w:r w:rsidRPr="00A564F7">
              <w:rPr>
                <w:rFonts w:cs="Arial"/>
                <w:sz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72BB88B0" w14:textId="0651D3E7" w:rsidR="00EB1699" w:rsidRPr="00EB1699" w:rsidRDefault="00EB1699" w:rsidP="00EB1699">
            <w:pPr>
              <w:jc w:val="center"/>
              <w:rPr>
                <w:rFonts w:cs="Arial"/>
                <w:sz w:val="20"/>
              </w:rPr>
            </w:pPr>
            <w:r w:rsidRPr="00EB1699">
              <w:rPr>
                <w:rFonts w:cs="Arial"/>
                <w:sz w:val="20"/>
              </w:rPr>
              <w:t xml:space="preserve">49,997,542 </w:t>
            </w:r>
          </w:p>
        </w:tc>
        <w:tc>
          <w:tcPr>
            <w:tcW w:w="607" w:type="pct"/>
            <w:tcBorders>
              <w:top w:val="nil"/>
              <w:left w:val="nil"/>
              <w:bottom w:val="single" w:sz="4" w:space="0" w:color="auto"/>
              <w:right w:val="single" w:sz="4" w:space="0" w:color="auto"/>
            </w:tcBorders>
            <w:shd w:val="clear" w:color="auto" w:fill="auto"/>
            <w:noWrap/>
            <w:vAlign w:val="bottom"/>
            <w:hideMark/>
          </w:tcPr>
          <w:p w14:paraId="1F77B88F" w14:textId="4FB3B134" w:rsidR="00EB1699" w:rsidRPr="00EB1699" w:rsidRDefault="00EB1699" w:rsidP="00EB1699">
            <w:pPr>
              <w:jc w:val="center"/>
              <w:rPr>
                <w:rFonts w:cs="Arial"/>
                <w:sz w:val="20"/>
              </w:rPr>
            </w:pPr>
            <w:r w:rsidRPr="00EB1699">
              <w:rPr>
                <w:rFonts w:cs="Arial"/>
                <w:sz w:val="20"/>
              </w:rPr>
              <w:t>25.55%</w:t>
            </w:r>
          </w:p>
        </w:tc>
      </w:tr>
      <w:tr w:rsidR="00EB1699" w:rsidRPr="00A564F7" w14:paraId="0360F68B" w14:textId="77777777" w:rsidTr="00AA331D">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674C1BC0" w14:textId="77777777" w:rsidR="00EB1699" w:rsidRPr="00A564F7" w:rsidRDefault="00EB1699" w:rsidP="00EB1699">
            <w:pPr>
              <w:rPr>
                <w:rFonts w:cs="Arial"/>
                <w:sz w:val="20"/>
                <w:lang w:val="ro-RO" w:eastAsia="de-DE"/>
              </w:rPr>
            </w:pPr>
            <w:r w:rsidRPr="00A564F7">
              <w:rPr>
                <w:rFonts w:cs="Arial"/>
                <w:sz w:val="20"/>
                <w:lang w:val="ro-RO" w:eastAsia="de-DE"/>
              </w:rPr>
              <w:t>Imbunatatirea corpurilor de apa (valoare ne-folosinta)</w:t>
            </w:r>
          </w:p>
        </w:tc>
        <w:tc>
          <w:tcPr>
            <w:tcW w:w="402" w:type="pct"/>
            <w:tcBorders>
              <w:top w:val="nil"/>
              <w:left w:val="nil"/>
              <w:bottom w:val="single" w:sz="4" w:space="0" w:color="auto"/>
              <w:right w:val="single" w:sz="4" w:space="0" w:color="auto"/>
            </w:tcBorders>
            <w:shd w:val="clear" w:color="auto" w:fill="auto"/>
            <w:noWrap/>
            <w:vAlign w:val="center"/>
            <w:hideMark/>
          </w:tcPr>
          <w:p w14:paraId="6DD18404" w14:textId="77777777" w:rsidR="00EB1699" w:rsidRPr="00A564F7" w:rsidRDefault="00EB1699" w:rsidP="00EB1699">
            <w:pPr>
              <w:rPr>
                <w:rFonts w:cs="Arial"/>
                <w:sz w:val="20"/>
                <w:lang w:val="ro-RO" w:eastAsia="de-DE"/>
              </w:rPr>
            </w:pPr>
            <w:r w:rsidRPr="00A564F7">
              <w:rPr>
                <w:rFonts w:cs="Arial"/>
                <w:sz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19C2838B" w14:textId="513BC827" w:rsidR="00EB1699" w:rsidRPr="00EB1699" w:rsidRDefault="00EB1699" w:rsidP="00EB1699">
            <w:pPr>
              <w:jc w:val="center"/>
              <w:rPr>
                <w:rFonts w:cs="Arial"/>
                <w:sz w:val="20"/>
              </w:rPr>
            </w:pPr>
            <w:r w:rsidRPr="00EB1699">
              <w:rPr>
                <w:rFonts w:cs="Arial"/>
                <w:sz w:val="20"/>
              </w:rPr>
              <w:t xml:space="preserve">104,188 </w:t>
            </w:r>
          </w:p>
        </w:tc>
        <w:tc>
          <w:tcPr>
            <w:tcW w:w="607" w:type="pct"/>
            <w:tcBorders>
              <w:top w:val="nil"/>
              <w:left w:val="nil"/>
              <w:bottom w:val="single" w:sz="4" w:space="0" w:color="auto"/>
              <w:right w:val="single" w:sz="4" w:space="0" w:color="auto"/>
            </w:tcBorders>
            <w:shd w:val="clear" w:color="auto" w:fill="auto"/>
            <w:noWrap/>
            <w:vAlign w:val="bottom"/>
            <w:hideMark/>
          </w:tcPr>
          <w:p w14:paraId="563D2929" w14:textId="5BE6F8DC" w:rsidR="00EB1699" w:rsidRPr="00EB1699" w:rsidRDefault="00EB1699" w:rsidP="00EB1699">
            <w:pPr>
              <w:jc w:val="center"/>
              <w:rPr>
                <w:rFonts w:cs="Arial"/>
                <w:sz w:val="20"/>
              </w:rPr>
            </w:pPr>
            <w:r w:rsidRPr="00EB1699">
              <w:rPr>
                <w:rFonts w:cs="Arial"/>
                <w:sz w:val="20"/>
              </w:rPr>
              <w:t>0.05%</w:t>
            </w:r>
          </w:p>
        </w:tc>
      </w:tr>
      <w:tr w:rsidR="00EB1699" w:rsidRPr="00A564F7" w14:paraId="27587392" w14:textId="77777777" w:rsidTr="00AA331D">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39DEF482" w14:textId="77777777" w:rsidR="00EB1699" w:rsidRPr="00A564F7" w:rsidRDefault="00EB1699" w:rsidP="00EB1699">
            <w:pPr>
              <w:rPr>
                <w:rFonts w:cs="Arial"/>
                <w:sz w:val="20"/>
                <w:lang w:val="ro-RO" w:eastAsia="de-DE"/>
              </w:rPr>
            </w:pPr>
            <w:r w:rsidRPr="00A564F7">
              <w:rPr>
                <w:rFonts w:cs="Arial"/>
                <w:sz w:val="20"/>
                <w:lang w:val="ro-RO" w:eastAsia="de-DE"/>
              </w:rPr>
              <w:t>Economii la consumator – puturi private</w:t>
            </w:r>
          </w:p>
        </w:tc>
        <w:tc>
          <w:tcPr>
            <w:tcW w:w="402" w:type="pct"/>
            <w:tcBorders>
              <w:top w:val="nil"/>
              <w:left w:val="nil"/>
              <w:bottom w:val="single" w:sz="4" w:space="0" w:color="auto"/>
              <w:right w:val="single" w:sz="4" w:space="0" w:color="auto"/>
            </w:tcBorders>
            <w:shd w:val="clear" w:color="auto" w:fill="auto"/>
            <w:noWrap/>
            <w:vAlign w:val="center"/>
            <w:hideMark/>
          </w:tcPr>
          <w:p w14:paraId="3956FA0A" w14:textId="77777777" w:rsidR="00EB1699" w:rsidRPr="00A564F7" w:rsidRDefault="00EB1699" w:rsidP="00EB1699">
            <w:pPr>
              <w:rPr>
                <w:rFonts w:cs="Arial"/>
                <w:sz w:val="20"/>
                <w:lang w:val="ro-RO" w:eastAsia="de-DE"/>
              </w:rPr>
            </w:pPr>
            <w:r w:rsidRPr="00A564F7">
              <w:rPr>
                <w:rFonts w:cs="Arial"/>
                <w:sz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58C3312A" w14:textId="7FC9928A" w:rsidR="00EB1699" w:rsidRPr="00EB1699" w:rsidRDefault="00EB1699" w:rsidP="00EB1699">
            <w:pPr>
              <w:jc w:val="center"/>
              <w:rPr>
                <w:rFonts w:cs="Arial"/>
                <w:sz w:val="20"/>
              </w:rPr>
            </w:pPr>
            <w:r w:rsidRPr="00EB1699">
              <w:rPr>
                <w:rFonts w:cs="Arial"/>
                <w:sz w:val="20"/>
              </w:rPr>
              <w:t xml:space="preserve">12,782,272 </w:t>
            </w:r>
          </w:p>
        </w:tc>
        <w:tc>
          <w:tcPr>
            <w:tcW w:w="607" w:type="pct"/>
            <w:tcBorders>
              <w:top w:val="nil"/>
              <w:left w:val="nil"/>
              <w:bottom w:val="single" w:sz="4" w:space="0" w:color="auto"/>
              <w:right w:val="single" w:sz="4" w:space="0" w:color="auto"/>
            </w:tcBorders>
            <w:shd w:val="clear" w:color="auto" w:fill="auto"/>
            <w:noWrap/>
            <w:vAlign w:val="bottom"/>
            <w:hideMark/>
          </w:tcPr>
          <w:p w14:paraId="534208CD" w14:textId="09CA51E8" w:rsidR="00EB1699" w:rsidRPr="00EB1699" w:rsidRDefault="00EB1699" w:rsidP="00EB1699">
            <w:pPr>
              <w:jc w:val="center"/>
              <w:rPr>
                <w:rFonts w:cs="Arial"/>
                <w:sz w:val="20"/>
              </w:rPr>
            </w:pPr>
            <w:r w:rsidRPr="00EB1699">
              <w:rPr>
                <w:rFonts w:cs="Arial"/>
                <w:sz w:val="20"/>
              </w:rPr>
              <w:t>6.53%</w:t>
            </w:r>
          </w:p>
        </w:tc>
      </w:tr>
      <w:tr w:rsidR="00EB1699" w:rsidRPr="00A564F7" w14:paraId="42846B7D" w14:textId="77777777" w:rsidTr="00AA331D">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07566C61" w14:textId="77777777" w:rsidR="00EB1699" w:rsidRPr="00A564F7" w:rsidRDefault="00EB1699" w:rsidP="00EB1699">
            <w:pPr>
              <w:rPr>
                <w:rFonts w:cs="Arial"/>
                <w:sz w:val="20"/>
                <w:lang w:val="ro-RO" w:eastAsia="de-DE"/>
              </w:rPr>
            </w:pPr>
            <w:r w:rsidRPr="00A564F7">
              <w:rPr>
                <w:rFonts w:cs="Arial"/>
                <w:sz w:val="20"/>
                <w:lang w:val="ro-RO" w:eastAsia="de-DE"/>
              </w:rPr>
              <w:t>Economii la consumator – fosa septica</w:t>
            </w:r>
          </w:p>
        </w:tc>
        <w:tc>
          <w:tcPr>
            <w:tcW w:w="402" w:type="pct"/>
            <w:tcBorders>
              <w:top w:val="nil"/>
              <w:left w:val="nil"/>
              <w:bottom w:val="single" w:sz="4" w:space="0" w:color="auto"/>
              <w:right w:val="single" w:sz="4" w:space="0" w:color="auto"/>
            </w:tcBorders>
            <w:shd w:val="clear" w:color="auto" w:fill="auto"/>
            <w:noWrap/>
            <w:vAlign w:val="center"/>
            <w:hideMark/>
          </w:tcPr>
          <w:p w14:paraId="19886B88" w14:textId="77777777" w:rsidR="00EB1699" w:rsidRPr="00A564F7" w:rsidRDefault="00EB1699" w:rsidP="00EB1699">
            <w:pPr>
              <w:rPr>
                <w:rFonts w:cs="Arial"/>
                <w:sz w:val="20"/>
                <w:lang w:val="ro-RO" w:eastAsia="de-DE"/>
              </w:rPr>
            </w:pPr>
            <w:r w:rsidRPr="00A564F7">
              <w:rPr>
                <w:rFonts w:cs="Arial"/>
                <w:sz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2191ECEA" w14:textId="052E6757" w:rsidR="00EB1699" w:rsidRPr="00EB1699" w:rsidRDefault="00EB1699" w:rsidP="00EB1699">
            <w:pPr>
              <w:jc w:val="center"/>
              <w:rPr>
                <w:rFonts w:cs="Arial"/>
                <w:sz w:val="20"/>
              </w:rPr>
            </w:pPr>
            <w:r w:rsidRPr="00EB1699">
              <w:rPr>
                <w:rFonts w:cs="Arial"/>
                <w:sz w:val="20"/>
              </w:rPr>
              <w:t xml:space="preserve">77,123,651 </w:t>
            </w:r>
          </w:p>
        </w:tc>
        <w:tc>
          <w:tcPr>
            <w:tcW w:w="607" w:type="pct"/>
            <w:tcBorders>
              <w:top w:val="nil"/>
              <w:left w:val="nil"/>
              <w:bottom w:val="single" w:sz="4" w:space="0" w:color="auto"/>
              <w:right w:val="single" w:sz="4" w:space="0" w:color="auto"/>
            </w:tcBorders>
            <w:shd w:val="clear" w:color="auto" w:fill="auto"/>
            <w:noWrap/>
            <w:vAlign w:val="bottom"/>
            <w:hideMark/>
          </w:tcPr>
          <w:p w14:paraId="763AA2CC" w14:textId="7213FDBF" w:rsidR="00EB1699" w:rsidRPr="00EB1699" w:rsidRDefault="00EB1699" w:rsidP="00EB1699">
            <w:pPr>
              <w:jc w:val="center"/>
              <w:rPr>
                <w:rFonts w:cs="Arial"/>
                <w:sz w:val="20"/>
              </w:rPr>
            </w:pPr>
            <w:r w:rsidRPr="00EB1699">
              <w:rPr>
                <w:rFonts w:cs="Arial"/>
                <w:sz w:val="20"/>
              </w:rPr>
              <w:t>39.41%</w:t>
            </w:r>
          </w:p>
        </w:tc>
      </w:tr>
      <w:tr w:rsidR="00EB1699" w:rsidRPr="00A564F7" w14:paraId="6009CED2" w14:textId="77777777" w:rsidTr="00AA331D">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6D1C6C28" w14:textId="77777777" w:rsidR="00EB1699" w:rsidRPr="00A564F7" w:rsidRDefault="00EB1699" w:rsidP="00EB1699">
            <w:pPr>
              <w:rPr>
                <w:rFonts w:cs="Arial"/>
                <w:sz w:val="20"/>
                <w:lang w:val="ro-RO" w:eastAsia="de-DE"/>
              </w:rPr>
            </w:pPr>
            <w:r w:rsidRPr="00A564F7">
              <w:rPr>
                <w:rFonts w:cs="Arial"/>
                <w:sz w:val="20"/>
                <w:lang w:val="ro-RO" w:eastAsia="de-DE"/>
              </w:rPr>
              <w:t>Economii la operator – extractie apa</w:t>
            </w:r>
          </w:p>
        </w:tc>
        <w:tc>
          <w:tcPr>
            <w:tcW w:w="402" w:type="pct"/>
            <w:tcBorders>
              <w:top w:val="nil"/>
              <w:left w:val="nil"/>
              <w:bottom w:val="single" w:sz="4" w:space="0" w:color="auto"/>
              <w:right w:val="single" w:sz="4" w:space="0" w:color="auto"/>
            </w:tcBorders>
            <w:shd w:val="clear" w:color="auto" w:fill="auto"/>
            <w:noWrap/>
            <w:vAlign w:val="center"/>
            <w:hideMark/>
          </w:tcPr>
          <w:p w14:paraId="766E1AE3" w14:textId="77777777" w:rsidR="00EB1699" w:rsidRPr="00A564F7" w:rsidRDefault="00EB1699" w:rsidP="00EB1699">
            <w:pPr>
              <w:rPr>
                <w:rFonts w:cs="Arial"/>
                <w:sz w:val="20"/>
                <w:lang w:val="ro-RO" w:eastAsia="de-DE"/>
              </w:rPr>
            </w:pPr>
            <w:r w:rsidRPr="00A564F7">
              <w:rPr>
                <w:rFonts w:cs="Arial"/>
                <w:sz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790A6714" w14:textId="3B9C2E85" w:rsidR="00EB1699" w:rsidRPr="00EB1699" w:rsidRDefault="00EB1699" w:rsidP="00EB1699">
            <w:pPr>
              <w:jc w:val="center"/>
              <w:rPr>
                <w:rFonts w:cs="Arial"/>
                <w:sz w:val="20"/>
              </w:rPr>
            </w:pPr>
            <w:r w:rsidRPr="00EB1699">
              <w:rPr>
                <w:rFonts w:cs="Arial"/>
                <w:sz w:val="20"/>
              </w:rPr>
              <w:t xml:space="preserve">1,868,621 </w:t>
            </w:r>
          </w:p>
        </w:tc>
        <w:tc>
          <w:tcPr>
            <w:tcW w:w="607" w:type="pct"/>
            <w:tcBorders>
              <w:top w:val="nil"/>
              <w:left w:val="nil"/>
              <w:bottom w:val="single" w:sz="4" w:space="0" w:color="auto"/>
              <w:right w:val="single" w:sz="4" w:space="0" w:color="auto"/>
            </w:tcBorders>
            <w:shd w:val="clear" w:color="auto" w:fill="auto"/>
            <w:noWrap/>
            <w:vAlign w:val="bottom"/>
            <w:hideMark/>
          </w:tcPr>
          <w:p w14:paraId="1F216AC5" w14:textId="3F9B0937" w:rsidR="00EB1699" w:rsidRPr="00EB1699" w:rsidRDefault="00EB1699" w:rsidP="00EB1699">
            <w:pPr>
              <w:jc w:val="center"/>
              <w:rPr>
                <w:rFonts w:cs="Arial"/>
                <w:sz w:val="20"/>
              </w:rPr>
            </w:pPr>
            <w:r w:rsidRPr="00EB1699">
              <w:rPr>
                <w:rFonts w:cs="Arial"/>
                <w:sz w:val="20"/>
              </w:rPr>
              <w:t>0.95%</w:t>
            </w:r>
          </w:p>
        </w:tc>
      </w:tr>
      <w:tr w:rsidR="00EB1699" w:rsidRPr="00A564F7" w14:paraId="6FEF9B60" w14:textId="77777777" w:rsidTr="00AA331D">
        <w:trPr>
          <w:trHeight w:val="288"/>
        </w:trPr>
        <w:tc>
          <w:tcPr>
            <w:tcW w:w="3034" w:type="pct"/>
            <w:tcBorders>
              <w:top w:val="nil"/>
              <w:left w:val="single" w:sz="4" w:space="0" w:color="auto"/>
              <w:bottom w:val="single" w:sz="4" w:space="0" w:color="auto"/>
              <w:right w:val="single" w:sz="4" w:space="0" w:color="auto"/>
            </w:tcBorders>
            <w:shd w:val="clear" w:color="auto" w:fill="auto"/>
            <w:noWrap/>
            <w:vAlign w:val="center"/>
            <w:hideMark/>
          </w:tcPr>
          <w:p w14:paraId="73504486" w14:textId="77777777" w:rsidR="00EB1699" w:rsidRPr="00A564F7" w:rsidRDefault="00EB1699" w:rsidP="00EB1699">
            <w:pPr>
              <w:rPr>
                <w:rFonts w:cs="Arial"/>
                <w:sz w:val="20"/>
                <w:lang w:val="ro-RO" w:eastAsia="de-DE"/>
              </w:rPr>
            </w:pPr>
            <w:r w:rsidRPr="00A564F7">
              <w:rPr>
                <w:rFonts w:cs="Arial"/>
                <w:sz w:val="20"/>
                <w:lang w:val="ro-RO" w:eastAsia="de-DE"/>
              </w:rPr>
              <w:t>Economii la operator – consum de energie</w:t>
            </w:r>
          </w:p>
        </w:tc>
        <w:tc>
          <w:tcPr>
            <w:tcW w:w="402" w:type="pct"/>
            <w:tcBorders>
              <w:top w:val="nil"/>
              <w:left w:val="nil"/>
              <w:bottom w:val="single" w:sz="4" w:space="0" w:color="auto"/>
              <w:right w:val="single" w:sz="4" w:space="0" w:color="auto"/>
            </w:tcBorders>
            <w:shd w:val="clear" w:color="auto" w:fill="auto"/>
            <w:noWrap/>
            <w:vAlign w:val="center"/>
            <w:hideMark/>
          </w:tcPr>
          <w:p w14:paraId="6961BAA5" w14:textId="77777777" w:rsidR="00EB1699" w:rsidRPr="00A564F7" w:rsidRDefault="00EB1699" w:rsidP="00EB1699">
            <w:pPr>
              <w:rPr>
                <w:rFonts w:cs="Arial"/>
                <w:sz w:val="20"/>
                <w:lang w:val="ro-RO" w:eastAsia="de-DE"/>
              </w:rPr>
            </w:pPr>
            <w:r w:rsidRPr="00A564F7">
              <w:rPr>
                <w:rFonts w:cs="Arial"/>
                <w:sz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6542306B" w14:textId="2F5CC472" w:rsidR="00EB1699" w:rsidRPr="00EB1699" w:rsidRDefault="00EB1699" w:rsidP="00EB1699">
            <w:pPr>
              <w:jc w:val="center"/>
              <w:rPr>
                <w:rFonts w:cs="Arial"/>
                <w:sz w:val="20"/>
              </w:rPr>
            </w:pPr>
            <w:r w:rsidRPr="00EB1699">
              <w:rPr>
                <w:rFonts w:cs="Arial"/>
                <w:sz w:val="20"/>
              </w:rPr>
              <w:t xml:space="preserve">0 </w:t>
            </w:r>
          </w:p>
        </w:tc>
        <w:tc>
          <w:tcPr>
            <w:tcW w:w="607" w:type="pct"/>
            <w:tcBorders>
              <w:top w:val="nil"/>
              <w:left w:val="nil"/>
              <w:bottom w:val="single" w:sz="4" w:space="0" w:color="auto"/>
              <w:right w:val="single" w:sz="4" w:space="0" w:color="auto"/>
            </w:tcBorders>
            <w:shd w:val="clear" w:color="auto" w:fill="auto"/>
            <w:noWrap/>
            <w:vAlign w:val="bottom"/>
            <w:hideMark/>
          </w:tcPr>
          <w:p w14:paraId="374868F7" w14:textId="4F1704FE" w:rsidR="00EB1699" w:rsidRPr="00EB1699" w:rsidRDefault="00EB1699" w:rsidP="00EB1699">
            <w:pPr>
              <w:jc w:val="center"/>
              <w:rPr>
                <w:rFonts w:cs="Arial"/>
                <w:sz w:val="20"/>
              </w:rPr>
            </w:pPr>
            <w:r w:rsidRPr="00EB1699">
              <w:rPr>
                <w:rFonts w:cs="Arial"/>
                <w:sz w:val="20"/>
              </w:rPr>
              <w:t>0.00%</w:t>
            </w:r>
          </w:p>
        </w:tc>
      </w:tr>
      <w:tr w:rsidR="00EB1699" w:rsidRPr="00A564F7" w14:paraId="27564A0B" w14:textId="77777777" w:rsidTr="00AA331D">
        <w:trPr>
          <w:trHeight w:val="288"/>
        </w:trPr>
        <w:tc>
          <w:tcPr>
            <w:tcW w:w="3034" w:type="pct"/>
            <w:tcBorders>
              <w:top w:val="nil"/>
              <w:left w:val="single" w:sz="4" w:space="0" w:color="auto"/>
              <w:bottom w:val="single" w:sz="4" w:space="0" w:color="auto"/>
              <w:right w:val="single" w:sz="4" w:space="0" w:color="auto"/>
            </w:tcBorders>
            <w:shd w:val="clear" w:color="auto" w:fill="auto"/>
            <w:noWrap/>
            <w:hideMark/>
          </w:tcPr>
          <w:p w14:paraId="5628B54C" w14:textId="77777777" w:rsidR="00EB1699" w:rsidRPr="00A564F7" w:rsidRDefault="00EB1699" w:rsidP="00EB1699">
            <w:pPr>
              <w:rPr>
                <w:rFonts w:cs="Arial"/>
                <w:b/>
                <w:bCs/>
                <w:sz w:val="20"/>
                <w:lang w:val="ro-RO" w:eastAsia="de-DE"/>
              </w:rPr>
            </w:pPr>
            <w:r w:rsidRPr="00A564F7">
              <w:rPr>
                <w:rFonts w:cs="Arial"/>
                <w:b/>
                <w:bCs/>
                <w:sz w:val="20"/>
                <w:lang w:val="ro-RO" w:eastAsia="de-DE"/>
              </w:rPr>
              <w:t>Total beneficii</w:t>
            </w:r>
          </w:p>
        </w:tc>
        <w:tc>
          <w:tcPr>
            <w:tcW w:w="402" w:type="pct"/>
            <w:tcBorders>
              <w:top w:val="nil"/>
              <w:left w:val="nil"/>
              <w:bottom w:val="single" w:sz="4" w:space="0" w:color="auto"/>
              <w:right w:val="single" w:sz="4" w:space="0" w:color="auto"/>
            </w:tcBorders>
            <w:shd w:val="clear" w:color="auto" w:fill="auto"/>
            <w:noWrap/>
            <w:hideMark/>
          </w:tcPr>
          <w:p w14:paraId="72C01586" w14:textId="77777777" w:rsidR="00EB1699" w:rsidRPr="00A564F7" w:rsidRDefault="00EB1699" w:rsidP="00EB1699">
            <w:pPr>
              <w:rPr>
                <w:rFonts w:cs="Arial"/>
                <w:b/>
                <w:bCs/>
                <w:sz w:val="20"/>
                <w:lang w:val="ro-RO" w:eastAsia="de-DE"/>
              </w:rPr>
            </w:pPr>
            <w:r w:rsidRPr="00A564F7">
              <w:rPr>
                <w:rFonts w:cs="Arial"/>
                <w:b/>
                <w:bCs/>
                <w:sz w:val="20"/>
                <w:lang w:val="ro-RO" w:eastAsia="de-DE"/>
              </w:rPr>
              <w:t>Euro</w:t>
            </w:r>
          </w:p>
        </w:tc>
        <w:tc>
          <w:tcPr>
            <w:tcW w:w="957" w:type="pct"/>
            <w:tcBorders>
              <w:top w:val="nil"/>
              <w:left w:val="nil"/>
              <w:bottom w:val="single" w:sz="4" w:space="0" w:color="auto"/>
              <w:right w:val="single" w:sz="4" w:space="0" w:color="auto"/>
            </w:tcBorders>
            <w:shd w:val="clear" w:color="auto" w:fill="auto"/>
            <w:vAlign w:val="center"/>
            <w:hideMark/>
          </w:tcPr>
          <w:p w14:paraId="4E06AB9E" w14:textId="1DD3D5E6" w:rsidR="00EB1699" w:rsidRPr="00EB1699" w:rsidRDefault="00EB1699" w:rsidP="00EB1699">
            <w:pPr>
              <w:jc w:val="center"/>
              <w:rPr>
                <w:rFonts w:cs="Arial"/>
                <w:b/>
                <w:bCs/>
                <w:sz w:val="20"/>
              </w:rPr>
            </w:pPr>
            <w:r w:rsidRPr="00EB1699">
              <w:rPr>
                <w:rFonts w:cs="Arial"/>
                <w:b/>
                <w:bCs/>
                <w:sz w:val="20"/>
              </w:rPr>
              <w:t xml:space="preserve">195,716,462 </w:t>
            </w:r>
          </w:p>
        </w:tc>
        <w:tc>
          <w:tcPr>
            <w:tcW w:w="607" w:type="pct"/>
            <w:tcBorders>
              <w:top w:val="nil"/>
              <w:left w:val="nil"/>
              <w:bottom w:val="single" w:sz="4" w:space="0" w:color="auto"/>
              <w:right w:val="single" w:sz="4" w:space="0" w:color="auto"/>
            </w:tcBorders>
            <w:shd w:val="clear" w:color="auto" w:fill="auto"/>
            <w:noWrap/>
            <w:vAlign w:val="bottom"/>
            <w:hideMark/>
          </w:tcPr>
          <w:p w14:paraId="70F2A2A3" w14:textId="3A41F13F" w:rsidR="00EB1699" w:rsidRPr="00EB1699" w:rsidRDefault="00EB1699" w:rsidP="00EB1699">
            <w:pPr>
              <w:jc w:val="center"/>
              <w:rPr>
                <w:rFonts w:cs="Arial"/>
                <w:b/>
                <w:bCs/>
                <w:sz w:val="20"/>
              </w:rPr>
            </w:pPr>
            <w:r w:rsidRPr="00EB1699">
              <w:rPr>
                <w:rFonts w:cs="Arial"/>
                <w:b/>
                <w:bCs/>
                <w:sz w:val="20"/>
              </w:rPr>
              <w:t>100.00%</w:t>
            </w:r>
          </w:p>
        </w:tc>
      </w:tr>
    </w:tbl>
    <w:p w14:paraId="3463412B" w14:textId="64FF4D2C" w:rsidR="00A44F21" w:rsidRPr="00A564F7" w:rsidRDefault="00ED117E" w:rsidP="00A564F7">
      <w:pPr>
        <w:pStyle w:val="Caption"/>
        <w:jc w:val="left"/>
        <w:rPr>
          <w:rFonts w:eastAsia="Calibri" w:cs="Arial"/>
          <w:szCs w:val="24"/>
          <w:lang w:val="en-US"/>
        </w:rPr>
      </w:pPr>
      <w:bookmarkStart w:id="409" w:name="_Toc507421599"/>
      <w:bookmarkStart w:id="410" w:name="_Toc40089945"/>
      <w:proofErr w:type="spellStart"/>
      <w:r w:rsidRPr="00A564F7">
        <w:rPr>
          <w:rFonts w:eastAsia="Calibri" w:cs="Arial"/>
          <w:szCs w:val="24"/>
          <w:lang w:val="en-US"/>
        </w:rPr>
        <w:t>Tabel</w:t>
      </w:r>
      <w:proofErr w:type="spellEnd"/>
      <w:r w:rsidRPr="00A564F7">
        <w:rPr>
          <w:rFonts w:eastAsia="Calibri" w:cs="Arial"/>
          <w:szCs w:val="24"/>
          <w:lang w:val="en-US"/>
        </w:rPr>
        <w:t xml:space="preserve"> </w:t>
      </w:r>
      <w:r w:rsidRPr="00A564F7">
        <w:rPr>
          <w:rFonts w:eastAsia="Calibri" w:cs="Arial"/>
          <w:szCs w:val="24"/>
          <w:lang w:val="en-US"/>
        </w:rPr>
        <w:fldChar w:fldCharType="begin"/>
      </w:r>
      <w:r w:rsidRPr="00A564F7">
        <w:rPr>
          <w:rFonts w:eastAsia="Calibri" w:cs="Arial"/>
          <w:szCs w:val="24"/>
          <w:lang w:val="en-US"/>
        </w:rPr>
        <w:instrText xml:space="preserve"> SEQ Table \* ARABIC </w:instrText>
      </w:r>
      <w:r w:rsidRPr="00A564F7">
        <w:rPr>
          <w:rFonts w:eastAsia="Calibri" w:cs="Arial"/>
          <w:szCs w:val="24"/>
          <w:lang w:val="en-US"/>
        </w:rPr>
        <w:fldChar w:fldCharType="separate"/>
      </w:r>
      <w:r w:rsidR="006A7A82">
        <w:rPr>
          <w:rFonts w:eastAsia="Calibri" w:cs="Arial"/>
          <w:noProof/>
          <w:szCs w:val="24"/>
          <w:lang w:val="en-US"/>
        </w:rPr>
        <w:t>55</w:t>
      </w:r>
      <w:r w:rsidRPr="00A564F7">
        <w:rPr>
          <w:rFonts w:eastAsia="Calibri" w:cs="Arial"/>
          <w:szCs w:val="24"/>
          <w:lang w:val="en-US"/>
        </w:rPr>
        <w:fldChar w:fldCharType="end"/>
      </w:r>
      <w:r w:rsidRPr="00A564F7">
        <w:rPr>
          <w:rFonts w:eastAsia="Calibri" w:cs="Arial"/>
          <w:szCs w:val="24"/>
          <w:lang w:val="en-US"/>
        </w:rPr>
        <w:t xml:space="preserve">: VAN </w:t>
      </w:r>
      <w:proofErr w:type="spellStart"/>
      <w:r w:rsidRPr="00A564F7">
        <w:rPr>
          <w:rFonts w:eastAsia="Calibri" w:cs="Arial"/>
          <w:szCs w:val="24"/>
          <w:lang w:val="en-US"/>
        </w:rPr>
        <w:t>pentru</w:t>
      </w:r>
      <w:proofErr w:type="spellEnd"/>
      <w:r w:rsidRPr="00A564F7">
        <w:rPr>
          <w:rFonts w:eastAsia="Calibri" w:cs="Arial"/>
          <w:szCs w:val="24"/>
          <w:lang w:val="en-US"/>
        </w:rPr>
        <w:t xml:space="preserve"> </w:t>
      </w:r>
      <w:proofErr w:type="spellStart"/>
      <w:r w:rsidRPr="00A564F7">
        <w:rPr>
          <w:rFonts w:eastAsia="Calibri" w:cs="Arial"/>
          <w:szCs w:val="24"/>
          <w:lang w:val="en-US"/>
        </w:rPr>
        <w:t>principalele</w:t>
      </w:r>
      <w:proofErr w:type="spellEnd"/>
      <w:r w:rsidRPr="00A564F7">
        <w:rPr>
          <w:rFonts w:eastAsia="Calibri" w:cs="Arial"/>
          <w:szCs w:val="24"/>
          <w:lang w:val="en-US"/>
        </w:rPr>
        <w:t xml:space="preserve"> </w:t>
      </w:r>
      <w:proofErr w:type="spellStart"/>
      <w:r w:rsidRPr="00A564F7">
        <w:rPr>
          <w:rFonts w:eastAsia="Calibri" w:cs="Arial"/>
          <w:szCs w:val="24"/>
          <w:lang w:val="en-US"/>
        </w:rPr>
        <w:t>costuri</w:t>
      </w:r>
      <w:proofErr w:type="spellEnd"/>
      <w:r w:rsidRPr="00A564F7">
        <w:rPr>
          <w:rFonts w:eastAsia="Calibri" w:cs="Arial"/>
          <w:szCs w:val="24"/>
          <w:lang w:val="en-US"/>
        </w:rPr>
        <w:t xml:space="preserve"> </w:t>
      </w:r>
      <w:proofErr w:type="spellStart"/>
      <w:r w:rsidRPr="00A564F7">
        <w:rPr>
          <w:rFonts w:eastAsia="Calibri" w:cs="Arial"/>
          <w:szCs w:val="24"/>
          <w:lang w:val="en-US"/>
        </w:rPr>
        <w:t>si</w:t>
      </w:r>
      <w:proofErr w:type="spellEnd"/>
      <w:r w:rsidRPr="00A564F7">
        <w:rPr>
          <w:rFonts w:eastAsia="Calibri" w:cs="Arial"/>
          <w:szCs w:val="24"/>
          <w:lang w:val="en-US"/>
        </w:rPr>
        <w:t xml:space="preserve"> </w:t>
      </w:r>
      <w:proofErr w:type="spellStart"/>
      <w:r w:rsidRPr="00A564F7">
        <w:rPr>
          <w:rFonts w:eastAsia="Calibri" w:cs="Arial"/>
          <w:szCs w:val="24"/>
          <w:lang w:val="en-US"/>
        </w:rPr>
        <w:t>beneficii</w:t>
      </w:r>
      <w:proofErr w:type="spellEnd"/>
      <w:r w:rsidRPr="00A564F7">
        <w:rPr>
          <w:rFonts w:eastAsia="Calibri" w:cs="Arial"/>
          <w:szCs w:val="24"/>
          <w:lang w:val="en-US"/>
        </w:rPr>
        <w:t xml:space="preserve"> </w:t>
      </w:r>
      <w:proofErr w:type="spellStart"/>
      <w:r w:rsidRPr="00A564F7">
        <w:rPr>
          <w:rFonts w:eastAsia="Calibri" w:cs="Arial"/>
          <w:szCs w:val="24"/>
          <w:lang w:val="en-US"/>
        </w:rPr>
        <w:t>economice</w:t>
      </w:r>
      <w:bookmarkEnd w:id="409"/>
      <w:bookmarkEnd w:id="410"/>
      <w:proofErr w:type="spellEnd"/>
    </w:p>
    <w:p w14:paraId="5EC7D8CC" w14:textId="77777777" w:rsidR="00ED117E" w:rsidRPr="00311402" w:rsidRDefault="00ED117E" w:rsidP="00A44F21">
      <w:pPr>
        <w:pStyle w:val="Table"/>
        <w:jc w:val="both"/>
        <w:rPr>
          <w:rFonts w:ascii="Times New Roman" w:hAnsi="Times New Roman"/>
          <w:sz w:val="18"/>
        </w:rPr>
      </w:pPr>
    </w:p>
    <w:p w14:paraId="33D50392" w14:textId="77777777" w:rsidR="00A44F21" w:rsidRPr="0074561E" w:rsidRDefault="00A44F21" w:rsidP="0074561E">
      <w:pPr>
        <w:spacing w:line="320" w:lineRule="atLeast"/>
        <w:jc w:val="both"/>
        <w:rPr>
          <w:rFonts w:eastAsiaTheme="minorHAnsi" w:cstheme="minorBidi"/>
          <w:sz w:val="20"/>
          <w:szCs w:val="22"/>
          <w:lang w:val="ro-RO"/>
        </w:rPr>
      </w:pPr>
      <w:r w:rsidRPr="0074561E">
        <w:rPr>
          <w:rFonts w:eastAsiaTheme="minorHAnsi" w:cstheme="minorBidi"/>
          <w:sz w:val="20"/>
          <w:szCs w:val="22"/>
          <w:lang w:val="ro-RO"/>
        </w:rPr>
        <w:t>Evolutia anuala a beneficiilor si costurilor economice este prezentata in figura urmatoare:</w:t>
      </w:r>
    </w:p>
    <w:p w14:paraId="0DF6BC61" w14:textId="1A93DB0E" w:rsidR="00A44F21" w:rsidRPr="00C412C2" w:rsidRDefault="00EB1699" w:rsidP="00A44F21">
      <w:r w:rsidRPr="00EB1699">
        <w:rPr>
          <w:noProof/>
        </w:rPr>
        <w:drawing>
          <wp:inline distT="0" distB="0" distL="0" distR="0" wp14:anchorId="5782AAC8" wp14:editId="52275829">
            <wp:extent cx="6137910" cy="43808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7910" cy="4380865"/>
                    </a:xfrm>
                    <a:prstGeom prst="rect">
                      <a:avLst/>
                    </a:prstGeom>
                    <a:noFill/>
                    <a:ln>
                      <a:noFill/>
                    </a:ln>
                  </pic:spPr>
                </pic:pic>
              </a:graphicData>
            </a:graphic>
          </wp:inline>
        </w:drawing>
      </w:r>
    </w:p>
    <w:p w14:paraId="4DA57B87" w14:textId="4029DD00" w:rsidR="00ED117E" w:rsidRPr="00C0568A" w:rsidRDefault="00ED117E" w:rsidP="00C0568A">
      <w:pPr>
        <w:pStyle w:val="Caption"/>
        <w:jc w:val="left"/>
        <w:rPr>
          <w:rFonts w:eastAsia="Calibri" w:cs="Arial"/>
          <w:szCs w:val="24"/>
          <w:lang w:val="en-US"/>
        </w:rPr>
      </w:pPr>
      <w:bookmarkStart w:id="411" w:name="_Toc501131576"/>
      <w:bookmarkStart w:id="412" w:name="_Toc507421619"/>
      <w:bookmarkStart w:id="413" w:name="_Toc40089717"/>
      <w:proofErr w:type="spellStart"/>
      <w:r w:rsidRPr="00C0568A">
        <w:rPr>
          <w:rFonts w:eastAsia="Calibri" w:cs="Arial"/>
          <w:szCs w:val="24"/>
          <w:lang w:val="en-US"/>
        </w:rPr>
        <w:t>Figura</w:t>
      </w:r>
      <w:proofErr w:type="spellEnd"/>
      <w:r w:rsidRPr="00C0568A">
        <w:rPr>
          <w:rFonts w:eastAsia="Calibri" w:cs="Arial"/>
          <w:szCs w:val="24"/>
          <w:lang w:val="en-US"/>
        </w:rPr>
        <w:t xml:space="preserve"> </w:t>
      </w:r>
      <w:r w:rsidRPr="00C0568A">
        <w:rPr>
          <w:rFonts w:eastAsia="Calibri" w:cs="Arial"/>
          <w:szCs w:val="24"/>
          <w:lang w:val="en-US"/>
        </w:rPr>
        <w:fldChar w:fldCharType="begin"/>
      </w:r>
      <w:r w:rsidRPr="00C0568A">
        <w:rPr>
          <w:rFonts w:eastAsia="Calibri" w:cs="Arial"/>
          <w:szCs w:val="24"/>
          <w:lang w:val="en-US"/>
        </w:rPr>
        <w:instrText xml:space="preserve"> SEQ Figure \* ARABIC </w:instrText>
      </w:r>
      <w:r w:rsidRPr="00C0568A">
        <w:rPr>
          <w:rFonts w:eastAsia="Calibri" w:cs="Arial"/>
          <w:szCs w:val="24"/>
          <w:lang w:val="en-US"/>
        </w:rPr>
        <w:fldChar w:fldCharType="separate"/>
      </w:r>
      <w:r w:rsidR="00FA63B0">
        <w:rPr>
          <w:rFonts w:eastAsia="Calibri" w:cs="Arial"/>
          <w:noProof/>
          <w:szCs w:val="24"/>
          <w:lang w:val="en-US"/>
        </w:rPr>
        <w:t>16</w:t>
      </w:r>
      <w:r w:rsidRPr="00C0568A">
        <w:rPr>
          <w:rFonts w:eastAsia="Calibri" w:cs="Arial"/>
          <w:szCs w:val="24"/>
          <w:lang w:val="en-US"/>
        </w:rPr>
        <w:fldChar w:fldCharType="end"/>
      </w:r>
      <w:r w:rsidRPr="00C0568A">
        <w:rPr>
          <w:rFonts w:eastAsia="Calibri" w:cs="Arial"/>
          <w:szCs w:val="24"/>
          <w:lang w:val="en-US"/>
        </w:rPr>
        <w:t xml:space="preserve">: </w:t>
      </w:r>
      <w:proofErr w:type="spellStart"/>
      <w:r w:rsidRPr="00C0568A">
        <w:rPr>
          <w:rFonts w:eastAsia="Calibri" w:cs="Arial"/>
          <w:szCs w:val="24"/>
          <w:lang w:val="en-US"/>
        </w:rPr>
        <w:t>Evolutia</w:t>
      </w:r>
      <w:proofErr w:type="spellEnd"/>
      <w:r w:rsidRPr="00C0568A">
        <w:rPr>
          <w:rFonts w:eastAsia="Calibri" w:cs="Arial"/>
          <w:szCs w:val="24"/>
          <w:lang w:val="en-US"/>
        </w:rPr>
        <w:t xml:space="preserve"> </w:t>
      </w:r>
      <w:proofErr w:type="spellStart"/>
      <w:r w:rsidRPr="00C0568A">
        <w:rPr>
          <w:rFonts w:eastAsia="Calibri" w:cs="Arial"/>
          <w:szCs w:val="24"/>
          <w:lang w:val="en-US"/>
        </w:rPr>
        <w:t>anuala</w:t>
      </w:r>
      <w:proofErr w:type="spellEnd"/>
      <w:r w:rsidRPr="00C0568A">
        <w:rPr>
          <w:rFonts w:eastAsia="Calibri" w:cs="Arial"/>
          <w:szCs w:val="24"/>
          <w:lang w:val="en-US"/>
        </w:rPr>
        <w:t xml:space="preserve"> a </w:t>
      </w:r>
      <w:proofErr w:type="spellStart"/>
      <w:r w:rsidRPr="00C0568A">
        <w:rPr>
          <w:rFonts w:eastAsia="Calibri" w:cs="Arial"/>
          <w:szCs w:val="24"/>
          <w:lang w:val="en-US"/>
        </w:rPr>
        <w:t>beneficiilor</w:t>
      </w:r>
      <w:proofErr w:type="spellEnd"/>
      <w:r w:rsidRPr="00C0568A">
        <w:rPr>
          <w:rFonts w:eastAsia="Calibri" w:cs="Arial"/>
          <w:szCs w:val="24"/>
          <w:lang w:val="en-US"/>
        </w:rPr>
        <w:t xml:space="preserve"> </w:t>
      </w:r>
      <w:proofErr w:type="spellStart"/>
      <w:r w:rsidRPr="00C0568A">
        <w:rPr>
          <w:rFonts w:eastAsia="Calibri" w:cs="Arial"/>
          <w:szCs w:val="24"/>
          <w:lang w:val="en-US"/>
        </w:rPr>
        <w:t>si</w:t>
      </w:r>
      <w:proofErr w:type="spellEnd"/>
      <w:r w:rsidRPr="00C0568A">
        <w:rPr>
          <w:rFonts w:eastAsia="Calibri" w:cs="Arial"/>
          <w:szCs w:val="24"/>
          <w:lang w:val="en-US"/>
        </w:rPr>
        <w:t xml:space="preserve"> </w:t>
      </w:r>
      <w:proofErr w:type="spellStart"/>
      <w:r w:rsidRPr="00C0568A">
        <w:rPr>
          <w:rFonts w:eastAsia="Calibri" w:cs="Arial"/>
          <w:szCs w:val="24"/>
          <w:lang w:val="en-US"/>
        </w:rPr>
        <w:t>costurilor</w:t>
      </w:r>
      <w:proofErr w:type="spellEnd"/>
      <w:r w:rsidRPr="00C0568A">
        <w:rPr>
          <w:rFonts w:eastAsia="Calibri" w:cs="Arial"/>
          <w:szCs w:val="24"/>
          <w:lang w:val="en-US"/>
        </w:rPr>
        <w:t xml:space="preserve"> </w:t>
      </w:r>
      <w:proofErr w:type="spellStart"/>
      <w:r w:rsidRPr="00C0568A">
        <w:rPr>
          <w:rFonts w:eastAsia="Calibri" w:cs="Arial"/>
          <w:szCs w:val="24"/>
          <w:lang w:val="en-US"/>
        </w:rPr>
        <w:t>economice</w:t>
      </w:r>
      <w:bookmarkEnd w:id="411"/>
      <w:bookmarkEnd w:id="412"/>
      <w:bookmarkEnd w:id="413"/>
      <w:proofErr w:type="spellEnd"/>
    </w:p>
    <w:p w14:paraId="6080BCE9" w14:textId="77777777" w:rsidR="00A44F21" w:rsidRDefault="00A44F21" w:rsidP="00A44F21">
      <w:pPr>
        <w:rPr>
          <w:sz w:val="20"/>
        </w:rPr>
      </w:pPr>
    </w:p>
    <w:p w14:paraId="45DC32CD" w14:textId="77777777" w:rsidR="00A44F21" w:rsidRDefault="00A44F21" w:rsidP="00C0568A">
      <w:pPr>
        <w:spacing w:line="320" w:lineRule="atLeast"/>
        <w:jc w:val="both"/>
        <w:rPr>
          <w:rFonts w:eastAsiaTheme="minorHAnsi" w:cstheme="minorBidi"/>
          <w:sz w:val="20"/>
          <w:szCs w:val="22"/>
          <w:lang w:val="ro-RO"/>
        </w:rPr>
      </w:pPr>
      <w:r w:rsidRPr="00C0568A">
        <w:rPr>
          <w:rFonts w:eastAsiaTheme="minorHAnsi" w:cstheme="minorBidi"/>
          <w:sz w:val="20"/>
          <w:szCs w:val="22"/>
          <w:lang w:val="ro-RO"/>
        </w:rPr>
        <w:t>Principalii indicatori de analiza economica sunt prezentati in tabelul urmator:</w:t>
      </w:r>
    </w:p>
    <w:p w14:paraId="2B95BB7D" w14:textId="77777777" w:rsidR="00C0568A" w:rsidRPr="00C0568A" w:rsidRDefault="00C0568A" w:rsidP="00C0568A">
      <w:pPr>
        <w:spacing w:line="320" w:lineRule="atLeast"/>
        <w:jc w:val="both"/>
        <w:rPr>
          <w:rFonts w:eastAsiaTheme="minorHAnsi" w:cstheme="minorBidi"/>
          <w:sz w:val="20"/>
          <w:szCs w:val="22"/>
          <w:lang w:val="ro-RO"/>
        </w:rPr>
      </w:pPr>
    </w:p>
    <w:tbl>
      <w:tblPr>
        <w:tblW w:w="7644" w:type="dxa"/>
        <w:tblLook w:val="04A0" w:firstRow="1" w:lastRow="0" w:firstColumn="1" w:lastColumn="0" w:noHBand="0" w:noVBand="1"/>
      </w:tblPr>
      <w:tblGrid>
        <w:gridCol w:w="4854"/>
        <w:gridCol w:w="1080"/>
        <w:gridCol w:w="1710"/>
      </w:tblGrid>
      <w:tr w:rsidR="00A44F21" w:rsidRPr="006A153A" w14:paraId="6D15EAE3" w14:textId="77777777" w:rsidTr="00A44F21">
        <w:trPr>
          <w:trHeight w:val="504"/>
          <w:tblHeader/>
        </w:trPr>
        <w:tc>
          <w:tcPr>
            <w:tcW w:w="7644"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14:paraId="2A467C29" w14:textId="77777777" w:rsidR="00A44F21" w:rsidRPr="006A153A" w:rsidRDefault="00A44F21" w:rsidP="00A44F21">
            <w:pPr>
              <w:rPr>
                <w:rFonts w:cs="Arial"/>
                <w:b/>
                <w:bCs/>
                <w:color w:val="000000"/>
                <w:sz w:val="20"/>
              </w:rPr>
            </w:pPr>
            <w:proofErr w:type="spellStart"/>
            <w:r w:rsidRPr="006A153A">
              <w:rPr>
                <w:rFonts w:cs="Arial"/>
                <w:b/>
                <w:bCs/>
                <w:color w:val="000000"/>
                <w:sz w:val="20"/>
              </w:rPr>
              <w:lastRenderedPageBreak/>
              <w:t>Indicatori</w:t>
            </w:r>
            <w:proofErr w:type="spellEnd"/>
            <w:r w:rsidRPr="006A153A">
              <w:rPr>
                <w:rFonts w:cs="Arial"/>
                <w:b/>
                <w:bCs/>
                <w:color w:val="000000"/>
                <w:sz w:val="20"/>
              </w:rPr>
              <w:t xml:space="preserve"> de </w:t>
            </w:r>
            <w:proofErr w:type="spellStart"/>
            <w:r w:rsidRPr="006A153A">
              <w:rPr>
                <w:rFonts w:cs="Arial"/>
                <w:b/>
                <w:bCs/>
                <w:color w:val="000000"/>
                <w:sz w:val="20"/>
              </w:rPr>
              <w:t>analiza</w:t>
            </w:r>
            <w:proofErr w:type="spellEnd"/>
            <w:r w:rsidRPr="006A153A">
              <w:rPr>
                <w:rFonts w:cs="Arial"/>
                <w:b/>
                <w:bCs/>
                <w:color w:val="000000"/>
                <w:sz w:val="20"/>
              </w:rPr>
              <w:t xml:space="preserve"> </w:t>
            </w:r>
            <w:proofErr w:type="spellStart"/>
            <w:r w:rsidRPr="006A153A">
              <w:rPr>
                <w:rFonts w:cs="Arial"/>
                <w:b/>
                <w:bCs/>
                <w:color w:val="000000"/>
                <w:sz w:val="20"/>
              </w:rPr>
              <w:t>economica</w:t>
            </w:r>
            <w:proofErr w:type="spellEnd"/>
          </w:p>
        </w:tc>
      </w:tr>
      <w:tr w:rsidR="00A44F21" w:rsidRPr="006A153A" w14:paraId="5068741F" w14:textId="77777777" w:rsidTr="00A44F21">
        <w:trPr>
          <w:trHeight w:val="288"/>
        </w:trPr>
        <w:tc>
          <w:tcPr>
            <w:tcW w:w="4854" w:type="dxa"/>
            <w:tcBorders>
              <w:top w:val="single" w:sz="4" w:space="0" w:color="auto"/>
              <w:left w:val="single" w:sz="4" w:space="0" w:color="auto"/>
              <w:bottom w:val="single" w:sz="4" w:space="0" w:color="auto"/>
              <w:right w:val="single" w:sz="4" w:space="0" w:color="auto"/>
            </w:tcBorders>
            <w:vAlign w:val="center"/>
          </w:tcPr>
          <w:p w14:paraId="7CE0F6EE" w14:textId="77777777" w:rsidR="00A44F21" w:rsidRPr="006A153A" w:rsidRDefault="00A44F21" w:rsidP="00A44F21">
            <w:pPr>
              <w:rPr>
                <w:rFonts w:cs="Arial"/>
                <w:bCs/>
                <w:sz w:val="20"/>
              </w:rPr>
            </w:pPr>
            <w:proofErr w:type="spellStart"/>
            <w:r w:rsidRPr="006A153A">
              <w:rPr>
                <w:rFonts w:cs="Arial"/>
                <w:bCs/>
                <w:sz w:val="20"/>
              </w:rPr>
              <w:t>Valoarea</w:t>
            </w:r>
            <w:proofErr w:type="spellEnd"/>
            <w:r w:rsidRPr="006A153A">
              <w:rPr>
                <w:rFonts w:cs="Arial"/>
                <w:bCs/>
                <w:sz w:val="20"/>
              </w:rPr>
              <w:t xml:space="preserve"> </w:t>
            </w:r>
            <w:proofErr w:type="spellStart"/>
            <w:r w:rsidRPr="006A153A">
              <w:rPr>
                <w:rFonts w:cs="Arial"/>
                <w:bCs/>
                <w:sz w:val="20"/>
              </w:rPr>
              <w:t>Economica</w:t>
            </w:r>
            <w:proofErr w:type="spellEnd"/>
            <w:r w:rsidRPr="006A153A">
              <w:rPr>
                <w:rFonts w:cs="Arial"/>
                <w:bCs/>
                <w:sz w:val="20"/>
              </w:rPr>
              <w:t xml:space="preserve"> Neta </w:t>
            </w:r>
            <w:proofErr w:type="spellStart"/>
            <w:r w:rsidRPr="006A153A">
              <w:rPr>
                <w:rFonts w:cs="Arial"/>
                <w:bCs/>
                <w:sz w:val="20"/>
              </w:rPr>
              <w:t>Actualizata</w:t>
            </w:r>
            <w:proofErr w:type="spellEnd"/>
            <w:r w:rsidRPr="006A153A">
              <w:rPr>
                <w:rFonts w:cs="Arial"/>
                <w:bCs/>
                <w:sz w:val="20"/>
              </w:rPr>
              <w:t xml:space="preserve"> (ENPV)</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D6DFB06" w14:textId="77777777" w:rsidR="00A44F21" w:rsidRPr="006A153A" w:rsidRDefault="00A44F21" w:rsidP="00A44F21">
            <w:pPr>
              <w:rPr>
                <w:rFonts w:cs="Arial"/>
                <w:bCs/>
                <w:sz w:val="20"/>
              </w:rPr>
            </w:pPr>
            <w:r w:rsidRPr="006A153A">
              <w:rPr>
                <w:rFonts w:cs="Arial"/>
                <w:bCs/>
                <w:sz w:val="20"/>
              </w:rPr>
              <w:t>Euro</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5F440B0A" w14:textId="63A3A745" w:rsidR="00A44F21" w:rsidRPr="006A153A" w:rsidRDefault="00AA331D" w:rsidP="003A4C8F">
            <w:pPr>
              <w:jc w:val="center"/>
              <w:rPr>
                <w:rFonts w:cs="Arial"/>
                <w:bCs/>
                <w:sz w:val="20"/>
              </w:rPr>
            </w:pPr>
            <w:r>
              <w:rPr>
                <w:rFonts w:cs="Arial"/>
                <w:bCs/>
                <w:sz w:val="20"/>
              </w:rPr>
              <w:t>4</w:t>
            </w:r>
            <w:r w:rsidR="00EB1699">
              <w:rPr>
                <w:rFonts w:cs="Arial"/>
                <w:bCs/>
                <w:sz w:val="20"/>
              </w:rPr>
              <w:t>0,062,222</w:t>
            </w:r>
          </w:p>
        </w:tc>
      </w:tr>
      <w:tr w:rsidR="00A44F21" w:rsidRPr="006A153A" w14:paraId="7293A7A4" w14:textId="77777777" w:rsidTr="00A44F21">
        <w:trPr>
          <w:trHeight w:val="288"/>
        </w:trPr>
        <w:tc>
          <w:tcPr>
            <w:tcW w:w="4854" w:type="dxa"/>
            <w:tcBorders>
              <w:top w:val="single" w:sz="4" w:space="0" w:color="auto"/>
              <w:left w:val="single" w:sz="4" w:space="0" w:color="auto"/>
              <w:bottom w:val="single" w:sz="4" w:space="0" w:color="auto"/>
              <w:right w:val="single" w:sz="4" w:space="0" w:color="auto"/>
            </w:tcBorders>
            <w:vAlign w:val="center"/>
          </w:tcPr>
          <w:p w14:paraId="523B9BE8" w14:textId="77777777" w:rsidR="00A44F21" w:rsidRPr="006A153A" w:rsidRDefault="00A44F21" w:rsidP="00A44F21">
            <w:pPr>
              <w:rPr>
                <w:rFonts w:cs="Arial"/>
                <w:bCs/>
                <w:sz w:val="20"/>
              </w:rPr>
            </w:pPr>
            <w:r w:rsidRPr="006A153A">
              <w:rPr>
                <w:rFonts w:cs="Arial"/>
                <w:bCs/>
                <w:sz w:val="20"/>
              </w:rPr>
              <w:t xml:space="preserve">Rata de </w:t>
            </w:r>
            <w:proofErr w:type="spellStart"/>
            <w:r w:rsidRPr="006A153A">
              <w:rPr>
                <w:rFonts w:cs="Arial"/>
                <w:bCs/>
                <w:sz w:val="20"/>
              </w:rPr>
              <w:t>Rentabilitate</w:t>
            </w:r>
            <w:proofErr w:type="spellEnd"/>
            <w:r w:rsidRPr="006A153A">
              <w:rPr>
                <w:rFonts w:cs="Arial"/>
                <w:bCs/>
                <w:sz w:val="20"/>
              </w:rPr>
              <w:t xml:space="preserve"> </w:t>
            </w:r>
            <w:proofErr w:type="spellStart"/>
            <w:r w:rsidRPr="006A153A">
              <w:rPr>
                <w:rFonts w:cs="Arial"/>
                <w:bCs/>
                <w:sz w:val="20"/>
              </w:rPr>
              <w:t>Economica</w:t>
            </w:r>
            <w:proofErr w:type="spellEnd"/>
            <w:r w:rsidRPr="006A153A">
              <w:rPr>
                <w:rFonts w:cs="Arial"/>
                <w:bCs/>
                <w:sz w:val="20"/>
              </w:rPr>
              <w:t xml:space="preserve"> (ERR)</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3D8FA88" w14:textId="77777777" w:rsidR="00A44F21" w:rsidRPr="006A153A" w:rsidRDefault="00A44F21" w:rsidP="00A44F21">
            <w:pPr>
              <w:rPr>
                <w:rFonts w:cs="Arial"/>
                <w:bCs/>
                <w:sz w:val="20"/>
              </w:rPr>
            </w:pPr>
            <w:r w:rsidRPr="006A153A">
              <w:rPr>
                <w:rFonts w:cs="Arial"/>
                <w:bCs/>
                <w:sz w:val="20"/>
              </w:rPr>
              <w:t>Euro</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461018C9" w14:textId="4FC74828" w:rsidR="00A44F21" w:rsidRPr="006A153A" w:rsidRDefault="00EB1699" w:rsidP="003A4C8F">
            <w:pPr>
              <w:jc w:val="center"/>
              <w:rPr>
                <w:rFonts w:cs="Arial"/>
                <w:bCs/>
                <w:sz w:val="20"/>
              </w:rPr>
            </w:pPr>
            <w:r>
              <w:rPr>
                <w:rFonts w:cs="Arial"/>
                <w:bCs/>
                <w:sz w:val="20"/>
              </w:rPr>
              <w:t>6.89</w:t>
            </w:r>
            <w:r w:rsidR="00A44F21" w:rsidRPr="006A153A">
              <w:rPr>
                <w:rFonts w:cs="Arial"/>
                <w:bCs/>
                <w:sz w:val="20"/>
              </w:rPr>
              <w:t>%</w:t>
            </w:r>
          </w:p>
        </w:tc>
      </w:tr>
      <w:tr w:rsidR="00A44F21" w:rsidRPr="006A153A" w14:paraId="7F8F25CF" w14:textId="77777777" w:rsidTr="00A44F21">
        <w:trPr>
          <w:trHeight w:val="288"/>
        </w:trPr>
        <w:tc>
          <w:tcPr>
            <w:tcW w:w="4854" w:type="dxa"/>
            <w:tcBorders>
              <w:top w:val="single" w:sz="4" w:space="0" w:color="auto"/>
              <w:left w:val="single" w:sz="4" w:space="0" w:color="auto"/>
              <w:bottom w:val="single" w:sz="4" w:space="0" w:color="auto"/>
              <w:right w:val="single" w:sz="4" w:space="0" w:color="auto"/>
            </w:tcBorders>
            <w:vAlign w:val="center"/>
          </w:tcPr>
          <w:p w14:paraId="25932981" w14:textId="77777777" w:rsidR="00A44F21" w:rsidRPr="006A153A" w:rsidRDefault="00A44F21" w:rsidP="00A44F21">
            <w:pPr>
              <w:rPr>
                <w:rFonts w:cs="Arial"/>
                <w:bCs/>
                <w:sz w:val="20"/>
              </w:rPr>
            </w:pPr>
            <w:proofErr w:type="spellStart"/>
            <w:r w:rsidRPr="006A153A">
              <w:rPr>
                <w:rFonts w:cs="Arial"/>
                <w:bCs/>
                <w:sz w:val="20"/>
              </w:rPr>
              <w:t>Indicatorul</w:t>
            </w:r>
            <w:proofErr w:type="spellEnd"/>
            <w:r w:rsidRPr="006A153A">
              <w:rPr>
                <w:rFonts w:cs="Arial"/>
                <w:bCs/>
                <w:sz w:val="20"/>
              </w:rPr>
              <w:t xml:space="preserve"> </w:t>
            </w:r>
            <w:proofErr w:type="spellStart"/>
            <w:r w:rsidRPr="006A153A">
              <w:rPr>
                <w:rFonts w:cs="Arial"/>
                <w:bCs/>
                <w:sz w:val="20"/>
              </w:rPr>
              <w:t>Beneficii-Costuri</w:t>
            </w:r>
            <w:proofErr w:type="spellEnd"/>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9ABF522" w14:textId="77777777" w:rsidR="00A44F21" w:rsidRPr="006A153A" w:rsidRDefault="00A44F21" w:rsidP="00A44F21">
            <w:pPr>
              <w:rPr>
                <w:rFonts w:cs="Arial"/>
                <w:bCs/>
                <w:sz w:val="20"/>
              </w:rPr>
            </w:pPr>
            <w:r w:rsidRPr="006A153A">
              <w:rPr>
                <w:rFonts w:cs="Arial"/>
                <w:bCs/>
                <w:sz w:val="20"/>
              </w:rPr>
              <w:t>Euro</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74E7E6D3" w14:textId="0F8EC28E" w:rsidR="00A44F21" w:rsidRPr="006A153A" w:rsidRDefault="007A7430" w:rsidP="003A4C8F">
            <w:pPr>
              <w:jc w:val="center"/>
              <w:rPr>
                <w:rFonts w:cs="Arial"/>
                <w:bCs/>
                <w:sz w:val="20"/>
              </w:rPr>
            </w:pPr>
            <w:r>
              <w:rPr>
                <w:rFonts w:cs="Arial"/>
                <w:bCs/>
                <w:sz w:val="20"/>
              </w:rPr>
              <w:t>1</w:t>
            </w:r>
            <w:r w:rsidR="00EB1699">
              <w:rPr>
                <w:rFonts w:cs="Arial"/>
                <w:bCs/>
                <w:sz w:val="20"/>
              </w:rPr>
              <w:t>.26</w:t>
            </w:r>
          </w:p>
        </w:tc>
      </w:tr>
    </w:tbl>
    <w:p w14:paraId="31AA6B77" w14:textId="0D6AD803" w:rsidR="00A44F21" w:rsidRPr="006A153A" w:rsidRDefault="00ED117E" w:rsidP="006A153A">
      <w:pPr>
        <w:pStyle w:val="Caption"/>
        <w:jc w:val="left"/>
        <w:rPr>
          <w:rFonts w:eastAsia="Calibri" w:cs="Arial"/>
          <w:szCs w:val="24"/>
          <w:lang w:val="en-US"/>
        </w:rPr>
      </w:pPr>
      <w:bookmarkStart w:id="414" w:name="_Toc425414138"/>
      <w:bookmarkStart w:id="415" w:name="_Toc463018742"/>
      <w:bookmarkStart w:id="416" w:name="_Toc489974781"/>
      <w:bookmarkStart w:id="417" w:name="_Toc501131556"/>
      <w:bookmarkStart w:id="418" w:name="_Toc507421600"/>
      <w:bookmarkStart w:id="419" w:name="_Toc40089946"/>
      <w:proofErr w:type="spellStart"/>
      <w:r w:rsidRPr="006A153A">
        <w:rPr>
          <w:rFonts w:eastAsia="Calibri" w:cs="Arial"/>
          <w:szCs w:val="24"/>
          <w:lang w:val="en-US"/>
        </w:rPr>
        <w:t>Tabel</w:t>
      </w:r>
      <w:proofErr w:type="spellEnd"/>
      <w:r w:rsidRPr="006A153A">
        <w:rPr>
          <w:rFonts w:eastAsia="Calibri" w:cs="Arial"/>
          <w:szCs w:val="24"/>
          <w:lang w:val="en-US"/>
        </w:rPr>
        <w:t xml:space="preserve"> </w:t>
      </w:r>
      <w:r w:rsidRPr="006A153A">
        <w:rPr>
          <w:rFonts w:eastAsia="Calibri" w:cs="Arial"/>
          <w:szCs w:val="24"/>
          <w:lang w:val="en-US"/>
        </w:rPr>
        <w:fldChar w:fldCharType="begin"/>
      </w:r>
      <w:r w:rsidRPr="006A153A">
        <w:rPr>
          <w:rFonts w:eastAsia="Calibri" w:cs="Arial"/>
          <w:szCs w:val="24"/>
          <w:lang w:val="en-US"/>
        </w:rPr>
        <w:instrText xml:space="preserve"> SEQ Table \* ARABIC </w:instrText>
      </w:r>
      <w:r w:rsidRPr="006A153A">
        <w:rPr>
          <w:rFonts w:eastAsia="Calibri" w:cs="Arial"/>
          <w:szCs w:val="24"/>
          <w:lang w:val="en-US"/>
        </w:rPr>
        <w:fldChar w:fldCharType="separate"/>
      </w:r>
      <w:r w:rsidR="006A7A82">
        <w:rPr>
          <w:rFonts w:eastAsia="Calibri" w:cs="Arial"/>
          <w:noProof/>
          <w:szCs w:val="24"/>
          <w:lang w:val="en-US"/>
        </w:rPr>
        <w:t>56</w:t>
      </w:r>
      <w:r w:rsidRPr="006A153A">
        <w:rPr>
          <w:rFonts w:eastAsia="Calibri" w:cs="Arial"/>
          <w:szCs w:val="24"/>
          <w:lang w:val="en-US"/>
        </w:rPr>
        <w:fldChar w:fldCharType="end"/>
      </w:r>
      <w:r w:rsidRPr="006A153A">
        <w:rPr>
          <w:rFonts w:eastAsia="Calibri" w:cs="Arial"/>
          <w:szCs w:val="24"/>
          <w:lang w:val="en-US"/>
        </w:rPr>
        <w:t xml:space="preserve">: </w:t>
      </w:r>
      <w:bookmarkEnd w:id="414"/>
      <w:proofErr w:type="spellStart"/>
      <w:r w:rsidRPr="006A153A">
        <w:rPr>
          <w:rFonts w:eastAsia="Calibri" w:cs="Arial"/>
          <w:szCs w:val="24"/>
          <w:lang w:val="en-US"/>
        </w:rPr>
        <w:t>Indicatori</w:t>
      </w:r>
      <w:proofErr w:type="spellEnd"/>
      <w:r w:rsidRPr="006A153A">
        <w:rPr>
          <w:rFonts w:eastAsia="Calibri" w:cs="Arial"/>
          <w:szCs w:val="24"/>
          <w:lang w:val="en-US"/>
        </w:rPr>
        <w:t xml:space="preserve"> de </w:t>
      </w:r>
      <w:proofErr w:type="spellStart"/>
      <w:r w:rsidRPr="006A153A">
        <w:rPr>
          <w:rFonts w:eastAsia="Calibri" w:cs="Arial"/>
          <w:szCs w:val="24"/>
          <w:lang w:val="en-US"/>
        </w:rPr>
        <w:t>analiza</w:t>
      </w:r>
      <w:proofErr w:type="spellEnd"/>
      <w:r w:rsidRPr="006A153A">
        <w:rPr>
          <w:rFonts w:eastAsia="Calibri" w:cs="Arial"/>
          <w:szCs w:val="24"/>
          <w:lang w:val="en-US"/>
        </w:rPr>
        <w:t xml:space="preserve"> </w:t>
      </w:r>
      <w:proofErr w:type="spellStart"/>
      <w:r w:rsidRPr="006A153A">
        <w:rPr>
          <w:rFonts w:eastAsia="Calibri" w:cs="Arial"/>
          <w:szCs w:val="24"/>
          <w:lang w:val="en-US"/>
        </w:rPr>
        <w:t>economic</w:t>
      </w:r>
      <w:bookmarkEnd w:id="415"/>
      <w:bookmarkEnd w:id="416"/>
      <w:r w:rsidRPr="006A153A">
        <w:rPr>
          <w:rFonts w:eastAsia="Calibri" w:cs="Arial"/>
          <w:szCs w:val="24"/>
          <w:lang w:val="en-US"/>
        </w:rPr>
        <w:t>a</w:t>
      </w:r>
      <w:bookmarkEnd w:id="417"/>
      <w:bookmarkEnd w:id="418"/>
      <w:bookmarkEnd w:id="419"/>
      <w:proofErr w:type="spellEnd"/>
    </w:p>
    <w:p w14:paraId="71E9720B" w14:textId="77777777" w:rsidR="00A44F21" w:rsidRDefault="00A44F21" w:rsidP="006A153A">
      <w:pPr>
        <w:spacing w:line="320" w:lineRule="atLeast"/>
        <w:jc w:val="both"/>
        <w:rPr>
          <w:rFonts w:eastAsiaTheme="minorHAnsi" w:cstheme="minorBidi"/>
          <w:sz w:val="20"/>
          <w:szCs w:val="22"/>
          <w:lang w:val="ro-RO"/>
        </w:rPr>
      </w:pPr>
      <w:r w:rsidRPr="006A153A">
        <w:rPr>
          <w:rFonts w:eastAsiaTheme="minorHAnsi" w:cstheme="minorBidi"/>
          <w:sz w:val="20"/>
          <w:szCs w:val="22"/>
          <w:lang w:val="ro-RO"/>
        </w:rPr>
        <w:t>Proiectul indica indicatori economici satisfacatori cu beneficii economice care depasesc semnificativ costurile economice, dovedind faptul ca Proiectul merita sa fie co-finantat.</w:t>
      </w:r>
    </w:p>
    <w:p w14:paraId="586D9811" w14:textId="77777777" w:rsidR="00EB1699" w:rsidRPr="006A153A" w:rsidRDefault="00EB1699" w:rsidP="006A153A">
      <w:pPr>
        <w:spacing w:line="320" w:lineRule="atLeast"/>
        <w:jc w:val="both"/>
        <w:rPr>
          <w:rFonts w:eastAsiaTheme="minorHAnsi" w:cstheme="minorBidi"/>
          <w:sz w:val="20"/>
          <w:szCs w:val="22"/>
          <w:lang w:val="ro-RO"/>
        </w:rPr>
      </w:pPr>
    </w:p>
    <w:p w14:paraId="72A7AFE5" w14:textId="77777777" w:rsidR="00A44F21" w:rsidRPr="002B2623" w:rsidRDefault="00A44F21" w:rsidP="00A44F21">
      <w:pPr>
        <w:spacing w:after="200" w:line="276" w:lineRule="auto"/>
        <w:rPr>
          <w:b/>
          <w:bCs/>
          <w:szCs w:val="22"/>
          <w:lang w:val="ro-RO"/>
        </w:rPr>
      </w:pPr>
      <w:r w:rsidRPr="002B2623">
        <w:rPr>
          <w:lang w:val="ro-RO"/>
        </w:rPr>
        <w:br w:type="page"/>
      </w:r>
    </w:p>
    <w:p w14:paraId="2613E61E" w14:textId="77777777" w:rsidR="00A44F21" w:rsidRPr="00ED117E" w:rsidRDefault="00A44F21" w:rsidP="00CC0E40">
      <w:pPr>
        <w:pStyle w:val="Heading1"/>
        <w:widowControl/>
        <w:numPr>
          <w:ilvl w:val="0"/>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420" w:name="_Toc418093652"/>
      <w:bookmarkStart w:id="421" w:name="_Toc501131392"/>
      <w:bookmarkStart w:id="422" w:name="_Toc507063892"/>
      <w:bookmarkStart w:id="423" w:name="_Toc40089888"/>
      <w:r w:rsidRPr="00ED117E">
        <w:rPr>
          <w:rFonts w:ascii="Arial Narrow" w:hAnsi="Arial Narrow" w:cs="Arial"/>
          <w:bCs/>
          <w:noProof/>
          <w:kern w:val="32"/>
          <w:sz w:val="24"/>
          <w:lang w:val="ro-RO"/>
        </w:rPr>
        <w:lastRenderedPageBreak/>
        <w:t>Analiza de risc</w:t>
      </w:r>
      <w:bookmarkEnd w:id="420"/>
      <w:bookmarkEnd w:id="421"/>
      <w:bookmarkEnd w:id="422"/>
      <w:bookmarkEnd w:id="423"/>
    </w:p>
    <w:p w14:paraId="646FE589" w14:textId="77777777" w:rsidR="00A44F21" w:rsidRPr="002B2623" w:rsidRDefault="00A44F21" w:rsidP="00A44F21">
      <w:pPr>
        <w:rPr>
          <w:lang w:val="ro-RO"/>
        </w:rPr>
      </w:pPr>
    </w:p>
    <w:p w14:paraId="33C5B467" w14:textId="77777777" w:rsidR="00A44F21" w:rsidRPr="006A153A" w:rsidRDefault="00A44F21" w:rsidP="006A153A">
      <w:pPr>
        <w:spacing w:line="320" w:lineRule="atLeast"/>
        <w:jc w:val="both"/>
        <w:rPr>
          <w:rFonts w:eastAsiaTheme="minorHAnsi" w:cstheme="minorBidi"/>
          <w:sz w:val="20"/>
          <w:szCs w:val="22"/>
          <w:lang w:val="ro-RO"/>
        </w:rPr>
      </w:pPr>
      <w:r w:rsidRPr="006A153A">
        <w:rPr>
          <w:rFonts w:eastAsiaTheme="minorHAnsi" w:cstheme="minorBidi"/>
          <w:sz w:val="20"/>
          <w:szCs w:val="22"/>
          <w:lang w:val="ro-RO"/>
        </w:rPr>
        <w:t>Dupa cum este prevazut in Art. 101 (Informatii necesare pentru aprobarea unui proiect de mare importanta) al Regulamentului (UE) nr. 1303/2013, in analiza cost-beneficiu trebuie inclusa o evaluare a riscurilor. Aceasta este necesara pentru a face fata incertitudinii care patrunde intotdeauna in proiectele de investitii, inclusiv riscul ca schimbarile climatice sa aiba un impact negativ asupra proiectului. Pasii recomandati in vederea evaluarii riscurilor proiectului sunt urmatorii:</w:t>
      </w:r>
    </w:p>
    <w:p w14:paraId="42A6A205" w14:textId="77777777" w:rsidR="00A44F21" w:rsidRPr="006A153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6A153A">
        <w:rPr>
          <w:rStyle w:val="ui-column-title1"/>
          <w:rFonts w:ascii="Arial" w:eastAsiaTheme="minorHAnsi" w:hAnsi="Arial" w:cs="Arial"/>
          <w:sz w:val="20"/>
          <w:lang w:val="en-US"/>
        </w:rPr>
        <w:t>Analiza</w:t>
      </w:r>
      <w:proofErr w:type="spellEnd"/>
      <w:r w:rsidRPr="006A153A">
        <w:rPr>
          <w:rStyle w:val="ui-column-title1"/>
          <w:rFonts w:ascii="Arial" w:eastAsiaTheme="minorHAnsi" w:hAnsi="Arial" w:cs="Arial"/>
          <w:sz w:val="20"/>
          <w:lang w:val="en-US"/>
        </w:rPr>
        <w:t xml:space="preserve"> de </w:t>
      </w:r>
      <w:proofErr w:type="spellStart"/>
      <w:r w:rsidRPr="006A153A">
        <w:rPr>
          <w:rStyle w:val="ui-column-title1"/>
          <w:rFonts w:ascii="Arial" w:eastAsiaTheme="minorHAnsi" w:hAnsi="Arial" w:cs="Arial"/>
          <w:sz w:val="20"/>
          <w:lang w:val="en-US"/>
        </w:rPr>
        <w:t>senzitivitate</w:t>
      </w:r>
      <w:proofErr w:type="spellEnd"/>
      <w:r w:rsidRPr="006A153A">
        <w:rPr>
          <w:rStyle w:val="ui-column-title1"/>
          <w:rFonts w:ascii="Arial" w:eastAsiaTheme="minorHAnsi" w:hAnsi="Arial" w:cs="Arial"/>
          <w:sz w:val="20"/>
          <w:lang w:val="en-US"/>
        </w:rPr>
        <w:t xml:space="preserve">; </w:t>
      </w:r>
    </w:p>
    <w:p w14:paraId="0DA2620D" w14:textId="77777777" w:rsidR="00A44F21" w:rsidRPr="006A153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6A153A">
        <w:rPr>
          <w:rStyle w:val="ui-column-title1"/>
          <w:rFonts w:ascii="Arial" w:eastAsiaTheme="minorHAnsi" w:hAnsi="Arial" w:cs="Arial"/>
          <w:sz w:val="20"/>
          <w:lang w:val="en-US"/>
        </w:rPr>
        <w:t>Analiza</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calitativa</w:t>
      </w:r>
      <w:proofErr w:type="spellEnd"/>
      <w:r w:rsidRPr="006A153A">
        <w:rPr>
          <w:rStyle w:val="ui-column-title1"/>
          <w:rFonts w:ascii="Arial" w:eastAsiaTheme="minorHAnsi" w:hAnsi="Arial" w:cs="Arial"/>
          <w:sz w:val="20"/>
          <w:lang w:val="en-US"/>
        </w:rPr>
        <w:t xml:space="preserve"> de </w:t>
      </w:r>
      <w:proofErr w:type="spellStart"/>
      <w:r w:rsidRPr="006A153A">
        <w:rPr>
          <w:rStyle w:val="ui-column-title1"/>
          <w:rFonts w:ascii="Arial" w:eastAsiaTheme="minorHAnsi" w:hAnsi="Arial" w:cs="Arial"/>
          <w:sz w:val="20"/>
          <w:lang w:val="en-US"/>
        </w:rPr>
        <w:t>risc</w:t>
      </w:r>
      <w:proofErr w:type="spellEnd"/>
      <w:r w:rsidRPr="006A153A">
        <w:rPr>
          <w:rStyle w:val="ui-column-title1"/>
          <w:rFonts w:ascii="Arial" w:eastAsiaTheme="minorHAnsi" w:hAnsi="Arial" w:cs="Arial"/>
          <w:sz w:val="20"/>
          <w:lang w:val="en-US"/>
        </w:rPr>
        <w:t>;</w:t>
      </w:r>
    </w:p>
    <w:p w14:paraId="29984419" w14:textId="77777777" w:rsidR="00A44F21" w:rsidRPr="006A153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6A153A">
        <w:rPr>
          <w:rStyle w:val="ui-column-title1"/>
          <w:rFonts w:ascii="Arial" w:eastAsiaTheme="minorHAnsi" w:hAnsi="Arial" w:cs="Arial"/>
          <w:sz w:val="20"/>
          <w:lang w:val="en-US"/>
        </w:rPr>
        <w:t>Prevenirea</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si</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diminuarea</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riscului</w:t>
      </w:r>
      <w:proofErr w:type="spellEnd"/>
      <w:r w:rsidRPr="006A153A">
        <w:rPr>
          <w:rStyle w:val="ui-column-title1"/>
          <w:rFonts w:ascii="Arial" w:eastAsiaTheme="minorHAnsi" w:hAnsi="Arial" w:cs="Arial"/>
          <w:sz w:val="20"/>
          <w:lang w:val="en-US"/>
        </w:rPr>
        <w:t>.</w:t>
      </w:r>
    </w:p>
    <w:p w14:paraId="51792F79" w14:textId="77777777" w:rsidR="00A44F21" w:rsidRPr="006A153A" w:rsidRDefault="00A44F21" w:rsidP="006A153A">
      <w:pPr>
        <w:spacing w:line="320" w:lineRule="atLeast"/>
        <w:jc w:val="both"/>
        <w:rPr>
          <w:rFonts w:eastAsiaTheme="minorHAnsi" w:cstheme="minorBidi"/>
          <w:sz w:val="20"/>
          <w:szCs w:val="22"/>
          <w:lang w:val="ro-RO"/>
        </w:rPr>
      </w:pPr>
      <w:r w:rsidRPr="006A153A">
        <w:rPr>
          <w:rFonts w:eastAsiaTheme="minorHAnsi" w:cstheme="minorBidi"/>
          <w:sz w:val="20"/>
          <w:szCs w:val="22"/>
          <w:lang w:val="ro-RO"/>
        </w:rPr>
        <w:t>Toate ipotezele facute cu privire la variabilele de baza utilizate in modele sunt supuse incertitudinii, astfel incat o oarecare variatie (atat pozitiva, cat si negativa) a variabilelor este intotdeauna posibila. Analiza de senzitivitate si de risc trateaza evaluarea impactului unor modificari procentuale date intr-o variabila asupra performantei proiectului si evaluarea probabilitatii ca un proiect sa se desfasoare cu success, precum si variabilitatea rezultatului comparativ cu cea mai buna estimare (sau scenariu de baza) facuta anterior.</w:t>
      </w:r>
    </w:p>
    <w:p w14:paraId="311F1E3C" w14:textId="77777777" w:rsidR="00A44F21" w:rsidRPr="006A153A" w:rsidRDefault="00A44F21" w:rsidP="006A153A">
      <w:pPr>
        <w:spacing w:line="320" w:lineRule="atLeast"/>
        <w:jc w:val="both"/>
        <w:rPr>
          <w:rFonts w:eastAsiaTheme="minorHAnsi" w:cstheme="minorBidi"/>
          <w:sz w:val="20"/>
          <w:szCs w:val="22"/>
          <w:lang w:val="ro-RO"/>
        </w:rPr>
      </w:pPr>
      <w:r w:rsidRPr="006A153A">
        <w:rPr>
          <w:rFonts w:eastAsiaTheme="minorHAnsi" w:cstheme="minorBidi"/>
          <w:sz w:val="20"/>
          <w:szCs w:val="22"/>
          <w:lang w:val="ro-RO"/>
        </w:rPr>
        <w:t>Analiza de senzitivitate urmareste sa identifice variabilele critice ale proiectului lasandu-le sa varieze in functie de o anumita oscilatie a procentului. Scopul este acela de a evalua robustetea indicatorilor de profitabilitate ai proiectului. Prima parte este de a identifica principalele variabile cheie si impactul lor potential.</w:t>
      </w:r>
    </w:p>
    <w:p w14:paraId="11D79F25" w14:textId="77777777" w:rsidR="00A44F21" w:rsidRPr="006A153A" w:rsidRDefault="00A44F21" w:rsidP="006A153A">
      <w:pPr>
        <w:spacing w:line="320" w:lineRule="atLeast"/>
        <w:jc w:val="both"/>
        <w:rPr>
          <w:rFonts w:eastAsiaTheme="minorHAnsi" w:cstheme="minorBidi"/>
          <w:sz w:val="20"/>
          <w:szCs w:val="22"/>
          <w:lang w:val="ro-RO"/>
        </w:rPr>
      </w:pPr>
      <w:r w:rsidRPr="006A153A">
        <w:rPr>
          <w:rFonts w:eastAsiaTheme="minorHAnsi" w:cstheme="minorBidi"/>
          <w:sz w:val="20"/>
          <w:szCs w:val="22"/>
          <w:lang w:val="ro-RO"/>
        </w:rPr>
        <w:t xml:space="preserve">Obiectivul analizei de risc este de a identifica si evalua factorii care ar putea periclita succesul proiectului. Exista mai multe tehnici care ar putea ajuta in vederea definirii masurilor preventive pentru a reduce probabilitatea de aparitie a acestor factori si a identifica contramasuri pentru a face fata cu succes acestor constrangeri cand acestea apar, pentru a preveni posibile efecte negative asupra competitivitatii companiei. Prognoza clasei de referinta a fost dezvoltata pentru a creste gradul de acuratete al analizei de risc. Rezultatul analizei de risc este de a demonstra robustetea proiectului acolo unde sunt identificate puncte slabe. Exista mai multe variabile care ar putea fi testate, precum implementarea unui proiect, dar in acest caz se vor evalua doar implicatiile financiare. </w:t>
      </w:r>
    </w:p>
    <w:p w14:paraId="1800FC86" w14:textId="77777777" w:rsidR="00A44F21" w:rsidRPr="006A153A" w:rsidRDefault="00A44F21" w:rsidP="006A153A">
      <w:pPr>
        <w:spacing w:line="320" w:lineRule="atLeast"/>
        <w:jc w:val="both"/>
        <w:rPr>
          <w:rFonts w:eastAsiaTheme="minorHAnsi" w:cstheme="minorBidi"/>
          <w:sz w:val="20"/>
          <w:szCs w:val="22"/>
          <w:lang w:val="ro-RO"/>
        </w:rPr>
      </w:pPr>
      <w:r w:rsidRPr="006A153A">
        <w:rPr>
          <w:rFonts w:eastAsiaTheme="minorHAnsi" w:cstheme="minorBidi"/>
          <w:sz w:val="20"/>
          <w:szCs w:val="22"/>
          <w:lang w:val="ro-RO"/>
        </w:rPr>
        <w:t>Un model de proiectie financiara este, in principiu, realizat in baza unor ipoteze pentru diferite variabile, iar acelea sunt, in mod normal, legate de anumite incertitudini. Analiza de senzitivitate si de risc trateaza evaluarea impactului unor modificari procentuale date intr-o variabila asupra performantei proiectului si evaluarea probabilitatii ca un pr</w:t>
      </w:r>
      <w:r w:rsidR="006A153A">
        <w:rPr>
          <w:rFonts w:eastAsiaTheme="minorHAnsi" w:cstheme="minorBidi"/>
          <w:sz w:val="20"/>
          <w:szCs w:val="22"/>
          <w:lang w:val="ro-RO"/>
        </w:rPr>
        <w:t>oiect sa se desfasoare cu succe</w:t>
      </w:r>
      <w:r w:rsidRPr="006A153A">
        <w:rPr>
          <w:rFonts w:eastAsiaTheme="minorHAnsi" w:cstheme="minorBidi"/>
          <w:sz w:val="20"/>
          <w:szCs w:val="22"/>
          <w:lang w:val="ro-RO"/>
        </w:rPr>
        <w:t>s, precum si variabilitatea rezultatului comparativ cu cea mai buna estimare (sau scenariu de baza) facuta anterior.</w:t>
      </w:r>
    </w:p>
    <w:p w14:paraId="78E46F5A" w14:textId="77777777" w:rsidR="00A44F21" w:rsidRPr="002B2623" w:rsidRDefault="00A44F21" w:rsidP="00A44F21">
      <w:pPr>
        <w:rPr>
          <w:lang w:val="ro-RO"/>
        </w:rPr>
      </w:pPr>
    </w:p>
    <w:p w14:paraId="6E90C541" w14:textId="77777777" w:rsidR="00A44F21" w:rsidRPr="00ED117E" w:rsidRDefault="00A44F21" w:rsidP="00CC0E40">
      <w:pPr>
        <w:pStyle w:val="Heading1"/>
        <w:widowControl/>
        <w:numPr>
          <w:ilvl w:val="1"/>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424" w:name="_Toc501131393"/>
      <w:bookmarkStart w:id="425" w:name="_Toc507063893"/>
      <w:bookmarkStart w:id="426" w:name="_Toc40089889"/>
      <w:bookmarkStart w:id="427" w:name="_Toc418093653"/>
      <w:r w:rsidRPr="00ED117E">
        <w:rPr>
          <w:rFonts w:ascii="Arial Narrow" w:hAnsi="Arial Narrow" w:cs="Arial"/>
          <w:bCs/>
          <w:noProof/>
          <w:kern w:val="32"/>
          <w:sz w:val="24"/>
          <w:lang w:val="ro-RO"/>
        </w:rPr>
        <w:t>Analiza de senzitivitate</w:t>
      </w:r>
      <w:bookmarkEnd w:id="424"/>
      <w:bookmarkEnd w:id="425"/>
      <w:bookmarkEnd w:id="426"/>
      <w:r w:rsidRPr="00ED117E">
        <w:rPr>
          <w:rFonts w:ascii="Arial Narrow" w:hAnsi="Arial Narrow" w:cs="Arial"/>
          <w:bCs/>
          <w:noProof/>
          <w:kern w:val="32"/>
          <w:sz w:val="24"/>
          <w:lang w:val="ro-RO"/>
        </w:rPr>
        <w:t xml:space="preserve"> </w:t>
      </w:r>
      <w:bookmarkEnd w:id="427"/>
    </w:p>
    <w:p w14:paraId="42EC4EAA" w14:textId="77777777" w:rsidR="00A44F21" w:rsidRPr="002B2623" w:rsidRDefault="00A44F21" w:rsidP="00A44F21">
      <w:pPr>
        <w:rPr>
          <w:lang w:val="ro-RO"/>
        </w:rPr>
      </w:pPr>
    </w:p>
    <w:p w14:paraId="7E92B9ED" w14:textId="77777777" w:rsidR="00A44F21" w:rsidRPr="006A153A" w:rsidRDefault="00A44F21" w:rsidP="006A153A">
      <w:pPr>
        <w:spacing w:line="320" w:lineRule="atLeast"/>
        <w:jc w:val="both"/>
        <w:rPr>
          <w:rFonts w:eastAsiaTheme="minorHAnsi" w:cstheme="minorBidi"/>
          <w:sz w:val="20"/>
          <w:szCs w:val="22"/>
          <w:lang w:val="ro-RO"/>
        </w:rPr>
      </w:pPr>
      <w:bookmarkStart w:id="428" w:name="_Toc425414139"/>
      <w:r w:rsidRPr="006A153A">
        <w:rPr>
          <w:rFonts w:eastAsiaTheme="minorHAnsi" w:cstheme="minorBidi"/>
          <w:sz w:val="20"/>
          <w:szCs w:val="22"/>
          <w:lang w:val="ro-RO"/>
        </w:rPr>
        <w:t>Analiza de senzitivitate permite identificarea variabilelor “critice” ale proiectului. Asemenea variabile sunt acelea a caror variatii, fie ele pozitive sau negative, au cel mai mare impact asupra performantei financiare si/sau economice a proiectului.</w:t>
      </w:r>
    </w:p>
    <w:p w14:paraId="5DF3C80F" w14:textId="77777777" w:rsidR="00A44F21" w:rsidRPr="006A153A" w:rsidRDefault="00A44F21" w:rsidP="006A153A">
      <w:pPr>
        <w:spacing w:line="320" w:lineRule="atLeast"/>
        <w:jc w:val="both"/>
        <w:rPr>
          <w:rFonts w:eastAsiaTheme="minorHAnsi" w:cstheme="minorBidi"/>
          <w:sz w:val="20"/>
          <w:szCs w:val="22"/>
          <w:lang w:val="ro-RO"/>
        </w:rPr>
      </w:pPr>
      <w:r w:rsidRPr="006A153A">
        <w:rPr>
          <w:rFonts w:eastAsiaTheme="minorHAnsi" w:cstheme="minorBidi"/>
          <w:sz w:val="20"/>
          <w:szCs w:val="22"/>
          <w:lang w:val="ro-RO"/>
        </w:rPr>
        <w:t xml:space="preserve">Analiza este efectuata prin modificarea fiecarei variabile pe rand si determinarea efectului acelei schimbari asupra valorii actuale nete. Ca un criteriu de ghidare, recomandarea este sa fie considerate “critice” acele </w:t>
      </w:r>
      <w:r w:rsidRPr="006A153A">
        <w:rPr>
          <w:rFonts w:eastAsiaTheme="minorHAnsi" w:cstheme="minorBidi"/>
          <w:sz w:val="20"/>
          <w:szCs w:val="22"/>
          <w:lang w:val="ro-RO"/>
        </w:rPr>
        <w:lastRenderedPageBreak/>
        <w:t xml:space="preserve">variabile pentru care o variatie de ±1 % a valorii adoptate in scenariul de baza da nastere unei variatii de mai mult de 1% in valoarea VAN. </w:t>
      </w:r>
    </w:p>
    <w:p w14:paraId="6C4ED72A" w14:textId="77777777" w:rsidR="00A44F21" w:rsidRDefault="00A44F21" w:rsidP="006A153A">
      <w:pPr>
        <w:spacing w:line="320" w:lineRule="atLeast"/>
        <w:jc w:val="both"/>
        <w:rPr>
          <w:rFonts w:eastAsiaTheme="minorHAnsi" w:cstheme="minorBidi"/>
          <w:sz w:val="20"/>
          <w:szCs w:val="22"/>
          <w:lang w:val="ro-RO"/>
        </w:rPr>
      </w:pPr>
      <w:r w:rsidRPr="006A153A">
        <w:rPr>
          <w:rFonts w:eastAsiaTheme="minorHAnsi" w:cstheme="minorBidi"/>
          <w:sz w:val="20"/>
          <w:szCs w:val="22"/>
          <w:lang w:val="ro-RO"/>
        </w:rPr>
        <w:t>Rezultatele analizei de senzitivitate pentru FNPV sunt prezentate in urmatorul tabel:</w:t>
      </w:r>
    </w:p>
    <w:p w14:paraId="27A15FCB" w14:textId="77777777" w:rsidR="006A153A" w:rsidRPr="006A153A" w:rsidRDefault="006A153A" w:rsidP="006A153A">
      <w:pPr>
        <w:spacing w:line="320" w:lineRule="atLeast"/>
        <w:jc w:val="both"/>
        <w:rPr>
          <w:rFonts w:eastAsiaTheme="minorHAnsi" w:cstheme="minorBidi"/>
          <w:sz w:val="20"/>
          <w:szCs w:val="22"/>
          <w:lang w:val="ro-RO"/>
        </w:rPr>
      </w:pPr>
    </w:p>
    <w:tbl>
      <w:tblPr>
        <w:tblW w:w="5000" w:type="pct"/>
        <w:tblLook w:val="04A0" w:firstRow="1" w:lastRow="0" w:firstColumn="1" w:lastColumn="0" w:noHBand="0" w:noVBand="1"/>
      </w:tblPr>
      <w:tblGrid>
        <w:gridCol w:w="4074"/>
        <w:gridCol w:w="2847"/>
        <w:gridCol w:w="2735"/>
      </w:tblGrid>
      <w:tr w:rsidR="00A44F21" w:rsidRPr="006A153A" w14:paraId="3DC5EF57" w14:textId="77777777" w:rsidTr="006A153A">
        <w:trPr>
          <w:trHeight w:val="504"/>
          <w:tblHeader/>
        </w:trPr>
        <w:tc>
          <w:tcPr>
            <w:tcW w:w="2110" w:type="pct"/>
            <w:tcBorders>
              <w:top w:val="single" w:sz="4" w:space="0" w:color="auto"/>
              <w:left w:val="single" w:sz="4" w:space="0" w:color="auto"/>
              <w:bottom w:val="single" w:sz="4" w:space="0" w:color="auto"/>
              <w:right w:val="single" w:sz="4" w:space="0" w:color="auto"/>
            </w:tcBorders>
            <w:shd w:val="clear" w:color="auto" w:fill="D5DCE4"/>
          </w:tcPr>
          <w:bookmarkEnd w:id="428"/>
          <w:p w14:paraId="74E4BA32" w14:textId="77777777" w:rsidR="00A44F21" w:rsidRPr="006A153A" w:rsidRDefault="00A44F21" w:rsidP="00A44F21">
            <w:pPr>
              <w:jc w:val="center"/>
              <w:rPr>
                <w:rFonts w:cs="Arial"/>
                <w:b/>
                <w:bCs/>
                <w:sz w:val="20"/>
              </w:rPr>
            </w:pPr>
            <w:proofErr w:type="spellStart"/>
            <w:r w:rsidRPr="006A153A">
              <w:rPr>
                <w:rFonts w:cs="Arial"/>
                <w:b/>
                <w:bCs/>
                <w:sz w:val="20"/>
              </w:rPr>
              <w:t>Variabile</w:t>
            </w:r>
            <w:proofErr w:type="spellEnd"/>
          </w:p>
        </w:tc>
        <w:tc>
          <w:tcPr>
            <w:tcW w:w="1474" w:type="pct"/>
            <w:tcBorders>
              <w:top w:val="single" w:sz="4" w:space="0" w:color="auto"/>
              <w:left w:val="nil"/>
              <w:bottom w:val="single" w:sz="4" w:space="0" w:color="auto"/>
              <w:right w:val="single" w:sz="4" w:space="0" w:color="auto"/>
            </w:tcBorders>
            <w:shd w:val="clear" w:color="auto" w:fill="D5DCE4"/>
            <w:hideMark/>
          </w:tcPr>
          <w:p w14:paraId="05C80D00" w14:textId="77777777" w:rsidR="00A44F21" w:rsidRPr="006A153A" w:rsidRDefault="00A44F21" w:rsidP="00A44F21">
            <w:pPr>
              <w:jc w:val="center"/>
              <w:rPr>
                <w:rFonts w:cs="Arial"/>
                <w:b/>
                <w:bCs/>
                <w:sz w:val="20"/>
              </w:rPr>
            </w:pPr>
            <w:proofErr w:type="spellStart"/>
            <w:r w:rsidRPr="006A153A">
              <w:rPr>
                <w:rFonts w:cs="Arial"/>
                <w:b/>
                <w:bCs/>
                <w:sz w:val="20"/>
              </w:rPr>
              <w:t>Variatia</w:t>
            </w:r>
            <w:proofErr w:type="spellEnd"/>
            <w:r w:rsidRPr="006A153A">
              <w:rPr>
                <w:rFonts w:cs="Arial"/>
                <w:b/>
                <w:bCs/>
                <w:sz w:val="20"/>
              </w:rPr>
              <w:t xml:space="preserve"> FNPV/C </w:t>
            </w:r>
            <w:proofErr w:type="spellStart"/>
            <w:r w:rsidRPr="006A153A">
              <w:rPr>
                <w:rFonts w:cs="Arial"/>
                <w:b/>
                <w:bCs/>
                <w:sz w:val="20"/>
              </w:rPr>
              <w:t>datorata</w:t>
            </w:r>
            <w:proofErr w:type="spellEnd"/>
            <w:r w:rsidRPr="006A153A">
              <w:rPr>
                <w:rFonts w:cs="Arial"/>
                <w:b/>
                <w:bCs/>
                <w:sz w:val="20"/>
              </w:rPr>
              <w:t xml:space="preserve"> </w:t>
            </w:r>
            <w:proofErr w:type="spellStart"/>
            <w:r w:rsidRPr="006A153A">
              <w:rPr>
                <w:rFonts w:cs="Arial"/>
                <w:b/>
                <w:bCs/>
                <w:sz w:val="20"/>
              </w:rPr>
              <w:t>unei</w:t>
            </w:r>
            <w:proofErr w:type="spellEnd"/>
            <w:r w:rsidRPr="006A153A">
              <w:rPr>
                <w:rFonts w:cs="Arial"/>
                <w:b/>
                <w:bCs/>
                <w:sz w:val="20"/>
              </w:rPr>
              <w:t xml:space="preserve"> </w:t>
            </w:r>
            <w:proofErr w:type="spellStart"/>
            <w:r w:rsidRPr="006A153A">
              <w:rPr>
                <w:rFonts w:cs="Arial"/>
                <w:b/>
                <w:bCs/>
                <w:sz w:val="20"/>
              </w:rPr>
              <w:t>variatii</w:t>
            </w:r>
            <w:proofErr w:type="spellEnd"/>
            <w:r w:rsidRPr="006A153A">
              <w:rPr>
                <w:rFonts w:cs="Arial"/>
                <w:b/>
                <w:bCs/>
                <w:sz w:val="20"/>
              </w:rPr>
              <w:t xml:space="preserve"> de ± 1 %</w:t>
            </w:r>
          </w:p>
        </w:tc>
        <w:tc>
          <w:tcPr>
            <w:tcW w:w="1416" w:type="pct"/>
            <w:tcBorders>
              <w:top w:val="single" w:sz="4" w:space="0" w:color="auto"/>
              <w:left w:val="nil"/>
              <w:bottom w:val="single" w:sz="4" w:space="0" w:color="auto"/>
              <w:right w:val="single" w:sz="4" w:space="0" w:color="auto"/>
            </w:tcBorders>
            <w:shd w:val="clear" w:color="auto" w:fill="D5DCE4"/>
            <w:hideMark/>
          </w:tcPr>
          <w:p w14:paraId="66A75DCA" w14:textId="77777777" w:rsidR="00A44F21" w:rsidRPr="006A153A" w:rsidRDefault="00A44F21" w:rsidP="00A44F21">
            <w:pPr>
              <w:jc w:val="center"/>
              <w:rPr>
                <w:rFonts w:cs="Arial"/>
                <w:b/>
                <w:bCs/>
                <w:sz w:val="20"/>
              </w:rPr>
            </w:pPr>
            <w:proofErr w:type="spellStart"/>
            <w:r w:rsidRPr="006A153A">
              <w:rPr>
                <w:rFonts w:cs="Arial"/>
                <w:b/>
                <w:bCs/>
                <w:sz w:val="20"/>
              </w:rPr>
              <w:t>Analiza</w:t>
            </w:r>
            <w:proofErr w:type="spellEnd"/>
            <w:r w:rsidRPr="006A153A">
              <w:rPr>
                <w:rFonts w:cs="Arial"/>
                <w:b/>
                <w:bCs/>
                <w:sz w:val="20"/>
              </w:rPr>
              <w:t xml:space="preserve"> </w:t>
            </w:r>
            <w:proofErr w:type="spellStart"/>
            <w:r w:rsidRPr="006A153A">
              <w:rPr>
                <w:rFonts w:cs="Arial"/>
                <w:b/>
                <w:bCs/>
                <w:sz w:val="20"/>
              </w:rPr>
              <w:t>critica</w:t>
            </w:r>
            <w:proofErr w:type="spellEnd"/>
          </w:p>
        </w:tc>
      </w:tr>
      <w:tr w:rsidR="00EB1699" w:rsidRPr="006A153A" w14:paraId="20A5C04A" w14:textId="77777777" w:rsidTr="006A153A">
        <w:trPr>
          <w:trHeight w:val="432"/>
        </w:trPr>
        <w:tc>
          <w:tcPr>
            <w:tcW w:w="2110" w:type="pct"/>
            <w:tcBorders>
              <w:top w:val="nil"/>
              <w:left w:val="single" w:sz="4" w:space="0" w:color="auto"/>
              <w:bottom w:val="single" w:sz="4" w:space="0" w:color="auto"/>
              <w:right w:val="single" w:sz="4" w:space="0" w:color="auto"/>
            </w:tcBorders>
            <w:vAlign w:val="center"/>
          </w:tcPr>
          <w:p w14:paraId="6D7BB817" w14:textId="77777777" w:rsidR="00EB1699" w:rsidRPr="006A153A" w:rsidRDefault="00EB1699" w:rsidP="00EB1699">
            <w:pPr>
              <w:rPr>
                <w:rFonts w:cs="Arial"/>
                <w:color w:val="000000"/>
                <w:sz w:val="20"/>
                <w:lang w:val="ro-RO" w:eastAsia="ro-RO"/>
              </w:rPr>
            </w:pPr>
            <w:r w:rsidRPr="006A153A">
              <w:rPr>
                <w:rFonts w:cs="Arial"/>
                <w:color w:val="000000"/>
                <w:sz w:val="20"/>
                <w:lang w:val="ro-RO" w:eastAsia="ro-RO"/>
              </w:rPr>
              <w:t>Cresterea populatiei anuale</w:t>
            </w:r>
          </w:p>
        </w:tc>
        <w:tc>
          <w:tcPr>
            <w:tcW w:w="1474" w:type="pct"/>
            <w:tcBorders>
              <w:top w:val="nil"/>
              <w:left w:val="nil"/>
              <w:bottom w:val="single" w:sz="4" w:space="0" w:color="auto"/>
              <w:right w:val="single" w:sz="4" w:space="0" w:color="auto"/>
            </w:tcBorders>
            <w:shd w:val="clear" w:color="auto" w:fill="auto"/>
            <w:noWrap/>
            <w:vAlign w:val="center"/>
            <w:hideMark/>
          </w:tcPr>
          <w:p w14:paraId="3E52423E" w14:textId="4DA68A7D" w:rsidR="00EB1699" w:rsidRPr="00EB1699" w:rsidRDefault="00EB1699" w:rsidP="00EB1699">
            <w:pPr>
              <w:jc w:val="center"/>
              <w:rPr>
                <w:rFonts w:cs="Arial"/>
                <w:sz w:val="20"/>
                <w:lang w:val="en-US"/>
              </w:rPr>
            </w:pPr>
            <w:r w:rsidRPr="00EB1699">
              <w:rPr>
                <w:rFonts w:cs="Arial"/>
                <w:sz w:val="20"/>
              </w:rPr>
              <w:t>0.93%</w:t>
            </w:r>
          </w:p>
        </w:tc>
        <w:tc>
          <w:tcPr>
            <w:tcW w:w="1416" w:type="pct"/>
            <w:tcBorders>
              <w:top w:val="nil"/>
              <w:left w:val="nil"/>
              <w:bottom w:val="single" w:sz="4" w:space="0" w:color="auto"/>
              <w:right w:val="single" w:sz="4" w:space="0" w:color="auto"/>
            </w:tcBorders>
            <w:shd w:val="clear" w:color="auto" w:fill="auto"/>
            <w:noWrap/>
            <w:vAlign w:val="center"/>
            <w:hideMark/>
          </w:tcPr>
          <w:p w14:paraId="74C40FF9" w14:textId="05551AD1" w:rsidR="00EB1699" w:rsidRPr="00EB1699" w:rsidRDefault="00EB1699" w:rsidP="00EB1699">
            <w:pPr>
              <w:jc w:val="center"/>
              <w:rPr>
                <w:rFonts w:cs="Arial"/>
                <w:sz w:val="20"/>
              </w:rPr>
            </w:pPr>
            <w:r w:rsidRPr="00EB1699">
              <w:rPr>
                <w:rFonts w:cs="Arial"/>
                <w:sz w:val="20"/>
              </w:rPr>
              <w:t xml:space="preserve"> Not critical </w:t>
            </w:r>
          </w:p>
        </w:tc>
      </w:tr>
      <w:tr w:rsidR="00EB1699" w:rsidRPr="006A153A" w14:paraId="7754CF78" w14:textId="77777777" w:rsidTr="006A153A">
        <w:trPr>
          <w:trHeight w:val="432"/>
        </w:trPr>
        <w:tc>
          <w:tcPr>
            <w:tcW w:w="2110" w:type="pct"/>
            <w:tcBorders>
              <w:top w:val="nil"/>
              <w:left w:val="single" w:sz="4" w:space="0" w:color="auto"/>
              <w:bottom w:val="single" w:sz="4" w:space="0" w:color="auto"/>
              <w:right w:val="single" w:sz="4" w:space="0" w:color="auto"/>
            </w:tcBorders>
            <w:vAlign w:val="center"/>
          </w:tcPr>
          <w:p w14:paraId="11CEA20A" w14:textId="77777777" w:rsidR="00EB1699" w:rsidRPr="006A153A" w:rsidRDefault="00EB1699" w:rsidP="00EB1699">
            <w:pPr>
              <w:rPr>
                <w:rFonts w:cs="Arial"/>
                <w:color w:val="000000"/>
                <w:sz w:val="20"/>
                <w:lang w:val="ro-RO" w:eastAsia="ro-RO"/>
              </w:rPr>
            </w:pPr>
            <w:r w:rsidRPr="006A153A">
              <w:rPr>
                <w:rFonts w:cs="Arial"/>
                <w:color w:val="000000"/>
                <w:sz w:val="20"/>
                <w:lang w:val="ro-RO" w:eastAsia="ro-RO"/>
              </w:rPr>
              <w:t>Rata de conectare la servicii de apa</w:t>
            </w:r>
          </w:p>
        </w:tc>
        <w:tc>
          <w:tcPr>
            <w:tcW w:w="1474" w:type="pct"/>
            <w:tcBorders>
              <w:top w:val="nil"/>
              <w:left w:val="nil"/>
              <w:bottom w:val="single" w:sz="4" w:space="0" w:color="auto"/>
              <w:right w:val="single" w:sz="4" w:space="0" w:color="auto"/>
            </w:tcBorders>
            <w:shd w:val="clear" w:color="auto" w:fill="auto"/>
            <w:noWrap/>
            <w:vAlign w:val="center"/>
            <w:hideMark/>
          </w:tcPr>
          <w:p w14:paraId="3F2B143A" w14:textId="6CDE5BF5" w:rsidR="00EB1699" w:rsidRPr="00EB1699" w:rsidRDefault="00EB1699" w:rsidP="00EB1699">
            <w:pPr>
              <w:jc w:val="center"/>
              <w:rPr>
                <w:rFonts w:cs="Arial"/>
                <w:sz w:val="20"/>
              </w:rPr>
            </w:pPr>
            <w:r w:rsidRPr="00EB1699">
              <w:rPr>
                <w:rFonts w:cs="Arial"/>
                <w:sz w:val="20"/>
              </w:rPr>
              <w:t>0.65%</w:t>
            </w:r>
          </w:p>
        </w:tc>
        <w:tc>
          <w:tcPr>
            <w:tcW w:w="1416" w:type="pct"/>
            <w:tcBorders>
              <w:top w:val="nil"/>
              <w:left w:val="nil"/>
              <w:bottom w:val="single" w:sz="4" w:space="0" w:color="auto"/>
              <w:right w:val="single" w:sz="4" w:space="0" w:color="auto"/>
            </w:tcBorders>
            <w:shd w:val="clear" w:color="auto" w:fill="auto"/>
            <w:noWrap/>
            <w:vAlign w:val="center"/>
            <w:hideMark/>
          </w:tcPr>
          <w:p w14:paraId="72B3D08E" w14:textId="656358F6" w:rsidR="00EB1699" w:rsidRPr="00EB1699" w:rsidRDefault="00EB1699" w:rsidP="00EB1699">
            <w:pPr>
              <w:jc w:val="center"/>
              <w:rPr>
                <w:rFonts w:cs="Arial"/>
                <w:sz w:val="20"/>
              </w:rPr>
            </w:pPr>
            <w:r w:rsidRPr="00EB1699">
              <w:rPr>
                <w:rFonts w:cs="Arial"/>
                <w:sz w:val="20"/>
              </w:rPr>
              <w:t xml:space="preserve"> Not critical </w:t>
            </w:r>
          </w:p>
        </w:tc>
      </w:tr>
      <w:tr w:rsidR="00EB1699" w:rsidRPr="006A153A" w14:paraId="0C33C88C" w14:textId="77777777" w:rsidTr="006A153A">
        <w:trPr>
          <w:trHeight w:val="432"/>
        </w:trPr>
        <w:tc>
          <w:tcPr>
            <w:tcW w:w="2110" w:type="pct"/>
            <w:tcBorders>
              <w:top w:val="nil"/>
              <w:left w:val="single" w:sz="4" w:space="0" w:color="auto"/>
              <w:bottom w:val="single" w:sz="4" w:space="0" w:color="auto"/>
              <w:right w:val="single" w:sz="4" w:space="0" w:color="auto"/>
            </w:tcBorders>
            <w:vAlign w:val="center"/>
          </w:tcPr>
          <w:p w14:paraId="0BA8206A" w14:textId="77777777" w:rsidR="00EB1699" w:rsidRPr="006A153A" w:rsidRDefault="00EB1699" w:rsidP="00EB1699">
            <w:pPr>
              <w:rPr>
                <w:rFonts w:cs="Arial"/>
                <w:color w:val="000000"/>
                <w:sz w:val="20"/>
                <w:lang w:val="ro-RO" w:eastAsia="ro-RO"/>
              </w:rPr>
            </w:pPr>
            <w:r w:rsidRPr="006A153A">
              <w:rPr>
                <w:rFonts w:cs="Arial"/>
                <w:color w:val="000000"/>
                <w:sz w:val="20"/>
                <w:lang w:val="ro-RO" w:eastAsia="ro-RO"/>
              </w:rPr>
              <w:t>Rata de conectare la servicii de apa uzata</w:t>
            </w:r>
          </w:p>
        </w:tc>
        <w:tc>
          <w:tcPr>
            <w:tcW w:w="1474" w:type="pct"/>
            <w:tcBorders>
              <w:top w:val="nil"/>
              <w:left w:val="nil"/>
              <w:bottom w:val="single" w:sz="4" w:space="0" w:color="auto"/>
              <w:right w:val="single" w:sz="4" w:space="0" w:color="auto"/>
            </w:tcBorders>
            <w:shd w:val="clear" w:color="auto" w:fill="auto"/>
            <w:noWrap/>
            <w:vAlign w:val="center"/>
            <w:hideMark/>
          </w:tcPr>
          <w:p w14:paraId="4BF032B0" w14:textId="7D793A0B" w:rsidR="00EB1699" w:rsidRPr="00EB1699" w:rsidRDefault="00EB1699" w:rsidP="00EB1699">
            <w:pPr>
              <w:jc w:val="center"/>
              <w:rPr>
                <w:rFonts w:cs="Arial"/>
                <w:sz w:val="20"/>
              </w:rPr>
            </w:pPr>
            <w:r w:rsidRPr="00EB1699">
              <w:rPr>
                <w:rFonts w:cs="Arial"/>
                <w:sz w:val="20"/>
              </w:rPr>
              <w:t>0.71%</w:t>
            </w:r>
          </w:p>
        </w:tc>
        <w:tc>
          <w:tcPr>
            <w:tcW w:w="1416" w:type="pct"/>
            <w:tcBorders>
              <w:top w:val="nil"/>
              <w:left w:val="nil"/>
              <w:bottom w:val="single" w:sz="4" w:space="0" w:color="auto"/>
              <w:right w:val="single" w:sz="4" w:space="0" w:color="auto"/>
            </w:tcBorders>
            <w:shd w:val="clear" w:color="auto" w:fill="auto"/>
            <w:noWrap/>
            <w:vAlign w:val="center"/>
            <w:hideMark/>
          </w:tcPr>
          <w:p w14:paraId="58D55BE8" w14:textId="677E1D84" w:rsidR="00EB1699" w:rsidRPr="00EB1699" w:rsidRDefault="00EB1699" w:rsidP="00EB1699">
            <w:pPr>
              <w:jc w:val="center"/>
              <w:rPr>
                <w:rFonts w:cs="Arial"/>
                <w:sz w:val="20"/>
              </w:rPr>
            </w:pPr>
            <w:r w:rsidRPr="00EB1699">
              <w:rPr>
                <w:rFonts w:cs="Arial"/>
                <w:sz w:val="20"/>
              </w:rPr>
              <w:t xml:space="preserve"> Not critical </w:t>
            </w:r>
          </w:p>
        </w:tc>
      </w:tr>
      <w:tr w:rsidR="00EB1699" w:rsidRPr="006A153A" w14:paraId="76800735" w14:textId="77777777" w:rsidTr="006A153A">
        <w:trPr>
          <w:trHeight w:val="432"/>
        </w:trPr>
        <w:tc>
          <w:tcPr>
            <w:tcW w:w="2110" w:type="pct"/>
            <w:tcBorders>
              <w:top w:val="nil"/>
              <w:left w:val="single" w:sz="4" w:space="0" w:color="auto"/>
              <w:bottom w:val="single" w:sz="4" w:space="0" w:color="auto"/>
              <w:right w:val="single" w:sz="4" w:space="0" w:color="auto"/>
            </w:tcBorders>
            <w:vAlign w:val="center"/>
          </w:tcPr>
          <w:p w14:paraId="39A1609A" w14:textId="77777777" w:rsidR="00EB1699" w:rsidRPr="006A153A" w:rsidRDefault="00EB1699" w:rsidP="00EB1699">
            <w:pPr>
              <w:rPr>
                <w:rFonts w:cs="Arial"/>
                <w:color w:val="000000"/>
                <w:sz w:val="20"/>
                <w:lang w:val="ro-RO" w:eastAsia="ro-RO"/>
              </w:rPr>
            </w:pPr>
            <w:r w:rsidRPr="006A153A">
              <w:rPr>
                <w:rFonts w:cs="Arial"/>
                <w:color w:val="000000"/>
                <w:sz w:val="20"/>
                <w:lang w:val="ro-RO" w:eastAsia="ro-RO"/>
              </w:rPr>
              <w:t>Consum pe cap de locuitor</w:t>
            </w:r>
          </w:p>
        </w:tc>
        <w:tc>
          <w:tcPr>
            <w:tcW w:w="1474" w:type="pct"/>
            <w:tcBorders>
              <w:top w:val="nil"/>
              <w:left w:val="nil"/>
              <w:bottom w:val="single" w:sz="4" w:space="0" w:color="auto"/>
              <w:right w:val="single" w:sz="4" w:space="0" w:color="auto"/>
            </w:tcBorders>
            <w:shd w:val="clear" w:color="auto" w:fill="auto"/>
            <w:noWrap/>
            <w:vAlign w:val="center"/>
            <w:hideMark/>
          </w:tcPr>
          <w:p w14:paraId="7F03C131" w14:textId="4F1A16C1" w:rsidR="00EB1699" w:rsidRPr="00EB1699" w:rsidRDefault="00EB1699" w:rsidP="00EB1699">
            <w:pPr>
              <w:jc w:val="center"/>
              <w:rPr>
                <w:rFonts w:cs="Arial"/>
                <w:sz w:val="20"/>
              </w:rPr>
            </w:pPr>
            <w:r w:rsidRPr="00EB1699">
              <w:rPr>
                <w:rFonts w:cs="Arial"/>
                <w:sz w:val="20"/>
              </w:rPr>
              <w:t>0.36%</w:t>
            </w:r>
          </w:p>
        </w:tc>
        <w:tc>
          <w:tcPr>
            <w:tcW w:w="1416" w:type="pct"/>
            <w:tcBorders>
              <w:top w:val="nil"/>
              <w:left w:val="nil"/>
              <w:bottom w:val="single" w:sz="4" w:space="0" w:color="auto"/>
              <w:right w:val="single" w:sz="4" w:space="0" w:color="auto"/>
            </w:tcBorders>
            <w:shd w:val="clear" w:color="auto" w:fill="auto"/>
            <w:noWrap/>
            <w:vAlign w:val="center"/>
            <w:hideMark/>
          </w:tcPr>
          <w:p w14:paraId="4E177F6B" w14:textId="73248705" w:rsidR="00EB1699" w:rsidRPr="00EB1699" w:rsidRDefault="00EB1699" w:rsidP="00EB1699">
            <w:pPr>
              <w:jc w:val="center"/>
              <w:rPr>
                <w:rFonts w:cs="Arial"/>
                <w:sz w:val="20"/>
              </w:rPr>
            </w:pPr>
            <w:r w:rsidRPr="00EB1699">
              <w:rPr>
                <w:rFonts w:cs="Arial"/>
                <w:sz w:val="20"/>
              </w:rPr>
              <w:t xml:space="preserve"> Not critical </w:t>
            </w:r>
          </w:p>
        </w:tc>
      </w:tr>
      <w:tr w:rsidR="00EB1699" w:rsidRPr="006A153A" w14:paraId="6402D971" w14:textId="77777777" w:rsidTr="006A153A">
        <w:trPr>
          <w:trHeight w:val="432"/>
        </w:trPr>
        <w:tc>
          <w:tcPr>
            <w:tcW w:w="2110" w:type="pct"/>
            <w:tcBorders>
              <w:top w:val="nil"/>
              <w:left w:val="single" w:sz="4" w:space="0" w:color="auto"/>
              <w:bottom w:val="single" w:sz="4" w:space="0" w:color="auto"/>
              <w:right w:val="single" w:sz="4" w:space="0" w:color="auto"/>
            </w:tcBorders>
            <w:vAlign w:val="center"/>
          </w:tcPr>
          <w:p w14:paraId="28A16634" w14:textId="77777777" w:rsidR="00EB1699" w:rsidRPr="006A153A" w:rsidRDefault="00EB1699" w:rsidP="00EB1699">
            <w:pPr>
              <w:rPr>
                <w:rFonts w:cs="Arial"/>
                <w:color w:val="000000"/>
                <w:sz w:val="20"/>
                <w:lang w:val="ro-RO" w:eastAsia="ro-RO"/>
              </w:rPr>
            </w:pPr>
            <w:r w:rsidRPr="006A153A">
              <w:rPr>
                <w:rFonts w:cs="Arial"/>
                <w:color w:val="000000"/>
                <w:sz w:val="20"/>
                <w:lang w:val="ro-RO" w:eastAsia="ro-RO"/>
              </w:rPr>
              <w:t>Tariful</w:t>
            </w:r>
          </w:p>
        </w:tc>
        <w:tc>
          <w:tcPr>
            <w:tcW w:w="1474" w:type="pct"/>
            <w:tcBorders>
              <w:top w:val="nil"/>
              <w:left w:val="nil"/>
              <w:bottom w:val="single" w:sz="4" w:space="0" w:color="auto"/>
              <w:right w:val="single" w:sz="4" w:space="0" w:color="auto"/>
            </w:tcBorders>
            <w:shd w:val="clear" w:color="auto" w:fill="auto"/>
            <w:noWrap/>
            <w:vAlign w:val="center"/>
            <w:hideMark/>
          </w:tcPr>
          <w:p w14:paraId="52DAACBC" w14:textId="0E4D79F3" w:rsidR="00EB1699" w:rsidRPr="00EB1699" w:rsidRDefault="00EB1699" w:rsidP="00EB1699">
            <w:pPr>
              <w:jc w:val="center"/>
              <w:rPr>
                <w:rFonts w:cs="Arial"/>
                <w:sz w:val="20"/>
              </w:rPr>
            </w:pPr>
            <w:r w:rsidRPr="00EB1699">
              <w:rPr>
                <w:rFonts w:cs="Arial"/>
                <w:sz w:val="20"/>
              </w:rPr>
              <w:t>2.43%</w:t>
            </w:r>
          </w:p>
        </w:tc>
        <w:tc>
          <w:tcPr>
            <w:tcW w:w="1416" w:type="pct"/>
            <w:tcBorders>
              <w:top w:val="nil"/>
              <w:left w:val="nil"/>
              <w:bottom w:val="single" w:sz="4" w:space="0" w:color="auto"/>
              <w:right w:val="single" w:sz="4" w:space="0" w:color="auto"/>
            </w:tcBorders>
            <w:shd w:val="clear" w:color="auto" w:fill="auto"/>
            <w:noWrap/>
            <w:vAlign w:val="center"/>
            <w:hideMark/>
          </w:tcPr>
          <w:p w14:paraId="2A218BF4" w14:textId="7D9A43B3" w:rsidR="00EB1699" w:rsidRPr="00EB1699" w:rsidRDefault="00EB1699" w:rsidP="00EB1699">
            <w:pPr>
              <w:jc w:val="center"/>
              <w:rPr>
                <w:rFonts w:cs="Arial"/>
                <w:sz w:val="20"/>
              </w:rPr>
            </w:pPr>
            <w:r w:rsidRPr="00EB1699">
              <w:rPr>
                <w:rFonts w:cs="Arial"/>
                <w:sz w:val="20"/>
              </w:rPr>
              <w:t xml:space="preserve"> Critical </w:t>
            </w:r>
          </w:p>
        </w:tc>
      </w:tr>
      <w:tr w:rsidR="00EB1699" w:rsidRPr="006A153A" w14:paraId="5D11604D" w14:textId="77777777" w:rsidTr="006A153A">
        <w:trPr>
          <w:trHeight w:val="432"/>
        </w:trPr>
        <w:tc>
          <w:tcPr>
            <w:tcW w:w="2110" w:type="pct"/>
            <w:tcBorders>
              <w:top w:val="nil"/>
              <w:left w:val="single" w:sz="4" w:space="0" w:color="auto"/>
              <w:bottom w:val="single" w:sz="4" w:space="0" w:color="auto"/>
              <w:right w:val="single" w:sz="4" w:space="0" w:color="auto"/>
            </w:tcBorders>
            <w:vAlign w:val="center"/>
          </w:tcPr>
          <w:p w14:paraId="5C5CC108" w14:textId="77777777" w:rsidR="00EB1699" w:rsidRPr="006A153A" w:rsidRDefault="00EB1699" w:rsidP="00EB1699">
            <w:pPr>
              <w:rPr>
                <w:rFonts w:cs="Arial"/>
                <w:color w:val="000000"/>
                <w:sz w:val="20"/>
                <w:lang w:val="ro-RO" w:eastAsia="ro-RO"/>
              </w:rPr>
            </w:pPr>
            <w:r w:rsidRPr="006A153A">
              <w:rPr>
                <w:rFonts w:cs="Arial"/>
                <w:color w:val="000000"/>
                <w:sz w:val="20"/>
                <w:lang w:val="ro-RO" w:eastAsia="ro-RO"/>
              </w:rPr>
              <w:t>Total costuri de investitie</w:t>
            </w:r>
          </w:p>
        </w:tc>
        <w:tc>
          <w:tcPr>
            <w:tcW w:w="1474" w:type="pct"/>
            <w:tcBorders>
              <w:top w:val="nil"/>
              <w:left w:val="nil"/>
              <w:bottom w:val="single" w:sz="4" w:space="0" w:color="auto"/>
              <w:right w:val="single" w:sz="4" w:space="0" w:color="auto"/>
            </w:tcBorders>
            <w:shd w:val="clear" w:color="auto" w:fill="auto"/>
            <w:noWrap/>
            <w:vAlign w:val="center"/>
            <w:hideMark/>
          </w:tcPr>
          <w:p w14:paraId="6D6628D8" w14:textId="608EC9F1" w:rsidR="00EB1699" w:rsidRPr="00EB1699" w:rsidRDefault="00EB1699" w:rsidP="00EB1699">
            <w:pPr>
              <w:jc w:val="center"/>
              <w:rPr>
                <w:rFonts w:cs="Arial"/>
                <w:sz w:val="20"/>
              </w:rPr>
            </w:pPr>
            <w:r w:rsidRPr="00EB1699">
              <w:rPr>
                <w:rFonts w:cs="Arial"/>
                <w:sz w:val="20"/>
              </w:rPr>
              <w:t>1.25%</w:t>
            </w:r>
          </w:p>
        </w:tc>
        <w:tc>
          <w:tcPr>
            <w:tcW w:w="1416" w:type="pct"/>
            <w:tcBorders>
              <w:top w:val="nil"/>
              <w:left w:val="nil"/>
              <w:bottom w:val="single" w:sz="4" w:space="0" w:color="auto"/>
              <w:right w:val="single" w:sz="4" w:space="0" w:color="auto"/>
            </w:tcBorders>
            <w:shd w:val="clear" w:color="auto" w:fill="auto"/>
            <w:noWrap/>
            <w:vAlign w:val="center"/>
            <w:hideMark/>
          </w:tcPr>
          <w:p w14:paraId="0339D79D" w14:textId="722FF893" w:rsidR="00EB1699" w:rsidRPr="00EB1699" w:rsidRDefault="00EB1699" w:rsidP="00EB1699">
            <w:pPr>
              <w:jc w:val="center"/>
              <w:rPr>
                <w:rFonts w:cs="Arial"/>
                <w:sz w:val="20"/>
              </w:rPr>
            </w:pPr>
            <w:r w:rsidRPr="00EB1699">
              <w:rPr>
                <w:rFonts w:cs="Arial"/>
                <w:sz w:val="20"/>
              </w:rPr>
              <w:t xml:space="preserve"> Critical </w:t>
            </w:r>
          </w:p>
        </w:tc>
      </w:tr>
      <w:tr w:rsidR="00EB1699" w:rsidRPr="006A153A" w14:paraId="47ACF537" w14:textId="77777777" w:rsidTr="006A153A">
        <w:trPr>
          <w:trHeight w:val="432"/>
        </w:trPr>
        <w:tc>
          <w:tcPr>
            <w:tcW w:w="2110" w:type="pct"/>
            <w:tcBorders>
              <w:top w:val="nil"/>
              <w:left w:val="single" w:sz="4" w:space="0" w:color="auto"/>
              <w:bottom w:val="single" w:sz="4" w:space="0" w:color="auto"/>
              <w:right w:val="single" w:sz="4" w:space="0" w:color="auto"/>
            </w:tcBorders>
            <w:vAlign w:val="center"/>
          </w:tcPr>
          <w:p w14:paraId="7EA841A3" w14:textId="77777777" w:rsidR="00EB1699" w:rsidRPr="006A153A" w:rsidRDefault="00EB1699" w:rsidP="00EB1699">
            <w:pPr>
              <w:rPr>
                <w:rFonts w:cs="Arial"/>
                <w:color w:val="000000"/>
                <w:sz w:val="20"/>
                <w:lang w:val="ro-RO" w:eastAsia="ro-RO"/>
              </w:rPr>
            </w:pPr>
            <w:r w:rsidRPr="006A153A">
              <w:rPr>
                <w:rFonts w:cs="Arial"/>
                <w:color w:val="000000"/>
                <w:sz w:val="20"/>
                <w:lang w:val="ro-RO" w:eastAsia="ro-RO"/>
              </w:rPr>
              <w:t>Costuri cu personalul</w:t>
            </w:r>
          </w:p>
        </w:tc>
        <w:tc>
          <w:tcPr>
            <w:tcW w:w="1474" w:type="pct"/>
            <w:tcBorders>
              <w:top w:val="nil"/>
              <w:left w:val="nil"/>
              <w:bottom w:val="single" w:sz="4" w:space="0" w:color="auto"/>
              <w:right w:val="single" w:sz="4" w:space="0" w:color="auto"/>
            </w:tcBorders>
            <w:shd w:val="clear" w:color="auto" w:fill="auto"/>
            <w:noWrap/>
            <w:vAlign w:val="center"/>
            <w:hideMark/>
          </w:tcPr>
          <w:p w14:paraId="17EB0EFE" w14:textId="428CBBC9" w:rsidR="00EB1699" w:rsidRPr="00EB1699" w:rsidRDefault="00EB1699" w:rsidP="00EB1699">
            <w:pPr>
              <w:jc w:val="center"/>
              <w:rPr>
                <w:rFonts w:cs="Arial"/>
                <w:sz w:val="20"/>
              </w:rPr>
            </w:pPr>
            <w:r w:rsidRPr="00EB1699">
              <w:rPr>
                <w:rFonts w:cs="Arial"/>
                <w:sz w:val="20"/>
              </w:rPr>
              <w:t>0.28%</w:t>
            </w:r>
          </w:p>
        </w:tc>
        <w:tc>
          <w:tcPr>
            <w:tcW w:w="1416" w:type="pct"/>
            <w:tcBorders>
              <w:top w:val="nil"/>
              <w:left w:val="nil"/>
              <w:bottom w:val="single" w:sz="4" w:space="0" w:color="auto"/>
              <w:right w:val="single" w:sz="4" w:space="0" w:color="auto"/>
            </w:tcBorders>
            <w:shd w:val="clear" w:color="auto" w:fill="auto"/>
            <w:noWrap/>
            <w:vAlign w:val="center"/>
            <w:hideMark/>
          </w:tcPr>
          <w:p w14:paraId="2FAAD4A8" w14:textId="03FCED8F" w:rsidR="00EB1699" w:rsidRPr="00EB1699" w:rsidRDefault="00EB1699" w:rsidP="00EB1699">
            <w:pPr>
              <w:jc w:val="center"/>
              <w:rPr>
                <w:rFonts w:cs="Arial"/>
                <w:sz w:val="20"/>
              </w:rPr>
            </w:pPr>
            <w:r w:rsidRPr="00EB1699">
              <w:rPr>
                <w:rFonts w:cs="Arial"/>
                <w:sz w:val="20"/>
              </w:rPr>
              <w:t xml:space="preserve"> Not critical </w:t>
            </w:r>
          </w:p>
        </w:tc>
      </w:tr>
      <w:tr w:rsidR="00EB1699" w:rsidRPr="006A153A" w14:paraId="7BC6C61D" w14:textId="77777777" w:rsidTr="006A153A">
        <w:trPr>
          <w:trHeight w:val="432"/>
        </w:trPr>
        <w:tc>
          <w:tcPr>
            <w:tcW w:w="2110" w:type="pct"/>
            <w:tcBorders>
              <w:top w:val="nil"/>
              <w:left w:val="single" w:sz="4" w:space="0" w:color="auto"/>
              <w:bottom w:val="single" w:sz="4" w:space="0" w:color="auto"/>
              <w:right w:val="single" w:sz="4" w:space="0" w:color="auto"/>
            </w:tcBorders>
            <w:vAlign w:val="center"/>
          </w:tcPr>
          <w:p w14:paraId="5148240F" w14:textId="77777777" w:rsidR="00EB1699" w:rsidRPr="006A153A" w:rsidRDefault="00EB1699" w:rsidP="00EB1699">
            <w:pPr>
              <w:rPr>
                <w:rFonts w:cs="Arial"/>
                <w:color w:val="000000"/>
                <w:sz w:val="20"/>
                <w:lang w:val="ro-RO" w:eastAsia="ro-RO"/>
              </w:rPr>
            </w:pPr>
            <w:r w:rsidRPr="006A153A">
              <w:rPr>
                <w:rFonts w:cs="Arial"/>
                <w:color w:val="000000"/>
                <w:sz w:val="20"/>
                <w:lang w:val="ro-RO" w:eastAsia="ro-RO"/>
              </w:rPr>
              <w:t>Costuri cu energia electrica</w:t>
            </w:r>
          </w:p>
        </w:tc>
        <w:tc>
          <w:tcPr>
            <w:tcW w:w="1474" w:type="pct"/>
            <w:tcBorders>
              <w:top w:val="nil"/>
              <w:left w:val="nil"/>
              <w:bottom w:val="single" w:sz="4" w:space="0" w:color="auto"/>
              <w:right w:val="single" w:sz="4" w:space="0" w:color="auto"/>
            </w:tcBorders>
            <w:shd w:val="clear" w:color="auto" w:fill="auto"/>
            <w:noWrap/>
            <w:vAlign w:val="center"/>
            <w:hideMark/>
          </w:tcPr>
          <w:p w14:paraId="579C2E90" w14:textId="355D2BC4" w:rsidR="00EB1699" w:rsidRPr="00EB1699" w:rsidRDefault="00EB1699" w:rsidP="00EB1699">
            <w:pPr>
              <w:jc w:val="center"/>
              <w:rPr>
                <w:rFonts w:cs="Arial"/>
                <w:sz w:val="20"/>
              </w:rPr>
            </w:pPr>
            <w:r w:rsidRPr="00EB1699">
              <w:rPr>
                <w:rFonts w:cs="Arial"/>
                <w:sz w:val="20"/>
              </w:rPr>
              <w:t>0.18%</w:t>
            </w:r>
          </w:p>
        </w:tc>
        <w:tc>
          <w:tcPr>
            <w:tcW w:w="1416" w:type="pct"/>
            <w:tcBorders>
              <w:top w:val="nil"/>
              <w:left w:val="nil"/>
              <w:bottom w:val="single" w:sz="4" w:space="0" w:color="auto"/>
              <w:right w:val="single" w:sz="4" w:space="0" w:color="auto"/>
            </w:tcBorders>
            <w:shd w:val="clear" w:color="auto" w:fill="auto"/>
            <w:noWrap/>
            <w:vAlign w:val="center"/>
            <w:hideMark/>
          </w:tcPr>
          <w:p w14:paraId="1DB31F5C" w14:textId="7E03BABB" w:rsidR="00EB1699" w:rsidRPr="00EB1699" w:rsidRDefault="00EB1699" w:rsidP="00EB1699">
            <w:pPr>
              <w:jc w:val="center"/>
              <w:rPr>
                <w:rFonts w:cs="Arial"/>
                <w:sz w:val="20"/>
              </w:rPr>
            </w:pPr>
            <w:r w:rsidRPr="00EB1699">
              <w:rPr>
                <w:rFonts w:cs="Arial"/>
                <w:sz w:val="20"/>
              </w:rPr>
              <w:t xml:space="preserve"> Not critical </w:t>
            </w:r>
          </w:p>
        </w:tc>
      </w:tr>
    </w:tbl>
    <w:p w14:paraId="13AB417F" w14:textId="5129271B" w:rsidR="00A44F21" w:rsidRPr="006A153A" w:rsidRDefault="00ED117E" w:rsidP="006A153A">
      <w:pPr>
        <w:pStyle w:val="Caption"/>
        <w:jc w:val="left"/>
        <w:rPr>
          <w:rFonts w:eastAsia="Calibri" w:cs="Arial"/>
          <w:szCs w:val="24"/>
          <w:lang w:val="en-US"/>
        </w:rPr>
      </w:pPr>
      <w:bookmarkStart w:id="429" w:name="_Toc501131557"/>
      <w:bookmarkStart w:id="430" w:name="_Toc507421601"/>
      <w:bookmarkStart w:id="431" w:name="_Toc40089947"/>
      <w:proofErr w:type="spellStart"/>
      <w:r w:rsidRPr="006A153A">
        <w:rPr>
          <w:rFonts w:eastAsia="Calibri" w:cs="Arial"/>
          <w:szCs w:val="24"/>
          <w:lang w:val="en-US"/>
        </w:rPr>
        <w:t>Tabel</w:t>
      </w:r>
      <w:proofErr w:type="spellEnd"/>
      <w:r w:rsidRPr="006A153A">
        <w:rPr>
          <w:rFonts w:eastAsia="Calibri" w:cs="Arial"/>
          <w:szCs w:val="24"/>
          <w:lang w:val="en-US"/>
        </w:rPr>
        <w:t xml:space="preserve"> </w:t>
      </w:r>
      <w:r w:rsidRPr="006A153A">
        <w:rPr>
          <w:rFonts w:eastAsia="Calibri" w:cs="Arial"/>
          <w:szCs w:val="24"/>
          <w:lang w:val="en-US"/>
        </w:rPr>
        <w:fldChar w:fldCharType="begin"/>
      </w:r>
      <w:r w:rsidRPr="006A153A">
        <w:rPr>
          <w:rFonts w:eastAsia="Calibri" w:cs="Arial"/>
          <w:szCs w:val="24"/>
          <w:lang w:val="en-US"/>
        </w:rPr>
        <w:instrText xml:space="preserve"> SEQ Table \* ARABIC </w:instrText>
      </w:r>
      <w:r w:rsidRPr="006A153A">
        <w:rPr>
          <w:rFonts w:eastAsia="Calibri" w:cs="Arial"/>
          <w:szCs w:val="24"/>
          <w:lang w:val="en-US"/>
        </w:rPr>
        <w:fldChar w:fldCharType="separate"/>
      </w:r>
      <w:r w:rsidR="006A7A82">
        <w:rPr>
          <w:rFonts w:eastAsia="Calibri" w:cs="Arial"/>
          <w:noProof/>
          <w:szCs w:val="24"/>
          <w:lang w:val="en-US"/>
        </w:rPr>
        <w:t>57</w:t>
      </w:r>
      <w:r w:rsidRPr="006A153A">
        <w:rPr>
          <w:rFonts w:eastAsia="Calibri" w:cs="Arial"/>
          <w:szCs w:val="24"/>
          <w:lang w:val="en-US"/>
        </w:rPr>
        <w:fldChar w:fldCharType="end"/>
      </w:r>
      <w:r w:rsidRPr="006A153A">
        <w:rPr>
          <w:rFonts w:eastAsia="Calibri" w:cs="Arial"/>
          <w:szCs w:val="24"/>
          <w:lang w:val="en-US"/>
        </w:rPr>
        <w:t xml:space="preserve">: </w:t>
      </w:r>
      <w:proofErr w:type="spellStart"/>
      <w:r w:rsidRPr="006A153A">
        <w:rPr>
          <w:rFonts w:eastAsia="Calibri" w:cs="Arial"/>
          <w:szCs w:val="24"/>
          <w:lang w:val="en-US"/>
        </w:rPr>
        <w:t>Analiza</w:t>
      </w:r>
      <w:proofErr w:type="spellEnd"/>
      <w:r w:rsidRPr="006A153A">
        <w:rPr>
          <w:rFonts w:eastAsia="Calibri" w:cs="Arial"/>
          <w:szCs w:val="24"/>
          <w:lang w:val="en-US"/>
        </w:rPr>
        <w:t xml:space="preserve"> de </w:t>
      </w:r>
      <w:proofErr w:type="spellStart"/>
      <w:r w:rsidRPr="006A153A">
        <w:rPr>
          <w:rFonts w:eastAsia="Calibri" w:cs="Arial"/>
          <w:szCs w:val="24"/>
          <w:lang w:val="en-US"/>
        </w:rPr>
        <w:t>Senzitivitate</w:t>
      </w:r>
      <w:proofErr w:type="spellEnd"/>
      <w:r w:rsidRPr="006A153A">
        <w:rPr>
          <w:rFonts w:eastAsia="Calibri" w:cs="Arial"/>
          <w:szCs w:val="24"/>
          <w:lang w:val="en-US"/>
        </w:rPr>
        <w:t xml:space="preserve"> - VAN/C</w:t>
      </w:r>
      <w:bookmarkEnd w:id="429"/>
      <w:bookmarkEnd w:id="430"/>
      <w:bookmarkEnd w:id="431"/>
      <w:r w:rsidRPr="006A153A">
        <w:rPr>
          <w:rFonts w:eastAsia="Calibri" w:cs="Arial"/>
          <w:szCs w:val="24"/>
          <w:lang w:val="en-US"/>
        </w:rPr>
        <w:t xml:space="preserve">  </w:t>
      </w:r>
    </w:p>
    <w:p w14:paraId="2BFC5B76" w14:textId="77777777" w:rsidR="006A153A" w:rsidRDefault="006A153A" w:rsidP="006A153A">
      <w:pPr>
        <w:spacing w:line="320" w:lineRule="atLeast"/>
        <w:jc w:val="both"/>
        <w:rPr>
          <w:rFonts w:eastAsiaTheme="minorHAnsi" w:cstheme="minorBidi"/>
          <w:sz w:val="20"/>
          <w:szCs w:val="22"/>
          <w:lang w:val="ro-RO"/>
        </w:rPr>
      </w:pPr>
      <w:bookmarkStart w:id="432" w:name="_Toc425414140"/>
    </w:p>
    <w:p w14:paraId="0B4D8BCC" w14:textId="77777777" w:rsidR="00A44F21" w:rsidRPr="006A153A" w:rsidRDefault="00A44F21" w:rsidP="006A153A">
      <w:pPr>
        <w:spacing w:line="320" w:lineRule="atLeast"/>
        <w:jc w:val="both"/>
        <w:rPr>
          <w:rFonts w:eastAsiaTheme="minorHAnsi" w:cstheme="minorBidi"/>
          <w:sz w:val="20"/>
          <w:szCs w:val="22"/>
          <w:lang w:val="ro-RO"/>
        </w:rPr>
      </w:pPr>
      <w:r w:rsidRPr="006A153A">
        <w:rPr>
          <w:rFonts w:eastAsiaTheme="minorHAnsi" w:cstheme="minorBidi"/>
          <w:sz w:val="20"/>
          <w:szCs w:val="22"/>
          <w:lang w:val="ro-RO"/>
        </w:rPr>
        <w:t>Analiza indica faptul ca variabilele cele mai sensibile sunt costurile totale de investitie si nivelurile tarifelor.</w:t>
      </w:r>
    </w:p>
    <w:p w14:paraId="38F8C0FD" w14:textId="77777777" w:rsidR="00A44F21" w:rsidRDefault="00A44F21" w:rsidP="006A153A">
      <w:pPr>
        <w:spacing w:line="320" w:lineRule="atLeast"/>
        <w:jc w:val="both"/>
        <w:rPr>
          <w:rFonts w:eastAsiaTheme="minorHAnsi" w:cstheme="minorBidi"/>
          <w:sz w:val="20"/>
          <w:szCs w:val="22"/>
          <w:lang w:val="ro-RO"/>
        </w:rPr>
      </w:pPr>
      <w:r w:rsidRPr="006A153A">
        <w:rPr>
          <w:rFonts w:eastAsiaTheme="minorHAnsi" w:cstheme="minorBidi"/>
          <w:sz w:val="20"/>
          <w:szCs w:val="22"/>
          <w:lang w:val="ro-RO"/>
        </w:rPr>
        <w:t>Rezultatele analizei de senzitivitate pentru ENPV sunt prezentate in urmatorul tabel:</w:t>
      </w:r>
    </w:p>
    <w:p w14:paraId="3A10865F" w14:textId="77777777" w:rsidR="006A153A" w:rsidRPr="006A153A" w:rsidRDefault="006A153A" w:rsidP="006A153A">
      <w:pPr>
        <w:spacing w:line="320" w:lineRule="atLeast"/>
        <w:jc w:val="both"/>
        <w:rPr>
          <w:rFonts w:eastAsiaTheme="minorHAnsi" w:cstheme="minorBidi"/>
          <w:sz w:val="20"/>
          <w:szCs w:val="22"/>
          <w:lang w:val="ro-RO"/>
        </w:rPr>
      </w:pPr>
    </w:p>
    <w:tbl>
      <w:tblPr>
        <w:tblW w:w="5000" w:type="pct"/>
        <w:tblLook w:val="04A0" w:firstRow="1" w:lastRow="0" w:firstColumn="1" w:lastColumn="0" w:noHBand="0" w:noVBand="1"/>
      </w:tblPr>
      <w:tblGrid>
        <w:gridCol w:w="5153"/>
        <w:gridCol w:w="2307"/>
        <w:gridCol w:w="2196"/>
      </w:tblGrid>
      <w:tr w:rsidR="00A44F21" w:rsidRPr="006A153A" w14:paraId="6CCF905C" w14:textId="77777777" w:rsidTr="006A153A">
        <w:trPr>
          <w:trHeight w:val="432"/>
          <w:tblHeader/>
        </w:trPr>
        <w:tc>
          <w:tcPr>
            <w:tcW w:w="2668" w:type="pct"/>
            <w:tcBorders>
              <w:top w:val="single" w:sz="4" w:space="0" w:color="auto"/>
              <w:left w:val="single" w:sz="4" w:space="0" w:color="auto"/>
              <w:bottom w:val="single" w:sz="4" w:space="0" w:color="auto"/>
              <w:right w:val="single" w:sz="4" w:space="0" w:color="auto"/>
            </w:tcBorders>
            <w:shd w:val="clear" w:color="auto" w:fill="D5DCE4"/>
            <w:hideMark/>
          </w:tcPr>
          <w:bookmarkEnd w:id="432"/>
          <w:p w14:paraId="26FFC9E6" w14:textId="77777777" w:rsidR="00A44F21" w:rsidRPr="006A153A" w:rsidRDefault="00A44F21" w:rsidP="00A44F21">
            <w:pPr>
              <w:jc w:val="center"/>
              <w:rPr>
                <w:rFonts w:cs="Arial"/>
                <w:b/>
                <w:bCs/>
                <w:sz w:val="20"/>
              </w:rPr>
            </w:pPr>
            <w:proofErr w:type="spellStart"/>
            <w:r w:rsidRPr="006A153A">
              <w:rPr>
                <w:rFonts w:cs="Arial"/>
                <w:b/>
                <w:bCs/>
                <w:sz w:val="20"/>
              </w:rPr>
              <w:t>Variabile</w:t>
            </w:r>
            <w:proofErr w:type="spellEnd"/>
          </w:p>
        </w:tc>
        <w:tc>
          <w:tcPr>
            <w:tcW w:w="1195" w:type="pct"/>
            <w:tcBorders>
              <w:top w:val="single" w:sz="4" w:space="0" w:color="auto"/>
              <w:left w:val="nil"/>
              <w:bottom w:val="single" w:sz="4" w:space="0" w:color="auto"/>
              <w:right w:val="single" w:sz="4" w:space="0" w:color="auto"/>
            </w:tcBorders>
            <w:shd w:val="clear" w:color="auto" w:fill="D5DCE4"/>
            <w:hideMark/>
          </w:tcPr>
          <w:p w14:paraId="3DF138CC" w14:textId="77777777" w:rsidR="00A44F21" w:rsidRPr="006A153A" w:rsidRDefault="00A44F21" w:rsidP="00A44F21">
            <w:pPr>
              <w:jc w:val="center"/>
              <w:rPr>
                <w:rFonts w:cs="Arial"/>
                <w:b/>
                <w:bCs/>
                <w:sz w:val="20"/>
              </w:rPr>
            </w:pPr>
            <w:proofErr w:type="spellStart"/>
            <w:r w:rsidRPr="006A153A">
              <w:rPr>
                <w:rFonts w:cs="Arial"/>
                <w:b/>
                <w:bCs/>
                <w:sz w:val="20"/>
              </w:rPr>
              <w:t>Variatia</w:t>
            </w:r>
            <w:proofErr w:type="spellEnd"/>
            <w:r w:rsidRPr="006A153A">
              <w:rPr>
                <w:rFonts w:cs="Arial"/>
                <w:b/>
                <w:bCs/>
                <w:sz w:val="20"/>
              </w:rPr>
              <w:t xml:space="preserve"> ENPV/C </w:t>
            </w:r>
            <w:proofErr w:type="spellStart"/>
            <w:r w:rsidRPr="006A153A">
              <w:rPr>
                <w:rFonts w:cs="Arial"/>
                <w:b/>
                <w:bCs/>
                <w:sz w:val="20"/>
              </w:rPr>
              <w:t>datorata</w:t>
            </w:r>
            <w:proofErr w:type="spellEnd"/>
            <w:r w:rsidRPr="006A153A">
              <w:rPr>
                <w:rFonts w:cs="Arial"/>
                <w:b/>
                <w:bCs/>
                <w:sz w:val="20"/>
              </w:rPr>
              <w:t xml:space="preserve"> </w:t>
            </w:r>
            <w:proofErr w:type="spellStart"/>
            <w:r w:rsidRPr="006A153A">
              <w:rPr>
                <w:rFonts w:cs="Arial"/>
                <w:b/>
                <w:bCs/>
                <w:sz w:val="20"/>
              </w:rPr>
              <w:t>unei</w:t>
            </w:r>
            <w:proofErr w:type="spellEnd"/>
            <w:r w:rsidRPr="006A153A">
              <w:rPr>
                <w:rFonts w:cs="Arial"/>
                <w:b/>
                <w:bCs/>
                <w:sz w:val="20"/>
              </w:rPr>
              <w:t xml:space="preserve"> </w:t>
            </w:r>
            <w:proofErr w:type="spellStart"/>
            <w:r w:rsidRPr="006A153A">
              <w:rPr>
                <w:rFonts w:cs="Arial"/>
                <w:b/>
                <w:bCs/>
                <w:sz w:val="20"/>
              </w:rPr>
              <w:t>variatii</w:t>
            </w:r>
            <w:proofErr w:type="spellEnd"/>
            <w:r w:rsidRPr="006A153A">
              <w:rPr>
                <w:rFonts w:cs="Arial"/>
                <w:b/>
                <w:bCs/>
                <w:sz w:val="20"/>
              </w:rPr>
              <w:t xml:space="preserve"> de ± 1 %</w:t>
            </w:r>
          </w:p>
        </w:tc>
        <w:tc>
          <w:tcPr>
            <w:tcW w:w="1137" w:type="pct"/>
            <w:tcBorders>
              <w:top w:val="single" w:sz="4" w:space="0" w:color="auto"/>
              <w:left w:val="nil"/>
              <w:bottom w:val="single" w:sz="4" w:space="0" w:color="auto"/>
              <w:right w:val="single" w:sz="4" w:space="0" w:color="auto"/>
            </w:tcBorders>
            <w:shd w:val="clear" w:color="auto" w:fill="D5DCE4"/>
            <w:hideMark/>
          </w:tcPr>
          <w:p w14:paraId="6A1CC572" w14:textId="77777777" w:rsidR="00A44F21" w:rsidRPr="006A153A" w:rsidRDefault="00A44F21" w:rsidP="00A44F21">
            <w:pPr>
              <w:jc w:val="center"/>
              <w:rPr>
                <w:rFonts w:cs="Arial"/>
                <w:b/>
                <w:bCs/>
                <w:sz w:val="20"/>
              </w:rPr>
            </w:pPr>
            <w:proofErr w:type="spellStart"/>
            <w:r w:rsidRPr="006A153A">
              <w:rPr>
                <w:rFonts w:cs="Arial"/>
                <w:b/>
                <w:bCs/>
                <w:sz w:val="20"/>
              </w:rPr>
              <w:t>Analiza</w:t>
            </w:r>
            <w:proofErr w:type="spellEnd"/>
            <w:r w:rsidRPr="006A153A">
              <w:rPr>
                <w:rFonts w:cs="Arial"/>
                <w:b/>
                <w:bCs/>
                <w:sz w:val="20"/>
              </w:rPr>
              <w:t xml:space="preserve"> </w:t>
            </w:r>
            <w:proofErr w:type="spellStart"/>
            <w:r w:rsidRPr="006A153A">
              <w:rPr>
                <w:rFonts w:cs="Arial"/>
                <w:b/>
                <w:bCs/>
                <w:sz w:val="20"/>
              </w:rPr>
              <w:t>critica</w:t>
            </w:r>
            <w:proofErr w:type="spellEnd"/>
          </w:p>
        </w:tc>
      </w:tr>
      <w:tr w:rsidR="00EB1699" w:rsidRPr="006A153A" w14:paraId="325454DC" w14:textId="77777777" w:rsidTr="006A153A">
        <w:trPr>
          <w:trHeight w:val="432"/>
        </w:trPr>
        <w:tc>
          <w:tcPr>
            <w:tcW w:w="2668" w:type="pct"/>
            <w:tcBorders>
              <w:top w:val="nil"/>
              <w:left w:val="single" w:sz="4" w:space="0" w:color="auto"/>
              <w:bottom w:val="single" w:sz="4" w:space="0" w:color="auto"/>
              <w:right w:val="single" w:sz="4" w:space="0" w:color="auto"/>
            </w:tcBorders>
            <w:shd w:val="clear" w:color="auto" w:fill="auto"/>
            <w:vAlign w:val="center"/>
            <w:hideMark/>
          </w:tcPr>
          <w:p w14:paraId="71E2137A" w14:textId="77777777" w:rsidR="00EB1699" w:rsidRPr="006A153A" w:rsidRDefault="00EB1699" w:rsidP="00EB1699">
            <w:pPr>
              <w:rPr>
                <w:rFonts w:cs="Arial"/>
                <w:sz w:val="20"/>
              </w:rPr>
            </w:pPr>
            <w:proofErr w:type="spellStart"/>
            <w:r w:rsidRPr="006A153A">
              <w:rPr>
                <w:rFonts w:cs="Arial"/>
                <w:sz w:val="20"/>
              </w:rPr>
              <w:t>Cresterea</w:t>
            </w:r>
            <w:proofErr w:type="spellEnd"/>
            <w:r w:rsidRPr="006A153A">
              <w:rPr>
                <w:rFonts w:cs="Arial"/>
                <w:sz w:val="20"/>
              </w:rPr>
              <w:t xml:space="preserve"> </w:t>
            </w:r>
            <w:proofErr w:type="spellStart"/>
            <w:r w:rsidRPr="006A153A">
              <w:rPr>
                <w:rFonts w:cs="Arial"/>
                <w:sz w:val="20"/>
              </w:rPr>
              <w:t>populatiei</w:t>
            </w:r>
            <w:proofErr w:type="spellEnd"/>
            <w:r w:rsidRPr="006A153A">
              <w:rPr>
                <w:rFonts w:cs="Arial"/>
                <w:sz w:val="20"/>
              </w:rPr>
              <w:t xml:space="preserve"> </w:t>
            </w:r>
            <w:proofErr w:type="spellStart"/>
            <w:r w:rsidRPr="006A153A">
              <w:rPr>
                <w:rFonts w:cs="Arial"/>
                <w:sz w:val="20"/>
              </w:rPr>
              <w:t>anuale</w:t>
            </w:r>
            <w:proofErr w:type="spellEnd"/>
          </w:p>
        </w:tc>
        <w:tc>
          <w:tcPr>
            <w:tcW w:w="1195" w:type="pct"/>
            <w:tcBorders>
              <w:top w:val="nil"/>
              <w:left w:val="nil"/>
              <w:bottom w:val="single" w:sz="4" w:space="0" w:color="auto"/>
              <w:right w:val="single" w:sz="4" w:space="0" w:color="auto"/>
            </w:tcBorders>
            <w:shd w:val="clear" w:color="auto" w:fill="auto"/>
            <w:noWrap/>
            <w:vAlign w:val="center"/>
            <w:hideMark/>
          </w:tcPr>
          <w:p w14:paraId="09122B7B" w14:textId="0E0CC8AD" w:rsidR="00EB1699" w:rsidRPr="00EB1699" w:rsidRDefault="00EB1699" w:rsidP="00EB1699">
            <w:pPr>
              <w:jc w:val="center"/>
              <w:rPr>
                <w:rFonts w:cs="Arial"/>
                <w:sz w:val="20"/>
                <w:lang w:val="en-US"/>
              </w:rPr>
            </w:pPr>
            <w:r w:rsidRPr="00EB1699">
              <w:rPr>
                <w:rFonts w:cs="Arial"/>
                <w:sz w:val="20"/>
              </w:rPr>
              <w:t>-12.27%</w:t>
            </w:r>
          </w:p>
        </w:tc>
        <w:tc>
          <w:tcPr>
            <w:tcW w:w="1137" w:type="pct"/>
            <w:tcBorders>
              <w:top w:val="nil"/>
              <w:left w:val="nil"/>
              <w:bottom w:val="single" w:sz="4" w:space="0" w:color="auto"/>
              <w:right w:val="single" w:sz="4" w:space="0" w:color="auto"/>
            </w:tcBorders>
            <w:shd w:val="clear" w:color="auto" w:fill="auto"/>
            <w:noWrap/>
            <w:vAlign w:val="center"/>
            <w:hideMark/>
          </w:tcPr>
          <w:p w14:paraId="191AC06A" w14:textId="62E5F195" w:rsidR="00EB1699" w:rsidRPr="00EB1699" w:rsidRDefault="00EB1699" w:rsidP="00EB1699">
            <w:pPr>
              <w:jc w:val="center"/>
              <w:rPr>
                <w:rFonts w:cs="Arial"/>
                <w:sz w:val="20"/>
              </w:rPr>
            </w:pPr>
            <w:r w:rsidRPr="00EB1699">
              <w:rPr>
                <w:rFonts w:cs="Arial"/>
                <w:sz w:val="20"/>
              </w:rPr>
              <w:t xml:space="preserve"> Critical </w:t>
            </w:r>
          </w:p>
        </w:tc>
      </w:tr>
      <w:tr w:rsidR="00EB1699" w:rsidRPr="006A153A" w14:paraId="1FDA46E6" w14:textId="77777777" w:rsidTr="006A153A">
        <w:trPr>
          <w:trHeight w:val="432"/>
        </w:trPr>
        <w:tc>
          <w:tcPr>
            <w:tcW w:w="2668" w:type="pct"/>
            <w:tcBorders>
              <w:top w:val="nil"/>
              <w:left w:val="single" w:sz="4" w:space="0" w:color="auto"/>
              <w:bottom w:val="single" w:sz="4" w:space="0" w:color="auto"/>
              <w:right w:val="single" w:sz="4" w:space="0" w:color="auto"/>
            </w:tcBorders>
            <w:shd w:val="clear" w:color="auto" w:fill="auto"/>
            <w:vAlign w:val="center"/>
            <w:hideMark/>
          </w:tcPr>
          <w:p w14:paraId="68485828" w14:textId="77777777" w:rsidR="00EB1699" w:rsidRPr="006A153A" w:rsidRDefault="00EB1699" w:rsidP="00EB1699">
            <w:pPr>
              <w:rPr>
                <w:rFonts w:cs="Arial"/>
                <w:sz w:val="20"/>
              </w:rPr>
            </w:pPr>
            <w:r w:rsidRPr="006A153A">
              <w:rPr>
                <w:rFonts w:cs="Arial"/>
                <w:sz w:val="20"/>
              </w:rPr>
              <w:t xml:space="preserve">Rata de </w:t>
            </w:r>
            <w:proofErr w:type="spellStart"/>
            <w:r w:rsidRPr="006A153A">
              <w:rPr>
                <w:rFonts w:cs="Arial"/>
                <w:sz w:val="20"/>
              </w:rPr>
              <w:t>conectare</w:t>
            </w:r>
            <w:proofErr w:type="spellEnd"/>
            <w:r w:rsidRPr="006A153A">
              <w:rPr>
                <w:rFonts w:cs="Arial"/>
                <w:sz w:val="20"/>
              </w:rPr>
              <w:t xml:space="preserve"> la </w:t>
            </w:r>
            <w:proofErr w:type="spellStart"/>
            <w:r w:rsidRPr="006A153A">
              <w:rPr>
                <w:rFonts w:cs="Arial"/>
                <w:sz w:val="20"/>
              </w:rPr>
              <w:t>servicii</w:t>
            </w:r>
            <w:proofErr w:type="spellEnd"/>
            <w:r w:rsidRPr="006A153A">
              <w:rPr>
                <w:rFonts w:cs="Arial"/>
                <w:sz w:val="20"/>
              </w:rPr>
              <w:t xml:space="preserve"> de </w:t>
            </w:r>
            <w:proofErr w:type="spellStart"/>
            <w:r w:rsidRPr="006A153A">
              <w:rPr>
                <w:rFonts w:cs="Arial"/>
                <w:sz w:val="20"/>
              </w:rPr>
              <w:t>apa</w:t>
            </w:r>
            <w:proofErr w:type="spellEnd"/>
          </w:p>
        </w:tc>
        <w:tc>
          <w:tcPr>
            <w:tcW w:w="1195" w:type="pct"/>
            <w:tcBorders>
              <w:top w:val="nil"/>
              <w:left w:val="nil"/>
              <w:bottom w:val="single" w:sz="4" w:space="0" w:color="auto"/>
              <w:right w:val="single" w:sz="4" w:space="0" w:color="auto"/>
            </w:tcBorders>
            <w:shd w:val="clear" w:color="auto" w:fill="auto"/>
            <w:noWrap/>
            <w:vAlign w:val="center"/>
            <w:hideMark/>
          </w:tcPr>
          <w:p w14:paraId="3A6AE760" w14:textId="6A9CB10E" w:rsidR="00EB1699" w:rsidRPr="00EB1699" w:rsidRDefault="00EB1699" w:rsidP="00EB1699">
            <w:pPr>
              <w:jc w:val="center"/>
              <w:rPr>
                <w:rFonts w:cs="Arial"/>
                <w:sz w:val="20"/>
              </w:rPr>
            </w:pPr>
            <w:r w:rsidRPr="00EB1699">
              <w:rPr>
                <w:rFonts w:cs="Arial"/>
                <w:sz w:val="20"/>
              </w:rPr>
              <w:t>-10.14%</w:t>
            </w:r>
          </w:p>
        </w:tc>
        <w:tc>
          <w:tcPr>
            <w:tcW w:w="1137" w:type="pct"/>
            <w:tcBorders>
              <w:top w:val="nil"/>
              <w:left w:val="nil"/>
              <w:bottom w:val="single" w:sz="4" w:space="0" w:color="auto"/>
              <w:right w:val="single" w:sz="4" w:space="0" w:color="auto"/>
            </w:tcBorders>
            <w:shd w:val="clear" w:color="auto" w:fill="auto"/>
            <w:noWrap/>
            <w:vAlign w:val="center"/>
            <w:hideMark/>
          </w:tcPr>
          <w:p w14:paraId="323B167B" w14:textId="1B0D2F76" w:rsidR="00EB1699" w:rsidRPr="00EB1699" w:rsidRDefault="00EB1699" w:rsidP="00EB1699">
            <w:pPr>
              <w:jc w:val="center"/>
              <w:rPr>
                <w:rFonts w:cs="Arial"/>
                <w:sz w:val="20"/>
              </w:rPr>
            </w:pPr>
            <w:r w:rsidRPr="00EB1699">
              <w:rPr>
                <w:rFonts w:cs="Arial"/>
                <w:sz w:val="20"/>
              </w:rPr>
              <w:t xml:space="preserve"> Critical </w:t>
            </w:r>
          </w:p>
        </w:tc>
      </w:tr>
      <w:tr w:rsidR="00EB1699" w:rsidRPr="006A153A" w14:paraId="38CC00F1" w14:textId="77777777" w:rsidTr="006A153A">
        <w:trPr>
          <w:trHeight w:val="432"/>
        </w:trPr>
        <w:tc>
          <w:tcPr>
            <w:tcW w:w="2668" w:type="pct"/>
            <w:tcBorders>
              <w:top w:val="nil"/>
              <w:left w:val="single" w:sz="4" w:space="0" w:color="auto"/>
              <w:bottom w:val="single" w:sz="4" w:space="0" w:color="auto"/>
              <w:right w:val="single" w:sz="4" w:space="0" w:color="auto"/>
            </w:tcBorders>
            <w:shd w:val="clear" w:color="auto" w:fill="auto"/>
            <w:vAlign w:val="center"/>
            <w:hideMark/>
          </w:tcPr>
          <w:p w14:paraId="13DEB3B5" w14:textId="77777777" w:rsidR="00EB1699" w:rsidRPr="006A153A" w:rsidRDefault="00EB1699" w:rsidP="00EB1699">
            <w:pPr>
              <w:rPr>
                <w:rFonts w:cs="Arial"/>
                <w:sz w:val="20"/>
              </w:rPr>
            </w:pPr>
            <w:r w:rsidRPr="006A153A">
              <w:rPr>
                <w:rFonts w:cs="Arial"/>
                <w:sz w:val="20"/>
              </w:rPr>
              <w:t xml:space="preserve">Rata de </w:t>
            </w:r>
            <w:proofErr w:type="spellStart"/>
            <w:r w:rsidRPr="006A153A">
              <w:rPr>
                <w:rFonts w:cs="Arial"/>
                <w:sz w:val="20"/>
              </w:rPr>
              <w:t>conectare</w:t>
            </w:r>
            <w:proofErr w:type="spellEnd"/>
            <w:r w:rsidRPr="006A153A">
              <w:rPr>
                <w:rFonts w:cs="Arial"/>
                <w:sz w:val="20"/>
              </w:rPr>
              <w:t xml:space="preserve"> la </w:t>
            </w:r>
            <w:proofErr w:type="spellStart"/>
            <w:r w:rsidRPr="006A153A">
              <w:rPr>
                <w:rFonts w:cs="Arial"/>
                <w:sz w:val="20"/>
              </w:rPr>
              <w:t>servicii</w:t>
            </w:r>
            <w:proofErr w:type="spellEnd"/>
            <w:r w:rsidRPr="006A153A">
              <w:rPr>
                <w:rFonts w:cs="Arial"/>
                <w:sz w:val="20"/>
              </w:rPr>
              <w:t xml:space="preserve"> de </w:t>
            </w:r>
            <w:proofErr w:type="spellStart"/>
            <w:r w:rsidRPr="006A153A">
              <w:rPr>
                <w:rFonts w:cs="Arial"/>
                <w:sz w:val="20"/>
              </w:rPr>
              <w:t>apa</w:t>
            </w:r>
            <w:proofErr w:type="spellEnd"/>
            <w:r w:rsidRPr="006A153A">
              <w:rPr>
                <w:rFonts w:cs="Arial"/>
                <w:sz w:val="20"/>
              </w:rPr>
              <w:t xml:space="preserve"> </w:t>
            </w:r>
            <w:proofErr w:type="spellStart"/>
            <w:r w:rsidRPr="006A153A">
              <w:rPr>
                <w:rFonts w:cs="Arial"/>
                <w:sz w:val="20"/>
              </w:rPr>
              <w:t>uzata</w:t>
            </w:r>
            <w:proofErr w:type="spellEnd"/>
          </w:p>
        </w:tc>
        <w:tc>
          <w:tcPr>
            <w:tcW w:w="1195" w:type="pct"/>
            <w:tcBorders>
              <w:top w:val="nil"/>
              <w:left w:val="nil"/>
              <w:bottom w:val="single" w:sz="4" w:space="0" w:color="auto"/>
              <w:right w:val="single" w:sz="4" w:space="0" w:color="auto"/>
            </w:tcBorders>
            <w:shd w:val="clear" w:color="auto" w:fill="auto"/>
            <w:noWrap/>
            <w:vAlign w:val="center"/>
            <w:hideMark/>
          </w:tcPr>
          <w:p w14:paraId="61A0EB89" w14:textId="033231D5" w:rsidR="00EB1699" w:rsidRPr="00EB1699" w:rsidRDefault="00EB1699" w:rsidP="00EB1699">
            <w:pPr>
              <w:jc w:val="center"/>
              <w:rPr>
                <w:rFonts w:cs="Arial"/>
                <w:sz w:val="20"/>
              </w:rPr>
            </w:pPr>
            <w:r w:rsidRPr="00EB1699">
              <w:rPr>
                <w:rFonts w:cs="Arial"/>
                <w:sz w:val="20"/>
              </w:rPr>
              <w:t>-8.58%</w:t>
            </w:r>
          </w:p>
        </w:tc>
        <w:tc>
          <w:tcPr>
            <w:tcW w:w="1137" w:type="pct"/>
            <w:tcBorders>
              <w:top w:val="nil"/>
              <w:left w:val="nil"/>
              <w:bottom w:val="single" w:sz="4" w:space="0" w:color="auto"/>
              <w:right w:val="single" w:sz="4" w:space="0" w:color="auto"/>
            </w:tcBorders>
            <w:shd w:val="clear" w:color="auto" w:fill="auto"/>
            <w:noWrap/>
            <w:vAlign w:val="center"/>
            <w:hideMark/>
          </w:tcPr>
          <w:p w14:paraId="7578DD3A" w14:textId="398F00AE" w:rsidR="00EB1699" w:rsidRPr="00EB1699" w:rsidRDefault="00EB1699" w:rsidP="00EB1699">
            <w:pPr>
              <w:jc w:val="center"/>
              <w:rPr>
                <w:rFonts w:cs="Arial"/>
                <w:sz w:val="20"/>
              </w:rPr>
            </w:pPr>
            <w:r w:rsidRPr="00EB1699">
              <w:rPr>
                <w:rFonts w:cs="Arial"/>
                <w:sz w:val="20"/>
              </w:rPr>
              <w:t xml:space="preserve"> Critical </w:t>
            </w:r>
          </w:p>
        </w:tc>
      </w:tr>
      <w:tr w:rsidR="00EB1699" w:rsidRPr="006A153A" w14:paraId="5A38ABC3" w14:textId="77777777" w:rsidTr="006A153A">
        <w:trPr>
          <w:trHeight w:val="432"/>
        </w:trPr>
        <w:tc>
          <w:tcPr>
            <w:tcW w:w="2668" w:type="pct"/>
            <w:tcBorders>
              <w:top w:val="nil"/>
              <w:left w:val="single" w:sz="4" w:space="0" w:color="auto"/>
              <w:bottom w:val="single" w:sz="4" w:space="0" w:color="auto"/>
              <w:right w:val="single" w:sz="4" w:space="0" w:color="auto"/>
            </w:tcBorders>
            <w:shd w:val="clear" w:color="auto" w:fill="auto"/>
            <w:noWrap/>
            <w:vAlign w:val="center"/>
            <w:hideMark/>
          </w:tcPr>
          <w:p w14:paraId="054CF598" w14:textId="77777777" w:rsidR="00EB1699" w:rsidRPr="006A153A" w:rsidRDefault="00EB1699" w:rsidP="00EB1699">
            <w:pPr>
              <w:rPr>
                <w:rFonts w:cs="Arial"/>
                <w:sz w:val="20"/>
              </w:rPr>
            </w:pPr>
            <w:r w:rsidRPr="006A153A">
              <w:rPr>
                <w:rFonts w:cs="Arial"/>
                <w:sz w:val="20"/>
              </w:rPr>
              <w:t xml:space="preserve">Total </w:t>
            </w:r>
            <w:proofErr w:type="spellStart"/>
            <w:r w:rsidRPr="006A153A">
              <w:rPr>
                <w:rFonts w:cs="Arial"/>
                <w:sz w:val="20"/>
              </w:rPr>
              <w:t>costuri</w:t>
            </w:r>
            <w:proofErr w:type="spellEnd"/>
            <w:r w:rsidRPr="006A153A">
              <w:rPr>
                <w:rFonts w:cs="Arial"/>
                <w:sz w:val="20"/>
              </w:rPr>
              <w:t xml:space="preserve"> de </w:t>
            </w:r>
            <w:proofErr w:type="spellStart"/>
            <w:r w:rsidRPr="006A153A">
              <w:rPr>
                <w:rFonts w:cs="Arial"/>
                <w:sz w:val="20"/>
              </w:rPr>
              <w:t>investitie</w:t>
            </w:r>
            <w:proofErr w:type="spellEnd"/>
          </w:p>
        </w:tc>
        <w:tc>
          <w:tcPr>
            <w:tcW w:w="1195" w:type="pct"/>
            <w:tcBorders>
              <w:top w:val="nil"/>
              <w:left w:val="nil"/>
              <w:bottom w:val="single" w:sz="4" w:space="0" w:color="auto"/>
              <w:right w:val="single" w:sz="4" w:space="0" w:color="auto"/>
            </w:tcBorders>
            <w:shd w:val="clear" w:color="auto" w:fill="auto"/>
            <w:noWrap/>
            <w:vAlign w:val="center"/>
            <w:hideMark/>
          </w:tcPr>
          <w:p w14:paraId="74768C1A" w14:textId="055FA99D" w:rsidR="00EB1699" w:rsidRPr="00EB1699" w:rsidRDefault="00EB1699" w:rsidP="00EB1699">
            <w:pPr>
              <w:jc w:val="center"/>
              <w:rPr>
                <w:rFonts w:cs="Arial"/>
                <w:sz w:val="20"/>
              </w:rPr>
            </w:pPr>
            <w:r w:rsidRPr="00EB1699">
              <w:rPr>
                <w:rFonts w:cs="Arial"/>
                <w:sz w:val="20"/>
              </w:rPr>
              <w:t>-3.54%</w:t>
            </w:r>
          </w:p>
        </w:tc>
        <w:tc>
          <w:tcPr>
            <w:tcW w:w="1137" w:type="pct"/>
            <w:tcBorders>
              <w:top w:val="nil"/>
              <w:left w:val="nil"/>
              <w:bottom w:val="single" w:sz="4" w:space="0" w:color="auto"/>
              <w:right w:val="single" w:sz="4" w:space="0" w:color="auto"/>
            </w:tcBorders>
            <w:shd w:val="clear" w:color="auto" w:fill="auto"/>
            <w:noWrap/>
            <w:vAlign w:val="center"/>
            <w:hideMark/>
          </w:tcPr>
          <w:p w14:paraId="02E9B105" w14:textId="4433F3E1" w:rsidR="00EB1699" w:rsidRPr="00EB1699" w:rsidRDefault="00EB1699" w:rsidP="00EB1699">
            <w:pPr>
              <w:jc w:val="center"/>
              <w:rPr>
                <w:rFonts w:cs="Arial"/>
                <w:sz w:val="20"/>
              </w:rPr>
            </w:pPr>
            <w:r w:rsidRPr="00EB1699">
              <w:rPr>
                <w:rFonts w:cs="Arial"/>
                <w:sz w:val="20"/>
              </w:rPr>
              <w:t xml:space="preserve"> Critical </w:t>
            </w:r>
          </w:p>
        </w:tc>
      </w:tr>
      <w:tr w:rsidR="00EB1699" w:rsidRPr="006A153A" w14:paraId="7B31F254" w14:textId="77777777" w:rsidTr="006A153A">
        <w:trPr>
          <w:trHeight w:val="432"/>
        </w:trPr>
        <w:tc>
          <w:tcPr>
            <w:tcW w:w="2668" w:type="pct"/>
            <w:tcBorders>
              <w:top w:val="nil"/>
              <w:left w:val="single" w:sz="4" w:space="0" w:color="auto"/>
              <w:bottom w:val="single" w:sz="4" w:space="0" w:color="auto"/>
              <w:right w:val="single" w:sz="4" w:space="0" w:color="auto"/>
            </w:tcBorders>
            <w:shd w:val="clear" w:color="auto" w:fill="auto"/>
            <w:noWrap/>
            <w:vAlign w:val="center"/>
            <w:hideMark/>
          </w:tcPr>
          <w:p w14:paraId="4B22325B" w14:textId="77777777" w:rsidR="00EB1699" w:rsidRPr="006A153A" w:rsidRDefault="00EB1699" w:rsidP="00EB1699">
            <w:pPr>
              <w:rPr>
                <w:rFonts w:cs="Arial"/>
                <w:sz w:val="20"/>
              </w:rPr>
            </w:pPr>
            <w:proofErr w:type="spellStart"/>
            <w:r w:rsidRPr="006A153A">
              <w:rPr>
                <w:rFonts w:cs="Arial"/>
                <w:sz w:val="20"/>
              </w:rPr>
              <w:t>Costuri</w:t>
            </w:r>
            <w:proofErr w:type="spellEnd"/>
            <w:r w:rsidRPr="006A153A">
              <w:rPr>
                <w:rFonts w:cs="Arial"/>
                <w:sz w:val="20"/>
              </w:rPr>
              <w:t xml:space="preserve"> de </w:t>
            </w:r>
            <w:proofErr w:type="spellStart"/>
            <w:r w:rsidRPr="006A153A">
              <w:rPr>
                <w:rFonts w:cs="Arial"/>
                <w:sz w:val="20"/>
              </w:rPr>
              <w:t>exploatare</w:t>
            </w:r>
            <w:proofErr w:type="spellEnd"/>
          </w:p>
        </w:tc>
        <w:tc>
          <w:tcPr>
            <w:tcW w:w="1195" w:type="pct"/>
            <w:tcBorders>
              <w:top w:val="nil"/>
              <w:left w:val="nil"/>
              <w:bottom w:val="single" w:sz="4" w:space="0" w:color="auto"/>
              <w:right w:val="single" w:sz="4" w:space="0" w:color="auto"/>
            </w:tcBorders>
            <w:shd w:val="clear" w:color="auto" w:fill="auto"/>
            <w:noWrap/>
            <w:vAlign w:val="center"/>
            <w:hideMark/>
          </w:tcPr>
          <w:p w14:paraId="79F2A7B8" w14:textId="1665F2BA" w:rsidR="00EB1699" w:rsidRPr="00EB1699" w:rsidRDefault="00EB1699" w:rsidP="00EB1699">
            <w:pPr>
              <w:jc w:val="center"/>
              <w:rPr>
                <w:rFonts w:cs="Arial"/>
                <w:sz w:val="20"/>
              </w:rPr>
            </w:pPr>
            <w:r w:rsidRPr="00EB1699">
              <w:rPr>
                <w:rFonts w:cs="Arial"/>
                <w:sz w:val="20"/>
              </w:rPr>
              <w:t>-4.78%</w:t>
            </w:r>
          </w:p>
        </w:tc>
        <w:tc>
          <w:tcPr>
            <w:tcW w:w="1137" w:type="pct"/>
            <w:tcBorders>
              <w:top w:val="nil"/>
              <w:left w:val="nil"/>
              <w:bottom w:val="single" w:sz="4" w:space="0" w:color="auto"/>
              <w:right w:val="single" w:sz="4" w:space="0" w:color="auto"/>
            </w:tcBorders>
            <w:shd w:val="clear" w:color="auto" w:fill="auto"/>
            <w:noWrap/>
            <w:vAlign w:val="center"/>
            <w:hideMark/>
          </w:tcPr>
          <w:p w14:paraId="6D1935CD" w14:textId="6A15FBB4" w:rsidR="00EB1699" w:rsidRPr="00EB1699" w:rsidRDefault="00EB1699" w:rsidP="00EB1699">
            <w:pPr>
              <w:jc w:val="center"/>
              <w:rPr>
                <w:rFonts w:cs="Arial"/>
                <w:sz w:val="20"/>
              </w:rPr>
            </w:pPr>
            <w:r w:rsidRPr="00EB1699">
              <w:rPr>
                <w:rFonts w:cs="Arial"/>
                <w:sz w:val="20"/>
              </w:rPr>
              <w:t xml:space="preserve"> Critical </w:t>
            </w:r>
          </w:p>
        </w:tc>
      </w:tr>
      <w:tr w:rsidR="00EB1699" w:rsidRPr="006A153A" w14:paraId="7BB607DD" w14:textId="77777777" w:rsidTr="006A153A">
        <w:trPr>
          <w:trHeight w:val="432"/>
        </w:trPr>
        <w:tc>
          <w:tcPr>
            <w:tcW w:w="2668" w:type="pct"/>
            <w:tcBorders>
              <w:top w:val="nil"/>
              <w:left w:val="single" w:sz="4" w:space="0" w:color="auto"/>
              <w:bottom w:val="single" w:sz="4" w:space="0" w:color="auto"/>
              <w:right w:val="single" w:sz="4" w:space="0" w:color="auto"/>
            </w:tcBorders>
            <w:shd w:val="clear" w:color="auto" w:fill="auto"/>
            <w:noWrap/>
            <w:vAlign w:val="center"/>
            <w:hideMark/>
          </w:tcPr>
          <w:p w14:paraId="462A8045" w14:textId="77777777" w:rsidR="00EB1699" w:rsidRPr="006A153A" w:rsidRDefault="00EB1699" w:rsidP="00EB1699">
            <w:pPr>
              <w:rPr>
                <w:rFonts w:cs="Arial"/>
                <w:sz w:val="20"/>
              </w:rPr>
            </w:pPr>
            <w:proofErr w:type="spellStart"/>
            <w:r w:rsidRPr="006A153A">
              <w:rPr>
                <w:rFonts w:cs="Arial"/>
                <w:sz w:val="20"/>
              </w:rPr>
              <w:t>Costuri</w:t>
            </w:r>
            <w:proofErr w:type="spellEnd"/>
            <w:r w:rsidRPr="006A153A">
              <w:rPr>
                <w:rFonts w:cs="Arial"/>
                <w:sz w:val="20"/>
              </w:rPr>
              <w:t xml:space="preserve"> cu </w:t>
            </w:r>
            <w:proofErr w:type="spellStart"/>
            <w:r w:rsidRPr="006A153A">
              <w:rPr>
                <w:rFonts w:cs="Arial"/>
                <w:sz w:val="20"/>
              </w:rPr>
              <w:t>personalul</w:t>
            </w:r>
            <w:proofErr w:type="spellEnd"/>
          </w:p>
        </w:tc>
        <w:tc>
          <w:tcPr>
            <w:tcW w:w="1195" w:type="pct"/>
            <w:tcBorders>
              <w:top w:val="nil"/>
              <w:left w:val="nil"/>
              <w:bottom w:val="single" w:sz="4" w:space="0" w:color="auto"/>
              <w:right w:val="single" w:sz="4" w:space="0" w:color="auto"/>
            </w:tcBorders>
            <w:shd w:val="clear" w:color="auto" w:fill="auto"/>
            <w:noWrap/>
            <w:vAlign w:val="center"/>
            <w:hideMark/>
          </w:tcPr>
          <w:p w14:paraId="6787A55D" w14:textId="323300C3" w:rsidR="00EB1699" w:rsidRPr="00EB1699" w:rsidRDefault="00EB1699" w:rsidP="00EB1699">
            <w:pPr>
              <w:jc w:val="center"/>
              <w:rPr>
                <w:rFonts w:cs="Arial"/>
                <w:sz w:val="20"/>
              </w:rPr>
            </w:pPr>
            <w:r w:rsidRPr="00EB1699">
              <w:rPr>
                <w:rFonts w:cs="Arial"/>
                <w:sz w:val="20"/>
              </w:rPr>
              <w:t>-0.71%</w:t>
            </w:r>
          </w:p>
        </w:tc>
        <w:tc>
          <w:tcPr>
            <w:tcW w:w="1137" w:type="pct"/>
            <w:tcBorders>
              <w:top w:val="nil"/>
              <w:left w:val="nil"/>
              <w:bottom w:val="single" w:sz="4" w:space="0" w:color="auto"/>
              <w:right w:val="single" w:sz="4" w:space="0" w:color="auto"/>
            </w:tcBorders>
            <w:shd w:val="clear" w:color="auto" w:fill="auto"/>
            <w:noWrap/>
            <w:vAlign w:val="center"/>
            <w:hideMark/>
          </w:tcPr>
          <w:p w14:paraId="59DFD9DE" w14:textId="487716C5" w:rsidR="00EB1699" w:rsidRPr="00EB1699" w:rsidRDefault="00EB1699" w:rsidP="00EB1699">
            <w:pPr>
              <w:jc w:val="center"/>
              <w:rPr>
                <w:rFonts w:cs="Arial"/>
                <w:sz w:val="20"/>
              </w:rPr>
            </w:pPr>
            <w:r w:rsidRPr="00EB1699">
              <w:rPr>
                <w:rFonts w:cs="Arial"/>
                <w:sz w:val="20"/>
              </w:rPr>
              <w:t xml:space="preserve"> Not critical </w:t>
            </w:r>
          </w:p>
        </w:tc>
      </w:tr>
      <w:tr w:rsidR="00EB1699" w:rsidRPr="006A153A" w14:paraId="22690AE6" w14:textId="77777777" w:rsidTr="006A153A">
        <w:trPr>
          <w:trHeight w:val="432"/>
        </w:trPr>
        <w:tc>
          <w:tcPr>
            <w:tcW w:w="2668" w:type="pct"/>
            <w:tcBorders>
              <w:top w:val="nil"/>
              <w:left w:val="single" w:sz="4" w:space="0" w:color="auto"/>
              <w:bottom w:val="single" w:sz="4" w:space="0" w:color="auto"/>
              <w:right w:val="single" w:sz="4" w:space="0" w:color="auto"/>
            </w:tcBorders>
            <w:shd w:val="clear" w:color="auto" w:fill="auto"/>
            <w:noWrap/>
            <w:vAlign w:val="center"/>
            <w:hideMark/>
          </w:tcPr>
          <w:p w14:paraId="1158B0E9" w14:textId="77777777" w:rsidR="00EB1699" w:rsidRPr="006A153A" w:rsidRDefault="00EB1699" w:rsidP="00EB1699">
            <w:pPr>
              <w:rPr>
                <w:rFonts w:cs="Arial"/>
                <w:sz w:val="20"/>
              </w:rPr>
            </w:pPr>
            <w:proofErr w:type="spellStart"/>
            <w:r w:rsidRPr="006A153A">
              <w:rPr>
                <w:rFonts w:cs="Arial"/>
                <w:sz w:val="20"/>
              </w:rPr>
              <w:t>Costuri</w:t>
            </w:r>
            <w:proofErr w:type="spellEnd"/>
            <w:r w:rsidRPr="006A153A">
              <w:rPr>
                <w:rFonts w:cs="Arial"/>
                <w:sz w:val="20"/>
              </w:rPr>
              <w:t xml:space="preserve"> cu </w:t>
            </w:r>
            <w:proofErr w:type="spellStart"/>
            <w:r w:rsidRPr="006A153A">
              <w:rPr>
                <w:rFonts w:cs="Arial"/>
                <w:sz w:val="20"/>
              </w:rPr>
              <w:t>energia</w:t>
            </w:r>
            <w:proofErr w:type="spellEnd"/>
            <w:r w:rsidRPr="006A153A">
              <w:rPr>
                <w:rFonts w:cs="Arial"/>
                <w:sz w:val="20"/>
              </w:rPr>
              <w:t xml:space="preserve"> </w:t>
            </w:r>
            <w:proofErr w:type="spellStart"/>
            <w:r w:rsidRPr="006A153A">
              <w:rPr>
                <w:rFonts w:cs="Arial"/>
                <w:sz w:val="20"/>
              </w:rPr>
              <w:t>electrica</w:t>
            </w:r>
            <w:proofErr w:type="spellEnd"/>
          </w:p>
        </w:tc>
        <w:tc>
          <w:tcPr>
            <w:tcW w:w="1195" w:type="pct"/>
            <w:tcBorders>
              <w:top w:val="nil"/>
              <w:left w:val="nil"/>
              <w:bottom w:val="single" w:sz="4" w:space="0" w:color="auto"/>
              <w:right w:val="single" w:sz="4" w:space="0" w:color="auto"/>
            </w:tcBorders>
            <w:shd w:val="clear" w:color="auto" w:fill="auto"/>
            <w:noWrap/>
            <w:vAlign w:val="center"/>
            <w:hideMark/>
          </w:tcPr>
          <w:p w14:paraId="1287856F" w14:textId="01756CA2" w:rsidR="00EB1699" w:rsidRPr="00EB1699" w:rsidRDefault="00EB1699" w:rsidP="00EB1699">
            <w:pPr>
              <w:jc w:val="center"/>
              <w:rPr>
                <w:rFonts w:cs="Arial"/>
                <w:sz w:val="20"/>
              </w:rPr>
            </w:pPr>
            <w:r w:rsidRPr="00EB1699">
              <w:rPr>
                <w:rFonts w:cs="Arial"/>
                <w:sz w:val="20"/>
              </w:rPr>
              <w:t>-0.48%</w:t>
            </w:r>
          </w:p>
        </w:tc>
        <w:tc>
          <w:tcPr>
            <w:tcW w:w="1137" w:type="pct"/>
            <w:tcBorders>
              <w:top w:val="nil"/>
              <w:left w:val="nil"/>
              <w:bottom w:val="single" w:sz="4" w:space="0" w:color="auto"/>
              <w:right w:val="single" w:sz="4" w:space="0" w:color="auto"/>
            </w:tcBorders>
            <w:shd w:val="clear" w:color="auto" w:fill="auto"/>
            <w:noWrap/>
            <w:vAlign w:val="center"/>
            <w:hideMark/>
          </w:tcPr>
          <w:p w14:paraId="74169BEF" w14:textId="5FE816CC" w:rsidR="00EB1699" w:rsidRPr="00EB1699" w:rsidRDefault="00EB1699" w:rsidP="00EB1699">
            <w:pPr>
              <w:jc w:val="center"/>
              <w:rPr>
                <w:rFonts w:cs="Arial"/>
                <w:sz w:val="20"/>
              </w:rPr>
            </w:pPr>
            <w:r w:rsidRPr="00EB1699">
              <w:rPr>
                <w:rFonts w:cs="Arial"/>
                <w:sz w:val="20"/>
              </w:rPr>
              <w:t xml:space="preserve"> Not critical </w:t>
            </w:r>
          </w:p>
        </w:tc>
      </w:tr>
      <w:tr w:rsidR="00EB1699" w:rsidRPr="006A153A" w14:paraId="6689578E" w14:textId="77777777" w:rsidTr="006A153A">
        <w:trPr>
          <w:trHeight w:val="432"/>
        </w:trPr>
        <w:tc>
          <w:tcPr>
            <w:tcW w:w="2668" w:type="pct"/>
            <w:tcBorders>
              <w:top w:val="nil"/>
              <w:left w:val="single" w:sz="4" w:space="0" w:color="auto"/>
              <w:bottom w:val="single" w:sz="4" w:space="0" w:color="auto"/>
              <w:right w:val="single" w:sz="4" w:space="0" w:color="auto"/>
            </w:tcBorders>
            <w:shd w:val="clear" w:color="auto" w:fill="auto"/>
            <w:noWrap/>
            <w:vAlign w:val="center"/>
            <w:hideMark/>
          </w:tcPr>
          <w:p w14:paraId="32D3E2C3" w14:textId="77777777" w:rsidR="00EB1699" w:rsidRPr="006A153A" w:rsidRDefault="00EB1699" w:rsidP="00EB1699">
            <w:pPr>
              <w:rPr>
                <w:rFonts w:cs="Arial"/>
                <w:sz w:val="20"/>
              </w:rPr>
            </w:pPr>
            <w:proofErr w:type="spellStart"/>
            <w:r w:rsidRPr="006A153A">
              <w:rPr>
                <w:rFonts w:cs="Arial"/>
                <w:sz w:val="20"/>
              </w:rPr>
              <w:t>Emisii</w:t>
            </w:r>
            <w:proofErr w:type="spellEnd"/>
            <w:r w:rsidRPr="006A153A">
              <w:rPr>
                <w:rFonts w:cs="Arial"/>
                <w:sz w:val="20"/>
              </w:rPr>
              <w:t xml:space="preserve"> CO2</w:t>
            </w:r>
          </w:p>
        </w:tc>
        <w:tc>
          <w:tcPr>
            <w:tcW w:w="1195" w:type="pct"/>
            <w:tcBorders>
              <w:top w:val="nil"/>
              <w:left w:val="nil"/>
              <w:bottom w:val="single" w:sz="4" w:space="0" w:color="auto"/>
              <w:right w:val="single" w:sz="4" w:space="0" w:color="auto"/>
            </w:tcBorders>
            <w:shd w:val="clear" w:color="auto" w:fill="auto"/>
            <w:noWrap/>
            <w:vAlign w:val="center"/>
            <w:hideMark/>
          </w:tcPr>
          <w:p w14:paraId="05AF1814" w14:textId="7E376F7A" w:rsidR="00EB1699" w:rsidRPr="00EB1699" w:rsidRDefault="00EB1699" w:rsidP="00EB1699">
            <w:pPr>
              <w:jc w:val="center"/>
              <w:rPr>
                <w:rFonts w:cs="Arial"/>
                <w:sz w:val="20"/>
              </w:rPr>
            </w:pPr>
            <w:r w:rsidRPr="00EB1699">
              <w:rPr>
                <w:rFonts w:cs="Arial"/>
                <w:sz w:val="20"/>
              </w:rPr>
              <w:t>-0.04%</w:t>
            </w:r>
          </w:p>
        </w:tc>
        <w:tc>
          <w:tcPr>
            <w:tcW w:w="1137" w:type="pct"/>
            <w:tcBorders>
              <w:top w:val="nil"/>
              <w:left w:val="nil"/>
              <w:bottom w:val="single" w:sz="4" w:space="0" w:color="auto"/>
              <w:right w:val="single" w:sz="4" w:space="0" w:color="auto"/>
            </w:tcBorders>
            <w:shd w:val="clear" w:color="auto" w:fill="auto"/>
            <w:noWrap/>
            <w:vAlign w:val="center"/>
            <w:hideMark/>
          </w:tcPr>
          <w:p w14:paraId="293B6473" w14:textId="7264ECE3" w:rsidR="00EB1699" w:rsidRPr="00EB1699" w:rsidRDefault="00EB1699" w:rsidP="00EB1699">
            <w:pPr>
              <w:jc w:val="center"/>
              <w:rPr>
                <w:rFonts w:cs="Arial"/>
                <w:sz w:val="20"/>
              </w:rPr>
            </w:pPr>
            <w:r w:rsidRPr="00EB1699">
              <w:rPr>
                <w:rFonts w:cs="Arial"/>
                <w:sz w:val="20"/>
              </w:rPr>
              <w:t xml:space="preserve"> Not critical </w:t>
            </w:r>
          </w:p>
        </w:tc>
      </w:tr>
      <w:tr w:rsidR="00EB1699" w:rsidRPr="006A153A" w14:paraId="35575AC3" w14:textId="77777777" w:rsidTr="006A153A">
        <w:trPr>
          <w:trHeight w:val="432"/>
        </w:trPr>
        <w:tc>
          <w:tcPr>
            <w:tcW w:w="2668" w:type="pct"/>
            <w:tcBorders>
              <w:top w:val="nil"/>
              <w:left w:val="single" w:sz="4" w:space="0" w:color="auto"/>
              <w:bottom w:val="single" w:sz="4" w:space="0" w:color="auto"/>
              <w:right w:val="single" w:sz="4" w:space="0" w:color="auto"/>
            </w:tcBorders>
            <w:shd w:val="clear" w:color="auto" w:fill="auto"/>
            <w:noWrap/>
            <w:vAlign w:val="center"/>
            <w:hideMark/>
          </w:tcPr>
          <w:p w14:paraId="3DF0E33D" w14:textId="77777777" w:rsidR="00EB1699" w:rsidRPr="006A153A" w:rsidRDefault="00EB1699" w:rsidP="00EB1699">
            <w:pPr>
              <w:rPr>
                <w:rFonts w:cs="Arial"/>
                <w:sz w:val="20"/>
              </w:rPr>
            </w:pPr>
            <w:proofErr w:type="spellStart"/>
            <w:r w:rsidRPr="006A153A">
              <w:rPr>
                <w:rFonts w:cs="Arial"/>
                <w:sz w:val="20"/>
              </w:rPr>
              <w:t>Acces</w:t>
            </w:r>
            <w:proofErr w:type="spellEnd"/>
            <w:r w:rsidRPr="006A153A">
              <w:rPr>
                <w:rFonts w:cs="Arial"/>
                <w:sz w:val="20"/>
              </w:rPr>
              <w:t xml:space="preserve"> la </w:t>
            </w:r>
            <w:proofErr w:type="spellStart"/>
            <w:r w:rsidRPr="006A153A">
              <w:rPr>
                <w:rFonts w:cs="Arial"/>
                <w:sz w:val="20"/>
              </w:rPr>
              <w:t>apa</w:t>
            </w:r>
            <w:proofErr w:type="spellEnd"/>
            <w:r w:rsidRPr="006A153A">
              <w:rPr>
                <w:rFonts w:cs="Arial"/>
                <w:sz w:val="20"/>
              </w:rPr>
              <w:t xml:space="preserve"> </w:t>
            </w:r>
            <w:proofErr w:type="spellStart"/>
            <w:r w:rsidRPr="006A153A">
              <w:rPr>
                <w:rFonts w:cs="Arial"/>
                <w:sz w:val="20"/>
              </w:rPr>
              <w:t>potabila</w:t>
            </w:r>
            <w:proofErr w:type="spellEnd"/>
          </w:p>
        </w:tc>
        <w:tc>
          <w:tcPr>
            <w:tcW w:w="1195" w:type="pct"/>
            <w:tcBorders>
              <w:top w:val="nil"/>
              <w:left w:val="nil"/>
              <w:bottom w:val="single" w:sz="4" w:space="0" w:color="auto"/>
              <w:right w:val="single" w:sz="4" w:space="0" w:color="auto"/>
            </w:tcBorders>
            <w:shd w:val="clear" w:color="auto" w:fill="auto"/>
            <w:noWrap/>
            <w:vAlign w:val="center"/>
            <w:hideMark/>
          </w:tcPr>
          <w:p w14:paraId="5D4A7047" w14:textId="5DC20C7D" w:rsidR="00EB1699" w:rsidRPr="00EB1699" w:rsidRDefault="00EB1699" w:rsidP="00EB1699">
            <w:pPr>
              <w:jc w:val="center"/>
              <w:rPr>
                <w:rFonts w:cs="Arial"/>
                <w:sz w:val="20"/>
              </w:rPr>
            </w:pPr>
            <w:r w:rsidRPr="00EB1699">
              <w:rPr>
                <w:rFonts w:cs="Arial"/>
                <w:sz w:val="20"/>
              </w:rPr>
              <w:t>-1.75%</w:t>
            </w:r>
          </w:p>
        </w:tc>
        <w:tc>
          <w:tcPr>
            <w:tcW w:w="1137" w:type="pct"/>
            <w:tcBorders>
              <w:top w:val="nil"/>
              <w:left w:val="nil"/>
              <w:bottom w:val="single" w:sz="4" w:space="0" w:color="auto"/>
              <w:right w:val="single" w:sz="4" w:space="0" w:color="auto"/>
            </w:tcBorders>
            <w:shd w:val="clear" w:color="auto" w:fill="auto"/>
            <w:noWrap/>
            <w:vAlign w:val="center"/>
            <w:hideMark/>
          </w:tcPr>
          <w:p w14:paraId="0BC23AD3" w14:textId="7D406F40" w:rsidR="00EB1699" w:rsidRPr="00EB1699" w:rsidRDefault="00EB1699" w:rsidP="00EB1699">
            <w:pPr>
              <w:jc w:val="center"/>
              <w:rPr>
                <w:rFonts w:cs="Arial"/>
                <w:sz w:val="20"/>
              </w:rPr>
            </w:pPr>
            <w:r w:rsidRPr="00EB1699">
              <w:rPr>
                <w:rFonts w:cs="Arial"/>
                <w:sz w:val="20"/>
              </w:rPr>
              <w:t xml:space="preserve"> Critical </w:t>
            </w:r>
          </w:p>
        </w:tc>
      </w:tr>
      <w:tr w:rsidR="00EB1699" w:rsidRPr="006A153A" w14:paraId="460D2B84" w14:textId="77777777" w:rsidTr="006A153A">
        <w:trPr>
          <w:trHeight w:val="432"/>
        </w:trPr>
        <w:tc>
          <w:tcPr>
            <w:tcW w:w="2668" w:type="pct"/>
            <w:tcBorders>
              <w:top w:val="nil"/>
              <w:left w:val="single" w:sz="4" w:space="0" w:color="auto"/>
              <w:bottom w:val="single" w:sz="4" w:space="0" w:color="auto"/>
              <w:right w:val="single" w:sz="4" w:space="0" w:color="auto"/>
            </w:tcBorders>
            <w:shd w:val="clear" w:color="auto" w:fill="auto"/>
            <w:noWrap/>
            <w:vAlign w:val="center"/>
            <w:hideMark/>
          </w:tcPr>
          <w:p w14:paraId="7341C7D3" w14:textId="77777777" w:rsidR="00EB1699" w:rsidRPr="006A153A" w:rsidRDefault="00EB1699" w:rsidP="00EB1699">
            <w:pPr>
              <w:rPr>
                <w:rFonts w:cs="Arial"/>
                <w:sz w:val="20"/>
              </w:rPr>
            </w:pPr>
            <w:proofErr w:type="spellStart"/>
            <w:r w:rsidRPr="006A153A">
              <w:rPr>
                <w:rFonts w:cs="Arial"/>
                <w:sz w:val="20"/>
              </w:rPr>
              <w:t>Imbunatatirea</w:t>
            </w:r>
            <w:proofErr w:type="spellEnd"/>
            <w:r w:rsidRPr="006A153A">
              <w:rPr>
                <w:rFonts w:cs="Arial"/>
                <w:sz w:val="20"/>
              </w:rPr>
              <w:t xml:space="preserve"> </w:t>
            </w:r>
            <w:proofErr w:type="spellStart"/>
            <w:r w:rsidRPr="006A153A">
              <w:rPr>
                <w:rFonts w:cs="Arial"/>
                <w:sz w:val="20"/>
              </w:rPr>
              <w:t>surselor</w:t>
            </w:r>
            <w:proofErr w:type="spellEnd"/>
            <w:r w:rsidRPr="006A153A">
              <w:rPr>
                <w:rFonts w:cs="Arial"/>
                <w:sz w:val="20"/>
              </w:rPr>
              <w:t xml:space="preserve"> de </w:t>
            </w:r>
            <w:proofErr w:type="spellStart"/>
            <w:r w:rsidRPr="006A153A">
              <w:rPr>
                <w:rFonts w:cs="Arial"/>
                <w:sz w:val="20"/>
              </w:rPr>
              <w:t>apa</w:t>
            </w:r>
            <w:proofErr w:type="spellEnd"/>
            <w:r w:rsidRPr="006A153A">
              <w:rPr>
                <w:rFonts w:cs="Arial"/>
                <w:sz w:val="20"/>
              </w:rPr>
              <w:t xml:space="preserve"> (</w:t>
            </w:r>
            <w:proofErr w:type="spellStart"/>
            <w:r w:rsidRPr="006A153A">
              <w:rPr>
                <w:rFonts w:cs="Arial"/>
                <w:sz w:val="20"/>
              </w:rPr>
              <w:t>valoare</w:t>
            </w:r>
            <w:proofErr w:type="spellEnd"/>
            <w:r w:rsidRPr="006A153A">
              <w:rPr>
                <w:rFonts w:cs="Arial"/>
                <w:sz w:val="20"/>
              </w:rPr>
              <w:t xml:space="preserve"> de </w:t>
            </w:r>
            <w:proofErr w:type="spellStart"/>
            <w:r w:rsidRPr="006A153A">
              <w:rPr>
                <w:rFonts w:cs="Arial"/>
                <w:sz w:val="20"/>
              </w:rPr>
              <w:t>folosire</w:t>
            </w:r>
            <w:proofErr w:type="spellEnd"/>
            <w:r w:rsidRPr="006A153A">
              <w:rPr>
                <w:rFonts w:cs="Arial"/>
                <w:sz w:val="20"/>
              </w:rPr>
              <w:t>)</w:t>
            </w:r>
          </w:p>
        </w:tc>
        <w:tc>
          <w:tcPr>
            <w:tcW w:w="1195" w:type="pct"/>
            <w:tcBorders>
              <w:top w:val="nil"/>
              <w:left w:val="nil"/>
              <w:bottom w:val="single" w:sz="4" w:space="0" w:color="auto"/>
              <w:right w:val="single" w:sz="4" w:space="0" w:color="auto"/>
            </w:tcBorders>
            <w:shd w:val="clear" w:color="auto" w:fill="auto"/>
            <w:noWrap/>
            <w:vAlign w:val="center"/>
            <w:hideMark/>
          </w:tcPr>
          <w:p w14:paraId="3D9BD374" w14:textId="06897E6D" w:rsidR="00EB1699" w:rsidRPr="00EB1699" w:rsidRDefault="00EB1699" w:rsidP="00EB1699">
            <w:pPr>
              <w:jc w:val="center"/>
              <w:rPr>
                <w:rFonts w:cs="Arial"/>
                <w:sz w:val="20"/>
              </w:rPr>
            </w:pPr>
            <w:r w:rsidRPr="00EB1699">
              <w:rPr>
                <w:rFonts w:cs="Arial"/>
                <w:sz w:val="20"/>
              </w:rPr>
              <w:t>-1.53%</w:t>
            </w:r>
          </w:p>
        </w:tc>
        <w:tc>
          <w:tcPr>
            <w:tcW w:w="1137" w:type="pct"/>
            <w:tcBorders>
              <w:top w:val="nil"/>
              <w:left w:val="nil"/>
              <w:bottom w:val="single" w:sz="4" w:space="0" w:color="auto"/>
              <w:right w:val="single" w:sz="4" w:space="0" w:color="auto"/>
            </w:tcBorders>
            <w:shd w:val="clear" w:color="auto" w:fill="auto"/>
            <w:noWrap/>
            <w:vAlign w:val="center"/>
            <w:hideMark/>
          </w:tcPr>
          <w:p w14:paraId="1E0BCEE7" w14:textId="6B6A2C5F" w:rsidR="00EB1699" w:rsidRPr="00EB1699" w:rsidRDefault="00EB1699" w:rsidP="00EB1699">
            <w:pPr>
              <w:jc w:val="center"/>
              <w:rPr>
                <w:rFonts w:cs="Arial"/>
                <w:sz w:val="20"/>
              </w:rPr>
            </w:pPr>
            <w:r w:rsidRPr="00EB1699">
              <w:rPr>
                <w:rFonts w:cs="Arial"/>
                <w:sz w:val="20"/>
              </w:rPr>
              <w:t xml:space="preserve"> Critical </w:t>
            </w:r>
          </w:p>
        </w:tc>
      </w:tr>
      <w:tr w:rsidR="00EB1699" w:rsidRPr="006A153A" w14:paraId="1F997774" w14:textId="77777777" w:rsidTr="006A153A">
        <w:trPr>
          <w:trHeight w:val="432"/>
        </w:trPr>
        <w:tc>
          <w:tcPr>
            <w:tcW w:w="2668" w:type="pct"/>
            <w:tcBorders>
              <w:top w:val="nil"/>
              <w:left w:val="single" w:sz="4" w:space="0" w:color="auto"/>
              <w:bottom w:val="single" w:sz="4" w:space="0" w:color="auto"/>
              <w:right w:val="single" w:sz="4" w:space="0" w:color="auto"/>
            </w:tcBorders>
            <w:shd w:val="clear" w:color="auto" w:fill="auto"/>
            <w:noWrap/>
            <w:vAlign w:val="center"/>
            <w:hideMark/>
          </w:tcPr>
          <w:p w14:paraId="024B3841" w14:textId="77777777" w:rsidR="00EB1699" w:rsidRPr="006A153A" w:rsidRDefault="00EB1699" w:rsidP="00EB1699">
            <w:pPr>
              <w:rPr>
                <w:rFonts w:cs="Arial"/>
                <w:sz w:val="20"/>
              </w:rPr>
            </w:pPr>
            <w:proofErr w:type="spellStart"/>
            <w:r w:rsidRPr="006A153A">
              <w:rPr>
                <w:rFonts w:cs="Arial"/>
                <w:sz w:val="20"/>
              </w:rPr>
              <w:t>Imbunatatirea</w:t>
            </w:r>
            <w:proofErr w:type="spellEnd"/>
            <w:r w:rsidRPr="006A153A">
              <w:rPr>
                <w:rFonts w:cs="Arial"/>
                <w:sz w:val="20"/>
              </w:rPr>
              <w:t xml:space="preserve"> </w:t>
            </w:r>
            <w:proofErr w:type="spellStart"/>
            <w:r w:rsidRPr="006A153A">
              <w:rPr>
                <w:rFonts w:cs="Arial"/>
                <w:sz w:val="20"/>
              </w:rPr>
              <w:t>surselor</w:t>
            </w:r>
            <w:proofErr w:type="spellEnd"/>
            <w:r w:rsidRPr="006A153A">
              <w:rPr>
                <w:rFonts w:cs="Arial"/>
                <w:sz w:val="20"/>
              </w:rPr>
              <w:t xml:space="preserve"> de </w:t>
            </w:r>
            <w:proofErr w:type="spellStart"/>
            <w:r w:rsidRPr="006A153A">
              <w:rPr>
                <w:rFonts w:cs="Arial"/>
                <w:sz w:val="20"/>
              </w:rPr>
              <w:t>apa</w:t>
            </w:r>
            <w:proofErr w:type="spellEnd"/>
            <w:r w:rsidRPr="006A153A">
              <w:rPr>
                <w:rFonts w:cs="Arial"/>
                <w:sz w:val="20"/>
              </w:rPr>
              <w:t xml:space="preserve"> (</w:t>
            </w:r>
            <w:proofErr w:type="spellStart"/>
            <w:r w:rsidRPr="006A153A">
              <w:rPr>
                <w:rFonts w:cs="Arial"/>
                <w:sz w:val="20"/>
              </w:rPr>
              <w:t>valoare</w:t>
            </w:r>
            <w:proofErr w:type="spellEnd"/>
            <w:r w:rsidRPr="006A153A">
              <w:rPr>
                <w:rFonts w:cs="Arial"/>
                <w:sz w:val="20"/>
              </w:rPr>
              <w:t xml:space="preserve"> de </w:t>
            </w:r>
            <w:proofErr w:type="spellStart"/>
            <w:r w:rsidRPr="006A153A">
              <w:rPr>
                <w:rFonts w:cs="Arial"/>
                <w:sz w:val="20"/>
              </w:rPr>
              <w:t>nefolosire</w:t>
            </w:r>
            <w:proofErr w:type="spellEnd"/>
            <w:r w:rsidRPr="006A153A">
              <w:rPr>
                <w:rFonts w:cs="Arial"/>
                <w:sz w:val="20"/>
              </w:rPr>
              <w:t>)</w:t>
            </w:r>
          </w:p>
        </w:tc>
        <w:tc>
          <w:tcPr>
            <w:tcW w:w="1195" w:type="pct"/>
            <w:tcBorders>
              <w:top w:val="nil"/>
              <w:left w:val="nil"/>
              <w:bottom w:val="single" w:sz="4" w:space="0" w:color="auto"/>
              <w:right w:val="single" w:sz="4" w:space="0" w:color="auto"/>
            </w:tcBorders>
            <w:shd w:val="clear" w:color="auto" w:fill="auto"/>
            <w:noWrap/>
            <w:vAlign w:val="center"/>
            <w:hideMark/>
          </w:tcPr>
          <w:p w14:paraId="1AB9CC2A" w14:textId="0A15CA18" w:rsidR="00EB1699" w:rsidRPr="00EB1699" w:rsidRDefault="00EB1699" w:rsidP="00EB1699">
            <w:pPr>
              <w:jc w:val="center"/>
              <w:rPr>
                <w:rFonts w:cs="Arial"/>
                <w:sz w:val="20"/>
              </w:rPr>
            </w:pPr>
            <w:r w:rsidRPr="00EB1699">
              <w:rPr>
                <w:rFonts w:cs="Arial"/>
                <w:sz w:val="20"/>
              </w:rPr>
              <w:t>0.00%</w:t>
            </w:r>
          </w:p>
        </w:tc>
        <w:tc>
          <w:tcPr>
            <w:tcW w:w="1137" w:type="pct"/>
            <w:tcBorders>
              <w:top w:val="nil"/>
              <w:left w:val="nil"/>
              <w:bottom w:val="single" w:sz="4" w:space="0" w:color="auto"/>
              <w:right w:val="single" w:sz="4" w:space="0" w:color="auto"/>
            </w:tcBorders>
            <w:shd w:val="clear" w:color="auto" w:fill="auto"/>
            <w:noWrap/>
            <w:vAlign w:val="center"/>
            <w:hideMark/>
          </w:tcPr>
          <w:p w14:paraId="64DA23BA" w14:textId="114C33F0" w:rsidR="00EB1699" w:rsidRPr="00EB1699" w:rsidRDefault="00EB1699" w:rsidP="00EB1699">
            <w:pPr>
              <w:jc w:val="center"/>
              <w:rPr>
                <w:rFonts w:cs="Arial"/>
                <w:sz w:val="20"/>
              </w:rPr>
            </w:pPr>
            <w:r w:rsidRPr="00EB1699">
              <w:rPr>
                <w:rFonts w:cs="Arial"/>
                <w:sz w:val="20"/>
              </w:rPr>
              <w:t xml:space="preserve"> Not critical </w:t>
            </w:r>
          </w:p>
        </w:tc>
      </w:tr>
      <w:tr w:rsidR="00EB1699" w:rsidRPr="006A153A" w14:paraId="3182681B" w14:textId="77777777" w:rsidTr="006A153A">
        <w:trPr>
          <w:trHeight w:val="432"/>
        </w:trPr>
        <w:tc>
          <w:tcPr>
            <w:tcW w:w="2668" w:type="pct"/>
            <w:tcBorders>
              <w:top w:val="nil"/>
              <w:left w:val="single" w:sz="4" w:space="0" w:color="auto"/>
              <w:bottom w:val="single" w:sz="4" w:space="0" w:color="auto"/>
              <w:right w:val="single" w:sz="4" w:space="0" w:color="auto"/>
            </w:tcBorders>
            <w:shd w:val="clear" w:color="auto" w:fill="auto"/>
            <w:noWrap/>
            <w:vAlign w:val="center"/>
            <w:hideMark/>
          </w:tcPr>
          <w:p w14:paraId="5D8871A9" w14:textId="77777777" w:rsidR="00EB1699" w:rsidRPr="006A153A" w:rsidRDefault="00EB1699" w:rsidP="00EB1699">
            <w:pPr>
              <w:rPr>
                <w:rFonts w:cs="Arial"/>
                <w:sz w:val="20"/>
              </w:rPr>
            </w:pPr>
            <w:proofErr w:type="spellStart"/>
            <w:r w:rsidRPr="006A153A">
              <w:rPr>
                <w:rFonts w:cs="Arial"/>
                <w:sz w:val="20"/>
              </w:rPr>
              <w:lastRenderedPageBreak/>
              <w:t>Economii</w:t>
            </w:r>
            <w:proofErr w:type="spellEnd"/>
            <w:r w:rsidRPr="006A153A">
              <w:rPr>
                <w:rFonts w:cs="Arial"/>
                <w:sz w:val="20"/>
              </w:rPr>
              <w:t xml:space="preserve"> de </w:t>
            </w:r>
            <w:proofErr w:type="spellStart"/>
            <w:r w:rsidRPr="006A153A">
              <w:rPr>
                <w:rFonts w:cs="Arial"/>
                <w:sz w:val="20"/>
              </w:rPr>
              <w:t>costuri</w:t>
            </w:r>
            <w:proofErr w:type="spellEnd"/>
            <w:r w:rsidRPr="006A153A">
              <w:rPr>
                <w:rFonts w:cs="Arial"/>
                <w:sz w:val="20"/>
              </w:rPr>
              <w:t xml:space="preserve"> la </w:t>
            </w:r>
            <w:proofErr w:type="spellStart"/>
            <w:r w:rsidRPr="006A153A">
              <w:rPr>
                <w:rFonts w:cs="Arial"/>
                <w:sz w:val="20"/>
              </w:rPr>
              <w:t>consumator</w:t>
            </w:r>
            <w:proofErr w:type="spellEnd"/>
            <w:r w:rsidRPr="006A153A">
              <w:rPr>
                <w:rFonts w:cs="Arial"/>
                <w:sz w:val="20"/>
              </w:rPr>
              <w:t xml:space="preserve"> -put </w:t>
            </w:r>
            <w:proofErr w:type="spellStart"/>
            <w:r w:rsidRPr="006A153A">
              <w:rPr>
                <w:rFonts w:cs="Arial"/>
                <w:sz w:val="20"/>
              </w:rPr>
              <w:t>propriu</w:t>
            </w:r>
            <w:proofErr w:type="spellEnd"/>
          </w:p>
        </w:tc>
        <w:tc>
          <w:tcPr>
            <w:tcW w:w="1195" w:type="pct"/>
            <w:tcBorders>
              <w:top w:val="nil"/>
              <w:left w:val="nil"/>
              <w:bottom w:val="single" w:sz="4" w:space="0" w:color="auto"/>
              <w:right w:val="single" w:sz="4" w:space="0" w:color="auto"/>
            </w:tcBorders>
            <w:shd w:val="clear" w:color="auto" w:fill="auto"/>
            <w:noWrap/>
            <w:vAlign w:val="center"/>
            <w:hideMark/>
          </w:tcPr>
          <w:p w14:paraId="567D3609" w14:textId="16CD97FB" w:rsidR="00EB1699" w:rsidRPr="00EB1699" w:rsidRDefault="00EB1699" w:rsidP="00EB1699">
            <w:pPr>
              <w:jc w:val="center"/>
              <w:rPr>
                <w:rFonts w:cs="Arial"/>
                <w:sz w:val="20"/>
              </w:rPr>
            </w:pPr>
            <w:r w:rsidRPr="00EB1699">
              <w:rPr>
                <w:rFonts w:cs="Arial"/>
                <w:sz w:val="20"/>
              </w:rPr>
              <w:t>-0.39%</w:t>
            </w:r>
          </w:p>
        </w:tc>
        <w:tc>
          <w:tcPr>
            <w:tcW w:w="1137" w:type="pct"/>
            <w:tcBorders>
              <w:top w:val="nil"/>
              <w:left w:val="nil"/>
              <w:bottom w:val="single" w:sz="4" w:space="0" w:color="auto"/>
              <w:right w:val="single" w:sz="4" w:space="0" w:color="auto"/>
            </w:tcBorders>
            <w:shd w:val="clear" w:color="auto" w:fill="auto"/>
            <w:noWrap/>
            <w:vAlign w:val="center"/>
            <w:hideMark/>
          </w:tcPr>
          <w:p w14:paraId="1C8EE8B7" w14:textId="4D51F2B5" w:rsidR="00EB1699" w:rsidRPr="00EB1699" w:rsidRDefault="00EB1699" w:rsidP="00EB1699">
            <w:pPr>
              <w:jc w:val="center"/>
              <w:rPr>
                <w:rFonts w:cs="Arial"/>
                <w:sz w:val="20"/>
              </w:rPr>
            </w:pPr>
            <w:r w:rsidRPr="00EB1699">
              <w:rPr>
                <w:rFonts w:cs="Arial"/>
                <w:sz w:val="20"/>
              </w:rPr>
              <w:t xml:space="preserve"> Not critical </w:t>
            </w:r>
          </w:p>
        </w:tc>
      </w:tr>
      <w:tr w:rsidR="00EB1699" w:rsidRPr="006A153A" w14:paraId="02034F55" w14:textId="77777777" w:rsidTr="006A153A">
        <w:trPr>
          <w:trHeight w:val="432"/>
        </w:trPr>
        <w:tc>
          <w:tcPr>
            <w:tcW w:w="2668" w:type="pct"/>
            <w:tcBorders>
              <w:top w:val="nil"/>
              <w:left w:val="single" w:sz="4" w:space="0" w:color="auto"/>
              <w:bottom w:val="single" w:sz="4" w:space="0" w:color="auto"/>
              <w:right w:val="single" w:sz="4" w:space="0" w:color="auto"/>
            </w:tcBorders>
            <w:shd w:val="clear" w:color="auto" w:fill="auto"/>
            <w:noWrap/>
            <w:vAlign w:val="center"/>
            <w:hideMark/>
          </w:tcPr>
          <w:p w14:paraId="72E0B36A" w14:textId="77777777" w:rsidR="00EB1699" w:rsidRPr="006A153A" w:rsidRDefault="00EB1699" w:rsidP="00EB1699">
            <w:pPr>
              <w:rPr>
                <w:rFonts w:cs="Arial"/>
                <w:sz w:val="20"/>
              </w:rPr>
            </w:pPr>
            <w:proofErr w:type="spellStart"/>
            <w:r w:rsidRPr="006A153A">
              <w:rPr>
                <w:rFonts w:cs="Arial"/>
                <w:sz w:val="20"/>
              </w:rPr>
              <w:t>Economii</w:t>
            </w:r>
            <w:proofErr w:type="spellEnd"/>
            <w:r w:rsidRPr="006A153A">
              <w:rPr>
                <w:rFonts w:cs="Arial"/>
                <w:sz w:val="20"/>
              </w:rPr>
              <w:t xml:space="preserve"> de </w:t>
            </w:r>
            <w:proofErr w:type="spellStart"/>
            <w:r w:rsidRPr="006A153A">
              <w:rPr>
                <w:rFonts w:cs="Arial"/>
                <w:sz w:val="20"/>
              </w:rPr>
              <w:t>costuri</w:t>
            </w:r>
            <w:proofErr w:type="spellEnd"/>
            <w:r w:rsidRPr="006A153A">
              <w:rPr>
                <w:rFonts w:cs="Arial"/>
                <w:sz w:val="20"/>
              </w:rPr>
              <w:t xml:space="preserve"> la </w:t>
            </w:r>
            <w:proofErr w:type="spellStart"/>
            <w:r w:rsidRPr="006A153A">
              <w:rPr>
                <w:rFonts w:cs="Arial"/>
                <w:sz w:val="20"/>
              </w:rPr>
              <w:t>consumator</w:t>
            </w:r>
            <w:proofErr w:type="spellEnd"/>
            <w:r w:rsidRPr="006A153A">
              <w:rPr>
                <w:rFonts w:cs="Arial"/>
                <w:sz w:val="20"/>
              </w:rPr>
              <w:t xml:space="preserve"> - </w:t>
            </w:r>
            <w:proofErr w:type="spellStart"/>
            <w:r w:rsidRPr="006A153A">
              <w:rPr>
                <w:rFonts w:cs="Arial"/>
                <w:sz w:val="20"/>
              </w:rPr>
              <w:t>fosa</w:t>
            </w:r>
            <w:proofErr w:type="spellEnd"/>
            <w:r w:rsidRPr="006A153A">
              <w:rPr>
                <w:rFonts w:cs="Arial"/>
                <w:sz w:val="20"/>
              </w:rPr>
              <w:t xml:space="preserve"> </w:t>
            </w:r>
            <w:proofErr w:type="spellStart"/>
            <w:r w:rsidRPr="006A153A">
              <w:rPr>
                <w:rFonts w:cs="Arial"/>
                <w:sz w:val="20"/>
              </w:rPr>
              <w:t>septica</w:t>
            </w:r>
            <w:proofErr w:type="spellEnd"/>
          </w:p>
        </w:tc>
        <w:tc>
          <w:tcPr>
            <w:tcW w:w="1195" w:type="pct"/>
            <w:tcBorders>
              <w:top w:val="nil"/>
              <w:left w:val="nil"/>
              <w:bottom w:val="single" w:sz="4" w:space="0" w:color="auto"/>
              <w:right w:val="single" w:sz="4" w:space="0" w:color="auto"/>
            </w:tcBorders>
            <w:shd w:val="clear" w:color="auto" w:fill="auto"/>
            <w:noWrap/>
            <w:vAlign w:val="center"/>
            <w:hideMark/>
          </w:tcPr>
          <w:p w14:paraId="314FE105" w14:textId="2CB3D7F8" w:rsidR="00EB1699" w:rsidRPr="00EB1699" w:rsidRDefault="00EB1699" w:rsidP="00EB1699">
            <w:pPr>
              <w:jc w:val="center"/>
              <w:rPr>
                <w:rFonts w:cs="Arial"/>
                <w:sz w:val="20"/>
              </w:rPr>
            </w:pPr>
            <w:r w:rsidRPr="00EB1699">
              <w:rPr>
                <w:rFonts w:cs="Arial"/>
                <w:sz w:val="20"/>
              </w:rPr>
              <w:t>-2.35%</w:t>
            </w:r>
          </w:p>
        </w:tc>
        <w:tc>
          <w:tcPr>
            <w:tcW w:w="1137" w:type="pct"/>
            <w:tcBorders>
              <w:top w:val="nil"/>
              <w:left w:val="nil"/>
              <w:bottom w:val="single" w:sz="4" w:space="0" w:color="auto"/>
              <w:right w:val="single" w:sz="4" w:space="0" w:color="auto"/>
            </w:tcBorders>
            <w:shd w:val="clear" w:color="auto" w:fill="auto"/>
            <w:noWrap/>
            <w:vAlign w:val="center"/>
            <w:hideMark/>
          </w:tcPr>
          <w:p w14:paraId="60784BDD" w14:textId="2BA66315" w:rsidR="00EB1699" w:rsidRPr="00EB1699" w:rsidRDefault="00EB1699" w:rsidP="00EB1699">
            <w:pPr>
              <w:jc w:val="center"/>
              <w:rPr>
                <w:rFonts w:cs="Arial"/>
                <w:sz w:val="20"/>
              </w:rPr>
            </w:pPr>
            <w:r w:rsidRPr="00EB1699">
              <w:rPr>
                <w:rFonts w:cs="Arial"/>
                <w:sz w:val="20"/>
              </w:rPr>
              <w:t xml:space="preserve"> Critical </w:t>
            </w:r>
          </w:p>
        </w:tc>
      </w:tr>
      <w:tr w:rsidR="00EB1699" w:rsidRPr="006A153A" w14:paraId="6484644E" w14:textId="77777777" w:rsidTr="006A153A">
        <w:trPr>
          <w:trHeight w:val="432"/>
        </w:trPr>
        <w:tc>
          <w:tcPr>
            <w:tcW w:w="2668" w:type="pct"/>
            <w:tcBorders>
              <w:top w:val="nil"/>
              <w:left w:val="single" w:sz="4" w:space="0" w:color="auto"/>
              <w:bottom w:val="single" w:sz="4" w:space="0" w:color="auto"/>
              <w:right w:val="single" w:sz="4" w:space="0" w:color="auto"/>
            </w:tcBorders>
            <w:shd w:val="clear" w:color="auto" w:fill="auto"/>
            <w:noWrap/>
            <w:vAlign w:val="center"/>
            <w:hideMark/>
          </w:tcPr>
          <w:p w14:paraId="54070E86" w14:textId="77777777" w:rsidR="00EB1699" w:rsidRPr="006A153A" w:rsidRDefault="00EB1699" w:rsidP="00EB1699">
            <w:pPr>
              <w:rPr>
                <w:rFonts w:cs="Arial"/>
                <w:sz w:val="20"/>
              </w:rPr>
            </w:pPr>
            <w:proofErr w:type="spellStart"/>
            <w:r w:rsidRPr="006A153A">
              <w:rPr>
                <w:rFonts w:cs="Arial"/>
                <w:sz w:val="20"/>
              </w:rPr>
              <w:t>Economii</w:t>
            </w:r>
            <w:proofErr w:type="spellEnd"/>
            <w:r w:rsidRPr="006A153A">
              <w:rPr>
                <w:rFonts w:cs="Arial"/>
                <w:sz w:val="20"/>
              </w:rPr>
              <w:t xml:space="preserve"> de </w:t>
            </w:r>
            <w:proofErr w:type="spellStart"/>
            <w:r w:rsidRPr="006A153A">
              <w:rPr>
                <w:rFonts w:cs="Arial"/>
                <w:sz w:val="20"/>
              </w:rPr>
              <w:t>costuri</w:t>
            </w:r>
            <w:proofErr w:type="spellEnd"/>
            <w:r w:rsidRPr="006A153A">
              <w:rPr>
                <w:rFonts w:cs="Arial"/>
                <w:sz w:val="20"/>
              </w:rPr>
              <w:t xml:space="preserve"> la operator cu </w:t>
            </w:r>
            <w:proofErr w:type="spellStart"/>
            <w:r w:rsidRPr="006A153A">
              <w:rPr>
                <w:rFonts w:cs="Arial"/>
                <w:sz w:val="20"/>
              </w:rPr>
              <w:t>apa</w:t>
            </w:r>
            <w:proofErr w:type="spellEnd"/>
            <w:r w:rsidRPr="006A153A">
              <w:rPr>
                <w:rFonts w:cs="Arial"/>
                <w:sz w:val="20"/>
              </w:rPr>
              <w:t xml:space="preserve"> </w:t>
            </w:r>
            <w:proofErr w:type="spellStart"/>
            <w:r w:rsidRPr="006A153A">
              <w:rPr>
                <w:rFonts w:cs="Arial"/>
                <w:sz w:val="20"/>
              </w:rPr>
              <w:t>bruta</w:t>
            </w:r>
            <w:proofErr w:type="spellEnd"/>
          </w:p>
        </w:tc>
        <w:tc>
          <w:tcPr>
            <w:tcW w:w="1195" w:type="pct"/>
            <w:tcBorders>
              <w:top w:val="nil"/>
              <w:left w:val="nil"/>
              <w:bottom w:val="single" w:sz="4" w:space="0" w:color="auto"/>
              <w:right w:val="single" w:sz="4" w:space="0" w:color="auto"/>
            </w:tcBorders>
            <w:shd w:val="clear" w:color="auto" w:fill="auto"/>
            <w:noWrap/>
            <w:vAlign w:val="center"/>
            <w:hideMark/>
          </w:tcPr>
          <w:p w14:paraId="2DC50FB0" w14:textId="4780A26A" w:rsidR="00EB1699" w:rsidRPr="00EB1699" w:rsidRDefault="00EB1699" w:rsidP="00EB1699">
            <w:pPr>
              <w:jc w:val="center"/>
              <w:rPr>
                <w:rFonts w:cs="Arial"/>
                <w:sz w:val="20"/>
              </w:rPr>
            </w:pPr>
            <w:r w:rsidRPr="00EB1699">
              <w:rPr>
                <w:rFonts w:cs="Arial"/>
                <w:sz w:val="20"/>
              </w:rPr>
              <w:t>-0.06%</w:t>
            </w:r>
          </w:p>
        </w:tc>
        <w:tc>
          <w:tcPr>
            <w:tcW w:w="1137" w:type="pct"/>
            <w:tcBorders>
              <w:top w:val="nil"/>
              <w:left w:val="nil"/>
              <w:bottom w:val="single" w:sz="4" w:space="0" w:color="auto"/>
              <w:right w:val="single" w:sz="4" w:space="0" w:color="auto"/>
            </w:tcBorders>
            <w:shd w:val="clear" w:color="auto" w:fill="auto"/>
            <w:noWrap/>
            <w:vAlign w:val="center"/>
            <w:hideMark/>
          </w:tcPr>
          <w:p w14:paraId="7BF797B8" w14:textId="334AB7A6" w:rsidR="00EB1699" w:rsidRPr="00EB1699" w:rsidRDefault="00EB1699" w:rsidP="00EB1699">
            <w:pPr>
              <w:jc w:val="center"/>
              <w:rPr>
                <w:rFonts w:cs="Arial"/>
                <w:sz w:val="20"/>
              </w:rPr>
            </w:pPr>
            <w:r w:rsidRPr="00EB1699">
              <w:rPr>
                <w:rFonts w:cs="Arial"/>
                <w:sz w:val="20"/>
              </w:rPr>
              <w:t xml:space="preserve"> Not critical </w:t>
            </w:r>
          </w:p>
        </w:tc>
      </w:tr>
      <w:tr w:rsidR="00EB1699" w:rsidRPr="006A153A" w14:paraId="05D7ECBB" w14:textId="77777777" w:rsidTr="006A153A">
        <w:trPr>
          <w:trHeight w:val="432"/>
        </w:trPr>
        <w:tc>
          <w:tcPr>
            <w:tcW w:w="2668" w:type="pct"/>
            <w:tcBorders>
              <w:top w:val="nil"/>
              <w:left w:val="single" w:sz="4" w:space="0" w:color="auto"/>
              <w:bottom w:val="single" w:sz="4" w:space="0" w:color="auto"/>
              <w:right w:val="single" w:sz="4" w:space="0" w:color="auto"/>
            </w:tcBorders>
            <w:shd w:val="clear" w:color="auto" w:fill="auto"/>
            <w:noWrap/>
            <w:vAlign w:val="center"/>
            <w:hideMark/>
          </w:tcPr>
          <w:p w14:paraId="4608E4EB" w14:textId="77777777" w:rsidR="00EB1699" w:rsidRPr="006A153A" w:rsidRDefault="00EB1699" w:rsidP="00EB1699">
            <w:pPr>
              <w:rPr>
                <w:rFonts w:cs="Arial"/>
                <w:sz w:val="20"/>
              </w:rPr>
            </w:pPr>
            <w:proofErr w:type="spellStart"/>
            <w:r w:rsidRPr="006A153A">
              <w:rPr>
                <w:rFonts w:cs="Arial"/>
                <w:sz w:val="20"/>
              </w:rPr>
              <w:t>Economii</w:t>
            </w:r>
            <w:proofErr w:type="spellEnd"/>
            <w:r w:rsidRPr="006A153A">
              <w:rPr>
                <w:rFonts w:cs="Arial"/>
                <w:sz w:val="20"/>
              </w:rPr>
              <w:t xml:space="preserve"> de </w:t>
            </w:r>
            <w:proofErr w:type="spellStart"/>
            <w:r w:rsidRPr="006A153A">
              <w:rPr>
                <w:rFonts w:cs="Arial"/>
                <w:sz w:val="20"/>
              </w:rPr>
              <w:t>costuri</w:t>
            </w:r>
            <w:proofErr w:type="spellEnd"/>
            <w:r w:rsidRPr="006A153A">
              <w:rPr>
                <w:rFonts w:cs="Arial"/>
                <w:sz w:val="20"/>
              </w:rPr>
              <w:t xml:space="preserve"> la operator cu </w:t>
            </w:r>
            <w:proofErr w:type="spellStart"/>
            <w:r w:rsidRPr="006A153A">
              <w:rPr>
                <w:rFonts w:cs="Arial"/>
                <w:sz w:val="20"/>
              </w:rPr>
              <w:t>consumul</w:t>
            </w:r>
            <w:proofErr w:type="spellEnd"/>
            <w:r w:rsidRPr="006A153A">
              <w:rPr>
                <w:rFonts w:cs="Arial"/>
                <w:sz w:val="20"/>
              </w:rPr>
              <w:t xml:space="preserve"> de </w:t>
            </w:r>
            <w:proofErr w:type="spellStart"/>
            <w:r w:rsidRPr="006A153A">
              <w:rPr>
                <w:rFonts w:cs="Arial"/>
                <w:sz w:val="20"/>
              </w:rPr>
              <w:t>energie</w:t>
            </w:r>
            <w:proofErr w:type="spellEnd"/>
          </w:p>
        </w:tc>
        <w:tc>
          <w:tcPr>
            <w:tcW w:w="1195" w:type="pct"/>
            <w:tcBorders>
              <w:top w:val="nil"/>
              <w:left w:val="nil"/>
              <w:bottom w:val="single" w:sz="4" w:space="0" w:color="auto"/>
              <w:right w:val="single" w:sz="4" w:space="0" w:color="auto"/>
            </w:tcBorders>
            <w:shd w:val="clear" w:color="auto" w:fill="auto"/>
            <w:noWrap/>
            <w:vAlign w:val="center"/>
            <w:hideMark/>
          </w:tcPr>
          <w:p w14:paraId="5E42EA61" w14:textId="098679D9" w:rsidR="00EB1699" w:rsidRPr="00EB1699" w:rsidRDefault="00EB1699" w:rsidP="00EB1699">
            <w:pPr>
              <w:jc w:val="center"/>
              <w:rPr>
                <w:rFonts w:cs="Arial"/>
                <w:sz w:val="20"/>
              </w:rPr>
            </w:pPr>
            <w:r w:rsidRPr="00EB1699">
              <w:rPr>
                <w:rFonts w:cs="Arial"/>
                <w:sz w:val="20"/>
              </w:rPr>
              <w:t>0.00%</w:t>
            </w:r>
          </w:p>
        </w:tc>
        <w:tc>
          <w:tcPr>
            <w:tcW w:w="1137" w:type="pct"/>
            <w:tcBorders>
              <w:top w:val="nil"/>
              <w:left w:val="nil"/>
              <w:bottom w:val="single" w:sz="4" w:space="0" w:color="auto"/>
              <w:right w:val="single" w:sz="4" w:space="0" w:color="auto"/>
            </w:tcBorders>
            <w:shd w:val="clear" w:color="auto" w:fill="auto"/>
            <w:noWrap/>
            <w:vAlign w:val="center"/>
            <w:hideMark/>
          </w:tcPr>
          <w:p w14:paraId="4826715E" w14:textId="3C4C8404" w:rsidR="00EB1699" w:rsidRPr="00EB1699" w:rsidRDefault="00EB1699" w:rsidP="00EB1699">
            <w:pPr>
              <w:jc w:val="center"/>
              <w:rPr>
                <w:rFonts w:cs="Arial"/>
                <w:sz w:val="20"/>
              </w:rPr>
            </w:pPr>
            <w:r w:rsidRPr="00EB1699">
              <w:rPr>
                <w:rFonts w:cs="Arial"/>
                <w:sz w:val="20"/>
              </w:rPr>
              <w:t xml:space="preserve"> Not critical </w:t>
            </w:r>
          </w:p>
        </w:tc>
      </w:tr>
    </w:tbl>
    <w:p w14:paraId="47A183A5" w14:textId="7377601D" w:rsidR="00A44F21" w:rsidRPr="006A153A" w:rsidRDefault="00ED117E" w:rsidP="006A153A">
      <w:pPr>
        <w:pStyle w:val="Caption"/>
        <w:jc w:val="left"/>
        <w:rPr>
          <w:rFonts w:eastAsia="Calibri" w:cs="Arial"/>
          <w:szCs w:val="24"/>
          <w:lang w:val="en-US"/>
        </w:rPr>
      </w:pPr>
      <w:bookmarkStart w:id="433" w:name="_Toc501131558"/>
      <w:bookmarkStart w:id="434" w:name="_Toc507421602"/>
      <w:bookmarkStart w:id="435" w:name="_Toc40089948"/>
      <w:proofErr w:type="spellStart"/>
      <w:r w:rsidRPr="006A153A">
        <w:rPr>
          <w:rFonts w:eastAsia="Calibri" w:cs="Arial"/>
          <w:szCs w:val="24"/>
          <w:lang w:val="en-US"/>
        </w:rPr>
        <w:t>Tabel</w:t>
      </w:r>
      <w:proofErr w:type="spellEnd"/>
      <w:r w:rsidRPr="006A153A">
        <w:rPr>
          <w:rFonts w:eastAsia="Calibri" w:cs="Arial"/>
          <w:szCs w:val="24"/>
          <w:lang w:val="en-US"/>
        </w:rPr>
        <w:t xml:space="preserve"> </w:t>
      </w:r>
      <w:r w:rsidRPr="006A153A">
        <w:rPr>
          <w:rFonts w:eastAsia="Calibri" w:cs="Arial"/>
          <w:szCs w:val="24"/>
          <w:lang w:val="en-US"/>
        </w:rPr>
        <w:fldChar w:fldCharType="begin"/>
      </w:r>
      <w:r w:rsidRPr="006A153A">
        <w:rPr>
          <w:rFonts w:eastAsia="Calibri" w:cs="Arial"/>
          <w:szCs w:val="24"/>
          <w:lang w:val="en-US"/>
        </w:rPr>
        <w:instrText xml:space="preserve"> SEQ Table \* ARABIC </w:instrText>
      </w:r>
      <w:r w:rsidRPr="006A153A">
        <w:rPr>
          <w:rFonts w:eastAsia="Calibri" w:cs="Arial"/>
          <w:szCs w:val="24"/>
          <w:lang w:val="en-US"/>
        </w:rPr>
        <w:fldChar w:fldCharType="separate"/>
      </w:r>
      <w:r w:rsidR="006A7A82">
        <w:rPr>
          <w:rFonts w:eastAsia="Calibri" w:cs="Arial"/>
          <w:noProof/>
          <w:szCs w:val="24"/>
          <w:lang w:val="en-US"/>
        </w:rPr>
        <w:t>58</w:t>
      </w:r>
      <w:r w:rsidRPr="006A153A">
        <w:rPr>
          <w:rFonts w:eastAsia="Calibri" w:cs="Arial"/>
          <w:szCs w:val="24"/>
          <w:lang w:val="en-US"/>
        </w:rPr>
        <w:fldChar w:fldCharType="end"/>
      </w:r>
      <w:r w:rsidRPr="006A153A">
        <w:rPr>
          <w:rFonts w:eastAsia="Calibri" w:cs="Arial"/>
          <w:szCs w:val="24"/>
          <w:lang w:val="en-US"/>
        </w:rPr>
        <w:t xml:space="preserve">: </w:t>
      </w:r>
      <w:proofErr w:type="spellStart"/>
      <w:r w:rsidRPr="006A153A">
        <w:rPr>
          <w:rFonts w:eastAsia="Calibri" w:cs="Arial"/>
          <w:szCs w:val="24"/>
          <w:lang w:val="en-US"/>
        </w:rPr>
        <w:t>Analiza</w:t>
      </w:r>
      <w:proofErr w:type="spellEnd"/>
      <w:r w:rsidRPr="006A153A">
        <w:rPr>
          <w:rFonts w:eastAsia="Calibri" w:cs="Arial"/>
          <w:szCs w:val="24"/>
          <w:lang w:val="en-US"/>
        </w:rPr>
        <w:t xml:space="preserve"> de </w:t>
      </w:r>
      <w:proofErr w:type="spellStart"/>
      <w:r w:rsidRPr="006A153A">
        <w:rPr>
          <w:rFonts w:eastAsia="Calibri" w:cs="Arial"/>
          <w:szCs w:val="24"/>
          <w:lang w:val="en-US"/>
        </w:rPr>
        <w:t>senzitivitate</w:t>
      </w:r>
      <w:proofErr w:type="spellEnd"/>
      <w:r w:rsidRPr="006A153A">
        <w:rPr>
          <w:rFonts w:eastAsia="Calibri" w:cs="Arial"/>
          <w:szCs w:val="24"/>
          <w:lang w:val="en-US"/>
        </w:rPr>
        <w:t xml:space="preserve"> – VANE</w:t>
      </w:r>
      <w:bookmarkEnd w:id="433"/>
      <w:bookmarkEnd w:id="434"/>
      <w:bookmarkEnd w:id="435"/>
    </w:p>
    <w:p w14:paraId="1A44363F" w14:textId="77777777" w:rsidR="00A44F21" w:rsidRPr="006A153A" w:rsidRDefault="00A44F21" w:rsidP="006A153A">
      <w:pPr>
        <w:spacing w:line="320" w:lineRule="atLeast"/>
        <w:jc w:val="both"/>
        <w:rPr>
          <w:rFonts w:eastAsiaTheme="minorHAnsi" w:cstheme="minorBidi"/>
          <w:sz w:val="20"/>
          <w:szCs w:val="22"/>
          <w:lang w:val="ro-RO"/>
        </w:rPr>
      </w:pPr>
      <w:bookmarkStart w:id="436" w:name="_Toc425414141"/>
      <w:r w:rsidRPr="006A153A">
        <w:rPr>
          <w:rFonts w:eastAsiaTheme="minorHAnsi" w:cstheme="minorBidi"/>
          <w:sz w:val="20"/>
          <w:szCs w:val="22"/>
          <w:lang w:val="ro-RO"/>
        </w:rPr>
        <w:t>Analiza de senzitivitate arata care sunt cele mai sensibile variabile:</w:t>
      </w:r>
    </w:p>
    <w:p w14:paraId="45E1D88B" w14:textId="77777777" w:rsidR="00A44F21" w:rsidRPr="006A153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6A153A">
        <w:rPr>
          <w:rStyle w:val="ui-column-title1"/>
          <w:rFonts w:ascii="Arial" w:eastAsiaTheme="minorHAnsi" w:hAnsi="Arial" w:cs="Arial"/>
          <w:sz w:val="20"/>
          <w:lang w:val="en-US"/>
        </w:rPr>
        <w:t>Cresterea</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populatiei</w:t>
      </w:r>
      <w:proofErr w:type="spellEnd"/>
      <w:r w:rsidRPr="006A153A">
        <w:rPr>
          <w:rStyle w:val="ui-column-title1"/>
          <w:rFonts w:ascii="Arial" w:eastAsiaTheme="minorHAnsi" w:hAnsi="Arial" w:cs="Arial"/>
          <w:sz w:val="20"/>
          <w:lang w:val="en-US"/>
        </w:rPr>
        <w:t>;</w:t>
      </w:r>
    </w:p>
    <w:p w14:paraId="043D152E" w14:textId="77777777" w:rsidR="00A44F21" w:rsidRPr="006A153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6A153A">
        <w:rPr>
          <w:rStyle w:val="ui-column-title1"/>
          <w:rFonts w:ascii="Arial" w:eastAsiaTheme="minorHAnsi" w:hAnsi="Arial" w:cs="Arial"/>
          <w:sz w:val="20"/>
          <w:lang w:val="en-US"/>
        </w:rPr>
        <w:t xml:space="preserve">Rata de </w:t>
      </w:r>
      <w:proofErr w:type="spellStart"/>
      <w:r w:rsidRPr="006A153A">
        <w:rPr>
          <w:rStyle w:val="ui-column-title1"/>
          <w:rFonts w:ascii="Arial" w:eastAsiaTheme="minorHAnsi" w:hAnsi="Arial" w:cs="Arial"/>
          <w:sz w:val="20"/>
          <w:lang w:val="en-US"/>
        </w:rPr>
        <w:t>conectare</w:t>
      </w:r>
      <w:proofErr w:type="spellEnd"/>
      <w:r w:rsidRPr="006A153A">
        <w:rPr>
          <w:rStyle w:val="ui-column-title1"/>
          <w:rFonts w:ascii="Arial" w:eastAsiaTheme="minorHAnsi" w:hAnsi="Arial" w:cs="Arial"/>
          <w:sz w:val="20"/>
          <w:lang w:val="en-US"/>
        </w:rPr>
        <w:t xml:space="preserve"> la </w:t>
      </w:r>
      <w:proofErr w:type="spellStart"/>
      <w:r w:rsidRPr="006A153A">
        <w:rPr>
          <w:rStyle w:val="ui-column-title1"/>
          <w:rFonts w:ascii="Arial" w:eastAsiaTheme="minorHAnsi" w:hAnsi="Arial" w:cs="Arial"/>
          <w:sz w:val="20"/>
          <w:lang w:val="en-US"/>
        </w:rPr>
        <w:t>serviciile</w:t>
      </w:r>
      <w:proofErr w:type="spellEnd"/>
      <w:r w:rsidRPr="006A153A">
        <w:rPr>
          <w:rStyle w:val="ui-column-title1"/>
          <w:rFonts w:ascii="Arial" w:eastAsiaTheme="minorHAnsi" w:hAnsi="Arial" w:cs="Arial"/>
          <w:sz w:val="20"/>
          <w:lang w:val="en-US"/>
        </w:rPr>
        <w:t xml:space="preserve"> de </w:t>
      </w:r>
      <w:proofErr w:type="spellStart"/>
      <w:r w:rsidRPr="006A153A">
        <w:rPr>
          <w:rStyle w:val="ui-column-title1"/>
          <w:rFonts w:ascii="Arial" w:eastAsiaTheme="minorHAnsi" w:hAnsi="Arial" w:cs="Arial"/>
          <w:sz w:val="20"/>
          <w:lang w:val="en-US"/>
        </w:rPr>
        <w:t>apa</w:t>
      </w:r>
      <w:proofErr w:type="spellEnd"/>
      <w:r w:rsidRPr="006A153A">
        <w:rPr>
          <w:rStyle w:val="ui-column-title1"/>
          <w:rFonts w:ascii="Arial" w:eastAsiaTheme="minorHAnsi" w:hAnsi="Arial" w:cs="Arial"/>
          <w:sz w:val="20"/>
          <w:lang w:val="en-US"/>
        </w:rPr>
        <w:t>;</w:t>
      </w:r>
    </w:p>
    <w:p w14:paraId="36624088" w14:textId="77777777" w:rsidR="00A44F21" w:rsidRPr="006A153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6A153A">
        <w:rPr>
          <w:rStyle w:val="ui-column-title1"/>
          <w:rFonts w:ascii="Arial" w:eastAsiaTheme="minorHAnsi" w:hAnsi="Arial" w:cs="Arial"/>
          <w:sz w:val="20"/>
          <w:lang w:val="en-US"/>
        </w:rPr>
        <w:t xml:space="preserve">Rata de </w:t>
      </w:r>
      <w:proofErr w:type="spellStart"/>
      <w:r w:rsidRPr="006A153A">
        <w:rPr>
          <w:rStyle w:val="ui-column-title1"/>
          <w:rFonts w:ascii="Arial" w:eastAsiaTheme="minorHAnsi" w:hAnsi="Arial" w:cs="Arial"/>
          <w:sz w:val="20"/>
          <w:lang w:val="en-US"/>
        </w:rPr>
        <w:t>conectare</w:t>
      </w:r>
      <w:proofErr w:type="spellEnd"/>
      <w:r w:rsidRPr="006A153A">
        <w:rPr>
          <w:rStyle w:val="ui-column-title1"/>
          <w:rFonts w:ascii="Arial" w:eastAsiaTheme="minorHAnsi" w:hAnsi="Arial" w:cs="Arial"/>
          <w:sz w:val="20"/>
          <w:lang w:val="en-US"/>
        </w:rPr>
        <w:t xml:space="preserve"> la </w:t>
      </w:r>
      <w:proofErr w:type="spellStart"/>
      <w:r w:rsidRPr="006A153A">
        <w:rPr>
          <w:rStyle w:val="ui-column-title1"/>
          <w:rFonts w:ascii="Arial" w:eastAsiaTheme="minorHAnsi" w:hAnsi="Arial" w:cs="Arial"/>
          <w:sz w:val="20"/>
          <w:lang w:val="en-US"/>
        </w:rPr>
        <w:t>serviciile</w:t>
      </w:r>
      <w:proofErr w:type="spellEnd"/>
      <w:r w:rsidRPr="006A153A">
        <w:rPr>
          <w:rStyle w:val="ui-column-title1"/>
          <w:rFonts w:ascii="Arial" w:eastAsiaTheme="minorHAnsi" w:hAnsi="Arial" w:cs="Arial"/>
          <w:sz w:val="20"/>
          <w:lang w:val="en-US"/>
        </w:rPr>
        <w:t xml:space="preserve"> de </w:t>
      </w:r>
      <w:proofErr w:type="spellStart"/>
      <w:r w:rsidRPr="006A153A">
        <w:rPr>
          <w:rStyle w:val="ui-column-title1"/>
          <w:rFonts w:ascii="Arial" w:eastAsiaTheme="minorHAnsi" w:hAnsi="Arial" w:cs="Arial"/>
          <w:sz w:val="20"/>
          <w:lang w:val="en-US"/>
        </w:rPr>
        <w:t>apa</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uzata</w:t>
      </w:r>
      <w:proofErr w:type="spellEnd"/>
      <w:r w:rsidRPr="006A153A">
        <w:rPr>
          <w:rStyle w:val="ui-column-title1"/>
          <w:rFonts w:ascii="Arial" w:eastAsiaTheme="minorHAnsi" w:hAnsi="Arial" w:cs="Arial"/>
          <w:sz w:val="20"/>
          <w:lang w:val="en-US"/>
        </w:rPr>
        <w:t>;</w:t>
      </w:r>
    </w:p>
    <w:p w14:paraId="72526B6F" w14:textId="77777777" w:rsidR="00A44F21" w:rsidRPr="006A153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6A153A">
        <w:rPr>
          <w:rStyle w:val="ui-column-title1"/>
          <w:rFonts w:ascii="Arial" w:eastAsiaTheme="minorHAnsi" w:hAnsi="Arial" w:cs="Arial"/>
          <w:sz w:val="20"/>
          <w:lang w:val="en-US"/>
        </w:rPr>
        <w:t xml:space="preserve">Total </w:t>
      </w:r>
      <w:proofErr w:type="spellStart"/>
      <w:r w:rsidRPr="006A153A">
        <w:rPr>
          <w:rStyle w:val="ui-column-title1"/>
          <w:rFonts w:ascii="Arial" w:eastAsiaTheme="minorHAnsi" w:hAnsi="Arial" w:cs="Arial"/>
          <w:sz w:val="20"/>
          <w:lang w:val="en-US"/>
        </w:rPr>
        <w:t>costuri</w:t>
      </w:r>
      <w:proofErr w:type="spellEnd"/>
      <w:r w:rsidRPr="006A153A">
        <w:rPr>
          <w:rStyle w:val="ui-column-title1"/>
          <w:rFonts w:ascii="Arial" w:eastAsiaTheme="minorHAnsi" w:hAnsi="Arial" w:cs="Arial"/>
          <w:sz w:val="20"/>
          <w:lang w:val="en-US"/>
        </w:rPr>
        <w:t xml:space="preserve"> de </w:t>
      </w:r>
      <w:proofErr w:type="spellStart"/>
      <w:r w:rsidRPr="006A153A">
        <w:rPr>
          <w:rStyle w:val="ui-column-title1"/>
          <w:rFonts w:ascii="Arial" w:eastAsiaTheme="minorHAnsi" w:hAnsi="Arial" w:cs="Arial"/>
          <w:sz w:val="20"/>
          <w:lang w:val="en-US"/>
        </w:rPr>
        <w:t>investitii</w:t>
      </w:r>
      <w:proofErr w:type="spellEnd"/>
      <w:r w:rsidRPr="006A153A">
        <w:rPr>
          <w:rStyle w:val="ui-column-title1"/>
          <w:rFonts w:ascii="Arial" w:eastAsiaTheme="minorHAnsi" w:hAnsi="Arial" w:cs="Arial"/>
          <w:sz w:val="20"/>
          <w:lang w:val="en-US"/>
        </w:rPr>
        <w:t>;</w:t>
      </w:r>
    </w:p>
    <w:p w14:paraId="5EF06CD8" w14:textId="77777777" w:rsidR="00A44F21" w:rsidRPr="006A153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6A153A">
        <w:rPr>
          <w:rStyle w:val="ui-column-title1"/>
          <w:rFonts w:ascii="Arial" w:eastAsiaTheme="minorHAnsi" w:hAnsi="Arial" w:cs="Arial"/>
          <w:sz w:val="20"/>
          <w:lang w:val="en-US"/>
        </w:rPr>
        <w:t>Costuri</w:t>
      </w:r>
      <w:proofErr w:type="spellEnd"/>
      <w:r w:rsidRPr="006A153A">
        <w:rPr>
          <w:rStyle w:val="ui-column-title1"/>
          <w:rFonts w:ascii="Arial" w:eastAsiaTheme="minorHAnsi" w:hAnsi="Arial" w:cs="Arial"/>
          <w:sz w:val="20"/>
          <w:lang w:val="en-US"/>
        </w:rPr>
        <w:t xml:space="preserve"> de </w:t>
      </w:r>
      <w:proofErr w:type="spellStart"/>
      <w:r w:rsidRPr="006A153A">
        <w:rPr>
          <w:rStyle w:val="ui-column-title1"/>
          <w:rFonts w:ascii="Arial" w:eastAsiaTheme="minorHAnsi" w:hAnsi="Arial" w:cs="Arial"/>
          <w:sz w:val="20"/>
          <w:lang w:val="en-US"/>
        </w:rPr>
        <w:t>exploatare</w:t>
      </w:r>
      <w:proofErr w:type="spellEnd"/>
      <w:r w:rsidRPr="006A153A">
        <w:rPr>
          <w:rStyle w:val="ui-column-title1"/>
          <w:rFonts w:ascii="Arial" w:eastAsiaTheme="minorHAnsi" w:hAnsi="Arial" w:cs="Arial"/>
          <w:sz w:val="20"/>
          <w:lang w:val="en-US"/>
        </w:rPr>
        <w:t>;</w:t>
      </w:r>
    </w:p>
    <w:p w14:paraId="488C8D7C" w14:textId="77777777" w:rsidR="00A44F21"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6A153A">
        <w:rPr>
          <w:rStyle w:val="ui-column-title1"/>
          <w:rFonts w:ascii="Arial" w:eastAsiaTheme="minorHAnsi" w:hAnsi="Arial" w:cs="Arial"/>
          <w:sz w:val="20"/>
          <w:lang w:val="en-US"/>
        </w:rPr>
        <w:t>Costuri</w:t>
      </w:r>
      <w:proofErr w:type="spellEnd"/>
      <w:r w:rsidRPr="006A153A">
        <w:rPr>
          <w:rStyle w:val="ui-column-title1"/>
          <w:rFonts w:ascii="Arial" w:eastAsiaTheme="minorHAnsi" w:hAnsi="Arial" w:cs="Arial"/>
          <w:sz w:val="20"/>
          <w:lang w:val="en-US"/>
        </w:rPr>
        <w:t xml:space="preserve"> cu </w:t>
      </w:r>
      <w:proofErr w:type="spellStart"/>
      <w:r w:rsidRPr="006A153A">
        <w:rPr>
          <w:rStyle w:val="ui-column-title1"/>
          <w:rFonts w:ascii="Arial" w:eastAsiaTheme="minorHAnsi" w:hAnsi="Arial" w:cs="Arial"/>
          <w:sz w:val="20"/>
          <w:lang w:val="en-US"/>
        </w:rPr>
        <w:t>personalul</w:t>
      </w:r>
      <w:proofErr w:type="spellEnd"/>
      <w:r w:rsidRPr="006A153A">
        <w:rPr>
          <w:rStyle w:val="ui-column-title1"/>
          <w:rFonts w:ascii="Arial" w:eastAsiaTheme="minorHAnsi" w:hAnsi="Arial" w:cs="Arial"/>
          <w:sz w:val="20"/>
          <w:lang w:val="en-US"/>
        </w:rPr>
        <w:t>;</w:t>
      </w:r>
    </w:p>
    <w:p w14:paraId="531CA0EB" w14:textId="77777777" w:rsidR="00467572" w:rsidRPr="006A153A" w:rsidRDefault="00467572"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Pr>
          <w:rStyle w:val="ui-column-title1"/>
          <w:rFonts w:ascii="Arial" w:eastAsiaTheme="minorHAnsi" w:hAnsi="Arial" w:cs="Arial"/>
          <w:sz w:val="20"/>
          <w:lang w:val="en-US"/>
        </w:rPr>
        <w:t>Costuri</w:t>
      </w:r>
      <w:proofErr w:type="spellEnd"/>
      <w:r>
        <w:rPr>
          <w:rStyle w:val="ui-column-title1"/>
          <w:rFonts w:ascii="Arial" w:eastAsiaTheme="minorHAnsi" w:hAnsi="Arial" w:cs="Arial"/>
          <w:sz w:val="20"/>
          <w:lang w:val="en-US"/>
        </w:rPr>
        <w:t xml:space="preserve"> cu </w:t>
      </w:r>
      <w:proofErr w:type="spellStart"/>
      <w:r>
        <w:rPr>
          <w:rStyle w:val="ui-column-title1"/>
          <w:rFonts w:ascii="Arial" w:eastAsiaTheme="minorHAnsi" w:hAnsi="Arial" w:cs="Arial"/>
          <w:sz w:val="20"/>
          <w:lang w:val="en-US"/>
        </w:rPr>
        <w:t>energia</w:t>
      </w:r>
      <w:proofErr w:type="spellEnd"/>
      <w:r>
        <w:rPr>
          <w:rStyle w:val="ui-column-title1"/>
          <w:rFonts w:ascii="Arial" w:eastAsiaTheme="minorHAnsi" w:hAnsi="Arial" w:cs="Arial"/>
          <w:sz w:val="20"/>
          <w:lang w:val="en-US"/>
        </w:rPr>
        <w:t xml:space="preserve"> </w:t>
      </w:r>
      <w:proofErr w:type="spellStart"/>
      <w:r>
        <w:rPr>
          <w:rStyle w:val="ui-column-title1"/>
          <w:rFonts w:ascii="Arial" w:eastAsiaTheme="minorHAnsi" w:hAnsi="Arial" w:cs="Arial"/>
          <w:sz w:val="20"/>
          <w:lang w:val="en-US"/>
        </w:rPr>
        <w:t>electrica</w:t>
      </w:r>
      <w:proofErr w:type="spellEnd"/>
      <w:r>
        <w:rPr>
          <w:rStyle w:val="ui-column-title1"/>
          <w:rFonts w:ascii="Arial" w:eastAsiaTheme="minorHAnsi" w:hAnsi="Arial" w:cs="Arial"/>
          <w:sz w:val="20"/>
          <w:lang w:val="en-US"/>
        </w:rPr>
        <w:t>;</w:t>
      </w:r>
    </w:p>
    <w:p w14:paraId="0C562D2B" w14:textId="77777777" w:rsidR="00A44F21" w:rsidRPr="006A153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6A153A">
        <w:rPr>
          <w:rStyle w:val="ui-column-title1"/>
          <w:rFonts w:ascii="Arial" w:eastAsiaTheme="minorHAnsi" w:hAnsi="Arial" w:cs="Arial"/>
          <w:sz w:val="20"/>
          <w:lang w:val="en-US"/>
        </w:rPr>
        <w:t>Accesul</w:t>
      </w:r>
      <w:proofErr w:type="spellEnd"/>
      <w:r w:rsidRPr="006A153A">
        <w:rPr>
          <w:rStyle w:val="ui-column-title1"/>
          <w:rFonts w:ascii="Arial" w:eastAsiaTheme="minorHAnsi" w:hAnsi="Arial" w:cs="Arial"/>
          <w:sz w:val="20"/>
          <w:lang w:val="en-US"/>
        </w:rPr>
        <w:t xml:space="preserve"> la </w:t>
      </w:r>
      <w:proofErr w:type="spellStart"/>
      <w:r w:rsidRPr="006A153A">
        <w:rPr>
          <w:rStyle w:val="ui-column-title1"/>
          <w:rFonts w:ascii="Arial" w:eastAsiaTheme="minorHAnsi" w:hAnsi="Arial" w:cs="Arial"/>
          <w:sz w:val="20"/>
          <w:lang w:val="en-US"/>
        </w:rPr>
        <w:t>apa</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potabila</w:t>
      </w:r>
      <w:proofErr w:type="spellEnd"/>
      <w:r w:rsidRPr="006A153A">
        <w:rPr>
          <w:rStyle w:val="ui-column-title1"/>
          <w:rFonts w:ascii="Arial" w:eastAsiaTheme="minorHAnsi" w:hAnsi="Arial" w:cs="Arial"/>
          <w:sz w:val="20"/>
          <w:lang w:val="en-US"/>
        </w:rPr>
        <w:t>;</w:t>
      </w:r>
    </w:p>
    <w:p w14:paraId="610F7D45" w14:textId="77777777" w:rsidR="00A44F21" w:rsidRPr="006A153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6A153A">
        <w:rPr>
          <w:rStyle w:val="ui-column-title1"/>
          <w:rFonts w:ascii="Arial" w:eastAsiaTheme="minorHAnsi" w:hAnsi="Arial" w:cs="Arial"/>
          <w:sz w:val="20"/>
          <w:lang w:val="en-US"/>
        </w:rPr>
        <w:t>Imbunatatirea</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surselor</w:t>
      </w:r>
      <w:proofErr w:type="spellEnd"/>
      <w:r w:rsidRPr="006A153A">
        <w:rPr>
          <w:rStyle w:val="ui-column-title1"/>
          <w:rFonts w:ascii="Arial" w:eastAsiaTheme="minorHAnsi" w:hAnsi="Arial" w:cs="Arial"/>
          <w:sz w:val="20"/>
          <w:lang w:val="en-US"/>
        </w:rPr>
        <w:t xml:space="preserve"> de </w:t>
      </w:r>
      <w:proofErr w:type="spellStart"/>
      <w:r w:rsidRPr="006A153A">
        <w:rPr>
          <w:rStyle w:val="ui-column-title1"/>
          <w:rFonts w:ascii="Arial" w:eastAsiaTheme="minorHAnsi" w:hAnsi="Arial" w:cs="Arial"/>
          <w:sz w:val="20"/>
          <w:lang w:val="en-US"/>
        </w:rPr>
        <w:t>apa</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valoare</w:t>
      </w:r>
      <w:proofErr w:type="spellEnd"/>
      <w:r w:rsidRPr="006A153A">
        <w:rPr>
          <w:rStyle w:val="ui-column-title1"/>
          <w:rFonts w:ascii="Arial" w:eastAsiaTheme="minorHAnsi" w:hAnsi="Arial" w:cs="Arial"/>
          <w:sz w:val="20"/>
          <w:lang w:val="en-US"/>
        </w:rPr>
        <w:t xml:space="preserve"> de </w:t>
      </w:r>
      <w:proofErr w:type="spellStart"/>
      <w:r w:rsidRPr="006A153A">
        <w:rPr>
          <w:rStyle w:val="ui-column-title1"/>
          <w:rFonts w:ascii="Arial" w:eastAsiaTheme="minorHAnsi" w:hAnsi="Arial" w:cs="Arial"/>
          <w:sz w:val="20"/>
          <w:lang w:val="en-US"/>
        </w:rPr>
        <w:t>folosire</w:t>
      </w:r>
      <w:proofErr w:type="spellEnd"/>
      <w:r w:rsidRPr="006A153A">
        <w:rPr>
          <w:rStyle w:val="ui-column-title1"/>
          <w:rFonts w:ascii="Arial" w:eastAsiaTheme="minorHAnsi" w:hAnsi="Arial" w:cs="Arial"/>
          <w:sz w:val="20"/>
          <w:lang w:val="en-US"/>
        </w:rPr>
        <w:t>);</w:t>
      </w:r>
    </w:p>
    <w:p w14:paraId="2A45B82E" w14:textId="77777777" w:rsidR="00A44F21" w:rsidRPr="006A153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proofErr w:type="spellStart"/>
      <w:r w:rsidRPr="006A153A">
        <w:rPr>
          <w:rStyle w:val="ui-column-title1"/>
          <w:rFonts w:ascii="Arial" w:eastAsiaTheme="minorHAnsi" w:hAnsi="Arial" w:cs="Arial"/>
          <w:sz w:val="20"/>
          <w:lang w:val="en-US"/>
        </w:rPr>
        <w:t>Economii</w:t>
      </w:r>
      <w:proofErr w:type="spellEnd"/>
      <w:r w:rsidRPr="006A153A">
        <w:rPr>
          <w:rStyle w:val="ui-column-title1"/>
          <w:rFonts w:ascii="Arial" w:eastAsiaTheme="minorHAnsi" w:hAnsi="Arial" w:cs="Arial"/>
          <w:sz w:val="20"/>
          <w:lang w:val="en-US"/>
        </w:rPr>
        <w:t xml:space="preserve"> de </w:t>
      </w:r>
      <w:proofErr w:type="spellStart"/>
      <w:r w:rsidRPr="006A153A">
        <w:rPr>
          <w:rStyle w:val="ui-column-title1"/>
          <w:rFonts w:ascii="Arial" w:eastAsiaTheme="minorHAnsi" w:hAnsi="Arial" w:cs="Arial"/>
          <w:sz w:val="20"/>
          <w:lang w:val="en-US"/>
        </w:rPr>
        <w:t>costuri</w:t>
      </w:r>
      <w:proofErr w:type="spellEnd"/>
      <w:r w:rsidRPr="006A153A">
        <w:rPr>
          <w:rStyle w:val="ui-column-title1"/>
          <w:rFonts w:ascii="Arial" w:eastAsiaTheme="minorHAnsi" w:hAnsi="Arial" w:cs="Arial"/>
          <w:sz w:val="20"/>
          <w:lang w:val="en-US"/>
        </w:rPr>
        <w:t xml:space="preserve"> la </w:t>
      </w:r>
      <w:proofErr w:type="spellStart"/>
      <w:r w:rsidRPr="006A153A">
        <w:rPr>
          <w:rStyle w:val="ui-column-title1"/>
          <w:rFonts w:ascii="Arial" w:eastAsiaTheme="minorHAnsi" w:hAnsi="Arial" w:cs="Arial"/>
          <w:sz w:val="20"/>
          <w:lang w:val="en-US"/>
        </w:rPr>
        <w:t>consumator</w:t>
      </w:r>
      <w:proofErr w:type="spellEnd"/>
      <w:r w:rsidRPr="006A153A">
        <w:rPr>
          <w:rStyle w:val="ui-column-title1"/>
          <w:rFonts w:ascii="Arial" w:eastAsiaTheme="minorHAnsi" w:hAnsi="Arial" w:cs="Arial"/>
          <w:sz w:val="20"/>
          <w:lang w:val="en-US"/>
        </w:rPr>
        <w:t xml:space="preserve"> – </w:t>
      </w:r>
      <w:proofErr w:type="spellStart"/>
      <w:r w:rsidRPr="006A153A">
        <w:rPr>
          <w:rStyle w:val="ui-column-title1"/>
          <w:rFonts w:ascii="Arial" w:eastAsiaTheme="minorHAnsi" w:hAnsi="Arial" w:cs="Arial"/>
          <w:sz w:val="20"/>
          <w:lang w:val="en-US"/>
        </w:rPr>
        <w:t>fose</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septice</w:t>
      </w:r>
      <w:proofErr w:type="spellEnd"/>
      <w:r w:rsidRPr="006A153A">
        <w:rPr>
          <w:rStyle w:val="ui-column-title1"/>
          <w:rFonts w:ascii="Arial" w:eastAsiaTheme="minorHAnsi" w:hAnsi="Arial" w:cs="Arial"/>
          <w:sz w:val="20"/>
          <w:lang w:val="en-US"/>
        </w:rPr>
        <w:t>.</w:t>
      </w:r>
    </w:p>
    <w:p w14:paraId="4FB776B4" w14:textId="77777777" w:rsidR="00A44F21" w:rsidRPr="006A153A" w:rsidRDefault="00A44F21" w:rsidP="006A153A">
      <w:pPr>
        <w:spacing w:line="320" w:lineRule="atLeast"/>
        <w:jc w:val="both"/>
        <w:rPr>
          <w:rFonts w:eastAsiaTheme="minorHAnsi" w:cstheme="minorBidi"/>
          <w:sz w:val="20"/>
          <w:szCs w:val="22"/>
          <w:lang w:val="ro-RO"/>
        </w:rPr>
      </w:pPr>
      <w:r w:rsidRPr="006A153A">
        <w:rPr>
          <w:rFonts w:eastAsiaTheme="minorHAnsi" w:cstheme="minorBidi"/>
          <w:sz w:val="20"/>
          <w:szCs w:val="22"/>
          <w:lang w:val="ro-RO"/>
        </w:rPr>
        <w:t>O componenta deosebit de importanta a analizei de senzitivitate este calculul valorii prag (punct de echilibru). Aceasta este valoarea pe care variabila analizata ar trebui sa o ia pentru ca VAN a proiectului sa devina zero, sau mai general, ca rezultatul proiectului sa scada sub nivelul minim de acceptabilitate. Utilizarea valorilor prag in analiza de senzitivitate permite realizarea unor aprecieri cu privire la riscul proiectului si posibilitatea de a intreprinde actiuni de prevenire a riscului.</w:t>
      </w:r>
    </w:p>
    <w:p w14:paraId="4C51C7DC" w14:textId="77777777" w:rsidR="00A44F21" w:rsidRDefault="00A44F21" w:rsidP="006A153A">
      <w:pPr>
        <w:spacing w:line="320" w:lineRule="atLeast"/>
        <w:jc w:val="both"/>
        <w:rPr>
          <w:rFonts w:eastAsiaTheme="minorHAnsi" w:cstheme="minorBidi"/>
          <w:sz w:val="20"/>
          <w:szCs w:val="22"/>
          <w:lang w:val="ro-RO"/>
        </w:rPr>
      </w:pPr>
      <w:r w:rsidRPr="006A153A">
        <w:rPr>
          <w:rFonts w:eastAsiaTheme="minorHAnsi" w:cstheme="minorBidi"/>
          <w:sz w:val="20"/>
          <w:szCs w:val="22"/>
          <w:lang w:val="ro-RO"/>
        </w:rPr>
        <w:t>Valorile prag sunt prezentate in tabelul urmator:</w:t>
      </w:r>
    </w:p>
    <w:p w14:paraId="786D0F0C" w14:textId="77777777" w:rsidR="00A33C35" w:rsidRPr="006A153A" w:rsidRDefault="00A33C35" w:rsidP="006A153A">
      <w:pPr>
        <w:spacing w:line="320" w:lineRule="atLeast"/>
        <w:jc w:val="both"/>
        <w:rPr>
          <w:rFonts w:eastAsiaTheme="minorHAnsi" w:cstheme="minorBidi"/>
          <w:sz w:val="20"/>
          <w:szCs w:val="22"/>
          <w:lang w:val="ro-RO"/>
        </w:rPr>
      </w:pPr>
    </w:p>
    <w:tbl>
      <w:tblPr>
        <w:tblW w:w="5169" w:type="pct"/>
        <w:tblLayout w:type="fixed"/>
        <w:tblLook w:val="04A0" w:firstRow="1" w:lastRow="0" w:firstColumn="1" w:lastColumn="0" w:noHBand="0" w:noVBand="1"/>
      </w:tblPr>
      <w:tblGrid>
        <w:gridCol w:w="3416"/>
        <w:gridCol w:w="5087"/>
        <w:gridCol w:w="1479"/>
      </w:tblGrid>
      <w:tr w:rsidR="00A44F21" w:rsidRPr="00A33C35" w14:paraId="6BF5AE2C" w14:textId="77777777" w:rsidTr="00A44F21">
        <w:trPr>
          <w:trHeight w:val="504"/>
          <w:tblHeader/>
        </w:trPr>
        <w:tc>
          <w:tcPr>
            <w:tcW w:w="1711" w:type="pct"/>
            <w:tcBorders>
              <w:top w:val="single" w:sz="4" w:space="0" w:color="auto"/>
              <w:left w:val="single" w:sz="4" w:space="0" w:color="auto"/>
              <w:bottom w:val="single" w:sz="4" w:space="0" w:color="auto"/>
              <w:right w:val="single" w:sz="4" w:space="0" w:color="auto"/>
            </w:tcBorders>
            <w:shd w:val="clear" w:color="auto" w:fill="D5DCE4"/>
            <w:vAlign w:val="center"/>
            <w:hideMark/>
          </w:tcPr>
          <w:bookmarkEnd w:id="436"/>
          <w:p w14:paraId="0AE72E2F" w14:textId="77777777" w:rsidR="00A44F21" w:rsidRPr="00A33C35" w:rsidRDefault="00A44F21" w:rsidP="00A44F21">
            <w:pPr>
              <w:rPr>
                <w:rFonts w:cs="Arial"/>
                <w:b/>
                <w:bCs/>
                <w:sz w:val="20"/>
              </w:rPr>
            </w:pPr>
            <w:proofErr w:type="spellStart"/>
            <w:r w:rsidRPr="00A33C35">
              <w:rPr>
                <w:rFonts w:cs="Arial"/>
                <w:b/>
                <w:bCs/>
                <w:sz w:val="20"/>
              </w:rPr>
              <w:t>Variabile</w:t>
            </w:r>
            <w:proofErr w:type="spellEnd"/>
          </w:p>
        </w:tc>
        <w:tc>
          <w:tcPr>
            <w:tcW w:w="3289" w:type="pct"/>
            <w:gridSpan w:val="2"/>
            <w:tcBorders>
              <w:top w:val="single" w:sz="4" w:space="0" w:color="auto"/>
              <w:left w:val="nil"/>
              <w:bottom w:val="single" w:sz="4" w:space="0" w:color="auto"/>
              <w:right w:val="single" w:sz="4" w:space="0" w:color="auto"/>
            </w:tcBorders>
            <w:shd w:val="clear" w:color="auto" w:fill="D5DCE4"/>
            <w:vAlign w:val="center"/>
            <w:hideMark/>
          </w:tcPr>
          <w:p w14:paraId="61E36710" w14:textId="77777777" w:rsidR="00A44F21" w:rsidRPr="00A33C35" w:rsidRDefault="00A44F21" w:rsidP="00A44F21">
            <w:pPr>
              <w:rPr>
                <w:rFonts w:cs="Arial"/>
                <w:b/>
                <w:bCs/>
                <w:sz w:val="20"/>
              </w:rPr>
            </w:pPr>
            <w:proofErr w:type="spellStart"/>
            <w:r w:rsidRPr="00A33C35">
              <w:rPr>
                <w:rFonts w:cs="Arial"/>
                <w:b/>
                <w:bCs/>
                <w:sz w:val="20"/>
              </w:rPr>
              <w:t>Valoare</w:t>
            </w:r>
            <w:proofErr w:type="spellEnd"/>
            <w:r w:rsidRPr="00A33C35">
              <w:rPr>
                <w:rFonts w:cs="Arial"/>
                <w:b/>
                <w:bCs/>
                <w:sz w:val="20"/>
              </w:rPr>
              <w:t xml:space="preserve"> </w:t>
            </w:r>
            <w:proofErr w:type="spellStart"/>
            <w:r w:rsidRPr="00A33C35">
              <w:rPr>
                <w:rFonts w:cs="Arial"/>
                <w:b/>
                <w:bCs/>
                <w:sz w:val="20"/>
              </w:rPr>
              <w:t>prag</w:t>
            </w:r>
            <w:proofErr w:type="spellEnd"/>
          </w:p>
        </w:tc>
      </w:tr>
      <w:tr w:rsidR="00EB1699" w:rsidRPr="00A33C35" w14:paraId="11BBC646" w14:textId="77777777" w:rsidTr="00A44F21">
        <w:trPr>
          <w:trHeight w:val="432"/>
        </w:trPr>
        <w:tc>
          <w:tcPr>
            <w:tcW w:w="171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B27B443" w14:textId="77777777" w:rsidR="00EB1699" w:rsidRPr="00A33C35" w:rsidRDefault="00EB1699" w:rsidP="00EB1699">
            <w:pPr>
              <w:rPr>
                <w:rFonts w:cs="Arial"/>
                <w:sz w:val="20"/>
              </w:rPr>
            </w:pPr>
            <w:proofErr w:type="spellStart"/>
            <w:r w:rsidRPr="00A33C35">
              <w:rPr>
                <w:rFonts w:cs="Arial"/>
                <w:sz w:val="20"/>
              </w:rPr>
              <w:t>Cresterea</w:t>
            </w:r>
            <w:proofErr w:type="spellEnd"/>
            <w:r w:rsidRPr="00A33C35">
              <w:rPr>
                <w:rFonts w:cs="Arial"/>
                <w:sz w:val="20"/>
              </w:rPr>
              <w:t xml:space="preserve"> </w:t>
            </w:r>
            <w:proofErr w:type="spellStart"/>
            <w:r w:rsidRPr="00A33C35">
              <w:rPr>
                <w:rFonts w:cs="Arial"/>
                <w:sz w:val="20"/>
              </w:rPr>
              <w:t>populatiei</w:t>
            </w:r>
            <w:proofErr w:type="spellEnd"/>
            <w:r w:rsidRPr="00A33C35">
              <w:rPr>
                <w:rFonts w:cs="Arial"/>
                <w:sz w:val="20"/>
              </w:rPr>
              <w:t xml:space="preserve"> </w:t>
            </w:r>
            <w:proofErr w:type="spellStart"/>
            <w:r w:rsidRPr="00A33C35">
              <w:rPr>
                <w:rFonts w:cs="Arial"/>
                <w:sz w:val="20"/>
              </w:rPr>
              <w:t>anuale</w:t>
            </w:r>
            <w:proofErr w:type="spellEnd"/>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4D3B45EE" w14:textId="77777777" w:rsidR="00EB1699" w:rsidRPr="00A33C35" w:rsidRDefault="00EB1699" w:rsidP="00EB1699">
            <w:pPr>
              <w:rPr>
                <w:rFonts w:cs="Arial"/>
                <w:sz w:val="20"/>
              </w:rPr>
            </w:pPr>
            <w:proofErr w:type="spellStart"/>
            <w:r w:rsidRPr="00A33C35">
              <w:rPr>
                <w:rFonts w:cs="Arial"/>
                <w:sz w:val="20"/>
              </w:rPr>
              <w:t>Crestere</w:t>
            </w:r>
            <w:proofErr w:type="spellEnd"/>
            <w:r w:rsidRPr="00A33C35">
              <w:rPr>
                <w:rFonts w:cs="Arial"/>
                <w:sz w:val="20"/>
              </w:rPr>
              <w:t xml:space="preserve"> minima </w:t>
            </w:r>
            <w:proofErr w:type="spellStart"/>
            <w:r w:rsidRPr="00A33C35">
              <w:rPr>
                <w:rFonts w:cs="Arial"/>
                <w:sz w:val="20"/>
              </w:rPr>
              <w:t>inainte</w:t>
            </w:r>
            <w:proofErr w:type="spellEnd"/>
            <w:r w:rsidRPr="00A33C35">
              <w:rPr>
                <w:rFonts w:cs="Arial"/>
                <w:sz w:val="20"/>
              </w:rPr>
              <w:t xml:space="preserve"> ca FNPV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75F6A242" w14:textId="6F0055C9" w:rsidR="00EB1699" w:rsidRPr="00EB1699" w:rsidRDefault="00EB1699" w:rsidP="00EB1699">
            <w:pPr>
              <w:jc w:val="center"/>
              <w:rPr>
                <w:rFonts w:cs="Arial"/>
                <w:color w:val="000000"/>
                <w:sz w:val="20"/>
                <w:lang w:val="en-US"/>
              </w:rPr>
            </w:pPr>
            <w:r w:rsidRPr="00EB1699">
              <w:rPr>
                <w:rFonts w:cs="Arial"/>
                <w:color w:val="000000"/>
                <w:sz w:val="20"/>
              </w:rPr>
              <w:t>107.5%</w:t>
            </w:r>
          </w:p>
        </w:tc>
      </w:tr>
      <w:tr w:rsidR="00EB1699" w:rsidRPr="00A33C35" w14:paraId="200C000D" w14:textId="77777777" w:rsidTr="00A44F21">
        <w:trPr>
          <w:trHeight w:val="432"/>
        </w:trPr>
        <w:tc>
          <w:tcPr>
            <w:tcW w:w="1711" w:type="pct"/>
            <w:vMerge/>
            <w:tcBorders>
              <w:top w:val="nil"/>
              <w:left w:val="single" w:sz="4" w:space="0" w:color="auto"/>
              <w:bottom w:val="single" w:sz="4" w:space="0" w:color="000000"/>
              <w:right w:val="single" w:sz="4" w:space="0" w:color="auto"/>
            </w:tcBorders>
            <w:vAlign w:val="center"/>
            <w:hideMark/>
          </w:tcPr>
          <w:p w14:paraId="6BB22E7D" w14:textId="77777777" w:rsidR="00EB1699" w:rsidRPr="00A33C35" w:rsidRDefault="00EB1699" w:rsidP="00EB1699">
            <w:pPr>
              <w:rPr>
                <w:rFonts w:cs="Arial"/>
                <w:sz w:val="20"/>
              </w:rPr>
            </w:pP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2DAE610E" w14:textId="77777777" w:rsidR="00EB1699" w:rsidRPr="00A33C35" w:rsidRDefault="00EB1699" w:rsidP="00EB1699">
            <w:pPr>
              <w:rPr>
                <w:rFonts w:cs="Arial"/>
                <w:sz w:val="20"/>
              </w:rPr>
            </w:pPr>
            <w:proofErr w:type="spellStart"/>
            <w:r w:rsidRPr="00A33C35">
              <w:rPr>
                <w:rFonts w:cs="Arial"/>
                <w:sz w:val="20"/>
              </w:rPr>
              <w:t>Scadere</w:t>
            </w:r>
            <w:proofErr w:type="spellEnd"/>
            <w:r w:rsidRPr="00A33C35">
              <w:rPr>
                <w:rFonts w:cs="Arial"/>
                <w:sz w:val="20"/>
              </w:rPr>
              <w:t xml:space="preserve"> maxima </w:t>
            </w:r>
            <w:proofErr w:type="spellStart"/>
            <w:r w:rsidRPr="00A33C35">
              <w:rPr>
                <w:rFonts w:cs="Arial"/>
                <w:sz w:val="20"/>
              </w:rPr>
              <w:t>inainte</w:t>
            </w:r>
            <w:proofErr w:type="spellEnd"/>
            <w:r w:rsidRPr="00A33C35">
              <w:rPr>
                <w:rFonts w:cs="Arial"/>
                <w:sz w:val="20"/>
              </w:rPr>
              <w:t xml:space="preserve"> ca ENPV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15CE2271" w14:textId="31A2595A" w:rsidR="00EB1699" w:rsidRPr="00EB1699" w:rsidRDefault="00EB1699" w:rsidP="00EB1699">
            <w:pPr>
              <w:jc w:val="center"/>
              <w:rPr>
                <w:rFonts w:cs="Arial"/>
                <w:color w:val="000000"/>
                <w:sz w:val="20"/>
              </w:rPr>
            </w:pPr>
            <w:r w:rsidRPr="00EB1699">
              <w:rPr>
                <w:rFonts w:cs="Arial"/>
                <w:color w:val="000000"/>
                <w:sz w:val="20"/>
              </w:rPr>
              <w:t>-8.1%</w:t>
            </w:r>
          </w:p>
        </w:tc>
      </w:tr>
      <w:tr w:rsidR="00EB1699" w:rsidRPr="00A33C35" w14:paraId="509F5441" w14:textId="77777777" w:rsidTr="00A44F21">
        <w:trPr>
          <w:trHeight w:val="432"/>
        </w:trPr>
        <w:tc>
          <w:tcPr>
            <w:tcW w:w="171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76AB2A4" w14:textId="77777777" w:rsidR="00EB1699" w:rsidRPr="00A33C35" w:rsidRDefault="00EB1699" w:rsidP="00EB1699">
            <w:pPr>
              <w:rPr>
                <w:rFonts w:cs="Arial"/>
                <w:sz w:val="20"/>
              </w:rPr>
            </w:pPr>
            <w:r w:rsidRPr="00A33C35">
              <w:rPr>
                <w:rFonts w:cs="Arial"/>
                <w:sz w:val="20"/>
              </w:rPr>
              <w:t xml:space="preserve">Rata de </w:t>
            </w:r>
            <w:proofErr w:type="spellStart"/>
            <w:r w:rsidRPr="00A33C35">
              <w:rPr>
                <w:rFonts w:cs="Arial"/>
                <w:sz w:val="20"/>
              </w:rPr>
              <w:t>conectare</w:t>
            </w:r>
            <w:proofErr w:type="spellEnd"/>
            <w:r w:rsidRPr="00A33C35">
              <w:rPr>
                <w:rFonts w:cs="Arial"/>
                <w:sz w:val="20"/>
              </w:rPr>
              <w:t xml:space="preserve"> la </w:t>
            </w:r>
            <w:proofErr w:type="spellStart"/>
            <w:r w:rsidRPr="00A33C35">
              <w:rPr>
                <w:rFonts w:cs="Arial"/>
                <w:sz w:val="20"/>
              </w:rPr>
              <w:t>servicii</w:t>
            </w:r>
            <w:proofErr w:type="spellEnd"/>
            <w:r w:rsidRPr="00A33C35">
              <w:rPr>
                <w:rFonts w:cs="Arial"/>
                <w:sz w:val="20"/>
              </w:rPr>
              <w:t xml:space="preserve"> de </w:t>
            </w:r>
            <w:proofErr w:type="spellStart"/>
            <w:r w:rsidRPr="00A33C35">
              <w:rPr>
                <w:rFonts w:cs="Arial"/>
                <w:sz w:val="20"/>
              </w:rPr>
              <w:t>apa</w:t>
            </w:r>
            <w:proofErr w:type="spellEnd"/>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2353EEBC" w14:textId="77777777" w:rsidR="00EB1699" w:rsidRPr="00A33C35" w:rsidRDefault="00EB1699" w:rsidP="00EB1699">
            <w:pPr>
              <w:rPr>
                <w:rFonts w:cs="Arial"/>
                <w:sz w:val="20"/>
              </w:rPr>
            </w:pPr>
            <w:proofErr w:type="spellStart"/>
            <w:r w:rsidRPr="00A33C35">
              <w:rPr>
                <w:rFonts w:cs="Arial"/>
                <w:sz w:val="20"/>
              </w:rPr>
              <w:t>Crestere</w:t>
            </w:r>
            <w:proofErr w:type="spellEnd"/>
            <w:r w:rsidRPr="00A33C35">
              <w:rPr>
                <w:rFonts w:cs="Arial"/>
                <w:sz w:val="20"/>
              </w:rPr>
              <w:t xml:space="preserve"> minima </w:t>
            </w:r>
            <w:proofErr w:type="spellStart"/>
            <w:r w:rsidRPr="00A33C35">
              <w:rPr>
                <w:rFonts w:cs="Arial"/>
                <w:sz w:val="20"/>
              </w:rPr>
              <w:t>inainte</w:t>
            </w:r>
            <w:proofErr w:type="spellEnd"/>
            <w:r w:rsidRPr="00A33C35">
              <w:rPr>
                <w:rFonts w:cs="Arial"/>
                <w:sz w:val="20"/>
              </w:rPr>
              <w:t xml:space="preserve"> ca FNPV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65FA5BC4" w14:textId="154D9358" w:rsidR="00EB1699" w:rsidRPr="00EB1699" w:rsidRDefault="00EB1699" w:rsidP="00EB1699">
            <w:pPr>
              <w:jc w:val="center"/>
              <w:rPr>
                <w:rFonts w:cs="Arial"/>
                <w:color w:val="000000"/>
                <w:sz w:val="20"/>
              </w:rPr>
            </w:pPr>
            <w:r w:rsidRPr="00EB1699">
              <w:rPr>
                <w:rFonts w:cs="Arial"/>
                <w:color w:val="000000"/>
                <w:sz w:val="20"/>
              </w:rPr>
              <w:t>154.7%</w:t>
            </w:r>
          </w:p>
        </w:tc>
      </w:tr>
      <w:tr w:rsidR="00EB1699" w:rsidRPr="00A33C35" w14:paraId="4FA3ADD3" w14:textId="77777777" w:rsidTr="00A44F21">
        <w:trPr>
          <w:trHeight w:val="432"/>
        </w:trPr>
        <w:tc>
          <w:tcPr>
            <w:tcW w:w="1711" w:type="pct"/>
            <w:vMerge/>
            <w:tcBorders>
              <w:top w:val="nil"/>
              <w:left w:val="single" w:sz="4" w:space="0" w:color="auto"/>
              <w:bottom w:val="single" w:sz="4" w:space="0" w:color="000000"/>
              <w:right w:val="single" w:sz="4" w:space="0" w:color="auto"/>
            </w:tcBorders>
            <w:vAlign w:val="center"/>
            <w:hideMark/>
          </w:tcPr>
          <w:p w14:paraId="0B702A97" w14:textId="77777777" w:rsidR="00EB1699" w:rsidRPr="00A33C35" w:rsidRDefault="00EB1699" w:rsidP="00EB1699">
            <w:pPr>
              <w:rPr>
                <w:rFonts w:cs="Arial"/>
                <w:sz w:val="20"/>
              </w:rPr>
            </w:pP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691EA8B0" w14:textId="77777777" w:rsidR="00EB1699" w:rsidRPr="00A33C35" w:rsidRDefault="00EB1699" w:rsidP="00EB1699">
            <w:pPr>
              <w:rPr>
                <w:rFonts w:cs="Arial"/>
                <w:sz w:val="20"/>
              </w:rPr>
            </w:pPr>
            <w:proofErr w:type="spellStart"/>
            <w:r w:rsidRPr="00A33C35">
              <w:rPr>
                <w:rFonts w:cs="Arial"/>
                <w:sz w:val="20"/>
              </w:rPr>
              <w:t>Scadere</w:t>
            </w:r>
            <w:proofErr w:type="spellEnd"/>
            <w:r w:rsidRPr="00A33C35">
              <w:rPr>
                <w:rFonts w:cs="Arial"/>
                <w:sz w:val="20"/>
              </w:rPr>
              <w:t xml:space="preserve"> maxima </w:t>
            </w:r>
            <w:proofErr w:type="spellStart"/>
            <w:r w:rsidRPr="00A33C35">
              <w:rPr>
                <w:rFonts w:cs="Arial"/>
                <w:sz w:val="20"/>
              </w:rPr>
              <w:t>inainte</w:t>
            </w:r>
            <w:proofErr w:type="spellEnd"/>
            <w:r w:rsidRPr="00A33C35">
              <w:rPr>
                <w:rFonts w:cs="Arial"/>
                <w:sz w:val="20"/>
              </w:rPr>
              <w:t xml:space="preserve"> ca ENPV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583A4CDD" w14:textId="798F7319" w:rsidR="00EB1699" w:rsidRPr="00EB1699" w:rsidRDefault="00EB1699" w:rsidP="00EB1699">
            <w:pPr>
              <w:jc w:val="center"/>
              <w:rPr>
                <w:rFonts w:cs="Arial"/>
                <w:color w:val="000000"/>
                <w:sz w:val="20"/>
              </w:rPr>
            </w:pPr>
            <w:r w:rsidRPr="00EB1699">
              <w:rPr>
                <w:rFonts w:cs="Arial"/>
                <w:color w:val="000000"/>
                <w:sz w:val="20"/>
              </w:rPr>
              <w:t>-9.9%</w:t>
            </w:r>
          </w:p>
        </w:tc>
      </w:tr>
      <w:tr w:rsidR="00EB1699" w:rsidRPr="00A33C35" w14:paraId="6AF9AC63" w14:textId="77777777" w:rsidTr="00A44F21">
        <w:trPr>
          <w:trHeight w:val="432"/>
        </w:trPr>
        <w:tc>
          <w:tcPr>
            <w:tcW w:w="171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5054F0" w14:textId="77777777" w:rsidR="00EB1699" w:rsidRPr="00A33C35" w:rsidRDefault="00EB1699" w:rsidP="00EB1699">
            <w:pPr>
              <w:rPr>
                <w:rFonts w:cs="Arial"/>
                <w:sz w:val="20"/>
              </w:rPr>
            </w:pPr>
            <w:r w:rsidRPr="00A33C35">
              <w:rPr>
                <w:rFonts w:cs="Arial"/>
                <w:sz w:val="20"/>
              </w:rPr>
              <w:t xml:space="preserve">Rata de </w:t>
            </w:r>
            <w:proofErr w:type="spellStart"/>
            <w:r w:rsidRPr="00A33C35">
              <w:rPr>
                <w:rFonts w:cs="Arial"/>
                <w:sz w:val="20"/>
              </w:rPr>
              <w:t>conectare</w:t>
            </w:r>
            <w:proofErr w:type="spellEnd"/>
            <w:r w:rsidRPr="00A33C35">
              <w:rPr>
                <w:rFonts w:cs="Arial"/>
                <w:sz w:val="20"/>
              </w:rPr>
              <w:t xml:space="preserve"> la </w:t>
            </w:r>
            <w:proofErr w:type="spellStart"/>
            <w:r w:rsidRPr="00A33C35">
              <w:rPr>
                <w:rFonts w:cs="Arial"/>
                <w:sz w:val="20"/>
              </w:rPr>
              <w:t>servicii</w:t>
            </w:r>
            <w:proofErr w:type="spellEnd"/>
            <w:r w:rsidRPr="00A33C35">
              <w:rPr>
                <w:rFonts w:cs="Arial"/>
                <w:sz w:val="20"/>
              </w:rPr>
              <w:t xml:space="preserve"> de </w:t>
            </w:r>
            <w:proofErr w:type="spellStart"/>
            <w:r w:rsidRPr="00A33C35">
              <w:rPr>
                <w:rFonts w:cs="Arial"/>
                <w:sz w:val="20"/>
              </w:rPr>
              <w:t>apa</w:t>
            </w:r>
            <w:proofErr w:type="spellEnd"/>
            <w:r w:rsidRPr="00A33C35">
              <w:rPr>
                <w:rFonts w:cs="Arial"/>
                <w:sz w:val="20"/>
              </w:rPr>
              <w:t xml:space="preserve"> </w:t>
            </w:r>
            <w:proofErr w:type="spellStart"/>
            <w:r w:rsidRPr="00A33C35">
              <w:rPr>
                <w:rFonts w:cs="Arial"/>
                <w:sz w:val="20"/>
              </w:rPr>
              <w:t>uzata</w:t>
            </w:r>
            <w:proofErr w:type="spellEnd"/>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05D75A80" w14:textId="77777777" w:rsidR="00EB1699" w:rsidRPr="00A33C35" w:rsidRDefault="00EB1699" w:rsidP="00EB1699">
            <w:pPr>
              <w:rPr>
                <w:rFonts w:cs="Arial"/>
                <w:sz w:val="20"/>
              </w:rPr>
            </w:pPr>
            <w:proofErr w:type="spellStart"/>
            <w:r w:rsidRPr="00A33C35">
              <w:rPr>
                <w:rFonts w:cs="Arial"/>
                <w:sz w:val="20"/>
              </w:rPr>
              <w:t>Crestere</w:t>
            </w:r>
            <w:proofErr w:type="spellEnd"/>
            <w:r w:rsidRPr="00A33C35">
              <w:rPr>
                <w:rFonts w:cs="Arial"/>
                <w:sz w:val="20"/>
              </w:rPr>
              <w:t xml:space="preserve"> minima </w:t>
            </w:r>
            <w:proofErr w:type="spellStart"/>
            <w:r w:rsidRPr="00A33C35">
              <w:rPr>
                <w:rFonts w:cs="Arial"/>
                <w:sz w:val="20"/>
              </w:rPr>
              <w:t>inainte</w:t>
            </w:r>
            <w:proofErr w:type="spellEnd"/>
            <w:r w:rsidRPr="00A33C35">
              <w:rPr>
                <w:rFonts w:cs="Arial"/>
                <w:sz w:val="20"/>
              </w:rPr>
              <w:t xml:space="preserve"> ca FNPV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31B795C6" w14:textId="117D0260" w:rsidR="00EB1699" w:rsidRPr="00EB1699" w:rsidRDefault="00EB1699" w:rsidP="00EB1699">
            <w:pPr>
              <w:jc w:val="center"/>
              <w:rPr>
                <w:rFonts w:cs="Arial"/>
                <w:color w:val="000000"/>
                <w:sz w:val="20"/>
              </w:rPr>
            </w:pPr>
            <w:r w:rsidRPr="00EB1699">
              <w:rPr>
                <w:rFonts w:cs="Arial"/>
                <w:color w:val="000000"/>
                <w:sz w:val="20"/>
              </w:rPr>
              <w:t>140.2%</w:t>
            </w:r>
          </w:p>
        </w:tc>
      </w:tr>
      <w:tr w:rsidR="00EB1699" w:rsidRPr="00A33C35" w14:paraId="7AC43B18" w14:textId="77777777" w:rsidTr="00A44F21">
        <w:trPr>
          <w:trHeight w:val="432"/>
        </w:trPr>
        <w:tc>
          <w:tcPr>
            <w:tcW w:w="1711" w:type="pct"/>
            <w:vMerge/>
            <w:tcBorders>
              <w:top w:val="nil"/>
              <w:left w:val="single" w:sz="4" w:space="0" w:color="auto"/>
              <w:bottom w:val="single" w:sz="4" w:space="0" w:color="000000"/>
              <w:right w:val="single" w:sz="4" w:space="0" w:color="auto"/>
            </w:tcBorders>
            <w:vAlign w:val="center"/>
            <w:hideMark/>
          </w:tcPr>
          <w:p w14:paraId="07573B8B" w14:textId="77777777" w:rsidR="00EB1699" w:rsidRPr="00A33C35" w:rsidRDefault="00EB1699" w:rsidP="00EB1699">
            <w:pPr>
              <w:rPr>
                <w:rFonts w:cs="Arial"/>
                <w:sz w:val="20"/>
              </w:rPr>
            </w:pP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3893F46D" w14:textId="77777777" w:rsidR="00EB1699" w:rsidRPr="00A33C35" w:rsidRDefault="00EB1699" w:rsidP="00EB1699">
            <w:pPr>
              <w:rPr>
                <w:rFonts w:cs="Arial"/>
                <w:sz w:val="20"/>
              </w:rPr>
            </w:pPr>
            <w:proofErr w:type="spellStart"/>
            <w:r w:rsidRPr="00A33C35">
              <w:rPr>
                <w:rFonts w:cs="Arial"/>
                <w:sz w:val="20"/>
              </w:rPr>
              <w:t>Scadere</w:t>
            </w:r>
            <w:proofErr w:type="spellEnd"/>
            <w:r w:rsidRPr="00A33C35">
              <w:rPr>
                <w:rFonts w:cs="Arial"/>
                <w:sz w:val="20"/>
              </w:rPr>
              <w:t xml:space="preserve"> maxima </w:t>
            </w:r>
            <w:proofErr w:type="spellStart"/>
            <w:r w:rsidRPr="00A33C35">
              <w:rPr>
                <w:rFonts w:cs="Arial"/>
                <w:sz w:val="20"/>
              </w:rPr>
              <w:t>inainte</w:t>
            </w:r>
            <w:proofErr w:type="spellEnd"/>
            <w:r w:rsidRPr="00A33C35">
              <w:rPr>
                <w:rFonts w:cs="Arial"/>
                <w:sz w:val="20"/>
              </w:rPr>
              <w:t xml:space="preserve"> ca ENPV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1F14C487" w14:textId="7E097087" w:rsidR="00EB1699" w:rsidRPr="00EB1699" w:rsidRDefault="00EB1699" w:rsidP="00EB1699">
            <w:pPr>
              <w:jc w:val="center"/>
              <w:rPr>
                <w:rFonts w:cs="Arial"/>
                <w:color w:val="000000"/>
                <w:sz w:val="20"/>
              </w:rPr>
            </w:pPr>
            <w:r w:rsidRPr="00EB1699">
              <w:rPr>
                <w:rFonts w:cs="Arial"/>
                <w:color w:val="000000"/>
                <w:sz w:val="20"/>
              </w:rPr>
              <w:t>-11.6%</w:t>
            </w:r>
          </w:p>
        </w:tc>
      </w:tr>
      <w:tr w:rsidR="00EB1699" w:rsidRPr="00A33C35" w14:paraId="2A18C518" w14:textId="77777777" w:rsidTr="00A44F21">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551BEF92" w14:textId="77777777" w:rsidR="00EB1699" w:rsidRPr="00A33C35" w:rsidRDefault="00EB1699" w:rsidP="00EB1699">
            <w:pPr>
              <w:rPr>
                <w:rFonts w:cs="Arial"/>
                <w:sz w:val="20"/>
              </w:rPr>
            </w:pPr>
            <w:proofErr w:type="spellStart"/>
            <w:r w:rsidRPr="00A33C35">
              <w:rPr>
                <w:rFonts w:cs="Arial"/>
                <w:sz w:val="20"/>
              </w:rPr>
              <w:t>Consum</w:t>
            </w:r>
            <w:proofErr w:type="spellEnd"/>
            <w:r w:rsidRPr="00A33C35">
              <w:rPr>
                <w:rFonts w:cs="Arial"/>
                <w:sz w:val="20"/>
              </w:rPr>
              <w:t xml:space="preserve"> pe cap de </w:t>
            </w:r>
            <w:proofErr w:type="spellStart"/>
            <w:r w:rsidRPr="00A33C35">
              <w:rPr>
                <w:rFonts w:cs="Arial"/>
                <w:sz w:val="20"/>
              </w:rPr>
              <w:t>locuitor</w:t>
            </w:r>
            <w:proofErr w:type="spellEnd"/>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2BC28497" w14:textId="77777777" w:rsidR="00EB1699" w:rsidRPr="00A33C35" w:rsidRDefault="00EB1699" w:rsidP="00EB1699">
            <w:pPr>
              <w:rPr>
                <w:rFonts w:cs="Arial"/>
                <w:sz w:val="20"/>
              </w:rPr>
            </w:pPr>
            <w:proofErr w:type="spellStart"/>
            <w:r w:rsidRPr="00A33C35">
              <w:rPr>
                <w:rFonts w:cs="Arial"/>
                <w:sz w:val="20"/>
              </w:rPr>
              <w:t>Crestere</w:t>
            </w:r>
            <w:proofErr w:type="spellEnd"/>
            <w:r w:rsidRPr="00A33C35">
              <w:rPr>
                <w:rFonts w:cs="Arial"/>
                <w:sz w:val="20"/>
              </w:rPr>
              <w:t xml:space="preserve"> minima </w:t>
            </w:r>
            <w:proofErr w:type="spellStart"/>
            <w:r w:rsidRPr="00A33C35">
              <w:rPr>
                <w:rFonts w:cs="Arial"/>
                <w:sz w:val="20"/>
              </w:rPr>
              <w:t>inainte</w:t>
            </w:r>
            <w:proofErr w:type="spellEnd"/>
            <w:r w:rsidRPr="00A33C35">
              <w:rPr>
                <w:rFonts w:cs="Arial"/>
                <w:sz w:val="20"/>
              </w:rPr>
              <w:t xml:space="preserve"> ca FNPV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60655272" w14:textId="5F1B230D" w:rsidR="00EB1699" w:rsidRPr="00EB1699" w:rsidRDefault="00EB1699" w:rsidP="00EB1699">
            <w:pPr>
              <w:jc w:val="center"/>
              <w:rPr>
                <w:rFonts w:cs="Arial"/>
                <w:color w:val="000000"/>
                <w:sz w:val="20"/>
              </w:rPr>
            </w:pPr>
            <w:r w:rsidRPr="00EB1699">
              <w:rPr>
                <w:rFonts w:cs="Arial"/>
                <w:color w:val="000000"/>
                <w:sz w:val="20"/>
              </w:rPr>
              <w:t>276.0%</w:t>
            </w:r>
          </w:p>
        </w:tc>
      </w:tr>
      <w:tr w:rsidR="00EB1699" w:rsidRPr="00A33C35" w14:paraId="68F1A010" w14:textId="77777777" w:rsidTr="00A44F21">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134DEFDB" w14:textId="77777777" w:rsidR="00EB1699" w:rsidRPr="00A33C35" w:rsidRDefault="00EB1699" w:rsidP="00EB1699">
            <w:pPr>
              <w:rPr>
                <w:rFonts w:cs="Arial"/>
                <w:sz w:val="20"/>
              </w:rPr>
            </w:pPr>
            <w:proofErr w:type="spellStart"/>
            <w:r w:rsidRPr="00A33C35">
              <w:rPr>
                <w:rFonts w:cs="Arial"/>
                <w:sz w:val="20"/>
              </w:rPr>
              <w:t>Tariful</w:t>
            </w:r>
            <w:proofErr w:type="spellEnd"/>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2FF758A3" w14:textId="77777777" w:rsidR="00EB1699" w:rsidRPr="00A33C35" w:rsidRDefault="00EB1699" w:rsidP="00EB1699">
            <w:pPr>
              <w:rPr>
                <w:rFonts w:cs="Arial"/>
                <w:sz w:val="20"/>
              </w:rPr>
            </w:pPr>
            <w:proofErr w:type="spellStart"/>
            <w:r w:rsidRPr="00A33C35">
              <w:rPr>
                <w:rFonts w:cs="Arial"/>
                <w:sz w:val="20"/>
              </w:rPr>
              <w:t>Crestere</w:t>
            </w:r>
            <w:proofErr w:type="spellEnd"/>
            <w:r w:rsidRPr="00A33C35">
              <w:rPr>
                <w:rFonts w:cs="Arial"/>
                <w:sz w:val="20"/>
              </w:rPr>
              <w:t xml:space="preserve"> minima </w:t>
            </w:r>
            <w:proofErr w:type="spellStart"/>
            <w:r w:rsidRPr="00A33C35">
              <w:rPr>
                <w:rFonts w:cs="Arial"/>
                <w:sz w:val="20"/>
              </w:rPr>
              <w:t>inainte</w:t>
            </w:r>
            <w:proofErr w:type="spellEnd"/>
            <w:r w:rsidRPr="00A33C35">
              <w:rPr>
                <w:rFonts w:cs="Arial"/>
                <w:sz w:val="20"/>
              </w:rPr>
              <w:t xml:space="preserve"> ca FNPV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3F1021E8" w14:textId="7898E750" w:rsidR="00EB1699" w:rsidRPr="00EB1699" w:rsidRDefault="00EB1699" w:rsidP="00EB1699">
            <w:pPr>
              <w:jc w:val="center"/>
              <w:rPr>
                <w:rFonts w:cs="Arial"/>
                <w:color w:val="000000"/>
                <w:sz w:val="20"/>
              </w:rPr>
            </w:pPr>
            <w:r w:rsidRPr="00EB1699">
              <w:rPr>
                <w:rFonts w:cs="Arial"/>
                <w:color w:val="000000"/>
                <w:sz w:val="20"/>
              </w:rPr>
              <w:t>41.1%</w:t>
            </w:r>
          </w:p>
        </w:tc>
      </w:tr>
      <w:tr w:rsidR="00EB1699" w:rsidRPr="00A33C35" w14:paraId="13D4F25D" w14:textId="77777777" w:rsidTr="00A44F21">
        <w:trPr>
          <w:trHeight w:val="432"/>
        </w:trPr>
        <w:tc>
          <w:tcPr>
            <w:tcW w:w="171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8967D67" w14:textId="77777777" w:rsidR="00EB1699" w:rsidRPr="00A33C35" w:rsidRDefault="00EB1699" w:rsidP="00EB1699">
            <w:pPr>
              <w:rPr>
                <w:rFonts w:cs="Arial"/>
                <w:sz w:val="20"/>
              </w:rPr>
            </w:pPr>
            <w:r w:rsidRPr="00A33C35">
              <w:rPr>
                <w:rFonts w:cs="Arial"/>
                <w:sz w:val="20"/>
              </w:rPr>
              <w:lastRenderedPageBreak/>
              <w:t xml:space="preserve">Total </w:t>
            </w:r>
            <w:proofErr w:type="spellStart"/>
            <w:r w:rsidRPr="00A33C35">
              <w:rPr>
                <w:rFonts w:cs="Arial"/>
                <w:sz w:val="20"/>
              </w:rPr>
              <w:t>costuri</w:t>
            </w:r>
            <w:proofErr w:type="spellEnd"/>
            <w:r w:rsidRPr="00A33C35">
              <w:rPr>
                <w:rFonts w:cs="Arial"/>
                <w:sz w:val="20"/>
              </w:rPr>
              <w:t xml:space="preserve"> de </w:t>
            </w:r>
            <w:proofErr w:type="spellStart"/>
            <w:r w:rsidRPr="00A33C35">
              <w:rPr>
                <w:rFonts w:cs="Arial"/>
                <w:sz w:val="20"/>
              </w:rPr>
              <w:t>investitie</w:t>
            </w:r>
            <w:proofErr w:type="spellEnd"/>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605587FF" w14:textId="77777777" w:rsidR="00EB1699" w:rsidRPr="00A33C35" w:rsidRDefault="00EB1699" w:rsidP="00EB1699">
            <w:pPr>
              <w:rPr>
                <w:rFonts w:cs="Arial"/>
                <w:sz w:val="20"/>
              </w:rPr>
            </w:pPr>
            <w:proofErr w:type="spellStart"/>
            <w:r w:rsidRPr="00A33C35">
              <w:rPr>
                <w:rFonts w:cs="Arial"/>
                <w:sz w:val="20"/>
              </w:rPr>
              <w:t>Scadere</w:t>
            </w:r>
            <w:proofErr w:type="spellEnd"/>
            <w:r w:rsidRPr="00A33C35">
              <w:rPr>
                <w:rFonts w:cs="Arial"/>
                <w:sz w:val="20"/>
              </w:rPr>
              <w:t xml:space="preserve"> maxima </w:t>
            </w:r>
            <w:proofErr w:type="spellStart"/>
            <w:r w:rsidRPr="00A33C35">
              <w:rPr>
                <w:rFonts w:cs="Arial"/>
                <w:sz w:val="20"/>
              </w:rPr>
              <w:t>inainte</w:t>
            </w:r>
            <w:proofErr w:type="spellEnd"/>
            <w:r w:rsidRPr="00A33C35">
              <w:rPr>
                <w:rFonts w:cs="Arial"/>
                <w:sz w:val="20"/>
              </w:rPr>
              <w:t xml:space="preserve"> ca FNPV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4C4F2896" w14:textId="10EA5190" w:rsidR="00EB1699" w:rsidRPr="00EB1699" w:rsidRDefault="00EB1699" w:rsidP="00EB1699">
            <w:pPr>
              <w:jc w:val="center"/>
              <w:rPr>
                <w:rFonts w:cs="Arial"/>
                <w:color w:val="000000"/>
                <w:sz w:val="20"/>
              </w:rPr>
            </w:pPr>
            <w:r w:rsidRPr="00EB1699">
              <w:rPr>
                <w:rFonts w:cs="Arial"/>
                <w:color w:val="000000"/>
                <w:sz w:val="20"/>
              </w:rPr>
              <w:t>-80.1%</w:t>
            </w:r>
          </w:p>
        </w:tc>
      </w:tr>
      <w:tr w:rsidR="00EB1699" w:rsidRPr="00A33C35" w14:paraId="3F9C9973" w14:textId="77777777" w:rsidTr="00A44F21">
        <w:trPr>
          <w:trHeight w:val="432"/>
        </w:trPr>
        <w:tc>
          <w:tcPr>
            <w:tcW w:w="1711" w:type="pct"/>
            <w:vMerge/>
            <w:tcBorders>
              <w:top w:val="nil"/>
              <w:left w:val="single" w:sz="4" w:space="0" w:color="auto"/>
              <w:bottom w:val="single" w:sz="4" w:space="0" w:color="000000"/>
              <w:right w:val="single" w:sz="4" w:space="0" w:color="auto"/>
            </w:tcBorders>
            <w:vAlign w:val="center"/>
            <w:hideMark/>
          </w:tcPr>
          <w:p w14:paraId="6B629487" w14:textId="77777777" w:rsidR="00EB1699" w:rsidRPr="00A33C35" w:rsidRDefault="00EB1699" w:rsidP="00EB1699">
            <w:pPr>
              <w:rPr>
                <w:rFonts w:cs="Arial"/>
                <w:sz w:val="20"/>
              </w:rPr>
            </w:pP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3FE8E878" w14:textId="77777777" w:rsidR="00EB1699" w:rsidRPr="00A33C35" w:rsidRDefault="00EB1699" w:rsidP="00EB1699">
            <w:pPr>
              <w:rPr>
                <w:rFonts w:cs="Arial"/>
                <w:sz w:val="20"/>
              </w:rPr>
            </w:pPr>
            <w:proofErr w:type="spellStart"/>
            <w:r w:rsidRPr="00A33C35">
              <w:rPr>
                <w:rFonts w:cs="Arial"/>
                <w:sz w:val="20"/>
              </w:rPr>
              <w:t>Crestere</w:t>
            </w:r>
            <w:proofErr w:type="spellEnd"/>
            <w:r w:rsidRPr="00A33C35">
              <w:rPr>
                <w:rFonts w:cs="Arial"/>
                <w:sz w:val="20"/>
              </w:rPr>
              <w:t xml:space="preserve"> minima </w:t>
            </w:r>
            <w:proofErr w:type="spellStart"/>
            <w:r w:rsidRPr="00A33C35">
              <w:rPr>
                <w:rFonts w:cs="Arial"/>
                <w:sz w:val="20"/>
              </w:rPr>
              <w:t>inainte</w:t>
            </w:r>
            <w:proofErr w:type="spellEnd"/>
            <w:r w:rsidRPr="00A33C35">
              <w:rPr>
                <w:rFonts w:cs="Arial"/>
                <w:sz w:val="20"/>
              </w:rPr>
              <w:t xml:space="preserve"> ca ENPV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652B0CF2" w14:textId="4505F77D" w:rsidR="00EB1699" w:rsidRPr="00EB1699" w:rsidRDefault="00EB1699" w:rsidP="00EB1699">
            <w:pPr>
              <w:jc w:val="center"/>
              <w:rPr>
                <w:rFonts w:cs="Arial"/>
                <w:color w:val="000000"/>
                <w:sz w:val="20"/>
              </w:rPr>
            </w:pPr>
            <w:r w:rsidRPr="00EB1699">
              <w:rPr>
                <w:rFonts w:cs="Arial"/>
                <w:color w:val="000000"/>
                <w:sz w:val="20"/>
              </w:rPr>
              <w:t>28.2%</w:t>
            </w:r>
          </w:p>
        </w:tc>
      </w:tr>
      <w:tr w:rsidR="00EB1699" w:rsidRPr="00A33C35" w14:paraId="2874395A" w14:textId="77777777" w:rsidTr="00A44F21">
        <w:trPr>
          <w:trHeight w:val="432"/>
        </w:trPr>
        <w:tc>
          <w:tcPr>
            <w:tcW w:w="171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5B79C14" w14:textId="77777777" w:rsidR="00EB1699" w:rsidRPr="00A33C35" w:rsidRDefault="00EB1699" w:rsidP="00EB1699">
            <w:pPr>
              <w:rPr>
                <w:rFonts w:cs="Arial"/>
                <w:sz w:val="20"/>
              </w:rPr>
            </w:pPr>
            <w:proofErr w:type="spellStart"/>
            <w:r w:rsidRPr="00A33C35">
              <w:rPr>
                <w:rFonts w:cs="Arial"/>
                <w:sz w:val="20"/>
              </w:rPr>
              <w:t>Costuri</w:t>
            </w:r>
            <w:proofErr w:type="spellEnd"/>
            <w:r w:rsidRPr="00A33C35">
              <w:rPr>
                <w:rFonts w:cs="Arial"/>
                <w:sz w:val="20"/>
              </w:rPr>
              <w:t xml:space="preserve"> cu </w:t>
            </w:r>
            <w:proofErr w:type="spellStart"/>
            <w:r w:rsidRPr="00A33C35">
              <w:rPr>
                <w:rFonts w:cs="Arial"/>
                <w:sz w:val="20"/>
              </w:rPr>
              <w:t>personalul</w:t>
            </w:r>
            <w:proofErr w:type="spellEnd"/>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1FEB9A29" w14:textId="77777777" w:rsidR="00EB1699" w:rsidRPr="00A33C35" w:rsidRDefault="00EB1699" w:rsidP="00EB1699">
            <w:pPr>
              <w:rPr>
                <w:rFonts w:cs="Arial"/>
                <w:sz w:val="20"/>
              </w:rPr>
            </w:pPr>
            <w:proofErr w:type="spellStart"/>
            <w:r w:rsidRPr="00A33C35">
              <w:rPr>
                <w:rFonts w:cs="Arial"/>
                <w:sz w:val="20"/>
              </w:rPr>
              <w:t>Scadere</w:t>
            </w:r>
            <w:proofErr w:type="spellEnd"/>
            <w:r w:rsidRPr="00A33C35">
              <w:rPr>
                <w:rFonts w:cs="Arial"/>
                <w:sz w:val="20"/>
              </w:rPr>
              <w:t xml:space="preserve"> maxima </w:t>
            </w:r>
            <w:proofErr w:type="spellStart"/>
            <w:r w:rsidRPr="00A33C35">
              <w:rPr>
                <w:rFonts w:cs="Arial"/>
                <w:sz w:val="20"/>
              </w:rPr>
              <w:t>inainte</w:t>
            </w:r>
            <w:proofErr w:type="spellEnd"/>
            <w:r w:rsidRPr="00A33C35">
              <w:rPr>
                <w:rFonts w:cs="Arial"/>
                <w:sz w:val="20"/>
              </w:rPr>
              <w:t xml:space="preserve"> ca FNPV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2C85EA24" w14:textId="0A49BB4F" w:rsidR="00EB1699" w:rsidRPr="00EB1699" w:rsidRDefault="00EB1699" w:rsidP="00EB1699">
            <w:pPr>
              <w:jc w:val="center"/>
              <w:rPr>
                <w:rFonts w:cs="Arial"/>
                <w:color w:val="000000"/>
                <w:sz w:val="20"/>
              </w:rPr>
            </w:pPr>
            <w:r w:rsidRPr="00EB1699">
              <w:rPr>
                <w:rFonts w:cs="Arial"/>
                <w:color w:val="000000"/>
                <w:sz w:val="20"/>
              </w:rPr>
              <w:t>-354.2%</w:t>
            </w:r>
          </w:p>
        </w:tc>
      </w:tr>
      <w:tr w:rsidR="00EB1699" w:rsidRPr="00A33C35" w14:paraId="6AC6E35B" w14:textId="77777777" w:rsidTr="00A44F21">
        <w:trPr>
          <w:trHeight w:val="432"/>
        </w:trPr>
        <w:tc>
          <w:tcPr>
            <w:tcW w:w="1711" w:type="pct"/>
            <w:vMerge/>
            <w:tcBorders>
              <w:top w:val="nil"/>
              <w:left w:val="single" w:sz="4" w:space="0" w:color="auto"/>
              <w:bottom w:val="single" w:sz="4" w:space="0" w:color="000000"/>
              <w:right w:val="single" w:sz="4" w:space="0" w:color="auto"/>
            </w:tcBorders>
            <w:vAlign w:val="center"/>
            <w:hideMark/>
          </w:tcPr>
          <w:p w14:paraId="0DC8F61C" w14:textId="77777777" w:rsidR="00EB1699" w:rsidRPr="00A33C35" w:rsidRDefault="00EB1699" w:rsidP="00EB1699">
            <w:pPr>
              <w:rPr>
                <w:rFonts w:cs="Arial"/>
                <w:sz w:val="20"/>
              </w:rPr>
            </w:pP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71963D6D" w14:textId="77777777" w:rsidR="00EB1699" w:rsidRPr="00A33C35" w:rsidRDefault="00EB1699" w:rsidP="00EB1699">
            <w:pPr>
              <w:rPr>
                <w:rFonts w:cs="Arial"/>
                <w:sz w:val="20"/>
              </w:rPr>
            </w:pPr>
            <w:proofErr w:type="spellStart"/>
            <w:r w:rsidRPr="00A33C35">
              <w:rPr>
                <w:rFonts w:cs="Arial"/>
                <w:sz w:val="20"/>
              </w:rPr>
              <w:t>Crestere</w:t>
            </w:r>
            <w:proofErr w:type="spellEnd"/>
            <w:r w:rsidRPr="00A33C35">
              <w:rPr>
                <w:rFonts w:cs="Arial"/>
                <w:sz w:val="20"/>
              </w:rPr>
              <w:t xml:space="preserve"> minima </w:t>
            </w:r>
            <w:proofErr w:type="spellStart"/>
            <w:r w:rsidRPr="00A33C35">
              <w:rPr>
                <w:rFonts w:cs="Arial"/>
                <w:sz w:val="20"/>
              </w:rPr>
              <w:t>inainte</w:t>
            </w:r>
            <w:proofErr w:type="spellEnd"/>
            <w:r w:rsidRPr="00A33C35">
              <w:rPr>
                <w:rFonts w:cs="Arial"/>
                <w:sz w:val="20"/>
              </w:rPr>
              <w:t xml:space="preserve"> ca ENPV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2BBF73B6" w14:textId="21A88B49" w:rsidR="00EB1699" w:rsidRPr="00EB1699" w:rsidRDefault="00EB1699" w:rsidP="00EB1699">
            <w:pPr>
              <w:jc w:val="center"/>
              <w:rPr>
                <w:rFonts w:cs="Arial"/>
                <w:color w:val="000000"/>
                <w:sz w:val="20"/>
              </w:rPr>
            </w:pPr>
            <w:r w:rsidRPr="00EB1699">
              <w:rPr>
                <w:rFonts w:cs="Arial"/>
                <w:color w:val="000000"/>
                <w:sz w:val="20"/>
              </w:rPr>
              <w:t>141.3%</w:t>
            </w:r>
          </w:p>
        </w:tc>
      </w:tr>
      <w:tr w:rsidR="00EB1699" w:rsidRPr="00A33C35" w14:paraId="432AC1BC" w14:textId="77777777" w:rsidTr="00A44F21">
        <w:trPr>
          <w:trHeight w:val="432"/>
        </w:trPr>
        <w:tc>
          <w:tcPr>
            <w:tcW w:w="171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0D1CE2" w14:textId="77777777" w:rsidR="00EB1699" w:rsidRPr="00A33C35" w:rsidRDefault="00EB1699" w:rsidP="00EB1699">
            <w:pPr>
              <w:rPr>
                <w:rFonts w:cs="Arial"/>
                <w:sz w:val="20"/>
              </w:rPr>
            </w:pPr>
            <w:proofErr w:type="spellStart"/>
            <w:r w:rsidRPr="00A33C35">
              <w:rPr>
                <w:rFonts w:cs="Arial"/>
                <w:sz w:val="20"/>
              </w:rPr>
              <w:t>Costuri</w:t>
            </w:r>
            <w:proofErr w:type="spellEnd"/>
            <w:r w:rsidRPr="00A33C35">
              <w:rPr>
                <w:rFonts w:cs="Arial"/>
                <w:sz w:val="20"/>
              </w:rPr>
              <w:t xml:space="preserve"> cu </w:t>
            </w:r>
            <w:proofErr w:type="spellStart"/>
            <w:r w:rsidRPr="00A33C35">
              <w:rPr>
                <w:rFonts w:cs="Arial"/>
                <w:sz w:val="20"/>
              </w:rPr>
              <w:t>energia</w:t>
            </w:r>
            <w:proofErr w:type="spellEnd"/>
            <w:r w:rsidRPr="00A33C35">
              <w:rPr>
                <w:rFonts w:cs="Arial"/>
                <w:sz w:val="20"/>
              </w:rPr>
              <w:t xml:space="preserve"> </w:t>
            </w:r>
            <w:proofErr w:type="spellStart"/>
            <w:r w:rsidRPr="00A33C35">
              <w:rPr>
                <w:rFonts w:cs="Arial"/>
                <w:sz w:val="20"/>
              </w:rPr>
              <w:t>electrica</w:t>
            </w:r>
            <w:proofErr w:type="spellEnd"/>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7119E9A2" w14:textId="77777777" w:rsidR="00EB1699" w:rsidRPr="00A33C35" w:rsidRDefault="00EB1699" w:rsidP="00EB1699">
            <w:pPr>
              <w:rPr>
                <w:rFonts w:cs="Arial"/>
                <w:sz w:val="20"/>
              </w:rPr>
            </w:pPr>
            <w:proofErr w:type="spellStart"/>
            <w:r w:rsidRPr="00A33C35">
              <w:rPr>
                <w:rFonts w:cs="Arial"/>
                <w:sz w:val="20"/>
              </w:rPr>
              <w:t>Scadere</w:t>
            </w:r>
            <w:proofErr w:type="spellEnd"/>
            <w:r w:rsidRPr="00A33C35">
              <w:rPr>
                <w:rFonts w:cs="Arial"/>
                <w:sz w:val="20"/>
              </w:rPr>
              <w:t xml:space="preserve"> maxima </w:t>
            </w:r>
            <w:proofErr w:type="spellStart"/>
            <w:r w:rsidRPr="00A33C35">
              <w:rPr>
                <w:rFonts w:cs="Arial"/>
                <w:sz w:val="20"/>
              </w:rPr>
              <w:t>inainte</w:t>
            </w:r>
            <w:proofErr w:type="spellEnd"/>
            <w:r w:rsidRPr="00A33C35">
              <w:rPr>
                <w:rFonts w:cs="Arial"/>
                <w:sz w:val="20"/>
              </w:rPr>
              <w:t xml:space="preserve"> ca FNPV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0A24DC79" w14:textId="097319D5" w:rsidR="00EB1699" w:rsidRPr="00EB1699" w:rsidRDefault="00EB1699" w:rsidP="00EB1699">
            <w:pPr>
              <w:jc w:val="center"/>
              <w:rPr>
                <w:rFonts w:cs="Arial"/>
                <w:color w:val="000000"/>
                <w:sz w:val="20"/>
              </w:rPr>
            </w:pPr>
            <w:r w:rsidRPr="00EB1699">
              <w:rPr>
                <w:rFonts w:cs="Arial"/>
                <w:color w:val="000000"/>
                <w:sz w:val="20"/>
              </w:rPr>
              <w:t>-548.0%</w:t>
            </w:r>
          </w:p>
        </w:tc>
      </w:tr>
      <w:tr w:rsidR="00EB1699" w:rsidRPr="00A33C35" w14:paraId="11F340CC" w14:textId="77777777" w:rsidTr="00A44F21">
        <w:trPr>
          <w:trHeight w:val="432"/>
        </w:trPr>
        <w:tc>
          <w:tcPr>
            <w:tcW w:w="1711" w:type="pct"/>
            <w:vMerge/>
            <w:tcBorders>
              <w:top w:val="nil"/>
              <w:left w:val="single" w:sz="4" w:space="0" w:color="auto"/>
              <w:bottom w:val="single" w:sz="4" w:space="0" w:color="000000"/>
              <w:right w:val="single" w:sz="4" w:space="0" w:color="auto"/>
            </w:tcBorders>
            <w:vAlign w:val="center"/>
            <w:hideMark/>
          </w:tcPr>
          <w:p w14:paraId="5A57107A" w14:textId="77777777" w:rsidR="00EB1699" w:rsidRPr="00A33C35" w:rsidRDefault="00EB1699" w:rsidP="00EB1699">
            <w:pPr>
              <w:rPr>
                <w:rFonts w:cs="Arial"/>
                <w:sz w:val="20"/>
              </w:rPr>
            </w:pP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59200796" w14:textId="77777777" w:rsidR="00EB1699" w:rsidRPr="00A33C35" w:rsidRDefault="00EB1699" w:rsidP="00EB1699">
            <w:pPr>
              <w:rPr>
                <w:rFonts w:cs="Arial"/>
                <w:sz w:val="20"/>
              </w:rPr>
            </w:pPr>
            <w:proofErr w:type="spellStart"/>
            <w:r w:rsidRPr="00A33C35">
              <w:rPr>
                <w:rFonts w:cs="Arial"/>
                <w:sz w:val="20"/>
              </w:rPr>
              <w:t>Crestere</w:t>
            </w:r>
            <w:proofErr w:type="spellEnd"/>
            <w:r w:rsidRPr="00A33C35">
              <w:rPr>
                <w:rFonts w:cs="Arial"/>
                <w:sz w:val="20"/>
              </w:rPr>
              <w:t xml:space="preserve"> minima </w:t>
            </w:r>
            <w:proofErr w:type="spellStart"/>
            <w:r w:rsidRPr="00A33C35">
              <w:rPr>
                <w:rFonts w:cs="Arial"/>
                <w:sz w:val="20"/>
              </w:rPr>
              <w:t>inainte</w:t>
            </w:r>
            <w:proofErr w:type="spellEnd"/>
            <w:r w:rsidRPr="00A33C35">
              <w:rPr>
                <w:rFonts w:cs="Arial"/>
                <w:sz w:val="20"/>
              </w:rPr>
              <w:t xml:space="preserve"> ca ENPV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3CCFFB94" w14:textId="27C4320C" w:rsidR="00EB1699" w:rsidRPr="00EB1699" w:rsidRDefault="00EB1699" w:rsidP="00EB1699">
            <w:pPr>
              <w:jc w:val="center"/>
              <w:rPr>
                <w:rFonts w:cs="Arial"/>
                <w:color w:val="000000"/>
                <w:sz w:val="20"/>
              </w:rPr>
            </w:pPr>
            <w:r w:rsidRPr="00EB1699">
              <w:rPr>
                <w:rFonts w:cs="Arial"/>
                <w:color w:val="000000"/>
                <w:sz w:val="20"/>
              </w:rPr>
              <w:t>210.0%</w:t>
            </w:r>
          </w:p>
        </w:tc>
      </w:tr>
      <w:tr w:rsidR="00EB1699" w:rsidRPr="00A33C35" w14:paraId="512EAA6C" w14:textId="77777777" w:rsidTr="00A44F21">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3C099865" w14:textId="77777777" w:rsidR="00EB1699" w:rsidRPr="00A33C35" w:rsidRDefault="00EB1699" w:rsidP="00EB1699">
            <w:pPr>
              <w:rPr>
                <w:rFonts w:cs="Arial"/>
                <w:sz w:val="20"/>
              </w:rPr>
            </w:pPr>
            <w:proofErr w:type="spellStart"/>
            <w:r w:rsidRPr="00A33C35">
              <w:rPr>
                <w:rFonts w:cs="Arial"/>
                <w:sz w:val="20"/>
              </w:rPr>
              <w:t>Emisii</w:t>
            </w:r>
            <w:proofErr w:type="spellEnd"/>
            <w:r w:rsidRPr="00A33C35">
              <w:rPr>
                <w:rFonts w:cs="Arial"/>
                <w:sz w:val="20"/>
              </w:rPr>
              <w:t xml:space="preserve"> CO2</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57281CB4" w14:textId="77777777" w:rsidR="00EB1699" w:rsidRPr="00A33C35" w:rsidRDefault="00EB1699" w:rsidP="00EB1699">
            <w:pPr>
              <w:rPr>
                <w:rFonts w:cs="Arial"/>
                <w:sz w:val="20"/>
              </w:rPr>
            </w:pPr>
            <w:proofErr w:type="spellStart"/>
            <w:r w:rsidRPr="00A33C35">
              <w:rPr>
                <w:rFonts w:cs="Arial"/>
                <w:sz w:val="20"/>
              </w:rPr>
              <w:t>Crestere</w:t>
            </w:r>
            <w:proofErr w:type="spellEnd"/>
            <w:r w:rsidRPr="00A33C35">
              <w:rPr>
                <w:rFonts w:cs="Arial"/>
                <w:sz w:val="20"/>
              </w:rPr>
              <w:t xml:space="preserve"> minima </w:t>
            </w:r>
            <w:proofErr w:type="spellStart"/>
            <w:r w:rsidRPr="00A33C35">
              <w:rPr>
                <w:rFonts w:cs="Arial"/>
                <w:sz w:val="20"/>
              </w:rPr>
              <w:t>inainte</w:t>
            </w:r>
            <w:proofErr w:type="spellEnd"/>
            <w:r w:rsidRPr="00A33C35">
              <w:rPr>
                <w:rFonts w:cs="Arial"/>
                <w:sz w:val="20"/>
              </w:rPr>
              <w:t xml:space="preserve"> ca ENPV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38E20034" w14:textId="7B6D6CCB" w:rsidR="00EB1699" w:rsidRPr="00EB1699" w:rsidRDefault="00EB1699" w:rsidP="00EB1699">
            <w:pPr>
              <w:jc w:val="center"/>
              <w:rPr>
                <w:rFonts w:cs="Arial"/>
                <w:color w:val="000000"/>
                <w:sz w:val="20"/>
              </w:rPr>
            </w:pPr>
            <w:r w:rsidRPr="00EB1699">
              <w:rPr>
                <w:rFonts w:cs="Arial"/>
                <w:color w:val="000000"/>
                <w:sz w:val="20"/>
              </w:rPr>
              <w:t>2684.6%</w:t>
            </w:r>
          </w:p>
        </w:tc>
      </w:tr>
      <w:tr w:rsidR="00EB1699" w:rsidRPr="00A33C35" w14:paraId="204FF869" w14:textId="77777777" w:rsidTr="00A44F21">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064CE1C8" w14:textId="77777777" w:rsidR="00EB1699" w:rsidRPr="00A33C35" w:rsidRDefault="00EB1699" w:rsidP="00EB1699">
            <w:pPr>
              <w:rPr>
                <w:rFonts w:cs="Arial"/>
                <w:sz w:val="20"/>
              </w:rPr>
            </w:pPr>
            <w:proofErr w:type="spellStart"/>
            <w:r w:rsidRPr="00A33C35">
              <w:rPr>
                <w:rFonts w:cs="Arial"/>
                <w:sz w:val="20"/>
              </w:rPr>
              <w:t>Acces</w:t>
            </w:r>
            <w:proofErr w:type="spellEnd"/>
            <w:r w:rsidRPr="00A33C35">
              <w:rPr>
                <w:rFonts w:cs="Arial"/>
                <w:sz w:val="20"/>
              </w:rPr>
              <w:t xml:space="preserve"> la </w:t>
            </w:r>
            <w:proofErr w:type="spellStart"/>
            <w:r w:rsidRPr="00A33C35">
              <w:rPr>
                <w:rFonts w:cs="Arial"/>
                <w:sz w:val="20"/>
              </w:rPr>
              <w:t>apa</w:t>
            </w:r>
            <w:proofErr w:type="spellEnd"/>
            <w:r w:rsidRPr="00A33C35">
              <w:rPr>
                <w:rFonts w:cs="Arial"/>
                <w:sz w:val="20"/>
              </w:rPr>
              <w:t xml:space="preserve"> </w:t>
            </w:r>
            <w:proofErr w:type="spellStart"/>
            <w:r w:rsidRPr="00A33C35">
              <w:rPr>
                <w:rFonts w:cs="Arial"/>
                <w:sz w:val="20"/>
              </w:rPr>
              <w:t>potabila</w:t>
            </w:r>
            <w:proofErr w:type="spellEnd"/>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4E7E6263" w14:textId="77777777" w:rsidR="00EB1699" w:rsidRPr="00A33C35" w:rsidRDefault="00EB1699" w:rsidP="00EB1699">
            <w:pPr>
              <w:rPr>
                <w:rFonts w:cs="Arial"/>
                <w:sz w:val="20"/>
              </w:rPr>
            </w:pPr>
            <w:proofErr w:type="spellStart"/>
            <w:r w:rsidRPr="00A33C35">
              <w:rPr>
                <w:rFonts w:cs="Arial"/>
                <w:sz w:val="20"/>
              </w:rPr>
              <w:t>Scadere</w:t>
            </w:r>
            <w:proofErr w:type="spellEnd"/>
            <w:r w:rsidRPr="00A33C35">
              <w:rPr>
                <w:rFonts w:cs="Arial"/>
                <w:sz w:val="20"/>
              </w:rPr>
              <w:t xml:space="preserve"> maxima </w:t>
            </w:r>
            <w:proofErr w:type="spellStart"/>
            <w:r w:rsidRPr="00A33C35">
              <w:rPr>
                <w:rFonts w:cs="Arial"/>
                <w:sz w:val="20"/>
              </w:rPr>
              <w:t>inainte</w:t>
            </w:r>
            <w:proofErr w:type="spellEnd"/>
            <w:r w:rsidRPr="00A33C35">
              <w:rPr>
                <w:rFonts w:cs="Arial"/>
                <w:sz w:val="20"/>
              </w:rPr>
              <w:t xml:space="preserve"> ca ENPV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61915AA9" w14:textId="2E6E2A68" w:rsidR="00EB1699" w:rsidRPr="00EB1699" w:rsidRDefault="00EB1699" w:rsidP="00EB1699">
            <w:pPr>
              <w:jc w:val="center"/>
              <w:rPr>
                <w:rFonts w:cs="Arial"/>
                <w:color w:val="000000"/>
                <w:sz w:val="20"/>
              </w:rPr>
            </w:pPr>
            <w:r w:rsidRPr="00EB1699">
              <w:rPr>
                <w:rFonts w:cs="Arial"/>
                <w:color w:val="000000"/>
                <w:sz w:val="20"/>
              </w:rPr>
              <w:t>-57.1%</w:t>
            </w:r>
          </w:p>
        </w:tc>
      </w:tr>
      <w:tr w:rsidR="00EB1699" w:rsidRPr="00A33C35" w14:paraId="7CF55EA9" w14:textId="77777777" w:rsidTr="00A44F21">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36F9A704" w14:textId="77777777" w:rsidR="00EB1699" w:rsidRPr="00A33C35" w:rsidRDefault="00EB1699" w:rsidP="00EB1699">
            <w:pPr>
              <w:rPr>
                <w:rFonts w:cs="Arial"/>
                <w:sz w:val="20"/>
              </w:rPr>
            </w:pPr>
            <w:proofErr w:type="spellStart"/>
            <w:r w:rsidRPr="00A33C35">
              <w:rPr>
                <w:rFonts w:cs="Arial"/>
                <w:sz w:val="20"/>
              </w:rPr>
              <w:t>Imbunatatirea</w:t>
            </w:r>
            <w:proofErr w:type="spellEnd"/>
            <w:r w:rsidRPr="00A33C35">
              <w:rPr>
                <w:rFonts w:cs="Arial"/>
                <w:sz w:val="20"/>
              </w:rPr>
              <w:t xml:space="preserve"> </w:t>
            </w:r>
            <w:proofErr w:type="spellStart"/>
            <w:r w:rsidRPr="00A33C35">
              <w:rPr>
                <w:rFonts w:cs="Arial"/>
                <w:sz w:val="20"/>
              </w:rPr>
              <w:t>surselor</w:t>
            </w:r>
            <w:proofErr w:type="spellEnd"/>
            <w:r w:rsidRPr="00A33C35">
              <w:rPr>
                <w:rFonts w:cs="Arial"/>
                <w:sz w:val="20"/>
              </w:rPr>
              <w:t xml:space="preserve"> de </w:t>
            </w:r>
            <w:proofErr w:type="spellStart"/>
            <w:r w:rsidRPr="00A33C35">
              <w:rPr>
                <w:rFonts w:cs="Arial"/>
                <w:sz w:val="20"/>
              </w:rPr>
              <w:t>apa</w:t>
            </w:r>
            <w:proofErr w:type="spellEnd"/>
            <w:r w:rsidRPr="00A33C35">
              <w:rPr>
                <w:rFonts w:cs="Arial"/>
                <w:sz w:val="20"/>
              </w:rPr>
              <w:t xml:space="preserve"> (</w:t>
            </w:r>
            <w:proofErr w:type="spellStart"/>
            <w:r w:rsidRPr="00A33C35">
              <w:rPr>
                <w:rFonts w:cs="Arial"/>
                <w:sz w:val="20"/>
              </w:rPr>
              <w:t>valoare</w:t>
            </w:r>
            <w:proofErr w:type="spellEnd"/>
            <w:r w:rsidRPr="00A33C35">
              <w:rPr>
                <w:rFonts w:cs="Arial"/>
                <w:sz w:val="20"/>
              </w:rPr>
              <w:t xml:space="preserve"> de </w:t>
            </w:r>
            <w:proofErr w:type="spellStart"/>
            <w:r w:rsidRPr="00A33C35">
              <w:rPr>
                <w:rFonts w:cs="Arial"/>
                <w:sz w:val="20"/>
              </w:rPr>
              <w:t>folosire</w:t>
            </w:r>
            <w:proofErr w:type="spellEnd"/>
            <w:r w:rsidRPr="00A33C35">
              <w:rPr>
                <w:rFonts w:cs="Arial"/>
                <w:sz w:val="20"/>
              </w:rPr>
              <w:t>)</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22891A40" w14:textId="77777777" w:rsidR="00EB1699" w:rsidRPr="00A33C35" w:rsidRDefault="00EB1699" w:rsidP="00EB1699">
            <w:pPr>
              <w:rPr>
                <w:rFonts w:cs="Arial"/>
                <w:sz w:val="20"/>
              </w:rPr>
            </w:pPr>
            <w:proofErr w:type="spellStart"/>
            <w:r w:rsidRPr="00A33C35">
              <w:rPr>
                <w:rFonts w:cs="Arial"/>
                <w:sz w:val="20"/>
              </w:rPr>
              <w:t>Scadere</w:t>
            </w:r>
            <w:proofErr w:type="spellEnd"/>
            <w:r w:rsidRPr="00A33C35">
              <w:rPr>
                <w:rFonts w:cs="Arial"/>
                <w:sz w:val="20"/>
              </w:rPr>
              <w:t xml:space="preserve"> maxima </w:t>
            </w:r>
            <w:proofErr w:type="spellStart"/>
            <w:r w:rsidRPr="00A33C35">
              <w:rPr>
                <w:rFonts w:cs="Arial"/>
                <w:sz w:val="20"/>
              </w:rPr>
              <w:t>inainte</w:t>
            </w:r>
            <w:proofErr w:type="spellEnd"/>
            <w:r w:rsidRPr="00A33C35">
              <w:rPr>
                <w:rFonts w:cs="Arial"/>
                <w:sz w:val="20"/>
              </w:rPr>
              <w:t xml:space="preserve"> ca ENPV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00C0BBE8" w14:textId="4A99A7C6" w:rsidR="00EB1699" w:rsidRPr="00EB1699" w:rsidRDefault="00EB1699" w:rsidP="00EB1699">
            <w:pPr>
              <w:jc w:val="center"/>
              <w:rPr>
                <w:rFonts w:cs="Arial"/>
                <w:color w:val="000000"/>
                <w:sz w:val="20"/>
              </w:rPr>
            </w:pPr>
            <w:r w:rsidRPr="00EB1699">
              <w:rPr>
                <w:rFonts w:cs="Arial"/>
                <w:color w:val="000000"/>
                <w:sz w:val="20"/>
              </w:rPr>
              <w:t>-65.2%</w:t>
            </w:r>
          </w:p>
        </w:tc>
      </w:tr>
      <w:tr w:rsidR="00EB1699" w:rsidRPr="00A33C35" w14:paraId="54C8F843" w14:textId="77777777" w:rsidTr="00A44F21">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6C3D801D" w14:textId="77777777" w:rsidR="00EB1699" w:rsidRPr="00A33C35" w:rsidRDefault="00EB1699" w:rsidP="00EB1699">
            <w:pPr>
              <w:rPr>
                <w:rFonts w:cs="Arial"/>
                <w:sz w:val="20"/>
              </w:rPr>
            </w:pPr>
            <w:proofErr w:type="spellStart"/>
            <w:r w:rsidRPr="00A33C35">
              <w:rPr>
                <w:rFonts w:cs="Arial"/>
                <w:sz w:val="20"/>
              </w:rPr>
              <w:t>Imbunatatirea</w:t>
            </w:r>
            <w:proofErr w:type="spellEnd"/>
            <w:r w:rsidRPr="00A33C35">
              <w:rPr>
                <w:rFonts w:cs="Arial"/>
                <w:sz w:val="20"/>
              </w:rPr>
              <w:t xml:space="preserve"> </w:t>
            </w:r>
            <w:proofErr w:type="spellStart"/>
            <w:r w:rsidRPr="00A33C35">
              <w:rPr>
                <w:rFonts w:cs="Arial"/>
                <w:sz w:val="20"/>
              </w:rPr>
              <w:t>surselor</w:t>
            </w:r>
            <w:proofErr w:type="spellEnd"/>
            <w:r w:rsidRPr="00A33C35">
              <w:rPr>
                <w:rFonts w:cs="Arial"/>
                <w:sz w:val="20"/>
              </w:rPr>
              <w:t xml:space="preserve"> de </w:t>
            </w:r>
            <w:proofErr w:type="spellStart"/>
            <w:r w:rsidRPr="00A33C35">
              <w:rPr>
                <w:rFonts w:cs="Arial"/>
                <w:sz w:val="20"/>
              </w:rPr>
              <w:t>apa</w:t>
            </w:r>
            <w:proofErr w:type="spellEnd"/>
            <w:r w:rsidRPr="00A33C35">
              <w:rPr>
                <w:rFonts w:cs="Arial"/>
                <w:sz w:val="20"/>
              </w:rPr>
              <w:t xml:space="preserve"> (</w:t>
            </w:r>
            <w:proofErr w:type="spellStart"/>
            <w:r w:rsidRPr="00A33C35">
              <w:rPr>
                <w:rFonts w:cs="Arial"/>
                <w:sz w:val="20"/>
              </w:rPr>
              <w:t>valoare</w:t>
            </w:r>
            <w:proofErr w:type="spellEnd"/>
            <w:r w:rsidRPr="00A33C35">
              <w:rPr>
                <w:rFonts w:cs="Arial"/>
                <w:sz w:val="20"/>
              </w:rPr>
              <w:t xml:space="preserve"> de </w:t>
            </w:r>
            <w:proofErr w:type="spellStart"/>
            <w:r w:rsidRPr="00A33C35">
              <w:rPr>
                <w:rFonts w:cs="Arial"/>
                <w:sz w:val="20"/>
              </w:rPr>
              <w:t>nefolosire</w:t>
            </w:r>
            <w:proofErr w:type="spellEnd"/>
            <w:r w:rsidRPr="00A33C35">
              <w:rPr>
                <w:rFonts w:cs="Arial"/>
                <w:sz w:val="20"/>
              </w:rPr>
              <w:t>)</w:t>
            </w:r>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0E68D48B" w14:textId="77777777" w:rsidR="00EB1699" w:rsidRPr="00A33C35" w:rsidRDefault="00EB1699" w:rsidP="00EB1699">
            <w:pPr>
              <w:rPr>
                <w:rFonts w:cs="Arial"/>
                <w:sz w:val="20"/>
              </w:rPr>
            </w:pPr>
            <w:proofErr w:type="spellStart"/>
            <w:r w:rsidRPr="00A33C35">
              <w:rPr>
                <w:rFonts w:cs="Arial"/>
                <w:sz w:val="20"/>
              </w:rPr>
              <w:t>Scadere</w:t>
            </w:r>
            <w:proofErr w:type="spellEnd"/>
            <w:r w:rsidRPr="00A33C35">
              <w:rPr>
                <w:rFonts w:cs="Arial"/>
                <w:sz w:val="20"/>
              </w:rPr>
              <w:t xml:space="preserve"> maxima </w:t>
            </w:r>
            <w:proofErr w:type="spellStart"/>
            <w:r w:rsidRPr="00A33C35">
              <w:rPr>
                <w:rFonts w:cs="Arial"/>
                <w:sz w:val="20"/>
              </w:rPr>
              <w:t>inainte</w:t>
            </w:r>
            <w:proofErr w:type="spellEnd"/>
            <w:r w:rsidRPr="00A33C35">
              <w:rPr>
                <w:rFonts w:cs="Arial"/>
                <w:sz w:val="20"/>
              </w:rPr>
              <w:t xml:space="preserve"> ca ENPV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66AEA3A6" w14:textId="63A33A3F" w:rsidR="00EB1699" w:rsidRPr="00EB1699" w:rsidRDefault="00EB1699" w:rsidP="00EB1699">
            <w:pPr>
              <w:jc w:val="center"/>
              <w:rPr>
                <w:rFonts w:cs="Arial"/>
                <w:color w:val="000000"/>
                <w:sz w:val="20"/>
              </w:rPr>
            </w:pPr>
            <w:r w:rsidRPr="00EB1699">
              <w:rPr>
                <w:rFonts w:cs="Arial"/>
                <w:color w:val="000000"/>
                <w:sz w:val="20"/>
              </w:rPr>
              <w:t>-31098.8%</w:t>
            </w:r>
          </w:p>
        </w:tc>
      </w:tr>
      <w:tr w:rsidR="00EB1699" w:rsidRPr="00A33C35" w14:paraId="5636FCF5" w14:textId="77777777" w:rsidTr="00A44F21">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3CE8FDD4" w14:textId="77777777" w:rsidR="00EB1699" w:rsidRPr="00A33C35" w:rsidRDefault="00EB1699" w:rsidP="00EB1699">
            <w:pPr>
              <w:rPr>
                <w:rFonts w:cs="Arial"/>
                <w:sz w:val="20"/>
              </w:rPr>
            </w:pPr>
            <w:proofErr w:type="spellStart"/>
            <w:r w:rsidRPr="00A33C35">
              <w:rPr>
                <w:rFonts w:cs="Arial"/>
                <w:sz w:val="20"/>
              </w:rPr>
              <w:t>Economii</w:t>
            </w:r>
            <w:proofErr w:type="spellEnd"/>
            <w:r w:rsidRPr="00A33C35">
              <w:rPr>
                <w:rFonts w:cs="Arial"/>
                <w:sz w:val="20"/>
              </w:rPr>
              <w:t xml:space="preserve"> de </w:t>
            </w:r>
            <w:proofErr w:type="spellStart"/>
            <w:r w:rsidRPr="00A33C35">
              <w:rPr>
                <w:rFonts w:cs="Arial"/>
                <w:sz w:val="20"/>
              </w:rPr>
              <w:t>costuri</w:t>
            </w:r>
            <w:proofErr w:type="spellEnd"/>
            <w:r w:rsidRPr="00A33C35">
              <w:rPr>
                <w:rFonts w:cs="Arial"/>
                <w:sz w:val="20"/>
              </w:rPr>
              <w:t xml:space="preserve"> la </w:t>
            </w:r>
            <w:proofErr w:type="spellStart"/>
            <w:r w:rsidRPr="00A33C35">
              <w:rPr>
                <w:rFonts w:cs="Arial"/>
                <w:sz w:val="20"/>
              </w:rPr>
              <w:t>consumator</w:t>
            </w:r>
            <w:proofErr w:type="spellEnd"/>
            <w:r w:rsidRPr="00A33C35">
              <w:rPr>
                <w:rFonts w:cs="Arial"/>
                <w:sz w:val="20"/>
              </w:rPr>
              <w:t xml:space="preserve">  - put </w:t>
            </w:r>
            <w:proofErr w:type="spellStart"/>
            <w:r w:rsidRPr="00A33C35">
              <w:rPr>
                <w:rFonts w:cs="Arial"/>
                <w:sz w:val="20"/>
              </w:rPr>
              <w:t>propriu</w:t>
            </w:r>
            <w:proofErr w:type="spellEnd"/>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515E7F89" w14:textId="77777777" w:rsidR="00EB1699" w:rsidRPr="00A33C35" w:rsidRDefault="00EB1699" w:rsidP="00EB1699">
            <w:pPr>
              <w:rPr>
                <w:rFonts w:cs="Arial"/>
                <w:sz w:val="20"/>
              </w:rPr>
            </w:pPr>
            <w:proofErr w:type="spellStart"/>
            <w:r w:rsidRPr="00A33C35">
              <w:rPr>
                <w:rFonts w:cs="Arial"/>
                <w:sz w:val="20"/>
              </w:rPr>
              <w:t>Scadere</w:t>
            </w:r>
            <w:proofErr w:type="spellEnd"/>
            <w:r w:rsidRPr="00A33C35">
              <w:rPr>
                <w:rFonts w:cs="Arial"/>
                <w:sz w:val="20"/>
              </w:rPr>
              <w:t xml:space="preserve"> maxima </w:t>
            </w:r>
            <w:proofErr w:type="spellStart"/>
            <w:r w:rsidRPr="00A33C35">
              <w:rPr>
                <w:rFonts w:cs="Arial"/>
                <w:sz w:val="20"/>
              </w:rPr>
              <w:t>inainte</w:t>
            </w:r>
            <w:proofErr w:type="spellEnd"/>
            <w:r w:rsidRPr="00A33C35">
              <w:rPr>
                <w:rFonts w:cs="Arial"/>
                <w:sz w:val="20"/>
              </w:rPr>
              <w:t xml:space="preserve"> ca ENPV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314F9C96" w14:textId="48B309A4" w:rsidR="00EB1699" w:rsidRPr="00EB1699" w:rsidRDefault="00EB1699" w:rsidP="00EB1699">
            <w:pPr>
              <w:jc w:val="center"/>
              <w:rPr>
                <w:rFonts w:cs="Arial"/>
                <w:color w:val="000000"/>
                <w:sz w:val="20"/>
              </w:rPr>
            </w:pPr>
            <w:r w:rsidRPr="00EB1699">
              <w:rPr>
                <w:rFonts w:cs="Arial"/>
                <w:color w:val="000000"/>
                <w:sz w:val="20"/>
              </w:rPr>
              <w:t>-256.7%</w:t>
            </w:r>
          </w:p>
        </w:tc>
      </w:tr>
      <w:tr w:rsidR="00EB1699" w:rsidRPr="00A33C35" w14:paraId="2737EB7D" w14:textId="77777777" w:rsidTr="00A44F21">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16933460" w14:textId="77777777" w:rsidR="00EB1699" w:rsidRPr="00A33C35" w:rsidRDefault="00EB1699" w:rsidP="00EB1699">
            <w:pPr>
              <w:rPr>
                <w:rFonts w:cs="Arial"/>
                <w:sz w:val="20"/>
              </w:rPr>
            </w:pPr>
            <w:proofErr w:type="spellStart"/>
            <w:r w:rsidRPr="00A33C35">
              <w:rPr>
                <w:rFonts w:cs="Arial"/>
                <w:sz w:val="20"/>
              </w:rPr>
              <w:t>Economii</w:t>
            </w:r>
            <w:proofErr w:type="spellEnd"/>
            <w:r w:rsidRPr="00A33C35">
              <w:rPr>
                <w:rFonts w:cs="Arial"/>
                <w:sz w:val="20"/>
              </w:rPr>
              <w:t xml:space="preserve"> de </w:t>
            </w:r>
            <w:proofErr w:type="spellStart"/>
            <w:r w:rsidRPr="00A33C35">
              <w:rPr>
                <w:rFonts w:cs="Arial"/>
                <w:sz w:val="20"/>
              </w:rPr>
              <w:t>costuri</w:t>
            </w:r>
            <w:proofErr w:type="spellEnd"/>
            <w:r w:rsidRPr="00A33C35">
              <w:rPr>
                <w:rFonts w:cs="Arial"/>
                <w:sz w:val="20"/>
              </w:rPr>
              <w:t xml:space="preserve"> la </w:t>
            </w:r>
            <w:proofErr w:type="spellStart"/>
            <w:r w:rsidRPr="00A33C35">
              <w:rPr>
                <w:rFonts w:cs="Arial"/>
                <w:sz w:val="20"/>
              </w:rPr>
              <w:t>consumator</w:t>
            </w:r>
            <w:proofErr w:type="spellEnd"/>
            <w:r w:rsidRPr="00A33C35">
              <w:rPr>
                <w:rFonts w:cs="Arial"/>
                <w:sz w:val="20"/>
              </w:rPr>
              <w:t xml:space="preserve">  - </w:t>
            </w:r>
            <w:proofErr w:type="spellStart"/>
            <w:r w:rsidRPr="00A33C35">
              <w:rPr>
                <w:rFonts w:cs="Arial"/>
                <w:sz w:val="20"/>
              </w:rPr>
              <w:t>fosa</w:t>
            </w:r>
            <w:proofErr w:type="spellEnd"/>
            <w:r w:rsidRPr="00A33C35">
              <w:rPr>
                <w:rFonts w:cs="Arial"/>
                <w:sz w:val="20"/>
              </w:rPr>
              <w:t xml:space="preserve"> </w:t>
            </w:r>
            <w:proofErr w:type="spellStart"/>
            <w:r w:rsidRPr="00A33C35">
              <w:rPr>
                <w:rFonts w:cs="Arial"/>
                <w:sz w:val="20"/>
              </w:rPr>
              <w:t>septica</w:t>
            </w:r>
            <w:proofErr w:type="spellEnd"/>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284CF389" w14:textId="77777777" w:rsidR="00EB1699" w:rsidRPr="00A33C35" w:rsidRDefault="00EB1699" w:rsidP="00EB1699">
            <w:pPr>
              <w:rPr>
                <w:rFonts w:cs="Arial"/>
                <w:sz w:val="20"/>
              </w:rPr>
            </w:pPr>
            <w:proofErr w:type="spellStart"/>
            <w:r w:rsidRPr="00A33C35">
              <w:rPr>
                <w:rFonts w:cs="Arial"/>
                <w:sz w:val="20"/>
              </w:rPr>
              <w:t>Scadere</w:t>
            </w:r>
            <w:proofErr w:type="spellEnd"/>
            <w:r w:rsidRPr="00A33C35">
              <w:rPr>
                <w:rFonts w:cs="Arial"/>
                <w:sz w:val="20"/>
              </w:rPr>
              <w:t xml:space="preserve"> maxima </w:t>
            </w:r>
            <w:proofErr w:type="spellStart"/>
            <w:r w:rsidRPr="00A33C35">
              <w:rPr>
                <w:rFonts w:cs="Arial"/>
                <w:sz w:val="20"/>
              </w:rPr>
              <w:t>inainte</w:t>
            </w:r>
            <w:proofErr w:type="spellEnd"/>
            <w:r w:rsidRPr="00A33C35">
              <w:rPr>
                <w:rFonts w:cs="Arial"/>
                <w:sz w:val="20"/>
              </w:rPr>
              <w:t xml:space="preserve"> ca ENPV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14:paraId="2B278C23" w14:textId="7FD55C22" w:rsidR="00EB1699" w:rsidRPr="00EB1699" w:rsidRDefault="00EB1699" w:rsidP="00EB1699">
            <w:pPr>
              <w:jc w:val="center"/>
              <w:rPr>
                <w:rFonts w:cs="Arial"/>
                <w:color w:val="000000"/>
                <w:sz w:val="20"/>
              </w:rPr>
            </w:pPr>
            <w:r w:rsidRPr="00EB1699">
              <w:rPr>
                <w:rFonts w:cs="Arial"/>
                <w:color w:val="000000"/>
                <w:sz w:val="20"/>
              </w:rPr>
              <w:t>-42.5%</w:t>
            </w:r>
          </w:p>
        </w:tc>
      </w:tr>
      <w:tr w:rsidR="00EB1699" w:rsidRPr="00A33C35" w14:paraId="2F224CFB" w14:textId="77777777" w:rsidTr="00A44F21">
        <w:trPr>
          <w:trHeight w:val="432"/>
        </w:trPr>
        <w:tc>
          <w:tcPr>
            <w:tcW w:w="1711" w:type="pct"/>
            <w:tcBorders>
              <w:top w:val="nil"/>
              <w:left w:val="single" w:sz="4" w:space="0" w:color="auto"/>
              <w:bottom w:val="single" w:sz="4" w:space="0" w:color="auto"/>
              <w:right w:val="single" w:sz="4" w:space="0" w:color="auto"/>
            </w:tcBorders>
            <w:shd w:val="clear" w:color="auto" w:fill="auto"/>
            <w:noWrap/>
            <w:vAlign w:val="center"/>
            <w:hideMark/>
          </w:tcPr>
          <w:p w14:paraId="2751ECE8" w14:textId="77777777" w:rsidR="00EB1699" w:rsidRPr="00A33C35" w:rsidRDefault="00EB1699" w:rsidP="00EB1699">
            <w:pPr>
              <w:rPr>
                <w:rFonts w:cs="Arial"/>
                <w:sz w:val="20"/>
              </w:rPr>
            </w:pPr>
            <w:proofErr w:type="spellStart"/>
            <w:r w:rsidRPr="00A33C35">
              <w:rPr>
                <w:rFonts w:cs="Arial"/>
                <w:sz w:val="20"/>
              </w:rPr>
              <w:t>Economii</w:t>
            </w:r>
            <w:proofErr w:type="spellEnd"/>
            <w:r w:rsidRPr="00A33C35">
              <w:rPr>
                <w:rFonts w:cs="Arial"/>
                <w:sz w:val="20"/>
              </w:rPr>
              <w:t xml:space="preserve"> de </w:t>
            </w:r>
            <w:proofErr w:type="spellStart"/>
            <w:r w:rsidRPr="00A33C35">
              <w:rPr>
                <w:rFonts w:cs="Arial"/>
                <w:sz w:val="20"/>
              </w:rPr>
              <w:t>costuri</w:t>
            </w:r>
            <w:proofErr w:type="spellEnd"/>
            <w:r w:rsidRPr="00A33C35">
              <w:rPr>
                <w:rFonts w:cs="Arial"/>
                <w:sz w:val="20"/>
              </w:rPr>
              <w:t xml:space="preserve"> la operator cu </w:t>
            </w:r>
            <w:proofErr w:type="spellStart"/>
            <w:r w:rsidRPr="00A33C35">
              <w:rPr>
                <w:rFonts w:cs="Arial"/>
                <w:sz w:val="20"/>
              </w:rPr>
              <w:t>apa</w:t>
            </w:r>
            <w:proofErr w:type="spellEnd"/>
            <w:r w:rsidRPr="00A33C35">
              <w:rPr>
                <w:rFonts w:cs="Arial"/>
                <w:sz w:val="20"/>
              </w:rPr>
              <w:t xml:space="preserve"> </w:t>
            </w:r>
            <w:proofErr w:type="spellStart"/>
            <w:r w:rsidRPr="00A33C35">
              <w:rPr>
                <w:rFonts w:cs="Arial"/>
                <w:sz w:val="20"/>
              </w:rPr>
              <w:t>bruta</w:t>
            </w:r>
            <w:proofErr w:type="spellEnd"/>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0CFA5999" w14:textId="77777777" w:rsidR="00EB1699" w:rsidRPr="00A33C35" w:rsidRDefault="00EB1699" w:rsidP="00EB1699">
            <w:pPr>
              <w:rPr>
                <w:rFonts w:cs="Arial"/>
                <w:sz w:val="20"/>
              </w:rPr>
            </w:pPr>
            <w:proofErr w:type="spellStart"/>
            <w:r w:rsidRPr="00A33C35">
              <w:rPr>
                <w:rFonts w:cs="Arial"/>
                <w:sz w:val="20"/>
              </w:rPr>
              <w:t>Scadere</w:t>
            </w:r>
            <w:proofErr w:type="spellEnd"/>
            <w:r w:rsidRPr="00A33C35">
              <w:rPr>
                <w:rFonts w:cs="Arial"/>
                <w:sz w:val="20"/>
              </w:rPr>
              <w:t xml:space="preserve"> maxima </w:t>
            </w:r>
            <w:proofErr w:type="spellStart"/>
            <w:r w:rsidRPr="00A33C35">
              <w:rPr>
                <w:rFonts w:cs="Arial"/>
                <w:sz w:val="20"/>
              </w:rPr>
              <w:t>inainte</w:t>
            </w:r>
            <w:proofErr w:type="spellEnd"/>
            <w:r w:rsidRPr="00A33C35">
              <w:rPr>
                <w:rFonts w:cs="Arial"/>
                <w:sz w:val="20"/>
              </w:rPr>
              <w:t xml:space="preserve"> ca ENPV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tcPr>
          <w:p w14:paraId="7B4C09D6" w14:textId="27BEAD05" w:rsidR="00EB1699" w:rsidRPr="00EB1699" w:rsidRDefault="00EB1699" w:rsidP="00EB1699">
            <w:pPr>
              <w:jc w:val="center"/>
              <w:rPr>
                <w:rFonts w:cs="Arial"/>
                <w:color w:val="000000"/>
                <w:sz w:val="20"/>
              </w:rPr>
            </w:pPr>
            <w:r w:rsidRPr="00EB1699">
              <w:rPr>
                <w:rFonts w:cs="Arial"/>
                <w:color w:val="000000"/>
                <w:sz w:val="20"/>
              </w:rPr>
              <w:t>-1718.3%</w:t>
            </w:r>
          </w:p>
        </w:tc>
      </w:tr>
      <w:tr w:rsidR="00EB1699" w:rsidRPr="00A33C35" w14:paraId="08A164AD" w14:textId="77777777" w:rsidTr="00A44F21">
        <w:trPr>
          <w:trHeight w:val="432"/>
        </w:trPr>
        <w:tc>
          <w:tcPr>
            <w:tcW w:w="1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004EF" w14:textId="77777777" w:rsidR="00EB1699" w:rsidRPr="00A33C35" w:rsidRDefault="00EB1699" w:rsidP="00EB1699">
            <w:pPr>
              <w:rPr>
                <w:rFonts w:cs="Arial"/>
                <w:sz w:val="20"/>
              </w:rPr>
            </w:pPr>
            <w:proofErr w:type="spellStart"/>
            <w:r w:rsidRPr="00A33C35">
              <w:rPr>
                <w:rFonts w:cs="Arial"/>
                <w:sz w:val="20"/>
              </w:rPr>
              <w:t>Economii</w:t>
            </w:r>
            <w:proofErr w:type="spellEnd"/>
            <w:r w:rsidRPr="00A33C35">
              <w:rPr>
                <w:rFonts w:cs="Arial"/>
                <w:sz w:val="20"/>
              </w:rPr>
              <w:t xml:space="preserve"> de </w:t>
            </w:r>
            <w:proofErr w:type="spellStart"/>
            <w:r w:rsidRPr="00A33C35">
              <w:rPr>
                <w:rFonts w:cs="Arial"/>
                <w:sz w:val="20"/>
              </w:rPr>
              <w:t>costuri</w:t>
            </w:r>
            <w:proofErr w:type="spellEnd"/>
            <w:r w:rsidRPr="00A33C35">
              <w:rPr>
                <w:rFonts w:cs="Arial"/>
                <w:sz w:val="20"/>
              </w:rPr>
              <w:t xml:space="preserve"> la operator cu </w:t>
            </w:r>
            <w:proofErr w:type="spellStart"/>
            <w:r w:rsidRPr="00A33C35">
              <w:rPr>
                <w:rFonts w:cs="Arial"/>
                <w:sz w:val="20"/>
              </w:rPr>
              <w:t>consumul</w:t>
            </w:r>
            <w:proofErr w:type="spellEnd"/>
            <w:r w:rsidRPr="00A33C35">
              <w:rPr>
                <w:rFonts w:cs="Arial"/>
                <w:sz w:val="20"/>
              </w:rPr>
              <w:t xml:space="preserve"> de </w:t>
            </w:r>
            <w:proofErr w:type="spellStart"/>
            <w:r w:rsidRPr="00A33C35">
              <w:rPr>
                <w:rFonts w:cs="Arial"/>
                <w:sz w:val="20"/>
              </w:rPr>
              <w:t>energie</w:t>
            </w:r>
            <w:proofErr w:type="spellEnd"/>
          </w:p>
        </w:tc>
        <w:tc>
          <w:tcPr>
            <w:tcW w:w="2548" w:type="pct"/>
            <w:tcBorders>
              <w:top w:val="single" w:sz="4" w:space="0" w:color="auto"/>
              <w:left w:val="nil"/>
              <w:bottom w:val="single" w:sz="4" w:space="0" w:color="auto"/>
              <w:right w:val="single" w:sz="4" w:space="0" w:color="auto"/>
            </w:tcBorders>
            <w:shd w:val="clear" w:color="auto" w:fill="auto"/>
            <w:noWrap/>
            <w:vAlign w:val="center"/>
            <w:hideMark/>
          </w:tcPr>
          <w:p w14:paraId="7FFA3729" w14:textId="77777777" w:rsidR="00EB1699" w:rsidRPr="00A33C35" w:rsidRDefault="00EB1699" w:rsidP="00EB1699">
            <w:pPr>
              <w:rPr>
                <w:rFonts w:cs="Arial"/>
                <w:sz w:val="20"/>
              </w:rPr>
            </w:pPr>
            <w:proofErr w:type="spellStart"/>
            <w:r w:rsidRPr="00A33C35">
              <w:rPr>
                <w:rFonts w:cs="Arial"/>
                <w:sz w:val="20"/>
              </w:rPr>
              <w:t>Scadere</w:t>
            </w:r>
            <w:proofErr w:type="spellEnd"/>
            <w:r w:rsidRPr="00A33C35">
              <w:rPr>
                <w:rFonts w:cs="Arial"/>
                <w:sz w:val="20"/>
              </w:rPr>
              <w:t xml:space="preserve"> maxima </w:t>
            </w:r>
            <w:proofErr w:type="spellStart"/>
            <w:r w:rsidRPr="00A33C35">
              <w:rPr>
                <w:rFonts w:cs="Arial"/>
                <w:sz w:val="20"/>
              </w:rPr>
              <w:t>inainte</w:t>
            </w:r>
            <w:proofErr w:type="spellEnd"/>
            <w:r w:rsidRPr="00A33C35">
              <w:rPr>
                <w:rFonts w:cs="Arial"/>
                <w:sz w:val="20"/>
              </w:rPr>
              <w:t xml:space="preserve"> ca ENPV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tcPr>
          <w:p w14:paraId="3D232724" w14:textId="5328E819" w:rsidR="00EB1699" w:rsidRPr="00EB1699" w:rsidRDefault="00EB1699" w:rsidP="00EB1699">
            <w:pPr>
              <w:jc w:val="center"/>
              <w:rPr>
                <w:rFonts w:cs="Arial"/>
                <w:color w:val="000000"/>
                <w:sz w:val="20"/>
              </w:rPr>
            </w:pPr>
            <w:r>
              <w:rPr>
                <w:rFonts w:cs="Arial"/>
                <w:color w:val="000000"/>
                <w:sz w:val="20"/>
              </w:rPr>
              <w:t>n/a</w:t>
            </w:r>
          </w:p>
        </w:tc>
      </w:tr>
      <w:tr w:rsidR="00EB1699" w:rsidRPr="00A33C35" w14:paraId="089E70BA" w14:textId="77777777" w:rsidTr="00A44F21">
        <w:trPr>
          <w:trHeight w:val="432"/>
        </w:trPr>
        <w:tc>
          <w:tcPr>
            <w:tcW w:w="17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9FF719" w14:textId="77777777" w:rsidR="00EB1699" w:rsidRPr="00A33C35" w:rsidRDefault="00EB1699" w:rsidP="00EB1699">
            <w:pPr>
              <w:rPr>
                <w:rFonts w:cs="Arial"/>
                <w:sz w:val="20"/>
              </w:rPr>
            </w:pPr>
            <w:proofErr w:type="spellStart"/>
            <w:r w:rsidRPr="00A33C35">
              <w:rPr>
                <w:rFonts w:cs="Arial"/>
                <w:sz w:val="20"/>
              </w:rPr>
              <w:t>Costuri</w:t>
            </w:r>
            <w:proofErr w:type="spellEnd"/>
            <w:r w:rsidRPr="00A33C35">
              <w:rPr>
                <w:rFonts w:cs="Arial"/>
                <w:sz w:val="20"/>
              </w:rPr>
              <w:t xml:space="preserve"> de </w:t>
            </w:r>
            <w:proofErr w:type="spellStart"/>
            <w:r w:rsidRPr="00A33C35">
              <w:rPr>
                <w:rFonts w:cs="Arial"/>
                <w:sz w:val="20"/>
              </w:rPr>
              <w:t>exploatare</w:t>
            </w:r>
            <w:proofErr w:type="spellEnd"/>
          </w:p>
        </w:tc>
        <w:tc>
          <w:tcPr>
            <w:tcW w:w="2548" w:type="pct"/>
            <w:tcBorders>
              <w:top w:val="single" w:sz="4" w:space="0" w:color="auto"/>
              <w:left w:val="nil"/>
              <w:bottom w:val="single" w:sz="4" w:space="0" w:color="auto"/>
              <w:right w:val="single" w:sz="4" w:space="0" w:color="auto"/>
            </w:tcBorders>
            <w:shd w:val="clear" w:color="auto" w:fill="auto"/>
            <w:noWrap/>
            <w:vAlign w:val="center"/>
          </w:tcPr>
          <w:p w14:paraId="3DD7410A" w14:textId="77777777" w:rsidR="00EB1699" w:rsidRPr="00A33C35" w:rsidRDefault="00EB1699" w:rsidP="00EB1699">
            <w:pPr>
              <w:rPr>
                <w:rFonts w:cs="Arial"/>
                <w:sz w:val="20"/>
              </w:rPr>
            </w:pPr>
            <w:proofErr w:type="spellStart"/>
            <w:r w:rsidRPr="00A33C35">
              <w:rPr>
                <w:rFonts w:cs="Arial"/>
                <w:sz w:val="20"/>
              </w:rPr>
              <w:t>Crestere</w:t>
            </w:r>
            <w:proofErr w:type="spellEnd"/>
            <w:r w:rsidRPr="00A33C35">
              <w:rPr>
                <w:rFonts w:cs="Arial"/>
                <w:sz w:val="20"/>
              </w:rPr>
              <w:t xml:space="preserve"> minima </w:t>
            </w:r>
            <w:proofErr w:type="spellStart"/>
            <w:r w:rsidRPr="00A33C35">
              <w:rPr>
                <w:rFonts w:cs="Arial"/>
                <w:sz w:val="20"/>
              </w:rPr>
              <w:t>inainte</w:t>
            </w:r>
            <w:proofErr w:type="spellEnd"/>
            <w:r w:rsidRPr="00A33C35">
              <w:rPr>
                <w:rFonts w:cs="Arial"/>
                <w:sz w:val="20"/>
              </w:rPr>
              <w:t xml:space="preserve"> ca ENPV </w:t>
            </w:r>
            <w:proofErr w:type="spellStart"/>
            <w:r w:rsidRPr="00A33C35">
              <w:rPr>
                <w:rFonts w:cs="Arial"/>
                <w:sz w:val="20"/>
              </w:rPr>
              <w:t>sa</w:t>
            </w:r>
            <w:proofErr w:type="spellEnd"/>
            <w:r w:rsidRPr="00A33C35">
              <w:rPr>
                <w:rFonts w:cs="Arial"/>
                <w:sz w:val="20"/>
              </w:rPr>
              <w:t xml:space="preserve"> fie egal cu 0</w:t>
            </w:r>
          </w:p>
        </w:tc>
        <w:tc>
          <w:tcPr>
            <w:tcW w:w="741" w:type="pct"/>
            <w:tcBorders>
              <w:top w:val="single" w:sz="4" w:space="0" w:color="auto"/>
              <w:left w:val="nil"/>
              <w:bottom w:val="single" w:sz="4" w:space="0" w:color="auto"/>
              <w:right w:val="single" w:sz="4" w:space="0" w:color="auto"/>
            </w:tcBorders>
            <w:shd w:val="clear" w:color="auto" w:fill="auto"/>
            <w:noWrap/>
            <w:vAlign w:val="center"/>
          </w:tcPr>
          <w:p w14:paraId="05E6F700" w14:textId="7EB36BEC" w:rsidR="00EB1699" w:rsidRPr="00EB1699" w:rsidRDefault="00EB1699" w:rsidP="00EB1699">
            <w:pPr>
              <w:jc w:val="center"/>
              <w:rPr>
                <w:rFonts w:cs="Arial"/>
                <w:color w:val="000000"/>
                <w:sz w:val="20"/>
              </w:rPr>
            </w:pPr>
            <w:r w:rsidRPr="00EB1699">
              <w:rPr>
                <w:rFonts w:cs="Arial"/>
                <w:color w:val="000000"/>
                <w:sz w:val="20"/>
              </w:rPr>
              <w:t>26.9%</w:t>
            </w:r>
          </w:p>
        </w:tc>
      </w:tr>
    </w:tbl>
    <w:p w14:paraId="41574C1D" w14:textId="2168BD1F" w:rsidR="00A44F21" w:rsidRPr="00A33C35" w:rsidRDefault="00ED117E" w:rsidP="00A33C35">
      <w:pPr>
        <w:pStyle w:val="Caption"/>
        <w:jc w:val="left"/>
        <w:rPr>
          <w:rFonts w:eastAsia="Calibri" w:cs="Arial"/>
          <w:szCs w:val="24"/>
          <w:lang w:val="en-US"/>
        </w:rPr>
      </w:pPr>
      <w:bookmarkStart w:id="437" w:name="_Toc501131559"/>
      <w:bookmarkStart w:id="438" w:name="_Toc507421603"/>
      <w:bookmarkStart w:id="439" w:name="_Toc40089949"/>
      <w:proofErr w:type="spellStart"/>
      <w:r w:rsidRPr="00A33C35">
        <w:rPr>
          <w:rFonts w:eastAsia="Calibri" w:cs="Arial"/>
          <w:szCs w:val="24"/>
          <w:lang w:val="en-US"/>
        </w:rPr>
        <w:t>Tabel</w:t>
      </w:r>
      <w:proofErr w:type="spellEnd"/>
      <w:r w:rsidRPr="00A33C35">
        <w:rPr>
          <w:rFonts w:eastAsia="Calibri" w:cs="Arial"/>
          <w:szCs w:val="24"/>
          <w:lang w:val="en-US"/>
        </w:rPr>
        <w:t xml:space="preserve"> </w:t>
      </w:r>
      <w:r w:rsidRPr="00A33C35">
        <w:rPr>
          <w:rFonts w:eastAsia="Calibri" w:cs="Arial"/>
          <w:szCs w:val="24"/>
          <w:lang w:val="en-US"/>
        </w:rPr>
        <w:fldChar w:fldCharType="begin"/>
      </w:r>
      <w:r w:rsidRPr="00A33C35">
        <w:rPr>
          <w:rFonts w:eastAsia="Calibri" w:cs="Arial"/>
          <w:szCs w:val="24"/>
          <w:lang w:val="en-US"/>
        </w:rPr>
        <w:instrText xml:space="preserve"> SEQ Table \* ARABIC </w:instrText>
      </w:r>
      <w:r w:rsidRPr="00A33C35">
        <w:rPr>
          <w:rFonts w:eastAsia="Calibri" w:cs="Arial"/>
          <w:szCs w:val="24"/>
          <w:lang w:val="en-US"/>
        </w:rPr>
        <w:fldChar w:fldCharType="separate"/>
      </w:r>
      <w:r w:rsidR="006A7A82">
        <w:rPr>
          <w:rFonts w:eastAsia="Calibri" w:cs="Arial"/>
          <w:noProof/>
          <w:szCs w:val="24"/>
          <w:lang w:val="en-US"/>
        </w:rPr>
        <w:t>59</w:t>
      </w:r>
      <w:r w:rsidRPr="00A33C35">
        <w:rPr>
          <w:rFonts w:eastAsia="Calibri" w:cs="Arial"/>
          <w:szCs w:val="24"/>
          <w:lang w:val="en-US"/>
        </w:rPr>
        <w:fldChar w:fldCharType="end"/>
      </w:r>
      <w:r w:rsidRPr="00A33C35">
        <w:rPr>
          <w:rFonts w:eastAsia="Calibri" w:cs="Arial"/>
          <w:szCs w:val="24"/>
          <w:lang w:val="en-US"/>
        </w:rPr>
        <w:t xml:space="preserve">: </w:t>
      </w:r>
      <w:proofErr w:type="spellStart"/>
      <w:r w:rsidRPr="00A33C35">
        <w:rPr>
          <w:rFonts w:eastAsia="Calibri" w:cs="Arial"/>
          <w:szCs w:val="24"/>
          <w:lang w:val="en-US"/>
        </w:rPr>
        <w:t>Valori</w:t>
      </w:r>
      <w:proofErr w:type="spellEnd"/>
      <w:r w:rsidRPr="00A33C35">
        <w:rPr>
          <w:rFonts w:eastAsia="Calibri" w:cs="Arial"/>
          <w:szCs w:val="24"/>
          <w:lang w:val="en-US"/>
        </w:rPr>
        <w:t xml:space="preserve"> </w:t>
      </w:r>
      <w:proofErr w:type="spellStart"/>
      <w:r w:rsidRPr="00A33C35">
        <w:rPr>
          <w:rFonts w:eastAsia="Calibri" w:cs="Arial"/>
          <w:szCs w:val="24"/>
          <w:lang w:val="en-US"/>
        </w:rPr>
        <w:t>prag</w:t>
      </w:r>
      <w:bookmarkEnd w:id="437"/>
      <w:bookmarkEnd w:id="438"/>
      <w:bookmarkEnd w:id="439"/>
      <w:proofErr w:type="spellEnd"/>
    </w:p>
    <w:p w14:paraId="4D0FC562" w14:textId="77777777" w:rsidR="00ED117E" w:rsidRPr="002B2623" w:rsidRDefault="00ED117E" w:rsidP="00A44F21">
      <w:pPr>
        <w:pStyle w:val="Table"/>
        <w:jc w:val="both"/>
        <w:rPr>
          <w:rFonts w:ascii="Times New Roman" w:hAnsi="Times New Roman"/>
        </w:rPr>
      </w:pPr>
    </w:p>
    <w:p w14:paraId="71141A10" w14:textId="77777777" w:rsidR="00A44F21" w:rsidRPr="00ED117E" w:rsidRDefault="00A44F21" w:rsidP="00CC0E40">
      <w:pPr>
        <w:pStyle w:val="Heading1"/>
        <w:widowControl/>
        <w:numPr>
          <w:ilvl w:val="1"/>
          <w:numId w:val="1"/>
        </w:numPr>
        <w:pBdr>
          <w:top w:val="none" w:sz="0" w:space="0" w:color="auto"/>
          <w:left w:val="none" w:sz="0" w:space="0" w:color="auto"/>
          <w:bottom w:val="none" w:sz="0" w:space="0" w:color="auto"/>
          <w:right w:val="none" w:sz="0" w:space="0" w:color="auto"/>
        </w:pBdr>
        <w:shd w:val="clear" w:color="auto" w:fill="auto"/>
        <w:spacing w:after="60"/>
        <w:rPr>
          <w:rFonts w:ascii="Arial Narrow" w:hAnsi="Arial Narrow" w:cs="Arial"/>
          <w:bCs/>
          <w:noProof/>
          <w:kern w:val="32"/>
          <w:sz w:val="24"/>
          <w:lang w:val="ro-RO"/>
        </w:rPr>
      </w:pPr>
      <w:bookmarkStart w:id="440" w:name="_Toc481065917"/>
      <w:bookmarkStart w:id="441" w:name="_Toc501131394"/>
      <w:bookmarkStart w:id="442" w:name="_Toc507063894"/>
      <w:bookmarkStart w:id="443" w:name="_Toc40089890"/>
      <w:bookmarkStart w:id="444" w:name="_Toc418087210"/>
      <w:bookmarkStart w:id="445" w:name="_Toc418093654"/>
      <w:r w:rsidRPr="00ED117E">
        <w:rPr>
          <w:rFonts w:ascii="Arial Narrow" w:hAnsi="Arial Narrow" w:cs="Arial"/>
          <w:bCs/>
          <w:noProof/>
          <w:kern w:val="32"/>
          <w:sz w:val="24"/>
          <w:lang w:val="ro-RO"/>
        </w:rPr>
        <w:t xml:space="preserve">Analiza calitativa de risc, prevenirea </w:t>
      </w:r>
      <w:bookmarkEnd w:id="440"/>
      <w:r w:rsidRPr="00ED117E">
        <w:rPr>
          <w:rFonts w:ascii="Arial Narrow" w:hAnsi="Arial Narrow" w:cs="Arial"/>
          <w:bCs/>
          <w:noProof/>
          <w:kern w:val="32"/>
          <w:sz w:val="24"/>
          <w:lang w:val="ro-RO"/>
        </w:rPr>
        <w:t>si atenuarea riscului</w:t>
      </w:r>
      <w:bookmarkEnd w:id="441"/>
      <w:bookmarkEnd w:id="442"/>
      <w:bookmarkEnd w:id="443"/>
    </w:p>
    <w:bookmarkEnd w:id="444"/>
    <w:bookmarkEnd w:id="445"/>
    <w:p w14:paraId="2B38D35F" w14:textId="77777777" w:rsidR="00A44F21" w:rsidRPr="002B2623" w:rsidRDefault="00A44F21" w:rsidP="00A44F21">
      <w:pPr>
        <w:rPr>
          <w:lang w:val="ro-RO"/>
        </w:rPr>
      </w:pPr>
    </w:p>
    <w:p w14:paraId="3E11AB38" w14:textId="77777777" w:rsidR="00A44F21" w:rsidRPr="00A33C35" w:rsidRDefault="00A44F21" w:rsidP="00A33C35">
      <w:pPr>
        <w:spacing w:line="320" w:lineRule="atLeast"/>
        <w:jc w:val="both"/>
        <w:rPr>
          <w:rFonts w:eastAsiaTheme="minorHAnsi" w:cstheme="minorBidi"/>
          <w:sz w:val="20"/>
          <w:szCs w:val="22"/>
          <w:lang w:val="ro-RO"/>
        </w:rPr>
      </w:pPr>
      <w:r w:rsidRPr="00A33C35">
        <w:rPr>
          <w:rFonts w:eastAsiaTheme="minorHAnsi" w:cstheme="minorBidi"/>
          <w:sz w:val="20"/>
          <w:szCs w:val="22"/>
          <w:lang w:val="ro-RO"/>
        </w:rPr>
        <w:t>O analiza calitativa de risc a fost efectuata pentru a furniza o evaluare a riscurilor care rezulta din implementarea proiectului, in special pentru durabilitatea financiara a proiectului atat pe termen scurt, cat si pe termen lung, si pentru a identifica masuri posibile de prevenire si diminuare a riscului.</w:t>
      </w:r>
    </w:p>
    <w:p w14:paraId="46E256AA" w14:textId="77777777" w:rsidR="00A44F21" w:rsidRPr="00A33C35" w:rsidRDefault="00A44F21" w:rsidP="00A33C35">
      <w:pPr>
        <w:spacing w:line="320" w:lineRule="atLeast"/>
        <w:jc w:val="both"/>
        <w:rPr>
          <w:rFonts w:eastAsiaTheme="minorHAnsi" w:cstheme="minorBidi"/>
          <w:sz w:val="20"/>
          <w:szCs w:val="22"/>
          <w:lang w:val="ro-RO"/>
        </w:rPr>
      </w:pPr>
      <w:r w:rsidRPr="00A33C35">
        <w:rPr>
          <w:rFonts w:eastAsiaTheme="minorHAnsi" w:cstheme="minorBidi"/>
          <w:sz w:val="20"/>
          <w:szCs w:val="22"/>
          <w:lang w:val="ro-RO"/>
        </w:rPr>
        <w:t>O probabilitate de aparitie (P) este atribuita fiecarui eveniment nefavorabil. Mai jos, o clasificare recomandata furnizata in “Ghidul pentru Analiza Cost-Beneficiu a Proiectelor de Investitii. Instrument de evaluare economica pentru politica de coeziune 2014-2020”:</w:t>
      </w:r>
    </w:p>
    <w:p w14:paraId="742390FF" w14:textId="77777777" w:rsidR="00A44F21" w:rsidRPr="006A153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6A153A">
        <w:rPr>
          <w:rStyle w:val="ui-column-title1"/>
          <w:rFonts w:ascii="Arial" w:eastAsiaTheme="minorHAnsi" w:hAnsi="Arial" w:cs="Arial"/>
          <w:sz w:val="20"/>
          <w:lang w:val="en-US"/>
        </w:rPr>
        <w:t xml:space="preserve">A: </w:t>
      </w:r>
      <w:proofErr w:type="spellStart"/>
      <w:r w:rsidRPr="006A153A">
        <w:rPr>
          <w:rStyle w:val="ui-column-title1"/>
          <w:rFonts w:ascii="Arial" w:eastAsiaTheme="minorHAnsi" w:hAnsi="Arial" w:cs="Arial"/>
          <w:sz w:val="20"/>
          <w:lang w:val="en-US"/>
        </w:rPr>
        <w:t>Foarte</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putin</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probabil</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probabilitate</w:t>
      </w:r>
      <w:proofErr w:type="spellEnd"/>
      <w:r w:rsidRPr="006A153A">
        <w:rPr>
          <w:rStyle w:val="ui-column-title1"/>
          <w:rFonts w:ascii="Arial" w:eastAsiaTheme="minorHAnsi" w:hAnsi="Arial" w:cs="Arial"/>
          <w:sz w:val="20"/>
          <w:lang w:val="en-US"/>
        </w:rPr>
        <w:t xml:space="preserve"> 0–10 %)</w:t>
      </w:r>
    </w:p>
    <w:p w14:paraId="137E6D4B" w14:textId="77777777" w:rsidR="00A44F21" w:rsidRPr="006A153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6A153A">
        <w:rPr>
          <w:rStyle w:val="ui-column-title1"/>
          <w:rFonts w:ascii="Arial" w:eastAsiaTheme="minorHAnsi" w:hAnsi="Arial" w:cs="Arial"/>
          <w:sz w:val="20"/>
          <w:lang w:val="en-US"/>
        </w:rPr>
        <w:t xml:space="preserve">B: </w:t>
      </w:r>
      <w:proofErr w:type="spellStart"/>
      <w:r w:rsidRPr="006A153A">
        <w:rPr>
          <w:rStyle w:val="ui-column-title1"/>
          <w:rFonts w:ascii="Arial" w:eastAsiaTheme="minorHAnsi" w:hAnsi="Arial" w:cs="Arial"/>
          <w:sz w:val="20"/>
          <w:lang w:val="en-US"/>
        </w:rPr>
        <w:t>Improbabil</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probabilitate</w:t>
      </w:r>
      <w:proofErr w:type="spellEnd"/>
      <w:r w:rsidRPr="006A153A">
        <w:rPr>
          <w:rStyle w:val="ui-column-title1"/>
          <w:rFonts w:ascii="Arial" w:eastAsiaTheme="minorHAnsi" w:hAnsi="Arial" w:cs="Arial"/>
          <w:sz w:val="20"/>
          <w:lang w:val="en-US"/>
        </w:rPr>
        <w:t xml:space="preserve"> 10–33 %)</w:t>
      </w:r>
    </w:p>
    <w:p w14:paraId="74338406" w14:textId="77777777" w:rsidR="00A44F21" w:rsidRPr="006A153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6A153A">
        <w:rPr>
          <w:rStyle w:val="ui-column-title1"/>
          <w:rFonts w:ascii="Arial" w:eastAsiaTheme="minorHAnsi" w:hAnsi="Arial" w:cs="Arial"/>
          <w:sz w:val="20"/>
          <w:lang w:val="en-US"/>
        </w:rPr>
        <w:t xml:space="preserve">C: </w:t>
      </w:r>
      <w:proofErr w:type="spellStart"/>
      <w:r w:rsidRPr="006A153A">
        <w:rPr>
          <w:rStyle w:val="ui-column-title1"/>
          <w:rFonts w:ascii="Arial" w:eastAsiaTheme="minorHAnsi" w:hAnsi="Arial" w:cs="Arial"/>
          <w:sz w:val="20"/>
          <w:lang w:val="en-US"/>
        </w:rPr>
        <w:t>Probabilitate</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medie</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probabilitate</w:t>
      </w:r>
      <w:proofErr w:type="spellEnd"/>
      <w:r w:rsidRPr="006A153A">
        <w:rPr>
          <w:rStyle w:val="ui-column-title1"/>
          <w:rFonts w:ascii="Arial" w:eastAsiaTheme="minorHAnsi" w:hAnsi="Arial" w:cs="Arial"/>
          <w:sz w:val="20"/>
          <w:lang w:val="en-US"/>
        </w:rPr>
        <w:t xml:space="preserve"> 33–66 %)</w:t>
      </w:r>
    </w:p>
    <w:p w14:paraId="775CD9B4" w14:textId="77777777" w:rsidR="00A44F21" w:rsidRPr="006A153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6A153A">
        <w:rPr>
          <w:rStyle w:val="ui-column-title1"/>
          <w:rFonts w:ascii="Arial" w:eastAsiaTheme="minorHAnsi" w:hAnsi="Arial" w:cs="Arial"/>
          <w:sz w:val="20"/>
          <w:lang w:val="en-US"/>
        </w:rPr>
        <w:t xml:space="preserve">D: </w:t>
      </w:r>
      <w:proofErr w:type="spellStart"/>
      <w:r w:rsidRPr="006A153A">
        <w:rPr>
          <w:rStyle w:val="ui-column-title1"/>
          <w:rFonts w:ascii="Arial" w:eastAsiaTheme="minorHAnsi" w:hAnsi="Arial" w:cs="Arial"/>
          <w:sz w:val="20"/>
          <w:lang w:val="en-US"/>
        </w:rPr>
        <w:t>Probabil</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probabilitate</w:t>
      </w:r>
      <w:proofErr w:type="spellEnd"/>
      <w:r w:rsidRPr="006A153A">
        <w:rPr>
          <w:rStyle w:val="ui-column-title1"/>
          <w:rFonts w:ascii="Arial" w:eastAsiaTheme="minorHAnsi" w:hAnsi="Arial" w:cs="Arial"/>
          <w:sz w:val="20"/>
          <w:lang w:val="en-US"/>
        </w:rPr>
        <w:t xml:space="preserve"> 66–90 %)</w:t>
      </w:r>
    </w:p>
    <w:p w14:paraId="4018D496" w14:textId="77777777" w:rsidR="00A44F21" w:rsidRPr="006A153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6A153A">
        <w:rPr>
          <w:rStyle w:val="ui-column-title1"/>
          <w:rFonts w:ascii="Arial" w:eastAsiaTheme="minorHAnsi" w:hAnsi="Arial" w:cs="Arial"/>
          <w:sz w:val="20"/>
          <w:lang w:val="en-US"/>
        </w:rPr>
        <w:t xml:space="preserve">E: </w:t>
      </w:r>
      <w:proofErr w:type="spellStart"/>
      <w:r w:rsidRPr="006A153A">
        <w:rPr>
          <w:rStyle w:val="ui-column-title1"/>
          <w:rFonts w:ascii="Arial" w:eastAsiaTheme="minorHAnsi" w:hAnsi="Arial" w:cs="Arial"/>
          <w:sz w:val="20"/>
          <w:lang w:val="en-US"/>
        </w:rPr>
        <w:t>Foarte</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probabil</w:t>
      </w:r>
      <w:proofErr w:type="spellEnd"/>
      <w:r w:rsidRPr="006A153A">
        <w:rPr>
          <w:rStyle w:val="ui-column-title1"/>
          <w:rFonts w:ascii="Arial" w:eastAsiaTheme="minorHAnsi" w:hAnsi="Arial" w:cs="Arial"/>
          <w:sz w:val="20"/>
          <w:lang w:val="en-US"/>
        </w:rPr>
        <w:t xml:space="preserve"> (</w:t>
      </w:r>
      <w:proofErr w:type="spellStart"/>
      <w:r w:rsidRPr="006A153A">
        <w:rPr>
          <w:rStyle w:val="ui-column-title1"/>
          <w:rFonts w:ascii="Arial" w:eastAsiaTheme="minorHAnsi" w:hAnsi="Arial" w:cs="Arial"/>
          <w:sz w:val="20"/>
          <w:lang w:val="en-US"/>
        </w:rPr>
        <w:t>probabilitate</w:t>
      </w:r>
      <w:proofErr w:type="spellEnd"/>
      <w:r w:rsidRPr="006A153A">
        <w:rPr>
          <w:rStyle w:val="ui-column-title1"/>
          <w:rFonts w:ascii="Arial" w:eastAsiaTheme="minorHAnsi" w:hAnsi="Arial" w:cs="Arial"/>
          <w:sz w:val="20"/>
          <w:lang w:val="en-US"/>
        </w:rPr>
        <w:t xml:space="preserve"> 90–100 %)</w:t>
      </w:r>
    </w:p>
    <w:p w14:paraId="13A0649F" w14:textId="77777777" w:rsidR="00A44F21" w:rsidRPr="00A33C35" w:rsidRDefault="00A44F21" w:rsidP="00A33C35">
      <w:pPr>
        <w:spacing w:line="320" w:lineRule="atLeast"/>
        <w:jc w:val="both"/>
        <w:rPr>
          <w:rFonts w:eastAsiaTheme="minorHAnsi" w:cstheme="minorBidi"/>
          <w:sz w:val="20"/>
          <w:szCs w:val="22"/>
          <w:lang w:val="ro-RO"/>
        </w:rPr>
      </w:pPr>
      <w:r w:rsidRPr="00A33C35">
        <w:rPr>
          <w:rFonts w:eastAsiaTheme="minorHAnsi" w:cstheme="minorBidi"/>
          <w:sz w:val="20"/>
          <w:szCs w:val="22"/>
          <w:lang w:val="ro-RO"/>
        </w:rPr>
        <w:lastRenderedPageBreak/>
        <w:t>Fiecarui efect ii este atribuit un impact (S) de la, sa zicem, I (niciun efect) la VI (catastrofic), in baza costului si/sau pierderii bunastarii sociale generate de proiect. Aceste numere permit o clasificare a riscurilor, asociata cu probabilitatea lor de aparitie. Mai jos este prezentata clasificarea recomandata in “Ghidul pentru Analiza Cost-Beneficiu a Proiectelor de Investitii. Instrument de evaluare economica pentru politica de coeziune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8401"/>
      </w:tblGrid>
      <w:tr w:rsidR="00A44F21" w:rsidRPr="00A33C35" w14:paraId="6443BE83" w14:textId="77777777" w:rsidTr="00A44F21">
        <w:trPr>
          <w:trHeight w:val="504"/>
        </w:trPr>
        <w:tc>
          <w:tcPr>
            <w:tcW w:w="1255" w:type="dxa"/>
            <w:shd w:val="clear" w:color="auto" w:fill="D5DCE4"/>
            <w:vAlign w:val="center"/>
          </w:tcPr>
          <w:p w14:paraId="0B40F158" w14:textId="77777777" w:rsidR="00A44F21" w:rsidRPr="00A33C35" w:rsidRDefault="00A44F21" w:rsidP="00A44F21">
            <w:pPr>
              <w:rPr>
                <w:rStyle w:val="hps"/>
                <w:rFonts w:cs="Arial"/>
                <w:b/>
                <w:color w:val="222222"/>
                <w:sz w:val="20"/>
              </w:rPr>
            </w:pPr>
            <w:proofErr w:type="spellStart"/>
            <w:r w:rsidRPr="00A33C35">
              <w:rPr>
                <w:rStyle w:val="hps"/>
                <w:rFonts w:cs="Arial"/>
                <w:b/>
                <w:color w:val="222222"/>
                <w:sz w:val="20"/>
              </w:rPr>
              <w:t>Clasificare</w:t>
            </w:r>
            <w:proofErr w:type="spellEnd"/>
          </w:p>
        </w:tc>
        <w:tc>
          <w:tcPr>
            <w:tcW w:w="8401" w:type="dxa"/>
            <w:shd w:val="clear" w:color="auto" w:fill="D5DCE4"/>
            <w:vAlign w:val="center"/>
          </w:tcPr>
          <w:p w14:paraId="55777EAE" w14:textId="77777777" w:rsidR="00A44F21" w:rsidRPr="00A33C35" w:rsidRDefault="00A44F21" w:rsidP="00A44F21">
            <w:pPr>
              <w:rPr>
                <w:rStyle w:val="hps"/>
                <w:rFonts w:cs="Arial"/>
                <w:b/>
                <w:color w:val="222222"/>
                <w:sz w:val="20"/>
              </w:rPr>
            </w:pPr>
            <w:proofErr w:type="spellStart"/>
            <w:r w:rsidRPr="00A33C35">
              <w:rPr>
                <w:rStyle w:val="hps"/>
                <w:rFonts w:cs="Arial"/>
                <w:b/>
                <w:color w:val="222222"/>
                <w:sz w:val="20"/>
              </w:rPr>
              <w:t>Semnificatie</w:t>
            </w:r>
            <w:proofErr w:type="spellEnd"/>
          </w:p>
        </w:tc>
      </w:tr>
      <w:tr w:rsidR="00A44F21" w:rsidRPr="00A33C35" w14:paraId="57B4D1E0" w14:textId="77777777" w:rsidTr="00A44F21">
        <w:tc>
          <w:tcPr>
            <w:tcW w:w="1255" w:type="dxa"/>
            <w:shd w:val="clear" w:color="auto" w:fill="auto"/>
          </w:tcPr>
          <w:p w14:paraId="15F0979C" w14:textId="77777777" w:rsidR="00A44F21" w:rsidRPr="00A33C35" w:rsidRDefault="00A44F21" w:rsidP="00A44F21">
            <w:pPr>
              <w:rPr>
                <w:rStyle w:val="hps"/>
                <w:rFonts w:cs="Arial"/>
                <w:color w:val="222222"/>
                <w:sz w:val="20"/>
              </w:rPr>
            </w:pPr>
            <w:r w:rsidRPr="00A33C35">
              <w:rPr>
                <w:rStyle w:val="hps"/>
                <w:rFonts w:cs="Arial"/>
                <w:color w:val="222222"/>
                <w:sz w:val="20"/>
              </w:rPr>
              <w:t>I</w:t>
            </w:r>
          </w:p>
        </w:tc>
        <w:tc>
          <w:tcPr>
            <w:tcW w:w="8401" w:type="dxa"/>
            <w:shd w:val="clear" w:color="auto" w:fill="auto"/>
          </w:tcPr>
          <w:p w14:paraId="49F5045A" w14:textId="77777777" w:rsidR="00A44F21" w:rsidRPr="00A33C35" w:rsidRDefault="00A44F21" w:rsidP="00A44F21">
            <w:pPr>
              <w:rPr>
                <w:rStyle w:val="hps"/>
                <w:rFonts w:cs="Arial"/>
                <w:color w:val="222222"/>
                <w:sz w:val="20"/>
              </w:rPr>
            </w:pPr>
            <w:proofErr w:type="spellStart"/>
            <w:r w:rsidRPr="00A33C35">
              <w:rPr>
                <w:rFonts w:cs="Arial"/>
                <w:sz w:val="20"/>
              </w:rPr>
              <w:t>Niciun</w:t>
            </w:r>
            <w:proofErr w:type="spellEnd"/>
            <w:r w:rsidRPr="00A33C35">
              <w:rPr>
                <w:rFonts w:cs="Arial"/>
                <w:sz w:val="20"/>
              </w:rPr>
              <w:t xml:space="preserve"> </w:t>
            </w:r>
            <w:proofErr w:type="spellStart"/>
            <w:r w:rsidRPr="00A33C35">
              <w:rPr>
                <w:rFonts w:cs="Arial"/>
                <w:sz w:val="20"/>
              </w:rPr>
              <w:t>efect</w:t>
            </w:r>
            <w:proofErr w:type="spellEnd"/>
            <w:r w:rsidRPr="00A33C35">
              <w:rPr>
                <w:rFonts w:cs="Arial"/>
                <w:sz w:val="20"/>
              </w:rPr>
              <w:t xml:space="preserve"> </w:t>
            </w:r>
            <w:proofErr w:type="spellStart"/>
            <w:r w:rsidRPr="00A33C35">
              <w:rPr>
                <w:rFonts w:cs="Arial"/>
                <w:sz w:val="20"/>
              </w:rPr>
              <w:t>semnificativ</w:t>
            </w:r>
            <w:proofErr w:type="spellEnd"/>
            <w:r w:rsidRPr="00A33C35">
              <w:rPr>
                <w:rFonts w:cs="Arial"/>
                <w:sz w:val="20"/>
              </w:rPr>
              <w:t xml:space="preserve"> </w:t>
            </w:r>
            <w:proofErr w:type="spellStart"/>
            <w:r w:rsidRPr="00A33C35">
              <w:rPr>
                <w:rFonts w:cs="Arial"/>
                <w:sz w:val="20"/>
              </w:rPr>
              <w:t>asupra</w:t>
            </w:r>
            <w:proofErr w:type="spellEnd"/>
            <w:r w:rsidRPr="00A33C35">
              <w:rPr>
                <w:rFonts w:cs="Arial"/>
                <w:sz w:val="20"/>
              </w:rPr>
              <w:t xml:space="preserve"> </w:t>
            </w:r>
            <w:proofErr w:type="spellStart"/>
            <w:r w:rsidRPr="00A33C35">
              <w:rPr>
                <w:rFonts w:cs="Arial"/>
                <w:sz w:val="20"/>
              </w:rPr>
              <w:t>bunastarii</w:t>
            </w:r>
            <w:proofErr w:type="spellEnd"/>
            <w:r w:rsidRPr="00A33C35">
              <w:rPr>
                <w:rFonts w:cs="Arial"/>
                <w:sz w:val="20"/>
              </w:rPr>
              <w:t xml:space="preserve"> </w:t>
            </w:r>
            <w:proofErr w:type="spellStart"/>
            <w:r w:rsidRPr="00A33C35">
              <w:rPr>
                <w:rFonts w:cs="Arial"/>
                <w:sz w:val="20"/>
              </w:rPr>
              <w:t>sociale</w:t>
            </w:r>
            <w:proofErr w:type="spellEnd"/>
            <w:r w:rsidRPr="00A33C35">
              <w:rPr>
                <w:rFonts w:cs="Arial"/>
                <w:sz w:val="20"/>
              </w:rPr>
              <w:t xml:space="preserve">, </w:t>
            </w:r>
            <w:proofErr w:type="spellStart"/>
            <w:r w:rsidRPr="00A33C35">
              <w:rPr>
                <w:rFonts w:cs="Arial"/>
                <w:sz w:val="20"/>
              </w:rPr>
              <w:t>chiar</w:t>
            </w:r>
            <w:proofErr w:type="spellEnd"/>
            <w:r w:rsidRPr="00A33C35">
              <w:rPr>
                <w:rFonts w:cs="Arial"/>
                <w:sz w:val="20"/>
              </w:rPr>
              <w:t xml:space="preserve"> </w:t>
            </w:r>
            <w:proofErr w:type="spellStart"/>
            <w:r w:rsidRPr="00A33C35">
              <w:rPr>
                <w:rFonts w:cs="Arial"/>
                <w:sz w:val="20"/>
              </w:rPr>
              <w:t>si</w:t>
            </w:r>
            <w:proofErr w:type="spellEnd"/>
            <w:r w:rsidRPr="00A33C35">
              <w:rPr>
                <w:rFonts w:cs="Arial"/>
                <w:sz w:val="20"/>
              </w:rPr>
              <w:t xml:space="preserve"> </w:t>
            </w:r>
            <w:proofErr w:type="spellStart"/>
            <w:r w:rsidRPr="00A33C35">
              <w:rPr>
                <w:rFonts w:cs="Arial"/>
                <w:sz w:val="20"/>
              </w:rPr>
              <w:t>fara</w:t>
            </w:r>
            <w:proofErr w:type="spellEnd"/>
            <w:r w:rsidRPr="00A33C35">
              <w:rPr>
                <w:rFonts w:cs="Arial"/>
                <w:sz w:val="20"/>
              </w:rPr>
              <w:t xml:space="preserve"> </w:t>
            </w:r>
            <w:proofErr w:type="spellStart"/>
            <w:r w:rsidRPr="00A33C35">
              <w:rPr>
                <w:rFonts w:cs="Arial"/>
                <w:sz w:val="20"/>
              </w:rPr>
              <w:t>masuri</w:t>
            </w:r>
            <w:proofErr w:type="spellEnd"/>
            <w:r w:rsidRPr="00A33C35">
              <w:rPr>
                <w:rFonts w:cs="Arial"/>
                <w:sz w:val="20"/>
              </w:rPr>
              <w:t xml:space="preserve"> de </w:t>
            </w:r>
            <w:proofErr w:type="spellStart"/>
            <w:r w:rsidRPr="00A33C35">
              <w:rPr>
                <w:rFonts w:cs="Arial"/>
                <w:sz w:val="20"/>
              </w:rPr>
              <w:t>remediere</w:t>
            </w:r>
            <w:proofErr w:type="spellEnd"/>
          </w:p>
        </w:tc>
      </w:tr>
      <w:tr w:rsidR="00A44F21" w:rsidRPr="00A33C35" w14:paraId="6F9D39B4" w14:textId="77777777" w:rsidTr="00A44F21">
        <w:tc>
          <w:tcPr>
            <w:tcW w:w="1255" w:type="dxa"/>
            <w:shd w:val="clear" w:color="auto" w:fill="auto"/>
          </w:tcPr>
          <w:p w14:paraId="4EE46EC4" w14:textId="77777777" w:rsidR="00A44F21" w:rsidRPr="00A33C35" w:rsidRDefault="00A44F21" w:rsidP="00A44F21">
            <w:pPr>
              <w:rPr>
                <w:rStyle w:val="hps"/>
                <w:rFonts w:cs="Arial"/>
                <w:color w:val="222222"/>
                <w:sz w:val="20"/>
              </w:rPr>
            </w:pPr>
            <w:r w:rsidRPr="00A33C35">
              <w:rPr>
                <w:rStyle w:val="hps"/>
                <w:rFonts w:cs="Arial"/>
                <w:color w:val="222222"/>
                <w:sz w:val="20"/>
              </w:rPr>
              <w:t>II</w:t>
            </w:r>
          </w:p>
        </w:tc>
        <w:tc>
          <w:tcPr>
            <w:tcW w:w="8401" w:type="dxa"/>
            <w:shd w:val="clear" w:color="auto" w:fill="auto"/>
          </w:tcPr>
          <w:p w14:paraId="2C7A40BA" w14:textId="77777777" w:rsidR="00A44F21" w:rsidRPr="00A33C35" w:rsidRDefault="00A44F21" w:rsidP="00A44F21">
            <w:pPr>
              <w:autoSpaceDE w:val="0"/>
              <w:autoSpaceDN w:val="0"/>
              <w:adjustRightInd w:val="0"/>
              <w:rPr>
                <w:rFonts w:cs="Arial"/>
                <w:sz w:val="20"/>
              </w:rPr>
            </w:pPr>
            <w:proofErr w:type="spellStart"/>
            <w:r w:rsidRPr="00A33C35">
              <w:rPr>
                <w:rFonts w:cs="Arial"/>
                <w:sz w:val="20"/>
              </w:rPr>
              <w:t>Reducere</w:t>
            </w:r>
            <w:proofErr w:type="spellEnd"/>
            <w:r w:rsidRPr="00A33C35">
              <w:rPr>
                <w:rFonts w:cs="Arial"/>
                <w:sz w:val="20"/>
              </w:rPr>
              <w:t xml:space="preserve"> </w:t>
            </w:r>
            <w:proofErr w:type="spellStart"/>
            <w:r w:rsidRPr="00A33C35">
              <w:rPr>
                <w:rFonts w:cs="Arial"/>
                <w:sz w:val="20"/>
              </w:rPr>
              <w:t>nesemnificativa</w:t>
            </w:r>
            <w:proofErr w:type="spellEnd"/>
            <w:r w:rsidRPr="00A33C35">
              <w:rPr>
                <w:rFonts w:cs="Arial"/>
                <w:sz w:val="20"/>
              </w:rPr>
              <w:t xml:space="preserve"> a </w:t>
            </w:r>
            <w:proofErr w:type="spellStart"/>
            <w:r w:rsidRPr="00A33C35">
              <w:rPr>
                <w:rFonts w:cs="Arial"/>
                <w:sz w:val="20"/>
              </w:rPr>
              <w:t>bunastarii</w:t>
            </w:r>
            <w:proofErr w:type="spellEnd"/>
            <w:r w:rsidRPr="00A33C35">
              <w:rPr>
                <w:rFonts w:cs="Arial"/>
                <w:sz w:val="20"/>
              </w:rPr>
              <w:t xml:space="preserve"> </w:t>
            </w:r>
            <w:proofErr w:type="spellStart"/>
            <w:r w:rsidRPr="00A33C35">
              <w:rPr>
                <w:rFonts w:cs="Arial"/>
                <w:sz w:val="20"/>
              </w:rPr>
              <w:t>sociale</w:t>
            </w:r>
            <w:proofErr w:type="spellEnd"/>
            <w:r w:rsidRPr="00A33C35">
              <w:rPr>
                <w:rFonts w:cs="Arial"/>
                <w:sz w:val="20"/>
              </w:rPr>
              <w:t xml:space="preserve"> </w:t>
            </w:r>
            <w:proofErr w:type="spellStart"/>
            <w:r w:rsidRPr="00A33C35">
              <w:rPr>
                <w:rFonts w:cs="Arial"/>
                <w:sz w:val="20"/>
              </w:rPr>
              <w:t>generata</w:t>
            </w:r>
            <w:proofErr w:type="spellEnd"/>
            <w:r w:rsidRPr="00A33C35">
              <w:rPr>
                <w:rFonts w:cs="Arial"/>
                <w:sz w:val="20"/>
              </w:rPr>
              <w:t xml:space="preserve"> de </w:t>
            </w:r>
            <w:proofErr w:type="spellStart"/>
            <w:r w:rsidRPr="00A33C35">
              <w:rPr>
                <w:rFonts w:cs="Arial"/>
                <w:sz w:val="20"/>
              </w:rPr>
              <w:t>proiect</w:t>
            </w:r>
            <w:proofErr w:type="spellEnd"/>
            <w:r w:rsidRPr="00A33C35">
              <w:rPr>
                <w:rFonts w:cs="Arial"/>
                <w:sz w:val="20"/>
              </w:rPr>
              <w:t xml:space="preserve">, </w:t>
            </w:r>
            <w:proofErr w:type="spellStart"/>
            <w:r w:rsidRPr="00A33C35">
              <w:rPr>
                <w:rFonts w:cs="Arial"/>
                <w:sz w:val="20"/>
              </w:rPr>
              <w:t>afectand</w:t>
            </w:r>
            <w:proofErr w:type="spellEnd"/>
            <w:r w:rsidRPr="00A33C35">
              <w:rPr>
                <w:rFonts w:cs="Arial"/>
                <w:sz w:val="20"/>
              </w:rPr>
              <w:t xml:space="preserve"> </w:t>
            </w:r>
            <w:proofErr w:type="spellStart"/>
            <w:r w:rsidRPr="00A33C35">
              <w:rPr>
                <w:rFonts w:cs="Arial"/>
                <w:sz w:val="20"/>
              </w:rPr>
              <w:t>foarte</w:t>
            </w:r>
            <w:proofErr w:type="spellEnd"/>
            <w:r w:rsidRPr="00A33C35">
              <w:rPr>
                <w:rFonts w:cs="Arial"/>
                <w:sz w:val="20"/>
              </w:rPr>
              <w:t xml:space="preserve"> </w:t>
            </w:r>
            <w:proofErr w:type="spellStart"/>
            <w:r w:rsidRPr="00A33C35">
              <w:rPr>
                <w:rFonts w:cs="Arial"/>
                <w:sz w:val="20"/>
              </w:rPr>
              <w:t>putin</w:t>
            </w:r>
            <w:proofErr w:type="spellEnd"/>
            <w:r w:rsidRPr="00A33C35">
              <w:rPr>
                <w:rFonts w:cs="Arial"/>
                <w:sz w:val="20"/>
              </w:rPr>
              <w:t xml:space="preserve"> </w:t>
            </w:r>
            <w:proofErr w:type="spellStart"/>
            <w:r w:rsidRPr="00A33C35">
              <w:rPr>
                <w:rFonts w:cs="Arial"/>
                <w:sz w:val="20"/>
              </w:rPr>
              <w:t>efectele</w:t>
            </w:r>
            <w:proofErr w:type="spellEnd"/>
            <w:r w:rsidRPr="00A33C35">
              <w:rPr>
                <w:rFonts w:cs="Arial"/>
                <w:sz w:val="20"/>
              </w:rPr>
              <w:t xml:space="preserve"> pe termen lung ale </w:t>
            </w:r>
            <w:proofErr w:type="spellStart"/>
            <w:r w:rsidRPr="00A33C35">
              <w:rPr>
                <w:rFonts w:cs="Arial"/>
                <w:sz w:val="20"/>
              </w:rPr>
              <w:t>proiectului</w:t>
            </w:r>
            <w:proofErr w:type="spellEnd"/>
            <w:r w:rsidRPr="00A33C35">
              <w:rPr>
                <w:rFonts w:cs="Arial"/>
                <w:sz w:val="20"/>
              </w:rPr>
              <w:t>.</w:t>
            </w:r>
          </w:p>
          <w:p w14:paraId="6911EC25" w14:textId="77777777" w:rsidR="00A44F21" w:rsidRPr="00A33C35" w:rsidRDefault="00A44F21" w:rsidP="00A44F21">
            <w:pPr>
              <w:rPr>
                <w:rStyle w:val="hps"/>
                <w:rFonts w:cs="Arial"/>
                <w:color w:val="222222"/>
                <w:sz w:val="20"/>
              </w:rPr>
            </w:pPr>
            <w:r w:rsidRPr="00A33C35">
              <w:rPr>
                <w:rFonts w:cs="Arial"/>
                <w:sz w:val="20"/>
              </w:rPr>
              <w:t xml:space="preserve">Cu </w:t>
            </w:r>
            <w:proofErr w:type="spellStart"/>
            <w:r w:rsidRPr="00A33C35">
              <w:rPr>
                <w:rFonts w:cs="Arial"/>
                <w:sz w:val="20"/>
              </w:rPr>
              <w:t>toate</w:t>
            </w:r>
            <w:proofErr w:type="spellEnd"/>
            <w:r w:rsidRPr="00A33C35">
              <w:rPr>
                <w:rFonts w:cs="Arial"/>
                <w:sz w:val="20"/>
              </w:rPr>
              <w:t xml:space="preserve"> </w:t>
            </w:r>
            <w:proofErr w:type="spellStart"/>
            <w:r w:rsidRPr="00A33C35">
              <w:rPr>
                <w:rFonts w:cs="Arial"/>
                <w:sz w:val="20"/>
              </w:rPr>
              <w:t>acestea</w:t>
            </w:r>
            <w:proofErr w:type="spellEnd"/>
            <w:r w:rsidRPr="00A33C35">
              <w:rPr>
                <w:rFonts w:cs="Arial"/>
                <w:sz w:val="20"/>
              </w:rPr>
              <w:t xml:space="preserve">, sunt </w:t>
            </w:r>
            <w:proofErr w:type="spellStart"/>
            <w:r w:rsidRPr="00A33C35">
              <w:rPr>
                <w:rFonts w:cs="Arial"/>
                <w:sz w:val="20"/>
              </w:rPr>
              <w:t>necesare</w:t>
            </w:r>
            <w:proofErr w:type="spellEnd"/>
            <w:r w:rsidRPr="00A33C35">
              <w:rPr>
                <w:rFonts w:cs="Arial"/>
                <w:sz w:val="20"/>
              </w:rPr>
              <w:t xml:space="preserve"> </w:t>
            </w:r>
            <w:proofErr w:type="spellStart"/>
            <w:r w:rsidRPr="00A33C35">
              <w:rPr>
                <w:rFonts w:cs="Arial"/>
                <w:sz w:val="20"/>
              </w:rPr>
              <w:t>masuri</w:t>
            </w:r>
            <w:proofErr w:type="spellEnd"/>
            <w:r w:rsidRPr="00A33C35">
              <w:rPr>
                <w:rFonts w:cs="Arial"/>
                <w:sz w:val="20"/>
              </w:rPr>
              <w:t xml:space="preserve"> de </w:t>
            </w:r>
            <w:proofErr w:type="spellStart"/>
            <w:r w:rsidRPr="00A33C35">
              <w:rPr>
                <w:rFonts w:cs="Arial"/>
                <w:sz w:val="20"/>
              </w:rPr>
              <w:t>remediere</w:t>
            </w:r>
            <w:proofErr w:type="spellEnd"/>
            <w:r w:rsidRPr="00A33C35">
              <w:rPr>
                <w:rFonts w:cs="Arial"/>
                <w:sz w:val="20"/>
              </w:rPr>
              <w:t xml:space="preserve"> </w:t>
            </w:r>
            <w:proofErr w:type="spellStart"/>
            <w:r w:rsidRPr="00A33C35">
              <w:rPr>
                <w:rFonts w:cs="Arial"/>
                <w:sz w:val="20"/>
              </w:rPr>
              <w:t>sau</w:t>
            </w:r>
            <w:proofErr w:type="spellEnd"/>
            <w:r w:rsidRPr="00A33C35">
              <w:rPr>
                <w:rFonts w:cs="Arial"/>
                <w:sz w:val="20"/>
              </w:rPr>
              <w:t xml:space="preserve"> </w:t>
            </w:r>
            <w:proofErr w:type="spellStart"/>
            <w:r w:rsidRPr="00A33C35">
              <w:rPr>
                <w:rFonts w:cs="Arial"/>
                <w:sz w:val="20"/>
              </w:rPr>
              <w:t>corective</w:t>
            </w:r>
            <w:proofErr w:type="spellEnd"/>
            <w:r w:rsidRPr="00A33C35">
              <w:rPr>
                <w:rFonts w:cs="Arial"/>
                <w:sz w:val="20"/>
              </w:rPr>
              <w:t>.</w:t>
            </w:r>
          </w:p>
        </w:tc>
      </w:tr>
      <w:tr w:rsidR="00A44F21" w:rsidRPr="00A33C35" w14:paraId="75D594A4" w14:textId="77777777" w:rsidTr="00A44F21">
        <w:tc>
          <w:tcPr>
            <w:tcW w:w="1255" w:type="dxa"/>
            <w:shd w:val="clear" w:color="auto" w:fill="auto"/>
          </w:tcPr>
          <w:p w14:paraId="7DBBAEAA" w14:textId="77777777" w:rsidR="00A44F21" w:rsidRPr="00A33C35" w:rsidRDefault="00A44F21" w:rsidP="00A44F21">
            <w:pPr>
              <w:rPr>
                <w:rStyle w:val="hps"/>
                <w:rFonts w:cs="Arial"/>
                <w:color w:val="222222"/>
                <w:sz w:val="20"/>
              </w:rPr>
            </w:pPr>
            <w:r w:rsidRPr="00A33C35">
              <w:rPr>
                <w:rStyle w:val="hps"/>
                <w:rFonts w:cs="Arial"/>
                <w:color w:val="222222"/>
                <w:sz w:val="20"/>
              </w:rPr>
              <w:t>III</w:t>
            </w:r>
          </w:p>
        </w:tc>
        <w:tc>
          <w:tcPr>
            <w:tcW w:w="8401" w:type="dxa"/>
            <w:shd w:val="clear" w:color="auto" w:fill="auto"/>
          </w:tcPr>
          <w:p w14:paraId="2428AEC3" w14:textId="77777777" w:rsidR="00A44F21" w:rsidRPr="00A33C35" w:rsidRDefault="00A44F21" w:rsidP="00A44F21">
            <w:pPr>
              <w:autoSpaceDE w:val="0"/>
              <w:autoSpaceDN w:val="0"/>
              <w:adjustRightInd w:val="0"/>
              <w:rPr>
                <w:rFonts w:cs="Arial"/>
                <w:sz w:val="20"/>
              </w:rPr>
            </w:pPr>
            <w:proofErr w:type="spellStart"/>
            <w:r w:rsidRPr="00A33C35">
              <w:rPr>
                <w:rFonts w:cs="Arial"/>
                <w:sz w:val="20"/>
              </w:rPr>
              <w:t>Moderat</w:t>
            </w:r>
            <w:proofErr w:type="spellEnd"/>
            <w:r w:rsidRPr="00A33C35">
              <w:rPr>
                <w:rFonts w:cs="Arial"/>
                <w:sz w:val="20"/>
              </w:rPr>
              <w:t xml:space="preserve">: </w:t>
            </w:r>
            <w:proofErr w:type="spellStart"/>
            <w:r w:rsidRPr="00A33C35">
              <w:rPr>
                <w:rFonts w:cs="Arial"/>
                <w:sz w:val="20"/>
              </w:rPr>
              <w:t>reducere</w:t>
            </w:r>
            <w:proofErr w:type="spellEnd"/>
            <w:r w:rsidRPr="00A33C35">
              <w:rPr>
                <w:rFonts w:cs="Arial"/>
                <w:sz w:val="20"/>
              </w:rPr>
              <w:t xml:space="preserve"> a </w:t>
            </w:r>
            <w:proofErr w:type="spellStart"/>
            <w:r w:rsidRPr="00A33C35">
              <w:rPr>
                <w:rFonts w:cs="Arial"/>
                <w:sz w:val="20"/>
              </w:rPr>
              <w:t>bunastarii</w:t>
            </w:r>
            <w:proofErr w:type="spellEnd"/>
            <w:r w:rsidRPr="00A33C35">
              <w:rPr>
                <w:rFonts w:cs="Arial"/>
                <w:sz w:val="20"/>
              </w:rPr>
              <w:t xml:space="preserve"> </w:t>
            </w:r>
            <w:proofErr w:type="spellStart"/>
            <w:r w:rsidRPr="00A33C35">
              <w:rPr>
                <w:rFonts w:cs="Arial"/>
                <w:sz w:val="20"/>
              </w:rPr>
              <w:t>sociale</w:t>
            </w:r>
            <w:proofErr w:type="spellEnd"/>
            <w:r w:rsidRPr="00A33C35">
              <w:rPr>
                <w:rFonts w:cs="Arial"/>
                <w:sz w:val="20"/>
              </w:rPr>
              <w:t xml:space="preserve"> </w:t>
            </w:r>
            <w:proofErr w:type="spellStart"/>
            <w:r w:rsidRPr="00A33C35">
              <w:rPr>
                <w:rFonts w:cs="Arial"/>
                <w:sz w:val="20"/>
              </w:rPr>
              <w:t>generata</w:t>
            </w:r>
            <w:proofErr w:type="spellEnd"/>
            <w:r w:rsidRPr="00A33C35">
              <w:rPr>
                <w:rFonts w:cs="Arial"/>
                <w:sz w:val="20"/>
              </w:rPr>
              <w:t xml:space="preserve"> de </w:t>
            </w:r>
            <w:proofErr w:type="spellStart"/>
            <w:r w:rsidRPr="00A33C35">
              <w:rPr>
                <w:rFonts w:cs="Arial"/>
                <w:sz w:val="20"/>
              </w:rPr>
              <w:t>proiect</w:t>
            </w:r>
            <w:proofErr w:type="spellEnd"/>
            <w:r w:rsidRPr="00A33C35">
              <w:rPr>
                <w:rFonts w:cs="Arial"/>
                <w:sz w:val="20"/>
              </w:rPr>
              <w:t xml:space="preserve">, in mare </w:t>
            </w:r>
            <w:proofErr w:type="spellStart"/>
            <w:r w:rsidRPr="00A33C35">
              <w:rPr>
                <w:rFonts w:cs="Arial"/>
                <w:sz w:val="20"/>
              </w:rPr>
              <w:t>parte</w:t>
            </w:r>
            <w:proofErr w:type="spellEnd"/>
            <w:r w:rsidRPr="00A33C35">
              <w:rPr>
                <w:rFonts w:cs="Arial"/>
                <w:sz w:val="20"/>
              </w:rPr>
              <w:t xml:space="preserve"> de natura </w:t>
            </w:r>
            <w:proofErr w:type="spellStart"/>
            <w:r w:rsidRPr="00A33C35">
              <w:rPr>
                <w:rFonts w:cs="Arial"/>
                <w:sz w:val="20"/>
              </w:rPr>
              <w:t>financiara</w:t>
            </w:r>
            <w:proofErr w:type="spellEnd"/>
            <w:r w:rsidRPr="00A33C35">
              <w:rPr>
                <w:rFonts w:cs="Arial"/>
                <w:sz w:val="20"/>
              </w:rPr>
              <w:t xml:space="preserve">, </w:t>
            </w:r>
            <w:proofErr w:type="spellStart"/>
            <w:r w:rsidRPr="00A33C35">
              <w:rPr>
                <w:rFonts w:cs="Arial"/>
                <w:sz w:val="20"/>
              </w:rPr>
              <w:t>chiar</w:t>
            </w:r>
            <w:proofErr w:type="spellEnd"/>
            <w:r w:rsidRPr="00A33C35">
              <w:rPr>
                <w:rFonts w:cs="Arial"/>
                <w:sz w:val="20"/>
              </w:rPr>
              <w:t xml:space="preserve"> </w:t>
            </w:r>
            <w:proofErr w:type="spellStart"/>
            <w:r w:rsidRPr="00A33C35">
              <w:rPr>
                <w:rFonts w:cs="Arial"/>
                <w:sz w:val="20"/>
              </w:rPr>
              <w:t>si</w:t>
            </w:r>
            <w:proofErr w:type="spellEnd"/>
            <w:r w:rsidRPr="00A33C35">
              <w:rPr>
                <w:rFonts w:cs="Arial"/>
                <w:sz w:val="20"/>
              </w:rPr>
              <w:t xml:space="preserve"> pe termen </w:t>
            </w:r>
            <w:proofErr w:type="spellStart"/>
            <w:r w:rsidRPr="00A33C35">
              <w:rPr>
                <w:rFonts w:cs="Arial"/>
                <w:sz w:val="20"/>
              </w:rPr>
              <w:t>mediu</w:t>
            </w:r>
            <w:proofErr w:type="spellEnd"/>
            <w:r w:rsidRPr="00A33C35">
              <w:rPr>
                <w:rFonts w:cs="Arial"/>
                <w:sz w:val="20"/>
              </w:rPr>
              <w:t>-lung.</w:t>
            </w:r>
          </w:p>
          <w:p w14:paraId="47C5442F" w14:textId="77777777" w:rsidR="00A44F21" w:rsidRPr="00A33C35" w:rsidRDefault="00A44F21" w:rsidP="00A44F21">
            <w:pPr>
              <w:rPr>
                <w:rStyle w:val="hps"/>
                <w:rFonts w:cs="Arial"/>
                <w:color w:val="222222"/>
                <w:sz w:val="20"/>
              </w:rPr>
            </w:pPr>
            <w:proofErr w:type="spellStart"/>
            <w:r w:rsidRPr="00A33C35">
              <w:rPr>
                <w:rFonts w:cs="Arial"/>
                <w:sz w:val="20"/>
              </w:rPr>
              <w:t>Masurile</w:t>
            </w:r>
            <w:proofErr w:type="spellEnd"/>
            <w:r w:rsidRPr="00A33C35">
              <w:rPr>
                <w:rFonts w:cs="Arial"/>
                <w:sz w:val="20"/>
              </w:rPr>
              <w:t xml:space="preserve"> de </w:t>
            </w:r>
            <w:proofErr w:type="spellStart"/>
            <w:r w:rsidRPr="00A33C35">
              <w:rPr>
                <w:rFonts w:cs="Arial"/>
                <w:sz w:val="20"/>
              </w:rPr>
              <w:t>remediere</w:t>
            </w:r>
            <w:proofErr w:type="spellEnd"/>
            <w:r w:rsidRPr="00A33C35">
              <w:rPr>
                <w:rFonts w:cs="Arial"/>
                <w:sz w:val="20"/>
              </w:rPr>
              <w:t xml:space="preserve"> </w:t>
            </w:r>
            <w:proofErr w:type="spellStart"/>
            <w:r w:rsidRPr="00A33C35">
              <w:rPr>
                <w:rFonts w:cs="Arial"/>
                <w:sz w:val="20"/>
              </w:rPr>
              <w:t>ar</w:t>
            </w:r>
            <w:proofErr w:type="spellEnd"/>
            <w:r w:rsidRPr="00A33C35">
              <w:rPr>
                <w:rFonts w:cs="Arial"/>
                <w:sz w:val="20"/>
              </w:rPr>
              <w:t xml:space="preserve"> </w:t>
            </w:r>
            <w:proofErr w:type="spellStart"/>
            <w:r w:rsidRPr="00A33C35">
              <w:rPr>
                <w:rFonts w:cs="Arial"/>
                <w:sz w:val="20"/>
              </w:rPr>
              <w:t>putea</w:t>
            </w:r>
            <w:proofErr w:type="spellEnd"/>
            <w:r w:rsidRPr="00A33C35">
              <w:rPr>
                <w:rFonts w:cs="Arial"/>
                <w:sz w:val="20"/>
              </w:rPr>
              <w:t xml:space="preserve"> </w:t>
            </w:r>
            <w:proofErr w:type="spellStart"/>
            <w:r w:rsidRPr="00A33C35">
              <w:rPr>
                <w:rFonts w:cs="Arial"/>
                <w:sz w:val="20"/>
              </w:rPr>
              <w:t>corecta</w:t>
            </w:r>
            <w:proofErr w:type="spellEnd"/>
            <w:r w:rsidRPr="00A33C35">
              <w:rPr>
                <w:rFonts w:cs="Arial"/>
                <w:sz w:val="20"/>
              </w:rPr>
              <w:t xml:space="preserve"> </w:t>
            </w:r>
            <w:proofErr w:type="spellStart"/>
            <w:r w:rsidRPr="00A33C35">
              <w:rPr>
                <w:rFonts w:cs="Arial"/>
                <w:sz w:val="20"/>
              </w:rPr>
              <w:t>problema</w:t>
            </w:r>
            <w:proofErr w:type="spellEnd"/>
            <w:r w:rsidRPr="00A33C35">
              <w:rPr>
                <w:rFonts w:cs="Arial"/>
                <w:sz w:val="20"/>
              </w:rPr>
              <w:t>.</w:t>
            </w:r>
          </w:p>
        </w:tc>
      </w:tr>
      <w:tr w:rsidR="00A44F21" w:rsidRPr="00A33C35" w14:paraId="47B30C7C" w14:textId="77777777" w:rsidTr="00A44F21">
        <w:tc>
          <w:tcPr>
            <w:tcW w:w="1255" w:type="dxa"/>
            <w:shd w:val="clear" w:color="auto" w:fill="auto"/>
          </w:tcPr>
          <w:p w14:paraId="1DB4420E" w14:textId="77777777" w:rsidR="00A44F21" w:rsidRPr="00A33C35" w:rsidRDefault="00A44F21" w:rsidP="00A44F21">
            <w:pPr>
              <w:rPr>
                <w:rStyle w:val="hps"/>
                <w:rFonts w:cs="Arial"/>
                <w:color w:val="222222"/>
                <w:sz w:val="20"/>
              </w:rPr>
            </w:pPr>
            <w:r w:rsidRPr="00A33C35">
              <w:rPr>
                <w:rStyle w:val="hps"/>
                <w:rFonts w:cs="Arial"/>
                <w:color w:val="222222"/>
                <w:sz w:val="20"/>
              </w:rPr>
              <w:t>IV</w:t>
            </w:r>
          </w:p>
        </w:tc>
        <w:tc>
          <w:tcPr>
            <w:tcW w:w="8401" w:type="dxa"/>
            <w:shd w:val="clear" w:color="auto" w:fill="auto"/>
          </w:tcPr>
          <w:p w14:paraId="2756CAE9" w14:textId="77777777" w:rsidR="00A44F21" w:rsidRPr="00A33C35" w:rsidRDefault="00A44F21" w:rsidP="00A44F21">
            <w:pPr>
              <w:autoSpaceDE w:val="0"/>
              <w:autoSpaceDN w:val="0"/>
              <w:adjustRightInd w:val="0"/>
              <w:rPr>
                <w:rStyle w:val="hps"/>
                <w:rFonts w:cs="Arial"/>
                <w:color w:val="222222"/>
                <w:sz w:val="20"/>
              </w:rPr>
            </w:pPr>
            <w:r w:rsidRPr="00A33C35">
              <w:rPr>
                <w:rFonts w:cs="Arial"/>
                <w:sz w:val="20"/>
              </w:rPr>
              <w:t xml:space="preserve">Critic: </w:t>
            </w:r>
            <w:proofErr w:type="spellStart"/>
            <w:r w:rsidRPr="00A33C35">
              <w:rPr>
                <w:rFonts w:cs="Arial"/>
                <w:sz w:val="20"/>
              </w:rPr>
              <w:t>Reducere</w:t>
            </w:r>
            <w:proofErr w:type="spellEnd"/>
            <w:r w:rsidRPr="00A33C35">
              <w:rPr>
                <w:rFonts w:cs="Arial"/>
                <w:sz w:val="20"/>
              </w:rPr>
              <w:t xml:space="preserve"> </w:t>
            </w:r>
            <w:proofErr w:type="spellStart"/>
            <w:r w:rsidRPr="00A33C35">
              <w:rPr>
                <w:rFonts w:cs="Arial"/>
                <w:sz w:val="20"/>
              </w:rPr>
              <w:t>semnificativa</w:t>
            </w:r>
            <w:proofErr w:type="spellEnd"/>
            <w:r w:rsidRPr="00A33C35">
              <w:rPr>
                <w:rFonts w:cs="Arial"/>
                <w:sz w:val="20"/>
              </w:rPr>
              <w:t xml:space="preserve"> a </w:t>
            </w:r>
            <w:proofErr w:type="spellStart"/>
            <w:r w:rsidRPr="00A33C35">
              <w:rPr>
                <w:rFonts w:cs="Arial"/>
                <w:sz w:val="20"/>
              </w:rPr>
              <w:t>bunastarii</w:t>
            </w:r>
            <w:proofErr w:type="spellEnd"/>
            <w:r w:rsidRPr="00A33C35">
              <w:rPr>
                <w:rFonts w:cs="Arial"/>
                <w:sz w:val="20"/>
              </w:rPr>
              <w:t xml:space="preserve"> </w:t>
            </w:r>
            <w:proofErr w:type="spellStart"/>
            <w:r w:rsidRPr="00A33C35">
              <w:rPr>
                <w:rFonts w:cs="Arial"/>
                <w:sz w:val="20"/>
              </w:rPr>
              <w:t>sociale</w:t>
            </w:r>
            <w:proofErr w:type="spellEnd"/>
            <w:r w:rsidRPr="00A33C35">
              <w:rPr>
                <w:rFonts w:cs="Arial"/>
                <w:sz w:val="20"/>
              </w:rPr>
              <w:t xml:space="preserve"> </w:t>
            </w:r>
            <w:proofErr w:type="spellStart"/>
            <w:r w:rsidRPr="00A33C35">
              <w:rPr>
                <w:rFonts w:cs="Arial"/>
                <w:sz w:val="20"/>
              </w:rPr>
              <w:t>generata</w:t>
            </w:r>
            <w:proofErr w:type="spellEnd"/>
            <w:r w:rsidRPr="00A33C35">
              <w:rPr>
                <w:rFonts w:cs="Arial"/>
                <w:sz w:val="20"/>
              </w:rPr>
              <w:t xml:space="preserve"> de </w:t>
            </w:r>
            <w:proofErr w:type="spellStart"/>
            <w:r w:rsidRPr="00A33C35">
              <w:rPr>
                <w:rFonts w:cs="Arial"/>
                <w:sz w:val="20"/>
              </w:rPr>
              <w:t>proiect</w:t>
            </w:r>
            <w:proofErr w:type="spellEnd"/>
            <w:r w:rsidRPr="00A33C35">
              <w:rPr>
                <w:rFonts w:cs="Arial"/>
                <w:sz w:val="20"/>
              </w:rPr>
              <w:t xml:space="preserve">; </w:t>
            </w:r>
            <w:proofErr w:type="spellStart"/>
            <w:r w:rsidRPr="00A33C35">
              <w:rPr>
                <w:rFonts w:cs="Arial"/>
                <w:sz w:val="20"/>
              </w:rPr>
              <w:t>aparitia</w:t>
            </w:r>
            <w:proofErr w:type="spellEnd"/>
            <w:r w:rsidRPr="00A33C35">
              <w:rPr>
                <w:rFonts w:cs="Arial"/>
                <w:sz w:val="20"/>
              </w:rPr>
              <w:t xml:space="preserve"> </w:t>
            </w:r>
            <w:proofErr w:type="spellStart"/>
            <w:r w:rsidRPr="00A33C35">
              <w:rPr>
                <w:rFonts w:cs="Arial"/>
                <w:sz w:val="20"/>
              </w:rPr>
              <w:t>riscului</w:t>
            </w:r>
            <w:proofErr w:type="spellEnd"/>
            <w:r w:rsidRPr="00A33C35">
              <w:rPr>
                <w:rFonts w:cs="Arial"/>
                <w:sz w:val="20"/>
              </w:rPr>
              <w:t xml:space="preserve"> </w:t>
            </w:r>
            <w:proofErr w:type="spellStart"/>
            <w:r w:rsidRPr="00A33C35">
              <w:rPr>
                <w:rFonts w:cs="Arial"/>
                <w:sz w:val="20"/>
              </w:rPr>
              <w:t>determina</w:t>
            </w:r>
            <w:proofErr w:type="spellEnd"/>
            <w:r w:rsidRPr="00A33C35">
              <w:rPr>
                <w:rFonts w:cs="Arial"/>
                <w:sz w:val="20"/>
              </w:rPr>
              <w:t xml:space="preserve"> o </w:t>
            </w:r>
            <w:proofErr w:type="spellStart"/>
            <w:r w:rsidRPr="00A33C35">
              <w:rPr>
                <w:rFonts w:cs="Arial"/>
                <w:sz w:val="20"/>
              </w:rPr>
              <w:t>pierdere</w:t>
            </w:r>
            <w:proofErr w:type="spellEnd"/>
            <w:r w:rsidRPr="00A33C35">
              <w:rPr>
                <w:rFonts w:cs="Arial"/>
                <w:sz w:val="20"/>
              </w:rPr>
              <w:t xml:space="preserve"> a </w:t>
            </w:r>
            <w:proofErr w:type="spellStart"/>
            <w:r w:rsidRPr="00A33C35">
              <w:rPr>
                <w:rFonts w:cs="Arial"/>
                <w:sz w:val="20"/>
              </w:rPr>
              <w:t>functiei</w:t>
            </w:r>
            <w:proofErr w:type="spellEnd"/>
            <w:r w:rsidRPr="00A33C35">
              <w:rPr>
                <w:rFonts w:cs="Arial"/>
                <w:sz w:val="20"/>
              </w:rPr>
              <w:t>(</w:t>
            </w:r>
            <w:proofErr w:type="spellStart"/>
            <w:r w:rsidRPr="00A33C35">
              <w:rPr>
                <w:rFonts w:cs="Arial"/>
                <w:sz w:val="20"/>
              </w:rPr>
              <w:t>functiilor</w:t>
            </w:r>
            <w:proofErr w:type="spellEnd"/>
            <w:r w:rsidRPr="00A33C35">
              <w:rPr>
                <w:rFonts w:cs="Arial"/>
                <w:sz w:val="20"/>
              </w:rPr>
              <w:t xml:space="preserve">) </w:t>
            </w:r>
            <w:proofErr w:type="spellStart"/>
            <w:r w:rsidRPr="00A33C35">
              <w:rPr>
                <w:rFonts w:cs="Arial"/>
                <w:sz w:val="20"/>
              </w:rPr>
              <w:t>primare</w:t>
            </w:r>
            <w:proofErr w:type="spellEnd"/>
            <w:r w:rsidRPr="00A33C35">
              <w:rPr>
                <w:rFonts w:cs="Arial"/>
                <w:sz w:val="20"/>
              </w:rPr>
              <w:t xml:space="preserve"> a </w:t>
            </w:r>
            <w:proofErr w:type="spellStart"/>
            <w:r w:rsidRPr="00A33C35">
              <w:rPr>
                <w:rFonts w:cs="Arial"/>
                <w:sz w:val="20"/>
              </w:rPr>
              <w:t>proiectului</w:t>
            </w:r>
            <w:proofErr w:type="spellEnd"/>
            <w:r w:rsidRPr="00A33C35">
              <w:rPr>
                <w:rFonts w:cs="Arial"/>
                <w:sz w:val="20"/>
              </w:rPr>
              <w:t xml:space="preserve">. </w:t>
            </w:r>
            <w:proofErr w:type="spellStart"/>
            <w:r w:rsidRPr="00A33C35">
              <w:rPr>
                <w:rFonts w:cs="Arial"/>
                <w:sz w:val="20"/>
              </w:rPr>
              <w:t>Masurile</w:t>
            </w:r>
            <w:proofErr w:type="spellEnd"/>
            <w:r w:rsidRPr="00A33C35">
              <w:rPr>
                <w:rFonts w:cs="Arial"/>
                <w:sz w:val="20"/>
              </w:rPr>
              <w:t xml:space="preserve"> de </w:t>
            </w:r>
            <w:proofErr w:type="spellStart"/>
            <w:r w:rsidRPr="00A33C35">
              <w:rPr>
                <w:rFonts w:cs="Arial"/>
                <w:sz w:val="20"/>
              </w:rPr>
              <w:t>remediere</w:t>
            </w:r>
            <w:proofErr w:type="spellEnd"/>
            <w:r w:rsidRPr="00A33C35">
              <w:rPr>
                <w:rFonts w:cs="Arial"/>
                <w:sz w:val="20"/>
              </w:rPr>
              <w:t xml:space="preserve">, </w:t>
            </w:r>
            <w:proofErr w:type="spellStart"/>
            <w:r w:rsidRPr="00A33C35">
              <w:rPr>
                <w:rFonts w:cs="Arial"/>
                <w:sz w:val="20"/>
              </w:rPr>
              <w:t>chiar</w:t>
            </w:r>
            <w:proofErr w:type="spellEnd"/>
            <w:r w:rsidRPr="00A33C35">
              <w:rPr>
                <w:rFonts w:cs="Arial"/>
                <w:sz w:val="20"/>
              </w:rPr>
              <w:t xml:space="preserve"> </w:t>
            </w:r>
            <w:proofErr w:type="spellStart"/>
            <w:r w:rsidRPr="00A33C35">
              <w:rPr>
                <w:rFonts w:cs="Arial"/>
                <w:sz w:val="20"/>
              </w:rPr>
              <w:t>si</w:t>
            </w:r>
            <w:proofErr w:type="spellEnd"/>
            <w:r w:rsidRPr="00A33C35">
              <w:rPr>
                <w:rFonts w:cs="Arial"/>
                <w:sz w:val="20"/>
              </w:rPr>
              <w:t xml:space="preserve"> pe </w:t>
            </w:r>
            <w:proofErr w:type="spellStart"/>
            <w:r w:rsidRPr="00A33C35">
              <w:rPr>
                <w:rFonts w:cs="Arial"/>
                <w:sz w:val="20"/>
              </w:rPr>
              <w:t>scara</w:t>
            </w:r>
            <w:proofErr w:type="spellEnd"/>
            <w:r w:rsidRPr="00A33C35">
              <w:rPr>
                <w:rFonts w:cs="Arial"/>
                <w:sz w:val="20"/>
              </w:rPr>
              <w:t xml:space="preserve"> </w:t>
            </w:r>
            <w:proofErr w:type="spellStart"/>
            <w:r w:rsidRPr="00A33C35">
              <w:rPr>
                <w:rFonts w:cs="Arial"/>
                <w:sz w:val="20"/>
              </w:rPr>
              <w:t>larga</w:t>
            </w:r>
            <w:proofErr w:type="spellEnd"/>
            <w:r w:rsidRPr="00A33C35">
              <w:rPr>
                <w:rFonts w:cs="Arial"/>
                <w:sz w:val="20"/>
              </w:rPr>
              <w:t xml:space="preserve">, nu sunt </w:t>
            </w:r>
            <w:proofErr w:type="spellStart"/>
            <w:r w:rsidRPr="00A33C35">
              <w:rPr>
                <w:rFonts w:cs="Arial"/>
                <w:sz w:val="20"/>
              </w:rPr>
              <w:t>suficiente</w:t>
            </w:r>
            <w:proofErr w:type="spellEnd"/>
            <w:r w:rsidRPr="00A33C35">
              <w:rPr>
                <w:rFonts w:cs="Arial"/>
                <w:sz w:val="20"/>
              </w:rPr>
              <w:t xml:space="preserve"> </w:t>
            </w:r>
            <w:proofErr w:type="spellStart"/>
            <w:r w:rsidRPr="00A33C35">
              <w:rPr>
                <w:rFonts w:cs="Arial"/>
                <w:sz w:val="20"/>
              </w:rPr>
              <w:t>pentru</w:t>
            </w:r>
            <w:proofErr w:type="spellEnd"/>
            <w:r w:rsidRPr="00A33C35">
              <w:rPr>
                <w:rFonts w:cs="Arial"/>
                <w:sz w:val="20"/>
              </w:rPr>
              <w:t xml:space="preserve"> </w:t>
            </w:r>
            <w:proofErr w:type="gramStart"/>
            <w:r w:rsidRPr="00A33C35">
              <w:rPr>
                <w:rFonts w:cs="Arial"/>
                <w:sz w:val="20"/>
              </w:rPr>
              <w:t>a</w:t>
            </w:r>
            <w:proofErr w:type="gramEnd"/>
            <w:r w:rsidRPr="00A33C35">
              <w:rPr>
                <w:rFonts w:cs="Arial"/>
                <w:sz w:val="20"/>
              </w:rPr>
              <w:t xml:space="preserve"> </w:t>
            </w:r>
            <w:proofErr w:type="spellStart"/>
            <w:r w:rsidRPr="00A33C35">
              <w:rPr>
                <w:rFonts w:cs="Arial"/>
                <w:sz w:val="20"/>
              </w:rPr>
              <w:t>evita</w:t>
            </w:r>
            <w:proofErr w:type="spellEnd"/>
            <w:r w:rsidRPr="00A33C35">
              <w:rPr>
                <w:rFonts w:cs="Arial"/>
                <w:sz w:val="20"/>
              </w:rPr>
              <w:t xml:space="preserve"> </w:t>
            </w:r>
            <w:proofErr w:type="spellStart"/>
            <w:r w:rsidRPr="00A33C35">
              <w:rPr>
                <w:rFonts w:cs="Arial"/>
                <w:sz w:val="20"/>
              </w:rPr>
              <w:t>daune</w:t>
            </w:r>
            <w:proofErr w:type="spellEnd"/>
            <w:r w:rsidRPr="00A33C35">
              <w:rPr>
                <w:rFonts w:cs="Arial"/>
                <w:sz w:val="20"/>
              </w:rPr>
              <w:t xml:space="preserve"> grave.</w:t>
            </w:r>
          </w:p>
        </w:tc>
      </w:tr>
      <w:tr w:rsidR="00A44F21" w:rsidRPr="00A33C35" w14:paraId="428125AA" w14:textId="77777777" w:rsidTr="00A44F21">
        <w:tc>
          <w:tcPr>
            <w:tcW w:w="1255" w:type="dxa"/>
            <w:shd w:val="clear" w:color="auto" w:fill="auto"/>
          </w:tcPr>
          <w:p w14:paraId="3AF2C198" w14:textId="77777777" w:rsidR="00A44F21" w:rsidRPr="00A33C35" w:rsidRDefault="00A44F21" w:rsidP="00A44F21">
            <w:pPr>
              <w:rPr>
                <w:rStyle w:val="hps"/>
                <w:rFonts w:cs="Arial"/>
                <w:color w:val="222222"/>
                <w:sz w:val="20"/>
              </w:rPr>
            </w:pPr>
            <w:r w:rsidRPr="00A33C35">
              <w:rPr>
                <w:rStyle w:val="hps"/>
                <w:rFonts w:cs="Arial"/>
                <w:color w:val="222222"/>
                <w:sz w:val="20"/>
              </w:rPr>
              <w:t>V</w:t>
            </w:r>
          </w:p>
        </w:tc>
        <w:tc>
          <w:tcPr>
            <w:tcW w:w="8401" w:type="dxa"/>
            <w:shd w:val="clear" w:color="auto" w:fill="auto"/>
          </w:tcPr>
          <w:p w14:paraId="0DF9C82D" w14:textId="77777777" w:rsidR="00A44F21" w:rsidRPr="00A33C35" w:rsidRDefault="00A44F21" w:rsidP="00A44F21">
            <w:pPr>
              <w:autoSpaceDE w:val="0"/>
              <w:autoSpaceDN w:val="0"/>
              <w:adjustRightInd w:val="0"/>
              <w:rPr>
                <w:rStyle w:val="hps"/>
                <w:rFonts w:cs="Arial"/>
                <w:color w:val="222222"/>
                <w:sz w:val="20"/>
              </w:rPr>
            </w:pPr>
            <w:proofErr w:type="spellStart"/>
            <w:r w:rsidRPr="00A33C35">
              <w:rPr>
                <w:rFonts w:cs="Arial"/>
                <w:sz w:val="20"/>
              </w:rPr>
              <w:t>Catastrofal</w:t>
            </w:r>
            <w:proofErr w:type="spellEnd"/>
            <w:r w:rsidRPr="00A33C35">
              <w:rPr>
                <w:rFonts w:cs="Arial"/>
                <w:sz w:val="20"/>
              </w:rPr>
              <w:t xml:space="preserve">: </w:t>
            </w:r>
            <w:proofErr w:type="spellStart"/>
            <w:r w:rsidRPr="00A33C35">
              <w:rPr>
                <w:rFonts w:cs="Arial"/>
                <w:sz w:val="20"/>
              </w:rPr>
              <w:t>Esecul</w:t>
            </w:r>
            <w:proofErr w:type="spellEnd"/>
            <w:r w:rsidRPr="00A33C35">
              <w:rPr>
                <w:rFonts w:cs="Arial"/>
                <w:sz w:val="20"/>
              </w:rPr>
              <w:t xml:space="preserve"> </w:t>
            </w:r>
            <w:proofErr w:type="spellStart"/>
            <w:r w:rsidRPr="00A33C35">
              <w:rPr>
                <w:rFonts w:cs="Arial"/>
                <w:sz w:val="20"/>
              </w:rPr>
              <w:t>proiectului</w:t>
            </w:r>
            <w:proofErr w:type="spellEnd"/>
            <w:r w:rsidRPr="00A33C35">
              <w:rPr>
                <w:rFonts w:cs="Arial"/>
                <w:sz w:val="20"/>
              </w:rPr>
              <w:t xml:space="preserve"> </w:t>
            </w:r>
            <w:proofErr w:type="spellStart"/>
            <w:r w:rsidRPr="00A33C35">
              <w:rPr>
                <w:rFonts w:cs="Arial"/>
                <w:sz w:val="20"/>
              </w:rPr>
              <w:t>poate</w:t>
            </w:r>
            <w:proofErr w:type="spellEnd"/>
            <w:r w:rsidRPr="00A33C35">
              <w:rPr>
                <w:rFonts w:cs="Arial"/>
                <w:sz w:val="20"/>
              </w:rPr>
              <w:t xml:space="preserve"> </w:t>
            </w:r>
            <w:proofErr w:type="spellStart"/>
            <w:r w:rsidRPr="00A33C35">
              <w:rPr>
                <w:rFonts w:cs="Arial"/>
                <w:sz w:val="20"/>
              </w:rPr>
              <w:t>duce</w:t>
            </w:r>
            <w:proofErr w:type="spellEnd"/>
            <w:r w:rsidRPr="00A33C35">
              <w:rPr>
                <w:rFonts w:cs="Arial"/>
                <w:sz w:val="20"/>
              </w:rPr>
              <w:t xml:space="preserve"> la </w:t>
            </w:r>
            <w:proofErr w:type="spellStart"/>
            <w:r w:rsidRPr="00A33C35">
              <w:rPr>
                <w:rFonts w:cs="Arial"/>
                <w:sz w:val="20"/>
              </w:rPr>
              <w:t>pierderi</w:t>
            </w:r>
            <w:proofErr w:type="spellEnd"/>
            <w:r w:rsidRPr="00A33C35">
              <w:rPr>
                <w:rFonts w:cs="Arial"/>
                <w:sz w:val="20"/>
              </w:rPr>
              <w:t xml:space="preserve"> grave </w:t>
            </w:r>
            <w:proofErr w:type="spellStart"/>
            <w:r w:rsidRPr="00A33C35">
              <w:rPr>
                <w:rFonts w:cs="Arial"/>
                <w:sz w:val="20"/>
              </w:rPr>
              <w:t>sau</w:t>
            </w:r>
            <w:proofErr w:type="spellEnd"/>
            <w:r w:rsidRPr="00A33C35">
              <w:rPr>
                <w:rFonts w:cs="Arial"/>
                <w:sz w:val="20"/>
              </w:rPr>
              <w:t xml:space="preserve"> </w:t>
            </w:r>
            <w:proofErr w:type="spellStart"/>
            <w:r w:rsidRPr="00A33C35">
              <w:rPr>
                <w:rFonts w:cs="Arial"/>
                <w:sz w:val="20"/>
              </w:rPr>
              <w:t>totale</w:t>
            </w:r>
            <w:proofErr w:type="spellEnd"/>
            <w:r w:rsidRPr="00A33C35">
              <w:rPr>
                <w:rFonts w:cs="Arial"/>
                <w:sz w:val="20"/>
              </w:rPr>
              <w:t xml:space="preserve"> ale </w:t>
            </w:r>
            <w:proofErr w:type="spellStart"/>
            <w:r w:rsidRPr="00A33C35">
              <w:rPr>
                <w:rFonts w:cs="Arial"/>
                <w:sz w:val="20"/>
              </w:rPr>
              <w:t>functiilor</w:t>
            </w:r>
            <w:proofErr w:type="spellEnd"/>
            <w:r w:rsidRPr="00A33C35">
              <w:rPr>
                <w:rFonts w:cs="Arial"/>
                <w:sz w:val="20"/>
              </w:rPr>
              <w:t xml:space="preserve"> </w:t>
            </w:r>
            <w:proofErr w:type="spellStart"/>
            <w:r w:rsidRPr="00A33C35">
              <w:rPr>
                <w:rFonts w:cs="Arial"/>
                <w:sz w:val="20"/>
              </w:rPr>
              <w:t>proiectului</w:t>
            </w:r>
            <w:proofErr w:type="spellEnd"/>
            <w:r w:rsidRPr="00A33C35">
              <w:rPr>
                <w:rFonts w:cs="Arial"/>
                <w:sz w:val="20"/>
              </w:rPr>
              <w:t xml:space="preserve">. </w:t>
            </w:r>
            <w:proofErr w:type="spellStart"/>
            <w:r w:rsidRPr="00A33C35">
              <w:rPr>
                <w:rFonts w:cs="Arial"/>
                <w:sz w:val="20"/>
              </w:rPr>
              <w:t>Principalele</w:t>
            </w:r>
            <w:proofErr w:type="spellEnd"/>
            <w:r w:rsidRPr="00A33C35">
              <w:rPr>
                <w:rFonts w:cs="Arial"/>
                <w:sz w:val="20"/>
              </w:rPr>
              <w:t xml:space="preserve"> </w:t>
            </w:r>
            <w:proofErr w:type="spellStart"/>
            <w:r w:rsidRPr="00A33C35">
              <w:rPr>
                <w:rFonts w:cs="Arial"/>
                <w:sz w:val="20"/>
              </w:rPr>
              <w:t>efecte</w:t>
            </w:r>
            <w:proofErr w:type="spellEnd"/>
            <w:r w:rsidRPr="00A33C35">
              <w:rPr>
                <w:rFonts w:cs="Arial"/>
                <w:sz w:val="20"/>
              </w:rPr>
              <w:t xml:space="preserve"> pe termen </w:t>
            </w:r>
            <w:proofErr w:type="spellStart"/>
            <w:r w:rsidRPr="00A33C35">
              <w:rPr>
                <w:rFonts w:cs="Arial"/>
                <w:sz w:val="20"/>
              </w:rPr>
              <w:t>mediu</w:t>
            </w:r>
            <w:proofErr w:type="spellEnd"/>
            <w:r w:rsidRPr="00A33C35">
              <w:rPr>
                <w:rFonts w:cs="Arial"/>
                <w:sz w:val="20"/>
              </w:rPr>
              <w:t xml:space="preserve">-lung ale </w:t>
            </w:r>
            <w:proofErr w:type="spellStart"/>
            <w:r w:rsidRPr="00A33C35">
              <w:rPr>
                <w:rFonts w:cs="Arial"/>
                <w:sz w:val="20"/>
              </w:rPr>
              <w:t>proiectului</w:t>
            </w:r>
            <w:proofErr w:type="spellEnd"/>
            <w:r w:rsidRPr="00A33C35">
              <w:rPr>
                <w:rFonts w:cs="Arial"/>
                <w:sz w:val="20"/>
              </w:rPr>
              <w:t xml:space="preserve"> nu se </w:t>
            </w:r>
            <w:proofErr w:type="spellStart"/>
            <w:r w:rsidRPr="00A33C35">
              <w:rPr>
                <w:rFonts w:cs="Arial"/>
                <w:sz w:val="20"/>
              </w:rPr>
              <w:t>materializeaza</w:t>
            </w:r>
            <w:proofErr w:type="spellEnd"/>
            <w:r w:rsidRPr="00A33C35">
              <w:rPr>
                <w:rFonts w:cs="Arial"/>
                <w:sz w:val="20"/>
              </w:rPr>
              <w:t>.</w:t>
            </w:r>
          </w:p>
        </w:tc>
      </w:tr>
    </w:tbl>
    <w:p w14:paraId="6F8EB0E3" w14:textId="77777777" w:rsidR="00A44F21" w:rsidRPr="00A33C35" w:rsidRDefault="00A44F21" w:rsidP="00A44F21">
      <w:pPr>
        <w:rPr>
          <w:rStyle w:val="hps"/>
          <w:rFonts w:cs="Arial"/>
          <w:color w:val="222222"/>
          <w:sz w:val="16"/>
          <w:szCs w:val="14"/>
        </w:rPr>
      </w:pPr>
      <w:proofErr w:type="spellStart"/>
      <w:r w:rsidRPr="00A33C35">
        <w:rPr>
          <w:rStyle w:val="hps"/>
          <w:rFonts w:cs="Arial"/>
          <w:color w:val="222222"/>
          <w:sz w:val="16"/>
          <w:szCs w:val="14"/>
        </w:rPr>
        <w:t>Sursa</w:t>
      </w:r>
      <w:proofErr w:type="spellEnd"/>
      <w:r w:rsidRPr="00A33C35">
        <w:rPr>
          <w:rStyle w:val="hps"/>
          <w:rFonts w:cs="Arial"/>
          <w:color w:val="222222"/>
          <w:sz w:val="16"/>
          <w:szCs w:val="14"/>
        </w:rPr>
        <w:t>: “</w:t>
      </w:r>
      <w:proofErr w:type="spellStart"/>
      <w:r w:rsidRPr="00A33C35">
        <w:rPr>
          <w:rStyle w:val="hps"/>
          <w:rFonts w:cs="Arial"/>
          <w:color w:val="222222"/>
          <w:sz w:val="16"/>
          <w:szCs w:val="14"/>
        </w:rPr>
        <w:t>Ghidul</w:t>
      </w:r>
      <w:proofErr w:type="spellEnd"/>
      <w:r w:rsidRPr="00A33C35">
        <w:rPr>
          <w:rStyle w:val="hps"/>
          <w:rFonts w:cs="Arial"/>
          <w:color w:val="222222"/>
          <w:sz w:val="16"/>
          <w:szCs w:val="14"/>
        </w:rPr>
        <w:t xml:space="preserve"> </w:t>
      </w:r>
      <w:proofErr w:type="spellStart"/>
      <w:r w:rsidRPr="00A33C35">
        <w:rPr>
          <w:rStyle w:val="hps"/>
          <w:rFonts w:cs="Arial"/>
          <w:color w:val="222222"/>
          <w:sz w:val="16"/>
          <w:szCs w:val="14"/>
        </w:rPr>
        <w:t>pentru</w:t>
      </w:r>
      <w:proofErr w:type="spellEnd"/>
      <w:r w:rsidRPr="00A33C35">
        <w:rPr>
          <w:rStyle w:val="hps"/>
          <w:rFonts w:cs="Arial"/>
          <w:color w:val="222222"/>
          <w:sz w:val="16"/>
          <w:szCs w:val="14"/>
        </w:rPr>
        <w:t xml:space="preserve"> </w:t>
      </w:r>
      <w:proofErr w:type="spellStart"/>
      <w:r w:rsidRPr="00A33C35">
        <w:rPr>
          <w:rStyle w:val="hps"/>
          <w:rFonts w:cs="Arial"/>
          <w:color w:val="222222"/>
          <w:sz w:val="16"/>
          <w:szCs w:val="14"/>
        </w:rPr>
        <w:t>Analiza</w:t>
      </w:r>
      <w:proofErr w:type="spellEnd"/>
      <w:r w:rsidRPr="00A33C35">
        <w:rPr>
          <w:rStyle w:val="hps"/>
          <w:rFonts w:cs="Arial"/>
          <w:color w:val="222222"/>
          <w:sz w:val="16"/>
          <w:szCs w:val="14"/>
        </w:rPr>
        <w:t xml:space="preserve"> Cost-</w:t>
      </w:r>
      <w:proofErr w:type="spellStart"/>
      <w:r w:rsidRPr="00A33C35">
        <w:rPr>
          <w:rStyle w:val="hps"/>
          <w:rFonts w:cs="Arial"/>
          <w:color w:val="222222"/>
          <w:sz w:val="16"/>
          <w:szCs w:val="14"/>
        </w:rPr>
        <w:t>Beneficiu</w:t>
      </w:r>
      <w:proofErr w:type="spellEnd"/>
      <w:r w:rsidRPr="00A33C35">
        <w:rPr>
          <w:rStyle w:val="hps"/>
          <w:rFonts w:cs="Arial"/>
          <w:color w:val="222222"/>
          <w:sz w:val="16"/>
          <w:szCs w:val="14"/>
        </w:rPr>
        <w:t xml:space="preserve"> a </w:t>
      </w:r>
      <w:proofErr w:type="spellStart"/>
      <w:r w:rsidRPr="00A33C35">
        <w:rPr>
          <w:rStyle w:val="hps"/>
          <w:rFonts w:cs="Arial"/>
          <w:color w:val="222222"/>
          <w:sz w:val="16"/>
          <w:szCs w:val="14"/>
        </w:rPr>
        <w:t>Proiectelor</w:t>
      </w:r>
      <w:proofErr w:type="spellEnd"/>
      <w:r w:rsidRPr="00A33C35">
        <w:rPr>
          <w:rStyle w:val="hps"/>
          <w:rFonts w:cs="Arial"/>
          <w:color w:val="222222"/>
          <w:sz w:val="16"/>
          <w:szCs w:val="14"/>
        </w:rPr>
        <w:t xml:space="preserve"> de </w:t>
      </w:r>
      <w:proofErr w:type="spellStart"/>
      <w:r w:rsidRPr="00A33C35">
        <w:rPr>
          <w:rStyle w:val="hps"/>
          <w:rFonts w:cs="Arial"/>
          <w:color w:val="222222"/>
          <w:sz w:val="16"/>
          <w:szCs w:val="14"/>
        </w:rPr>
        <w:t>Investitii</w:t>
      </w:r>
      <w:proofErr w:type="spellEnd"/>
      <w:r w:rsidRPr="00A33C35">
        <w:rPr>
          <w:rStyle w:val="hps"/>
          <w:rFonts w:cs="Arial"/>
          <w:color w:val="222222"/>
          <w:sz w:val="16"/>
          <w:szCs w:val="14"/>
        </w:rPr>
        <w:t xml:space="preserve">. Instrument de </w:t>
      </w:r>
      <w:proofErr w:type="spellStart"/>
      <w:r w:rsidRPr="00A33C35">
        <w:rPr>
          <w:rStyle w:val="hps"/>
          <w:rFonts w:cs="Arial"/>
          <w:color w:val="222222"/>
          <w:sz w:val="16"/>
          <w:szCs w:val="14"/>
        </w:rPr>
        <w:t>evaluare</w:t>
      </w:r>
      <w:proofErr w:type="spellEnd"/>
      <w:r w:rsidRPr="00A33C35">
        <w:rPr>
          <w:rStyle w:val="hps"/>
          <w:rFonts w:cs="Arial"/>
          <w:color w:val="222222"/>
          <w:sz w:val="16"/>
          <w:szCs w:val="14"/>
        </w:rPr>
        <w:t xml:space="preserve"> </w:t>
      </w:r>
      <w:proofErr w:type="spellStart"/>
      <w:r w:rsidRPr="00A33C35">
        <w:rPr>
          <w:rStyle w:val="hps"/>
          <w:rFonts w:cs="Arial"/>
          <w:color w:val="222222"/>
          <w:sz w:val="16"/>
          <w:szCs w:val="14"/>
        </w:rPr>
        <w:t>economica</w:t>
      </w:r>
      <w:proofErr w:type="spellEnd"/>
      <w:r w:rsidRPr="00A33C35">
        <w:rPr>
          <w:rStyle w:val="hps"/>
          <w:rFonts w:cs="Arial"/>
          <w:color w:val="222222"/>
          <w:sz w:val="16"/>
          <w:szCs w:val="14"/>
        </w:rPr>
        <w:t xml:space="preserve"> </w:t>
      </w:r>
      <w:proofErr w:type="spellStart"/>
      <w:r w:rsidRPr="00A33C35">
        <w:rPr>
          <w:rStyle w:val="hps"/>
          <w:rFonts w:cs="Arial"/>
          <w:color w:val="222222"/>
          <w:sz w:val="16"/>
          <w:szCs w:val="14"/>
        </w:rPr>
        <w:t>pentru</w:t>
      </w:r>
      <w:proofErr w:type="spellEnd"/>
      <w:r w:rsidRPr="00A33C35">
        <w:rPr>
          <w:rStyle w:val="hps"/>
          <w:rFonts w:cs="Arial"/>
          <w:color w:val="222222"/>
          <w:sz w:val="16"/>
          <w:szCs w:val="14"/>
        </w:rPr>
        <w:t xml:space="preserve"> </w:t>
      </w:r>
      <w:proofErr w:type="spellStart"/>
      <w:r w:rsidRPr="00A33C35">
        <w:rPr>
          <w:rStyle w:val="hps"/>
          <w:rFonts w:cs="Arial"/>
          <w:color w:val="222222"/>
          <w:sz w:val="16"/>
          <w:szCs w:val="14"/>
        </w:rPr>
        <w:t>politica</w:t>
      </w:r>
      <w:proofErr w:type="spellEnd"/>
      <w:r w:rsidRPr="00A33C35">
        <w:rPr>
          <w:rStyle w:val="hps"/>
          <w:rFonts w:cs="Arial"/>
          <w:color w:val="222222"/>
          <w:sz w:val="16"/>
          <w:szCs w:val="14"/>
        </w:rPr>
        <w:t xml:space="preserve"> de </w:t>
      </w:r>
      <w:proofErr w:type="spellStart"/>
      <w:r w:rsidRPr="00A33C35">
        <w:rPr>
          <w:rStyle w:val="hps"/>
          <w:rFonts w:cs="Arial"/>
          <w:color w:val="222222"/>
          <w:sz w:val="16"/>
          <w:szCs w:val="14"/>
        </w:rPr>
        <w:t>coeziune</w:t>
      </w:r>
      <w:proofErr w:type="spellEnd"/>
      <w:r w:rsidRPr="00A33C35">
        <w:rPr>
          <w:rStyle w:val="hps"/>
          <w:rFonts w:cs="Arial"/>
          <w:color w:val="222222"/>
          <w:sz w:val="16"/>
          <w:szCs w:val="14"/>
        </w:rPr>
        <w:t xml:space="preserve"> 2014-2020”</w:t>
      </w:r>
    </w:p>
    <w:p w14:paraId="5024F544" w14:textId="155B9DC0" w:rsidR="00A44F21" w:rsidRPr="00A33C35" w:rsidRDefault="00ED117E" w:rsidP="00A33C35">
      <w:pPr>
        <w:pStyle w:val="Caption"/>
        <w:jc w:val="left"/>
        <w:rPr>
          <w:rFonts w:eastAsia="Calibri" w:cs="Arial"/>
          <w:szCs w:val="24"/>
          <w:lang w:val="en-US"/>
        </w:rPr>
      </w:pPr>
      <w:bookmarkStart w:id="446" w:name="_Toc501131560"/>
      <w:bookmarkStart w:id="447" w:name="_Toc507421604"/>
      <w:bookmarkStart w:id="448" w:name="_Toc40089950"/>
      <w:proofErr w:type="spellStart"/>
      <w:r w:rsidRPr="00A33C35">
        <w:rPr>
          <w:rFonts w:eastAsia="Calibri" w:cs="Arial"/>
          <w:szCs w:val="24"/>
          <w:lang w:val="en-US"/>
        </w:rPr>
        <w:t>Tabel</w:t>
      </w:r>
      <w:proofErr w:type="spellEnd"/>
      <w:r w:rsidRPr="00A33C35">
        <w:rPr>
          <w:rFonts w:eastAsia="Calibri" w:cs="Arial"/>
          <w:szCs w:val="24"/>
          <w:lang w:val="en-US"/>
        </w:rPr>
        <w:t xml:space="preserve"> </w:t>
      </w:r>
      <w:r w:rsidRPr="00A33C35">
        <w:rPr>
          <w:rFonts w:eastAsia="Calibri" w:cs="Arial"/>
          <w:szCs w:val="24"/>
          <w:lang w:val="en-US"/>
        </w:rPr>
        <w:fldChar w:fldCharType="begin"/>
      </w:r>
      <w:r w:rsidRPr="00A33C35">
        <w:rPr>
          <w:rFonts w:eastAsia="Calibri" w:cs="Arial"/>
          <w:szCs w:val="24"/>
          <w:lang w:val="en-US"/>
        </w:rPr>
        <w:instrText xml:space="preserve"> SEQ Table \* ARABIC </w:instrText>
      </w:r>
      <w:r w:rsidRPr="00A33C35">
        <w:rPr>
          <w:rFonts w:eastAsia="Calibri" w:cs="Arial"/>
          <w:szCs w:val="24"/>
          <w:lang w:val="en-US"/>
        </w:rPr>
        <w:fldChar w:fldCharType="separate"/>
      </w:r>
      <w:r w:rsidR="006A7A82">
        <w:rPr>
          <w:rFonts w:eastAsia="Calibri" w:cs="Arial"/>
          <w:noProof/>
          <w:szCs w:val="24"/>
          <w:lang w:val="en-US"/>
        </w:rPr>
        <w:t>60</w:t>
      </w:r>
      <w:r w:rsidRPr="00A33C35">
        <w:rPr>
          <w:rFonts w:eastAsia="Calibri" w:cs="Arial"/>
          <w:szCs w:val="24"/>
          <w:lang w:val="en-US"/>
        </w:rPr>
        <w:fldChar w:fldCharType="end"/>
      </w:r>
      <w:r w:rsidRPr="00A33C35">
        <w:rPr>
          <w:rFonts w:eastAsia="Calibri" w:cs="Arial"/>
          <w:szCs w:val="24"/>
          <w:lang w:val="en-US"/>
        </w:rPr>
        <w:t xml:space="preserve">: </w:t>
      </w:r>
      <w:proofErr w:type="spellStart"/>
      <w:r w:rsidRPr="00A33C35">
        <w:rPr>
          <w:rFonts w:eastAsia="Calibri" w:cs="Arial"/>
          <w:szCs w:val="24"/>
          <w:lang w:val="en-US"/>
        </w:rPr>
        <w:t>Clasificarea</w:t>
      </w:r>
      <w:proofErr w:type="spellEnd"/>
      <w:r w:rsidRPr="00A33C35">
        <w:rPr>
          <w:rFonts w:eastAsia="Calibri" w:cs="Arial"/>
          <w:szCs w:val="24"/>
          <w:lang w:val="en-US"/>
        </w:rPr>
        <w:t xml:space="preserve"> </w:t>
      </w:r>
      <w:proofErr w:type="spellStart"/>
      <w:r w:rsidRPr="00A33C35">
        <w:rPr>
          <w:rFonts w:eastAsia="Calibri" w:cs="Arial"/>
          <w:szCs w:val="24"/>
          <w:lang w:val="en-US"/>
        </w:rPr>
        <w:t>riscului</w:t>
      </w:r>
      <w:proofErr w:type="spellEnd"/>
      <w:r w:rsidRPr="00A33C35">
        <w:rPr>
          <w:rFonts w:eastAsia="Calibri" w:cs="Arial"/>
          <w:szCs w:val="24"/>
          <w:lang w:val="en-US"/>
        </w:rPr>
        <w:t xml:space="preserve"> in </w:t>
      </w:r>
      <w:proofErr w:type="spellStart"/>
      <w:r w:rsidRPr="00A33C35">
        <w:rPr>
          <w:rFonts w:eastAsia="Calibri" w:cs="Arial"/>
          <w:szCs w:val="24"/>
          <w:lang w:val="en-US"/>
        </w:rPr>
        <w:t>functie</w:t>
      </w:r>
      <w:proofErr w:type="spellEnd"/>
      <w:r w:rsidRPr="00A33C35">
        <w:rPr>
          <w:rFonts w:eastAsia="Calibri" w:cs="Arial"/>
          <w:szCs w:val="24"/>
          <w:lang w:val="en-US"/>
        </w:rPr>
        <w:t xml:space="preserve"> de impact</w:t>
      </w:r>
      <w:bookmarkEnd w:id="446"/>
      <w:bookmarkEnd w:id="447"/>
      <w:bookmarkEnd w:id="448"/>
    </w:p>
    <w:p w14:paraId="34E214D6" w14:textId="77777777" w:rsidR="00A44F21" w:rsidRDefault="00A44F21" w:rsidP="00A33C35">
      <w:pPr>
        <w:spacing w:line="320" w:lineRule="atLeast"/>
        <w:jc w:val="both"/>
        <w:rPr>
          <w:rFonts w:eastAsiaTheme="minorHAnsi" w:cstheme="minorBidi"/>
          <w:sz w:val="20"/>
          <w:szCs w:val="22"/>
          <w:lang w:val="ro-RO"/>
        </w:rPr>
      </w:pPr>
      <w:r w:rsidRPr="00A33C35">
        <w:rPr>
          <w:rFonts w:eastAsiaTheme="minorHAnsi" w:cstheme="minorBidi"/>
          <w:sz w:val="20"/>
          <w:szCs w:val="22"/>
          <w:lang w:val="ro-RO"/>
        </w:rPr>
        <w:t>Nivelul riscului este combinatia dintre Probabilitate si Impact (P*S).</w:t>
      </w:r>
    </w:p>
    <w:p w14:paraId="60461521" w14:textId="77777777" w:rsidR="00A33C35" w:rsidRPr="00A33C35" w:rsidRDefault="00A33C35" w:rsidP="00A33C35">
      <w:pPr>
        <w:spacing w:line="320" w:lineRule="atLeast"/>
        <w:jc w:val="both"/>
        <w:rPr>
          <w:rFonts w:eastAsiaTheme="minorHAnsi" w:cstheme="minorBidi"/>
          <w:sz w:val="20"/>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609"/>
        <w:gridCol w:w="1609"/>
        <w:gridCol w:w="1609"/>
        <w:gridCol w:w="1610"/>
        <w:gridCol w:w="1610"/>
      </w:tblGrid>
      <w:tr w:rsidR="00A44F21" w:rsidRPr="00A33C35" w14:paraId="30088A80" w14:textId="77777777" w:rsidTr="00A44F21">
        <w:tc>
          <w:tcPr>
            <w:tcW w:w="1609" w:type="dxa"/>
            <w:shd w:val="clear" w:color="auto" w:fill="D5DCE4"/>
            <w:vAlign w:val="center"/>
          </w:tcPr>
          <w:p w14:paraId="7BA58673" w14:textId="77777777" w:rsidR="00A44F21" w:rsidRPr="00A33C35" w:rsidRDefault="00A44F21" w:rsidP="00A44F21">
            <w:pPr>
              <w:rPr>
                <w:rStyle w:val="hps"/>
                <w:rFonts w:cs="Arial"/>
                <w:b/>
                <w:color w:val="222222"/>
                <w:sz w:val="20"/>
              </w:rPr>
            </w:pPr>
            <w:r w:rsidRPr="00A33C35">
              <w:rPr>
                <w:rStyle w:val="hps"/>
                <w:rFonts w:cs="Arial"/>
                <w:b/>
                <w:color w:val="222222"/>
                <w:sz w:val="20"/>
              </w:rPr>
              <w:t>Impact /</w:t>
            </w:r>
          </w:p>
          <w:p w14:paraId="1823E676" w14:textId="77777777" w:rsidR="00A44F21" w:rsidRPr="00A33C35" w:rsidRDefault="00A44F21" w:rsidP="00A44F21">
            <w:pPr>
              <w:rPr>
                <w:rStyle w:val="hps"/>
                <w:rFonts w:cs="Arial"/>
                <w:color w:val="222222"/>
                <w:sz w:val="20"/>
              </w:rPr>
            </w:pPr>
            <w:proofErr w:type="spellStart"/>
            <w:r w:rsidRPr="00A33C35">
              <w:rPr>
                <w:rStyle w:val="hps"/>
                <w:rFonts w:cs="Arial"/>
                <w:b/>
                <w:color w:val="222222"/>
                <w:sz w:val="20"/>
              </w:rPr>
              <w:t>Probabilitate</w:t>
            </w:r>
            <w:proofErr w:type="spellEnd"/>
          </w:p>
        </w:tc>
        <w:tc>
          <w:tcPr>
            <w:tcW w:w="1609" w:type="dxa"/>
            <w:shd w:val="clear" w:color="auto" w:fill="D5DCE4"/>
            <w:vAlign w:val="center"/>
          </w:tcPr>
          <w:p w14:paraId="344CF9EF" w14:textId="77777777" w:rsidR="00A44F21" w:rsidRPr="00A33C35" w:rsidRDefault="00A44F21" w:rsidP="00A44F21">
            <w:pPr>
              <w:jc w:val="center"/>
              <w:rPr>
                <w:rStyle w:val="hps"/>
                <w:rFonts w:cs="Arial"/>
                <w:b/>
                <w:color w:val="222222"/>
                <w:sz w:val="20"/>
              </w:rPr>
            </w:pPr>
            <w:r w:rsidRPr="00A33C35">
              <w:rPr>
                <w:rStyle w:val="hps"/>
                <w:rFonts w:cs="Arial"/>
                <w:b/>
                <w:color w:val="222222"/>
                <w:sz w:val="20"/>
              </w:rPr>
              <w:t>I</w:t>
            </w:r>
          </w:p>
        </w:tc>
        <w:tc>
          <w:tcPr>
            <w:tcW w:w="1609" w:type="dxa"/>
            <w:shd w:val="clear" w:color="auto" w:fill="D5DCE4"/>
            <w:vAlign w:val="center"/>
          </w:tcPr>
          <w:p w14:paraId="081D2117" w14:textId="77777777" w:rsidR="00A44F21" w:rsidRPr="00A33C35" w:rsidRDefault="00A44F21" w:rsidP="00A44F21">
            <w:pPr>
              <w:jc w:val="center"/>
              <w:rPr>
                <w:rStyle w:val="hps"/>
                <w:rFonts w:cs="Arial"/>
                <w:b/>
                <w:color w:val="222222"/>
                <w:sz w:val="20"/>
              </w:rPr>
            </w:pPr>
            <w:r w:rsidRPr="00A33C35">
              <w:rPr>
                <w:rStyle w:val="hps"/>
                <w:rFonts w:cs="Arial"/>
                <w:b/>
                <w:color w:val="222222"/>
                <w:sz w:val="20"/>
              </w:rPr>
              <w:t>II</w:t>
            </w:r>
          </w:p>
        </w:tc>
        <w:tc>
          <w:tcPr>
            <w:tcW w:w="1609" w:type="dxa"/>
            <w:shd w:val="clear" w:color="auto" w:fill="D5DCE4"/>
            <w:vAlign w:val="center"/>
          </w:tcPr>
          <w:p w14:paraId="608B2BF9" w14:textId="77777777" w:rsidR="00A44F21" w:rsidRPr="00A33C35" w:rsidRDefault="00A44F21" w:rsidP="00A44F21">
            <w:pPr>
              <w:jc w:val="center"/>
              <w:rPr>
                <w:rStyle w:val="hps"/>
                <w:rFonts w:cs="Arial"/>
                <w:b/>
                <w:color w:val="222222"/>
                <w:sz w:val="20"/>
              </w:rPr>
            </w:pPr>
            <w:r w:rsidRPr="00A33C35">
              <w:rPr>
                <w:rStyle w:val="hps"/>
                <w:rFonts w:cs="Arial"/>
                <w:b/>
                <w:color w:val="222222"/>
                <w:sz w:val="20"/>
              </w:rPr>
              <w:t>III</w:t>
            </w:r>
          </w:p>
        </w:tc>
        <w:tc>
          <w:tcPr>
            <w:tcW w:w="1610" w:type="dxa"/>
            <w:shd w:val="clear" w:color="auto" w:fill="D5DCE4"/>
            <w:vAlign w:val="center"/>
          </w:tcPr>
          <w:p w14:paraId="5622C746" w14:textId="77777777" w:rsidR="00A44F21" w:rsidRPr="00A33C35" w:rsidRDefault="00A44F21" w:rsidP="00A44F21">
            <w:pPr>
              <w:jc w:val="center"/>
              <w:rPr>
                <w:rStyle w:val="hps"/>
                <w:rFonts w:cs="Arial"/>
                <w:b/>
                <w:color w:val="222222"/>
                <w:sz w:val="20"/>
              </w:rPr>
            </w:pPr>
            <w:r w:rsidRPr="00A33C35">
              <w:rPr>
                <w:rStyle w:val="hps"/>
                <w:rFonts w:cs="Arial"/>
                <w:b/>
                <w:color w:val="222222"/>
                <w:sz w:val="20"/>
              </w:rPr>
              <w:t>IV</w:t>
            </w:r>
          </w:p>
        </w:tc>
        <w:tc>
          <w:tcPr>
            <w:tcW w:w="1610" w:type="dxa"/>
            <w:shd w:val="clear" w:color="auto" w:fill="D5DCE4"/>
            <w:vAlign w:val="center"/>
          </w:tcPr>
          <w:p w14:paraId="0F439DC7" w14:textId="77777777" w:rsidR="00A44F21" w:rsidRPr="00A33C35" w:rsidRDefault="00A44F21" w:rsidP="00A44F21">
            <w:pPr>
              <w:jc w:val="center"/>
              <w:rPr>
                <w:rStyle w:val="hps"/>
                <w:rFonts w:cs="Arial"/>
                <w:b/>
                <w:color w:val="222222"/>
                <w:sz w:val="20"/>
              </w:rPr>
            </w:pPr>
            <w:r w:rsidRPr="00A33C35">
              <w:rPr>
                <w:rStyle w:val="hps"/>
                <w:rFonts w:cs="Arial"/>
                <w:b/>
                <w:color w:val="222222"/>
                <w:sz w:val="20"/>
              </w:rPr>
              <w:t>V</w:t>
            </w:r>
          </w:p>
        </w:tc>
      </w:tr>
      <w:tr w:rsidR="00A44F21" w:rsidRPr="00A33C35" w14:paraId="27B544F4" w14:textId="77777777" w:rsidTr="00A44F21">
        <w:tc>
          <w:tcPr>
            <w:tcW w:w="1609" w:type="dxa"/>
            <w:shd w:val="clear" w:color="auto" w:fill="auto"/>
          </w:tcPr>
          <w:p w14:paraId="52B6149C" w14:textId="77777777" w:rsidR="00A44F21" w:rsidRPr="00A33C35" w:rsidRDefault="00A44F21" w:rsidP="00A44F21">
            <w:pPr>
              <w:rPr>
                <w:rStyle w:val="hps"/>
                <w:rFonts w:cs="Arial"/>
                <w:color w:val="222222"/>
                <w:sz w:val="20"/>
              </w:rPr>
            </w:pPr>
            <w:r w:rsidRPr="00A33C35">
              <w:rPr>
                <w:rStyle w:val="hps"/>
                <w:rFonts w:cs="Arial"/>
                <w:color w:val="222222"/>
                <w:sz w:val="20"/>
              </w:rPr>
              <w:t>A</w:t>
            </w:r>
          </w:p>
        </w:tc>
        <w:tc>
          <w:tcPr>
            <w:tcW w:w="1609" w:type="dxa"/>
            <w:shd w:val="clear" w:color="auto" w:fill="auto"/>
          </w:tcPr>
          <w:p w14:paraId="2E4182C9"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Scazut</w:t>
            </w:r>
            <w:proofErr w:type="spellEnd"/>
          </w:p>
        </w:tc>
        <w:tc>
          <w:tcPr>
            <w:tcW w:w="1609" w:type="dxa"/>
            <w:shd w:val="clear" w:color="auto" w:fill="auto"/>
          </w:tcPr>
          <w:p w14:paraId="224311E4"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Scazut</w:t>
            </w:r>
            <w:proofErr w:type="spellEnd"/>
          </w:p>
        </w:tc>
        <w:tc>
          <w:tcPr>
            <w:tcW w:w="1609" w:type="dxa"/>
            <w:shd w:val="clear" w:color="auto" w:fill="auto"/>
          </w:tcPr>
          <w:p w14:paraId="02122C80"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Scazut</w:t>
            </w:r>
            <w:proofErr w:type="spellEnd"/>
          </w:p>
        </w:tc>
        <w:tc>
          <w:tcPr>
            <w:tcW w:w="1610" w:type="dxa"/>
            <w:shd w:val="clear" w:color="auto" w:fill="auto"/>
          </w:tcPr>
          <w:p w14:paraId="0E41E7B8"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Scazut</w:t>
            </w:r>
            <w:proofErr w:type="spellEnd"/>
          </w:p>
        </w:tc>
        <w:tc>
          <w:tcPr>
            <w:tcW w:w="1610" w:type="dxa"/>
            <w:shd w:val="clear" w:color="auto" w:fill="auto"/>
          </w:tcPr>
          <w:p w14:paraId="116340AF"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Moderat</w:t>
            </w:r>
            <w:proofErr w:type="spellEnd"/>
          </w:p>
        </w:tc>
      </w:tr>
      <w:tr w:rsidR="00A44F21" w:rsidRPr="00A33C35" w14:paraId="2C2ED53E" w14:textId="77777777" w:rsidTr="00A44F21">
        <w:tc>
          <w:tcPr>
            <w:tcW w:w="1609" w:type="dxa"/>
            <w:shd w:val="clear" w:color="auto" w:fill="auto"/>
          </w:tcPr>
          <w:p w14:paraId="70231423" w14:textId="77777777" w:rsidR="00A44F21" w:rsidRPr="00A33C35" w:rsidRDefault="00A44F21" w:rsidP="00A44F21">
            <w:pPr>
              <w:rPr>
                <w:rStyle w:val="hps"/>
                <w:rFonts w:cs="Arial"/>
                <w:color w:val="222222"/>
                <w:sz w:val="20"/>
              </w:rPr>
            </w:pPr>
            <w:r w:rsidRPr="00A33C35">
              <w:rPr>
                <w:rStyle w:val="hps"/>
                <w:rFonts w:cs="Arial"/>
                <w:color w:val="222222"/>
                <w:sz w:val="20"/>
              </w:rPr>
              <w:t>B</w:t>
            </w:r>
          </w:p>
        </w:tc>
        <w:tc>
          <w:tcPr>
            <w:tcW w:w="1609" w:type="dxa"/>
            <w:shd w:val="clear" w:color="auto" w:fill="auto"/>
          </w:tcPr>
          <w:p w14:paraId="0CC87835"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Scazut</w:t>
            </w:r>
            <w:proofErr w:type="spellEnd"/>
          </w:p>
        </w:tc>
        <w:tc>
          <w:tcPr>
            <w:tcW w:w="1609" w:type="dxa"/>
            <w:shd w:val="clear" w:color="auto" w:fill="auto"/>
          </w:tcPr>
          <w:p w14:paraId="01B8358A"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Scazut</w:t>
            </w:r>
            <w:proofErr w:type="spellEnd"/>
          </w:p>
        </w:tc>
        <w:tc>
          <w:tcPr>
            <w:tcW w:w="1609" w:type="dxa"/>
            <w:shd w:val="clear" w:color="auto" w:fill="auto"/>
          </w:tcPr>
          <w:p w14:paraId="12EAB006"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Moderat</w:t>
            </w:r>
            <w:proofErr w:type="spellEnd"/>
          </w:p>
        </w:tc>
        <w:tc>
          <w:tcPr>
            <w:tcW w:w="1610" w:type="dxa"/>
            <w:shd w:val="clear" w:color="auto" w:fill="auto"/>
          </w:tcPr>
          <w:p w14:paraId="506F9532"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Moderat</w:t>
            </w:r>
            <w:proofErr w:type="spellEnd"/>
          </w:p>
        </w:tc>
        <w:tc>
          <w:tcPr>
            <w:tcW w:w="1610" w:type="dxa"/>
            <w:shd w:val="clear" w:color="auto" w:fill="auto"/>
          </w:tcPr>
          <w:p w14:paraId="63BB86CA"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Ridicat</w:t>
            </w:r>
            <w:proofErr w:type="spellEnd"/>
          </w:p>
        </w:tc>
      </w:tr>
      <w:tr w:rsidR="00A44F21" w:rsidRPr="00A33C35" w14:paraId="64B5B4A2" w14:textId="77777777" w:rsidTr="00A44F21">
        <w:tc>
          <w:tcPr>
            <w:tcW w:w="1609" w:type="dxa"/>
            <w:shd w:val="clear" w:color="auto" w:fill="auto"/>
          </w:tcPr>
          <w:p w14:paraId="1BB7678B" w14:textId="77777777" w:rsidR="00A44F21" w:rsidRPr="00A33C35" w:rsidRDefault="00A44F21" w:rsidP="00A44F21">
            <w:pPr>
              <w:rPr>
                <w:rStyle w:val="hps"/>
                <w:rFonts w:cs="Arial"/>
                <w:color w:val="222222"/>
                <w:sz w:val="20"/>
              </w:rPr>
            </w:pPr>
            <w:r w:rsidRPr="00A33C35">
              <w:rPr>
                <w:rStyle w:val="hps"/>
                <w:rFonts w:cs="Arial"/>
                <w:color w:val="222222"/>
                <w:sz w:val="20"/>
              </w:rPr>
              <w:t>C</w:t>
            </w:r>
          </w:p>
        </w:tc>
        <w:tc>
          <w:tcPr>
            <w:tcW w:w="1609" w:type="dxa"/>
            <w:shd w:val="clear" w:color="auto" w:fill="auto"/>
          </w:tcPr>
          <w:p w14:paraId="660C05ED"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Scazut</w:t>
            </w:r>
            <w:proofErr w:type="spellEnd"/>
          </w:p>
        </w:tc>
        <w:tc>
          <w:tcPr>
            <w:tcW w:w="1609" w:type="dxa"/>
            <w:shd w:val="clear" w:color="auto" w:fill="auto"/>
          </w:tcPr>
          <w:p w14:paraId="764C4B68"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Moderat</w:t>
            </w:r>
            <w:proofErr w:type="spellEnd"/>
          </w:p>
        </w:tc>
        <w:tc>
          <w:tcPr>
            <w:tcW w:w="1609" w:type="dxa"/>
            <w:shd w:val="clear" w:color="auto" w:fill="auto"/>
          </w:tcPr>
          <w:p w14:paraId="67F5CDB7"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Moderat</w:t>
            </w:r>
            <w:proofErr w:type="spellEnd"/>
          </w:p>
        </w:tc>
        <w:tc>
          <w:tcPr>
            <w:tcW w:w="1610" w:type="dxa"/>
            <w:shd w:val="clear" w:color="auto" w:fill="auto"/>
          </w:tcPr>
          <w:p w14:paraId="5BE1C5E9"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Ridicat</w:t>
            </w:r>
            <w:proofErr w:type="spellEnd"/>
          </w:p>
        </w:tc>
        <w:tc>
          <w:tcPr>
            <w:tcW w:w="1610" w:type="dxa"/>
            <w:shd w:val="clear" w:color="auto" w:fill="auto"/>
          </w:tcPr>
          <w:p w14:paraId="7F727314"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Ridicat</w:t>
            </w:r>
            <w:proofErr w:type="spellEnd"/>
          </w:p>
        </w:tc>
      </w:tr>
      <w:tr w:rsidR="00A44F21" w:rsidRPr="00A33C35" w14:paraId="1A0B7624" w14:textId="77777777" w:rsidTr="00A44F21">
        <w:tc>
          <w:tcPr>
            <w:tcW w:w="1609" w:type="dxa"/>
            <w:shd w:val="clear" w:color="auto" w:fill="auto"/>
          </w:tcPr>
          <w:p w14:paraId="29DF9A1F" w14:textId="77777777" w:rsidR="00A44F21" w:rsidRPr="00A33C35" w:rsidRDefault="00A44F21" w:rsidP="00A44F21">
            <w:pPr>
              <w:rPr>
                <w:rStyle w:val="hps"/>
                <w:rFonts w:cs="Arial"/>
                <w:color w:val="222222"/>
                <w:sz w:val="20"/>
              </w:rPr>
            </w:pPr>
            <w:r w:rsidRPr="00A33C35">
              <w:rPr>
                <w:rStyle w:val="hps"/>
                <w:rFonts w:cs="Arial"/>
                <w:color w:val="222222"/>
                <w:sz w:val="20"/>
              </w:rPr>
              <w:t>D</w:t>
            </w:r>
          </w:p>
        </w:tc>
        <w:tc>
          <w:tcPr>
            <w:tcW w:w="1609" w:type="dxa"/>
            <w:shd w:val="clear" w:color="auto" w:fill="auto"/>
          </w:tcPr>
          <w:p w14:paraId="022866FD"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Scazut</w:t>
            </w:r>
            <w:proofErr w:type="spellEnd"/>
          </w:p>
        </w:tc>
        <w:tc>
          <w:tcPr>
            <w:tcW w:w="1609" w:type="dxa"/>
            <w:shd w:val="clear" w:color="auto" w:fill="auto"/>
          </w:tcPr>
          <w:p w14:paraId="6303B593"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Moderat</w:t>
            </w:r>
            <w:proofErr w:type="spellEnd"/>
          </w:p>
        </w:tc>
        <w:tc>
          <w:tcPr>
            <w:tcW w:w="1609" w:type="dxa"/>
            <w:shd w:val="clear" w:color="auto" w:fill="auto"/>
          </w:tcPr>
          <w:p w14:paraId="2059B50E"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Ridicat</w:t>
            </w:r>
            <w:proofErr w:type="spellEnd"/>
          </w:p>
        </w:tc>
        <w:tc>
          <w:tcPr>
            <w:tcW w:w="1610" w:type="dxa"/>
            <w:shd w:val="clear" w:color="auto" w:fill="auto"/>
          </w:tcPr>
          <w:p w14:paraId="2C838CBD"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Foarte</w:t>
            </w:r>
            <w:proofErr w:type="spellEnd"/>
            <w:r w:rsidRPr="00A33C35">
              <w:rPr>
                <w:rStyle w:val="hps"/>
                <w:rFonts w:cs="Arial"/>
                <w:color w:val="222222"/>
                <w:sz w:val="20"/>
              </w:rPr>
              <w:t xml:space="preserve"> </w:t>
            </w:r>
            <w:proofErr w:type="spellStart"/>
            <w:r w:rsidRPr="00A33C35">
              <w:rPr>
                <w:rStyle w:val="hps"/>
                <w:rFonts w:cs="Arial"/>
                <w:color w:val="222222"/>
                <w:sz w:val="20"/>
              </w:rPr>
              <w:t>Ridicat</w:t>
            </w:r>
            <w:proofErr w:type="spellEnd"/>
          </w:p>
        </w:tc>
        <w:tc>
          <w:tcPr>
            <w:tcW w:w="1610" w:type="dxa"/>
            <w:shd w:val="clear" w:color="auto" w:fill="auto"/>
          </w:tcPr>
          <w:p w14:paraId="4DBB0068"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Foarte</w:t>
            </w:r>
            <w:proofErr w:type="spellEnd"/>
            <w:r w:rsidRPr="00A33C35">
              <w:rPr>
                <w:rStyle w:val="hps"/>
                <w:rFonts w:cs="Arial"/>
                <w:color w:val="222222"/>
                <w:sz w:val="20"/>
              </w:rPr>
              <w:t xml:space="preserve"> </w:t>
            </w:r>
            <w:proofErr w:type="spellStart"/>
            <w:r w:rsidRPr="00A33C35">
              <w:rPr>
                <w:rStyle w:val="hps"/>
                <w:rFonts w:cs="Arial"/>
                <w:color w:val="222222"/>
                <w:sz w:val="20"/>
              </w:rPr>
              <w:t>Ridicat</w:t>
            </w:r>
            <w:proofErr w:type="spellEnd"/>
          </w:p>
        </w:tc>
      </w:tr>
      <w:tr w:rsidR="00A44F21" w:rsidRPr="00A33C35" w14:paraId="4D262AC2" w14:textId="77777777" w:rsidTr="00A44F21">
        <w:tc>
          <w:tcPr>
            <w:tcW w:w="1609" w:type="dxa"/>
            <w:shd w:val="clear" w:color="auto" w:fill="auto"/>
          </w:tcPr>
          <w:p w14:paraId="44C00D2F" w14:textId="77777777" w:rsidR="00A44F21" w:rsidRPr="00A33C35" w:rsidRDefault="00A44F21" w:rsidP="00A44F21">
            <w:pPr>
              <w:rPr>
                <w:rStyle w:val="hps"/>
                <w:rFonts w:cs="Arial"/>
                <w:color w:val="222222"/>
                <w:sz w:val="20"/>
              </w:rPr>
            </w:pPr>
            <w:r w:rsidRPr="00A33C35">
              <w:rPr>
                <w:rStyle w:val="hps"/>
                <w:rFonts w:cs="Arial"/>
                <w:color w:val="222222"/>
                <w:sz w:val="20"/>
              </w:rPr>
              <w:t>E</w:t>
            </w:r>
          </w:p>
        </w:tc>
        <w:tc>
          <w:tcPr>
            <w:tcW w:w="1609" w:type="dxa"/>
            <w:shd w:val="clear" w:color="auto" w:fill="auto"/>
          </w:tcPr>
          <w:p w14:paraId="16C69034"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Moderat</w:t>
            </w:r>
            <w:proofErr w:type="spellEnd"/>
          </w:p>
        </w:tc>
        <w:tc>
          <w:tcPr>
            <w:tcW w:w="1609" w:type="dxa"/>
            <w:shd w:val="clear" w:color="auto" w:fill="auto"/>
          </w:tcPr>
          <w:p w14:paraId="5A96E358"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Ridicat</w:t>
            </w:r>
            <w:proofErr w:type="spellEnd"/>
          </w:p>
        </w:tc>
        <w:tc>
          <w:tcPr>
            <w:tcW w:w="1609" w:type="dxa"/>
            <w:shd w:val="clear" w:color="auto" w:fill="auto"/>
          </w:tcPr>
          <w:p w14:paraId="699C999B"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Foarte</w:t>
            </w:r>
            <w:proofErr w:type="spellEnd"/>
            <w:r w:rsidRPr="00A33C35">
              <w:rPr>
                <w:rStyle w:val="hps"/>
                <w:rFonts w:cs="Arial"/>
                <w:color w:val="222222"/>
                <w:sz w:val="20"/>
              </w:rPr>
              <w:t xml:space="preserve"> </w:t>
            </w:r>
            <w:proofErr w:type="spellStart"/>
            <w:r w:rsidRPr="00A33C35">
              <w:rPr>
                <w:rStyle w:val="hps"/>
                <w:rFonts w:cs="Arial"/>
                <w:color w:val="222222"/>
                <w:sz w:val="20"/>
              </w:rPr>
              <w:t>Ridicat</w:t>
            </w:r>
            <w:proofErr w:type="spellEnd"/>
          </w:p>
        </w:tc>
        <w:tc>
          <w:tcPr>
            <w:tcW w:w="1610" w:type="dxa"/>
            <w:shd w:val="clear" w:color="auto" w:fill="auto"/>
          </w:tcPr>
          <w:p w14:paraId="37BDCC11"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Foarte</w:t>
            </w:r>
            <w:proofErr w:type="spellEnd"/>
            <w:r w:rsidRPr="00A33C35">
              <w:rPr>
                <w:rStyle w:val="hps"/>
                <w:rFonts w:cs="Arial"/>
                <w:color w:val="222222"/>
                <w:sz w:val="20"/>
              </w:rPr>
              <w:t xml:space="preserve"> </w:t>
            </w:r>
            <w:proofErr w:type="spellStart"/>
            <w:r w:rsidRPr="00A33C35">
              <w:rPr>
                <w:rStyle w:val="hps"/>
                <w:rFonts w:cs="Arial"/>
                <w:color w:val="222222"/>
                <w:sz w:val="20"/>
              </w:rPr>
              <w:t>Ridicat</w:t>
            </w:r>
            <w:proofErr w:type="spellEnd"/>
          </w:p>
        </w:tc>
        <w:tc>
          <w:tcPr>
            <w:tcW w:w="1610" w:type="dxa"/>
            <w:shd w:val="clear" w:color="auto" w:fill="auto"/>
          </w:tcPr>
          <w:p w14:paraId="074A6C37" w14:textId="77777777" w:rsidR="00A44F21" w:rsidRPr="00A33C35" w:rsidRDefault="00A44F21" w:rsidP="00A44F21">
            <w:pPr>
              <w:jc w:val="center"/>
              <w:rPr>
                <w:rStyle w:val="hps"/>
                <w:rFonts w:cs="Arial"/>
                <w:color w:val="222222"/>
                <w:sz w:val="20"/>
              </w:rPr>
            </w:pPr>
            <w:proofErr w:type="spellStart"/>
            <w:r w:rsidRPr="00A33C35">
              <w:rPr>
                <w:rStyle w:val="hps"/>
                <w:rFonts w:cs="Arial"/>
                <w:color w:val="222222"/>
                <w:sz w:val="20"/>
              </w:rPr>
              <w:t>Foarte</w:t>
            </w:r>
            <w:proofErr w:type="spellEnd"/>
            <w:r w:rsidRPr="00A33C35">
              <w:rPr>
                <w:rStyle w:val="hps"/>
                <w:rFonts w:cs="Arial"/>
                <w:color w:val="222222"/>
                <w:sz w:val="20"/>
              </w:rPr>
              <w:t xml:space="preserve"> </w:t>
            </w:r>
            <w:proofErr w:type="spellStart"/>
            <w:r w:rsidRPr="00A33C35">
              <w:rPr>
                <w:rStyle w:val="hps"/>
                <w:rFonts w:cs="Arial"/>
                <w:color w:val="222222"/>
                <w:sz w:val="20"/>
              </w:rPr>
              <w:t>Ridicat</w:t>
            </w:r>
            <w:proofErr w:type="spellEnd"/>
          </w:p>
        </w:tc>
      </w:tr>
    </w:tbl>
    <w:p w14:paraId="4C4337D5" w14:textId="08B2F919" w:rsidR="00A44F21" w:rsidRPr="00A33C35" w:rsidRDefault="00ED117E" w:rsidP="00A33C35">
      <w:pPr>
        <w:pStyle w:val="Caption"/>
        <w:jc w:val="left"/>
        <w:rPr>
          <w:rFonts w:eastAsia="Calibri" w:cs="Arial"/>
          <w:szCs w:val="24"/>
          <w:lang w:val="en-US"/>
        </w:rPr>
      </w:pPr>
      <w:bookmarkStart w:id="449" w:name="_Toc425414143"/>
      <w:bookmarkStart w:id="450" w:name="_Toc463018747"/>
      <w:bookmarkStart w:id="451" w:name="_Toc489974786"/>
      <w:bookmarkStart w:id="452" w:name="_Toc501131561"/>
      <w:bookmarkStart w:id="453" w:name="_Toc507421605"/>
      <w:bookmarkStart w:id="454" w:name="_Toc40089951"/>
      <w:proofErr w:type="spellStart"/>
      <w:r w:rsidRPr="00A33C35">
        <w:rPr>
          <w:rFonts w:eastAsia="Calibri" w:cs="Arial"/>
          <w:szCs w:val="24"/>
          <w:lang w:val="en-US"/>
        </w:rPr>
        <w:t>Tabel</w:t>
      </w:r>
      <w:proofErr w:type="spellEnd"/>
      <w:r w:rsidRPr="00A33C35">
        <w:rPr>
          <w:rFonts w:eastAsia="Calibri" w:cs="Arial"/>
          <w:szCs w:val="24"/>
          <w:lang w:val="en-US"/>
        </w:rPr>
        <w:t xml:space="preserve"> </w:t>
      </w:r>
      <w:r w:rsidRPr="00A33C35">
        <w:rPr>
          <w:rFonts w:eastAsia="Calibri" w:cs="Arial"/>
          <w:szCs w:val="24"/>
          <w:lang w:val="en-US"/>
        </w:rPr>
        <w:fldChar w:fldCharType="begin"/>
      </w:r>
      <w:r w:rsidRPr="00A33C35">
        <w:rPr>
          <w:rFonts w:eastAsia="Calibri" w:cs="Arial"/>
          <w:szCs w:val="24"/>
          <w:lang w:val="en-US"/>
        </w:rPr>
        <w:instrText xml:space="preserve"> SEQ Table \* ARABIC </w:instrText>
      </w:r>
      <w:r w:rsidRPr="00A33C35">
        <w:rPr>
          <w:rFonts w:eastAsia="Calibri" w:cs="Arial"/>
          <w:szCs w:val="24"/>
          <w:lang w:val="en-US"/>
        </w:rPr>
        <w:fldChar w:fldCharType="separate"/>
      </w:r>
      <w:r w:rsidR="006A7A82">
        <w:rPr>
          <w:rFonts w:eastAsia="Calibri" w:cs="Arial"/>
          <w:noProof/>
          <w:szCs w:val="24"/>
          <w:lang w:val="en-US"/>
        </w:rPr>
        <w:t>61</w:t>
      </w:r>
      <w:r w:rsidRPr="00A33C35">
        <w:rPr>
          <w:rFonts w:eastAsia="Calibri" w:cs="Arial"/>
          <w:szCs w:val="24"/>
          <w:lang w:val="en-US"/>
        </w:rPr>
        <w:fldChar w:fldCharType="end"/>
      </w:r>
      <w:r w:rsidRPr="00A33C35">
        <w:rPr>
          <w:rFonts w:eastAsia="Calibri" w:cs="Arial"/>
          <w:szCs w:val="24"/>
          <w:lang w:val="en-US"/>
        </w:rPr>
        <w:t xml:space="preserve">: </w:t>
      </w:r>
      <w:bookmarkEnd w:id="449"/>
      <w:proofErr w:type="spellStart"/>
      <w:r w:rsidRPr="00A33C35">
        <w:rPr>
          <w:rFonts w:eastAsia="Calibri" w:cs="Arial"/>
          <w:szCs w:val="24"/>
          <w:lang w:val="en-US"/>
        </w:rPr>
        <w:t>Nivelurile</w:t>
      </w:r>
      <w:proofErr w:type="spellEnd"/>
      <w:r w:rsidRPr="00A33C35">
        <w:rPr>
          <w:rFonts w:eastAsia="Calibri" w:cs="Arial"/>
          <w:szCs w:val="24"/>
          <w:lang w:val="en-US"/>
        </w:rPr>
        <w:t xml:space="preserve"> de </w:t>
      </w:r>
      <w:proofErr w:type="spellStart"/>
      <w:r w:rsidRPr="00A33C35">
        <w:rPr>
          <w:rFonts w:eastAsia="Calibri" w:cs="Arial"/>
          <w:szCs w:val="24"/>
          <w:lang w:val="en-US"/>
        </w:rPr>
        <w:t>risc</w:t>
      </w:r>
      <w:proofErr w:type="spellEnd"/>
      <w:r w:rsidRPr="00A33C35">
        <w:rPr>
          <w:rFonts w:eastAsia="Calibri" w:cs="Arial"/>
          <w:szCs w:val="24"/>
          <w:lang w:val="en-US"/>
        </w:rPr>
        <w:t xml:space="preserve"> </w:t>
      </w:r>
      <w:proofErr w:type="spellStart"/>
      <w:r w:rsidRPr="00A33C35">
        <w:rPr>
          <w:rFonts w:eastAsia="Calibri" w:cs="Arial"/>
          <w:szCs w:val="24"/>
          <w:lang w:val="en-US"/>
        </w:rPr>
        <w:t>avand</w:t>
      </w:r>
      <w:proofErr w:type="spellEnd"/>
      <w:r w:rsidRPr="00A33C35">
        <w:rPr>
          <w:rFonts w:eastAsia="Calibri" w:cs="Arial"/>
          <w:szCs w:val="24"/>
          <w:lang w:val="en-US"/>
        </w:rPr>
        <w:t xml:space="preserve"> in </w:t>
      </w:r>
      <w:proofErr w:type="spellStart"/>
      <w:r w:rsidRPr="00A33C35">
        <w:rPr>
          <w:rFonts w:eastAsia="Calibri" w:cs="Arial"/>
          <w:szCs w:val="24"/>
          <w:lang w:val="en-US"/>
        </w:rPr>
        <w:t>vedere</w:t>
      </w:r>
      <w:proofErr w:type="spellEnd"/>
      <w:r w:rsidRPr="00A33C35">
        <w:rPr>
          <w:rFonts w:eastAsia="Calibri" w:cs="Arial"/>
          <w:szCs w:val="24"/>
          <w:lang w:val="en-US"/>
        </w:rPr>
        <w:t xml:space="preserve"> </w:t>
      </w:r>
      <w:proofErr w:type="spellStart"/>
      <w:r w:rsidRPr="00A33C35">
        <w:rPr>
          <w:rFonts w:eastAsia="Calibri" w:cs="Arial"/>
          <w:szCs w:val="24"/>
          <w:lang w:val="en-US"/>
        </w:rPr>
        <w:t>impactul</w:t>
      </w:r>
      <w:proofErr w:type="spellEnd"/>
      <w:r w:rsidRPr="00A33C35">
        <w:rPr>
          <w:rFonts w:eastAsia="Calibri" w:cs="Arial"/>
          <w:szCs w:val="24"/>
          <w:lang w:val="en-US"/>
        </w:rPr>
        <w:t xml:space="preserve"> </w:t>
      </w:r>
      <w:proofErr w:type="spellStart"/>
      <w:r w:rsidRPr="00A33C35">
        <w:rPr>
          <w:rFonts w:eastAsia="Calibri" w:cs="Arial"/>
          <w:szCs w:val="24"/>
          <w:lang w:val="en-US"/>
        </w:rPr>
        <w:t>si</w:t>
      </w:r>
      <w:proofErr w:type="spellEnd"/>
      <w:r w:rsidRPr="00A33C35">
        <w:rPr>
          <w:rFonts w:eastAsia="Calibri" w:cs="Arial"/>
          <w:szCs w:val="24"/>
          <w:lang w:val="en-US"/>
        </w:rPr>
        <w:t xml:space="preserve"> </w:t>
      </w:r>
      <w:proofErr w:type="spellStart"/>
      <w:r w:rsidRPr="00A33C35">
        <w:rPr>
          <w:rFonts w:eastAsia="Calibri" w:cs="Arial"/>
          <w:szCs w:val="24"/>
          <w:lang w:val="en-US"/>
        </w:rPr>
        <w:t>probabilitatea</w:t>
      </w:r>
      <w:bookmarkEnd w:id="450"/>
      <w:proofErr w:type="spellEnd"/>
      <w:r w:rsidRPr="00A33C35">
        <w:rPr>
          <w:rFonts w:eastAsia="Calibri" w:cs="Arial"/>
          <w:szCs w:val="24"/>
          <w:lang w:val="en-US"/>
        </w:rPr>
        <w:t xml:space="preserve"> - general</w:t>
      </w:r>
      <w:bookmarkEnd w:id="451"/>
      <w:bookmarkEnd w:id="452"/>
      <w:bookmarkEnd w:id="453"/>
      <w:bookmarkEnd w:id="454"/>
    </w:p>
    <w:p w14:paraId="49C1BAAC" w14:textId="77777777" w:rsidR="00A44F21" w:rsidRPr="00A33C35" w:rsidRDefault="00A44F21" w:rsidP="00A33C35">
      <w:pPr>
        <w:spacing w:line="320" w:lineRule="atLeast"/>
        <w:jc w:val="both"/>
        <w:rPr>
          <w:rFonts w:eastAsiaTheme="minorHAnsi" w:cstheme="minorBidi"/>
          <w:sz w:val="20"/>
          <w:szCs w:val="22"/>
          <w:lang w:val="ro-RO"/>
        </w:rPr>
      </w:pPr>
      <w:r w:rsidRPr="00A33C35">
        <w:rPr>
          <w:rFonts w:eastAsiaTheme="minorHAnsi" w:cstheme="minorBidi"/>
          <w:sz w:val="20"/>
          <w:szCs w:val="22"/>
          <w:lang w:val="ro-RO"/>
        </w:rPr>
        <w:t>Au fost identificate o serie de riscuri, care sunt evaluate in urmatoarea matrice de risc:</w:t>
      </w:r>
    </w:p>
    <w:p w14:paraId="28233F96" w14:textId="77777777" w:rsidR="00A44F21" w:rsidRPr="00C412C2" w:rsidRDefault="00A44F21" w:rsidP="00A44F21">
      <w:pPr>
        <w:rPr>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9"/>
        <w:gridCol w:w="1609"/>
        <w:gridCol w:w="1609"/>
        <w:gridCol w:w="1609"/>
        <w:gridCol w:w="1610"/>
        <w:gridCol w:w="1610"/>
      </w:tblGrid>
      <w:tr w:rsidR="00A44F21" w:rsidRPr="00A33C35" w14:paraId="5385DAA7" w14:textId="77777777" w:rsidTr="00A44F21">
        <w:trPr>
          <w:trHeight w:val="504"/>
        </w:trPr>
        <w:tc>
          <w:tcPr>
            <w:tcW w:w="1609" w:type="dxa"/>
            <w:shd w:val="clear" w:color="auto" w:fill="D5DCE4"/>
            <w:vAlign w:val="center"/>
          </w:tcPr>
          <w:p w14:paraId="6B4B34EE" w14:textId="77777777" w:rsidR="00A44F21" w:rsidRPr="00A33C35" w:rsidRDefault="00A44F21" w:rsidP="00A44F21">
            <w:pPr>
              <w:jc w:val="center"/>
              <w:rPr>
                <w:rStyle w:val="hps"/>
                <w:rFonts w:cs="Arial"/>
                <w:b/>
                <w:color w:val="222222"/>
                <w:sz w:val="20"/>
                <w:szCs w:val="22"/>
              </w:rPr>
            </w:pPr>
            <w:r w:rsidRPr="00A33C35">
              <w:rPr>
                <w:rStyle w:val="hps"/>
                <w:rFonts w:cs="Arial"/>
                <w:b/>
                <w:color w:val="222222"/>
                <w:sz w:val="20"/>
                <w:szCs w:val="22"/>
              </w:rPr>
              <w:t>Impact /</w:t>
            </w:r>
          </w:p>
          <w:p w14:paraId="3F3A8DB1" w14:textId="77777777" w:rsidR="00A44F21" w:rsidRPr="00A33C35" w:rsidRDefault="00A44F21" w:rsidP="00A44F21">
            <w:pPr>
              <w:jc w:val="center"/>
              <w:rPr>
                <w:rStyle w:val="hps"/>
                <w:rFonts w:cs="Arial"/>
                <w:b/>
                <w:color w:val="222222"/>
                <w:sz w:val="20"/>
                <w:szCs w:val="22"/>
              </w:rPr>
            </w:pPr>
            <w:proofErr w:type="spellStart"/>
            <w:r w:rsidRPr="00A33C35">
              <w:rPr>
                <w:rStyle w:val="hps"/>
                <w:rFonts w:cs="Arial"/>
                <w:b/>
                <w:color w:val="222222"/>
                <w:sz w:val="20"/>
                <w:szCs w:val="22"/>
              </w:rPr>
              <w:t>Probabilitate</w:t>
            </w:r>
            <w:proofErr w:type="spellEnd"/>
          </w:p>
        </w:tc>
        <w:tc>
          <w:tcPr>
            <w:tcW w:w="1609" w:type="dxa"/>
            <w:shd w:val="clear" w:color="auto" w:fill="D5DCE4"/>
            <w:vAlign w:val="center"/>
          </w:tcPr>
          <w:p w14:paraId="445A8343" w14:textId="77777777" w:rsidR="00A44F21" w:rsidRPr="00A33C35" w:rsidRDefault="00A44F21" w:rsidP="00A44F21">
            <w:pPr>
              <w:jc w:val="center"/>
              <w:rPr>
                <w:rStyle w:val="hps"/>
                <w:rFonts w:cs="Arial"/>
                <w:b/>
                <w:color w:val="222222"/>
                <w:sz w:val="20"/>
                <w:szCs w:val="22"/>
              </w:rPr>
            </w:pPr>
            <w:r w:rsidRPr="00A33C35">
              <w:rPr>
                <w:rStyle w:val="hps"/>
                <w:rFonts w:cs="Arial"/>
                <w:b/>
                <w:color w:val="222222"/>
                <w:sz w:val="20"/>
                <w:szCs w:val="22"/>
              </w:rPr>
              <w:t>I</w:t>
            </w:r>
          </w:p>
        </w:tc>
        <w:tc>
          <w:tcPr>
            <w:tcW w:w="1609" w:type="dxa"/>
            <w:shd w:val="clear" w:color="auto" w:fill="D5DCE4"/>
            <w:vAlign w:val="center"/>
          </w:tcPr>
          <w:p w14:paraId="5F6A7183" w14:textId="77777777" w:rsidR="00A44F21" w:rsidRPr="00A33C35" w:rsidRDefault="00A44F21" w:rsidP="00A44F21">
            <w:pPr>
              <w:jc w:val="center"/>
              <w:rPr>
                <w:rStyle w:val="hps"/>
                <w:rFonts w:cs="Arial"/>
                <w:b/>
                <w:color w:val="222222"/>
                <w:sz w:val="20"/>
                <w:szCs w:val="22"/>
              </w:rPr>
            </w:pPr>
            <w:r w:rsidRPr="00A33C35">
              <w:rPr>
                <w:rStyle w:val="hps"/>
                <w:rFonts w:cs="Arial"/>
                <w:b/>
                <w:color w:val="222222"/>
                <w:sz w:val="20"/>
                <w:szCs w:val="22"/>
              </w:rPr>
              <w:t>II</w:t>
            </w:r>
          </w:p>
        </w:tc>
        <w:tc>
          <w:tcPr>
            <w:tcW w:w="1609" w:type="dxa"/>
            <w:shd w:val="clear" w:color="auto" w:fill="D5DCE4"/>
            <w:vAlign w:val="center"/>
          </w:tcPr>
          <w:p w14:paraId="11919612" w14:textId="77777777" w:rsidR="00A44F21" w:rsidRPr="00A33C35" w:rsidRDefault="00A44F21" w:rsidP="00A44F21">
            <w:pPr>
              <w:jc w:val="center"/>
              <w:rPr>
                <w:rStyle w:val="hps"/>
                <w:rFonts w:cs="Arial"/>
                <w:b/>
                <w:color w:val="222222"/>
                <w:sz w:val="20"/>
                <w:szCs w:val="22"/>
              </w:rPr>
            </w:pPr>
            <w:r w:rsidRPr="00A33C35">
              <w:rPr>
                <w:rStyle w:val="hps"/>
                <w:rFonts w:cs="Arial"/>
                <w:b/>
                <w:color w:val="222222"/>
                <w:sz w:val="20"/>
                <w:szCs w:val="22"/>
              </w:rPr>
              <w:t>III</w:t>
            </w:r>
          </w:p>
        </w:tc>
        <w:tc>
          <w:tcPr>
            <w:tcW w:w="1610" w:type="dxa"/>
            <w:shd w:val="clear" w:color="auto" w:fill="D5DCE4"/>
            <w:vAlign w:val="center"/>
          </w:tcPr>
          <w:p w14:paraId="1936DE19" w14:textId="77777777" w:rsidR="00A44F21" w:rsidRPr="00A33C35" w:rsidRDefault="00A44F21" w:rsidP="00A44F21">
            <w:pPr>
              <w:jc w:val="center"/>
              <w:rPr>
                <w:rStyle w:val="hps"/>
                <w:rFonts w:cs="Arial"/>
                <w:b/>
                <w:color w:val="222222"/>
                <w:sz w:val="20"/>
                <w:szCs w:val="22"/>
              </w:rPr>
            </w:pPr>
            <w:r w:rsidRPr="00A33C35">
              <w:rPr>
                <w:rStyle w:val="hps"/>
                <w:rFonts w:cs="Arial"/>
                <w:b/>
                <w:color w:val="222222"/>
                <w:sz w:val="20"/>
                <w:szCs w:val="22"/>
              </w:rPr>
              <w:t>IV</w:t>
            </w:r>
          </w:p>
        </w:tc>
        <w:tc>
          <w:tcPr>
            <w:tcW w:w="1610" w:type="dxa"/>
            <w:shd w:val="clear" w:color="auto" w:fill="D5DCE4"/>
            <w:vAlign w:val="center"/>
          </w:tcPr>
          <w:p w14:paraId="68F32957" w14:textId="77777777" w:rsidR="00A44F21" w:rsidRPr="00A33C35" w:rsidRDefault="00A44F21" w:rsidP="00A44F21">
            <w:pPr>
              <w:jc w:val="center"/>
              <w:rPr>
                <w:rStyle w:val="hps"/>
                <w:rFonts w:cs="Arial"/>
                <w:b/>
                <w:color w:val="222222"/>
                <w:sz w:val="20"/>
                <w:szCs w:val="22"/>
              </w:rPr>
            </w:pPr>
            <w:r w:rsidRPr="00A33C35">
              <w:rPr>
                <w:rStyle w:val="hps"/>
                <w:rFonts w:cs="Arial"/>
                <w:b/>
                <w:color w:val="222222"/>
                <w:sz w:val="20"/>
                <w:szCs w:val="22"/>
              </w:rPr>
              <w:t>V</w:t>
            </w:r>
          </w:p>
        </w:tc>
      </w:tr>
      <w:tr w:rsidR="00A44F21" w:rsidRPr="00A33C35" w14:paraId="37A5F113" w14:textId="77777777" w:rsidTr="00A44F21">
        <w:tc>
          <w:tcPr>
            <w:tcW w:w="1609" w:type="dxa"/>
            <w:shd w:val="clear" w:color="auto" w:fill="auto"/>
          </w:tcPr>
          <w:p w14:paraId="51220FA9" w14:textId="77777777" w:rsidR="00A44F21" w:rsidRPr="00A33C35" w:rsidRDefault="00A44F21" w:rsidP="00A44F21">
            <w:pPr>
              <w:rPr>
                <w:rStyle w:val="hps"/>
                <w:rFonts w:cs="Arial"/>
                <w:color w:val="222222"/>
                <w:sz w:val="20"/>
                <w:szCs w:val="22"/>
              </w:rPr>
            </w:pPr>
            <w:r w:rsidRPr="00A33C35">
              <w:rPr>
                <w:rStyle w:val="hps"/>
                <w:rFonts w:cs="Arial"/>
                <w:color w:val="222222"/>
                <w:sz w:val="20"/>
                <w:szCs w:val="22"/>
              </w:rPr>
              <w:t>A</w:t>
            </w:r>
          </w:p>
        </w:tc>
        <w:tc>
          <w:tcPr>
            <w:tcW w:w="1609" w:type="dxa"/>
            <w:shd w:val="clear" w:color="auto" w:fill="5CF66B"/>
          </w:tcPr>
          <w:p w14:paraId="22BF9BD1" w14:textId="77777777" w:rsidR="00A44F21" w:rsidRPr="00A33C35" w:rsidRDefault="00A44F21" w:rsidP="00A84EB5">
            <w:pPr>
              <w:jc w:val="center"/>
              <w:rPr>
                <w:rStyle w:val="hps"/>
                <w:rFonts w:cs="Arial"/>
                <w:color w:val="222222"/>
                <w:sz w:val="20"/>
                <w:szCs w:val="22"/>
              </w:rPr>
            </w:pPr>
          </w:p>
        </w:tc>
        <w:tc>
          <w:tcPr>
            <w:tcW w:w="1609" w:type="dxa"/>
            <w:shd w:val="clear" w:color="auto" w:fill="5CF66B"/>
          </w:tcPr>
          <w:p w14:paraId="2BC9571A" w14:textId="77777777" w:rsidR="00A44F21" w:rsidRPr="00A33C35" w:rsidRDefault="00A44F21" w:rsidP="00A84EB5">
            <w:pPr>
              <w:jc w:val="center"/>
              <w:rPr>
                <w:rStyle w:val="hps"/>
                <w:rFonts w:cs="Arial"/>
                <w:color w:val="222222"/>
                <w:sz w:val="20"/>
                <w:szCs w:val="22"/>
              </w:rPr>
            </w:pPr>
            <w:proofErr w:type="spellStart"/>
            <w:r w:rsidRPr="00A33C35">
              <w:rPr>
                <w:rStyle w:val="hps"/>
                <w:rFonts w:cs="Arial"/>
                <w:color w:val="222222"/>
                <w:sz w:val="20"/>
                <w:szCs w:val="22"/>
              </w:rPr>
              <w:t>Risc</w:t>
            </w:r>
            <w:proofErr w:type="spellEnd"/>
            <w:r w:rsidRPr="00A33C35">
              <w:rPr>
                <w:rStyle w:val="hps"/>
                <w:rFonts w:cs="Arial"/>
                <w:color w:val="222222"/>
                <w:sz w:val="20"/>
                <w:szCs w:val="22"/>
              </w:rPr>
              <w:t xml:space="preserve"> 1, 4, 11</w:t>
            </w:r>
          </w:p>
        </w:tc>
        <w:tc>
          <w:tcPr>
            <w:tcW w:w="1609" w:type="dxa"/>
            <w:shd w:val="clear" w:color="auto" w:fill="5CF66B"/>
          </w:tcPr>
          <w:p w14:paraId="661F406F" w14:textId="77777777" w:rsidR="00A44F21" w:rsidRPr="00A33C35" w:rsidRDefault="00A44F21" w:rsidP="00A84EB5">
            <w:pPr>
              <w:jc w:val="center"/>
              <w:rPr>
                <w:rStyle w:val="hps"/>
                <w:rFonts w:cs="Arial"/>
                <w:color w:val="222222"/>
                <w:sz w:val="20"/>
                <w:szCs w:val="22"/>
              </w:rPr>
            </w:pPr>
            <w:proofErr w:type="spellStart"/>
            <w:r w:rsidRPr="00A33C35">
              <w:rPr>
                <w:rStyle w:val="hps"/>
                <w:rFonts w:cs="Arial"/>
                <w:color w:val="222222"/>
                <w:sz w:val="20"/>
                <w:szCs w:val="22"/>
              </w:rPr>
              <w:t>Risc</w:t>
            </w:r>
            <w:proofErr w:type="spellEnd"/>
            <w:r w:rsidRPr="00A33C35">
              <w:rPr>
                <w:rStyle w:val="hps"/>
                <w:rFonts w:cs="Arial"/>
                <w:color w:val="222222"/>
                <w:sz w:val="20"/>
                <w:szCs w:val="22"/>
              </w:rPr>
              <w:t xml:space="preserve"> 9</w:t>
            </w:r>
          </w:p>
        </w:tc>
        <w:tc>
          <w:tcPr>
            <w:tcW w:w="1610" w:type="dxa"/>
            <w:shd w:val="clear" w:color="auto" w:fill="5CF66B"/>
          </w:tcPr>
          <w:p w14:paraId="57F7C0CF" w14:textId="77777777" w:rsidR="00A44F21" w:rsidRPr="00A33C35" w:rsidRDefault="00A44F21" w:rsidP="00A84EB5">
            <w:pPr>
              <w:jc w:val="center"/>
              <w:rPr>
                <w:rStyle w:val="hps"/>
                <w:rFonts w:cs="Arial"/>
                <w:color w:val="222222"/>
                <w:sz w:val="20"/>
                <w:szCs w:val="22"/>
              </w:rPr>
            </w:pPr>
          </w:p>
        </w:tc>
        <w:tc>
          <w:tcPr>
            <w:tcW w:w="1610" w:type="dxa"/>
            <w:shd w:val="clear" w:color="auto" w:fill="FFFF00"/>
          </w:tcPr>
          <w:p w14:paraId="56ACA0E9" w14:textId="77777777" w:rsidR="00A44F21" w:rsidRPr="00A33C35" w:rsidRDefault="00A44F21" w:rsidP="00A84EB5">
            <w:pPr>
              <w:jc w:val="center"/>
              <w:rPr>
                <w:rStyle w:val="hps"/>
                <w:rFonts w:cs="Arial"/>
                <w:color w:val="222222"/>
                <w:sz w:val="20"/>
                <w:szCs w:val="22"/>
              </w:rPr>
            </w:pPr>
          </w:p>
        </w:tc>
      </w:tr>
      <w:tr w:rsidR="00A44F21" w:rsidRPr="00A33C35" w14:paraId="7EF8822D" w14:textId="77777777" w:rsidTr="00A44F21">
        <w:tc>
          <w:tcPr>
            <w:tcW w:w="1609" w:type="dxa"/>
            <w:shd w:val="clear" w:color="auto" w:fill="auto"/>
          </w:tcPr>
          <w:p w14:paraId="741E24FD" w14:textId="77777777" w:rsidR="00A44F21" w:rsidRPr="00A33C35" w:rsidRDefault="00A44F21" w:rsidP="00A44F21">
            <w:pPr>
              <w:rPr>
                <w:rStyle w:val="hps"/>
                <w:rFonts w:cs="Arial"/>
                <w:color w:val="222222"/>
                <w:sz w:val="20"/>
                <w:szCs w:val="22"/>
              </w:rPr>
            </w:pPr>
            <w:r w:rsidRPr="00A33C35">
              <w:rPr>
                <w:rStyle w:val="hps"/>
                <w:rFonts w:cs="Arial"/>
                <w:color w:val="222222"/>
                <w:sz w:val="20"/>
                <w:szCs w:val="22"/>
              </w:rPr>
              <w:t>B</w:t>
            </w:r>
          </w:p>
        </w:tc>
        <w:tc>
          <w:tcPr>
            <w:tcW w:w="1609" w:type="dxa"/>
            <w:shd w:val="clear" w:color="auto" w:fill="5CF66B"/>
          </w:tcPr>
          <w:p w14:paraId="437DFBDD" w14:textId="77777777" w:rsidR="00A44F21" w:rsidRPr="00A33C35" w:rsidRDefault="00A44F21" w:rsidP="00A84EB5">
            <w:pPr>
              <w:jc w:val="center"/>
              <w:rPr>
                <w:rStyle w:val="hps"/>
                <w:rFonts w:cs="Arial"/>
                <w:color w:val="222222"/>
                <w:sz w:val="20"/>
                <w:szCs w:val="22"/>
              </w:rPr>
            </w:pPr>
          </w:p>
        </w:tc>
        <w:tc>
          <w:tcPr>
            <w:tcW w:w="1609" w:type="dxa"/>
            <w:shd w:val="clear" w:color="auto" w:fill="5CF66B"/>
          </w:tcPr>
          <w:p w14:paraId="53343429" w14:textId="77777777" w:rsidR="00A44F21" w:rsidRPr="00A33C35" w:rsidRDefault="00A44F21" w:rsidP="00A84EB5">
            <w:pPr>
              <w:jc w:val="center"/>
              <w:rPr>
                <w:rStyle w:val="hps"/>
                <w:rFonts w:cs="Arial"/>
                <w:color w:val="222222"/>
                <w:sz w:val="20"/>
                <w:szCs w:val="22"/>
              </w:rPr>
            </w:pPr>
            <w:proofErr w:type="spellStart"/>
            <w:r w:rsidRPr="00A33C35">
              <w:rPr>
                <w:rStyle w:val="hps"/>
                <w:rFonts w:cs="Arial"/>
                <w:color w:val="222222"/>
                <w:sz w:val="20"/>
                <w:szCs w:val="22"/>
              </w:rPr>
              <w:t>Risc</w:t>
            </w:r>
            <w:proofErr w:type="spellEnd"/>
            <w:r w:rsidRPr="00A33C35">
              <w:rPr>
                <w:rStyle w:val="hps"/>
                <w:rFonts w:cs="Arial"/>
                <w:color w:val="222222"/>
                <w:sz w:val="20"/>
                <w:szCs w:val="22"/>
              </w:rPr>
              <w:t xml:space="preserve"> 3</w:t>
            </w:r>
          </w:p>
        </w:tc>
        <w:tc>
          <w:tcPr>
            <w:tcW w:w="1609" w:type="dxa"/>
            <w:shd w:val="clear" w:color="auto" w:fill="FFFF00"/>
          </w:tcPr>
          <w:p w14:paraId="14C1F1CC" w14:textId="77777777" w:rsidR="00A44F21" w:rsidRPr="00A33C35" w:rsidRDefault="00A44F21" w:rsidP="00A84EB5">
            <w:pPr>
              <w:jc w:val="center"/>
              <w:rPr>
                <w:rStyle w:val="hps"/>
                <w:rFonts w:cs="Arial"/>
                <w:color w:val="222222"/>
                <w:sz w:val="20"/>
                <w:szCs w:val="22"/>
              </w:rPr>
            </w:pPr>
          </w:p>
        </w:tc>
        <w:tc>
          <w:tcPr>
            <w:tcW w:w="1610" w:type="dxa"/>
            <w:shd w:val="clear" w:color="auto" w:fill="FFFF00"/>
          </w:tcPr>
          <w:p w14:paraId="6F65DDF9" w14:textId="77777777" w:rsidR="00A44F21" w:rsidRPr="00A33C35" w:rsidRDefault="00A44F21" w:rsidP="00A84EB5">
            <w:pPr>
              <w:jc w:val="center"/>
              <w:rPr>
                <w:rStyle w:val="hps"/>
                <w:rFonts w:cs="Arial"/>
                <w:color w:val="222222"/>
                <w:sz w:val="20"/>
                <w:szCs w:val="22"/>
              </w:rPr>
            </w:pPr>
          </w:p>
        </w:tc>
        <w:tc>
          <w:tcPr>
            <w:tcW w:w="1610" w:type="dxa"/>
            <w:shd w:val="clear" w:color="auto" w:fill="FF9900"/>
          </w:tcPr>
          <w:p w14:paraId="32018282" w14:textId="77777777" w:rsidR="00A44F21" w:rsidRPr="00A33C35" w:rsidRDefault="00A44F21" w:rsidP="00A84EB5">
            <w:pPr>
              <w:jc w:val="center"/>
              <w:rPr>
                <w:rStyle w:val="hps"/>
                <w:rFonts w:cs="Arial"/>
                <w:color w:val="222222"/>
                <w:sz w:val="20"/>
                <w:szCs w:val="22"/>
              </w:rPr>
            </w:pPr>
            <w:proofErr w:type="spellStart"/>
            <w:r w:rsidRPr="00A33C35">
              <w:rPr>
                <w:rStyle w:val="hps"/>
                <w:rFonts w:cs="Arial"/>
                <w:color w:val="222222"/>
                <w:sz w:val="20"/>
                <w:szCs w:val="22"/>
              </w:rPr>
              <w:t>Risc</w:t>
            </w:r>
            <w:proofErr w:type="spellEnd"/>
            <w:r w:rsidRPr="00A33C35">
              <w:rPr>
                <w:rStyle w:val="hps"/>
                <w:rFonts w:cs="Arial"/>
                <w:color w:val="222222"/>
                <w:sz w:val="20"/>
                <w:szCs w:val="22"/>
              </w:rPr>
              <w:t xml:space="preserve"> 6</w:t>
            </w:r>
          </w:p>
        </w:tc>
      </w:tr>
      <w:tr w:rsidR="00A44F21" w:rsidRPr="00A33C35" w14:paraId="5DF64C0D" w14:textId="77777777" w:rsidTr="00A44F21">
        <w:tc>
          <w:tcPr>
            <w:tcW w:w="1609" w:type="dxa"/>
            <w:shd w:val="clear" w:color="auto" w:fill="auto"/>
          </w:tcPr>
          <w:p w14:paraId="1EA6E718" w14:textId="77777777" w:rsidR="00A44F21" w:rsidRPr="00A33C35" w:rsidRDefault="00A44F21" w:rsidP="00A44F21">
            <w:pPr>
              <w:rPr>
                <w:rStyle w:val="hps"/>
                <w:rFonts w:cs="Arial"/>
                <w:color w:val="222222"/>
                <w:sz w:val="20"/>
                <w:szCs w:val="22"/>
              </w:rPr>
            </w:pPr>
            <w:r w:rsidRPr="00A33C35">
              <w:rPr>
                <w:rStyle w:val="hps"/>
                <w:rFonts w:cs="Arial"/>
                <w:color w:val="222222"/>
                <w:sz w:val="20"/>
                <w:szCs w:val="22"/>
              </w:rPr>
              <w:t>C</w:t>
            </w:r>
          </w:p>
        </w:tc>
        <w:tc>
          <w:tcPr>
            <w:tcW w:w="1609" w:type="dxa"/>
            <w:shd w:val="clear" w:color="auto" w:fill="5CF66B"/>
          </w:tcPr>
          <w:p w14:paraId="03FC492E" w14:textId="77777777" w:rsidR="00A44F21" w:rsidRPr="00A33C35" w:rsidRDefault="00A44F21" w:rsidP="00A84EB5">
            <w:pPr>
              <w:jc w:val="center"/>
              <w:rPr>
                <w:rStyle w:val="hps"/>
                <w:rFonts w:cs="Arial"/>
                <w:color w:val="222222"/>
                <w:sz w:val="20"/>
                <w:szCs w:val="22"/>
              </w:rPr>
            </w:pPr>
          </w:p>
        </w:tc>
        <w:tc>
          <w:tcPr>
            <w:tcW w:w="1609" w:type="dxa"/>
            <w:shd w:val="clear" w:color="auto" w:fill="FFFF00"/>
          </w:tcPr>
          <w:p w14:paraId="00902BCD" w14:textId="77777777" w:rsidR="00A44F21" w:rsidRPr="00A33C35" w:rsidRDefault="00A44F21" w:rsidP="00A84EB5">
            <w:pPr>
              <w:jc w:val="center"/>
              <w:rPr>
                <w:rStyle w:val="hps"/>
                <w:rFonts w:cs="Arial"/>
                <w:color w:val="222222"/>
                <w:sz w:val="20"/>
                <w:szCs w:val="22"/>
              </w:rPr>
            </w:pPr>
          </w:p>
        </w:tc>
        <w:tc>
          <w:tcPr>
            <w:tcW w:w="1609" w:type="dxa"/>
            <w:shd w:val="clear" w:color="auto" w:fill="FFFF00"/>
          </w:tcPr>
          <w:p w14:paraId="35ED12E4" w14:textId="77777777" w:rsidR="00A44F21" w:rsidRPr="00A33C35" w:rsidRDefault="00A44F21" w:rsidP="00A84EB5">
            <w:pPr>
              <w:jc w:val="center"/>
              <w:rPr>
                <w:rStyle w:val="hps"/>
                <w:rFonts w:cs="Arial"/>
                <w:color w:val="222222"/>
                <w:sz w:val="20"/>
                <w:szCs w:val="22"/>
              </w:rPr>
            </w:pPr>
            <w:proofErr w:type="spellStart"/>
            <w:r w:rsidRPr="00A33C35">
              <w:rPr>
                <w:rStyle w:val="hps"/>
                <w:rFonts w:cs="Arial"/>
                <w:color w:val="222222"/>
                <w:sz w:val="20"/>
                <w:szCs w:val="22"/>
              </w:rPr>
              <w:t>Risc</w:t>
            </w:r>
            <w:proofErr w:type="spellEnd"/>
            <w:r w:rsidRPr="00A33C35">
              <w:rPr>
                <w:rStyle w:val="hps"/>
                <w:rFonts w:cs="Arial"/>
                <w:color w:val="222222"/>
                <w:sz w:val="20"/>
                <w:szCs w:val="22"/>
              </w:rPr>
              <w:t xml:space="preserve"> 5, 7, 10</w:t>
            </w:r>
          </w:p>
        </w:tc>
        <w:tc>
          <w:tcPr>
            <w:tcW w:w="1610" w:type="dxa"/>
            <w:shd w:val="clear" w:color="auto" w:fill="FF9900"/>
          </w:tcPr>
          <w:p w14:paraId="62FA903D" w14:textId="77777777" w:rsidR="00A44F21" w:rsidRPr="00A33C35" w:rsidRDefault="00A44F21" w:rsidP="00A84EB5">
            <w:pPr>
              <w:jc w:val="center"/>
              <w:rPr>
                <w:rStyle w:val="hps"/>
                <w:rFonts w:cs="Arial"/>
                <w:color w:val="222222"/>
                <w:sz w:val="20"/>
                <w:szCs w:val="22"/>
              </w:rPr>
            </w:pPr>
          </w:p>
        </w:tc>
        <w:tc>
          <w:tcPr>
            <w:tcW w:w="1610" w:type="dxa"/>
            <w:shd w:val="clear" w:color="auto" w:fill="FF9900"/>
          </w:tcPr>
          <w:p w14:paraId="417C708B" w14:textId="77777777" w:rsidR="00A44F21" w:rsidRPr="00A33C35" w:rsidRDefault="00A44F21" w:rsidP="00A84EB5">
            <w:pPr>
              <w:jc w:val="center"/>
              <w:rPr>
                <w:rStyle w:val="hps"/>
                <w:rFonts w:cs="Arial"/>
                <w:color w:val="222222"/>
                <w:sz w:val="20"/>
                <w:szCs w:val="22"/>
              </w:rPr>
            </w:pPr>
          </w:p>
        </w:tc>
      </w:tr>
      <w:tr w:rsidR="00A44F21" w:rsidRPr="00A33C35" w14:paraId="7C51A338" w14:textId="77777777" w:rsidTr="00A44F21">
        <w:tc>
          <w:tcPr>
            <w:tcW w:w="1609" w:type="dxa"/>
            <w:shd w:val="clear" w:color="auto" w:fill="auto"/>
          </w:tcPr>
          <w:p w14:paraId="4CD07A78" w14:textId="77777777" w:rsidR="00A44F21" w:rsidRPr="00A33C35" w:rsidRDefault="00A44F21" w:rsidP="00A44F21">
            <w:pPr>
              <w:rPr>
                <w:rStyle w:val="hps"/>
                <w:rFonts w:cs="Arial"/>
                <w:color w:val="222222"/>
                <w:sz w:val="20"/>
                <w:szCs w:val="22"/>
              </w:rPr>
            </w:pPr>
            <w:r w:rsidRPr="00A33C35">
              <w:rPr>
                <w:rStyle w:val="hps"/>
                <w:rFonts w:cs="Arial"/>
                <w:color w:val="222222"/>
                <w:sz w:val="20"/>
                <w:szCs w:val="22"/>
              </w:rPr>
              <w:t>D</w:t>
            </w:r>
          </w:p>
        </w:tc>
        <w:tc>
          <w:tcPr>
            <w:tcW w:w="1609" w:type="dxa"/>
            <w:shd w:val="clear" w:color="auto" w:fill="5CF66B"/>
          </w:tcPr>
          <w:p w14:paraId="74F72F13" w14:textId="77777777" w:rsidR="00A44F21" w:rsidRPr="00A33C35" w:rsidRDefault="00A44F21" w:rsidP="00A84EB5">
            <w:pPr>
              <w:jc w:val="center"/>
              <w:rPr>
                <w:rStyle w:val="hps"/>
                <w:rFonts w:cs="Arial"/>
                <w:color w:val="222222"/>
                <w:sz w:val="20"/>
                <w:szCs w:val="22"/>
              </w:rPr>
            </w:pPr>
          </w:p>
        </w:tc>
        <w:tc>
          <w:tcPr>
            <w:tcW w:w="1609" w:type="dxa"/>
            <w:shd w:val="clear" w:color="auto" w:fill="FFFF00"/>
          </w:tcPr>
          <w:p w14:paraId="49D5D1CE" w14:textId="77777777" w:rsidR="00A44F21" w:rsidRPr="00A33C35" w:rsidRDefault="00A44F21" w:rsidP="00A84EB5">
            <w:pPr>
              <w:jc w:val="center"/>
              <w:rPr>
                <w:rStyle w:val="hps"/>
                <w:rFonts w:cs="Arial"/>
                <w:color w:val="222222"/>
                <w:sz w:val="20"/>
                <w:szCs w:val="22"/>
              </w:rPr>
            </w:pPr>
          </w:p>
        </w:tc>
        <w:tc>
          <w:tcPr>
            <w:tcW w:w="1609" w:type="dxa"/>
            <w:shd w:val="clear" w:color="auto" w:fill="FF9900"/>
          </w:tcPr>
          <w:p w14:paraId="2ADEA6E0" w14:textId="77777777" w:rsidR="00A44F21" w:rsidRPr="00A33C35" w:rsidRDefault="00A44F21" w:rsidP="00A84EB5">
            <w:pPr>
              <w:jc w:val="center"/>
              <w:rPr>
                <w:rStyle w:val="hps"/>
                <w:rFonts w:cs="Arial"/>
                <w:color w:val="222222"/>
                <w:sz w:val="20"/>
                <w:szCs w:val="22"/>
              </w:rPr>
            </w:pPr>
            <w:proofErr w:type="spellStart"/>
            <w:r w:rsidRPr="00A33C35">
              <w:rPr>
                <w:rStyle w:val="hps"/>
                <w:rFonts w:cs="Arial"/>
                <w:color w:val="222222"/>
                <w:sz w:val="20"/>
                <w:szCs w:val="22"/>
              </w:rPr>
              <w:t>Risc</w:t>
            </w:r>
            <w:proofErr w:type="spellEnd"/>
            <w:r w:rsidRPr="00A33C35">
              <w:rPr>
                <w:rStyle w:val="hps"/>
                <w:rFonts w:cs="Arial"/>
                <w:color w:val="222222"/>
                <w:sz w:val="20"/>
                <w:szCs w:val="22"/>
              </w:rPr>
              <w:t xml:space="preserve"> 2</w:t>
            </w:r>
          </w:p>
        </w:tc>
        <w:tc>
          <w:tcPr>
            <w:tcW w:w="1610" w:type="dxa"/>
            <w:shd w:val="clear" w:color="auto" w:fill="FF0000"/>
          </w:tcPr>
          <w:p w14:paraId="3AB4AD73" w14:textId="77777777" w:rsidR="00A44F21" w:rsidRPr="00A33C35" w:rsidRDefault="00A44F21" w:rsidP="00A84EB5">
            <w:pPr>
              <w:jc w:val="center"/>
              <w:rPr>
                <w:rStyle w:val="hps"/>
                <w:rFonts w:cs="Arial"/>
                <w:color w:val="222222"/>
                <w:sz w:val="20"/>
                <w:szCs w:val="22"/>
              </w:rPr>
            </w:pPr>
            <w:proofErr w:type="spellStart"/>
            <w:r w:rsidRPr="00A33C35">
              <w:rPr>
                <w:rStyle w:val="hps"/>
                <w:rFonts w:cs="Arial"/>
                <w:color w:val="222222"/>
                <w:sz w:val="20"/>
                <w:szCs w:val="22"/>
              </w:rPr>
              <w:t>Risc</w:t>
            </w:r>
            <w:proofErr w:type="spellEnd"/>
            <w:r w:rsidRPr="00A33C35">
              <w:rPr>
                <w:rStyle w:val="hps"/>
                <w:rFonts w:cs="Arial"/>
                <w:color w:val="222222"/>
                <w:sz w:val="20"/>
                <w:szCs w:val="22"/>
              </w:rPr>
              <w:t xml:space="preserve"> 8</w:t>
            </w:r>
          </w:p>
        </w:tc>
        <w:tc>
          <w:tcPr>
            <w:tcW w:w="1610" w:type="dxa"/>
            <w:shd w:val="clear" w:color="auto" w:fill="FF0000"/>
          </w:tcPr>
          <w:p w14:paraId="406EF8F5" w14:textId="77777777" w:rsidR="00A44F21" w:rsidRPr="00A33C35" w:rsidRDefault="00A44F21" w:rsidP="00A84EB5">
            <w:pPr>
              <w:jc w:val="center"/>
              <w:rPr>
                <w:rStyle w:val="hps"/>
                <w:rFonts w:cs="Arial"/>
                <w:color w:val="222222"/>
                <w:sz w:val="20"/>
                <w:szCs w:val="22"/>
              </w:rPr>
            </w:pPr>
          </w:p>
        </w:tc>
      </w:tr>
      <w:tr w:rsidR="00A44F21" w:rsidRPr="00A33C35" w14:paraId="0E8C48CD" w14:textId="77777777" w:rsidTr="00A44F21">
        <w:tc>
          <w:tcPr>
            <w:tcW w:w="1609" w:type="dxa"/>
            <w:shd w:val="clear" w:color="auto" w:fill="auto"/>
          </w:tcPr>
          <w:p w14:paraId="62EFA1D7" w14:textId="77777777" w:rsidR="00A44F21" w:rsidRPr="00A33C35" w:rsidRDefault="00A44F21" w:rsidP="00A44F21">
            <w:pPr>
              <w:rPr>
                <w:rStyle w:val="hps"/>
                <w:rFonts w:cs="Arial"/>
                <w:color w:val="222222"/>
                <w:sz w:val="20"/>
                <w:szCs w:val="22"/>
              </w:rPr>
            </w:pPr>
            <w:r w:rsidRPr="00A33C35">
              <w:rPr>
                <w:rStyle w:val="hps"/>
                <w:rFonts w:cs="Arial"/>
                <w:color w:val="222222"/>
                <w:sz w:val="20"/>
                <w:szCs w:val="22"/>
              </w:rPr>
              <w:t>E</w:t>
            </w:r>
          </w:p>
        </w:tc>
        <w:tc>
          <w:tcPr>
            <w:tcW w:w="1609" w:type="dxa"/>
            <w:shd w:val="clear" w:color="auto" w:fill="FFFF00"/>
          </w:tcPr>
          <w:p w14:paraId="1E2090BF" w14:textId="77777777" w:rsidR="00A44F21" w:rsidRPr="00A33C35" w:rsidRDefault="00A44F21" w:rsidP="00A84EB5">
            <w:pPr>
              <w:jc w:val="center"/>
              <w:rPr>
                <w:rStyle w:val="hps"/>
                <w:rFonts w:cs="Arial"/>
                <w:color w:val="222222"/>
                <w:sz w:val="20"/>
                <w:szCs w:val="22"/>
              </w:rPr>
            </w:pPr>
          </w:p>
        </w:tc>
        <w:tc>
          <w:tcPr>
            <w:tcW w:w="1609" w:type="dxa"/>
            <w:shd w:val="clear" w:color="auto" w:fill="FF9900"/>
          </w:tcPr>
          <w:p w14:paraId="625DA87B" w14:textId="77777777" w:rsidR="00A44F21" w:rsidRPr="00A33C35" w:rsidRDefault="00A44F21" w:rsidP="00A84EB5">
            <w:pPr>
              <w:jc w:val="center"/>
              <w:rPr>
                <w:rStyle w:val="hps"/>
                <w:rFonts w:cs="Arial"/>
                <w:color w:val="222222"/>
                <w:sz w:val="20"/>
                <w:szCs w:val="22"/>
              </w:rPr>
            </w:pPr>
          </w:p>
        </w:tc>
        <w:tc>
          <w:tcPr>
            <w:tcW w:w="1609" w:type="dxa"/>
            <w:shd w:val="clear" w:color="auto" w:fill="FF0000"/>
          </w:tcPr>
          <w:p w14:paraId="3E156042" w14:textId="77777777" w:rsidR="00A44F21" w:rsidRPr="00A33C35" w:rsidRDefault="00A44F21" w:rsidP="00A84EB5">
            <w:pPr>
              <w:jc w:val="center"/>
              <w:rPr>
                <w:rStyle w:val="hps"/>
                <w:rFonts w:cs="Arial"/>
                <w:color w:val="222222"/>
                <w:sz w:val="20"/>
                <w:szCs w:val="22"/>
              </w:rPr>
            </w:pPr>
          </w:p>
        </w:tc>
        <w:tc>
          <w:tcPr>
            <w:tcW w:w="1610" w:type="dxa"/>
            <w:shd w:val="clear" w:color="auto" w:fill="FF0000"/>
          </w:tcPr>
          <w:p w14:paraId="551A9B31" w14:textId="77777777" w:rsidR="00A44F21" w:rsidRPr="00A33C35" w:rsidRDefault="00A44F21" w:rsidP="00A84EB5">
            <w:pPr>
              <w:jc w:val="center"/>
              <w:rPr>
                <w:rStyle w:val="hps"/>
                <w:rFonts w:cs="Arial"/>
                <w:color w:val="222222"/>
                <w:sz w:val="20"/>
                <w:szCs w:val="22"/>
              </w:rPr>
            </w:pPr>
          </w:p>
        </w:tc>
        <w:tc>
          <w:tcPr>
            <w:tcW w:w="1610" w:type="dxa"/>
            <w:shd w:val="clear" w:color="auto" w:fill="FF0000"/>
          </w:tcPr>
          <w:p w14:paraId="78C0911F" w14:textId="77777777" w:rsidR="00A44F21" w:rsidRPr="00A33C35" w:rsidRDefault="00A44F21" w:rsidP="00A84EB5">
            <w:pPr>
              <w:jc w:val="center"/>
              <w:rPr>
                <w:rStyle w:val="hps"/>
                <w:rFonts w:cs="Arial"/>
                <w:color w:val="222222"/>
                <w:sz w:val="20"/>
                <w:szCs w:val="22"/>
              </w:rPr>
            </w:pPr>
          </w:p>
        </w:tc>
      </w:tr>
    </w:tbl>
    <w:p w14:paraId="36D1A1BC" w14:textId="1322522C" w:rsidR="00A44F21" w:rsidRPr="00A33C35" w:rsidRDefault="00ED117E" w:rsidP="00A33C35">
      <w:pPr>
        <w:pStyle w:val="Caption"/>
        <w:jc w:val="left"/>
        <w:rPr>
          <w:rFonts w:eastAsia="Calibri" w:cs="Arial"/>
          <w:szCs w:val="24"/>
          <w:lang w:val="en-US"/>
        </w:rPr>
      </w:pPr>
      <w:bookmarkStart w:id="455" w:name="_Toc489974787"/>
      <w:bookmarkStart w:id="456" w:name="_Toc501131562"/>
      <w:bookmarkStart w:id="457" w:name="_Toc507421606"/>
      <w:bookmarkStart w:id="458" w:name="_Toc40089952"/>
      <w:proofErr w:type="spellStart"/>
      <w:r w:rsidRPr="00A33C35">
        <w:rPr>
          <w:rFonts w:eastAsia="Calibri" w:cs="Arial"/>
          <w:szCs w:val="24"/>
          <w:lang w:val="en-US"/>
        </w:rPr>
        <w:t>Tabel</w:t>
      </w:r>
      <w:proofErr w:type="spellEnd"/>
      <w:r w:rsidRPr="00A33C35">
        <w:rPr>
          <w:rFonts w:eastAsia="Calibri" w:cs="Arial"/>
          <w:szCs w:val="24"/>
          <w:lang w:val="en-US"/>
        </w:rPr>
        <w:t xml:space="preserve"> </w:t>
      </w:r>
      <w:r w:rsidRPr="00A33C35">
        <w:rPr>
          <w:rFonts w:eastAsia="Calibri" w:cs="Arial"/>
          <w:szCs w:val="24"/>
          <w:lang w:val="en-US"/>
        </w:rPr>
        <w:fldChar w:fldCharType="begin"/>
      </w:r>
      <w:r w:rsidRPr="00A33C35">
        <w:rPr>
          <w:rFonts w:eastAsia="Calibri" w:cs="Arial"/>
          <w:szCs w:val="24"/>
          <w:lang w:val="en-US"/>
        </w:rPr>
        <w:instrText xml:space="preserve"> SEQ Table \* ARABIC </w:instrText>
      </w:r>
      <w:r w:rsidRPr="00A33C35">
        <w:rPr>
          <w:rFonts w:eastAsia="Calibri" w:cs="Arial"/>
          <w:szCs w:val="24"/>
          <w:lang w:val="en-US"/>
        </w:rPr>
        <w:fldChar w:fldCharType="separate"/>
      </w:r>
      <w:r w:rsidR="006A7A82">
        <w:rPr>
          <w:rFonts w:eastAsia="Calibri" w:cs="Arial"/>
          <w:noProof/>
          <w:szCs w:val="24"/>
          <w:lang w:val="en-US"/>
        </w:rPr>
        <w:t>62</w:t>
      </w:r>
      <w:r w:rsidRPr="00A33C35">
        <w:rPr>
          <w:rFonts w:eastAsia="Calibri" w:cs="Arial"/>
          <w:szCs w:val="24"/>
          <w:lang w:val="en-US"/>
        </w:rPr>
        <w:fldChar w:fldCharType="end"/>
      </w:r>
      <w:r w:rsidRPr="00A33C35">
        <w:rPr>
          <w:rFonts w:eastAsia="Calibri" w:cs="Arial"/>
          <w:szCs w:val="24"/>
          <w:lang w:val="en-US"/>
        </w:rPr>
        <w:t xml:space="preserve">: </w:t>
      </w:r>
      <w:proofErr w:type="spellStart"/>
      <w:r w:rsidRPr="00A33C35">
        <w:rPr>
          <w:rFonts w:eastAsia="Calibri" w:cs="Arial"/>
          <w:szCs w:val="24"/>
          <w:lang w:val="en-US"/>
        </w:rPr>
        <w:t>Nivelurile</w:t>
      </w:r>
      <w:proofErr w:type="spellEnd"/>
      <w:r w:rsidRPr="00A33C35">
        <w:rPr>
          <w:rFonts w:eastAsia="Calibri" w:cs="Arial"/>
          <w:szCs w:val="24"/>
          <w:lang w:val="en-US"/>
        </w:rPr>
        <w:t xml:space="preserve"> de </w:t>
      </w:r>
      <w:proofErr w:type="spellStart"/>
      <w:r w:rsidRPr="00A33C35">
        <w:rPr>
          <w:rFonts w:eastAsia="Calibri" w:cs="Arial"/>
          <w:szCs w:val="24"/>
          <w:lang w:val="en-US"/>
        </w:rPr>
        <w:t>risc</w:t>
      </w:r>
      <w:proofErr w:type="spellEnd"/>
      <w:r w:rsidRPr="00A33C35">
        <w:rPr>
          <w:rFonts w:eastAsia="Calibri" w:cs="Arial"/>
          <w:szCs w:val="24"/>
          <w:lang w:val="en-US"/>
        </w:rPr>
        <w:t xml:space="preserve"> </w:t>
      </w:r>
      <w:proofErr w:type="spellStart"/>
      <w:r w:rsidRPr="00A33C35">
        <w:rPr>
          <w:rFonts w:eastAsia="Calibri" w:cs="Arial"/>
          <w:szCs w:val="24"/>
          <w:lang w:val="en-US"/>
        </w:rPr>
        <w:t>avand</w:t>
      </w:r>
      <w:proofErr w:type="spellEnd"/>
      <w:r w:rsidRPr="00A33C35">
        <w:rPr>
          <w:rFonts w:eastAsia="Calibri" w:cs="Arial"/>
          <w:szCs w:val="24"/>
          <w:lang w:val="en-US"/>
        </w:rPr>
        <w:t xml:space="preserve"> in </w:t>
      </w:r>
      <w:proofErr w:type="spellStart"/>
      <w:r w:rsidRPr="00A33C35">
        <w:rPr>
          <w:rFonts w:eastAsia="Calibri" w:cs="Arial"/>
          <w:szCs w:val="24"/>
          <w:lang w:val="en-US"/>
        </w:rPr>
        <w:t>vedere</w:t>
      </w:r>
      <w:proofErr w:type="spellEnd"/>
      <w:r w:rsidRPr="00A33C35">
        <w:rPr>
          <w:rFonts w:eastAsia="Calibri" w:cs="Arial"/>
          <w:szCs w:val="24"/>
          <w:lang w:val="en-US"/>
        </w:rPr>
        <w:t xml:space="preserve"> </w:t>
      </w:r>
      <w:proofErr w:type="spellStart"/>
      <w:r w:rsidRPr="00A33C35">
        <w:rPr>
          <w:rFonts w:eastAsia="Calibri" w:cs="Arial"/>
          <w:szCs w:val="24"/>
          <w:lang w:val="en-US"/>
        </w:rPr>
        <w:t>impactul</w:t>
      </w:r>
      <w:proofErr w:type="spellEnd"/>
      <w:r w:rsidRPr="00A33C35">
        <w:rPr>
          <w:rFonts w:eastAsia="Calibri" w:cs="Arial"/>
          <w:szCs w:val="24"/>
          <w:lang w:val="en-US"/>
        </w:rPr>
        <w:t xml:space="preserve"> </w:t>
      </w:r>
      <w:proofErr w:type="spellStart"/>
      <w:r w:rsidRPr="00A33C35">
        <w:rPr>
          <w:rFonts w:eastAsia="Calibri" w:cs="Arial"/>
          <w:szCs w:val="24"/>
          <w:lang w:val="en-US"/>
        </w:rPr>
        <w:t>si</w:t>
      </w:r>
      <w:proofErr w:type="spellEnd"/>
      <w:r w:rsidRPr="00A33C35">
        <w:rPr>
          <w:rFonts w:eastAsia="Calibri" w:cs="Arial"/>
          <w:szCs w:val="24"/>
          <w:lang w:val="en-US"/>
        </w:rPr>
        <w:t xml:space="preserve"> </w:t>
      </w:r>
      <w:proofErr w:type="spellStart"/>
      <w:r w:rsidRPr="00A33C35">
        <w:rPr>
          <w:rFonts w:eastAsia="Calibri" w:cs="Arial"/>
          <w:szCs w:val="24"/>
          <w:lang w:val="en-US"/>
        </w:rPr>
        <w:t>probabilitatea</w:t>
      </w:r>
      <w:proofErr w:type="spellEnd"/>
      <w:r w:rsidRPr="00A33C35">
        <w:rPr>
          <w:rFonts w:eastAsia="Calibri" w:cs="Arial"/>
          <w:szCs w:val="24"/>
          <w:lang w:val="en-US"/>
        </w:rPr>
        <w:t xml:space="preserve"> - specific</w:t>
      </w:r>
      <w:bookmarkEnd w:id="455"/>
      <w:bookmarkEnd w:id="456"/>
      <w:bookmarkEnd w:id="457"/>
      <w:bookmarkEnd w:id="458"/>
    </w:p>
    <w:p w14:paraId="23368B28" w14:textId="77777777" w:rsidR="00ED117E" w:rsidRPr="002B2623" w:rsidRDefault="00ED117E" w:rsidP="00A44F21">
      <w:pPr>
        <w:rPr>
          <w:rStyle w:val="hps"/>
          <w:color w:val="222222"/>
        </w:rPr>
      </w:pPr>
    </w:p>
    <w:p w14:paraId="7E85398C" w14:textId="77777777" w:rsidR="00A44F21" w:rsidRPr="002B2623" w:rsidRDefault="00A44F21" w:rsidP="00A44F21">
      <w:pPr>
        <w:rPr>
          <w:rStyle w:val="hps"/>
          <w:color w:val="222222"/>
        </w:rPr>
        <w:sectPr w:rsidR="00A44F21" w:rsidRPr="002B2623" w:rsidSect="00A84EB5">
          <w:pgSz w:w="12240" w:h="15840"/>
          <w:pgMar w:top="1767" w:right="1134" w:bottom="1260" w:left="1440" w:header="720" w:footer="584" w:gutter="0"/>
          <w:cols w:space="720"/>
          <w:docGrid w:linePitch="360"/>
        </w:sectPr>
      </w:pPr>
    </w:p>
    <w:p w14:paraId="57FD9CA7" w14:textId="5A0746B8" w:rsidR="00A44F21" w:rsidRPr="00A33C35" w:rsidRDefault="00A44F21" w:rsidP="00A33C35">
      <w:pPr>
        <w:pStyle w:val="Caption"/>
        <w:jc w:val="left"/>
        <w:rPr>
          <w:rFonts w:eastAsia="Calibri" w:cs="Arial"/>
          <w:szCs w:val="24"/>
          <w:lang w:val="en-US"/>
        </w:rPr>
      </w:pPr>
      <w:bookmarkStart w:id="459" w:name="_Toc425414144"/>
      <w:bookmarkStart w:id="460" w:name="_Toc501131563"/>
      <w:bookmarkStart w:id="461" w:name="_Toc507421607"/>
      <w:bookmarkStart w:id="462" w:name="_Toc40089953"/>
      <w:proofErr w:type="spellStart"/>
      <w:r w:rsidRPr="00A33C35">
        <w:rPr>
          <w:rFonts w:eastAsia="Calibri" w:cs="Arial"/>
          <w:szCs w:val="24"/>
          <w:lang w:val="en-US"/>
        </w:rPr>
        <w:lastRenderedPageBreak/>
        <w:t>Tabel</w:t>
      </w:r>
      <w:proofErr w:type="spellEnd"/>
      <w:r w:rsidRPr="00A33C35">
        <w:rPr>
          <w:rFonts w:eastAsia="Calibri" w:cs="Arial"/>
          <w:szCs w:val="24"/>
          <w:lang w:val="en-US"/>
        </w:rPr>
        <w:t xml:space="preserve"> </w:t>
      </w:r>
      <w:r w:rsidRPr="00A33C35">
        <w:rPr>
          <w:rFonts w:eastAsia="Calibri" w:cs="Arial"/>
          <w:szCs w:val="24"/>
          <w:lang w:val="en-US"/>
        </w:rPr>
        <w:fldChar w:fldCharType="begin"/>
      </w:r>
      <w:r w:rsidRPr="00A33C35">
        <w:rPr>
          <w:rFonts w:eastAsia="Calibri" w:cs="Arial"/>
          <w:szCs w:val="24"/>
          <w:lang w:val="en-US"/>
        </w:rPr>
        <w:instrText xml:space="preserve"> SEQ Table \* ARABIC </w:instrText>
      </w:r>
      <w:r w:rsidRPr="00A33C35">
        <w:rPr>
          <w:rFonts w:eastAsia="Calibri" w:cs="Arial"/>
          <w:szCs w:val="24"/>
          <w:lang w:val="en-US"/>
        </w:rPr>
        <w:fldChar w:fldCharType="separate"/>
      </w:r>
      <w:r w:rsidR="006A7A82">
        <w:rPr>
          <w:rFonts w:eastAsia="Calibri" w:cs="Arial"/>
          <w:noProof/>
          <w:szCs w:val="24"/>
          <w:lang w:val="en-US"/>
        </w:rPr>
        <w:t>63</w:t>
      </w:r>
      <w:r w:rsidRPr="00A33C35">
        <w:rPr>
          <w:rFonts w:eastAsia="Calibri" w:cs="Arial"/>
          <w:szCs w:val="24"/>
          <w:lang w:val="en-US"/>
        </w:rPr>
        <w:fldChar w:fldCharType="end"/>
      </w:r>
      <w:r w:rsidRPr="00A33C35">
        <w:rPr>
          <w:rFonts w:eastAsia="Calibri" w:cs="Arial"/>
          <w:szCs w:val="24"/>
          <w:lang w:val="en-US"/>
        </w:rPr>
        <w:t xml:space="preserve">: </w:t>
      </w:r>
      <w:proofErr w:type="spellStart"/>
      <w:r w:rsidRPr="00A33C35">
        <w:rPr>
          <w:rFonts w:eastAsia="Calibri" w:cs="Arial"/>
          <w:szCs w:val="24"/>
          <w:lang w:val="en-US"/>
        </w:rPr>
        <w:t>Matricea</w:t>
      </w:r>
      <w:proofErr w:type="spellEnd"/>
      <w:r w:rsidRPr="00A33C35">
        <w:rPr>
          <w:rFonts w:eastAsia="Calibri" w:cs="Arial"/>
          <w:szCs w:val="24"/>
          <w:lang w:val="en-US"/>
        </w:rPr>
        <w:t xml:space="preserve"> de </w:t>
      </w:r>
      <w:proofErr w:type="spellStart"/>
      <w:r w:rsidRPr="00A33C35">
        <w:rPr>
          <w:rFonts w:eastAsia="Calibri" w:cs="Arial"/>
          <w:szCs w:val="24"/>
          <w:lang w:val="en-US"/>
        </w:rPr>
        <w:t>prevenire</w:t>
      </w:r>
      <w:proofErr w:type="spellEnd"/>
      <w:r w:rsidRPr="00A33C35">
        <w:rPr>
          <w:rFonts w:eastAsia="Calibri" w:cs="Arial"/>
          <w:szCs w:val="24"/>
          <w:lang w:val="en-US"/>
        </w:rPr>
        <w:t xml:space="preserve"> a </w:t>
      </w:r>
      <w:proofErr w:type="spellStart"/>
      <w:r w:rsidRPr="00A33C35">
        <w:rPr>
          <w:rFonts w:eastAsia="Calibri" w:cs="Arial"/>
          <w:szCs w:val="24"/>
          <w:lang w:val="en-US"/>
        </w:rPr>
        <w:t>riscurilor</w:t>
      </w:r>
      <w:bookmarkEnd w:id="459"/>
      <w:bookmarkEnd w:id="460"/>
      <w:bookmarkEnd w:id="461"/>
      <w:bookmarkEnd w:id="462"/>
      <w:proofErr w:type="spellEnd"/>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1050"/>
        <w:gridCol w:w="996"/>
        <w:gridCol w:w="1370"/>
        <w:gridCol w:w="866"/>
        <w:gridCol w:w="1318"/>
        <w:gridCol w:w="1327"/>
        <w:gridCol w:w="843"/>
        <w:gridCol w:w="878"/>
        <w:gridCol w:w="2049"/>
        <w:gridCol w:w="1114"/>
        <w:gridCol w:w="1491"/>
      </w:tblGrid>
      <w:tr w:rsidR="00A44F21" w:rsidRPr="00A33C35" w14:paraId="202A59DD" w14:textId="77777777" w:rsidTr="00F36AED">
        <w:trPr>
          <w:tblHeader/>
        </w:trPr>
        <w:tc>
          <w:tcPr>
            <w:tcW w:w="378" w:type="pct"/>
            <w:shd w:val="clear" w:color="auto" w:fill="B2FCB9"/>
          </w:tcPr>
          <w:p w14:paraId="376FA8FB" w14:textId="77777777" w:rsidR="00A44F21" w:rsidRPr="00A33C35" w:rsidRDefault="00A44F21" w:rsidP="00A44F21">
            <w:pPr>
              <w:rPr>
                <w:rFonts w:cs="Arial"/>
                <w:b/>
                <w:color w:val="000000"/>
                <w:sz w:val="18"/>
              </w:rPr>
            </w:pPr>
            <w:proofErr w:type="spellStart"/>
            <w:r w:rsidRPr="00A33C35">
              <w:rPr>
                <w:rFonts w:cs="Arial"/>
                <w:b/>
                <w:color w:val="000000"/>
                <w:sz w:val="18"/>
              </w:rPr>
              <w:t>Efecte</w:t>
            </w:r>
            <w:proofErr w:type="spellEnd"/>
            <w:r w:rsidRPr="00A33C35">
              <w:rPr>
                <w:rFonts w:cs="Arial"/>
                <w:b/>
                <w:color w:val="000000"/>
                <w:sz w:val="18"/>
              </w:rPr>
              <w:t xml:space="preserve"> adverse</w:t>
            </w:r>
          </w:p>
        </w:tc>
        <w:tc>
          <w:tcPr>
            <w:tcW w:w="365" w:type="pct"/>
            <w:shd w:val="clear" w:color="auto" w:fill="B2FCB9"/>
          </w:tcPr>
          <w:p w14:paraId="51B277C1" w14:textId="77777777" w:rsidR="00A44F21" w:rsidRPr="00A33C35" w:rsidRDefault="00A44F21" w:rsidP="00A44F21">
            <w:pPr>
              <w:rPr>
                <w:rFonts w:cs="Arial"/>
                <w:b/>
                <w:color w:val="000000"/>
                <w:sz w:val="18"/>
              </w:rPr>
            </w:pPr>
            <w:proofErr w:type="spellStart"/>
            <w:r w:rsidRPr="00A33C35">
              <w:rPr>
                <w:rFonts w:cs="Arial"/>
                <w:b/>
                <w:color w:val="000000"/>
                <w:sz w:val="18"/>
              </w:rPr>
              <w:t>Variabile</w:t>
            </w:r>
            <w:proofErr w:type="spellEnd"/>
          </w:p>
        </w:tc>
        <w:tc>
          <w:tcPr>
            <w:tcW w:w="346" w:type="pct"/>
            <w:shd w:val="clear" w:color="auto" w:fill="B2FCB9"/>
          </w:tcPr>
          <w:p w14:paraId="46A90765" w14:textId="77777777" w:rsidR="00A44F21" w:rsidRPr="00A33C35" w:rsidRDefault="00A44F21" w:rsidP="00A44F21">
            <w:pPr>
              <w:rPr>
                <w:rFonts w:cs="Arial"/>
                <w:b/>
                <w:color w:val="000000"/>
                <w:sz w:val="18"/>
              </w:rPr>
            </w:pPr>
            <w:proofErr w:type="spellStart"/>
            <w:r w:rsidRPr="00A33C35">
              <w:rPr>
                <w:rFonts w:cs="Arial"/>
                <w:b/>
                <w:color w:val="000000"/>
                <w:sz w:val="18"/>
              </w:rPr>
              <w:t>Cauze</w:t>
            </w:r>
            <w:proofErr w:type="spellEnd"/>
          </w:p>
        </w:tc>
        <w:tc>
          <w:tcPr>
            <w:tcW w:w="476" w:type="pct"/>
            <w:shd w:val="clear" w:color="auto" w:fill="B2FCB9"/>
          </w:tcPr>
          <w:p w14:paraId="5D8D9730" w14:textId="77777777" w:rsidR="00A44F21" w:rsidRPr="00A33C35" w:rsidRDefault="00A44F21" w:rsidP="00A44F21">
            <w:pPr>
              <w:rPr>
                <w:rFonts w:cs="Arial"/>
                <w:b/>
                <w:color w:val="000000"/>
                <w:sz w:val="18"/>
              </w:rPr>
            </w:pPr>
            <w:proofErr w:type="spellStart"/>
            <w:r w:rsidRPr="00A33C35">
              <w:rPr>
                <w:rFonts w:cs="Arial"/>
                <w:b/>
                <w:color w:val="000000"/>
                <w:sz w:val="18"/>
              </w:rPr>
              <w:t>Efecte</w:t>
            </w:r>
            <w:proofErr w:type="spellEnd"/>
          </w:p>
        </w:tc>
        <w:tc>
          <w:tcPr>
            <w:tcW w:w="301" w:type="pct"/>
            <w:shd w:val="clear" w:color="auto" w:fill="B2FCB9"/>
          </w:tcPr>
          <w:p w14:paraId="1BEE030D" w14:textId="77777777" w:rsidR="00A44F21" w:rsidRPr="00A33C35" w:rsidRDefault="00A44F21" w:rsidP="00A44F21">
            <w:pPr>
              <w:rPr>
                <w:rFonts w:cs="Arial"/>
                <w:b/>
                <w:color w:val="000000"/>
                <w:sz w:val="18"/>
              </w:rPr>
            </w:pPr>
            <w:r w:rsidRPr="00A33C35">
              <w:rPr>
                <w:rFonts w:cs="Arial"/>
                <w:b/>
                <w:color w:val="000000"/>
                <w:sz w:val="18"/>
              </w:rPr>
              <w:t>Termen</w:t>
            </w:r>
          </w:p>
        </w:tc>
        <w:tc>
          <w:tcPr>
            <w:tcW w:w="458" w:type="pct"/>
            <w:shd w:val="clear" w:color="auto" w:fill="B2FCB9"/>
          </w:tcPr>
          <w:p w14:paraId="14F7D1CE" w14:textId="77777777" w:rsidR="00A44F21" w:rsidRPr="00A33C35" w:rsidRDefault="00A44F21" w:rsidP="00A44F21">
            <w:pPr>
              <w:rPr>
                <w:rFonts w:cs="Arial"/>
                <w:b/>
                <w:color w:val="000000"/>
                <w:sz w:val="18"/>
              </w:rPr>
            </w:pPr>
            <w:proofErr w:type="spellStart"/>
            <w:r w:rsidRPr="00A33C35">
              <w:rPr>
                <w:rFonts w:cs="Arial"/>
                <w:b/>
                <w:color w:val="000000"/>
                <w:sz w:val="18"/>
              </w:rPr>
              <w:t>Efecte</w:t>
            </w:r>
            <w:proofErr w:type="spellEnd"/>
            <w:r w:rsidRPr="00A33C35">
              <w:rPr>
                <w:rFonts w:cs="Arial"/>
                <w:b/>
                <w:color w:val="000000"/>
                <w:sz w:val="18"/>
              </w:rPr>
              <w:t xml:space="preserve"> </w:t>
            </w:r>
            <w:proofErr w:type="spellStart"/>
            <w:r w:rsidRPr="00A33C35">
              <w:rPr>
                <w:rFonts w:cs="Arial"/>
                <w:b/>
                <w:color w:val="000000"/>
                <w:sz w:val="18"/>
              </w:rPr>
              <w:t>asupra</w:t>
            </w:r>
            <w:proofErr w:type="spellEnd"/>
            <w:r w:rsidRPr="00A33C35">
              <w:rPr>
                <w:rFonts w:cs="Arial"/>
                <w:b/>
                <w:color w:val="000000"/>
                <w:sz w:val="18"/>
              </w:rPr>
              <w:t xml:space="preserve"> </w:t>
            </w:r>
            <w:proofErr w:type="spellStart"/>
            <w:r w:rsidRPr="00A33C35">
              <w:rPr>
                <w:rFonts w:cs="Arial"/>
                <w:b/>
                <w:color w:val="000000"/>
                <w:sz w:val="18"/>
              </w:rPr>
              <w:t>fluxului</w:t>
            </w:r>
            <w:proofErr w:type="spellEnd"/>
            <w:r w:rsidRPr="00A33C35">
              <w:rPr>
                <w:rFonts w:cs="Arial"/>
                <w:b/>
                <w:color w:val="000000"/>
                <w:sz w:val="18"/>
              </w:rPr>
              <w:t xml:space="preserve"> de </w:t>
            </w:r>
            <w:proofErr w:type="spellStart"/>
            <w:r w:rsidRPr="00A33C35">
              <w:rPr>
                <w:rFonts w:cs="Arial"/>
                <w:b/>
                <w:color w:val="000000"/>
                <w:sz w:val="18"/>
              </w:rPr>
              <w:t>numerar</w:t>
            </w:r>
            <w:proofErr w:type="spellEnd"/>
          </w:p>
        </w:tc>
        <w:tc>
          <w:tcPr>
            <w:tcW w:w="461" w:type="pct"/>
            <w:shd w:val="clear" w:color="auto" w:fill="B2FCB9"/>
          </w:tcPr>
          <w:p w14:paraId="02389BA3" w14:textId="77777777" w:rsidR="00A44F21" w:rsidRPr="00A33C35" w:rsidRDefault="00A44F21" w:rsidP="00A44F21">
            <w:pPr>
              <w:ind w:firstLine="17"/>
              <w:rPr>
                <w:rFonts w:cs="Arial"/>
                <w:b/>
                <w:color w:val="000000"/>
                <w:sz w:val="18"/>
              </w:rPr>
            </w:pPr>
            <w:proofErr w:type="spellStart"/>
            <w:r w:rsidRPr="00A33C35">
              <w:rPr>
                <w:rFonts w:cs="Arial"/>
                <w:b/>
                <w:color w:val="000000"/>
                <w:sz w:val="18"/>
              </w:rPr>
              <w:t>Probabilitate</w:t>
            </w:r>
            <w:proofErr w:type="spellEnd"/>
          </w:p>
          <w:p w14:paraId="50B780D9" w14:textId="77777777" w:rsidR="00A44F21" w:rsidRPr="00A33C35" w:rsidRDefault="00A44F21" w:rsidP="00A44F21">
            <w:pPr>
              <w:ind w:firstLine="17"/>
              <w:rPr>
                <w:rFonts w:cs="Arial"/>
                <w:b/>
                <w:color w:val="000000"/>
                <w:sz w:val="18"/>
              </w:rPr>
            </w:pPr>
            <w:r w:rsidRPr="00A33C35">
              <w:rPr>
                <w:rFonts w:cs="Arial"/>
                <w:b/>
                <w:color w:val="000000"/>
                <w:sz w:val="18"/>
              </w:rPr>
              <w:t>(P)</w:t>
            </w:r>
          </w:p>
        </w:tc>
        <w:tc>
          <w:tcPr>
            <w:tcW w:w="293" w:type="pct"/>
            <w:shd w:val="clear" w:color="auto" w:fill="B2FCB9"/>
          </w:tcPr>
          <w:p w14:paraId="2AD6ED5C" w14:textId="77777777" w:rsidR="00A44F21" w:rsidRPr="00A33C35" w:rsidRDefault="00A44F21" w:rsidP="00A44F21">
            <w:pPr>
              <w:ind w:firstLine="45"/>
              <w:rPr>
                <w:rFonts w:cs="Arial"/>
                <w:b/>
                <w:color w:val="000000"/>
                <w:sz w:val="18"/>
              </w:rPr>
            </w:pPr>
            <w:r w:rsidRPr="00A33C35">
              <w:rPr>
                <w:rFonts w:cs="Arial"/>
                <w:b/>
                <w:color w:val="000000"/>
                <w:sz w:val="18"/>
              </w:rPr>
              <w:t>Impact</w:t>
            </w:r>
          </w:p>
          <w:p w14:paraId="125CBBD0" w14:textId="77777777" w:rsidR="00A44F21" w:rsidRPr="00A33C35" w:rsidRDefault="00A44F21" w:rsidP="00A44F21">
            <w:pPr>
              <w:ind w:firstLine="45"/>
              <w:rPr>
                <w:rFonts w:cs="Arial"/>
                <w:b/>
                <w:color w:val="000000"/>
                <w:sz w:val="18"/>
              </w:rPr>
            </w:pPr>
            <w:r w:rsidRPr="00A33C35">
              <w:rPr>
                <w:rFonts w:cs="Arial"/>
                <w:b/>
                <w:color w:val="000000"/>
                <w:sz w:val="18"/>
              </w:rPr>
              <w:t>(S)</w:t>
            </w:r>
          </w:p>
        </w:tc>
        <w:tc>
          <w:tcPr>
            <w:tcW w:w="305" w:type="pct"/>
            <w:shd w:val="clear" w:color="auto" w:fill="B2FCB9"/>
          </w:tcPr>
          <w:p w14:paraId="0A9DE8CB" w14:textId="77777777" w:rsidR="00A44F21" w:rsidRPr="00A33C35" w:rsidRDefault="00A44F21" w:rsidP="00A44F21">
            <w:pPr>
              <w:rPr>
                <w:rFonts w:cs="Arial"/>
                <w:b/>
                <w:color w:val="000000"/>
                <w:sz w:val="18"/>
              </w:rPr>
            </w:pPr>
            <w:r w:rsidRPr="00A33C35">
              <w:rPr>
                <w:rFonts w:cs="Arial"/>
                <w:b/>
                <w:color w:val="000000"/>
                <w:sz w:val="18"/>
              </w:rPr>
              <w:t xml:space="preserve">Nivel de </w:t>
            </w:r>
            <w:proofErr w:type="spellStart"/>
            <w:r w:rsidRPr="00A33C35">
              <w:rPr>
                <w:rFonts w:cs="Arial"/>
                <w:b/>
                <w:color w:val="000000"/>
                <w:sz w:val="18"/>
              </w:rPr>
              <w:t>risc</w:t>
            </w:r>
            <w:proofErr w:type="spellEnd"/>
          </w:p>
          <w:p w14:paraId="66F85922" w14:textId="77777777" w:rsidR="00A44F21" w:rsidRPr="00A33C35" w:rsidRDefault="00A44F21" w:rsidP="00A44F21">
            <w:pPr>
              <w:rPr>
                <w:rFonts w:cs="Arial"/>
                <w:b/>
                <w:color w:val="000000"/>
                <w:sz w:val="18"/>
              </w:rPr>
            </w:pPr>
            <w:r w:rsidRPr="00A33C35">
              <w:rPr>
                <w:rFonts w:cs="Arial"/>
                <w:b/>
                <w:color w:val="000000"/>
                <w:sz w:val="18"/>
              </w:rPr>
              <w:t>(=P*S)</w:t>
            </w:r>
          </w:p>
        </w:tc>
        <w:tc>
          <w:tcPr>
            <w:tcW w:w="712" w:type="pct"/>
            <w:shd w:val="clear" w:color="auto" w:fill="B2FCB9"/>
          </w:tcPr>
          <w:p w14:paraId="60805FB1" w14:textId="77777777" w:rsidR="00A44F21" w:rsidRPr="00A33C35" w:rsidRDefault="00A44F21" w:rsidP="00A44F21">
            <w:pPr>
              <w:rPr>
                <w:rFonts w:cs="Arial"/>
                <w:b/>
                <w:color w:val="000000"/>
                <w:sz w:val="18"/>
              </w:rPr>
            </w:pPr>
            <w:proofErr w:type="spellStart"/>
            <w:r w:rsidRPr="00A33C35">
              <w:rPr>
                <w:rFonts w:cs="Arial"/>
                <w:b/>
                <w:color w:val="000000"/>
                <w:sz w:val="18"/>
              </w:rPr>
              <w:t>Masuri</w:t>
            </w:r>
            <w:proofErr w:type="spellEnd"/>
            <w:r w:rsidRPr="00A33C35">
              <w:rPr>
                <w:rFonts w:cs="Arial"/>
                <w:b/>
                <w:color w:val="000000"/>
                <w:sz w:val="18"/>
              </w:rPr>
              <w:t xml:space="preserve"> de </w:t>
            </w:r>
            <w:proofErr w:type="spellStart"/>
            <w:r w:rsidRPr="00A33C35">
              <w:rPr>
                <w:rFonts w:cs="Arial"/>
                <w:b/>
                <w:color w:val="000000"/>
                <w:sz w:val="18"/>
              </w:rPr>
              <w:t>prevenire</w:t>
            </w:r>
            <w:proofErr w:type="spellEnd"/>
            <w:r w:rsidRPr="00A33C35">
              <w:rPr>
                <w:rFonts w:cs="Arial"/>
                <w:b/>
                <w:color w:val="000000"/>
                <w:sz w:val="18"/>
              </w:rPr>
              <w:t xml:space="preserve"> </w:t>
            </w:r>
            <w:proofErr w:type="spellStart"/>
            <w:r w:rsidRPr="00A33C35">
              <w:rPr>
                <w:rFonts w:cs="Arial"/>
                <w:b/>
                <w:color w:val="000000"/>
                <w:sz w:val="18"/>
              </w:rPr>
              <w:t>si</w:t>
            </w:r>
            <w:proofErr w:type="spellEnd"/>
            <w:r w:rsidRPr="00A33C35">
              <w:rPr>
                <w:rFonts w:cs="Arial"/>
                <w:b/>
                <w:color w:val="000000"/>
                <w:sz w:val="18"/>
              </w:rPr>
              <w:t>/</w:t>
            </w:r>
            <w:proofErr w:type="spellStart"/>
            <w:r w:rsidRPr="00A33C35">
              <w:rPr>
                <w:rFonts w:cs="Arial"/>
                <w:b/>
                <w:color w:val="000000"/>
                <w:sz w:val="18"/>
              </w:rPr>
              <w:t>sau</w:t>
            </w:r>
            <w:proofErr w:type="spellEnd"/>
            <w:r w:rsidRPr="00A33C35">
              <w:rPr>
                <w:rFonts w:cs="Arial"/>
                <w:b/>
                <w:color w:val="000000"/>
                <w:sz w:val="18"/>
              </w:rPr>
              <w:t xml:space="preserve"> </w:t>
            </w:r>
            <w:proofErr w:type="spellStart"/>
            <w:r w:rsidRPr="00A33C35">
              <w:rPr>
                <w:rFonts w:cs="Arial"/>
                <w:b/>
                <w:color w:val="000000"/>
                <w:sz w:val="18"/>
              </w:rPr>
              <w:t>atenuare</w:t>
            </w:r>
            <w:proofErr w:type="spellEnd"/>
            <w:r w:rsidRPr="00A33C35">
              <w:rPr>
                <w:rFonts w:cs="Arial"/>
                <w:b/>
                <w:color w:val="000000"/>
                <w:sz w:val="18"/>
              </w:rPr>
              <w:t xml:space="preserve"> </w:t>
            </w:r>
          </w:p>
        </w:tc>
        <w:tc>
          <w:tcPr>
            <w:tcW w:w="387" w:type="pct"/>
            <w:shd w:val="clear" w:color="auto" w:fill="B2FCB9"/>
          </w:tcPr>
          <w:p w14:paraId="37E3EA2F" w14:textId="77777777" w:rsidR="00A44F21" w:rsidRPr="00A33C35" w:rsidRDefault="00A44F21" w:rsidP="00A44F21">
            <w:pPr>
              <w:rPr>
                <w:rFonts w:cs="Arial"/>
                <w:b/>
                <w:color w:val="000000"/>
                <w:sz w:val="18"/>
              </w:rPr>
            </w:pPr>
            <w:proofErr w:type="spellStart"/>
            <w:r w:rsidRPr="00A33C35">
              <w:rPr>
                <w:rFonts w:cs="Arial"/>
                <w:b/>
                <w:color w:val="000000"/>
                <w:sz w:val="18"/>
              </w:rPr>
              <w:t>Risc</w:t>
            </w:r>
            <w:proofErr w:type="spellEnd"/>
            <w:r w:rsidRPr="00A33C35">
              <w:rPr>
                <w:rFonts w:cs="Arial"/>
                <w:b/>
                <w:color w:val="000000"/>
                <w:sz w:val="18"/>
              </w:rPr>
              <w:t xml:space="preserve"> </w:t>
            </w:r>
            <w:proofErr w:type="spellStart"/>
            <w:r w:rsidRPr="00A33C35">
              <w:rPr>
                <w:rFonts w:cs="Arial"/>
                <w:b/>
                <w:color w:val="000000"/>
                <w:sz w:val="18"/>
              </w:rPr>
              <w:t>rezidual</w:t>
            </w:r>
            <w:proofErr w:type="spellEnd"/>
            <w:r w:rsidRPr="00A33C35">
              <w:rPr>
                <w:rFonts w:cs="Arial"/>
                <w:b/>
                <w:color w:val="000000"/>
                <w:sz w:val="18"/>
              </w:rPr>
              <w:t xml:space="preserve"> </w:t>
            </w:r>
            <w:proofErr w:type="spellStart"/>
            <w:r w:rsidRPr="00A33C35">
              <w:rPr>
                <w:rFonts w:cs="Arial"/>
                <w:b/>
                <w:color w:val="000000"/>
                <w:sz w:val="18"/>
              </w:rPr>
              <w:t>dupa</w:t>
            </w:r>
            <w:proofErr w:type="spellEnd"/>
            <w:r w:rsidRPr="00A33C35">
              <w:rPr>
                <w:rFonts w:cs="Arial"/>
                <w:b/>
                <w:color w:val="000000"/>
                <w:sz w:val="18"/>
              </w:rPr>
              <w:t xml:space="preserve"> </w:t>
            </w:r>
            <w:proofErr w:type="spellStart"/>
            <w:r w:rsidRPr="00A33C35">
              <w:rPr>
                <w:rFonts w:cs="Arial"/>
                <w:b/>
                <w:color w:val="000000"/>
                <w:sz w:val="18"/>
              </w:rPr>
              <w:t>masurile</w:t>
            </w:r>
            <w:proofErr w:type="spellEnd"/>
            <w:r w:rsidRPr="00A33C35">
              <w:rPr>
                <w:rFonts w:cs="Arial"/>
                <w:b/>
                <w:color w:val="000000"/>
                <w:sz w:val="18"/>
              </w:rPr>
              <w:t xml:space="preserve"> de </w:t>
            </w:r>
            <w:proofErr w:type="spellStart"/>
            <w:r w:rsidRPr="00A33C35">
              <w:rPr>
                <w:rFonts w:cs="Arial"/>
                <w:b/>
                <w:color w:val="000000"/>
                <w:sz w:val="18"/>
              </w:rPr>
              <w:t>prevenire</w:t>
            </w:r>
            <w:proofErr w:type="spellEnd"/>
            <w:r w:rsidRPr="00A33C35">
              <w:rPr>
                <w:rFonts w:cs="Arial"/>
                <w:b/>
                <w:color w:val="000000"/>
                <w:sz w:val="18"/>
              </w:rPr>
              <w:t>/</w:t>
            </w:r>
            <w:proofErr w:type="spellStart"/>
            <w:r w:rsidRPr="00A33C35">
              <w:rPr>
                <w:rFonts w:cs="Arial"/>
                <w:b/>
                <w:color w:val="000000"/>
                <w:sz w:val="18"/>
              </w:rPr>
              <w:t>atenuare</w:t>
            </w:r>
            <w:proofErr w:type="spellEnd"/>
            <w:r w:rsidRPr="00A33C35">
              <w:rPr>
                <w:rFonts w:cs="Arial"/>
                <w:b/>
                <w:color w:val="000000"/>
                <w:sz w:val="18"/>
              </w:rPr>
              <w:t xml:space="preserve"> </w:t>
            </w:r>
          </w:p>
        </w:tc>
        <w:tc>
          <w:tcPr>
            <w:tcW w:w="518" w:type="pct"/>
            <w:shd w:val="clear" w:color="auto" w:fill="B2FCB9"/>
          </w:tcPr>
          <w:p w14:paraId="3D9BE198" w14:textId="77777777" w:rsidR="00A44F21" w:rsidRPr="00A33C35" w:rsidRDefault="00A44F21" w:rsidP="00A44F21">
            <w:pPr>
              <w:rPr>
                <w:rFonts w:cs="Arial"/>
                <w:b/>
                <w:color w:val="000000"/>
                <w:sz w:val="18"/>
              </w:rPr>
            </w:pPr>
            <w:proofErr w:type="spellStart"/>
            <w:r w:rsidRPr="00A33C35">
              <w:rPr>
                <w:rFonts w:cs="Arial"/>
                <w:b/>
                <w:color w:val="000000"/>
                <w:sz w:val="18"/>
              </w:rPr>
              <w:t>Entitatea</w:t>
            </w:r>
            <w:proofErr w:type="spellEnd"/>
            <w:r w:rsidRPr="00A33C35">
              <w:rPr>
                <w:rFonts w:cs="Arial"/>
                <w:b/>
                <w:color w:val="000000"/>
                <w:sz w:val="18"/>
              </w:rPr>
              <w:t xml:space="preserve"> </w:t>
            </w:r>
            <w:proofErr w:type="spellStart"/>
            <w:r w:rsidRPr="00A33C35">
              <w:rPr>
                <w:rFonts w:cs="Arial"/>
                <w:b/>
                <w:color w:val="000000"/>
                <w:sz w:val="18"/>
              </w:rPr>
              <w:t>responsabila</w:t>
            </w:r>
            <w:proofErr w:type="spellEnd"/>
            <w:r w:rsidRPr="00A33C35">
              <w:rPr>
                <w:rFonts w:cs="Arial"/>
                <w:b/>
                <w:color w:val="000000"/>
                <w:sz w:val="18"/>
              </w:rPr>
              <w:t xml:space="preserve"> cu </w:t>
            </w:r>
            <w:proofErr w:type="spellStart"/>
            <w:r w:rsidRPr="00A33C35">
              <w:rPr>
                <w:rFonts w:cs="Arial"/>
                <w:b/>
                <w:color w:val="000000"/>
                <w:sz w:val="18"/>
              </w:rPr>
              <w:t>implementarea</w:t>
            </w:r>
            <w:proofErr w:type="spellEnd"/>
            <w:r w:rsidRPr="00A33C35">
              <w:rPr>
                <w:rFonts w:cs="Arial"/>
                <w:b/>
                <w:color w:val="000000"/>
                <w:sz w:val="18"/>
              </w:rPr>
              <w:t xml:space="preserve"> </w:t>
            </w:r>
            <w:proofErr w:type="spellStart"/>
            <w:r w:rsidRPr="00A33C35">
              <w:rPr>
                <w:rFonts w:cs="Arial"/>
                <w:b/>
                <w:color w:val="000000"/>
                <w:sz w:val="18"/>
              </w:rPr>
              <w:t>masurii</w:t>
            </w:r>
            <w:proofErr w:type="spellEnd"/>
            <w:r w:rsidRPr="00A33C35">
              <w:rPr>
                <w:rFonts w:cs="Arial"/>
                <w:b/>
                <w:color w:val="000000"/>
                <w:sz w:val="18"/>
              </w:rPr>
              <w:t xml:space="preserve"> de </w:t>
            </w:r>
            <w:proofErr w:type="spellStart"/>
            <w:r w:rsidRPr="00A33C35">
              <w:rPr>
                <w:rFonts w:cs="Arial"/>
                <w:b/>
                <w:color w:val="000000"/>
                <w:sz w:val="18"/>
              </w:rPr>
              <w:t>prevenire</w:t>
            </w:r>
            <w:proofErr w:type="spellEnd"/>
            <w:r w:rsidRPr="00A33C35">
              <w:rPr>
                <w:rFonts w:cs="Arial"/>
                <w:b/>
                <w:color w:val="000000"/>
                <w:sz w:val="18"/>
              </w:rPr>
              <w:t xml:space="preserve"> a </w:t>
            </w:r>
            <w:proofErr w:type="spellStart"/>
            <w:r w:rsidRPr="00A33C35">
              <w:rPr>
                <w:rFonts w:cs="Arial"/>
                <w:b/>
                <w:color w:val="000000"/>
                <w:sz w:val="18"/>
              </w:rPr>
              <w:t>riscurilor</w:t>
            </w:r>
            <w:proofErr w:type="spellEnd"/>
          </w:p>
        </w:tc>
      </w:tr>
      <w:tr w:rsidR="00A44F21" w:rsidRPr="00A33C35" w14:paraId="12283E8B" w14:textId="77777777" w:rsidTr="00F36AED">
        <w:tc>
          <w:tcPr>
            <w:tcW w:w="4482" w:type="pct"/>
            <w:gridSpan w:val="11"/>
            <w:shd w:val="clear" w:color="auto" w:fill="auto"/>
          </w:tcPr>
          <w:p w14:paraId="13C63E5E" w14:textId="77777777" w:rsidR="00A44F21" w:rsidRPr="00A33C35" w:rsidRDefault="00A44F21" w:rsidP="00A44F21">
            <w:pPr>
              <w:rPr>
                <w:rFonts w:cs="Arial"/>
                <w:b/>
                <w:color w:val="000000"/>
                <w:sz w:val="18"/>
              </w:rPr>
            </w:pPr>
            <w:proofErr w:type="spellStart"/>
            <w:r w:rsidRPr="00A33C35">
              <w:rPr>
                <w:rFonts w:cs="Arial"/>
                <w:b/>
                <w:color w:val="000000"/>
                <w:sz w:val="18"/>
              </w:rPr>
              <w:t>Risc</w:t>
            </w:r>
            <w:proofErr w:type="spellEnd"/>
            <w:r w:rsidRPr="00A33C35">
              <w:rPr>
                <w:rFonts w:cs="Arial"/>
                <w:b/>
                <w:color w:val="000000"/>
                <w:sz w:val="18"/>
              </w:rPr>
              <w:t xml:space="preserve"> de </w:t>
            </w:r>
            <w:proofErr w:type="spellStart"/>
            <w:r w:rsidRPr="00A33C35">
              <w:rPr>
                <w:rFonts w:cs="Arial"/>
                <w:b/>
                <w:color w:val="000000"/>
                <w:sz w:val="18"/>
              </w:rPr>
              <w:t>cerere</w:t>
            </w:r>
            <w:proofErr w:type="spellEnd"/>
          </w:p>
        </w:tc>
        <w:tc>
          <w:tcPr>
            <w:tcW w:w="518" w:type="pct"/>
            <w:shd w:val="clear" w:color="auto" w:fill="auto"/>
          </w:tcPr>
          <w:p w14:paraId="37534FC6" w14:textId="77777777" w:rsidR="00A44F21" w:rsidRPr="00A33C35" w:rsidRDefault="00A44F21" w:rsidP="00A44F21">
            <w:pPr>
              <w:rPr>
                <w:rFonts w:cs="Arial"/>
                <w:b/>
                <w:color w:val="000000"/>
                <w:sz w:val="18"/>
              </w:rPr>
            </w:pPr>
          </w:p>
        </w:tc>
      </w:tr>
      <w:tr w:rsidR="00A44F21" w:rsidRPr="00A33C35" w14:paraId="4A771DF6" w14:textId="77777777" w:rsidTr="00F36AED">
        <w:tc>
          <w:tcPr>
            <w:tcW w:w="378" w:type="pct"/>
            <w:shd w:val="clear" w:color="auto" w:fill="auto"/>
          </w:tcPr>
          <w:p w14:paraId="2CF40548" w14:textId="77777777" w:rsidR="00A44F21" w:rsidRPr="00A33C35" w:rsidRDefault="00A44F21" w:rsidP="00A44F21">
            <w:pPr>
              <w:rPr>
                <w:rFonts w:cs="Arial"/>
                <w:color w:val="000000"/>
                <w:sz w:val="18"/>
              </w:rPr>
            </w:pPr>
            <w:proofErr w:type="spellStart"/>
            <w:r w:rsidRPr="00A33C35">
              <w:rPr>
                <w:rFonts w:cs="Arial"/>
                <w:color w:val="000000"/>
                <w:sz w:val="18"/>
              </w:rPr>
              <w:t>Cerere</w:t>
            </w:r>
            <w:proofErr w:type="spellEnd"/>
            <w:r w:rsidRPr="00A33C35">
              <w:rPr>
                <w:rFonts w:cs="Arial"/>
                <w:color w:val="000000"/>
                <w:sz w:val="18"/>
              </w:rPr>
              <w:t xml:space="preserve"> de </w:t>
            </w:r>
            <w:proofErr w:type="spellStart"/>
            <w:r w:rsidRPr="00A33C35">
              <w:rPr>
                <w:rFonts w:cs="Arial"/>
                <w:color w:val="000000"/>
                <w:sz w:val="18"/>
              </w:rPr>
              <w:t>apa</w:t>
            </w:r>
            <w:proofErr w:type="spellEnd"/>
            <w:r w:rsidRPr="00A33C35">
              <w:rPr>
                <w:rFonts w:cs="Arial"/>
                <w:color w:val="000000"/>
                <w:sz w:val="18"/>
              </w:rPr>
              <w:t xml:space="preserve"> </w:t>
            </w:r>
            <w:proofErr w:type="spellStart"/>
            <w:r w:rsidRPr="00A33C35">
              <w:rPr>
                <w:rFonts w:cs="Arial"/>
                <w:color w:val="000000"/>
                <w:sz w:val="18"/>
              </w:rPr>
              <w:t>mai</w:t>
            </w:r>
            <w:proofErr w:type="spellEnd"/>
            <w:r w:rsidRPr="00A33C35">
              <w:rPr>
                <w:rFonts w:cs="Arial"/>
                <w:color w:val="000000"/>
                <w:sz w:val="18"/>
              </w:rPr>
              <w:t xml:space="preserve"> </w:t>
            </w:r>
            <w:proofErr w:type="spellStart"/>
            <w:r w:rsidRPr="00A33C35">
              <w:rPr>
                <w:rFonts w:cs="Arial"/>
                <w:color w:val="000000"/>
                <w:sz w:val="18"/>
              </w:rPr>
              <w:t>scazuta</w:t>
            </w:r>
            <w:proofErr w:type="spellEnd"/>
            <w:r w:rsidRPr="00A33C35">
              <w:rPr>
                <w:rFonts w:cs="Arial"/>
                <w:color w:val="000000"/>
                <w:sz w:val="18"/>
              </w:rPr>
              <w:t xml:space="preserve"> </w:t>
            </w:r>
            <w:proofErr w:type="spellStart"/>
            <w:r w:rsidRPr="00A33C35">
              <w:rPr>
                <w:rFonts w:cs="Arial"/>
                <w:color w:val="000000"/>
                <w:sz w:val="18"/>
              </w:rPr>
              <w:t>decat</w:t>
            </w:r>
            <w:proofErr w:type="spellEnd"/>
            <w:r w:rsidRPr="00A33C35">
              <w:rPr>
                <w:rFonts w:cs="Arial"/>
                <w:color w:val="000000"/>
                <w:sz w:val="18"/>
              </w:rPr>
              <w:t xml:space="preserve"> a </w:t>
            </w:r>
            <w:proofErr w:type="spellStart"/>
            <w:r w:rsidRPr="00A33C35">
              <w:rPr>
                <w:rFonts w:cs="Arial"/>
                <w:color w:val="000000"/>
                <w:sz w:val="18"/>
              </w:rPr>
              <w:t>fost</w:t>
            </w:r>
            <w:proofErr w:type="spellEnd"/>
            <w:r w:rsidRPr="00A33C35">
              <w:rPr>
                <w:rFonts w:cs="Arial"/>
                <w:color w:val="000000"/>
                <w:sz w:val="18"/>
              </w:rPr>
              <w:t xml:space="preserve"> </w:t>
            </w:r>
            <w:proofErr w:type="spellStart"/>
            <w:r w:rsidRPr="00A33C35">
              <w:rPr>
                <w:rFonts w:cs="Arial"/>
                <w:color w:val="000000"/>
                <w:sz w:val="18"/>
              </w:rPr>
              <w:t>previzionat</w:t>
            </w:r>
            <w:proofErr w:type="spellEnd"/>
          </w:p>
        </w:tc>
        <w:tc>
          <w:tcPr>
            <w:tcW w:w="365" w:type="pct"/>
            <w:shd w:val="clear" w:color="auto" w:fill="auto"/>
          </w:tcPr>
          <w:p w14:paraId="287B6A22" w14:textId="77777777" w:rsidR="00A44F21" w:rsidRPr="00A33C35" w:rsidRDefault="00A44F21" w:rsidP="00A44F21">
            <w:pPr>
              <w:rPr>
                <w:rFonts w:cs="Arial"/>
                <w:color w:val="000000"/>
                <w:sz w:val="18"/>
              </w:rPr>
            </w:pPr>
            <w:proofErr w:type="spellStart"/>
            <w:r w:rsidRPr="00A33C35">
              <w:rPr>
                <w:rFonts w:cs="Arial"/>
                <w:color w:val="000000"/>
                <w:sz w:val="18"/>
              </w:rPr>
              <w:t>Cerere</w:t>
            </w:r>
            <w:proofErr w:type="spellEnd"/>
          </w:p>
        </w:tc>
        <w:tc>
          <w:tcPr>
            <w:tcW w:w="346" w:type="pct"/>
            <w:shd w:val="clear" w:color="auto" w:fill="auto"/>
          </w:tcPr>
          <w:p w14:paraId="21A35F10" w14:textId="77777777" w:rsidR="00A44F21" w:rsidRPr="00A33C35" w:rsidRDefault="00A44F21" w:rsidP="00A44F21">
            <w:pPr>
              <w:rPr>
                <w:rFonts w:cs="Arial"/>
                <w:color w:val="000000"/>
                <w:sz w:val="18"/>
              </w:rPr>
            </w:pPr>
            <w:proofErr w:type="spellStart"/>
            <w:r w:rsidRPr="00A33C35">
              <w:rPr>
                <w:rFonts w:cs="Arial"/>
                <w:color w:val="000000"/>
                <w:sz w:val="18"/>
              </w:rPr>
              <w:t>Racordari</w:t>
            </w:r>
            <w:proofErr w:type="spellEnd"/>
            <w:r w:rsidRPr="00A33C35">
              <w:rPr>
                <w:rFonts w:cs="Arial"/>
                <w:color w:val="000000"/>
                <w:sz w:val="18"/>
              </w:rPr>
              <w:t xml:space="preserve"> </w:t>
            </w:r>
            <w:proofErr w:type="spellStart"/>
            <w:r w:rsidRPr="00A33C35">
              <w:rPr>
                <w:rFonts w:cs="Arial"/>
                <w:color w:val="000000"/>
                <w:sz w:val="18"/>
              </w:rPr>
              <w:t>mai</w:t>
            </w:r>
            <w:proofErr w:type="spellEnd"/>
            <w:r w:rsidRPr="00A33C35">
              <w:rPr>
                <w:rFonts w:cs="Arial"/>
                <w:color w:val="000000"/>
                <w:sz w:val="18"/>
              </w:rPr>
              <w:t xml:space="preserve"> </w:t>
            </w:r>
            <w:proofErr w:type="spellStart"/>
            <w:r w:rsidRPr="00A33C35">
              <w:rPr>
                <w:rFonts w:cs="Arial"/>
                <w:color w:val="000000"/>
                <w:sz w:val="18"/>
              </w:rPr>
              <w:t>putine</w:t>
            </w:r>
            <w:proofErr w:type="spellEnd"/>
          </w:p>
        </w:tc>
        <w:tc>
          <w:tcPr>
            <w:tcW w:w="476" w:type="pct"/>
            <w:shd w:val="clear" w:color="auto" w:fill="auto"/>
          </w:tcPr>
          <w:p w14:paraId="1382B1F2" w14:textId="77777777" w:rsidR="00A44F21" w:rsidRPr="00A33C35" w:rsidRDefault="00A44F21" w:rsidP="00A44F21">
            <w:pPr>
              <w:rPr>
                <w:rFonts w:cs="Arial"/>
                <w:color w:val="000000"/>
                <w:sz w:val="18"/>
              </w:rPr>
            </w:pPr>
            <w:proofErr w:type="spellStart"/>
            <w:r w:rsidRPr="00A33C35">
              <w:rPr>
                <w:rFonts w:cs="Arial"/>
                <w:color w:val="000000"/>
                <w:sz w:val="18"/>
              </w:rPr>
              <w:t>Venituri</w:t>
            </w:r>
            <w:proofErr w:type="spellEnd"/>
            <w:r w:rsidRPr="00A33C35">
              <w:rPr>
                <w:rFonts w:cs="Arial"/>
                <w:color w:val="000000"/>
                <w:sz w:val="18"/>
              </w:rPr>
              <w:t xml:space="preserve"> </w:t>
            </w:r>
            <w:proofErr w:type="spellStart"/>
            <w:r w:rsidRPr="00A33C35">
              <w:rPr>
                <w:rFonts w:cs="Arial"/>
                <w:color w:val="000000"/>
                <w:sz w:val="18"/>
              </w:rPr>
              <w:t>reduse</w:t>
            </w:r>
            <w:proofErr w:type="spellEnd"/>
            <w:r w:rsidRPr="00A33C35">
              <w:rPr>
                <w:rFonts w:cs="Arial"/>
                <w:color w:val="000000"/>
                <w:sz w:val="18"/>
              </w:rPr>
              <w:t xml:space="preserve"> care </w:t>
            </w:r>
            <w:proofErr w:type="spellStart"/>
            <w:r w:rsidRPr="00A33C35">
              <w:rPr>
                <w:rFonts w:cs="Arial"/>
                <w:color w:val="000000"/>
                <w:sz w:val="18"/>
              </w:rPr>
              <w:t>duc</w:t>
            </w:r>
            <w:proofErr w:type="spellEnd"/>
            <w:r w:rsidRPr="00A33C35">
              <w:rPr>
                <w:rFonts w:cs="Arial"/>
                <w:color w:val="000000"/>
                <w:sz w:val="18"/>
              </w:rPr>
              <w:t xml:space="preserve"> la </w:t>
            </w:r>
            <w:proofErr w:type="spellStart"/>
            <w:r w:rsidRPr="00A33C35">
              <w:rPr>
                <w:rFonts w:cs="Arial"/>
                <w:color w:val="000000"/>
                <w:sz w:val="18"/>
              </w:rPr>
              <w:t>posibile</w:t>
            </w:r>
            <w:proofErr w:type="spellEnd"/>
            <w:r w:rsidRPr="00A33C35">
              <w:rPr>
                <w:rFonts w:cs="Arial"/>
                <w:color w:val="000000"/>
                <w:sz w:val="18"/>
              </w:rPr>
              <w:t xml:space="preserve"> </w:t>
            </w:r>
            <w:proofErr w:type="spellStart"/>
            <w:r w:rsidRPr="00A33C35">
              <w:rPr>
                <w:rFonts w:cs="Arial"/>
                <w:color w:val="000000"/>
                <w:sz w:val="18"/>
              </w:rPr>
              <w:t>probleme</w:t>
            </w:r>
            <w:proofErr w:type="spellEnd"/>
            <w:r w:rsidRPr="00A33C35">
              <w:rPr>
                <w:rFonts w:cs="Arial"/>
                <w:color w:val="000000"/>
                <w:sz w:val="18"/>
              </w:rPr>
              <w:t xml:space="preserve"> de </w:t>
            </w:r>
            <w:proofErr w:type="spellStart"/>
            <w:r w:rsidRPr="00A33C35">
              <w:rPr>
                <w:rFonts w:cs="Arial"/>
                <w:color w:val="000000"/>
                <w:sz w:val="18"/>
              </w:rPr>
              <w:t>sustenabilitate</w:t>
            </w:r>
            <w:proofErr w:type="spellEnd"/>
          </w:p>
        </w:tc>
        <w:tc>
          <w:tcPr>
            <w:tcW w:w="301" w:type="pct"/>
            <w:shd w:val="clear" w:color="auto" w:fill="auto"/>
          </w:tcPr>
          <w:p w14:paraId="17F14F2F" w14:textId="77777777" w:rsidR="00A44F21" w:rsidRPr="00A33C35" w:rsidRDefault="00A44F21" w:rsidP="00A44F21">
            <w:pPr>
              <w:rPr>
                <w:rFonts w:cs="Arial"/>
                <w:color w:val="000000"/>
                <w:sz w:val="18"/>
              </w:rPr>
            </w:pPr>
            <w:r w:rsidRPr="00A33C35">
              <w:rPr>
                <w:rFonts w:cs="Arial"/>
                <w:color w:val="000000"/>
                <w:sz w:val="18"/>
              </w:rPr>
              <w:t>Lung</w:t>
            </w:r>
          </w:p>
        </w:tc>
        <w:tc>
          <w:tcPr>
            <w:tcW w:w="458" w:type="pct"/>
            <w:shd w:val="clear" w:color="auto" w:fill="auto"/>
          </w:tcPr>
          <w:p w14:paraId="1F776F61" w14:textId="77777777" w:rsidR="00A44F21" w:rsidRPr="00A33C35" w:rsidRDefault="00A44F21" w:rsidP="00A44F21">
            <w:pPr>
              <w:rPr>
                <w:rFonts w:cs="Arial"/>
                <w:color w:val="000000"/>
                <w:sz w:val="18"/>
              </w:rPr>
            </w:pPr>
            <w:proofErr w:type="spellStart"/>
            <w:r w:rsidRPr="00A33C35">
              <w:rPr>
                <w:rFonts w:cs="Arial"/>
                <w:color w:val="000000"/>
                <w:sz w:val="18"/>
              </w:rPr>
              <w:t>Veniturile</w:t>
            </w:r>
            <w:proofErr w:type="spellEnd"/>
            <w:r w:rsidRPr="00A33C35">
              <w:rPr>
                <w:rFonts w:cs="Arial"/>
                <w:color w:val="000000"/>
                <w:sz w:val="18"/>
              </w:rPr>
              <w:t xml:space="preserve"> </w:t>
            </w:r>
            <w:proofErr w:type="spellStart"/>
            <w:r w:rsidRPr="00A33C35">
              <w:rPr>
                <w:rFonts w:cs="Arial"/>
                <w:color w:val="000000"/>
                <w:sz w:val="18"/>
              </w:rPr>
              <w:t>reduse</w:t>
            </w:r>
            <w:proofErr w:type="spellEnd"/>
            <w:r w:rsidRPr="00A33C35">
              <w:rPr>
                <w:rFonts w:cs="Arial"/>
                <w:color w:val="000000"/>
                <w:sz w:val="18"/>
              </w:rPr>
              <w:t xml:space="preserve"> </w:t>
            </w:r>
            <w:proofErr w:type="spellStart"/>
            <w:r w:rsidRPr="00A33C35">
              <w:rPr>
                <w:rFonts w:cs="Arial"/>
                <w:color w:val="000000"/>
                <w:sz w:val="18"/>
              </w:rPr>
              <w:t>diminueaza</w:t>
            </w:r>
            <w:proofErr w:type="spellEnd"/>
            <w:r w:rsidRPr="00A33C35">
              <w:rPr>
                <w:rFonts w:cs="Arial"/>
                <w:color w:val="000000"/>
                <w:sz w:val="18"/>
              </w:rPr>
              <w:t xml:space="preserve"> </w:t>
            </w:r>
            <w:proofErr w:type="spellStart"/>
            <w:r w:rsidRPr="00A33C35">
              <w:rPr>
                <w:rFonts w:cs="Arial"/>
                <w:color w:val="000000"/>
                <w:sz w:val="18"/>
              </w:rPr>
              <w:t>capacitatea</w:t>
            </w:r>
            <w:proofErr w:type="spellEnd"/>
            <w:r w:rsidRPr="00A33C35">
              <w:rPr>
                <w:rFonts w:cs="Arial"/>
                <w:color w:val="000000"/>
                <w:sz w:val="18"/>
              </w:rPr>
              <w:t xml:space="preserve"> de </w:t>
            </w:r>
            <w:proofErr w:type="spellStart"/>
            <w:r w:rsidRPr="00A33C35">
              <w:rPr>
                <w:rFonts w:cs="Arial"/>
                <w:color w:val="000000"/>
                <w:sz w:val="18"/>
              </w:rPr>
              <w:t>acoperire</w:t>
            </w:r>
            <w:proofErr w:type="spellEnd"/>
            <w:r w:rsidRPr="00A33C35">
              <w:rPr>
                <w:rFonts w:cs="Arial"/>
                <w:color w:val="000000"/>
                <w:sz w:val="18"/>
              </w:rPr>
              <w:t xml:space="preserve"> a </w:t>
            </w:r>
            <w:proofErr w:type="spellStart"/>
            <w:r w:rsidRPr="00A33C35">
              <w:rPr>
                <w:rFonts w:cs="Arial"/>
                <w:color w:val="000000"/>
                <w:sz w:val="18"/>
              </w:rPr>
              <w:t>costurilor</w:t>
            </w:r>
            <w:proofErr w:type="spellEnd"/>
            <w:r w:rsidRPr="00A33C35">
              <w:rPr>
                <w:rFonts w:cs="Arial"/>
                <w:color w:val="000000"/>
                <w:sz w:val="18"/>
              </w:rPr>
              <w:t xml:space="preserve"> de </w:t>
            </w:r>
            <w:proofErr w:type="spellStart"/>
            <w:r w:rsidRPr="00A33C35">
              <w:rPr>
                <w:rFonts w:cs="Arial"/>
                <w:color w:val="000000"/>
                <w:sz w:val="18"/>
              </w:rPr>
              <w:t>operare</w:t>
            </w:r>
            <w:proofErr w:type="spellEnd"/>
            <w:r w:rsidRPr="00A33C35">
              <w:rPr>
                <w:rFonts w:cs="Arial"/>
                <w:color w:val="000000"/>
                <w:sz w:val="18"/>
              </w:rPr>
              <w:t xml:space="preserve">, </w:t>
            </w:r>
            <w:proofErr w:type="spellStart"/>
            <w:r w:rsidRPr="00A33C35">
              <w:rPr>
                <w:rFonts w:cs="Arial"/>
                <w:color w:val="000000"/>
                <w:sz w:val="18"/>
              </w:rPr>
              <w:t>rambursare</w:t>
            </w:r>
            <w:proofErr w:type="spellEnd"/>
            <w:r w:rsidRPr="00A33C35">
              <w:rPr>
                <w:rFonts w:cs="Arial"/>
                <w:color w:val="000000"/>
                <w:sz w:val="18"/>
              </w:rPr>
              <w:t xml:space="preserve"> a </w:t>
            </w:r>
            <w:proofErr w:type="spellStart"/>
            <w:r w:rsidRPr="00A33C35">
              <w:rPr>
                <w:rFonts w:cs="Arial"/>
                <w:color w:val="000000"/>
                <w:sz w:val="18"/>
              </w:rPr>
              <w:t>datoriei</w:t>
            </w:r>
            <w:proofErr w:type="spellEnd"/>
            <w:r w:rsidRPr="00A33C35">
              <w:rPr>
                <w:rFonts w:cs="Arial"/>
                <w:color w:val="000000"/>
                <w:sz w:val="18"/>
              </w:rPr>
              <w:t xml:space="preserve"> </w:t>
            </w:r>
            <w:proofErr w:type="spellStart"/>
            <w:r w:rsidRPr="00A33C35">
              <w:rPr>
                <w:rFonts w:cs="Arial"/>
                <w:color w:val="000000"/>
                <w:sz w:val="18"/>
              </w:rPr>
              <w:t>si</w:t>
            </w:r>
            <w:proofErr w:type="spellEnd"/>
            <w:r w:rsidRPr="00A33C35">
              <w:rPr>
                <w:rFonts w:cs="Arial"/>
                <w:color w:val="000000"/>
                <w:sz w:val="18"/>
              </w:rPr>
              <w:t xml:space="preserve"> </w:t>
            </w:r>
            <w:proofErr w:type="spellStart"/>
            <w:r w:rsidRPr="00A33C35">
              <w:rPr>
                <w:rFonts w:cs="Arial"/>
                <w:color w:val="000000"/>
                <w:sz w:val="18"/>
              </w:rPr>
              <w:t>efectuare</w:t>
            </w:r>
            <w:proofErr w:type="spellEnd"/>
            <w:r w:rsidRPr="00A33C35">
              <w:rPr>
                <w:rFonts w:cs="Arial"/>
                <w:color w:val="000000"/>
                <w:sz w:val="18"/>
              </w:rPr>
              <w:t xml:space="preserve"> </w:t>
            </w:r>
            <w:proofErr w:type="spellStart"/>
            <w:r w:rsidRPr="00A33C35">
              <w:rPr>
                <w:rFonts w:cs="Arial"/>
                <w:color w:val="000000"/>
                <w:sz w:val="18"/>
              </w:rPr>
              <w:t>investitii</w:t>
            </w:r>
            <w:proofErr w:type="spellEnd"/>
            <w:r w:rsidRPr="00A33C35">
              <w:rPr>
                <w:rFonts w:cs="Arial"/>
                <w:color w:val="000000"/>
                <w:sz w:val="18"/>
              </w:rPr>
              <w:t xml:space="preserve"> in </w:t>
            </w:r>
            <w:proofErr w:type="spellStart"/>
            <w:r w:rsidRPr="00A33C35">
              <w:rPr>
                <w:rFonts w:cs="Arial"/>
                <w:color w:val="000000"/>
                <w:sz w:val="18"/>
              </w:rPr>
              <w:t>infrastructura</w:t>
            </w:r>
            <w:proofErr w:type="spellEnd"/>
            <w:r w:rsidRPr="00A33C35">
              <w:rPr>
                <w:rFonts w:cs="Arial"/>
                <w:color w:val="000000"/>
                <w:sz w:val="18"/>
              </w:rPr>
              <w:t>.</w:t>
            </w:r>
          </w:p>
        </w:tc>
        <w:tc>
          <w:tcPr>
            <w:tcW w:w="461" w:type="pct"/>
            <w:shd w:val="clear" w:color="auto" w:fill="auto"/>
          </w:tcPr>
          <w:p w14:paraId="43F8A3A5" w14:textId="77777777" w:rsidR="00A44F21" w:rsidRPr="00A33C35" w:rsidRDefault="00A44F21" w:rsidP="00A44F21">
            <w:pPr>
              <w:spacing w:after="60"/>
              <w:rPr>
                <w:rFonts w:cs="Arial"/>
                <w:color w:val="000000"/>
                <w:sz w:val="18"/>
              </w:rPr>
            </w:pPr>
            <w:r w:rsidRPr="00A33C35">
              <w:rPr>
                <w:rFonts w:cs="Arial"/>
                <w:color w:val="000000"/>
                <w:sz w:val="18"/>
              </w:rPr>
              <w:t>C</w:t>
            </w:r>
          </w:p>
        </w:tc>
        <w:tc>
          <w:tcPr>
            <w:tcW w:w="293" w:type="pct"/>
            <w:shd w:val="clear" w:color="auto" w:fill="auto"/>
          </w:tcPr>
          <w:p w14:paraId="34AACEC1" w14:textId="77777777" w:rsidR="00A44F21" w:rsidRPr="00A33C35" w:rsidRDefault="00A44F21" w:rsidP="00A44F21">
            <w:pPr>
              <w:spacing w:after="60"/>
              <w:rPr>
                <w:rFonts w:cs="Arial"/>
                <w:color w:val="000000"/>
                <w:sz w:val="18"/>
              </w:rPr>
            </w:pPr>
            <w:r w:rsidRPr="00A33C35">
              <w:rPr>
                <w:rFonts w:cs="Arial"/>
                <w:color w:val="000000"/>
                <w:sz w:val="18"/>
              </w:rPr>
              <w:t>III</w:t>
            </w:r>
          </w:p>
        </w:tc>
        <w:tc>
          <w:tcPr>
            <w:tcW w:w="305" w:type="pct"/>
            <w:shd w:val="clear" w:color="auto" w:fill="auto"/>
          </w:tcPr>
          <w:p w14:paraId="17CA857A" w14:textId="77777777" w:rsidR="00A44F21" w:rsidRPr="00A33C35" w:rsidRDefault="00A44F21" w:rsidP="00A44F21">
            <w:pPr>
              <w:spacing w:after="60"/>
              <w:rPr>
                <w:rFonts w:cs="Arial"/>
                <w:color w:val="000000"/>
                <w:sz w:val="18"/>
              </w:rPr>
            </w:pPr>
            <w:proofErr w:type="spellStart"/>
            <w:r w:rsidRPr="00A33C35">
              <w:rPr>
                <w:rFonts w:cs="Arial"/>
                <w:color w:val="000000"/>
                <w:sz w:val="18"/>
              </w:rPr>
              <w:t>Moderat</w:t>
            </w:r>
            <w:proofErr w:type="spellEnd"/>
          </w:p>
        </w:tc>
        <w:tc>
          <w:tcPr>
            <w:tcW w:w="712" w:type="pct"/>
            <w:shd w:val="clear" w:color="auto" w:fill="auto"/>
          </w:tcPr>
          <w:p w14:paraId="4F6F581C" w14:textId="77777777" w:rsidR="00A44F21" w:rsidRPr="00A33C35" w:rsidRDefault="00A44F21" w:rsidP="00A44F21">
            <w:pPr>
              <w:rPr>
                <w:rFonts w:cs="Arial"/>
                <w:color w:val="000000"/>
                <w:sz w:val="18"/>
              </w:rPr>
            </w:pPr>
            <w:proofErr w:type="spellStart"/>
            <w:r w:rsidRPr="00A33C35">
              <w:rPr>
                <w:rFonts w:cs="Arial"/>
                <w:color w:val="000000"/>
                <w:sz w:val="18"/>
              </w:rPr>
              <w:t>Campanii</w:t>
            </w:r>
            <w:proofErr w:type="spellEnd"/>
            <w:r w:rsidRPr="00A33C35">
              <w:rPr>
                <w:rFonts w:cs="Arial"/>
                <w:color w:val="000000"/>
                <w:sz w:val="18"/>
              </w:rPr>
              <w:t xml:space="preserve"> de </w:t>
            </w:r>
            <w:proofErr w:type="spellStart"/>
            <w:r w:rsidRPr="00A33C35">
              <w:rPr>
                <w:rFonts w:cs="Arial"/>
                <w:color w:val="000000"/>
                <w:sz w:val="18"/>
              </w:rPr>
              <w:t>constientizare</w:t>
            </w:r>
            <w:proofErr w:type="spellEnd"/>
            <w:r w:rsidRPr="00A33C35">
              <w:rPr>
                <w:rFonts w:cs="Arial"/>
                <w:color w:val="000000"/>
                <w:sz w:val="18"/>
              </w:rPr>
              <w:t xml:space="preserve"> </w:t>
            </w:r>
            <w:proofErr w:type="spellStart"/>
            <w:r w:rsidRPr="00A33C35">
              <w:rPr>
                <w:rFonts w:cs="Arial"/>
                <w:color w:val="000000"/>
                <w:sz w:val="18"/>
              </w:rPr>
              <w:t>pentru</w:t>
            </w:r>
            <w:proofErr w:type="spellEnd"/>
            <w:r w:rsidRPr="00A33C35">
              <w:rPr>
                <w:rFonts w:cs="Arial"/>
                <w:color w:val="000000"/>
                <w:sz w:val="18"/>
              </w:rPr>
              <w:t xml:space="preserve"> a </w:t>
            </w:r>
            <w:proofErr w:type="spellStart"/>
            <w:r w:rsidRPr="00A33C35">
              <w:rPr>
                <w:rFonts w:cs="Arial"/>
                <w:color w:val="000000"/>
                <w:sz w:val="18"/>
              </w:rPr>
              <w:t>convinge</w:t>
            </w:r>
            <w:proofErr w:type="spellEnd"/>
            <w:r w:rsidRPr="00A33C35">
              <w:rPr>
                <w:rFonts w:cs="Arial"/>
                <w:color w:val="000000"/>
                <w:sz w:val="18"/>
              </w:rPr>
              <w:t xml:space="preserve"> </w:t>
            </w:r>
            <w:proofErr w:type="spellStart"/>
            <w:r w:rsidRPr="00A33C35">
              <w:rPr>
                <w:rFonts w:cs="Arial"/>
                <w:color w:val="000000"/>
                <w:sz w:val="18"/>
              </w:rPr>
              <w:t>clientii</w:t>
            </w:r>
            <w:proofErr w:type="spellEnd"/>
            <w:r w:rsidRPr="00A33C35">
              <w:rPr>
                <w:rFonts w:cs="Arial"/>
                <w:color w:val="000000"/>
                <w:sz w:val="18"/>
              </w:rPr>
              <w:t xml:space="preserve"> </w:t>
            </w:r>
            <w:proofErr w:type="spellStart"/>
            <w:r w:rsidRPr="00A33C35">
              <w:rPr>
                <w:rFonts w:cs="Arial"/>
                <w:color w:val="000000"/>
                <w:sz w:val="18"/>
              </w:rPr>
              <w:t>sa</w:t>
            </w:r>
            <w:proofErr w:type="spellEnd"/>
            <w:r w:rsidRPr="00A33C35">
              <w:rPr>
                <w:rFonts w:cs="Arial"/>
                <w:color w:val="000000"/>
                <w:sz w:val="18"/>
              </w:rPr>
              <w:t xml:space="preserve"> se </w:t>
            </w:r>
            <w:proofErr w:type="spellStart"/>
            <w:r w:rsidRPr="00A33C35">
              <w:rPr>
                <w:rFonts w:cs="Arial"/>
                <w:color w:val="000000"/>
                <w:sz w:val="18"/>
              </w:rPr>
              <w:t>conecteze</w:t>
            </w:r>
            <w:proofErr w:type="spellEnd"/>
            <w:r w:rsidRPr="00A33C35">
              <w:rPr>
                <w:rFonts w:cs="Arial"/>
                <w:color w:val="000000"/>
                <w:sz w:val="18"/>
              </w:rPr>
              <w:t xml:space="preserve"> la </w:t>
            </w:r>
            <w:proofErr w:type="spellStart"/>
            <w:r w:rsidRPr="00A33C35">
              <w:rPr>
                <w:rFonts w:cs="Arial"/>
                <w:color w:val="000000"/>
                <w:sz w:val="18"/>
              </w:rPr>
              <w:t>reteaua</w:t>
            </w:r>
            <w:proofErr w:type="spellEnd"/>
            <w:r w:rsidRPr="00A33C35">
              <w:rPr>
                <w:rFonts w:cs="Arial"/>
                <w:color w:val="000000"/>
                <w:sz w:val="18"/>
              </w:rPr>
              <w:t xml:space="preserve"> de </w:t>
            </w:r>
            <w:proofErr w:type="spellStart"/>
            <w:r w:rsidRPr="00A33C35">
              <w:rPr>
                <w:rFonts w:cs="Arial"/>
                <w:color w:val="000000"/>
                <w:sz w:val="18"/>
              </w:rPr>
              <w:t>apa</w:t>
            </w:r>
            <w:proofErr w:type="spellEnd"/>
          </w:p>
          <w:p w14:paraId="7D940C40" w14:textId="77777777" w:rsidR="00A44F21" w:rsidRPr="00A33C35" w:rsidRDefault="00A44F21" w:rsidP="00A44F21">
            <w:pPr>
              <w:rPr>
                <w:rFonts w:cs="Arial"/>
                <w:color w:val="000000"/>
                <w:sz w:val="18"/>
              </w:rPr>
            </w:pPr>
            <w:proofErr w:type="spellStart"/>
            <w:r w:rsidRPr="00A33C35">
              <w:rPr>
                <w:rFonts w:cs="Arial"/>
                <w:color w:val="000000"/>
                <w:sz w:val="18"/>
              </w:rPr>
              <w:t>Cresteri</w:t>
            </w:r>
            <w:proofErr w:type="spellEnd"/>
            <w:r w:rsidRPr="00A33C35">
              <w:rPr>
                <w:rFonts w:cs="Arial"/>
                <w:color w:val="000000"/>
                <w:sz w:val="18"/>
              </w:rPr>
              <w:t xml:space="preserve"> </w:t>
            </w:r>
            <w:proofErr w:type="spellStart"/>
            <w:r w:rsidRPr="00A33C35">
              <w:rPr>
                <w:rFonts w:cs="Arial"/>
                <w:color w:val="000000"/>
                <w:sz w:val="18"/>
              </w:rPr>
              <w:t>suplimentare</w:t>
            </w:r>
            <w:proofErr w:type="spellEnd"/>
            <w:r w:rsidRPr="00A33C35">
              <w:rPr>
                <w:rFonts w:cs="Arial"/>
                <w:color w:val="000000"/>
                <w:sz w:val="18"/>
              </w:rPr>
              <w:t xml:space="preserve"> ale </w:t>
            </w:r>
            <w:proofErr w:type="spellStart"/>
            <w:r w:rsidRPr="00A33C35">
              <w:rPr>
                <w:rFonts w:cs="Arial"/>
                <w:color w:val="000000"/>
                <w:sz w:val="18"/>
              </w:rPr>
              <w:t>tarifelor</w:t>
            </w:r>
            <w:proofErr w:type="spellEnd"/>
            <w:r w:rsidRPr="00A33C35">
              <w:rPr>
                <w:rFonts w:cs="Arial"/>
                <w:color w:val="000000"/>
                <w:sz w:val="18"/>
              </w:rPr>
              <w:t xml:space="preserve"> </w:t>
            </w:r>
            <w:proofErr w:type="spellStart"/>
            <w:r w:rsidRPr="00A33C35">
              <w:rPr>
                <w:rFonts w:cs="Arial"/>
                <w:color w:val="000000"/>
                <w:sz w:val="18"/>
              </w:rPr>
              <w:t>pentru</w:t>
            </w:r>
            <w:proofErr w:type="spellEnd"/>
            <w:r w:rsidRPr="00A33C35">
              <w:rPr>
                <w:rFonts w:cs="Arial"/>
                <w:color w:val="000000"/>
                <w:sz w:val="18"/>
              </w:rPr>
              <w:t xml:space="preserve"> </w:t>
            </w:r>
            <w:proofErr w:type="gramStart"/>
            <w:r w:rsidRPr="00A33C35">
              <w:rPr>
                <w:rFonts w:cs="Arial"/>
                <w:color w:val="000000"/>
                <w:sz w:val="18"/>
              </w:rPr>
              <w:t>a</w:t>
            </w:r>
            <w:proofErr w:type="gramEnd"/>
            <w:r w:rsidRPr="00A33C35">
              <w:rPr>
                <w:rFonts w:cs="Arial"/>
                <w:color w:val="000000"/>
                <w:sz w:val="18"/>
              </w:rPr>
              <w:t xml:space="preserve"> </w:t>
            </w:r>
            <w:proofErr w:type="spellStart"/>
            <w:r w:rsidRPr="00A33C35">
              <w:rPr>
                <w:rFonts w:cs="Arial"/>
                <w:color w:val="000000"/>
                <w:sz w:val="18"/>
              </w:rPr>
              <w:t>acoperi</w:t>
            </w:r>
            <w:proofErr w:type="spellEnd"/>
            <w:r w:rsidRPr="00A33C35">
              <w:rPr>
                <w:rFonts w:cs="Arial"/>
                <w:color w:val="000000"/>
                <w:sz w:val="18"/>
              </w:rPr>
              <w:t xml:space="preserve"> </w:t>
            </w:r>
            <w:proofErr w:type="spellStart"/>
            <w:r w:rsidRPr="00A33C35">
              <w:rPr>
                <w:rFonts w:cs="Arial"/>
                <w:color w:val="000000"/>
                <w:sz w:val="18"/>
              </w:rPr>
              <w:t>deficitul</w:t>
            </w:r>
            <w:proofErr w:type="spellEnd"/>
            <w:r w:rsidRPr="00A33C35">
              <w:rPr>
                <w:rFonts w:cs="Arial"/>
                <w:color w:val="000000"/>
                <w:sz w:val="18"/>
              </w:rPr>
              <w:t xml:space="preserve"> de </w:t>
            </w:r>
            <w:proofErr w:type="spellStart"/>
            <w:r w:rsidRPr="00A33C35">
              <w:rPr>
                <w:rFonts w:cs="Arial"/>
                <w:color w:val="000000"/>
                <w:sz w:val="18"/>
              </w:rPr>
              <w:t>cantitate</w:t>
            </w:r>
            <w:proofErr w:type="spellEnd"/>
          </w:p>
        </w:tc>
        <w:tc>
          <w:tcPr>
            <w:tcW w:w="387" w:type="pct"/>
            <w:shd w:val="clear" w:color="auto" w:fill="auto"/>
          </w:tcPr>
          <w:p w14:paraId="33A6EA89" w14:textId="77777777" w:rsidR="00A44F21" w:rsidRPr="00A33C35" w:rsidRDefault="00A44F21" w:rsidP="00A44F21">
            <w:pPr>
              <w:rPr>
                <w:rFonts w:cs="Arial"/>
                <w:color w:val="000000"/>
                <w:sz w:val="18"/>
              </w:rPr>
            </w:pPr>
            <w:proofErr w:type="spellStart"/>
            <w:r w:rsidRPr="00A33C35">
              <w:rPr>
                <w:rFonts w:cs="Arial"/>
                <w:color w:val="000000"/>
                <w:sz w:val="18"/>
              </w:rPr>
              <w:t>Scazut</w:t>
            </w:r>
            <w:proofErr w:type="spellEnd"/>
          </w:p>
        </w:tc>
        <w:tc>
          <w:tcPr>
            <w:tcW w:w="518" w:type="pct"/>
            <w:shd w:val="clear" w:color="auto" w:fill="auto"/>
          </w:tcPr>
          <w:p w14:paraId="25806A34" w14:textId="77777777" w:rsidR="00A44F21" w:rsidRPr="00A33C35" w:rsidRDefault="00A44F21" w:rsidP="00A44F21">
            <w:pPr>
              <w:rPr>
                <w:rFonts w:cs="Arial"/>
                <w:color w:val="000000"/>
                <w:sz w:val="18"/>
              </w:rPr>
            </w:pPr>
            <w:proofErr w:type="spellStart"/>
            <w:r w:rsidRPr="00A33C35">
              <w:rPr>
                <w:rFonts w:cs="Arial"/>
                <w:color w:val="000000"/>
                <w:sz w:val="18"/>
              </w:rPr>
              <w:t>Operatorul</w:t>
            </w:r>
            <w:proofErr w:type="spellEnd"/>
            <w:r w:rsidRPr="00A33C35">
              <w:rPr>
                <w:rFonts w:cs="Arial"/>
                <w:color w:val="000000"/>
                <w:sz w:val="18"/>
              </w:rPr>
              <w:t xml:space="preserve"> Regional </w:t>
            </w:r>
            <w:proofErr w:type="spellStart"/>
            <w:r w:rsidRPr="00A33C35">
              <w:rPr>
                <w:rFonts w:cs="Arial"/>
                <w:color w:val="000000"/>
                <w:sz w:val="18"/>
              </w:rPr>
              <w:t>si</w:t>
            </w:r>
            <w:proofErr w:type="spellEnd"/>
            <w:r w:rsidRPr="00A33C35">
              <w:rPr>
                <w:rFonts w:cs="Arial"/>
                <w:color w:val="000000"/>
                <w:sz w:val="18"/>
              </w:rPr>
              <w:t xml:space="preserve"> </w:t>
            </w:r>
            <w:proofErr w:type="spellStart"/>
            <w:r w:rsidRPr="00A33C35">
              <w:rPr>
                <w:rFonts w:cs="Arial"/>
                <w:color w:val="000000"/>
                <w:sz w:val="18"/>
              </w:rPr>
              <w:t>autoritatile</w:t>
            </w:r>
            <w:proofErr w:type="spellEnd"/>
            <w:r w:rsidRPr="00A33C35">
              <w:rPr>
                <w:rFonts w:cs="Arial"/>
                <w:color w:val="000000"/>
                <w:sz w:val="18"/>
              </w:rPr>
              <w:t xml:space="preserve"> locale</w:t>
            </w:r>
          </w:p>
        </w:tc>
      </w:tr>
      <w:tr w:rsidR="00A44F21" w:rsidRPr="00A33C35" w14:paraId="3E82C395" w14:textId="77777777" w:rsidTr="00F36AED">
        <w:tc>
          <w:tcPr>
            <w:tcW w:w="378" w:type="pct"/>
            <w:shd w:val="clear" w:color="auto" w:fill="auto"/>
          </w:tcPr>
          <w:p w14:paraId="56C554BC" w14:textId="77777777" w:rsidR="00A44F21" w:rsidRPr="00A33C35" w:rsidRDefault="00A44F21" w:rsidP="00A44F21">
            <w:pPr>
              <w:rPr>
                <w:rFonts w:cs="Arial"/>
                <w:color w:val="000000"/>
                <w:sz w:val="18"/>
              </w:rPr>
            </w:pPr>
            <w:r w:rsidRPr="00A33C35">
              <w:rPr>
                <w:rFonts w:cs="Arial"/>
                <w:color w:val="000000"/>
                <w:sz w:val="18"/>
              </w:rPr>
              <w:t xml:space="preserve">Grad de </w:t>
            </w:r>
            <w:proofErr w:type="spellStart"/>
            <w:r w:rsidRPr="00A33C35">
              <w:rPr>
                <w:rFonts w:cs="Arial"/>
                <w:color w:val="000000"/>
                <w:sz w:val="18"/>
              </w:rPr>
              <w:t>conectare</w:t>
            </w:r>
            <w:proofErr w:type="spellEnd"/>
            <w:r w:rsidRPr="00A33C35">
              <w:rPr>
                <w:rFonts w:cs="Arial"/>
                <w:color w:val="000000"/>
                <w:sz w:val="18"/>
              </w:rPr>
              <w:t xml:space="preserve"> la </w:t>
            </w:r>
            <w:proofErr w:type="spellStart"/>
            <w:r w:rsidRPr="00A33C35">
              <w:rPr>
                <w:rFonts w:cs="Arial"/>
                <w:color w:val="000000"/>
                <w:sz w:val="18"/>
              </w:rPr>
              <w:t>servicii</w:t>
            </w:r>
            <w:proofErr w:type="spellEnd"/>
            <w:r w:rsidRPr="00A33C35">
              <w:rPr>
                <w:rFonts w:cs="Arial"/>
                <w:color w:val="000000"/>
                <w:sz w:val="18"/>
              </w:rPr>
              <w:t xml:space="preserve"> de </w:t>
            </w:r>
            <w:proofErr w:type="spellStart"/>
            <w:r w:rsidRPr="00A33C35">
              <w:rPr>
                <w:rFonts w:cs="Arial"/>
                <w:color w:val="000000"/>
                <w:sz w:val="18"/>
              </w:rPr>
              <w:t>canalizare</w:t>
            </w:r>
            <w:proofErr w:type="spellEnd"/>
            <w:r w:rsidRPr="00A33C35">
              <w:rPr>
                <w:rFonts w:cs="Arial"/>
                <w:color w:val="000000"/>
                <w:sz w:val="18"/>
              </w:rPr>
              <w:t xml:space="preserve"> </w:t>
            </w:r>
            <w:proofErr w:type="spellStart"/>
            <w:r w:rsidRPr="00A33C35">
              <w:rPr>
                <w:rFonts w:cs="Arial"/>
                <w:color w:val="000000"/>
                <w:sz w:val="18"/>
              </w:rPr>
              <w:t>mai</w:t>
            </w:r>
            <w:proofErr w:type="spellEnd"/>
            <w:r w:rsidRPr="00A33C35">
              <w:rPr>
                <w:rFonts w:cs="Arial"/>
                <w:color w:val="000000"/>
                <w:sz w:val="18"/>
              </w:rPr>
              <w:t xml:space="preserve"> </w:t>
            </w:r>
            <w:proofErr w:type="spellStart"/>
            <w:r w:rsidRPr="00A33C35">
              <w:rPr>
                <w:rFonts w:cs="Arial"/>
                <w:color w:val="000000"/>
                <w:sz w:val="18"/>
              </w:rPr>
              <w:t>scazut</w:t>
            </w:r>
            <w:proofErr w:type="spellEnd"/>
            <w:r w:rsidRPr="00A33C35">
              <w:rPr>
                <w:rFonts w:cs="Arial"/>
                <w:color w:val="000000"/>
                <w:sz w:val="18"/>
              </w:rPr>
              <w:t xml:space="preserve"> </w:t>
            </w:r>
            <w:proofErr w:type="spellStart"/>
            <w:r w:rsidRPr="00A33C35">
              <w:rPr>
                <w:rFonts w:cs="Arial"/>
                <w:color w:val="000000"/>
                <w:sz w:val="18"/>
              </w:rPr>
              <w:t>decat</w:t>
            </w:r>
            <w:proofErr w:type="spellEnd"/>
            <w:r w:rsidRPr="00A33C35">
              <w:rPr>
                <w:rFonts w:cs="Arial"/>
                <w:color w:val="000000"/>
                <w:sz w:val="18"/>
              </w:rPr>
              <w:t xml:space="preserve"> </w:t>
            </w:r>
            <w:proofErr w:type="spellStart"/>
            <w:r w:rsidRPr="00A33C35">
              <w:rPr>
                <w:rFonts w:cs="Arial"/>
                <w:color w:val="000000"/>
                <w:sz w:val="18"/>
              </w:rPr>
              <w:t>previzionat</w:t>
            </w:r>
            <w:proofErr w:type="spellEnd"/>
          </w:p>
        </w:tc>
        <w:tc>
          <w:tcPr>
            <w:tcW w:w="365" w:type="pct"/>
            <w:shd w:val="clear" w:color="auto" w:fill="auto"/>
          </w:tcPr>
          <w:p w14:paraId="6B509F7D" w14:textId="77777777" w:rsidR="00A44F21" w:rsidRPr="00A33C35" w:rsidRDefault="00A44F21" w:rsidP="00A44F21">
            <w:pPr>
              <w:rPr>
                <w:rFonts w:cs="Arial"/>
                <w:color w:val="000000"/>
                <w:sz w:val="18"/>
              </w:rPr>
            </w:pPr>
            <w:proofErr w:type="spellStart"/>
            <w:r w:rsidRPr="00A33C35">
              <w:rPr>
                <w:rFonts w:cs="Arial"/>
                <w:color w:val="000000"/>
                <w:sz w:val="18"/>
              </w:rPr>
              <w:t>Cerere</w:t>
            </w:r>
            <w:proofErr w:type="spellEnd"/>
          </w:p>
        </w:tc>
        <w:tc>
          <w:tcPr>
            <w:tcW w:w="346" w:type="pct"/>
            <w:shd w:val="clear" w:color="auto" w:fill="auto"/>
          </w:tcPr>
          <w:p w14:paraId="0F036D88" w14:textId="77777777" w:rsidR="00A44F21" w:rsidRPr="00A33C35" w:rsidRDefault="00A44F21" w:rsidP="00A44F21">
            <w:pPr>
              <w:rPr>
                <w:rFonts w:cs="Arial"/>
                <w:color w:val="000000"/>
                <w:sz w:val="18"/>
              </w:rPr>
            </w:pPr>
            <w:proofErr w:type="spellStart"/>
            <w:r w:rsidRPr="00A33C35">
              <w:rPr>
                <w:rFonts w:cs="Arial"/>
                <w:color w:val="000000"/>
                <w:sz w:val="18"/>
              </w:rPr>
              <w:t>Racordari</w:t>
            </w:r>
            <w:proofErr w:type="spellEnd"/>
            <w:r w:rsidRPr="00A33C35">
              <w:rPr>
                <w:rFonts w:cs="Arial"/>
                <w:color w:val="000000"/>
                <w:sz w:val="18"/>
              </w:rPr>
              <w:t xml:space="preserve"> </w:t>
            </w:r>
            <w:proofErr w:type="spellStart"/>
            <w:r w:rsidRPr="00A33C35">
              <w:rPr>
                <w:rFonts w:cs="Arial"/>
                <w:color w:val="000000"/>
                <w:sz w:val="18"/>
              </w:rPr>
              <w:t>mai</w:t>
            </w:r>
            <w:proofErr w:type="spellEnd"/>
            <w:r w:rsidRPr="00A33C35">
              <w:rPr>
                <w:rFonts w:cs="Arial"/>
                <w:color w:val="000000"/>
                <w:sz w:val="18"/>
              </w:rPr>
              <w:t xml:space="preserve"> </w:t>
            </w:r>
            <w:proofErr w:type="spellStart"/>
            <w:r w:rsidRPr="00A33C35">
              <w:rPr>
                <w:rFonts w:cs="Arial"/>
                <w:color w:val="000000"/>
                <w:sz w:val="18"/>
              </w:rPr>
              <w:t>putine</w:t>
            </w:r>
            <w:proofErr w:type="spellEnd"/>
          </w:p>
        </w:tc>
        <w:tc>
          <w:tcPr>
            <w:tcW w:w="476" w:type="pct"/>
            <w:shd w:val="clear" w:color="auto" w:fill="auto"/>
          </w:tcPr>
          <w:p w14:paraId="118DBC45" w14:textId="77777777" w:rsidR="00A44F21" w:rsidRPr="00A33C35" w:rsidRDefault="00A44F21" w:rsidP="00A44F21">
            <w:pPr>
              <w:rPr>
                <w:rFonts w:cs="Arial"/>
                <w:color w:val="000000"/>
                <w:sz w:val="18"/>
              </w:rPr>
            </w:pPr>
            <w:proofErr w:type="spellStart"/>
            <w:r w:rsidRPr="00A33C35">
              <w:rPr>
                <w:rFonts w:cs="Arial"/>
                <w:color w:val="000000"/>
                <w:sz w:val="18"/>
              </w:rPr>
              <w:t>Venituri</w:t>
            </w:r>
            <w:proofErr w:type="spellEnd"/>
            <w:r w:rsidRPr="00A33C35">
              <w:rPr>
                <w:rFonts w:cs="Arial"/>
                <w:color w:val="000000"/>
                <w:sz w:val="18"/>
              </w:rPr>
              <w:t xml:space="preserve"> </w:t>
            </w:r>
            <w:proofErr w:type="spellStart"/>
            <w:r w:rsidRPr="00A33C35">
              <w:rPr>
                <w:rFonts w:cs="Arial"/>
                <w:color w:val="000000"/>
                <w:sz w:val="18"/>
              </w:rPr>
              <w:t>reduse</w:t>
            </w:r>
            <w:proofErr w:type="spellEnd"/>
            <w:r w:rsidRPr="00A33C35">
              <w:rPr>
                <w:rFonts w:cs="Arial"/>
                <w:color w:val="000000"/>
                <w:sz w:val="18"/>
              </w:rPr>
              <w:t xml:space="preserve"> care </w:t>
            </w:r>
            <w:proofErr w:type="spellStart"/>
            <w:r w:rsidRPr="00A33C35">
              <w:rPr>
                <w:rFonts w:cs="Arial"/>
                <w:color w:val="000000"/>
                <w:sz w:val="18"/>
              </w:rPr>
              <w:t>duc</w:t>
            </w:r>
            <w:proofErr w:type="spellEnd"/>
            <w:r w:rsidRPr="00A33C35">
              <w:rPr>
                <w:rFonts w:cs="Arial"/>
                <w:color w:val="000000"/>
                <w:sz w:val="18"/>
              </w:rPr>
              <w:t xml:space="preserve"> la </w:t>
            </w:r>
            <w:proofErr w:type="spellStart"/>
            <w:r w:rsidRPr="00A33C35">
              <w:rPr>
                <w:rFonts w:cs="Arial"/>
                <w:color w:val="000000"/>
                <w:sz w:val="18"/>
              </w:rPr>
              <w:t>posibile</w:t>
            </w:r>
            <w:proofErr w:type="spellEnd"/>
            <w:r w:rsidRPr="00A33C35">
              <w:rPr>
                <w:rFonts w:cs="Arial"/>
                <w:color w:val="000000"/>
                <w:sz w:val="18"/>
              </w:rPr>
              <w:t xml:space="preserve"> </w:t>
            </w:r>
            <w:proofErr w:type="spellStart"/>
            <w:r w:rsidRPr="00A33C35">
              <w:rPr>
                <w:rFonts w:cs="Arial"/>
                <w:color w:val="000000"/>
                <w:sz w:val="18"/>
              </w:rPr>
              <w:t>probleme</w:t>
            </w:r>
            <w:proofErr w:type="spellEnd"/>
            <w:r w:rsidRPr="00A33C35">
              <w:rPr>
                <w:rFonts w:cs="Arial"/>
                <w:color w:val="000000"/>
                <w:sz w:val="18"/>
              </w:rPr>
              <w:t xml:space="preserve"> de </w:t>
            </w:r>
            <w:proofErr w:type="spellStart"/>
            <w:r w:rsidRPr="00A33C35">
              <w:rPr>
                <w:rFonts w:cs="Arial"/>
                <w:color w:val="000000"/>
                <w:sz w:val="18"/>
              </w:rPr>
              <w:t>sustenabilitate</w:t>
            </w:r>
            <w:proofErr w:type="spellEnd"/>
          </w:p>
        </w:tc>
        <w:tc>
          <w:tcPr>
            <w:tcW w:w="301" w:type="pct"/>
            <w:shd w:val="clear" w:color="auto" w:fill="auto"/>
          </w:tcPr>
          <w:p w14:paraId="057C6FF2" w14:textId="77777777" w:rsidR="00A44F21" w:rsidRPr="00A33C35" w:rsidRDefault="00A44F21" w:rsidP="00A44F21">
            <w:pPr>
              <w:rPr>
                <w:rFonts w:cs="Arial"/>
                <w:color w:val="000000"/>
                <w:sz w:val="18"/>
              </w:rPr>
            </w:pPr>
            <w:r w:rsidRPr="00A33C35">
              <w:rPr>
                <w:rFonts w:cs="Arial"/>
                <w:color w:val="000000"/>
                <w:sz w:val="18"/>
              </w:rPr>
              <w:t>Lung</w:t>
            </w:r>
          </w:p>
        </w:tc>
        <w:tc>
          <w:tcPr>
            <w:tcW w:w="458" w:type="pct"/>
            <w:shd w:val="clear" w:color="auto" w:fill="auto"/>
          </w:tcPr>
          <w:p w14:paraId="11DF5854" w14:textId="77777777" w:rsidR="00A44F21" w:rsidRPr="00A33C35" w:rsidRDefault="00A44F21" w:rsidP="00A44F21">
            <w:pPr>
              <w:autoSpaceDE w:val="0"/>
              <w:autoSpaceDN w:val="0"/>
              <w:adjustRightInd w:val="0"/>
              <w:rPr>
                <w:rFonts w:cs="Arial"/>
                <w:color w:val="000000"/>
                <w:sz w:val="18"/>
              </w:rPr>
            </w:pPr>
            <w:proofErr w:type="spellStart"/>
            <w:r w:rsidRPr="00A33C35">
              <w:rPr>
                <w:rFonts w:cs="Arial"/>
                <w:color w:val="000000"/>
                <w:sz w:val="18"/>
              </w:rPr>
              <w:t>Veniturile</w:t>
            </w:r>
            <w:proofErr w:type="spellEnd"/>
            <w:r w:rsidRPr="00A33C35">
              <w:rPr>
                <w:rFonts w:cs="Arial"/>
                <w:color w:val="000000"/>
                <w:sz w:val="18"/>
              </w:rPr>
              <w:t xml:space="preserve"> </w:t>
            </w:r>
            <w:proofErr w:type="spellStart"/>
            <w:r w:rsidRPr="00A33C35">
              <w:rPr>
                <w:rFonts w:cs="Arial"/>
                <w:color w:val="000000"/>
                <w:sz w:val="18"/>
              </w:rPr>
              <w:t>reduse</w:t>
            </w:r>
            <w:proofErr w:type="spellEnd"/>
            <w:r w:rsidRPr="00A33C35">
              <w:rPr>
                <w:rFonts w:cs="Arial"/>
                <w:color w:val="000000"/>
                <w:sz w:val="18"/>
              </w:rPr>
              <w:t xml:space="preserve"> </w:t>
            </w:r>
            <w:proofErr w:type="spellStart"/>
            <w:r w:rsidRPr="00A33C35">
              <w:rPr>
                <w:rFonts w:cs="Arial"/>
                <w:color w:val="000000"/>
                <w:sz w:val="18"/>
              </w:rPr>
              <w:t>diminueaza</w:t>
            </w:r>
            <w:proofErr w:type="spellEnd"/>
            <w:r w:rsidRPr="00A33C35">
              <w:rPr>
                <w:rFonts w:cs="Arial"/>
                <w:color w:val="000000"/>
                <w:sz w:val="18"/>
              </w:rPr>
              <w:t xml:space="preserve"> </w:t>
            </w:r>
            <w:proofErr w:type="spellStart"/>
            <w:r w:rsidRPr="00A33C35">
              <w:rPr>
                <w:rFonts w:cs="Arial"/>
                <w:color w:val="000000"/>
                <w:sz w:val="18"/>
              </w:rPr>
              <w:t>capacitatea</w:t>
            </w:r>
            <w:proofErr w:type="spellEnd"/>
            <w:r w:rsidRPr="00A33C35">
              <w:rPr>
                <w:rFonts w:cs="Arial"/>
                <w:color w:val="000000"/>
                <w:sz w:val="18"/>
              </w:rPr>
              <w:t xml:space="preserve"> de </w:t>
            </w:r>
            <w:proofErr w:type="spellStart"/>
            <w:r w:rsidRPr="00A33C35">
              <w:rPr>
                <w:rFonts w:cs="Arial"/>
                <w:color w:val="000000"/>
                <w:sz w:val="18"/>
              </w:rPr>
              <w:t>acoperire</w:t>
            </w:r>
            <w:proofErr w:type="spellEnd"/>
            <w:r w:rsidRPr="00A33C35">
              <w:rPr>
                <w:rFonts w:cs="Arial"/>
                <w:color w:val="000000"/>
                <w:sz w:val="18"/>
              </w:rPr>
              <w:t xml:space="preserve"> a </w:t>
            </w:r>
            <w:proofErr w:type="spellStart"/>
            <w:r w:rsidRPr="00A33C35">
              <w:rPr>
                <w:rFonts w:cs="Arial"/>
                <w:color w:val="000000"/>
                <w:sz w:val="18"/>
              </w:rPr>
              <w:t>costurilor</w:t>
            </w:r>
            <w:proofErr w:type="spellEnd"/>
            <w:r w:rsidRPr="00A33C35">
              <w:rPr>
                <w:rFonts w:cs="Arial"/>
                <w:color w:val="000000"/>
                <w:sz w:val="18"/>
              </w:rPr>
              <w:t xml:space="preserve"> de </w:t>
            </w:r>
            <w:proofErr w:type="spellStart"/>
            <w:r w:rsidRPr="00A33C35">
              <w:rPr>
                <w:rFonts w:cs="Arial"/>
                <w:color w:val="000000"/>
                <w:sz w:val="18"/>
              </w:rPr>
              <w:t>operare</w:t>
            </w:r>
            <w:proofErr w:type="spellEnd"/>
            <w:r w:rsidRPr="00A33C35">
              <w:rPr>
                <w:rFonts w:cs="Arial"/>
                <w:color w:val="000000"/>
                <w:sz w:val="18"/>
              </w:rPr>
              <w:t xml:space="preserve">, </w:t>
            </w:r>
            <w:proofErr w:type="spellStart"/>
            <w:r w:rsidRPr="00A33C35">
              <w:rPr>
                <w:rFonts w:cs="Arial"/>
                <w:color w:val="000000"/>
                <w:sz w:val="18"/>
              </w:rPr>
              <w:t>rambursare</w:t>
            </w:r>
            <w:proofErr w:type="spellEnd"/>
            <w:r w:rsidRPr="00A33C35">
              <w:rPr>
                <w:rFonts w:cs="Arial"/>
                <w:color w:val="000000"/>
                <w:sz w:val="18"/>
              </w:rPr>
              <w:t xml:space="preserve"> a </w:t>
            </w:r>
            <w:proofErr w:type="spellStart"/>
            <w:r w:rsidRPr="00A33C35">
              <w:rPr>
                <w:rFonts w:cs="Arial"/>
                <w:color w:val="000000"/>
                <w:sz w:val="18"/>
              </w:rPr>
              <w:t>datoriei</w:t>
            </w:r>
            <w:proofErr w:type="spellEnd"/>
            <w:r w:rsidRPr="00A33C35">
              <w:rPr>
                <w:rFonts w:cs="Arial"/>
                <w:color w:val="000000"/>
                <w:sz w:val="18"/>
              </w:rPr>
              <w:t xml:space="preserve"> </w:t>
            </w:r>
            <w:proofErr w:type="spellStart"/>
            <w:r w:rsidRPr="00A33C35">
              <w:rPr>
                <w:rFonts w:cs="Arial"/>
                <w:color w:val="000000"/>
                <w:sz w:val="18"/>
              </w:rPr>
              <w:t>si</w:t>
            </w:r>
            <w:proofErr w:type="spellEnd"/>
            <w:r w:rsidRPr="00A33C35">
              <w:rPr>
                <w:rFonts w:cs="Arial"/>
                <w:color w:val="000000"/>
                <w:sz w:val="18"/>
              </w:rPr>
              <w:t xml:space="preserve"> </w:t>
            </w:r>
            <w:proofErr w:type="spellStart"/>
            <w:r w:rsidRPr="00A33C35">
              <w:rPr>
                <w:rFonts w:cs="Arial"/>
                <w:color w:val="000000"/>
                <w:sz w:val="18"/>
              </w:rPr>
              <w:t>efectuare</w:t>
            </w:r>
            <w:proofErr w:type="spellEnd"/>
            <w:r w:rsidRPr="00A33C35">
              <w:rPr>
                <w:rFonts w:cs="Arial"/>
                <w:color w:val="000000"/>
                <w:sz w:val="18"/>
              </w:rPr>
              <w:t xml:space="preserve"> </w:t>
            </w:r>
            <w:proofErr w:type="spellStart"/>
            <w:r w:rsidRPr="00A33C35">
              <w:rPr>
                <w:rFonts w:cs="Arial"/>
                <w:color w:val="000000"/>
                <w:sz w:val="18"/>
              </w:rPr>
              <w:t>investitii</w:t>
            </w:r>
            <w:proofErr w:type="spellEnd"/>
            <w:r w:rsidRPr="00A33C35">
              <w:rPr>
                <w:rFonts w:cs="Arial"/>
                <w:color w:val="000000"/>
                <w:sz w:val="18"/>
              </w:rPr>
              <w:t xml:space="preserve"> in </w:t>
            </w:r>
            <w:proofErr w:type="spellStart"/>
            <w:r w:rsidRPr="00A33C35">
              <w:rPr>
                <w:rFonts w:cs="Arial"/>
                <w:color w:val="000000"/>
                <w:sz w:val="18"/>
              </w:rPr>
              <w:t>infrastructura</w:t>
            </w:r>
            <w:proofErr w:type="spellEnd"/>
            <w:r w:rsidRPr="00A33C35">
              <w:rPr>
                <w:rFonts w:cs="Arial"/>
                <w:color w:val="000000"/>
                <w:sz w:val="18"/>
              </w:rPr>
              <w:t>.</w:t>
            </w:r>
          </w:p>
        </w:tc>
        <w:tc>
          <w:tcPr>
            <w:tcW w:w="461" w:type="pct"/>
            <w:shd w:val="clear" w:color="auto" w:fill="auto"/>
          </w:tcPr>
          <w:p w14:paraId="404C57F2" w14:textId="77777777" w:rsidR="00A44F21" w:rsidRPr="00A33C35" w:rsidRDefault="00A44F21" w:rsidP="00A44F21">
            <w:pPr>
              <w:spacing w:after="60"/>
              <w:rPr>
                <w:rFonts w:cs="Arial"/>
                <w:color w:val="000000"/>
                <w:sz w:val="18"/>
              </w:rPr>
            </w:pPr>
            <w:r w:rsidRPr="00A33C35">
              <w:rPr>
                <w:rFonts w:cs="Arial"/>
                <w:color w:val="000000"/>
                <w:sz w:val="18"/>
              </w:rPr>
              <w:t>A</w:t>
            </w:r>
          </w:p>
        </w:tc>
        <w:tc>
          <w:tcPr>
            <w:tcW w:w="293" w:type="pct"/>
            <w:shd w:val="clear" w:color="auto" w:fill="auto"/>
          </w:tcPr>
          <w:p w14:paraId="4BD6B90D" w14:textId="77777777" w:rsidR="00A44F21" w:rsidRPr="00A33C35" w:rsidRDefault="00A44F21" w:rsidP="00A44F21">
            <w:pPr>
              <w:spacing w:after="60"/>
              <w:rPr>
                <w:rFonts w:cs="Arial"/>
                <w:color w:val="000000"/>
                <w:sz w:val="18"/>
              </w:rPr>
            </w:pPr>
            <w:r w:rsidRPr="00A33C35">
              <w:rPr>
                <w:rFonts w:cs="Arial"/>
                <w:color w:val="000000"/>
                <w:sz w:val="18"/>
              </w:rPr>
              <w:t>I</w:t>
            </w:r>
          </w:p>
        </w:tc>
        <w:tc>
          <w:tcPr>
            <w:tcW w:w="305" w:type="pct"/>
            <w:shd w:val="clear" w:color="auto" w:fill="auto"/>
          </w:tcPr>
          <w:p w14:paraId="07861546" w14:textId="77777777" w:rsidR="00A44F21" w:rsidRPr="00A33C35" w:rsidRDefault="00A44F21" w:rsidP="00A44F21">
            <w:pPr>
              <w:spacing w:after="60"/>
              <w:rPr>
                <w:rFonts w:cs="Arial"/>
                <w:color w:val="000000"/>
                <w:sz w:val="18"/>
              </w:rPr>
            </w:pPr>
            <w:proofErr w:type="spellStart"/>
            <w:r w:rsidRPr="00A33C35">
              <w:rPr>
                <w:rFonts w:cs="Arial"/>
                <w:color w:val="000000"/>
                <w:sz w:val="18"/>
              </w:rPr>
              <w:t>Scazut</w:t>
            </w:r>
            <w:proofErr w:type="spellEnd"/>
          </w:p>
        </w:tc>
        <w:tc>
          <w:tcPr>
            <w:tcW w:w="712" w:type="pct"/>
            <w:shd w:val="clear" w:color="auto" w:fill="auto"/>
          </w:tcPr>
          <w:p w14:paraId="3DEAC0F9" w14:textId="77777777" w:rsidR="00A44F21" w:rsidRPr="00A33C35" w:rsidRDefault="00A44F21" w:rsidP="00A44F21">
            <w:pPr>
              <w:rPr>
                <w:rFonts w:cs="Arial"/>
                <w:color w:val="000000"/>
                <w:sz w:val="18"/>
              </w:rPr>
            </w:pPr>
            <w:proofErr w:type="spellStart"/>
            <w:r w:rsidRPr="00A33C35">
              <w:rPr>
                <w:rFonts w:cs="Arial"/>
                <w:color w:val="000000"/>
                <w:sz w:val="18"/>
              </w:rPr>
              <w:t>Campanii</w:t>
            </w:r>
            <w:proofErr w:type="spellEnd"/>
            <w:r w:rsidRPr="00A33C35">
              <w:rPr>
                <w:rFonts w:cs="Arial"/>
                <w:color w:val="000000"/>
                <w:sz w:val="18"/>
              </w:rPr>
              <w:t xml:space="preserve"> de </w:t>
            </w:r>
            <w:proofErr w:type="spellStart"/>
            <w:r w:rsidRPr="00A33C35">
              <w:rPr>
                <w:rFonts w:cs="Arial"/>
                <w:color w:val="000000"/>
                <w:sz w:val="18"/>
              </w:rPr>
              <w:t>sensibilizare</w:t>
            </w:r>
            <w:proofErr w:type="spellEnd"/>
            <w:r w:rsidRPr="00A33C35">
              <w:rPr>
                <w:rFonts w:cs="Arial"/>
                <w:color w:val="000000"/>
                <w:sz w:val="18"/>
              </w:rPr>
              <w:t xml:space="preserve"> </w:t>
            </w:r>
            <w:proofErr w:type="spellStart"/>
            <w:r w:rsidRPr="00A33C35">
              <w:rPr>
                <w:rFonts w:cs="Arial"/>
                <w:color w:val="000000"/>
                <w:sz w:val="18"/>
              </w:rPr>
              <w:t>pentru</w:t>
            </w:r>
            <w:proofErr w:type="spellEnd"/>
            <w:r w:rsidRPr="00A33C35">
              <w:rPr>
                <w:rFonts w:cs="Arial"/>
                <w:color w:val="000000"/>
                <w:sz w:val="18"/>
              </w:rPr>
              <w:t xml:space="preserve"> a </w:t>
            </w:r>
            <w:proofErr w:type="spellStart"/>
            <w:r w:rsidRPr="00A33C35">
              <w:rPr>
                <w:rFonts w:cs="Arial"/>
                <w:color w:val="000000"/>
                <w:sz w:val="18"/>
              </w:rPr>
              <w:t>convinge</w:t>
            </w:r>
            <w:proofErr w:type="spellEnd"/>
            <w:r w:rsidRPr="00A33C35">
              <w:rPr>
                <w:rFonts w:cs="Arial"/>
                <w:color w:val="000000"/>
                <w:sz w:val="18"/>
              </w:rPr>
              <w:t xml:space="preserve"> </w:t>
            </w:r>
            <w:proofErr w:type="spellStart"/>
            <w:r w:rsidRPr="00A33C35">
              <w:rPr>
                <w:rFonts w:cs="Arial"/>
                <w:color w:val="000000"/>
                <w:sz w:val="18"/>
              </w:rPr>
              <w:t>clientii</w:t>
            </w:r>
            <w:proofErr w:type="spellEnd"/>
            <w:r w:rsidRPr="00A33C35">
              <w:rPr>
                <w:rFonts w:cs="Arial"/>
                <w:color w:val="000000"/>
                <w:sz w:val="18"/>
              </w:rPr>
              <w:t xml:space="preserve"> </w:t>
            </w:r>
            <w:proofErr w:type="spellStart"/>
            <w:r w:rsidRPr="00A33C35">
              <w:rPr>
                <w:rFonts w:cs="Arial"/>
                <w:color w:val="000000"/>
                <w:sz w:val="18"/>
              </w:rPr>
              <w:t>sa</w:t>
            </w:r>
            <w:proofErr w:type="spellEnd"/>
            <w:r w:rsidRPr="00A33C35">
              <w:rPr>
                <w:rFonts w:cs="Arial"/>
                <w:color w:val="000000"/>
                <w:sz w:val="18"/>
              </w:rPr>
              <w:t xml:space="preserve"> se </w:t>
            </w:r>
            <w:proofErr w:type="spellStart"/>
            <w:r w:rsidRPr="00A33C35">
              <w:rPr>
                <w:rFonts w:cs="Arial"/>
                <w:color w:val="000000"/>
                <w:sz w:val="18"/>
              </w:rPr>
              <w:t>conecteze</w:t>
            </w:r>
            <w:proofErr w:type="spellEnd"/>
            <w:r w:rsidRPr="00A33C35">
              <w:rPr>
                <w:rFonts w:cs="Arial"/>
                <w:color w:val="000000"/>
                <w:sz w:val="18"/>
              </w:rPr>
              <w:t xml:space="preserve"> la </w:t>
            </w:r>
            <w:proofErr w:type="spellStart"/>
            <w:r w:rsidRPr="00A33C35">
              <w:rPr>
                <w:rFonts w:cs="Arial"/>
                <w:color w:val="000000"/>
                <w:sz w:val="18"/>
              </w:rPr>
              <w:t>reteaua</w:t>
            </w:r>
            <w:proofErr w:type="spellEnd"/>
            <w:r w:rsidRPr="00A33C35">
              <w:rPr>
                <w:rFonts w:cs="Arial"/>
                <w:color w:val="000000"/>
                <w:sz w:val="18"/>
              </w:rPr>
              <w:t xml:space="preserve"> de  </w:t>
            </w:r>
            <w:proofErr w:type="spellStart"/>
            <w:r w:rsidRPr="00A33C35">
              <w:rPr>
                <w:rFonts w:cs="Arial"/>
                <w:color w:val="000000"/>
                <w:sz w:val="18"/>
              </w:rPr>
              <w:t>apa</w:t>
            </w:r>
            <w:proofErr w:type="spellEnd"/>
            <w:r w:rsidRPr="00A33C35">
              <w:rPr>
                <w:rFonts w:cs="Arial"/>
                <w:color w:val="000000"/>
                <w:sz w:val="18"/>
              </w:rPr>
              <w:t xml:space="preserve"> </w:t>
            </w:r>
            <w:proofErr w:type="spellStart"/>
            <w:r w:rsidRPr="00A33C35">
              <w:rPr>
                <w:rFonts w:cs="Arial"/>
                <w:color w:val="000000"/>
                <w:sz w:val="18"/>
              </w:rPr>
              <w:t>uzata</w:t>
            </w:r>
            <w:proofErr w:type="spellEnd"/>
            <w:r w:rsidRPr="00A33C35">
              <w:rPr>
                <w:rFonts w:cs="Arial"/>
                <w:color w:val="000000"/>
                <w:sz w:val="18"/>
              </w:rPr>
              <w:t>.</w:t>
            </w:r>
          </w:p>
          <w:p w14:paraId="71F9E02E" w14:textId="77777777" w:rsidR="00A44F21" w:rsidRPr="00A33C35" w:rsidRDefault="00A44F21" w:rsidP="00A44F21">
            <w:pPr>
              <w:rPr>
                <w:rFonts w:cs="Arial"/>
                <w:color w:val="000000"/>
                <w:sz w:val="18"/>
              </w:rPr>
            </w:pPr>
            <w:proofErr w:type="spellStart"/>
            <w:r w:rsidRPr="00A33C35">
              <w:rPr>
                <w:rFonts w:cs="Arial"/>
                <w:color w:val="000000"/>
                <w:sz w:val="18"/>
              </w:rPr>
              <w:t>Cresteri</w:t>
            </w:r>
            <w:proofErr w:type="spellEnd"/>
            <w:r w:rsidRPr="00A33C35">
              <w:rPr>
                <w:rFonts w:cs="Arial"/>
                <w:color w:val="000000"/>
                <w:sz w:val="18"/>
              </w:rPr>
              <w:t xml:space="preserve"> </w:t>
            </w:r>
            <w:proofErr w:type="spellStart"/>
            <w:r w:rsidRPr="00A33C35">
              <w:rPr>
                <w:rFonts w:cs="Arial"/>
                <w:color w:val="000000"/>
                <w:sz w:val="18"/>
              </w:rPr>
              <w:t>suplimentare</w:t>
            </w:r>
            <w:proofErr w:type="spellEnd"/>
            <w:r w:rsidRPr="00A33C35">
              <w:rPr>
                <w:rFonts w:cs="Arial"/>
                <w:color w:val="000000"/>
                <w:sz w:val="18"/>
              </w:rPr>
              <w:t xml:space="preserve"> ale </w:t>
            </w:r>
            <w:proofErr w:type="spellStart"/>
            <w:r w:rsidRPr="00A33C35">
              <w:rPr>
                <w:rFonts w:cs="Arial"/>
                <w:color w:val="000000"/>
                <w:sz w:val="18"/>
              </w:rPr>
              <w:t>tarifelor</w:t>
            </w:r>
            <w:proofErr w:type="spellEnd"/>
            <w:r w:rsidRPr="00A33C35">
              <w:rPr>
                <w:rFonts w:cs="Arial"/>
                <w:color w:val="000000"/>
                <w:sz w:val="18"/>
              </w:rPr>
              <w:t xml:space="preserve"> </w:t>
            </w:r>
            <w:proofErr w:type="spellStart"/>
            <w:r w:rsidRPr="00A33C35">
              <w:rPr>
                <w:rFonts w:cs="Arial"/>
                <w:color w:val="000000"/>
                <w:sz w:val="18"/>
              </w:rPr>
              <w:t>pentru</w:t>
            </w:r>
            <w:proofErr w:type="spellEnd"/>
            <w:r w:rsidRPr="00A33C35">
              <w:rPr>
                <w:rFonts w:cs="Arial"/>
                <w:color w:val="000000"/>
                <w:sz w:val="18"/>
              </w:rPr>
              <w:t xml:space="preserve"> </w:t>
            </w:r>
            <w:proofErr w:type="gramStart"/>
            <w:r w:rsidRPr="00A33C35">
              <w:rPr>
                <w:rFonts w:cs="Arial"/>
                <w:color w:val="000000"/>
                <w:sz w:val="18"/>
              </w:rPr>
              <w:t>a</w:t>
            </w:r>
            <w:proofErr w:type="gramEnd"/>
            <w:r w:rsidRPr="00A33C35">
              <w:rPr>
                <w:rFonts w:cs="Arial"/>
                <w:color w:val="000000"/>
                <w:sz w:val="18"/>
              </w:rPr>
              <w:t xml:space="preserve"> </w:t>
            </w:r>
            <w:proofErr w:type="spellStart"/>
            <w:r w:rsidRPr="00A33C35">
              <w:rPr>
                <w:rFonts w:cs="Arial"/>
                <w:color w:val="000000"/>
                <w:sz w:val="18"/>
              </w:rPr>
              <w:t>acoperi</w:t>
            </w:r>
            <w:proofErr w:type="spellEnd"/>
            <w:r w:rsidRPr="00A33C35">
              <w:rPr>
                <w:rFonts w:cs="Arial"/>
                <w:color w:val="000000"/>
                <w:sz w:val="18"/>
              </w:rPr>
              <w:t xml:space="preserve"> </w:t>
            </w:r>
            <w:proofErr w:type="spellStart"/>
            <w:r w:rsidRPr="00A33C35">
              <w:rPr>
                <w:rFonts w:cs="Arial"/>
                <w:color w:val="000000"/>
                <w:sz w:val="18"/>
              </w:rPr>
              <w:t>deficitul</w:t>
            </w:r>
            <w:proofErr w:type="spellEnd"/>
            <w:r w:rsidRPr="00A33C35">
              <w:rPr>
                <w:rFonts w:cs="Arial"/>
                <w:color w:val="000000"/>
                <w:sz w:val="18"/>
              </w:rPr>
              <w:t xml:space="preserve"> de </w:t>
            </w:r>
            <w:proofErr w:type="spellStart"/>
            <w:r w:rsidRPr="00A33C35">
              <w:rPr>
                <w:rFonts w:cs="Arial"/>
                <w:color w:val="000000"/>
                <w:sz w:val="18"/>
              </w:rPr>
              <w:t>cantitate</w:t>
            </w:r>
            <w:proofErr w:type="spellEnd"/>
          </w:p>
        </w:tc>
        <w:tc>
          <w:tcPr>
            <w:tcW w:w="387" w:type="pct"/>
            <w:shd w:val="clear" w:color="auto" w:fill="auto"/>
          </w:tcPr>
          <w:p w14:paraId="1A1A28BE" w14:textId="77777777" w:rsidR="00A44F21" w:rsidRPr="00A33C35" w:rsidRDefault="00A44F21" w:rsidP="00A44F21">
            <w:pPr>
              <w:rPr>
                <w:rFonts w:cs="Arial"/>
                <w:color w:val="000000"/>
                <w:sz w:val="18"/>
              </w:rPr>
            </w:pPr>
            <w:proofErr w:type="spellStart"/>
            <w:r w:rsidRPr="00A33C35">
              <w:rPr>
                <w:rFonts w:cs="Arial"/>
                <w:color w:val="000000"/>
                <w:sz w:val="18"/>
              </w:rPr>
              <w:t>Scazut</w:t>
            </w:r>
            <w:proofErr w:type="spellEnd"/>
          </w:p>
        </w:tc>
        <w:tc>
          <w:tcPr>
            <w:tcW w:w="518" w:type="pct"/>
            <w:shd w:val="clear" w:color="auto" w:fill="auto"/>
          </w:tcPr>
          <w:p w14:paraId="7899C761" w14:textId="77777777" w:rsidR="00A44F21" w:rsidRPr="00A33C35" w:rsidRDefault="00A44F21" w:rsidP="00A44F21">
            <w:pPr>
              <w:rPr>
                <w:rFonts w:cs="Arial"/>
                <w:color w:val="000000"/>
                <w:sz w:val="18"/>
              </w:rPr>
            </w:pPr>
            <w:proofErr w:type="spellStart"/>
            <w:r w:rsidRPr="00A33C35">
              <w:rPr>
                <w:rFonts w:cs="Arial"/>
                <w:color w:val="000000"/>
                <w:sz w:val="18"/>
              </w:rPr>
              <w:t>Operatorul</w:t>
            </w:r>
            <w:proofErr w:type="spellEnd"/>
            <w:r w:rsidRPr="00A33C35">
              <w:rPr>
                <w:rFonts w:cs="Arial"/>
                <w:color w:val="000000"/>
                <w:sz w:val="18"/>
              </w:rPr>
              <w:t xml:space="preserve"> Regional </w:t>
            </w:r>
            <w:proofErr w:type="spellStart"/>
            <w:r w:rsidRPr="00A33C35">
              <w:rPr>
                <w:rFonts w:cs="Arial"/>
                <w:color w:val="000000"/>
                <w:sz w:val="18"/>
              </w:rPr>
              <w:t>si</w:t>
            </w:r>
            <w:proofErr w:type="spellEnd"/>
            <w:r w:rsidRPr="00A33C35">
              <w:rPr>
                <w:rFonts w:cs="Arial"/>
                <w:color w:val="000000"/>
                <w:sz w:val="18"/>
              </w:rPr>
              <w:t xml:space="preserve"> </w:t>
            </w:r>
            <w:proofErr w:type="spellStart"/>
            <w:r w:rsidRPr="00A33C35">
              <w:rPr>
                <w:rFonts w:cs="Arial"/>
                <w:color w:val="000000"/>
                <w:sz w:val="18"/>
              </w:rPr>
              <w:t>autoritatatile</w:t>
            </w:r>
            <w:proofErr w:type="spellEnd"/>
            <w:r w:rsidRPr="00A33C35">
              <w:rPr>
                <w:rFonts w:cs="Arial"/>
                <w:color w:val="000000"/>
                <w:sz w:val="18"/>
              </w:rPr>
              <w:t xml:space="preserve"> locale</w:t>
            </w:r>
          </w:p>
        </w:tc>
      </w:tr>
    </w:tbl>
    <w:p w14:paraId="399601F9" w14:textId="77777777" w:rsidR="00A44F21" w:rsidRDefault="00A44F21" w:rsidP="00A44F21">
      <w:pPr>
        <w:pStyle w:val="Table"/>
        <w:jc w:val="both"/>
        <w:rPr>
          <w:rFonts w:ascii="Times New Roman" w:hAnsi="Times New Roman"/>
          <w:i/>
          <w:sz w:val="24"/>
          <w:szCs w:val="24"/>
        </w:rPr>
      </w:pPr>
    </w:p>
    <w:tbl>
      <w:tblPr>
        <w:tblpPr w:leftFromText="180" w:rightFromText="180" w:vertAnchor="text" w:tblpY="1"/>
        <w:tblOverlap w:val="neve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6"/>
        <w:gridCol w:w="998"/>
        <w:gridCol w:w="1148"/>
        <w:gridCol w:w="998"/>
        <w:gridCol w:w="867"/>
        <w:gridCol w:w="1085"/>
        <w:gridCol w:w="1325"/>
        <w:gridCol w:w="841"/>
        <w:gridCol w:w="771"/>
        <w:gridCol w:w="1998"/>
        <w:gridCol w:w="1227"/>
        <w:gridCol w:w="1485"/>
      </w:tblGrid>
      <w:tr w:rsidR="00A44F21" w:rsidRPr="00A33C35" w14:paraId="50E14D98" w14:textId="77777777" w:rsidTr="00F36AED">
        <w:trPr>
          <w:trHeight w:val="1308"/>
          <w:tblHeader/>
        </w:trPr>
        <w:tc>
          <w:tcPr>
            <w:tcW w:w="606" w:type="pct"/>
            <w:tcBorders>
              <w:bottom w:val="single" w:sz="4" w:space="0" w:color="auto"/>
            </w:tcBorders>
            <w:shd w:val="clear" w:color="auto" w:fill="B2FCB9"/>
          </w:tcPr>
          <w:p w14:paraId="4AD674F0"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lastRenderedPageBreak/>
              <w:t>Efecte</w:t>
            </w:r>
            <w:proofErr w:type="spellEnd"/>
            <w:r w:rsidRPr="00A33C35">
              <w:rPr>
                <w:rFonts w:cs="Arial"/>
                <w:b/>
                <w:color w:val="000000"/>
                <w:sz w:val="18"/>
                <w:szCs w:val="18"/>
              </w:rPr>
              <w:t xml:space="preserve"> adverse</w:t>
            </w:r>
          </w:p>
        </w:tc>
        <w:tc>
          <w:tcPr>
            <w:tcW w:w="344" w:type="pct"/>
            <w:tcBorders>
              <w:bottom w:val="single" w:sz="4" w:space="0" w:color="auto"/>
            </w:tcBorders>
            <w:shd w:val="clear" w:color="auto" w:fill="B2FCB9"/>
          </w:tcPr>
          <w:p w14:paraId="2050FFF8"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Variabile</w:t>
            </w:r>
            <w:proofErr w:type="spellEnd"/>
          </w:p>
        </w:tc>
        <w:tc>
          <w:tcPr>
            <w:tcW w:w="396" w:type="pct"/>
            <w:tcBorders>
              <w:bottom w:val="single" w:sz="4" w:space="0" w:color="auto"/>
            </w:tcBorders>
            <w:shd w:val="clear" w:color="auto" w:fill="B2FCB9"/>
          </w:tcPr>
          <w:p w14:paraId="5E788C55"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Cauze</w:t>
            </w:r>
            <w:proofErr w:type="spellEnd"/>
          </w:p>
        </w:tc>
        <w:tc>
          <w:tcPr>
            <w:tcW w:w="344" w:type="pct"/>
            <w:tcBorders>
              <w:bottom w:val="single" w:sz="4" w:space="0" w:color="auto"/>
            </w:tcBorders>
            <w:shd w:val="clear" w:color="auto" w:fill="B2FCB9"/>
          </w:tcPr>
          <w:p w14:paraId="51AC7E68"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Efecte</w:t>
            </w:r>
            <w:proofErr w:type="spellEnd"/>
          </w:p>
        </w:tc>
        <w:tc>
          <w:tcPr>
            <w:tcW w:w="299" w:type="pct"/>
            <w:tcBorders>
              <w:bottom w:val="single" w:sz="4" w:space="0" w:color="auto"/>
            </w:tcBorders>
            <w:shd w:val="clear" w:color="auto" w:fill="B2FCB9"/>
          </w:tcPr>
          <w:p w14:paraId="617A3A57" w14:textId="77777777" w:rsidR="00A44F21" w:rsidRPr="00A33C35" w:rsidRDefault="00A44F21" w:rsidP="00A44F21">
            <w:pPr>
              <w:rPr>
                <w:rFonts w:cs="Arial"/>
                <w:b/>
                <w:color w:val="000000"/>
                <w:sz w:val="18"/>
                <w:szCs w:val="18"/>
              </w:rPr>
            </w:pPr>
            <w:r w:rsidRPr="00A33C35">
              <w:rPr>
                <w:rFonts w:cs="Arial"/>
                <w:b/>
                <w:color w:val="000000"/>
                <w:sz w:val="18"/>
                <w:szCs w:val="18"/>
              </w:rPr>
              <w:t>Termen</w:t>
            </w:r>
          </w:p>
        </w:tc>
        <w:tc>
          <w:tcPr>
            <w:tcW w:w="374" w:type="pct"/>
            <w:tcBorders>
              <w:bottom w:val="single" w:sz="4" w:space="0" w:color="auto"/>
            </w:tcBorders>
            <w:shd w:val="clear" w:color="auto" w:fill="B2FCB9"/>
          </w:tcPr>
          <w:p w14:paraId="291CFE4A"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Efecte</w:t>
            </w:r>
            <w:proofErr w:type="spellEnd"/>
            <w:r w:rsidRPr="00A33C35">
              <w:rPr>
                <w:rFonts w:cs="Arial"/>
                <w:b/>
                <w:color w:val="000000"/>
                <w:sz w:val="18"/>
                <w:szCs w:val="18"/>
              </w:rPr>
              <w:t xml:space="preserve"> </w:t>
            </w:r>
            <w:proofErr w:type="spellStart"/>
            <w:r w:rsidRPr="00A33C35">
              <w:rPr>
                <w:rFonts w:cs="Arial"/>
                <w:b/>
                <w:color w:val="000000"/>
                <w:sz w:val="18"/>
                <w:szCs w:val="18"/>
              </w:rPr>
              <w:t>asupra</w:t>
            </w:r>
            <w:proofErr w:type="spellEnd"/>
            <w:r w:rsidRPr="00A33C35">
              <w:rPr>
                <w:rFonts w:cs="Arial"/>
                <w:b/>
                <w:color w:val="000000"/>
                <w:sz w:val="18"/>
                <w:szCs w:val="18"/>
              </w:rPr>
              <w:t xml:space="preserve"> </w:t>
            </w:r>
            <w:proofErr w:type="spellStart"/>
            <w:r w:rsidRPr="00A33C35">
              <w:rPr>
                <w:rFonts w:cs="Arial"/>
                <w:b/>
                <w:color w:val="000000"/>
                <w:sz w:val="18"/>
                <w:szCs w:val="18"/>
              </w:rPr>
              <w:t>fluxului</w:t>
            </w:r>
            <w:proofErr w:type="spellEnd"/>
            <w:r w:rsidRPr="00A33C35">
              <w:rPr>
                <w:rFonts w:cs="Arial"/>
                <w:b/>
                <w:color w:val="000000"/>
                <w:sz w:val="18"/>
                <w:szCs w:val="18"/>
              </w:rPr>
              <w:t xml:space="preserve"> de </w:t>
            </w:r>
            <w:proofErr w:type="spellStart"/>
            <w:r w:rsidRPr="00A33C35">
              <w:rPr>
                <w:rFonts w:cs="Arial"/>
                <w:b/>
                <w:color w:val="000000"/>
                <w:sz w:val="18"/>
                <w:szCs w:val="18"/>
              </w:rPr>
              <w:t>numerar</w:t>
            </w:r>
            <w:proofErr w:type="spellEnd"/>
          </w:p>
        </w:tc>
        <w:tc>
          <w:tcPr>
            <w:tcW w:w="457" w:type="pct"/>
            <w:tcBorders>
              <w:bottom w:val="single" w:sz="4" w:space="0" w:color="auto"/>
            </w:tcBorders>
            <w:shd w:val="clear" w:color="auto" w:fill="B2FCB9"/>
          </w:tcPr>
          <w:p w14:paraId="585418D3" w14:textId="77777777" w:rsidR="00A44F21" w:rsidRPr="00A33C35" w:rsidRDefault="00A44F21" w:rsidP="00A44F21">
            <w:pPr>
              <w:ind w:firstLine="17"/>
              <w:rPr>
                <w:rFonts w:cs="Arial"/>
                <w:b/>
                <w:color w:val="000000"/>
                <w:sz w:val="18"/>
                <w:szCs w:val="18"/>
              </w:rPr>
            </w:pPr>
            <w:proofErr w:type="spellStart"/>
            <w:r w:rsidRPr="00A33C35">
              <w:rPr>
                <w:rFonts w:cs="Arial"/>
                <w:b/>
                <w:color w:val="000000"/>
                <w:sz w:val="18"/>
                <w:szCs w:val="18"/>
              </w:rPr>
              <w:t>Probabilitate</w:t>
            </w:r>
            <w:proofErr w:type="spellEnd"/>
          </w:p>
          <w:p w14:paraId="2D493C7B" w14:textId="77777777" w:rsidR="00A44F21" w:rsidRPr="00A33C35" w:rsidRDefault="00A44F21" w:rsidP="00A44F21">
            <w:pPr>
              <w:ind w:firstLine="17"/>
              <w:rPr>
                <w:rFonts w:cs="Arial"/>
                <w:b/>
                <w:color w:val="000000"/>
                <w:sz w:val="18"/>
                <w:szCs w:val="18"/>
              </w:rPr>
            </w:pPr>
            <w:r w:rsidRPr="00A33C35">
              <w:rPr>
                <w:rFonts w:cs="Arial"/>
                <w:b/>
                <w:color w:val="000000"/>
                <w:sz w:val="18"/>
                <w:szCs w:val="18"/>
              </w:rPr>
              <w:t>(P)</w:t>
            </w:r>
          </w:p>
        </w:tc>
        <w:tc>
          <w:tcPr>
            <w:tcW w:w="290" w:type="pct"/>
            <w:tcBorders>
              <w:bottom w:val="single" w:sz="4" w:space="0" w:color="auto"/>
            </w:tcBorders>
            <w:shd w:val="clear" w:color="auto" w:fill="B2FCB9"/>
          </w:tcPr>
          <w:p w14:paraId="6DA20EC0" w14:textId="77777777" w:rsidR="00A44F21" w:rsidRPr="00A33C35" w:rsidRDefault="00A44F21" w:rsidP="00A44F21">
            <w:pPr>
              <w:ind w:firstLine="45"/>
              <w:rPr>
                <w:rFonts w:cs="Arial"/>
                <w:b/>
                <w:color w:val="000000"/>
                <w:sz w:val="18"/>
                <w:szCs w:val="18"/>
              </w:rPr>
            </w:pPr>
            <w:r w:rsidRPr="00A33C35">
              <w:rPr>
                <w:rFonts w:cs="Arial"/>
                <w:b/>
                <w:color w:val="000000"/>
                <w:sz w:val="18"/>
                <w:szCs w:val="18"/>
              </w:rPr>
              <w:t>Impact</w:t>
            </w:r>
          </w:p>
          <w:p w14:paraId="7D1CD44E" w14:textId="77777777" w:rsidR="00A44F21" w:rsidRPr="00A33C35" w:rsidRDefault="00A44F21" w:rsidP="00A44F21">
            <w:pPr>
              <w:ind w:firstLine="45"/>
              <w:rPr>
                <w:rFonts w:cs="Arial"/>
                <w:b/>
                <w:color w:val="000000"/>
                <w:sz w:val="18"/>
                <w:szCs w:val="18"/>
              </w:rPr>
            </w:pPr>
            <w:r w:rsidRPr="00A33C35">
              <w:rPr>
                <w:rFonts w:cs="Arial"/>
                <w:b/>
                <w:color w:val="000000"/>
                <w:sz w:val="18"/>
                <w:szCs w:val="18"/>
              </w:rPr>
              <w:t>(S)</w:t>
            </w:r>
          </w:p>
        </w:tc>
        <w:tc>
          <w:tcPr>
            <w:tcW w:w="266" w:type="pct"/>
            <w:tcBorders>
              <w:bottom w:val="single" w:sz="4" w:space="0" w:color="auto"/>
            </w:tcBorders>
            <w:shd w:val="clear" w:color="auto" w:fill="B2FCB9"/>
          </w:tcPr>
          <w:p w14:paraId="5609BE94" w14:textId="77777777" w:rsidR="00A44F21" w:rsidRPr="00A33C35" w:rsidRDefault="00A44F21" w:rsidP="00A44F21">
            <w:pPr>
              <w:rPr>
                <w:rFonts w:cs="Arial"/>
                <w:b/>
                <w:color w:val="000000"/>
                <w:sz w:val="18"/>
                <w:szCs w:val="18"/>
              </w:rPr>
            </w:pPr>
            <w:r w:rsidRPr="00A33C35">
              <w:rPr>
                <w:rFonts w:cs="Arial"/>
                <w:b/>
                <w:color w:val="000000"/>
                <w:sz w:val="18"/>
                <w:szCs w:val="18"/>
              </w:rPr>
              <w:t xml:space="preserve">Nivel de </w:t>
            </w:r>
            <w:proofErr w:type="spellStart"/>
            <w:r w:rsidRPr="00A33C35">
              <w:rPr>
                <w:rFonts w:cs="Arial"/>
                <w:b/>
                <w:color w:val="000000"/>
                <w:sz w:val="18"/>
                <w:szCs w:val="18"/>
              </w:rPr>
              <w:t>risc</w:t>
            </w:r>
            <w:proofErr w:type="spellEnd"/>
          </w:p>
          <w:p w14:paraId="4EE1128D" w14:textId="77777777" w:rsidR="00A44F21" w:rsidRPr="00A33C35" w:rsidRDefault="00A44F21" w:rsidP="00A44F21">
            <w:pPr>
              <w:rPr>
                <w:rFonts w:cs="Arial"/>
                <w:b/>
                <w:color w:val="000000"/>
                <w:sz w:val="18"/>
                <w:szCs w:val="18"/>
              </w:rPr>
            </w:pPr>
            <w:r w:rsidRPr="00A33C35">
              <w:rPr>
                <w:rFonts w:cs="Arial"/>
                <w:b/>
                <w:color w:val="000000"/>
                <w:sz w:val="18"/>
                <w:szCs w:val="18"/>
              </w:rPr>
              <w:t>(=P*S)</w:t>
            </w:r>
          </w:p>
        </w:tc>
        <w:tc>
          <w:tcPr>
            <w:tcW w:w="689" w:type="pct"/>
            <w:tcBorders>
              <w:bottom w:val="single" w:sz="4" w:space="0" w:color="auto"/>
            </w:tcBorders>
            <w:shd w:val="clear" w:color="auto" w:fill="B2FCB9"/>
          </w:tcPr>
          <w:p w14:paraId="2B917C72"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Masuri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w:t>
            </w:r>
            <w:proofErr w:type="spellStart"/>
            <w:r w:rsidRPr="00A33C35">
              <w:rPr>
                <w:rFonts w:cs="Arial"/>
                <w:b/>
                <w:color w:val="000000"/>
                <w:sz w:val="18"/>
                <w:szCs w:val="18"/>
              </w:rPr>
              <w:t>si</w:t>
            </w:r>
            <w:proofErr w:type="spellEnd"/>
            <w:r w:rsidRPr="00A33C35">
              <w:rPr>
                <w:rFonts w:cs="Arial"/>
                <w:b/>
                <w:color w:val="000000"/>
                <w:sz w:val="18"/>
                <w:szCs w:val="18"/>
              </w:rPr>
              <w:t>/</w:t>
            </w:r>
            <w:proofErr w:type="spellStart"/>
            <w:r w:rsidRPr="00A33C35">
              <w:rPr>
                <w:rFonts w:cs="Arial"/>
                <w:b/>
                <w:color w:val="000000"/>
                <w:sz w:val="18"/>
                <w:szCs w:val="18"/>
              </w:rPr>
              <w:t>sau</w:t>
            </w:r>
            <w:proofErr w:type="spellEnd"/>
            <w:r w:rsidRPr="00A33C35">
              <w:rPr>
                <w:rFonts w:cs="Arial"/>
                <w:b/>
                <w:color w:val="000000"/>
                <w:sz w:val="18"/>
                <w:szCs w:val="18"/>
              </w:rPr>
              <w:t xml:space="preserve"> </w:t>
            </w: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423" w:type="pct"/>
            <w:tcBorders>
              <w:bottom w:val="single" w:sz="4" w:space="0" w:color="auto"/>
            </w:tcBorders>
            <w:shd w:val="clear" w:color="auto" w:fill="B2FCB9"/>
          </w:tcPr>
          <w:p w14:paraId="075FF75C"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Risc</w:t>
            </w:r>
            <w:proofErr w:type="spellEnd"/>
            <w:r w:rsidRPr="00A33C35">
              <w:rPr>
                <w:rFonts w:cs="Arial"/>
                <w:b/>
                <w:color w:val="000000"/>
                <w:sz w:val="18"/>
                <w:szCs w:val="18"/>
              </w:rPr>
              <w:t xml:space="preserve"> </w:t>
            </w:r>
            <w:proofErr w:type="spellStart"/>
            <w:r w:rsidRPr="00A33C35">
              <w:rPr>
                <w:rFonts w:cs="Arial"/>
                <w:b/>
                <w:color w:val="000000"/>
                <w:sz w:val="18"/>
                <w:szCs w:val="18"/>
              </w:rPr>
              <w:t>rezidual</w:t>
            </w:r>
            <w:proofErr w:type="spellEnd"/>
            <w:r w:rsidRPr="00A33C35">
              <w:rPr>
                <w:rFonts w:cs="Arial"/>
                <w:b/>
                <w:color w:val="000000"/>
                <w:sz w:val="18"/>
                <w:szCs w:val="18"/>
              </w:rPr>
              <w:t xml:space="preserve"> </w:t>
            </w:r>
            <w:proofErr w:type="spellStart"/>
            <w:r w:rsidRPr="00A33C35">
              <w:rPr>
                <w:rFonts w:cs="Arial"/>
                <w:b/>
                <w:color w:val="000000"/>
                <w:sz w:val="18"/>
                <w:szCs w:val="18"/>
              </w:rPr>
              <w:t>dupa</w:t>
            </w:r>
            <w:proofErr w:type="spellEnd"/>
            <w:r w:rsidRPr="00A33C35">
              <w:rPr>
                <w:rFonts w:cs="Arial"/>
                <w:b/>
                <w:color w:val="000000"/>
                <w:sz w:val="18"/>
                <w:szCs w:val="18"/>
              </w:rPr>
              <w:t xml:space="preserve"> </w:t>
            </w:r>
            <w:proofErr w:type="spellStart"/>
            <w:r w:rsidRPr="00A33C35">
              <w:rPr>
                <w:rFonts w:cs="Arial"/>
                <w:b/>
                <w:color w:val="000000"/>
                <w:sz w:val="18"/>
                <w:szCs w:val="18"/>
              </w:rPr>
              <w:t>masurile</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w:t>
            </w: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513" w:type="pct"/>
            <w:tcBorders>
              <w:bottom w:val="single" w:sz="4" w:space="0" w:color="auto"/>
            </w:tcBorders>
            <w:shd w:val="clear" w:color="auto" w:fill="B2FCB9"/>
          </w:tcPr>
          <w:p w14:paraId="07A14504"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Entitatea</w:t>
            </w:r>
            <w:proofErr w:type="spellEnd"/>
            <w:r w:rsidRPr="00A33C35">
              <w:rPr>
                <w:rFonts w:cs="Arial"/>
                <w:b/>
                <w:color w:val="000000"/>
                <w:sz w:val="18"/>
                <w:szCs w:val="18"/>
              </w:rPr>
              <w:t xml:space="preserve"> </w:t>
            </w:r>
            <w:proofErr w:type="spellStart"/>
            <w:r w:rsidRPr="00A33C35">
              <w:rPr>
                <w:rFonts w:cs="Arial"/>
                <w:b/>
                <w:color w:val="000000"/>
                <w:sz w:val="18"/>
                <w:szCs w:val="18"/>
              </w:rPr>
              <w:t>responsabila</w:t>
            </w:r>
            <w:proofErr w:type="spellEnd"/>
            <w:r w:rsidRPr="00A33C35">
              <w:rPr>
                <w:rFonts w:cs="Arial"/>
                <w:b/>
                <w:color w:val="000000"/>
                <w:sz w:val="18"/>
                <w:szCs w:val="18"/>
              </w:rPr>
              <w:t xml:space="preserve"> cu </w:t>
            </w:r>
            <w:proofErr w:type="spellStart"/>
            <w:r w:rsidRPr="00A33C35">
              <w:rPr>
                <w:rFonts w:cs="Arial"/>
                <w:b/>
                <w:color w:val="000000"/>
                <w:sz w:val="18"/>
                <w:szCs w:val="18"/>
              </w:rPr>
              <w:t>implementarea</w:t>
            </w:r>
            <w:proofErr w:type="spellEnd"/>
            <w:r w:rsidRPr="00A33C35">
              <w:rPr>
                <w:rFonts w:cs="Arial"/>
                <w:b/>
                <w:color w:val="000000"/>
                <w:sz w:val="18"/>
                <w:szCs w:val="18"/>
              </w:rPr>
              <w:t xml:space="preserve"> </w:t>
            </w:r>
            <w:proofErr w:type="spellStart"/>
            <w:r w:rsidRPr="00A33C35">
              <w:rPr>
                <w:rFonts w:cs="Arial"/>
                <w:b/>
                <w:color w:val="000000"/>
                <w:sz w:val="18"/>
                <w:szCs w:val="18"/>
              </w:rPr>
              <w:t>masurii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a </w:t>
            </w:r>
            <w:proofErr w:type="spellStart"/>
            <w:r w:rsidRPr="00A33C35">
              <w:rPr>
                <w:rFonts w:cs="Arial"/>
                <w:b/>
                <w:color w:val="000000"/>
                <w:sz w:val="18"/>
                <w:szCs w:val="18"/>
              </w:rPr>
              <w:t>riscurilor</w:t>
            </w:r>
            <w:proofErr w:type="spellEnd"/>
          </w:p>
        </w:tc>
      </w:tr>
      <w:tr w:rsidR="00A44F21" w:rsidRPr="00A33C35" w14:paraId="0BBBD694" w14:textId="77777777" w:rsidTr="00F36AED">
        <w:trPr>
          <w:trHeight w:val="306"/>
          <w:tblHeader/>
        </w:trPr>
        <w:tc>
          <w:tcPr>
            <w:tcW w:w="5000" w:type="pct"/>
            <w:gridSpan w:val="12"/>
            <w:shd w:val="clear" w:color="auto" w:fill="auto"/>
          </w:tcPr>
          <w:p w14:paraId="6E6AA153"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Risc</w:t>
            </w:r>
            <w:proofErr w:type="spellEnd"/>
            <w:r w:rsidRPr="00A33C35">
              <w:rPr>
                <w:rFonts w:cs="Arial"/>
                <w:b/>
                <w:color w:val="000000"/>
                <w:sz w:val="18"/>
                <w:szCs w:val="18"/>
              </w:rPr>
              <w:t xml:space="preserve"> de </w:t>
            </w:r>
            <w:proofErr w:type="spellStart"/>
            <w:r w:rsidRPr="00A33C35">
              <w:rPr>
                <w:rFonts w:cs="Arial"/>
                <w:b/>
                <w:color w:val="000000"/>
                <w:sz w:val="18"/>
                <w:szCs w:val="18"/>
              </w:rPr>
              <w:t>proiectare</w:t>
            </w:r>
            <w:proofErr w:type="spellEnd"/>
          </w:p>
        </w:tc>
      </w:tr>
      <w:tr w:rsidR="00A44F21" w:rsidRPr="00A33C35" w14:paraId="656F637E" w14:textId="77777777" w:rsidTr="00F36AED">
        <w:trPr>
          <w:trHeight w:val="3448"/>
          <w:tblHeader/>
        </w:trPr>
        <w:tc>
          <w:tcPr>
            <w:tcW w:w="606" w:type="pct"/>
            <w:shd w:val="clear" w:color="auto" w:fill="auto"/>
          </w:tcPr>
          <w:p w14:paraId="4023B51F"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Analize</w:t>
            </w:r>
            <w:proofErr w:type="spellEnd"/>
            <w:r w:rsidRPr="00A33C35">
              <w:rPr>
                <w:rFonts w:cs="Arial"/>
                <w:color w:val="000000"/>
                <w:sz w:val="18"/>
                <w:szCs w:val="18"/>
              </w:rPr>
              <w:t xml:space="preserve">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investigatii</w:t>
            </w:r>
            <w:proofErr w:type="spellEnd"/>
            <w:r w:rsidRPr="00A33C35">
              <w:rPr>
                <w:rFonts w:cs="Arial"/>
                <w:color w:val="000000"/>
                <w:sz w:val="18"/>
                <w:szCs w:val="18"/>
              </w:rPr>
              <w:t xml:space="preserve"> </w:t>
            </w:r>
            <w:proofErr w:type="spellStart"/>
            <w:r w:rsidRPr="00A33C35">
              <w:rPr>
                <w:rFonts w:cs="Arial"/>
                <w:color w:val="000000"/>
                <w:sz w:val="18"/>
                <w:szCs w:val="18"/>
              </w:rPr>
              <w:t>necorespunzatoare</w:t>
            </w:r>
            <w:proofErr w:type="spellEnd"/>
          </w:p>
        </w:tc>
        <w:tc>
          <w:tcPr>
            <w:tcW w:w="344" w:type="pct"/>
            <w:shd w:val="clear" w:color="auto" w:fill="auto"/>
          </w:tcPr>
          <w:p w14:paraId="34E8396F"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cu </w:t>
            </w:r>
            <w:proofErr w:type="spellStart"/>
            <w:r w:rsidRPr="00A33C35">
              <w:rPr>
                <w:rFonts w:cs="Arial"/>
                <w:color w:val="000000"/>
                <w:sz w:val="18"/>
                <w:szCs w:val="18"/>
              </w:rPr>
              <w:t>investitiile</w:t>
            </w:r>
            <w:proofErr w:type="spellEnd"/>
          </w:p>
        </w:tc>
        <w:tc>
          <w:tcPr>
            <w:tcW w:w="396" w:type="pct"/>
            <w:shd w:val="clear" w:color="auto" w:fill="auto"/>
          </w:tcPr>
          <w:p w14:paraId="4BF022A0"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Estimari</w:t>
            </w:r>
            <w:proofErr w:type="spellEnd"/>
            <w:r w:rsidRPr="00A33C35">
              <w:rPr>
                <w:rFonts w:cs="Arial"/>
                <w:color w:val="000000"/>
                <w:sz w:val="18"/>
                <w:szCs w:val="18"/>
              </w:rPr>
              <w:t xml:space="preserve"> </w:t>
            </w:r>
            <w:proofErr w:type="spellStart"/>
            <w:r w:rsidRPr="00A33C35">
              <w:rPr>
                <w:rFonts w:cs="Arial"/>
                <w:color w:val="000000"/>
                <w:sz w:val="18"/>
                <w:szCs w:val="18"/>
              </w:rPr>
              <w:t>neadecvate</w:t>
            </w:r>
            <w:proofErr w:type="spellEnd"/>
            <w:r w:rsidRPr="00A33C35">
              <w:rPr>
                <w:rFonts w:cs="Arial"/>
                <w:color w:val="000000"/>
                <w:sz w:val="18"/>
                <w:szCs w:val="18"/>
              </w:rPr>
              <w:t xml:space="preserve"> ale </w:t>
            </w:r>
            <w:proofErr w:type="spellStart"/>
            <w:r w:rsidRPr="00A33C35">
              <w:rPr>
                <w:rFonts w:cs="Arial"/>
                <w:color w:val="000000"/>
                <w:sz w:val="18"/>
                <w:szCs w:val="18"/>
              </w:rPr>
              <w:t>costurilor</w:t>
            </w:r>
            <w:proofErr w:type="spellEnd"/>
            <w:r w:rsidRPr="00A33C35">
              <w:rPr>
                <w:rFonts w:cs="Arial"/>
                <w:color w:val="000000"/>
                <w:sz w:val="18"/>
                <w:szCs w:val="18"/>
              </w:rPr>
              <w:t xml:space="preserve"> de </w:t>
            </w:r>
            <w:proofErr w:type="spellStart"/>
            <w:r w:rsidRPr="00A33C35">
              <w:rPr>
                <w:rFonts w:cs="Arial"/>
                <w:color w:val="000000"/>
                <w:sz w:val="18"/>
                <w:szCs w:val="18"/>
              </w:rPr>
              <w:t>proiectare</w:t>
            </w:r>
            <w:proofErr w:type="spellEnd"/>
            <w:r w:rsidRPr="00A33C35">
              <w:rPr>
                <w:rFonts w:cs="Arial"/>
                <w:color w:val="000000"/>
                <w:sz w:val="18"/>
                <w:szCs w:val="18"/>
              </w:rPr>
              <w:t xml:space="preserve"> </w:t>
            </w:r>
          </w:p>
        </w:tc>
        <w:tc>
          <w:tcPr>
            <w:tcW w:w="344" w:type="pct"/>
            <w:shd w:val="clear" w:color="auto" w:fill="auto"/>
          </w:tcPr>
          <w:p w14:paraId="566D4305"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cu </w:t>
            </w:r>
            <w:proofErr w:type="spellStart"/>
            <w:r w:rsidRPr="00A33C35">
              <w:rPr>
                <w:rFonts w:cs="Arial"/>
                <w:color w:val="000000"/>
                <w:sz w:val="18"/>
                <w:szCs w:val="18"/>
              </w:rPr>
              <w:t>investitiile</w:t>
            </w:r>
            <w:proofErr w:type="spellEnd"/>
            <w:r w:rsidRPr="00A33C35">
              <w:rPr>
                <w:rFonts w:cs="Arial"/>
                <w:color w:val="000000"/>
                <w:sz w:val="18"/>
                <w:szCs w:val="18"/>
              </w:rPr>
              <w:t xml:space="preserve"> </w:t>
            </w:r>
            <w:proofErr w:type="spellStart"/>
            <w:r w:rsidRPr="00A33C35">
              <w:rPr>
                <w:rFonts w:cs="Arial"/>
                <w:color w:val="000000"/>
                <w:sz w:val="18"/>
                <w:szCs w:val="18"/>
              </w:rPr>
              <w:t>mai</w:t>
            </w:r>
            <w:proofErr w:type="spellEnd"/>
            <w:r w:rsidRPr="00A33C35">
              <w:rPr>
                <w:rFonts w:cs="Arial"/>
                <w:color w:val="000000"/>
                <w:sz w:val="18"/>
                <w:szCs w:val="18"/>
              </w:rPr>
              <w:t xml:space="preserve"> </w:t>
            </w:r>
            <w:proofErr w:type="spellStart"/>
            <w:r w:rsidRPr="00A33C35">
              <w:rPr>
                <w:rFonts w:cs="Arial"/>
                <w:color w:val="000000"/>
                <w:sz w:val="18"/>
                <w:szCs w:val="18"/>
              </w:rPr>
              <w:t>mari</w:t>
            </w:r>
            <w:proofErr w:type="spellEnd"/>
            <w:r w:rsidRPr="00A33C35">
              <w:rPr>
                <w:rFonts w:cs="Arial"/>
                <w:color w:val="000000"/>
                <w:sz w:val="18"/>
                <w:szCs w:val="18"/>
              </w:rPr>
              <w:t xml:space="preserve"> </w:t>
            </w:r>
            <w:proofErr w:type="spellStart"/>
            <w:r w:rsidRPr="00A33C35">
              <w:rPr>
                <w:rFonts w:cs="Arial"/>
                <w:color w:val="000000"/>
                <w:sz w:val="18"/>
                <w:szCs w:val="18"/>
              </w:rPr>
              <w:t>decat</w:t>
            </w:r>
            <w:proofErr w:type="spellEnd"/>
            <w:r w:rsidRPr="00A33C35">
              <w:rPr>
                <w:rFonts w:cs="Arial"/>
                <w:color w:val="000000"/>
                <w:sz w:val="18"/>
                <w:szCs w:val="18"/>
              </w:rPr>
              <w:t xml:space="preserve"> era </w:t>
            </w:r>
            <w:proofErr w:type="spellStart"/>
            <w:r w:rsidRPr="00A33C35">
              <w:rPr>
                <w:rFonts w:cs="Arial"/>
                <w:color w:val="000000"/>
                <w:sz w:val="18"/>
                <w:szCs w:val="18"/>
              </w:rPr>
              <w:t>asteptat</w:t>
            </w:r>
            <w:proofErr w:type="spellEnd"/>
            <w:r w:rsidRPr="00A33C35">
              <w:rPr>
                <w:rFonts w:cs="Arial"/>
                <w:color w:val="000000"/>
                <w:sz w:val="18"/>
                <w:szCs w:val="18"/>
              </w:rPr>
              <w:t xml:space="preserve"> </w:t>
            </w:r>
          </w:p>
        </w:tc>
        <w:tc>
          <w:tcPr>
            <w:tcW w:w="299" w:type="pct"/>
            <w:shd w:val="clear" w:color="auto" w:fill="auto"/>
          </w:tcPr>
          <w:p w14:paraId="38B0EA10"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Scurt</w:t>
            </w:r>
            <w:proofErr w:type="spellEnd"/>
          </w:p>
        </w:tc>
        <w:tc>
          <w:tcPr>
            <w:tcW w:w="374" w:type="pct"/>
            <w:shd w:val="clear" w:color="auto" w:fill="auto"/>
          </w:tcPr>
          <w:p w14:paraId="76103A15"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w:t>
            </w:r>
            <w:proofErr w:type="spellStart"/>
            <w:r w:rsidRPr="00A33C35">
              <w:rPr>
                <w:rFonts w:cs="Arial"/>
                <w:color w:val="000000"/>
                <w:sz w:val="18"/>
                <w:szCs w:val="18"/>
              </w:rPr>
              <w:t>sociale</w:t>
            </w:r>
            <w:proofErr w:type="spellEnd"/>
            <w:r w:rsidRPr="00A33C35">
              <w:rPr>
                <w:rFonts w:cs="Arial"/>
                <w:color w:val="000000"/>
                <w:sz w:val="18"/>
                <w:szCs w:val="18"/>
              </w:rPr>
              <w:t xml:space="preserve">) </w:t>
            </w:r>
            <w:proofErr w:type="spellStart"/>
            <w:r w:rsidRPr="00A33C35">
              <w:rPr>
                <w:rFonts w:cs="Arial"/>
                <w:color w:val="000000"/>
                <w:sz w:val="18"/>
                <w:szCs w:val="18"/>
              </w:rPr>
              <w:t>mai</w:t>
            </w:r>
            <w:proofErr w:type="spellEnd"/>
            <w:r w:rsidRPr="00A33C35">
              <w:rPr>
                <w:rFonts w:cs="Arial"/>
                <w:color w:val="000000"/>
                <w:sz w:val="18"/>
                <w:szCs w:val="18"/>
              </w:rPr>
              <w:t xml:space="preserve"> </w:t>
            </w:r>
            <w:proofErr w:type="spellStart"/>
            <w:r w:rsidRPr="00A33C35">
              <w:rPr>
                <w:rFonts w:cs="Arial"/>
                <w:color w:val="000000"/>
                <w:sz w:val="18"/>
                <w:szCs w:val="18"/>
              </w:rPr>
              <w:t>mari</w:t>
            </w:r>
            <w:proofErr w:type="spellEnd"/>
            <w:r w:rsidRPr="00A33C35">
              <w:rPr>
                <w:rFonts w:cs="Arial"/>
                <w:color w:val="000000"/>
                <w:sz w:val="18"/>
                <w:szCs w:val="18"/>
              </w:rPr>
              <w:t xml:space="preserve"> in prima </w:t>
            </w:r>
            <w:proofErr w:type="spellStart"/>
            <w:r w:rsidRPr="00A33C35">
              <w:rPr>
                <w:rFonts w:cs="Arial"/>
                <w:color w:val="000000"/>
                <w:sz w:val="18"/>
                <w:szCs w:val="18"/>
              </w:rPr>
              <w:t>faza</w:t>
            </w:r>
            <w:proofErr w:type="spellEnd"/>
            <w:r w:rsidRPr="00A33C35">
              <w:rPr>
                <w:rFonts w:cs="Arial"/>
                <w:color w:val="000000"/>
                <w:sz w:val="18"/>
                <w:szCs w:val="18"/>
              </w:rPr>
              <w:t xml:space="preserve"> a </w:t>
            </w:r>
            <w:proofErr w:type="spellStart"/>
            <w:r w:rsidRPr="00A33C35">
              <w:rPr>
                <w:rFonts w:cs="Arial"/>
                <w:color w:val="000000"/>
                <w:sz w:val="18"/>
                <w:szCs w:val="18"/>
              </w:rPr>
              <w:t>proiectului</w:t>
            </w:r>
            <w:proofErr w:type="spellEnd"/>
          </w:p>
        </w:tc>
        <w:tc>
          <w:tcPr>
            <w:tcW w:w="457" w:type="pct"/>
            <w:shd w:val="clear" w:color="auto" w:fill="auto"/>
          </w:tcPr>
          <w:p w14:paraId="67912266" w14:textId="77777777" w:rsidR="00A44F21" w:rsidRPr="00A33C35" w:rsidRDefault="00A44F21" w:rsidP="00A44F21">
            <w:pPr>
              <w:spacing w:after="60"/>
              <w:rPr>
                <w:rFonts w:cs="Arial"/>
                <w:color w:val="000000"/>
                <w:sz w:val="18"/>
                <w:szCs w:val="18"/>
              </w:rPr>
            </w:pPr>
            <w:r w:rsidRPr="00A33C35">
              <w:rPr>
                <w:rFonts w:cs="Arial"/>
                <w:color w:val="000000"/>
                <w:sz w:val="18"/>
                <w:szCs w:val="18"/>
              </w:rPr>
              <w:t>B</w:t>
            </w:r>
          </w:p>
        </w:tc>
        <w:tc>
          <w:tcPr>
            <w:tcW w:w="290" w:type="pct"/>
            <w:shd w:val="clear" w:color="auto" w:fill="auto"/>
          </w:tcPr>
          <w:p w14:paraId="45E19D1D" w14:textId="77777777" w:rsidR="00A44F21" w:rsidRPr="00A33C35" w:rsidRDefault="00A44F21" w:rsidP="00A44F21">
            <w:pPr>
              <w:spacing w:after="60"/>
              <w:rPr>
                <w:rFonts w:cs="Arial"/>
                <w:color w:val="000000"/>
                <w:sz w:val="18"/>
                <w:szCs w:val="18"/>
              </w:rPr>
            </w:pPr>
            <w:r w:rsidRPr="00A33C35">
              <w:rPr>
                <w:rFonts w:cs="Arial"/>
                <w:color w:val="000000"/>
                <w:sz w:val="18"/>
                <w:szCs w:val="18"/>
              </w:rPr>
              <w:t>V</w:t>
            </w:r>
          </w:p>
        </w:tc>
        <w:tc>
          <w:tcPr>
            <w:tcW w:w="266" w:type="pct"/>
            <w:shd w:val="clear" w:color="auto" w:fill="auto"/>
          </w:tcPr>
          <w:p w14:paraId="7B553740" w14:textId="77777777" w:rsidR="00A44F21" w:rsidRPr="00A33C35" w:rsidRDefault="00A44F21" w:rsidP="00A44F21">
            <w:pPr>
              <w:spacing w:after="60"/>
              <w:rPr>
                <w:rFonts w:cs="Arial"/>
                <w:color w:val="000000"/>
                <w:sz w:val="18"/>
                <w:szCs w:val="18"/>
              </w:rPr>
            </w:pPr>
            <w:proofErr w:type="spellStart"/>
            <w:r w:rsidRPr="00A33C35">
              <w:rPr>
                <w:rFonts w:cs="Arial"/>
                <w:color w:val="000000"/>
                <w:sz w:val="18"/>
                <w:szCs w:val="18"/>
              </w:rPr>
              <w:t>Ridicat</w:t>
            </w:r>
            <w:proofErr w:type="spellEnd"/>
          </w:p>
        </w:tc>
        <w:tc>
          <w:tcPr>
            <w:tcW w:w="689" w:type="pct"/>
            <w:shd w:val="clear" w:color="auto" w:fill="auto"/>
          </w:tcPr>
          <w:p w14:paraId="0F358AAA" w14:textId="77777777" w:rsidR="00A44F21" w:rsidRPr="00A33C35" w:rsidRDefault="00A44F21" w:rsidP="00A44F21">
            <w:pPr>
              <w:spacing w:after="60"/>
              <w:rPr>
                <w:rFonts w:cs="Arial"/>
                <w:color w:val="000000"/>
                <w:sz w:val="18"/>
                <w:szCs w:val="18"/>
              </w:rPr>
            </w:pPr>
            <w:r w:rsidRPr="00A33C35">
              <w:rPr>
                <w:rFonts w:cs="Arial"/>
                <w:color w:val="000000"/>
                <w:sz w:val="18"/>
                <w:szCs w:val="18"/>
              </w:rPr>
              <w:t xml:space="preserve">Au </w:t>
            </w:r>
            <w:proofErr w:type="spellStart"/>
            <w:r w:rsidRPr="00A33C35">
              <w:rPr>
                <w:rFonts w:cs="Arial"/>
                <w:color w:val="000000"/>
                <w:sz w:val="18"/>
                <w:szCs w:val="18"/>
              </w:rPr>
              <w:t>fost</w:t>
            </w:r>
            <w:proofErr w:type="spellEnd"/>
            <w:r w:rsidRPr="00A33C35">
              <w:rPr>
                <w:rFonts w:cs="Arial"/>
                <w:color w:val="000000"/>
                <w:sz w:val="18"/>
                <w:szCs w:val="18"/>
              </w:rPr>
              <w:t xml:space="preserve"> </w:t>
            </w:r>
            <w:proofErr w:type="spellStart"/>
            <w:r w:rsidRPr="00A33C35">
              <w:rPr>
                <w:rFonts w:cs="Arial"/>
                <w:color w:val="000000"/>
                <w:sz w:val="18"/>
                <w:szCs w:val="18"/>
              </w:rPr>
              <w:t>deja</w:t>
            </w:r>
            <w:proofErr w:type="spellEnd"/>
            <w:r w:rsidRPr="00A33C35">
              <w:rPr>
                <w:rFonts w:cs="Arial"/>
                <w:color w:val="000000"/>
                <w:sz w:val="18"/>
                <w:szCs w:val="18"/>
              </w:rPr>
              <w:t xml:space="preserve"> </w:t>
            </w:r>
            <w:proofErr w:type="spellStart"/>
            <w:r w:rsidRPr="00A33C35">
              <w:rPr>
                <w:rFonts w:cs="Arial"/>
                <w:color w:val="000000"/>
                <w:sz w:val="18"/>
                <w:szCs w:val="18"/>
              </w:rPr>
              <w:t>realizate</w:t>
            </w:r>
            <w:proofErr w:type="spellEnd"/>
            <w:r w:rsidRPr="00A33C35">
              <w:rPr>
                <w:rFonts w:cs="Arial"/>
                <w:color w:val="000000"/>
                <w:sz w:val="18"/>
                <w:szCs w:val="18"/>
              </w:rPr>
              <w:t xml:space="preserve"> </w:t>
            </w:r>
            <w:proofErr w:type="spellStart"/>
            <w:r w:rsidRPr="00A33C35">
              <w:rPr>
                <w:rFonts w:cs="Arial"/>
                <w:color w:val="000000"/>
                <w:sz w:val="18"/>
                <w:szCs w:val="18"/>
              </w:rPr>
              <w:t>investigatii</w:t>
            </w:r>
            <w:proofErr w:type="spellEnd"/>
            <w:r w:rsidRPr="00A33C35">
              <w:rPr>
                <w:rFonts w:cs="Arial"/>
                <w:color w:val="000000"/>
                <w:sz w:val="18"/>
                <w:szCs w:val="18"/>
              </w:rPr>
              <w:t xml:space="preserve"> </w:t>
            </w:r>
            <w:proofErr w:type="spellStart"/>
            <w:r w:rsidRPr="00A33C35">
              <w:rPr>
                <w:rFonts w:cs="Arial"/>
                <w:color w:val="000000"/>
                <w:sz w:val="18"/>
                <w:szCs w:val="18"/>
              </w:rPr>
              <w:t>detaliate</w:t>
            </w:r>
            <w:proofErr w:type="spellEnd"/>
            <w:r w:rsidRPr="00A33C35">
              <w:rPr>
                <w:rFonts w:cs="Arial"/>
                <w:color w:val="000000"/>
                <w:sz w:val="18"/>
                <w:szCs w:val="18"/>
              </w:rPr>
              <w:t xml:space="preserve"> in </w:t>
            </w:r>
            <w:proofErr w:type="spellStart"/>
            <w:r w:rsidRPr="00A33C35">
              <w:rPr>
                <w:rFonts w:cs="Arial"/>
                <w:color w:val="000000"/>
                <w:sz w:val="18"/>
                <w:szCs w:val="18"/>
              </w:rPr>
              <w:t>cadrul</w:t>
            </w:r>
            <w:proofErr w:type="spellEnd"/>
            <w:r w:rsidRPr="00A33C35">
              <w:rPr>
                <w:rFonts w:cs="Arial"/>
                <w:color w:val="000000"/>
                <w:sz w:val="18"/>
                <w:szCs w:val="18"/>
              </w:rPr>
              <w:t xml:space="preserve"> </w:t>
            </w:r>
            <w:proofErr w:type="spellStart"/>
            <w:r w:rsidRPr="00A33C35">
              <w:rPr>
                <w:rFonts w:cs="Arial"/>
                <w:color w:val="000000"/>
                <w:sz w:val="18"/>
                <w:szCs w:val="18"/>
              </w:rPr>
              <w:t>studiului</w:t>
            </w:r>
            <w:proofErr w:type="spellEnd"/>
            <w:r w:rsidRPr="00A33C35">
              <w:rPr>
                <w:rFonts w:cs="Arial"/>
                <w:color w:val="000000"/>
                <w:sz w:val="18"/>
                <w:szCs w:val="18"/>
              </w:rPr>
              <w:t xml:space="preserve"> de </w:t>
            </w:r>
            <w:proofErr w:type="spellStart"/>
            <w:r w:rsidRPr="00A33C35">
              <w:rPr>
                <w:rFonts w:cs="Arial"/>
                <w:color w:val="000000"/>
                <w:sz w:val="18"/>
                <w:szCs w:val="18"/>
              </w:rPr>
              <w:t>fezabilitate</w:t>
            </w:r>
            <w:proofErr w:type="spellEnd"/>
          </w:p>
          <w:p w14:paraId="14154B57" w14:textId="77777777" w:rsidR="00A44F21" w:rsidRPr="00A33C35" w:rsidRDefault="00A44F21" w:rsidP="00A44F21">
            <w:pPr>
              <w:spacing w:after="60"/>
              <w:rPr>
                <w:rFonts w:cs="Arial"/>
                <w:color w:val="000000"/>
                <w:sz w:val="18"/>
                <w:szCs w:val="18"/>
              </w:rPr>
            </w:pPr>
            <w:proofErr w:type="spellStart"/>
            <w:r w:rsidRPr="00A33C35">
              <w:rPr>
                <w:rFonts w:cs="Arial"/>
                <w:color w:val="000000"/>
                <w:sz w:val="18"/>
                <w:szCs w:val="18"/>
              </w:rPr>
              <w:t>Proiectul</w:t>
            </w:r>
            <w:proofErr w:type="spellEnd"/>
            <w:r w:rsidRPr="00A33C35">
              <w:rPr>
                <w:rFonts w:cs="Arial"/>
                <w:color w:val="000000"/>
                <w:sz w:val="18"/>
                <w:szCs w:val="18"/>
              </w:rPr>
              <w:t xml:space="preserve"> </w:t>
            </w:r>
            <w:proofErr w:type="spellStart"/>
            <w:r w:rsidRPr="00A33C35">
              <w:rPr>
                <w:rFonts w:cs="Arial"/>
                <w:color w:val="000000"/>
                <w:sz w:val="18"/>
                <w:szCs w:val="18"/>
              </w:rPr>
              <w:t>consta</w:t>
            </w:r>
            <w:proofErr w:type="spellEnd"/>
            <w:r w:rsidRPr="00A33C35">
              <w:rPr>
                <w:rFonts w:cs="Arial"/>
                <w:color w:val="000000"/>
                <w:sz w:val="18"/>
                <w:szCs w:val="18"/>
              </w:rPr>
              <w:t xml:space="preserve"> in principal din </w:t>
            </w:r>
            <w:proofErr w:type="spellStart"/>
            <w:r w:rsidRPr="00A33C35">
              <w:rPr>
                <w:rFonts w:cs="Arial"/>
                <w:color w:val="000000"/>
                <w:sz w:val="18"/>
                <w:szCs w:val="18"/>
              </w:rPr>
              <w:t>reabilitari</w:t>
            </w:r>
            <w:proofErr w:type="spellEnd"/>
            <w:r w:rsidRPr="00A33C35">
              <w:rPr>
                <w:rFonts w:cs="Arial"/>
                <w:color w:val="000000"/>
                <w:sz w:val="18"/>
                <w:szCs w:val="18"/>
              </w:rPr>
              <w:t xml:space="preserve"> ale </w:t>
            </w:r>
            <w:proofErr w:type="spellStart"/>
            <w:r w:rsidRPr="00A33C35">
              <w:rPr>
                <w:rFonts w:cs="Arial"/>
                <w:color w:val="000000"/>
                <w:sz w:val="18"/>
                <w:szCs w:val="18"/>
              </w:rPr>
              <w:t>infrastructurii</w:t>
            </w:r>
            <w:proofErr w:type="spellEnd"/>
            <w:r w:rsidRPr="00A33C35">
              <w:rPr>
                <w:rFonts w:cs="Arial"/>
                <w:color w:val="000000"/>
                <w:sz w:val="18"/>
                <w:szCs w:val="18"/>
              </w:rPr>
              <w:t xml:space="preserve"> </w:t>
            </w:r>
            <w:proofErr w:type="spellStart"/>
            <w:r w:rsidRPr="00A33C35">
              <w:rPr>
                <w:rFonts w:cs="Arial"/>
                <w:color w:val="000000"/>
                <w:sz w:val="18"/>
                <w:szCs w:val="18"/>
              </w:rPr>
              <w:t>existente</w:t>
            </w:r>
            <w:proofErr w:type="spellEnd"/>
            <w:r w:rsidRPr="00A33C35">
              <w:rPr>
                <w:rFonts w:cs="Arial"/>
                <w:color w:val="000000"/>
                <w:sz w:val="18"/>
                <w:szCs w:val="18"/>
              </w:rPr>
              <w:t xml:space="preserve"> </w:t>
            </w:r>
            <w:proofErr w:type="spellStart"/>
            <w:r w:rsidRPr="00A33C35">
              <w:rPr>
                <w:rFonts w:cs="Arial"/>
                <w:color w:val="000000"/>
                <w:sz w:val="18"/>
                <w:szCs w:val="18"/>
              </w:rPr>
              <w:t>deci</w:t>
            </w:r>
            <w:proofErr w:type="spellEnd"/>
            <w:r w:rsidRPr="00A33C35">
              <w:rPr>
                <w:rFonts w:cs="Arial"/>
                <w:color w:val="000000"/>
                <w:sz w:val="18"/>
                <w:szCs w:val="18"/>
              </w:rPr>
              <w:t xml:space="preserve"> nu </w:t>
            </w:r>
            <w:proofErr w:type="spellStart"/>
            <w:r w:rsidRPr="00A33C35">
              <w:rPr>
                <w:rFonts w:cs="Arial"/>
                <w:color w:val="000000"/>
                <w:sz w:val="18"/>
                <w:szCs w:val="18"/>
              </w:rPr>
              <w:t>exista</w:t>
            </w:r>
            <w:proofErr w:type="spellEnd"/>
            <w:r w:rsidRPr="00A33C35">
              <w:rPr>
                <w:rFonts w:cs="Arial"/>
                <w:color w:val="000000"/>
                <w:sz w:val="18"/>
                <w:szCs w:val="18"/>
              </w:rPr>
              <w:t xml:space="preserve"> </w:t>
            </w:r>
            <w:proofErr w:type="spellStart"/>
            <w:r w:rsidRPr="00A33C35">
              <w:rPr>
                <w:rFonts w:cs="Arial"/>
                <w:color w:val="000000"/>
                <w:sz w:val="18"/>
                <w:szCs w:val="18"/>
              </w:rPr>
              <w:t>riscul</w:t>
            </w:r>
            <w:proofErr w:type="spellEnd"/>
            <w:r w:rsidRPr="00A33C35">
              <w:rPr>
                <w:rFonts w:cs="Arial"/>
                <w:color w:val="000000"/>
                <w:sz w:val="18"/>
                <w:szCs w:val="18"/>
              </w:rPr>
              <w:t xml:space="preserve"> de a </w:t>
            </w:r>
            <w:proofErr w:type="spellStart"/>
            <w:r w:rsidRPr="00A33C35">
              <w:rPr>
                <w:rFonts w:cs="Arial"/>
                <w:color w:val="000000"/>
                <w:sz w:val="18"/>
                <w:szCs w:val="18"/>
              </w:rPr>
              <w:t>gresi</w:t>
            </w:r>
            <w:proofErr w:type="spellEnd"/>
            <w:r w:rsidRPr="00A33C35">
              <w:rPr>
                <w:rFonts w:cs="Arial"/>
                <w:color w:val="000000"/>
                <w:sz w:val="18"/>
                <w:szCs w:val="18"/>
              </w:rPr>
              <w:t xml:space="preserve"> </w:t>
            </w:r>
            <w:proofErr w:type="spellStart"/>
            <w:r w:rsidRPr="00A33C35">
              <w:rPr>
                <w:rFonts w:cs="Arial"/>
                <w:color w:val="000000"/>
                <w:sz w:val="18"/>
                <w:szCs w:val="18"/>
              </w:rPr>
              <w:t>dimensionarea</w:t>
            </w:r>
            <w:proofErr w:type="spellEnd"/>
            <w:r w:rsidRPr="00A33C35">
              <w:rPr>
                <w:rFonts w:cs="Arial"/>
                <w:color w:val="000000"/>
                <w:sz w:val="18"/>
                <w:szCs w:val="18"/>
              </w:rPr>
              <w:t xml:space="preserve"> </w:t>
            </w:r>
            <w:proofErr w:type="spellStart"/>
            <w:r w:rsidRPr="00A33C35">
              <w:rPr>
                <w:rFonts w:cs="Arial"/>
                <w:color w:val="000000"/>
                <w:sz w:val="18"/>
                <w:szCs w:val="18"/>
              </w:rPr>
              <w:t>obiectivelor</w:t>
            </w:r>
            <w:proofErr w:type="spellEnd"/>
          </w:p>
          <w:p w14:paraId="0FF80932" w14:textId="77777777" w:rsidR="00A44F21" w:rsidRPr="00A33C35" w:rsidRDefault="00A44F21" w:rsidP="00A44F21">
            <w:pPr>
              <w:spacing w:after="60"/>
              <w:rPr>
                <w:rFonts w:cs="Arial"/>
                <w:color w:val="000000"/>
                <w:sz w:val="18"/>
                <w:szCs w:val="18"/>
                <w:lang w:eastAsia="da-DK"/>
              </w:rPr>
            </w:pPr>
            <w:r w:rsidRPr="00A33C35">
              <w:rPr>
                <w:rFonts w:cs="Arial"/>
                <w:color w:val="000000"/>
                <w:sz w:val="18"/>
                <w:szCs w:val="18"/>
              </w:rPr>
              <w:t xml:space="preserve">Se pot </w:t>
            </w:r>
            <w:proofErr w:type="spellStart"/>
            <w:r w:rsidRPr="00A33C35">
              <w:rPr>
                <w:rFonts w:cs="Arial"/>
                <w:color w:val="000000"/>
                <w:sz w:val="18"/>
                <w:szCs w:val="18"/>
              </w:rPr>
              <w:t>investigatii</w:t>
            </w:r>
            <w:proofErr w:type="spellEnd"/>
            <w:r w:rsidRPr="00A33C35">
              <w:rPr>
                <w:rFonts w:cs="Arial"/>
                <w:color w:val="000000"/>
                <w:sz w:val="18"/>
                <w:szCs w:val="18"/>
              </w:rPr>
              <w:t xml:space="preserve"> </w:t>
            </w:r>
            <w:proofErr w:type="spellStart"/>
            <w:r w:rsidRPr="00A33C35">
              <w:rPr>
                <w:rFonts w:cs="Arial"/>
                <w:color w:val="000000"/>
                <w:sz w:val="18"/>
                <w:szCs w:val="18"/>
              </w:rPr>
              <w:t>suplimentare</w:t>
            </w:r>
            <w:proofErr w:type="spellEnd"/>
          </w:p>
        </w:tc>
        <w:tc>
          <w:tcPr>
            <w:tcW w:w="423" w:type="pct"/>
            <w:shd w:val="clear" w:color="auto" w:fill="auto"/>
          </w:tcPr>
          <w:p w14:paraId="39858CAB"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513" w:type="pct"/>
            <w:shd w:val="clear" w:color="auto" w:fill="auto"/>
          </w:tcPr>
          <w:p w14:paraId="53725D3A"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Operatorul</w:t>
            </w:r>
            <w:proofErr w:type="spellEnd"/>
            <w:r w:rsidRPr="00A33C35">
              <w:rPr>
                <w:rFonts w:cs="Arial"/>
                <w:color w:val="000000"/>
                <w:sz w:val="18"/>
                <w:szCs w:val="18"/>
              </w:rPr>
              <w:t xml:space="preserve"> Regional</w:t>
            </w:r>
          </w:p>
        </w:tc>
      </w:tr>
      <w:tr w:rsidR="00A44F21" w:rsidRPr="00A33C35" w14:paraId="25E76620" w14:textId="77777777" w:rsidTr="00F36AED">
        <w:trPr>
          <w:trHeight w:val="2314"/>
          <w:tblHeader/>
        </w:trPr>
        <w:tc>
          <w:tcPr>
            <w:tcW w:w="606" w:type="pct"/>
            <w:shd w:val="clear" w:color="auto" w:fill="auto"/>
          </w:tcPr>
          <w:p w14:paraId="7D48C86A"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Depasirea</w:t>
            </w:r>
            <w:proofErr w:type="spellEnd"/>
            <w:r w:rsidRPr="00A33C35">
              <w:rPr>
                <w:rFonts w:cs="Arial"/>
                <w:color w:val="000000"/>
                <w:sz w:val="18"/>
                <w:szCs w:val="18"/>
              </w:rPr>
              <w:t xml:space="preserve"> </w:t>
            </w:r>
            <w:proofErr w:type="spellStart"/>
            <w:r w:rsidRPr="00A33C35">
              <w:rPr>
                <w:rFonts w:cs="Arial"/>
                <w:color w:val="000000"/>
                <w:sz w:val="18"/>
                <w:szCs w:val="18"/>
              </w:rPr>
              <w:t>costului</w:t>
            </w:r>
            <w:proofErr w:type="spellEnd"/>
            <w:r w:rsidRPr="00A33C35">
              <w:rPr>
                <w:rFonts w:cs="Arial"/>
                <w:color w:val="000000"/>
                <w:sz w:val="18"/>
                <w:szCs w:val="18"/>
              </w:rPr>
              <w:t xml:space="preserve"> </w:t>
            </w:r>
            <w:proofErr w:type="spellStart"/>
            <w:r w:rsidRPr="00A33C35">
              <w:rPr>
                <w:rFonts w:cs="Arial"/>
                <w:color w:val="000000"/>
                <w:sz w:val="18"/>
                <w:szCs w:val="18"/>
              </w:rPr>
              <w:t>proiectului</w:t>
            </w:r>
            <w:proofErr w:type="spellEnd"/>
          </w:p>
        </w:tc>
        <w:tc>
          <w:tcPr>
            <w:tcW w:w="344" w:type="pct"/>
            <w:shd w:val="clear" w:color="auto" w:fill="auto"/>
          </w:tcPr>
          <w:p w14:paraId="6C3D7D12"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cu </w:t>
            </w:r>
            <w:proofErr w:type="spellStart"/>
            <w:r w:rsidRPr="00A33C35">
              <w:rPr>
                <w:rFonts w:cs="Arial"/>
                <w:color w:val="000000"/>
                <w:sz w:val="18"/>
                <w:szCs w:val="18"/>
              </w:rPr>
              <w:t>investitiile</w:t>
            </w:r>
            <w:proofErr w:type="spellEnd"/>
          </w:p>
        </w:tc>
        <w:tc>
          <w:tcPr>
            <w:tcW w:w="396" w:type="pct"/>
            <w:shd w:val="clear" w:color="auto" w:fill="auto"/>
          </w:tcPr>
          <w:p w14:paraId="0DF41168"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Estimari</w:t>
            </w:r>
            <w:proofErr w:type="spellEnd"/>
            <w:r w:rsidRPr="00A33C35">
              <w:rPr>
                <w:rFonts w:cs="Arial"/>
                <w:color w:val="000000"/>
                <w:sz w:val="18"/>
                <w:szCs w:val="18"/>
              </w:rPr>
              <w:t xml:space="preserve"> </w:t>
            </w:r>
            <w:proofErr w:type="spellStart"/>
            <w:r w:rsidRPr="00A33C35">
              <w:rPr>
                <w:rFonts w:cs="Arial"/>
                <w:color w:val="000000"/>
                <w:sz w:val="18"/>
                <w:szCs w:val="18"/>
              </w:rPr>
              <w:t>neadecvate</w:t>
            </w:r>
            <w:proofErr w:type="spellEnd"/>
            <w:r w:rsidRPr="00A33C35">
              <w:rPr>
                <w:rFonts w:cs="Arial"/>
                <w:color w:val="000000"/>
                <w:sz w:val="18"/>
                <w:szCs w:val="18"/>
              </w:rPr>
              <w:t xml:space="preserve"> ale </w:t>
            </w:r>
            <w:proofErr w:type="spellStart"/>
            <w:r w:rsidRPr="00A33C35">
              <w:rPr>
                <w:rFonts w:cs="Arial"/>
                <w:color w:val="000000"/>
                <w:sz w:val="18"/>
                <w:szCs w:val="18"/>
              </w:rPr>
              <w:t>costurilor</w:t>
            </w:r>
            <w:proofErr w:type="spellEnd"/>
            <w:r w:rsidRPr="00A33C35">
              <w:rPr>
                <w:rFonts w:cs="Arial"/>
                <w:color w:val="000000"/>
                <w:sz w:val="18"/>
                <w:szCs w:val="18"/>
              </w:rPr>
              <w:t xml:space="preserve"> de </w:t>
            </w:r>
            <w:proofErr w:type="spellStart"/>
            <w:r w:rsidRPr="00A33C35">
              <w:rPr>
                <w:rFonts w:cs="Arial"/>
                <w:color w:val="000000"/>
                <w:sz w:val="18"/>
                <w:szCs w:val="18"/>
              </w:rPr>
              <w:t>proiectare</w:t>
            </w:r>
            <w:proofErr w:type="spellEnd"/>
            <w:r w:rsidRPr="00A33C35">
              <w:rPr>
                <w:rFonts w:cs="Arial"/>
                <w:color w:val="000000"/>
                <w:sz w:val="18"/>
                <w:szCs w:val="18"/>
              </w:rPr>
              <w:t xml:space="preserve"> </w:t>
            </w:r>
          </w:p>
        </w:tc>
        <w:tc>
          <w:tcPr>
            <w:tcW w:w="344" w:type="pct"/>
            <w:shd w:val="clear" w:color="auto" w:fill="auto"/>
          </w:tcPr>
          <w:p w14:paraId="674C6B9D"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cu </w:t>
            </w:r>
            <w:proofErr w:type="spellStart"/>
            <w:r w:rsidRPr="00A33C35">
              <w:rPr>
                <w:rFonts w:cs="Arial"/>
                <w:color w:val="000000"/>
                <w:sz w:val="18"/>
                <w:szCs w:val="18"/>
              </w:rPr>
              <w:t>investitiile</w:t>
            </w:r>
            <w:proofErr w:type="spellEnd"/>
            <w:r w:rsidRPr="00A33C35">
              <w:rPr>
                <w:rFonts w:cs="Arial"/>
                <w:color w:val="000000"/>
                <w:sz w:val="18"/>
                <w:szCs w:val="18"/>
              </w:rPr>
              <w:t xml:space="preserve"> </w:t>
            </w:r>
            <w:proofErr w:type="spellStart"/>
            <w:r w:rsidRPr="00A33C35">
              <w:rPr>
                <w:rFonts w:cs="Arial"/>
                <w:color w:val="000000"/>
                <w:sz w:val="18"/>
                <w:szCs w:val="18"/>
              </w:rPr>
              <w:t>mai</w:t>
            </w:r>
            <w:proofErr w:type="spellEnd"/>
            <w:r w:rsidRPr="00A33C35">
              <w:rPr>
                <w:rFonts w:cs="Arial"/>
                <w:color w:val="000000"/>
                <w:sz w:val="18"/>
                <w:szCs w:val="18"/>
              </w:rPr>
              <w:t xml:space="preserve"> </w:t>
            </w:r>
            <w:proofErr w:type="spellStart"/>
            <w:r w:rsidRPr="00A33C35">
              <w:rPr>
                <w:rFonts w:cs="Arial"/>
                <w:color w:val="000000"/>
                <w:sz w:val="18"/>
                <w:szCs w:val="18"/>
              </w:rPr>
              <w:t>mari</w:t>
            </w:r>
            <w:proofErr w:type="spellEnd"/>
            <w:r w:rsidRPr="00A33C35">
              <w:rPr>
                <w:rFonts w:cs="Arial"/>
                <w:color w:val="000000"/>
                <w:sz w:val="18"/>
                <w:szCs w:val="18"/>
              </w:rPr>
              <w:t xml:space="preserve"> </w:t>
            </w:r>
            <w:proofErr w:type="spellStart"/>
            <w:r w:rsidRPr="00A33C35">
              <w:rPr>
                <w:rFonts w:cs="Arial"/>
                <w:color w:val="000000"/>
                <w:sz w:val="18"/>
                <w:szCs w:val="18"/>
              </w:rPr>
              <w:t>decat</w:t>
            </w:r>
            <w:proofErr w:type="spellEnd"/>
            <w:r w:rsidRPr="00A33C35">
              <w:rPr>
                <w:rFonts w:cs="Arial"/>
                <w:color w:val="000000"/>
                <w:sz w:val="18"/>
                <w:szCs w:val="18"/>
              </w:rPr>
              <w:t xml:space="preserve"> era </w:t>
            </w:r>
            <w:proofErr w:type="spellStart"/>
            <w:r w:rsidRPr="00A33C35">
              <w:rPr>
                <w:rFonts w:cs="Arial"/>
                <w:color w:val="000000"/>
                <w:sz w:val="18"/>
                <w:szCs w:val="18"/>
              </w:rPr>
              <w:t>asteptat</w:t>
            </w:r>
            <w:proofErr w:type="spellEnd"/>
            <w:r w:rsidRPr="00A33C35">
              <w:rPr>
                <w:rFonts w:cs="Arial"/>
                <w:color w:val="000000"/>
                <w:sz w:val="18"/>
                <w:szCs w:val="18"/>
              </w:rPr>
              <w:t xml:space="preserve"> </w:t>
            </w:r>
          </w:p>
        </w:tc>
        <w:tc>
          <w:tcPr>
            <w:tcW w:w="299" w:type="pct"/>
            <w:shd w:val="clear" w:color="auto" w:fill="auto"/>
          </w:tcPr>
          <w:p w14:paraId="79C96602"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Scurt</w:t>
            </w:r>
            <w:proofErr w:type="spellEnd"/>
          </w:p>
        </w:tc>
        <w:tc>
          <w:tcPr>
            <w:tcW w:w="374" w:type="pct"/>
            <w:shd w:val="clear" w:color="auto" w:fill="auto"/>
          </w:tcPr>
          <w:p w14:paraId="3E5B6438"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w:t>
            </w:r>
            <w:proofErr w:type="spellStart"/>
            <w:r w:rsidRPr="00A33C35">
              <w:rPr>
                <w:rFonts w:cs="Arial"/>
                <w:color w:val="000000"/>
                <w:sz w:val="18"/>
                <w:szCs w:val="18"/>
              </w:rPr>
              <w:t>sociale</w:t>
            </w:r>
            <w:proofErr w:type="spellEnd"/>
            <w:r w:rsidRPr="00A33C35">
              <w:rPr>
                <w:rFonts w:cs="Arial"/>
                <w:color w:val="000000"/>
                <w:sz w:val="18"/>
                <w:szCs w:val="18"/>
              </w:rPr>
              <w:t xml:space="preserve">) </w:t>
            </w:r>
            <w:proofErr w:type="spellStart"/>
            <w:r w:rsidRPr="00A33C35">
              <w:rPr>
                <w:rFonts w:cs="Arial"/>
                <w:color w:val="000000"/>
                <w:sz w:val="18"/>
                <w:szCs w:val="18"/>
              </w:rPr>
              <w:t>mai</w:t>
            </w:r>
            <w:proofErr w:type="spellEnd"/>
            <w:r w:rsidRPr="00A33C35">
              <w:rPr>
                <w:rFonts w:cs="Arial"/>
                <w:color w:val="000000"/>
                <w:sz w:val="18"/>
                <w:szCs w:val="18"/>
              </w:rPr>
              <w:t xml:space="preserve"> </w:t>
            </w:r>
            <w:proofErr w:type="spellStart"/>
            <w:r w:rsidRPr="00A33C35">
              <w:rPr>
                <w:rFonts w:cs="Arial"/>
                <w:color w:val="000000"/>
                <w:sz w:val="18"/>
                <w:szCs w:val="18"/>
              </w:rPr>
              <w:t>mari</w:t>
            </w:r>
            <w:proofErr w:type="spellEnd"/>
            <w:r w:rsidRPr="00A33C35">
              <w:rPr>
                <w:rFonts w:cs="Arial"/>
                <w:color w:val="000000"/>
                <w:sz w:val="18"/>
                <w:szCs w:val="18"/>
              </w:rPr>
              <w:t xml:space="preserve"> in prima </w:t>
            </w:r>
            <w:proofErr w:type="spellStart"/>
            <w:r w:rsidRPr="00A33C35">
              <w:rPr>
                <w:rFonts w:cs="Arial"/>
                <w:color w:val="000000"/>
                <w:sz w:val="18"/>
                <w:szCs w:val="18"/>
              </w:rPr>
              <w:t>faza</w:t>
            </w:r>
            <w:proofErr w:type="spellEnd"/>
            <w:r w:rsidRPr="00A33C35">
              <w:rPr>
                <w:rFonts w:cs="Arial"/>
                <w:color w:val="000000"/>
                <w:sz w:val="18"/>
                <w:szCs w:val="18"/>
              </w:rPr>
              <w:t xml:space="preserve"> a </w:t>
            </w:r>
            <w:proofErr w:type="spellStart"/>
            <w:r w:rsidRPr="00A33C35">
              <w:rPr>
                <w:rFonts w:cs="Arial"/>
                <w:color w:val="000000"/>
                <w:sz w:val="18"/>
                <w:szCs w:val="18"/>
              </w:rPr>
              <w:t>proiectului</w:t>
            </w:r>
            <w:proofErr w:type="spellEnd"/>
          </w:p>
        </w:tc>
        <w:tc>
          <w:tcPr>
            <w:tcW w:w="457" w:type="pct"/>
            <w:shd w:val="clear" w:color="auto" w:fill="auto"/>
          </w:tcPr>
          <w:p w14:paraId="53209E2C" w14:textId="77777777" w:rsidR="00A44F21" w:rsidRPr="00A33C35" w:rsidRDefault="00A44F21" w:rsidP="00A44F21">
            <w:pPr>
              <w:spacing w:after="60"/>
              <w:rPr>
                <w:rFonts w:cs="Arial"/>
                <w:color w:val="000000"/>
                <w:sz w:val="18"/>
                <w:szCs w:val="18"/>
              </w:rPr>
            </w:pPr>
            <w:r w:rsidRPr="00A33C35">
              <w:rPr>
                <w:rFonts w:cs="Arial"/>
                <w:color w:val="000000"/>
                <w:sz w:val="18"/>
                <w:szCs w:val="18"/>
              </w:rPr>
              <w:t>B</w:t>
            </w:r>
          </w:p>
        </w:tc>
        <w:tc>
          <w:tcPr>
            <w:tcW w:w="290" w:type="pct"/>
            <w:shd w:val="clear" w:color="auto" w:fill="auto"/>
          </w:tcPr>
          <w:p w14:paraId="2560D20E" w14:textId="77777777" w:rsidR="00A44F21" w:rsidRPr="00A33C35" w:rsidRDefault="00A44F21" w:rsidP="00A44F21">
            <w:pPr>
              <w:spacing w:after="60"/>
              <w:rPr>
                <w:rFonts w:cs="Arial"/>
                <w:color w:val="000000"/>
                <w:sz w:val="18"/>
                <w:szCs w:val="18"/>
              </w:rPr>
            </w:pPr>
            <w:r w:rsidRPr="00A33C35">
              <w:rPr>
                <w:rFonts w:cs="Arial"/>
                <w:color w:val="000000"/>
                <w:sz w:val="18"/>
                <w:szCs w:val="18"/>
              </w:rPr>
              <w:t>V</w:t>
            </w:r>
          </w:p>
        </w:tc>
        <w:tc>
          <w:tcPr>
            <w:tcW w:w="266" w:type="pct"/>
            <w:shd w:val="clear" w:color="auto" w:fill="auto"/>
          </w:tcPr>
          <w:p w14:paraId="0E673549" w14:textId="77777777" w:rsidR="00A44F21" w:rsidRPr="00A33C35" w:rsidRDefault="00A44F21" w:rsidP="00A44F21">
            <w:pPr>
              <w:spacing w:after="60"/>
              <w:rPr>
                <w:rFonts w:cs="Arial"/>
                <w:color w:val="000000"/>
                <w:sz w:val="18"/>
                <w:szCs w:val="18"/>
              </w:rPr>
            </w:pPr>
            <w:proofErr w:type="spellStart"/>
            <w:r w:rsidRPr="00A33C35">
              <w:rPr>
                <w:rFonts w:cs="Arial"/>
                <w:color w:val="000000"/>
                <w:sz w:val="18"/>
                <w:szCs w:val="18"/>
              </w:rPr>
              <w:t>Ridicat</w:t>
            </w:r>
            <w:proofErr w:type="spellEnd"/>
          </w:p>
        </w:tc>
        <w:tc>
          <w:tcPr>
            <w:tcW w:w="689" w:type="pct"/>
            <w:shd w:val="clear" w:color="auto" w:fill="auto"/>
          </w:tcPr>
          <w:p w14:paraId="2873EEF6"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Proiectul</w:t>
            </w:r>
            <w:proofErr w:type="spellEnd"/>
            <w:r w:rsidRPr="00A33C35">
              <w:rPr>
                <w:rFonts w:cs="Arial"/>
                <w:color w:val="000000"/>
                <w:sz w:val="18"/>
                <w:szCs w:val="18"/>
              </w:rPr>
              <w:t xml:space="preserve"> </w:t>
            </w:r>
            <w:proofErr w:type="spellStart"/>
            <w:r w:rsidRPr="00A33C35">
              <w:rPr>
                <w:rFonts w:cs="Arial"/>
                <w:color w:val="000000"/>
                <w:sz w:val="18"/>
                <w:szCs w:val="18"/>
              </w:rPr>
              <w:t>trebuie</w:t>
            </w:r>
            <w:proofErr w:type="spellEnd"/>
            <w:r w:rsidRPr="00A33C35">
              <w:rPr>
                <w:rFonts w:cs="Arial"/>
                <w:color w:val="000000"/>
                <w:sz w:val="18"/>
                <w:szCs w:val="18"/>
              </w:rPr>
              <w:t xml:space="preserve"> </w:t>
            </w:r>
            <w:proofErr w:type="spellStart"/>
            <w:r w:rsidRPr="00A33C35">
              <w:rPr>
                <w:rFonts w:cs="Arial"/>
                <w:color w:val="000000"/>
                <w:sz w:val="18"/>
                <w:szCs w:val="18"/>
              </w:rPr>
              <w:t>revizuit</w:t>
            </w:r>
            <w:proofErr w:type="spellEnd"/>
            <w:r w:rsidRPr="00A33C35">
              <w:rPr>
                <w:rFonts w:cs="Arial"/>
                <w:color w:val="000000"/>
                <w:sz w:val="18"/>
                <w:szCs w:val="18"/>
              </w:rPr>
              <w:t>.</w:t>
            </w:r>
          </w:p>
          <w:p w14:paraId="02A32B1D"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Costurile</w:t>
            </w:r>
            <w:proofErr w:type="spellEnd"/>
            <w:r w:rsidRPr="00A33C35">
              <w:rPr>
                <w:rFonts w:cs="Arial"/>
                <w:color w:val="000000"/>
                <w:sz w:val="18"/>
                <w:szCs w:val="18"/>
              </w:rPr>
              <w:t xml:space="preserve"> </w:t>
            </w:r>
            <w:proofErr w:type="spellStart"/>
            <w:r w:rsidRPr="00A33C35">
              <w:rPr>
                <w:rFonts w:cs="Arial"/>
                <w:color w:val="000000"/>
                <w:sz w:val="18"/>
                <w:szCs w:val="18"/>
              </w:rPr>
              <w:t>proiectului</w:t>
            </w:r>
            <w:proofErr w:type="spellEnd"/>
            <w:r w:rsidRPr="00A33C35">
              <w:rPr>
                <w:rFonts w:cs="Arial"/>
                <w:color w:val="000000"/>
                <w:sz w:val="18"/>
                <w:szCs w:val="18"/>
              </w:rPr>
              <w:t xml:space="preserve"> au </w:t>
            </w:r>
            <w:proofErr w:type="spellStart"/>
            <w:r w:rsidRPr="00A33C35">
              <w:rPr>
                <w:rFonts w:cs="Arial"/>
                <w:color w:val="000000"/>
                <w:sz w:val="18"/>
                <w:szCs w:val="18"/>
              </w:rPr>
              <w:t>fost</w:t>
            </w:r>
            <w:proofErr w:type="spellEnd"/>
            <w:r w:rsidRPr="00A33C35">
              <w:rPr>
                <w:rFonts w:cs="Arial"/>
                <w:color w:val="000000"/>
                <w:sz w:val="18"/>
                <w:szCs w:val="18"/>
              </w:rPr>
              <w:t xml:space="preserve"> estimate in </w:t>
            </w:r>
            <w:proofErr w:type="spellStart"/>
            <w:r w:rsidRPr="00A33C35">
              <w:rPr>
                <w:rFonts w:cs="Arial"/>
                <w:color w:val="000000"/>
                <w:sz w:val="18"/>
                <w:szCs w:val="18"/>
              </w:rPr>
              <w:t>baza</w:t>
            </w:r>
            <w:proofErr w:type="spellEnd"/>
            <w:r w:rsidRPr="00A33C35">
              <w:rPr>
                <w:rFonts w:cs="Arial"/>
                <w:color w:val="000000"/>
                <w:sz w:val="18"/>
                <w:szCs w:val="18"/>
              </w:rPr>
              <w:t xml:space="preserve"> </w:t>
            </w:r>
            <w:proofErr w:type="spellStart"/>
            <w:r w:rsidRPr="00A33C35">
              <w:rPr>
                <w:rFonts w:cs="Arial"/>
                <w:color w:val="000000"/>
                <w:sz w:val="18"/>
                <w:szCs w:val="18"/>
              </w:rPr>
              <w:t>conditiilor</w:t>
            </w:r>
            <w:proofErr w:type="spellEnd"/>
            <w:r w:rsidRPr="00A33C35">
              <w:rPr>
                <w:rFonts w:cs="Arial"/>
                <w:color w:val="000000"/>
                <w:sz w:val="18"/>
                <w:szCs w:val="18"/>
              </w:rPr>
              <w:t xml:space="preserve"> </w:t>
            </w:r>
            <w:proofErr w:type="spellStart"/>
            <w:r w:rsidRPr="00A33C35">
              <w:rPr>
                <w:rFonts w:cs="Arial"/>
                <w:color w:val="000000"/>
                <w:sz w:val="18"/>
                <w:szCs w:val="18"/>
              </w:rPr>
              <w:t>actuale</w:t>
            </w:r>
            <w:proofErr w:type="spellEnd"/>
            <w:r w:rsidRPr="00A33C35">
              <w:rPr>
                <w:rFonts w:cs="Arial"/>
                <w:color w:val="000000"/>
                <w:sz w:val="18"/>
                <w:szCs w:val="18"/>
              </w:rPr>
              <w:t xml:space="preserve"> din </w:t>
            </w:r>
            <w:proofErr w:type="spellStart"/>
            <w:r w:rsidRPr="00A33C35">
              <w:rPr>
                <w:rFonts w:cs="Arial"/>
                <w:color w:val="000000"/>
                <w:sz w:val="18"/>
                <w:szCs w:val="18"/>
              </w:rPr>
              <w:t>piata</w:t>
            </w:r>
            <w:proofErr w:type="spellEnd"/>
            <w:r w:rsidRPr="00A33C35">
              <w:rPr>
                <w:rFonts w:cs="Arial"/>
                <w:color w:val="000000"/>
                <w:sz w:val="18"/>
                <w:szCs w:val="18"/>
              </w:rPr>
              <w:t>.</w:t>
            </w:r>
          </w:p>
          <w:p w14:paraId="48B99F8C"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Contractarea</w:t>
            </w:r>
            <w:proofErr w:type="spellEnd"/>
            <w:r w:rsidRPr="00A33C35">
              <w:rPr>
                <w:rFonts w:cs="Arial"/>
                <w:color w:val="000000"/>
                <w:sz w:val="18"/>
                <w:szCs w:val="18"/>
              </w:rPr>
              <w:t xml:space="preserve"> de </w:t>
            </w:r>
            <w:proofErr w:type="spellStart"/>
            <w:r w:rsidRPr="00A33C35">
              <w:rPr>
                <w:rFonts w:cs="Arial"/>
                <w:color w:val="000000"/>
                <w:sz w:val="18"/>
                <w:szCs w:val="18"/>
              </w:rPr>
              <w:t>resurse</w:t>
            </w:r>
            <w:proofErr w:type="spellEnd"/>
            <w:r w:rsidRPr="00A33C35">
              <w:rPr>
                <w:rFonts w:cs="Arial"/>
                <w:color w:val="000000"/>
                <w:sz w:val="18"/>
                <w:szCs w:val="18"/>
              </w:rPr>
              <w:t xml:space="preserve"> </w:t>
            </w:r>
            <w:proofErr w:type="spellStart"/>
            <w:r w:rsidRPr="00A33C35">
              <w:rPr>
                <w:rFonts w:cs="Arial"/>
                <w:color w:val="000000"/>
                <w:sz w:val="18"/>
                <w:szCs w:val="18"/>
              </w:rPr>
              <w:t>financiare</w:t>
            </w:r>
            <w:proofErr w:type="spellEnd"/>
            <w:r w:rsidRPr="00A33C35">
              <w:rPr>
                <w:rFonts w:cs="Arial"/>
                <w:color w:val="000000"/>
                <w:sz w:val="18"/>
                <w:szCs w:val="18"/>
              </w:rPr>
              <w:t xml:space="preserve"> </w:t>
            </w:r>
            <w:proofErr w:type="spellStart"/>
            <w:r w:rsidRPr="00A33C35">
              <w:rPr>
                <w:rFonts w:cs="Arial"/>
                <w:color w:val="000000"/>
                <w:sz w:val="18"/>
                <w:szCs w:val="18"/>
              </w:rPr>
              <w:t>suplimentare</w:t>
            </w:r>
            <w:proofErr w:type="spellEnd"/>
            <w:r w:rsidRPr="00A33C35">
              <w:rPr>
                <w:rFonts w:cs="Arial"/>
                <w:color w:val="000000"/>
                <w:sz w:val="18"/>
                <w:szCs w:val="18"/>
              </w:rPr>
              <w:t xml:space="preserve"> de </w:t>
            </w:r>
            <w:proofErr w:type="spellStart"/>
            <w:r w:rsidRPr="00A33C35">
              <w:rPr>
                <w:rFonts w:cs="Arial"/>
                <w:color w:val="000000"/>
                <w:sz w:val="18"/>
                <w:szCs w:val="18"/>
              </w:rPr>
              <w:t>catre</w:t>
            </w:r>
            <w:proofErr w:type="spellEnd"/>
            <w:r w:rsidRPr="00A33C35">
              <w:rPr>
                <w:rFonts w:cs="Arial"/>
                <w:color w:val="000000"/>
                <w:sz w:val="18"/>
                <w:szCs w:val="18"/>
              </w:rPr>
              <w:t xml:space="preserve"> </w:t>
            </w:r>
            <w:proofErr w:type="spellStart"/>
            <w:r w:rsidRPr="00A33C35">
              <w:rPr>
                <w:rFonts w:cs="Arial"/>
                <w:color w:val="000000"/>
                <w:sz w:val="18"/>
                <w:szCs w:val="18"/>
              </w:rPr>
              <w:t>Operatorul</w:t>
            </w:r>
            <w:proofErr w:type="spellEnd"/>
            <w:r w:rsidRPr="00A33C35">
              <w:rPr>
                <w:rFonts w:cs="Arial"/>
                <w:color w:val="000000"/>
                <w:sz w:val="18"/>
                <w:szCs w:val="18"/>
              </w:rPr>
              <w:t xml:space="preserve"> Regional</w:t>
            </w:r>
          </w:p>
          <w:p w14:paraId="142A978E" w14:textId="77777777" w:rsidR="00A44F21" w:rsidRPr="00A33C35" w:rsidRDefault="00A44F21" w:rsidP="00A44F21">
            <w:pPr>
              <w:spacing w:after="60"/>
              <w:rPr>
                <w:rFonts w:cs="Arial"/>
                <w:color w:val="000000"/>
                <w:sz w:val="18"/>
                <w:szCs w:val="18"/>
                <w:lang w:eastAsia="da-DK"/>
              </w:rPr>
            </w:pPr>
            <w:proofErr w:type="spellStart"/>
            <w:r w:rsidRPr="00A33C35">
              <w:rPr>
                <w:rFonts w:cs="Arial"/>
                <w:color w:val="000000"/>
                <w:sz w:val="18"/>
                <w:szCs w:val="18"/>
                <w:lang w:eastAsia="da-DK"/>
              </w:rPr>
              <w:t>Finantarea</w:t>
            </w:r>
            <w:proofErr w:type="spellEnd"/>
            <w:r w:rsidRPr="00A33C35">
              <w:rPr>
                <w:rFonts w:cs="Arial"/>
                <w:color w:val="000000"/>
                <w:sz w:val="18"/>
                <w:szCs w:val="18"/>
                <w:lang w:eastAsia="da-DK"/>
              </w:rPr>
              <w:t xml:space="preserve"> </w:t>
            </w:r>
            <w:proofErr w:type="spellStart"/>
            <w:r w:rsidRPr="00A33C35">
              <w:rPr>
                <w:rFonts w:cs="Arial"/>
                <w:color w:val="000000"/>
                <w:sz w:val="18"/>
                <w:szCs w:val="18"/>
                <w:lang w:eastAsia="da-DK"/>
              </w:rPr>
              <w:t>depasirilor</w:t>
            </w:r>
            <w:proofErr w:type="spellEnd"/>
            <w:r w:rsidRPr="00A33C35">
              <w:rPr>
                <w:rFonts w:cs="Arial"/>
                <w:color w:val="000000"/>
                <w:sz w:val="18"/>
                <w:szCs w:val="18"/>
                <w:lang w:eastAsia="da-DK"/>
              </w:rPr>
              <w:t xml:space="preserve"> din </w:t>
            </w:r>
            <w:proofErr w:type="spellStart"/>
            <w:r w:rsidRPr="00A33C35">
              <w:rPr>
                <w:rFonts w:cs="Arial"/>
                <w:color w:val="000000"/>
                <w:sz w:val="18"/>
                <w:szCs w:val="18"/>
                <w:lang w:eastAsia="da-DK"/>
              </w:rPr>
              <w:t>bugetele</w:t>
            </w:r>
            <w:proofErr w:type="spellEnd"/>
            <w:r w:rsidRPr="00A33C35">
              <w:rPr>
                <w:rFonts w:cs="Arial"/>
                <w:color w:val="000000"/>
                <w:sz w:val="18"/>
                <w:szCs w:val="18"/>
                <w:lang w:eastAsia="da-DK"/>
              </w:rPr>
              <w:t xml:space="preserve"> </w:t>
            </w:r>
            <w:proofErr w:type="spellStart"/>
            <w:r w:rsidRPr="00A33C35">
              <w:rPr>
                <w:rFonts w:cs="Arial"/>
                <w:color w:val="000000"/>
                <w:sz w:val="18"/>
                <w:szCs w:val="18"/>
                <w:lang w:eastAsia="da-DK"/>
              </w:rPr>
              <w:t>proprii</w:t>
            </w:r>
            <w:proofErr w:type="spellEnd"/>
            <w:r w:rsidRPr="00A33C35">
              <w:rPr>
                <w:rFonts w:cs="Arial"/>
                <w:color w:val="000000"/>
                <w:sz w:val="18"/>
                <w:szCs w:val="18"/>
                <w:lang w:eastAsia="da-DK"/>
              </w:rPr>
              <w:t xml:space="preserve"> ale </w:t>
            </w:r>
            <w:proofErr w:type="spellStart"/>
            <w:r w:rsidRPr="00A33C35">
              <w:rPr>
                <w:rFonts w:cs="Arial"/>
                <w:color w:val="000000"/>
                <w:sz w:val="18"/>
                <w:szCs w:val="18"/>
                <w:lang w:eastAsia="da-DK"/>
              </w:rPr>
              <w:t>autoritatilor</w:t>
            </w:r>
            <w:proofErr w:type="spellEnd"/>
            <w:r w:rsidRPr="00A33C35">
              <w:rPr>
                <w:rFonts w:cs="Arial"/>
                <w:color w:val="000000"/>
                <w:sz w:val="18"/>
                <w:szCs w:val="18"/>
                <w:lang w:eastAsia="da-DK"/>
              </w:rPr>
              <w:t xml:space="preserve"> locale</w:t>
            </w:r>
          </w:p>
        </w:tc>
        <w:tc>
          <w:tcPr>
            <w:tcW w:w="423" w:type="pct"/>
            <w:shd w:val="clear" w:color="auto" w:fill="auto"/>
          </w:tcPr>
          <w:p w14:paraId="4104D6F6"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513" w:type="pct"/>
            <w:shd w:val="clear" w:color="auto" w:fill="auto"/>
          </w:tcPr>
          <w:p w14:paraId="71B773EE"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Operatorul</w:t>
            </w:r>
            <w:proofErr w:type="spellEnd"/>
            <w:r w:rsidRPr="00A33C35">
              <w:rPr>
                <w:rFonts w:cs="Arial"/>
                <w:color w:val="000000"/>
                <w:sz w:val="18"/>
                <w:szCs w:val="18"/>
              </w:rPr>
              <w:t xml:space="preserve"> Regional</w:t>
            </w:r>
          </w:p>
        </w:tc>
      </w:tr>
    </w:tbl>
    <w:p w14:paraId="3945AC6C" w14:textId="77777777" w:rsidR="00A44F21" w:rsidRDefault="00A44F21" w:rsidP="00A44F21">
      <w:pPr>
        <w:pStyle w:val="Table"/>
        <w:jc w:val="both"/>
        <w:rPr>
          <w:rFonts w:ascii="Times New Roman" w:hAnsi="Times New Roman"/>
          <w:i/>
          <w:sz w:val="24"/>
          <w:szCs w:val="24"/>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996"/>
        <w:gridCol w:w="1148"/>
        <w:gridCol w:w="996"/>
        <w:gridCol w:w="866"/>
        <w:gridCol w:w="1145"/>
        <w:gridCol w:w="1324"/>
        <w:gridCol w:w="843"/>
        <w:gridCol w:w="768"/>
        <w:gridCol w:w="1822"/>
        <w:gridCol w:w="1828"/>
        <w:gridCol w:w="1488"/>
      </w:tblGrid>
      <w:tr w:rsidR="00A44F21" w:rsidRPr="00A33C35" w14:paraId="028A2152" w14:textId="77777777" w:rsidTr="00F36AED">
        <w:trPr>
          <w:tblHeader/>
        </w:trPr>
        <w:tc>
          <w:tcPr>
            <w:tcW w:w="405" w:type="pct"/>
            <w:tcBorders>
              <w:bottom w:val="single" w:sz="4" w:space="0" w:color="auto"/>
            </w:tcBorders>
            <w:shd w:val="clear" w:color="auto" w:fill="B2FCB9"/>
          </w:tcPr>
          <w:p w14:paraId="40F47A0F" w14:textId="77777777" w:rsidR="00A44F21" w:rsidRPr="00A33C35" w:rsidRDefault="00A44F21" w:rsidP="00A44F21">
            <w:pPr>
              <w:rPr>
                <w:rFonts w:cs="Arial"/>
                <w:b/>
                <w:color w:val="000000"/>
                <w:sz w:val="18"/>
              </w:rPr>
            </w:pPr>
            <w:proofErr w:type="spellStart"/>
            <w:r w:rsidRPr="00A33C35">
              <w:rPr>
                <w:rFonts w:cs="Arial"/>
                <w:b/>
                <w:color w:val="000000"/>
                <w:sz w:val="18"/>
              </w:rPr>
              <w:lastRenderedPageBreak/>
              <w:t>Efecte</w:t>
            </w:r>
            <w:proofErr w:type="spellEnd"/>
            <w:r w:rsidRPr="00A33C35">
              <w:rPr>
                <w:rFonts w:cs="Arial"/>
                <w:b/>
                <w:color w:val="000000"/>
                <w:sz w:val="18"/>
              </w:rPr>
              <w:t xml:space="preserve"> adverse</w:t>
            </w:r>
          </w:p>
        </w:tc>
        <w:tc>
          <w:tcPr>
            <w:tcW w:w="346" w:type="pct"/>
            <w:tcBorders>
              <w:bottom w:val="single" w:sz="4" w:space="0" w:color="auto"/>
            </w:tcBorders>
            <w:shd w:val="clear" w:color="auto" w:fill="B2FCB9"/>
          </w:tcPr>
          <w:p w14:paraId="7DFB6E95" w14:textId="77777777" w:rsidR="00A44F21" w:rsidRPr="00A33C35" w:rsidRDefault="00A44F21" w:rsidP="00A44F21">
            <w:pPr>
              <w:rPr>
                <w:rFonts w:cs="Arial"/>
                <w:b/>
                <w:color w:val="000000"/>
                <w:sz w:val="18"/>
              </w:rPr>
            </w:pPr>
            <w:proofErr w:type="spellStart"/>
            <w:r w:rsidRPr="00A33C35">
              <w:rPr>
                <w:rFonts w:cs="Arial"/>
                <w:b/>
                <w:color w:val="000000"/>
                <w:sz w:val="18"/>
              </w:rPr>
              <w:t>Variabile</w:t>
            </w:r>
            <w:proofErr w:type="spellEnd"/>
          </w:p>
        </w:tc>
        <w:tc>
          <w:tcPr>
            <w:tcW w:w="399" w:type="pct"/>
            <w:tcBorders>
              <w:bottom w:val="single" w:sz="4" w:space="0" w:color="auto"/>
            </w:tcBorders>
            <w:shd w:val="clear" w:color="auto" w:fill="B2FCB9"/>
          </w:tcPr>
          <w:p w14:paraId="31CE41DE" w14:textId="77777777" w:rsidR="00A44F21" w:rsidRPr="00A33C35" w:rsidRDefault="00A44F21" w:rsidP="00A44F21">
            <w:pPr>
              <w:rPr>
                <w:rFonts w:cs="Arial"/>
                <w:b/>
                <w:color w:val="000000"/>
                <w:sz w:val="18"/>
              </w:rPr>
            </w:pPr>
            <w:proofErr w:type="spellStart"/>
            <w:r w:rsidRPr="00A33C35">
              <w:rPr>
                <w:rFonts w:cs="Arial"/>
                <w:b/>
                <w:color w:val="000000"/>
                <w:sz w:val="18"/>
              </w:rPr>
              <w:t>Cauze</w:t>
            </w:r>
            <w:proofErr w:type="spellEnd"/>
          </w:p>
        </w:tc>
        <w:tc>
          <w:tcPr>
            <w:tcW w:w="346" w:type="pct"/>
            <w:tcBorders>
              <w:bottom w:val="single" w:sz="4" w:space="0" w:color="auto"/>
            </w:tcBorders>
            <w:shd w:val="clear" w:color="auto" w:fill="B2FCB9"/>
          </w:tcPr>
          <w:p w14:paraId="50C19F50" w14:textId="77777777" w:rsidR="00A44F21" w:rsidRPr="00A33C35" w:rsidRDefault="00A44F21" w:rsidP="00A44F21">
            <w:pPr>
              <w:rPr>
                <w:rFonts w:cs="Arial"/>
                <w:b/>
                <w:color w:val="000000"/>
                <w:sz w:val="18"/>
              </w:rPr>
            </w:pPr>
            <w:proofErr w:type="spellStart"/>
            <w:r w:rsidRPr="00A33C35">
              <w:rPr>
                <w:rFonts w:cs="Arial"/>
                <w:b/>
                <w:color w:val="000000"/>
                <w:sz w:val="18"/>
              </w:rPr>
              <w:t>Efecte</w:t>
            </w:r>
            <w:proofErr w:type="spellEnd"/>
          </w:p>
        </w:tc>
        <w:tc>
          <w:tcPr>
            <w:tcW w:w="301" w:type="pct"/>
            <w:tcBorders>
              <w:bottom w:val="single" w:sz="4" w:space="0" w:color="auto"/>
            </w:tcBorders>
            <w:shd w:val="clear" w:color="auto" w:fill="B2FCB9"/>
          </w:tcPr>
          <w:p w14:paraId="2F09ACB6" w14:textId="77777777" w:rsidR="00A44F21" w:rsidRPr="00A33C35" w:rsidRDefault="00A44F21" w:rsidP="00A44F21">
            <w:pPr>
              <w:rPr>
                <w:rFonts w:cs="Arial"/>
                <w:b/>
                <w:color w:val="000000"/>
                <w:sz w:val="18"/>
              </w:rPr>
            </w:pPr>
            <w:r w:rsidRPr="00A33C35">
              <w:rPr>
                <w:rFonts w:cs="Arial"/>
                <w:b/>
                <w:color w:val="000000"/>
                <w:sz w:val="18"/>
              </w:rPr>
              <w:t>Termen</w:t>
            </w:r>
          </w:p>
        </w:tc>
        <w:tc>
          <w:tcPr>
            <w:tcW w:w="398" w:type="pct"/>
            <w:tcBorders>
              <w:bottom w:val="single" w:sz="4" w:space="0" w:color="auto"/>
            </w:tcBorders>
            <w:shd w:val="clear" w:color="auto" w:fill="B2FCB9"/>
          </w:tcPr>
          <w:p w14:paraId="21338422" w14:textId="77777777" w:rsidR="00A44F21" w:rsidRPr="00A33C35" w:rsidRDefault="00A44F21" w:rsidP="00A44F21">
            <w:pPr>
              <w:rPr>
                <w:rFonts w:cs="Arial"/>
                <w:b/>
                <w:color w:val="000000"/>
                <w:sz w:val="18"/>
              </w:rPr>
            </w:pPr>
            <w:proofErr w:type="spellStart"/>
            <w:r w:rsidRPr="00A33C35">
              <w:rPr>
                <w:rFonts w:cs="Arial"/>
                <w:b/>
                <w:color w:val="000000"/>
                <w:sz w:val="18"/>
              </w:rPr>
              <w:t>Efecte</w:t>
            </w:r>
            <w:proofErr w:type="spellEnd"/>
            <w:r w:rsidRPr="00A33C35">
              <w:rPr>
                <w:rFonts w:cs="Arial"/>
                <w:b/>
                <w:color w:val="000000"/>
                <w:sz w:val="18"/>
              </w:rPr>
              <w:t xml:space="preserve"> </w:t>
            </w:r>
            <w:proofErr w:type="spellStart"/>
            <w:r w:rsidRPr="00A33C35">
              <w:rPr>
                <w:rFonts w:cs="Arial"/>
                <w:b/>
                <w:color w:val="000000"/>
                <w:sz w:val="18"/>
              </w:rPr>
              <w:t>asupra</w:t>
            </w:r>
            <w:proofErr w:type="spellEnd"/>
            <w:r w:rsidRPr="00A33C35">
              <w:rPr>
                <w:rFonts w:cs="Arial"/>
                <w:b/>
                <w:color w:val="000000"/>
                <w:sz w:val="18"/>
              </w:rPr>
              <w:t xml:space="preserve"> </w:t>
            </w:r>
            <w:proofErr w:type="spellStart"/>
            <w:r w:rsidRPr="00A33C35">
              <w:rPr>
                <w:rFonts w:cs="Arial"/>
                <w:b/>
                <w:color w:val="000000"/>
                <w:sz w:val="18"/>
              </w:rPr>
              <w:t>fluxului</w:t>
            </w:r>
            <w:proofErr w:type="spellEnd"/>
            <w:r w:rsidRPr="00A33C35">
              <w:rPr>
                <w:rFonts w:cs="Arial"/>
                <w:b/>
                <w:color w:val="000000"/>
                <w:sz w:val="18"/>
              </w:rPr>
              <w:t xml:space="preserve"> de </w:t>
            </w:r>
            <w:proofErr w:type="spellStart"/>
            <w:r w:rsidRPr="00A33C35">
              <w:rPr>
                <w:rFonts w:cs="Arial"/>
                <w:b/>
                <w:color w:val="000000"/>
                <w:sz w:val="18"/>
              </w:rPr>
              <w:t>numerar</w:t>
            </w:r>
            <w:proofErr w:type="spellEnd"/>
          </w:p>
        </w:tc>
        <w:tc>
          <w:tcPr>
            <w:tcW w:w="460" w:type="pct"/>
            <w:tcBorders>
              <w:bottom w:val="single" w:sz="4" w:space="0" w:color="auto"/>
            </w:tcBorders>
            <w:shd w:val="clear" w:color="auto" w:fill="B2FCB9"/>
          </w:tcPr>
          <w:p w14:paraId="5060C0CD" w14:textId="77777777" w:rsidR="00A44F21" w:rsidRPr="00A33C35" w:rsidRDefault="00A44F21" w:rsidP="00A44F21">
            <w:pPr>
              <w:ind w:firstLine="17"/>
              <w:rPr>
                <w:rFonts w:cs="Arial"/>
                <w:b/>
                <w:color w:val="000000"/>
                <w:sz w:val="18"/>
              </w:rPr>
            </w:pPr>
            <w:proofErr w:type="spellStart"/>
            <w:r w:rsidRPr="00A33C35">
              <w:rPr>
                <w:rFonts w:cs="Arial"/>
                <w:b/>
                <w:color w:val="000000"/>
                <w:sz w:val="18"/>
              </w:rPr>
              <w:t>Probabilitate</w:t>
            </w:r>
            <w:proofErr w:type="spellEnd"/>
          </w:p>
          <w:p w14:paraId="2AD15802" w14:textId="77777777" w:rsidR="00A44F21" w:rsidRPr="00A33C35" w:rsidRDefault="00A44F21" w:rsidP="00A44F21">
            <w:pPr>
              <w:ind w:firstLine="17"/>
              <w:rPr>
                <w:rFonts w:cs="Arial"/>
                <w:b/>
                <w:color w:val="000000"/>
                <w:sz w:val="18"/>
              </w:rPr>
            </w:pPr>
            <w:r w:rsidRPr="00A33C35">
              <w:rPr>
                <w:rFonts w:cs="Arial"/>
                <w:b/>
                <w:color w:val="000000"/>
                <w:sz w:val="18"/>
              </w:rPr>
              <w:t>(P)</w:t>
            </w:r>
          </w:p>
        </w:tc>
        <w:tc>
          <w:tcPr>
            <w:tcW w:w="293" w:type="pct"/>
            <w:tcBorders>
              <w:bottom w:val="single" w:sz="4" w:space="0" w:color="auto"/>
            </w:tcBorders>
            <w:shd w:val="clear" w:color="auto" w:fill="B2FCB9"/>
          </w:tcPr>
          <w:p w14:paraId="3C2A0EE8" w14:textId="77777777" w:rsidR="00A44F21" w:rsidRPr="00A33C35" w:rsidRDefault="00A44F21" w:rsidP="00A44F21">
            <w:pPr>
              <w:ind w:firstLine="45"/>
              <w:rPr>
                <w:rFonts w:cs="Arial"/>
                <w:b/>
                <w:color w:val="000000"/>
                <w:sz w:val="18"/>
              </w:rPr>
            </w:pPr>
            <w:r w:rsidRPr="00A33C35">
              <w:rPr>
                <w:rFonts w:cs="Arial"/>
                <w:b/>
                <w:color w:val="000000"/>
                <w:sz w:val="18"/>
              </w:rPr>
              <w:t>Impact</w:t>
            </w:r>
          </w:p>
          <w:p w14:paraId="348AAD61" w14:textId="77777777" w:rsidR="00A44F21" w:rsidRPr="00A33C35" w:rsidRDefault="00A44F21" w:rsidP="00A44F21">
            <w:pPr>
              <w:ind w:firstLine="45"/>
              <w:rPr>
                <w:rFonts w:cs="Arial"/>
                <w:b/>
                <w:color w:val="000000"/>
                <w:sz w:val="18"/>
              </w:rPr>
            </w:pPr>
            <w:r w:rsidRPr="00A33C35">
              <w:rPr>
                <w:rFonts w:cs="Arial"/>
                <w:b/>
                <w:color w:val="000000"/>
                <w:sz w:val="18"/>
              </w:rPr>
              <w:t>(S)</w:t>
            </w:r>
          </w:p>
        </w:tc>
        <w:tc>
          <w:tcPr>
            <w:tcW w:w="267" w:type="pct"/>
            <w:tcBorders>
              <w:bottom w:val="single" w:sz="4" w:space="0" w:color="auto"/>
            </w:tcBorders>
            <w:shd w:val="clear" w:color="auto" w:fill="B2FCB9"/>
          </w:tcPr>
          <w:p w14:paraId="472A2693" w14:textId="77777777" w:rsidR="00A44F21" w:rsidRPr="00A33C35" w:rsidRDefault="00A44F21" w:rsidP="00A44F21">
            <w:pPr>
              <w:rPr>
                <w:rFonts w:cs="Arial"/>
                <w:b/>
                <w:color w:val="000000"/>
                <w:sz w:val="18"/>
              </w:rPr>
            </w:pPr>
            <w:r w:rsidRPr="00A33C35">
              <w:rPr>
                <w:rFonts w:cs="Arial"/>
                <w:b/>
                <w:color w:val="000000"/>
                <w:sz w:val="18"/>
              </w:rPr>
              <w:t xml:space="preserve">Nivel de </w:t>
            </w:r>
            <w:proofErr w:type="spellStart"/>
            <w:r w:rsidRPr="00A33C35">
              <w:rPr>
                <w:rFonts w:cs="Arial"/>
                <w:b/>
                <w:color w:val="000000"/>
                <w:sz w:val="18"/>
              </w:rPr>
              <w:t>risc</w:t>
            </w:r>
            <w:proofErr w:type="spellEnd"/>
          </w:p>
          <w:p w14:paraId="3716A20E" w14:textId="77777777" w:rsidR="00A44F21" w:rsidRPr="00A33C35" w:rsidRDefault="00A44F21" w:rsidP="00A44F21">
            <w:pPr>
              <w:rPr>
                <w:rFonts w:cs="Arial"/>
                <w:b/>
                <w:color w:val="000000"/>
                <w:sz w:val="18"/>
              </w:rPr>
            </w:pPr>
            <w:r w:rsidRPr="00A33C35">
              <w:rPr>
                <w:rFonts w:cs="Arial"/>
                <w:b/>
                <w:color w:val="000000"/>
                <w:sz w:val="18"/>
              </w:rPr>
              <w:t>(=P*S)</w:t>
            </w:r>
          </w:p>
        </w:tc>
        <w:tc>
          <w:tcPr>
            <w:tcW w:w="633" w:type="pct"/>
            <w:tcBorders>
              <w:bottom w:val="single" w:sz="4" w:space="0" w:color="auto"/>
            </w:tcBorders>
            <w:shd w:val="clear" w:color="auto" w:fill="B2FCB9"/>
          </w:tcPr>
          <w:p w14:paraId="7A53C5F4" w14:textId="77777777" w:rsidR="00A44F21" w:rsidRPr="00A33C35" w:rsidRDefault="00A44F21" w:rsidP="00A44F21">
            <w:pPr>
              <w:rPr>
                <w:rFonts w:cs="Arial"/>
                <w:b/>
                <w:color w:val="000000"/>
                <w:sz w:val="18"/>
              </w:rPr>
            </w:pPr>
            <w:proofErr w:type="spellStart"/>
            <w:r w:rsidRPr="00A33C35">
              <w:rPr>
                <w:rFonts w:cs="Arial"/>
                <w:b/>
                <w:color w:val="000000"/>
                <w:sz w:val="18"/>
              </w:rPr>
              <w:t>Masuri</w:t>
            </w:r>
            <w:proofErr w:type="spellEnd"/>
            <w:r w:rsidRPr="00A33C35">
              <w:rPr>
                <w:rFonts w:cs="Arial"/>
                <w:b/>
                <w:color w:val="000000"/>
                <w:sz w:val="18"/>
              </w:rPr>
              <w:t xml:space="preserve"> de </w:t>
            </w:r>
            <w:proofErr w:type="spellStart"/>
            <w:r w:rsidRPr="00A33C35">
              <w:rPr>
                <w:rFonts w:cs="Arial"/>
                <w:b/>
                <w:color w:val="000000"/>
                <w:sz w:val="18"/>
              </w:rPr>
              <w:t>prevenire</w:t>
            </w:r>
            <w:proofErr w:type="spellEnd"/>
            <w:r w:rsidRPr="00A33C35">
              <w:rPr>
                <w:rFonts w:cs="Arial"/>
                <w:b/>
                <w:color w:val="000000"/>
                <w:sz w:val="18"/>
              </w:rPr>
              <w:t xml:space="preserve"> </w:t>
            </w:r>
            <w:proofErr w:type="spellStart"/>
            <w:r w:rsidRPr="00A33C35">
              <w:rPr>
                <w:rFonts w:cs="Arial"/>
                <w:b/>
                <w:color w:val="000000"/>
                <w:sz w:val="18"/>
              </w:rPr>
              <w:t>si</w:t>
            </w:r>
            <w:proofErr w:type="spellEnd"/>
            <w:r w:rsidRPr="00A33C35">
              <w:rPr>
                <w:rFonts w:cs="Arial"/>
                <w:b/>
                <w:color w:val="000000"/>
                <w:sz w:val="18"/>
              </w:rPr>
              <w:t>/</w:t>
            </w:r>
            <w:proofErr w:type="spellStart"/>
            <w:r w:rsidRPr="00A33C35">
              <w:rPr>
                <w:rFonts w:cs="Arial"/>
                <w:b/>
                <w:color w:val="000000"/>
                <w:sz w:val="18"/>
              </w:rPr>
              <w:t>sau</w:t>
            </w:r>
            <w:proofErr w:type="spellEnd"/>
            <w:r w:rsidRPr="00A33C35">
              <w:rPr>
                <w:rFonts w:cs="Arial"/>
                <w:b/>
                <w:color w:val="000000"/>
                <w:sz w:val="18"/>
              </w:rPr>
              <w:t xml:space="preserve"> </w:t>
            </w:r>
            <w:proofErr w:type="spellStart"/>
            <w:r w:rsidRPr="00A33C35">
              <w:rPr>
                <w:rFonts w:cs="Arial"/>
                <w:b/>
                <w:color w:val="000000"/>
                <w:sz w:val="18"/>
              </w:rPr>
              <w:t>atenuare</w:t>
            </w:r>
            <w:proofErr w:type="spellEnd"/>
            <w:r w:rsidRPr="00A33C35">
              <w:rPr>
                <w:rFonts w:cs="Arial"/>
                <w:b/>
                <w:color w:val="000000"/>
                <w:sz w:val="18"/>
              </w:rPr>
              <w:t xml:space="preserve"> </w:t>
            </w:r>
          </w:p>
        </w:tc>
        <w:tc>
          <w:tcPr>
            <w:tcW w:w="635" w:type="pct"/>
            <w:tcBorders>
              <w:bottom w:val="single" w:sz="4" w:space="0" w:color="auto"/>
            </w:tcBorders>
            <w:shd w:val="clear" w:color="auto" w:fill="B2FCB9"/>
          </w:tcPr>
          <w:p w14:paraId="7ADE1DCB" w14:textId="77777777" w:rsidR="00A44F21" w:rsidRPr="00A33C35" w:rsidRDefault="00A44F21" w:rsidP="00A44F21">
            <w:pPr>
              <w:rPr>
                <w:rFonts w:cs="Arial"/>
                <w:b/>
                <w:color w:val="000000"/>
                <w:sz w:val="18"/>
              </w:rPr>
            </w:pPr>
            <w:proofErr w:type="spellStart"/>
            <w:r w:rsidRPr="00A33C35">
              <w:rPr>
                <w:rFonts w:cs="Arial"/>
                <w:b/>
                <w:color w:val="000000"/>
                <w:sz w:val="18"/>
              </w:rPr>
              <w:t>Risc</w:t>
            </w:r>
            <w:proofErr w:type="spellEnd"/>
            <w:r w:rsidRPr="00A33C35">
              <w:rPr>
                <w:rFonts w:cs="Arial"/>
                <w:b/>
                <w:color w:val="000000"/>
                <w:sz w:val="18"/>
              </w:rPr>
              <w:t xml:space="preserve"> </w:t>
            </w:r>
            <w:proofErr w:type="spellStart"/>
            <w:r w:rsidRPr="00A33C35">
              <w:rPr>
                <w:rFonts w:cs="Arial"/>
                <w:b/>
                <w:color w:val="000000"/>
                <w:sz w:val="18"/>
              </w:rPr>
              <w:t>rezidual</w:t>
            </w:r>
            <w:proofErr w:type="spellEnd"/>
            <w:r w:rsidRPr="00A33C35">
              <w:rPr>
                <w:rFonts w:cs="Arial"/>
                <w:b/>
                <w:color w:val="000000"/>
                <w:sz w:val="18"/>
              </w:rPr>
              <w:t xml:space="preserve"> </w:t>
            </w:r>
            <w:proofErr w:type="spellStart"/>
            <w:r w:rsidRPr="00A33C35">
              <w:rPr>
                <w:rFonts w:cs="Arial"/>
                <w:b/>
                <w:color w:val="000000"/>
                <w:sz w:val="18"/>
              </w:rPr>
              <w:t>dupa</w:t>
            </w:r>
            <w:proofErr w:type="spellEnd"/>
            <w:r w:rsidRPr="00A33C35">
              <w:rPr>
                <w:rFonts w:cs="Arial"/>
                <w:b/>
                <w:color w:val="000000"/>
                <w:sz w:val="18"/>
              </w:rPr>
              <w:t xml:space="preserve"> </w:t>
            </w:r>
            <w:proofErr w:type="spellStart"/>
            <w:r w:rsidRPr="00A33C35">
              <w:rPr>
                <w:rFonts w:cs="Arial"/>
                <w:b/>
                <w:color w:val="000000"/>
                <w:sz w:val="18"/>
              </w:rPr>
              <w:t>masurile</w:t>
            </w:r>
            <w:proofErr w:type="spellEnd"/>
            <w:r w:rsidRPr="00A33C35">
              <w:rPr>
                <w:rFonts w:cs="Arial"/>
                <w:b/>
                <w:color w:val="000000"/>
                <w:sz w:val="18"/>
              </w:rPr>
              <w:t xml:space="preserve"> de </w:t>
            </w:r>
            <w:proofErr w:type="spellStart"/>
            <w:r w:rsidRPr="00A33C35">
              <w:rPr>
                <w:rFonts w:cs="Arial"/>
                <w:b/>
                <w:color w:val="000000"/>
                <w:sz w:val="18"/>
              </w:rPr>
              <w:t>prevenire</w:t>
            </w:r>
            <w:proofErr w:type="spellEnd"/>
            <w:r w:rsidRPr="00A33C35">
              <w:rPr>
                <w:rFonts w:cs="Arial"/>
                <w:b/>
                <w:color w:val="000000"/>
                <w:sz w:val="18"/>
              </w:rPr>
              <w:t>/</w:t>
            </w:r>
            <w:proofErr w:type="spellStart"/>
            <w:r w:rsidRPr="00A33C35">
              <w:rPr>
                <w:rFonts w:cs="Arial"/>
                <w:b/>
                <w:color w:val="000000"/>
                <w:sz w:val="18"/>
              </w:rPr>
              <w:t>atenuare</w:t>
            </w:r>
            <w:proofErr w:type="spellEnd"/>
            <w:r w:rsidRPr="00A33C35">
              <w:rPr>
                <w:rFonts w:cs="Arial"/>
                <w:b/>
                <w:color w:val="000000"/>
                <w:sz w:val="18"/>
              </w:rPr>
              <w:t xml:space="preserve"> </w:t>
            </w:r>
          </w:p>
        </w:tc>
        <w:tc>
          <w:tcPr>
            <w:tcW w:w="517" w:type="pct"/>
            <w:tcBorders>
              <w:bottom w:val="single" w:sz="4" w:space="0" w:color="auto"/>
            </w:tcBorders>
            <w:shd w:val="clear" w:color="auto" w:fill="B2FCB9"/>
          </w:tcPr>
          <w:p w14:paraId="3629F433" w14:textId="77777777" w:rsidR="00A44F21" w:rsidRPr="00A33C35" w:rsidRDefault="00A44F21" w:rsidP="00A44F21">
            <w:pPr>
              <w:rPr>
                <w:rFonts w:cs="Arial"/>
                <w:b/>
                <w:color w:val="000000"/>
                <w:sz w:val="18"/>
              </w:rPr>
            </w:pPr>
            <w:proofErr w:type="spellStart"/>
            <w:r w:rsidRPr="00A33C35">
              <w:rPr>
                <w:rFonts w:cs="Arial"/>
                <w:b/>
                <w:color w:val="000000"/>
                <w:sz w:val="18"/>
              </w:rPr>
              <w:t>Entitatea</w:t>
            </w:r>
            <w:proofErr w:type="spellEnd"/>
            <w:r w:rsidRPr="00A33C35">
              <w:rPr>
                <w:rFonts w:cs="Arial"/>
                <w:b/>
                <w:color w:val="000000"/>
                <w:sz w:val="18"/>
              </w:rPr>
              <w:t xml:space="preserve"> </w:t>
            </w:r>
            <w:proofErr w:type="spellStart"/>
            <w:r w:rsidRPr="00A33C35">
              <w:rPr>
                <w:rFonts w:cs="Arial"/>
                <w:b/>
                <w:color w:val="000000"/>
                <w:sz w:val="18"/>
              </w:rPr>
              <w:t>responsabila</w:t>
            </w:r>
            <w:proofErr w:type="spellEnd"/>
            <w:r w:rsidRPr="00A33C35">
              <w:rPr>
                <w:rFonts w:cs="Arial"/>
                <w:b/>
                <w:color w:val="000000"/>
                <w:sz w:val="18"/>
              </w:rPr>
              <w:t xml:space="preserve"> cu </w:t>
            </w:r>
            <w:proofErr w:type="spellStart"/>
            <w:r w:rsidRPr="00A33C35">
              <w:rPr>
                <w:rFonts w:cs="Arial"/>
                <w:b/>
                <w:color w:val="000000"/>
                <w:sz w:val="18"/>
              </w:rPr>
              <w:t>implementarea</w:t>
            </w:r>
            <w:proofErr w:type="spellEnd"/>
            <w:r w:rsidRPr="00A33C35">
              <w:rPr>
                <w:rFonts w:cs="Arial"/>
                <w:b/>
                <w:color w:val="000000"/>
                <w:sz w:val="18"/>
              </w:rPr>
              <w:t xml:space="preserve"> </w:t>
            </w:r>
            <w:proofErr w:type="spellStart"/>
            <w:r w:rsidRPr="00A33C35">
              <w:rPr>
                <w:rFonts w:cs="Arial"/>
                <w:b/>
                <w:color w:val="000000"/>
                <w:sz w:val="18"/>
              </w:rPr>
              <w:t>masurii</w:t>
            </w:r>
            <w:proofErr w:type="spellEnd"/>
            <w:r w:rsidRPr="00A33C35">
              <w:rPr>
                <w:rFonts w:cs="Arial"/>
                <w:b/>
                <w:color w:val="000000"/>
                <w:sz w:val="18"/>
              </w:rPr>
              <w:t xml:space="preserve"> de </w:t>
            </w:r>
            <w:proofErr w:type="spellStart"/>
            <w:r w:rsidRPr="00A33C35">
              <w:rPr>
                <w:rFonts w:cs="Arial"/>
                <w:b/>
                <w:color w:val="000000"/>
                <w:sz w:val="18"/>
              </w:rPr>
              <w:t>prevenire</w:t>
            </w:r>
            <w:proofErr w:type="spellEnd"/>
            <w:r w:rsidRPr="00A33C35">
              <w:rPr>
                <w:rFonts w:cs="Arial"/>
                <w:b/>
                <w:color w:val="000000"/>
                <w:sz w:val="18"/>
              </w:rPr>
              <w:t xml:space="preserve"> a </w:t>
            </w:r>
            <w:proofErr w:type="spellStart"/>
            <w:r w:rsidRPr="00A33C35">
              <w:rPr>
                <w:rFonts w:cs="Arial"/>
                <w:b/>
                <w:color w:val="000000"/>
                <w:sz w:val="18"/>
              </w:rPr>
              <w:t>riscurilor</w:t>
            </w:r>
            <w:proofErr w:type="spellEnd"/>
          </w:p>
        </w:tc>
      </w:tr>
      <w:tr w:rsidR="00A44F21" w:rsidRPr="00A33C35" w14:paraId="41F12436" w14:textId="77777777" w:rsidTr="00F36AED">
        <w:trPr>
          <w:tblHeader/>
        </w:trPr>
        <w:tc>
          <w:tcPr>
            <w:tcW w:w="5000" w:type="pct"/>
            <w:gridSpan w:val="12"/>
            <w:shd w:val="clear" w:color="auto" w:fill="auto"/>
          </w:tcPr>
          <w:p w14:paraId="082D03A2" w14:textId="77777777" w:rsidR="00A44F21" w:rsidRPr="00A33C35" w:rsidRDefault="00A44F21" w:rsidP="00A44F21">
            <w:pPr>
              <w:rPr>
                <w:rFonts w:cs="Arial"/>
                <w:b/>
                <w:color w:val="000000"/>
                <w:sz w:val="18"/>
              </w:rPr>
            </w:pPr>
            <w:proofErr w:type="spellStart"/>
            <w:r w:rsidRPr="00A33C35">
              <w:rPr>
                <w:rFonts w:cs="Arial"/>
                <w:b/>
                <w:color w:val="000000"/>
                <w:sz w:val="18"/>
              </w:rPr>
              <w:t>Riscul</w:t>
            </w:r>
            <w:proofErr w:type="spellEnd"/>
            <w:r w:rsidRPr="00A33C35">
              <w:rPr>
                <w:rFonts w:cs="Arial"/>
                <w:b/>
                <w:color w:val="000000"/>
                <w:sz w:val="18"/>
              </w:rPr>
              <w:t xml:space="preserve"> </w:t>
            </w:r>
            <w:proofErr w:type="spellStart"/>
            <w:r w:rsidRPr="00A33C35">
              <w:rPr>
                <w:rFonts w:cs="Arial"/>
                <w:b/>
                <w:color w:val="000000"/>
                <w:sz w:val="18"/>
              </w:rPr>
              <w:t>achizitiei</w:t>
            </w:r>
            <w:proofErr w:type="spellEnd"/>
            <w:r w:rsidRPr="00A33C35">
              <w:rPr>
                <w:rFonts w:cs="Arial"/>
                <w:b/>
                <w:color w:val="000000"/>
                <w:sz w:val="18"/>
              </w:rPr>
              <w:t xml:space="preserve"> de </w:t>
            </w:r>
            <w:proofErr w:type="spellStart"/>
            <w:r w:rsidRPr="00A33C35">
              <w:rPr>
                <w:rFonts w:cs="Arial"/>
                <w:b/>
                <w:color w:val="000000"/>
                <w:sz w:val="18"/>
              </w:rPr>
              <w:t>teren</w:t>
            </w:r>
            <w:proofErr w:type="spellEnd"/>
            <w:r w:rsidRPr="00A33C35">
              <w:rPr>
                <w:rFonts w:cs="Arial"/>
                <w:b/>
                <w:color w:val="000000"/>
                <w:sz w:val="18"/>
              </w:rPr>
              <w:t xml:space="preserve"> (</w:t>
            </w:r>
            <w:proofErr w:type="spellStart"/>
            <w:r w:rsidRPr="00A33C35">
              <w:rPr>
                <w:rFonts w:cs="Arial"/>
                <w:b/>
                <w:color w:val="000000"/>
                <w:sz w:val="18"/>
              </w:rPr>
              <w:t>proiectul</w:t>
            </w:r>
            <w:proofErr w:type="spellEnd"/>
            <w:r w:rsidRPr="00A33C35">
              <w:rPr>
                <w:rFonts w:cs="Arial"/>
                <w:b/>
                <w:color w:val="000000"/>
                <w:sz w:val="18"/>
              </w:rPr>
              <w:t xml:space="preserve"> nu </w:t>
            </w:r>
            <w:proofErr w:type="spellStart"/>
            <w:r w:rsidRPr="00A33C35">
              <w:rPr>
                <w:rFonts w:cs="Arial"/>
                <w:b/>
                <w:color w:val="000000"/>
                <w:sz w:val="18"/>
              </w:rPr>
              <w:t>necesita</w:t>
            </w:r>
            <w:proofErr w:type="spellEnd"/>
            <w:r w:rsidRPr="00A33C35">
              <w:rPr>
                <w:rFonts w:cs="Arial"/>
                <w:b/>
                <w:color w:val="000000"/>
                <w:sz w:val="18"/>
              </w:rPr>
              <w:t xml:space="preserve"> </w:t>
            </w:r>
            <w:proofErr w:type="spellStart"/>
            <w:r w:rsidRPr="00A33C35">
              <w:rPr>
                <w:rFonts w:cs="Arial"/>
                <w:b/>
                <w:color w:val="000000"/>
                <w:sz w:val="18"/>
              </w:rPr>
              <w:t>achizitie</w:t>
            </w:r>
            <w:proofErr w:type="spellEnd"/>
            <w:r w:rsidRPr="00A33C35">
              <w:rPr>
                <w:rFonts w:cs="Arial"/>
                <w:b/>
                <w:color w:val="000000"/>
                <w:sz w:val="18"/>
              </w:rPr>
              <w:t xml:space="preserve"> de </w:t>
            </w:r>
            <w:proofErr w:type="spellStart"/>
            <w:r w:rsidRPr="00A33C35">
              <w:rPr>
                <w:rFonts w:cs="Arial"/>
                <w:b/>
                <w:color w:val="000000"/>
                <w:sz w:val="18"/>
              </w:rPr>
              <w:t>teren</w:t>
            </w:r>
            <w:proofErr w:type="spellEnd"/>
            <w:r w:rsidRPr="00A33C35">
              <w:rPr>
                <w:rFonts w:cs="Arial"/>
                <w:b/>
                <w:color w:val="000000"/>
                <w:sz w:val="18"/>
              </w:rPr>
              <w:t>)</w:t>
            </w:r>
          </w:p>
        </w:tc>
      </w:tr>
      <w:tr w:rsidR="00A44F21" w:rsidRPr="00A33C35" w14:paraId="61C1AFAA" w14:textId="77777777" w:rsidTr="00F36AED">
        <w:trPr>
          <w:tblHeader/>
        </w:trPr>
        <w:tc>
          <w:tcPr>
            <w:tcW w:w="405" w:type="pct"/>
            <w:shd w:val="clear" w:color="auto" w:fill="auto"/>
          </w:tcPr>
          <w:p w14:paraId="5B070B97" w14:textId="77777777" w:rsidR="00A44F21" w:rsidRPr="00A33C35" w:rsidRDefault="00A44F21" w:rsidP="00A44F21">
            <w:pPr>
              <w:rPr>
                <w:rFonts w:cs="Arial"/>
                <w:color w:val="000000"/>
                <w:sz w:val="18"/>
              </w:rPr>
            </w:pPr>
            <w:proofErr w:type="spellStart"/>
            <w:r w:rsidRPr="00A33C35">
              <w:rPr>
                <w:rFonts w:cs="Arial"/>
                <w:color w:val="000000"/>
                <w:sz w:val="18"/>
              </w:rPr>
              <w:t>Intarzieri</w:t>
            </w:r>
            <w:proofErr w:type="spellEnd"/>
            <w:r w:rsidRPr="00A33C35">
              <w:rPr>
                <w:rFonts w:cs="Arial"/>
                <w:color w:val="000000"/>
                <w:sz w:val="18"/>
              </w:rPr>
              <w:t xml:space="preserve"> </w:t>
            </w:r>
            <w:proofErr w:type="spellStart"/>
            <w:r w:rsidRPr="00A33C35">
              <w:rPr>
                <w:rFonts w:cs="Arial"/>
                <w:color w:val="000000"/>
                <w:sz w:val="18"/>
              </w:rPr>
              <w:t>procedurale</w:t>
            </w:r>
            <w:proofErr w:type="spellEnd"/>
          </w:p>
        </w:tc>
        <w:tc>
          <w:tcPr>
            <w:tcW w:w="346" w:type="pct"/>
            <w:shd w:val="clear" w:color="auto" w:fill="auto"/>
          </w:tcPr>
          <w:p w14:paraId="3854848F" w14:textId="77777777" w:rsidR="00A44F21" w:rsidRPr="00A33C35" w:rsidRDefault="00A44F21" w:rsidP="00A44F21">
            <w:pPr>
              <w:rPr>
                <w:rFonts w:cs="Arial"/>
                <w:color w:val="000000"/>
                <w:sz w:val="18"/>
              </w:rPr>
            </w:pPr>
            <w:proofErr w:type="spellStart"/>
            <w:r w:rsidRPr="00A33C35">
              <w:rPr>
                <w:rFonts w:cs="Arial"/>
                <w:color w:val="000000"/>
                <w:sz w:val="18"/>
              </w:rPr>
              <w:t>Costuri</w:t>
            </w:r>
            <w:proofErr w:type="spellEnd"/>
            <w:r w:rsidRPr="00A33C35">
              <w:rPr>
                <w:rFonts w:cs="Arial"/>
                <w:color w:val="000000"/>
                <w:sz w:val="18"/>
              </w:rPr>
              <w:t xml:space="preserve"> cu </w:t>
            </w:r>
            <w:proofErr w:type="spellStart"/>
            <w:r w:rsidRPr="00A33C35">
              <w:rPr>
                <w:rFonts w:cs="Arial"/>
                <w:color w:val="000000"/>
                <w:sz w:val="18"/>
              </w:rPr>
              <w:t>investitiile</w:t>
            </w:r>
            <w:proofErr w:type="spellEnd"/>
          </w:p>
        </w:tc>
        <w:tc>
          <w:tcPr>
            <w:tcW w:w="399" w:type="pct"/>
            <w:shd w:val="clear" w:color="auto" w:fill="auto"/>
          </w:tcPr>
          <w:p w14:paraId="1D6E4096" w14:textId="77777777" w:rsidR="00A44F21" w:rsidRPr="00A33C35" w:rsidRDefault="00A44F21" w:rsidP="00A44F21">
            <w:pPr>
              <w:rPr>
                <w:rFonts w:cs="Arial"/>
                <w:color w:val="000000"/>
                <w:sz w:val="18"/>
              </w:rPr>
            </w:pPr>
            <w:proofErr w:type="spellStart"/>
            <w:r w:rsidRPr="00A33C35">
              <w:rPr>
                <w:rFonts w:cs="Arial"/>
                <w:color w:val="000000"/>
                <w:sz w:val="18"/>
              </w:rPr>
              <w:t>Estimari</w:t>
            </w:r>
            <w:proofErr w:type="spellEnd"/>
            <w:r w:rsidRPr="00A33C35">
              <w:rPr>
                <w:rFonts w:cs="Arial"/>
                <w:color w:val="000000"/>
                <w:sz w:val="18"/>
              </w:rPr>
              <w:t xml:space="preserve"> </w:t>
            </w:r>
            <w:proofErr w:type="spellStart"/>
            <w:r w:rsidRPr="00A33C35">
              <w:rPr>
                <w:rFonts w:cs="Arial"/>
                <w:color w:val="000000"/>
                <w:sz w:val="18"/>
              </w:rPr>
              <w:t>neadecvate</w:t>
            </w:r>
            <w:proofErr w:type="spellEnd"/>
            <w:r w:rsidRPr="00A33C35">
              <w:rPr>
                <w:rFonts w:cs="Arial"/>
                <w:color w:val="000000"/>
                <w:sz w:val="18"/>
              </w:rPr>
              <w:t xml:space="preserve"> ale </w:t>
            </w:r>
            <w:proofErr w:type="spellStart"/>
            <w:r w:rsidRPr="00A33C35">
              <w:rPr>
                <w:rFonts w:cs="Arial"/>
                <w:color w:val="000000"/>
                <w:sz w:val="18"/>
              </w:rPr>
              <w:t>costurilor</w:t>
            </w:r>
            <w:proofErr w:type="spellEnd"/>
            <w:r w:rsidRPr="00A33C35">
              <w:rPr>
                <w:rFonts w:cs="Arial"/>
                <w:color w:val="000000"/>
                <w:sz w:val="18"/>
              </w:rPr>
              <w:t xml:space="preserve"> de </w:t>
            </w:r>
            <w:proofErr w:type="spellStart"/>
            <w:r w:rsidRPr="00A33C35">
              <w:rPr>
                <w:rFonts w:cs="Arial"/>
                <w:color w:val="000000"/>
                <w:sz w:val="18"/>
              </w:rPr>
              <w:t>proiectare</w:t>
            </w:r>
            <w:proofErr w:type="spellEnd"/>
            <w:r w:rsidRPr="00A33C35">
              <w:rPr>
                <w:rFonts w:cs="Arial"/>
                <w:color w:val="000000"/>
                <w:sz w:val="18"/>
              </w:rPr>
              <w:t xml:space="preserve"> </w:t>
            </w:r>
          </w:p>
        </w:tc>
        <w:tc>
          <w:tcPr>
            <w:tcW w:w="346" w:type="pct"/>
            <w:shd w:val="clear" w:color="auto" w:fill="auto"/>
          </w:tcPr>
          <w:p w14:paraId="29B07DC8" w14:textId="77777777" w:rsidR="00A44F21" w:rsidRPr="00A33C35" w:rsidRDefault="00A44F21" w:rsidP="00A44F21">
            <w:pPr>
              <w:rPr>
                <w:rFonts w:cs="Arial"/>
                <w:color w:val="000000"/>
                <w:sz w:val="18"/>
              </w:rPr>
            </w:pPr>
            <w:proofErr w:type="spellStart"/>
            <w:r w:rsidRPr="00A33C35">
              <w:rPr>
                <w:rFonts w:cs="Arial"/>
                <w:color w:val="000000"/>
                <w:sz w:val="18"/>
              </w:rPr>
              <w:t>Costuri</w:t>
            </w:r>
            <w:proofErr w:type="spellEnd"/>
            <w:r w:rsidRPr="00A33C35">
              <w:rPr>
                <w:rFonts w:cs="Arial"/>
                <w:color w:val="000000"/>
                <w:sz w:val="18"/>
              </w:rPr>
              <w:t xml:space="preserve"> cu </w:t>
            </w:r>
            <w:proofErr w:type="spellStart"/>
            <w:r w:rsidRPr="00A33C35">
              <w:rPr>
                <w:rFonts w:cs="Arial"/>
                <w:color w:val="000000"/>
                <w:sz w:val="18"/>
              </w:rPr>
              <w:t>investitiile</w:t>
            </w:r>
            <w:proofErr w:type="spellEnd"/>
            <w:r w:rsidRPr="00A33C35">
              <w:rPr>
                <w:rFonts w:cs="Arial"/>
                <w:color w:val="000000"/>
                <w:sz w:val="18"/>
              </w:rPr>
              <w:t xml:space="preserve"> </w:t>
            </w:r>
            <w:proofErr w:type="spellStart"/>
            <w:r w:rsidRPr="00A33C35">
              <w:rPr>
                <w:rFonts w:cs="Arial"/>
                <w:color w:val="000000"/>
                <w:sz w:val="18"/>
              </w:rPr>
              <w:t>mai</w:t>
            </w:r>
            <w:proofErr w:type="spellEnd"/>
            <w:r w:rsidRPr="00A33C35">
              <w:rPr>
                <w:rFonts w:cs="Arial"/>
                <w:color w:val="000000"/>
                <w:sz w:val="18"/>
              </w:rPr>
              <w:t xml:space="preserve"> </w:t>
            </w:r>
            <w:proofErr w:type="spellStart"/>
            <w:r w:rsidRPr="00A33C35">
              <w:rPr>
                <w:rFonts w:cs="Arial"/>
                <w:color w:val="000000"/>
                <w:sz w:val="18"/>
              </w:rPr>
              <w:t>mari</w:t>
            </w:r>
            <w:proofErr w:type="spellEnd"/>
            <w:r w:rsidRPr="00A33C35">
              <w:rPr>
                <w:rFonts w:cs="Arial"/>
                <w:color w:val="000000"/>
                <w:sz w:val="18"/>
              </w:rPr>
              <w:t xml:space="preserve"> </w:t>
            </w:r>
            <w:proofErr w:type="spellStart"/>
            <w:r w:rsidRPr="00A33C35">
              <w:rPr>
                <w:rFonts w:cs="Arial"/>
                <w:color w:val="000000"/>
                <w:sz w:val="18"/>
              </w:rPr>
              <w:t>decat</w:t>
            </w:r>
            <w:proofErr w:type="spellEnd"/>
            <w:r w:rsidRPr="00A33C35">
              <w:rPr>
                <w:rFonts w:cs="Arial"/>
                <w:color w:val="000000"/>
                <w:sz w:val="18"/>
              </w:rPr>
              <w:t xml:space="preserve"> era </w:t>
            </w:r>
            <w:proofErr w:type="spellStart"/>
            <w:r w:rsidRPr="00A33C35">
              <w:rPr>
                <w:rFonts w:cs="Arial"/>
                <w:color w:val="000000"/>
                <w:sz w:val="18"/>
              </w:rPr>
              <w:t>asteptat</w:t>
            </w:r>
            <w:proofErr w:type="spellEnd"/>
            <w:r w:rsidRPr="00A33C35">
              <w:rPr>
                <w:rFonts w:cs="Arial"/>
                <w:color w:val="000000"/>
                <w:sz w:val="18"/>
              </w:rPr>
              <w:t xml:space="preserve"> </w:t>
            </w:r>
          </w:p>
        </w:tc>
        <w:tc>
          <w:tcPr>
            <w:tcW w:w="301" w:type="pct"/>
            <w:shd w:val="clear" w:color="auto" w:fill="auto"/>
          </w:tcPr>
          <w:p w14:paraId="72D6197A" w14:textId="77777777" w:rsidR="00A44F21" w:rsidRPr="00A33C35" w:rsidRDefault="00A44F21" w:rsidP="00A44F21">
            <w:pPr>
              <w:rPr>
                <w:rFonts w:cs="Arial"/>
                <w:color w:val="000000"/>
                <w:sz w:val="18"/>
              </w:rPr>
            </w:pPr>
            <w:proofErr w:type="spellStart"/>
            <w:r w:rsidRPr="00A33C35">
              <w:rPr>
                <w:rFonts w:cs="Arial"/>
                <w:color w:val="000000"/>
                <w:sz w:val="18"/>
              </w:rPr>
              <w:t>Scurt</w:t>
            </w:r>
            <w:proofErr w:type="spellEnd"/>
          </w:p>
        </w:tc>
        <w:tc>
          <w:tcPr>
            <w:tcW w:w="398" w:type="pct"/>
            <w:shd w:val="clear" w:color="auto" w:fill="auto"/>
          </w:tcPr>
          <w:p w14:paraId="1A9C4386" w14:textId="77777777" w:rsidR="00A44F21" w:rsidRPr="00A33C35" w:rsidRDefault="00A44F21" w:rsidP="00A44F21">
            <w:pPr>
              <w:autoSpaceDE w:val="0"/>
              <w:autoSpaceDN w:val="0"/>
              <w:adjustRightInd w:val="0"/>
              <w:rPr>
                <w:rFonts w:cs="Arial"/>
                <w:color w:val="000000"/>
                <w:sz w:val="18"/>
              </w:rPr>
            </w:pPr>
            <w:proofErr w:type="spellStart"/>
            <w:r w:rsidRPr="00A33C35">
              <w:rPr>
                <w:rFonts w:cs="Arial"/>
                <w:color w:val="000000"/>
                <w:sz w:val="18"/>
              </w:rPr>
              <w:t>Costuri</w:t>
            </w:r>
            <w:proofErr w:type="spellEnd"/>
            <w:r w:rsidRPr="00A33C35">
              <w:rPr>
                <w:rFonts w:cs="Arial"/>
                <w:color w:val="000000"/>
                <w:sz w:val="18"/>
              </w:rPr>
              <w:t xml:space="preserve"> (</w:t>
            </w:r>
            <w:proofErr w:type="spellStart"/>
            <w:r w:rsidRPr="00A33C35">
              <w:rPr>
                <w:rFonts w:cs="Arial"/>
                <w:color w:val="000000"/>
                <w:sz w:val="18"/>
              </w:rPr>
              <w:t>sociale</w:t>
            </w:r>
            <w:proofErr w:type="spellEnd"/>
            <w:r w:rsidRPr="00A33C35">
              <w:rPr>
                <w:rFonts w:cs="Arial"/>
                <w:color w:val="000000"/>
                <w:sz w:val="18"/>
              </w:rPr>
              <w:t xml:space="preserve">) </w:t>
            </w:r>
            <w:proofErr w:type="spellStart"/>
            <w:r w:rsidRPr="00A33C35">
              <w:rPr>
                <w:rFonts w:cs="Arial"/>
                <w:color w:val="000000"/>
                <w:sz w:val="18"/>
              </w:rPr>
              <w:t>mai</w:t>
            </w:r>
            <w:proofErr w:type="spellEnd"/>
            <w:r w:rsidRPr="00A33C35">
              <w:rPr>
                <w:rFonts w:cs="Arial"/>
                <w:color w:val="000000"/>
                <w:sz w:val="18"/>
              </w:rPr>
              <w:t xml:space="preserve"> </w:t>
            </w:r>
            <w:proofErr w:type="spellStart"/>
            <w:r w:rsidRPr="00A33C35">
              <w:rPr>
                <w:rFonts w:cs="Arial"/>
                <w:color w:val="000000"/>
                <w:sz w:val="18"/>
              </w:rPr>
              <w:t>mari</w:t>
            </w:r>
            <w:proofErr w:type="spellEnd"/>
            <w:r w:rsidRPr="00A33C35">
              <w:rPr>
                <w:rFonts w:cs="Arial"/>
                <w:color w:val="000000"/>
                <w:sz w:val="18"/>
              </w:rPr>
              <w:t xml:space="preserve"> in prima </w:t>
            </w:r>
            <w:proofErr w:type="spellStart"/>
            <w:r w:rsidRPr="00A33C35">
              <w:rPr>
                <w:rFonts w:cs="Arial"/>
                <w:color w:val="000000"/>
                <w:sz w:val="18"/>
              </w:rPr>
              <w:t>faza</w:t>
            </w:r>
            <w:proofErr w:type="spellEnd"/>
            <w:r w:rsidRPr="00A33C35">
              <w:rPr>
                <w:rFonts w:cs="Arial"/>
                <w:color w:val="000000"/>
                <w:sz w:val="18"/>
              </w:rPr>
              <w:t xml:space="preserve"> a </w:t>
            </w:r>
            <w:proofErr w:type="spellStart"/>
            <w:r w:rsidRPr="00A33C35">
              <w:rPr>
                <w:rFonts w:cs="Arial"/>
                <w:color w:val="000000"/>
                <w:sz w:val="18"/>
              </w:rPr>
              <w:t>proiectului</w:t>
            </w:r>
            <w:proofErr w:type="spellEnd"/>
          </w:p>
        </w:tc>
        <w:tc>
          <w:tcPr>
            <w:tcW w:w="460" w:type="pct"/>
            <w:shd w:val="clear" w:color="auto" w:fill="auto"/>
          </w:tcPr>
          <w:p w14:paraId="77D73C39" w14:textId="77777777" w:rsidR="00A44F21" w:rsidRPr="00A33C35" w:rsidRDefault="00A44F21" w:rsidP="00A44F21">
            <w:pPr>
              <w:spacing w:after="60"/>
              <w:rPr>
                <w:rFonts w:cs="Arial"/>
                <w:color w:val="000000"/>
                <w:sz w:val="18"/>
              </w:rPr>
            </w:pPr>
            <w:r w:rsidRPr="00A33C35">
              <w:rPr>
                <w:rFonts w:cs="Arial"/>
                <w:color w:val="000000"/>
                <w:sz w:val="18"/>
              </w:rPr>
              <w:t>A</w:t>
            </w:r>
          </w:p>
        </w:tc>
        <w:tc>
          <w:tcPr>
            <w:tcW w:w="293" w:type="pct"/>
            <w:shd w:val="clear" w:color="auto" w:fill="auto"/>
          </w:tcPr>
          <w:p w14:paraId="172E6107" w14:textId="77777777" w:rsidR="00A44F21" w:rsidRPr="00A33C35" w:rsidRDefault="00A44F21" w:rsidP="00A44F21">
            <w:pPr>
              <w:spacing w:after="60"/>
              <w:rPr>
                <w:rFonts w:cs="Arial"/>
                <w:color w:val="000000"/>
                <w:sz w:val="18"/>
              </w:rPr>
            </w:pPr>
            <w:r w:rsidRPr="00A33C35">
              <w:rPr>
                <w:rFonts w:cs="Arial"/>
                <w:color w:val="000000"/>
                <w:sz w:val="18"/>
              </w:rPr>
              <w:t>I</w:t>
            </w:r>
          </w:p>
        </w:tc>
        <w:tc>
          <w:tcPr>
            <w:tcW w:w="267" w:type="pct"/>
            <w:shd w:val="clear" w:color="auto" w:fill="auto"/>
          </w:tcPr>
          <w:p w14:paraId="694D0901" w14:textId="77777777" w:rsidR="00A44F21" w:rsidRPr="00A33C35" w:rsidRDefault="00A44F21" w:rsidP="00A44F21">
            <w:pPr>
              <w:spacing w:after="60"/>
              <w:rPr>
                <w:rFonts w:cs="Arial"/>
                <w:color w:val="000000"/>
                <w:sz w:val="18"/>
              </w:rPr>
            </w:pPr>
            <w:proofErr w:type="spellStart"/>
            <w:r w:rsidRPr="00A33C35">
              <w:rPr>
                <w:rFonts w:cs="Arial"/>
                <w:color w:val="000000"/>
                <w:sz w:val="18"/>
              </w:rPr>
              <w:t>Scazut</w:t>
            </w:r>
            <w:proofErr w:type="spellEnd"/>
          </w:p>
        </w:tc>
        <w:tc>
          <w:tcPr>
            <w:tcW w:w="633" w:type="pct"/>
            <w:shd w:val="clear" w:color="auto" w:fill="auto"/>
          </w:tcPr>
          <w:p w14:paraId="4B5F65CC" w14:textId="77777777" w:rsidR="00A44F21" w:rsidRPr="00A33C35" w:rsidRDefault="00A44F21" w:rsidP="00A44F21">
            <w:pPr>
              <w:spacing w:after="60"/>
              <w:rPr>
                <w:rFonts w:cs="Arial"/>
                <w:color w:val="000000"/>
                <w:sz w:val="18"/>
              </w:rPr>
            </w:pPr>
            <w:proofErr w:type="spellStart"/>
            <w:r w:rsidRPr="00A33C35">
              <w:rPr>
                <w:rFonts w:cs="Arial"/>
                <w:color w:val="000000"/>
                <w:sz w:val="18"/>
              </w:rPr>
              <w:t>Proiectul</w:t>
            </w:r>
            <w:proofErr w:type="spellEnd"/>
            <w:r w:rsidRPr="00A33C35">
              <w:rPr>
                <w:rFonts w:cs="Arial"/>
                <w:color w:val="000000"/>
                <w:sz w:val="18"/>
              </w:rPr>
              <w:t xml:space="preserve"> nu </w:t>
            </w:r>
            <w:proofErr w:type="spellStart"/>
            <w:r w:rsidRPr="00A33C35">
              <w:rPr>
                <w:rFonts w:cs="Arial"/>
                <w:color w:val="000000"/>
                <w:sz w:val="18"/>
              </w:rPr>
              <w:t>necesita</w:t>
            </w:r>
            <w:proofErr w:type="spellEnd"/>
            <w:r w:rsidRPr="00A33C35">
              <w:rPr>
                <w:rFonts w:cs="Arial"/>
                <w:color w:val="000000"/>
                <w:sz w:val="18"/>
              </w:rPr>
              <w:t xml:space="preserve"> </w:t>
            </w:r>
            <w:proofErr w:type="spellStart"/>
            <w:r w:rsidRPr="00A33C35">
              <w:rPr>
                <w:rFonts w:cs="Arial"/>
                <w:color w:val="000000"/>
                <w:sz w:val="18"/>
              </w:rPr>
              <w:t>achizitia</w:t>
            </w:r>
            <w:proofErr w:type="spellEnd"/>
            <w:r w:rsidRPr="00A33C35">
              <w:rPr>
                <w:rFonts w:cs="Arial"/>
                <w:color w:val="000000"/>
                <w:sz w:val="18"/>
              </w:rPr>
              <w:t xml:space="preserve"> de </w:t>
            </w:r>
            <w:proofErr w:type="spellStart"/>
            <w:r w:rsidRPr="00A33C35">
              <w:rPr>
                <w:rFonts w:cs="Arial"/>
                <w:color w:val="000000"/>
                <w:sz w:val="18"/>
              </w:rPr>
              <w:t>teren</w:t>
            </w:r>
            <w:proofErr w:type="spellEnd"/>
          </w:p>
          <w:p w14:paraId="25D1154F" w14:textId="77777777" w:rsidR="00A44F21" w:rsidRPr="00A33C35" w:rsidRDefault="00A44F21" w:rsidP="00A44F21">
            <w:pPr>
              <w:spacing w:after="60"/>
              <w:rPr>
                <w:rFonts w:cs="Arial"/>
                <w:color w:val="000000"/>
                <w:sz w:val="18"/>
              </w:rPr>
            </w:pPr>
            <w:r w:rsidRPr="00A33C35">
              <w:rPr>
                <w:rFonts w:cs="Arial"/>
                <w:color w:val="000000"/>
                <w:sz w:val="18"/>
              </w:rPr>
              <w:t xml:space="preserve">In </w:t>
            </w:r>
            <w:proofErr w:type="spellStart"/>
            <w:r w:rsidRPr="00A33C35">
              <w:rPr>
                <w:rFonts w:cs="Arial"/>
                <w:color w:val="000000"/>
                <w:sz w:val="18"/>
              </w:rPr>
              <w:t>cazul</w:t>
            </w:r>
            <w:proofErr w:type="spellEnd"/>
            <w:r w:rsidRPr="00A33C35">
              <w:rPr>
                <w:rFonts w:cs="Arial"/>
                <w:color w:val="000000"/>
                <w:sz w:val="18"/>
              </w:rPr>
              <w:t xml:space="preserve"> in care la </w:t>
            </w:r>
            <w:proofErr w:type="spellStart"/>
            <w:r w:rsidRPr="00A33C35">
              <w:rPr>
                <w:rFonts w:cs="Arial"/>
                <w:color w:val="000000"/>
                <w:sz w:val="18"/>
              </w:rPr>
              <w:t>implementarea</w:t>
            </w:r>
            <w:proofErr w:type="spellEnd"/>
            <w:r w:rsidRPr="00A33C35">
              <w:rPr>
                <w:rFonts w:cs="Arial"/>
                <w:color w:val="000000"/>
                <w:sz w:val="18"/>
              </w:rPr>
              <w:t xml:space="preserve"> </w:t>
            </w:r>
            <w:proofErr w:type="spellStart"/>
            <w:r w:rsidRPr="00A33C35">
              <w:rPr>
                <w:rFonts w:cs="Arial"/>
                <w:color w:val="000000"/>
                <w:sz w:val="18"/>
              </w:rPr>
              <w:t>va</w:t>
            </w:r>
            <w:proofErr w:type="spellEnd"/>
            <w:r w:rsidRPr="00A33C35">
              <w:rPr>
                <w:rFonts w:cs="Arial"/>
                <w:color w:val="000000"/>
                <w:sz w:val="18"/>
              </w:rPr>
              <w:t xml:space="preserve"> fi </w:t>
            </w:r>
            <w:proofErr w:type="spellStart"/>
            <w:r w:rsidRPr="00A33C35">
              <w:rPr>
                <w:rFonts w:cs="Arial"/>
                <w:color w:val="000000"/>
                <w:sz w:val="18"/>
              </w:rPr>
              <w:t>nevoie</w:t>
            </w:r>
            <w:proofErr w:type="spellEnd"/>
            <w:r w:rsidRPr="00A33C35">
              <w:rPr>
                <w:rFonts w:cs="Arial"/>
                <w:color w:val="000000"/>
                <w:sz w:val="18"/>
              </w:rPr>
              <w:t xml:space="preserve"> de </w:t>
            </w:r>
            <w:proofErr w:type="spellStart"/>
            <w:r w:rsidRPr="00A33C35">
              <w:rPr>
                <w:rFonts w:cs="Arial"/>
                <w:color w:val="000000"/>
                <w:sz w:val="18"/>
              </w:rPr>
              <w:t>teren</w:t>
            </w:r>
            <w:proofErr w:type="spellEnd"/>
            <w:r w:rsidRPr="00A33C35">
              <w:rPr>
                <w:rFonts w:cs="Arial"/>
                <w:color w:val="000000"/>
                <w:sz w:val="18"/>
              </w:rPr>
              <w:t xml:space="preserve"> </w:t>
            </w:r>
            <w:proofErr w:type="spellStart"/>
            <w:r w:rsidRPr="00A33C35">
              <w:rPr>
                <w:rFonts w:cs="Arial"/>
                <w:color w:val="000000"/>
                <w:sz w:val="18"/>
              </w:rPr>
              <w:t>suplimentar</w:t>
            </w:r>
            <w:proofErr w:type="spellEnd"/>
            <w:r w:rsidRPr="00A33C35">
              <w:rPr>
                <w:rFonts w:cs="Arial"/>
                <w:color w:val="000000"/>
                <w:sz w:val="18"/>
              </w:rPr>
              <w:t xml:space="preserve">, </w:t>
            </w:r>
            <w:proofErr w:type="spellStart"/>
            <w:r w:rsidRPr="00A33C35">
              <w:rPr>
                <w:rFonts w:cs="Arial"/>
                <w:color w:val="000000"/>
                <w:sz w:val="18"/>
              </w:rPr>
              <w:t>procedurile</w:t>
            </w:r>
            <w:proofErr w:type="spellEnd"/>
            <w:r w:rsidRPr="00A33C35">
              <w:rPr>
                <w:rFonts w:cs="Arial"/>
                <w:color w:val="000000"/>
                <w:sz w:val="18"/>
              </w:rPr>
              <w:t xml:space="preserve"> </w:t>
            </w:r>
            <w:proofErr w:type="spellStart"/>
            <w:r w:rsidRPr="00A33C35">
              <w:rPr>
                <w:rFonts w:cs="Arial"/>
                <w:color w:val="000000"/>
                <w:sz w:val="18"/>
              </w:rPr>
              <w:t>vor</w:t>
            </w:r>
            <w:proofErr w:type="spellEnd"/>
            <w:r w:rsidRPr="00A33C35">
              <w:rPr>
                <w:rFonts w:cs="Arial"/>
                <w:color w:val="000000"/>
                <w:sz w:val="18"/>
              </w:rPr>
              <w:t xml:space="preserve"> fi facilitate de </w:t>
            </w:r>
            <w:proofErr w:type="spellStart"/>
            <w:r w:rsidRPr="00A33C35">
              <w:rPr>
                <w:rFonts w:cs="Arial"/>
                <w:color w:val="000000"/>
                <w:sz w:val="18"/>
              </w:rPr>
              <w:t>catre</w:t>
            </w:r>
            <w:proofErr w:type="spellEnd"/>
            <w:r w:rsidRPr="00A33C35">
              <w:rPr>
                <w:rFonts w:cs="Arial"/>
                <w:color w:val="000000"/>
                <w:sz w:val="18"/>
              </w:rPr>
              <w:t xml:space="preserve"> </w:t>
            </w:r>
            <w:proofErr w:type="spellStart"/>
            <w:r w:rsidRPr="00A33C35">
              <w:rPr>
                <w:rFonts w:cs="Arial"/>
                <w:color w:val="000000"/>
                <w:sz w:val="18"/>
              </w:rPr>
              <w:t>autoritatile</w:t>
            </w:r>
            <w:proofErr w:type="spellEnd"/>
            <w:r w:rsidRPr="00A33C35">
              <w:rPr>
                <w:rFonts w:cs="Arial"/>
                <w:color w:val="000000"/>
                <w:sz w:val="18"/>
              </w:rPr>
              <w:t xml:space="preserve"> locale</w:t>
            </w:r>
          </w:p>
        </w:tc>
        <w:tc>
          <w:tcPr>
            <w:tcW w:w="635" w:type="pct"/>
            <w:shd w:val="clear" w:color="auto" w:fill="auto"/>
          </w:tcPr>
          <w:p w14:paraId="612B3524" w14:textId="77777777" w:rsidR="00A44F21" w:rsidRPr="00A33C35" w:rsidRDefault="00A44F21" w:rsidP="00A44F21">
            <w:pPr>
              <w:rPr>
                <w:rFonts w:cs="Arial"/>
                <w:color w:val="000000"/>
                <w:sz w:val="18"/>
              </w:rPr>
            </w:pPr>
            <w:proofErr w:type="spellStart"/>
            <w:r w:rsidRPr="00A33C35">
              <w:rPr>
                <w:rFonts w:cs="Arial"/>
                <w:color w:val="000000"/>
                <w:sz w:val="18"/>
              </w:rPr>
              <w:t>Scazut</w:t>
            </w:r>
            <w:proofErr w:type="spellEnd"/>
          </w:p>
        </w:tc>
        <w:tc>
          <w:tcPr>
            <w:tcW w:w="517" w:type="pct"/>
            <w:shd w:val="clear" w:color="auto" w:fill="auto"/>
          </w:tcPr>
          <w:p w14:paraId="51A27DD2" w14:textId="77777777" w:rsidR="00A44F21" w:rsidRPr="00A33C35" w:rsidRDefault="00A44F21" w:rsidP="00A44F21">
            <w:pPr>
              <w:rPr>
                <w:rFonts w:cs="Arial"/>
                <w:color w:val="000000"/>
                <w:sz w:val="18"/>
              </w:rPr>
            </w:pPr>
            <w:proofErr w:type="spellStart"/>
            <w:r w:rsidRPr="00A33C35">
              <w:rPr>
                <w:rFonts w:cs="Arial"/>
                <w:color w:val="000000"/>
                <w:sz w:val="18"/>
              </w:rPr>
              <w:t>Operatorul</w:t>
            </w:r>
            <w:proofErr w:type="spellEnd"/>
            <w:r w:rsidRPr="00A33C35">
              <w:rPr>
                <w:rFonts w:cs="Arial"/>
                <w:color w:val="000000"/>
                <w:sz w:val="18"/>
              </w:rPr>
              <w:t xml:space="preserve"> Regional </w:t>
            </w:r>
            <w:proofErr w:type="spellStart"/>
            <w:r w:rsidRPr="00A33C35">
              <w:rPr>
                <w:rFonts w:cs="Arial"/>
                <w:color w:val="000000"/>
                <w:sz w:val="18"/>
              </w:rPr>
              <w:t>si</w:t>
            </w:r>
            <w:proofErr w:type="spellEnd"/>
            <w:r w:rsidRPr="00A33C35">
              <w:rPr>
                <w:rFonts w:cs="Arial"/>
                <w:color w:val="000000"/>
                <w:sz w:val="18"/>
              </w:rPr>
              <w:t xml:space="preserve"> </w:t>
            </w:r>
            <w:proofErr w:type="spellStart"/>
            <w:r w:rsidRPr="00A33C35">
              <w:rPr>
                <w:rFonts w:cs="Arial"/>
                <w:color w:val="000000"/>
                <w:sz w:val="18"/>
              </w:rPr>
              <w:t>Autoritatile</w:t>
            </w:r>
            <w:proofErr w:type="spellEnd"/>
            <w:r w:rsidRPr="00A33C35">
              <w:rPr>
                <w:rFonts w:cs="Arial"/>
                <w:color w:val="000000"/>
                <w:sz w:val="18"/>
              </w:rPr>
              <w:t xml:space="preserve"> Locale</w:t>
            </w:r>
          </w:p>
        </w:tc>
      </w:tr>
      <w:tr w:rsidR="00A44F21" w:rsidRPr="00A33C35" w14:paraId="5A929853" w14:textId="77777777" w:rsidTr="00F36AED">
        <w:trPr>
          <w:tblHeader/>
        </w:trPr>
        <w:tc>
          <w:tcPr>
            <w:tcW w:w="405" w:type="pct"/>
            <w:tcBorders>
              <w:bottom w:val="single" w:sz="4" w:space="0" w:color="auto"/>
            </w:tcBorders>
            <w:shd w:val="clear" w:color="auto" w:fill="auto"/>
          </w:tcPr>
          <w:p w14:paraId="5E7CE672" w14:textId="77777777" w:rsidR="00A44F21" w:rsidRPr="00A33C35" w:rsidRDefault="00A44F21" w:rsidP="00A44F21">
            <w:pPr>
              <w:rPr>
                <w:rFonts w:cs="Arial"/>
                <w:color w:val="000000"/>
                <w:sz w:val="18"/>
              </w:rPr>
            </w:pPr>
            <w:proofErr w:type="spellStart"/>
            <w:r w:rsidRPr="00A33C35">
              <w:rPr>
                <w:rFonts w:cs="Arial"/>
                <w:color w:val="000000"/>
                <w:sz w:val="18"/>
              </w:rPr>
              <w:t>Costuri</w:t>
            </w:r>
            <w:proofErr w:type="spellEnd"/>
            <w:r w:rsidRPr="00A33C35">
              <w:rPr>
                <w:rFonts w:cs="Arial"/>
                <w:color w:val="000000"/>
                <w:sz w:val="18"/>
              </w:rPr>
              <w:t xml:space="preserve"> </w:t>
            </w:r>
            <w:proofErr w:type="spellStart"/>
            <w:r w:rsidRPr="00A33C35">
              <w:rPr>
                <w:rFonts w:cs="Arial"/>
                <w:color w:val="000000"/>
                <w:sz w:val="18"/>
              </w:rPr>
              <w:t>mai</w:t>
            </w:r>
            <w:proofErr w:type="spellEnd"/>
            <w:r w:rsidRPr="00A33C35">
              <w:rPr>
                <w:rFonts w:cs="Arial"/>
                <w:color w:val="000000"/>
                <w:sz w:val="18"/>
              </w:rPr>
              <w:t xml:space="preserve"> </w:t>
            </w:r>
            <w:proofErr w:type="spellStart"/>
            <w:r w:rsidRPr="00A33C35">
              <w:rPr>
                <w:rFonts w:cs="Arial"/>
                <w:color w:val="000000"/>
                <w:sz w:val="18"/>
              </w:rPr>
              <w:t>mari</w:t>
            </w:r>
            <w:proofErr w:type="spellEnd"/>
            <w:r w:rsidRPr="00A33C35">
              <w:rPr>
                <w:rFonts w:cs="Arial"/>
                <w:color w:val="000000"/>
                <w:sz w:val="18"/>
              </w:rPr>
              <w:t xml:space="preserve"> </w:t>
            </w:r>
            <w:proofErr w:type="spellStart"/>
            <w:r w:rsidRPr="00A33C35">
              <w:rPr>
                <w:rFonts w:cs="Arial"/>
                <w:color w:val="000000"/>
                <w:sz w:val="18"/>
              </w:rPr>
              <w:t>decat</w:t>
            </w:r>
            <w:proofErr w:type="spellEnd"/>
            <w:r w:rsidRPr="00A33C35">
              <w:rPr>
                <w:rFonts w:cs="Arial"/>
                <w:color w:val="000000"/>
                <w:sz w:val="18"/>
              </w:rPr>
              <w:t xml:space="preserve"> </w:t>
            </w:r>
            <w:proofErr w:type="spellStart"/>
            <w:r w:rsidRPr="00A33C35">
              <w:rPr>
                <w:rFonts w:cs="Arial"/>
                <w:color w:val="000000"/>
                <w:sz w:val="18"/>
              </w:rPr>
              <w:t>estimarile</w:t>
            </w:r>
            <w:proofErr w:type="spellEnd"/>
            <w:r w:rsidRPr="00A33C35">
              <w:rPr>
                <w:rFonts w:cs="Arial"/>
                <w:color w:val="000000"/>
                <w:sz w:val="18"/>
              </w:rPr>
              <w:t xml:space="preserve"> </w:t>
            </w:r>
            <w:proofErr w:type="spellStart"/>
            <w:r w:rsidRPr="00A33C35">
              <w:rPr>
                <w:rFonts w:cs="Arial"/>
                <w:color w:val="000000"/>
                <w:sz w:val="18"/>
              </w:rPr>
              <w:t>initiale</w:t>
            </w:r>
            <w:proofErr w:type="spellEnd"/>
          </w:p>
        </w:tc>
        <w:tc>
          <w:tcPr>
            <w:tcW w:w="346" w:type="pct"/>
            <w:tcBorders>
              <w:bottom w:val="single" w:sz="4" w:space="0" w:color="auto"/>
            </w:tcBorders>
            <w:shd w:val="clear" w:color="auto" w:fill="auto"/>
          </w:tcPr>
          <w:p w14:paraId="78A18D82" w14:textId="77777777" w:rsidR="00A44F21" w:rsidRPr="00A33C35" w:rsidRDefault="00A44F21" w:rsidP="00A44F21">
            <w:pPr>
              <w:rPr>
                <w:rFonts w:cs="Arial"/>
                <w:color w:val="000000"/>
                <w:sz w:val="18"/>
              </w:rPr>
            </w:pPr>
            <w:proofErr w:type="spellStart"/>
            <w:r w:rsidRPr="00A33C35">
              <w:rPr>
                <w:rFonts w:cs="Arial"/>
                <w:color w:val="000000"/>
                <w:sz w:val="18"/>
              </w:rPr>
              <w:t>Costuri</w:t>
            </w:r>
            <w:proofErr w:type="spellEnd"/>
            <w:r w:rsidRPr="00A33C35">
              <w:rPr>
                <w:rFonts w:cs="Arial"/>
                <w:color w:val="000000"/>
                <w:sz w:val="18"/>
              </w:rPr>
              <w:t xml:space="preserve"> cu </w:t>
            </w:r>
            <w:proofErr w:type="spellStart"/>
            <w:r w:rsidRPr="00A33C35">
              <w:rPr>
                <w:rFonts w:cs="Arial"/>
                <w:color w:val="000000"/>
                <w:sz w:val="18"/>
              </w:rPr>
              <w:t>investitiile</w:t>
            </w:r>
            <w:proofErr w:type="spellEnd"/>
          </w:p>
        </w:tc>
        <w:tc>
          <w:tcPr>
            <w:tcW w:w="399" w:type="pct"/>
            <w:tcBorders>
              <w:bottom w:val="single" w:sz="4" w:space="0" w:color="auto"/>
            </w:tcBorders>
            <w:shd w:val="clear" w:color="auto" w:fill="auto"/>
          </w:tcPr>
          <w:p w14:paraId="68BEBC38" w14:textId="77777777" w:rsidR="00A44F21" w:rsidRPr="00A33C35" w:rsidRDefault="00A44F21" w:rsidP="00A44F21">
            <w:pPr>
              <w:rPr>
                <w:rFonts w:cs="Arial"/>
                <w:color w:val="000000"/>
                <w:sz w:val="18"/>
              </w:rPr>
            </w:pPr>
            <w:proofErr w:type="spellStart"/>
            <w:r w:rsidRPr="00A33C35">
              <w:rPr>
                <w:rFonts w:cs="Arial"/>
                <w:color w:val="000000"/>
                <w:sz w:val="18"/>
              </w:rPr>
              <w:t>Estimari</w:t>
            </w:r>
            <w:proofErr w:type="spellEnd"/>
            <w:r w:rsidRPr="00A33C35">
              <w:rPr>
                <w:rFonts w:cs="Arial"/>
                <w:color w:val="000000"/>
                <w:sz w:val="18"/>
              </w:rPr>
              <w:t xml:space="preserve"> </w:t>
            </w:r>
            <w:proofErr w:type="spellStart"/>
            <w:r w:rsidRPr="00A33C35">
              <w:rPr>
                <w:rFonts w:cs="Arial"/>
                <w:color w:val="000000"/>
                <w:sz w:val="18"/>
              </w:rPr>
              <w:t>neadecvate</w:t>
            </w:r>
            <w:proofErr w:type="spellEnd"/>
            <w:r w:rsidRPr="00A33C35">
              <w:rPr>
                <w:rFonts w:cs="Arial"/>
                <w:color w:val="000000"/>
                <w:sz w:val="18"/>
              </w:rPr>
              <w:t xml:space="preserve"> ale </w:t>
            </w:r>
            <w:proofErr w:type="spellStart"/>
            <w:r w:rsidRPr="00A33C35">
              <w:rPr>
                <w:rFonts w:cs="Arial"/>
                <w:color w:val="000000"/>
                <w:sz w:val="18"/>
              </w:rPr>
              <w:t>costurilor</w:t>
            </w:r>
            <w:proofErr w:type="spellEnd"/>
            <w:r w:rsidRPr="00A33C35">
              <w:rPr>
                <w:rFonts w:cs="Arial"/>
                <w:color w:val="000000"/>
                <w:sz w:val="18"/>
              </w:rPr>
              <w:t xml:space="preserve"> de </w:t>
            </w:r>
            <w:proofErr w:type="spellStart"/>
            <w:r w:rsidRPr="00A33C35">
              <w:rPr>
                <w:rFonts w:cs="Arial"/>
                <w:color w:val="000000"/>
                <w:sz w:val="18"/>
              </w:rPr>
              <w:t>proiectare</w:t>
            </w:r>
            <w:proofErr w:type="spellEnd"/>
            <w:r w:rsidRPr="00A33C35">
              <w:rPr>
                <w:rFonts w:cs="Arial"/>
                <w:color w:val="000000"/>
                <w:sz w:val="18"/>
              </w:rPr>
              <w:t xml:space="preserve"> </w:t>
            </w:r>
          </w:p>
        </w:tc>
        <w:tc>
          <w:tcPr>
            <w:tcW w:w="346" w:type="pct"/>
            <w:tcBorders>
              <w:bottom w:val="single" w:sz="4" w:space="0" w:color="auto"/>
            </w:tcBorders>
            <w:shd w:val="clear" w:color="auto" w:fill="auto"/>
          </w:tcPr>
          <w:p w14:paraId="7847A441" w14:textId="77777777" w:rsidR="00A44F21" w:rsidRPr="00A33C35" w:rsidRDefault="00A44F21" w:rsidP="00A44F21">
            <w:pPr>
              <w:rPr>
                <w:rFonts w:cs="Arial"/>
                <w:color w:val="000000"/>
                <w:sz w:val="18"/>
              </w:rPr>
            </w:pPr>
            <w:proofErr w:type="spellStart"/>
            <w:r w:rsidRPr="00A33C35">
              <w:rPr>
                <w:rFonts w:cs="Arial"/>
                <w:color w:val="000000"/>
                <w:sz w:val="18"/>
              </w:rPr>
              <w:t>Costuri</w:t>
            </w:r>
            <w:proofErr w:type="spellEnd"/>
            <w:r w:rsidRPr="00A33C35">
              <w:rPr>
                <w:rFonts w:cs="Arial"/>
                <w:color w:val="000000"/>
                <w:sz w:val="18"/>
              </w:rPr>
              <w:t xml:space="preserve"> cu </w:t>
            </w:r>
            <w:proofErr w:type="spellStart"/>
            <w:r w:rsidRPr="00A33C35">
              <w:rPr>
                <w:rFonts w:cs="Arial"/>
                <w:color w:val="000000"/>
                <w:sz w:val="18"/>
              </w:rPr>
              <w:t>investitiile</w:t>
            </w:r>
            <w:proofErr w:type="spellEnd"/>
            <w:r w:rsidRPr="00A33C35">
              <w:rPr>
                <w:rFonts w:cs="Arial"/>
                <w:color w:val="000000"/>
                <w:sz w:val="18"/>
              </w:rPr>
              <w:t xml:space="preserve"> </w:t>
            </w:r>
            <w:proofErr w:type="spellStart"/>
            <w:r w:rsidRPr="00A33C35">
              <w:rPr>
                <w:rFonts w:cs="Arial"/>
                <w:color w:val="000000"/>
                <w:sz w:val="18"/>
              </w:rPr>
              <w:t>mai</w:t>
            </w:r>
            <w:proofErr w:type="spellEnd"/>
            <w:r w:rsidRPr="00A33C35">
              <w:rPr>
                <w:rFonts w:cs="Arial"/>
                <w:color w:val="000000"/>
                <w:sz w:val="18"/>
              </w:rPr>
              <w:t xml:space="preserve"> </w:t>
            </w:r>
            <w:proofErr w:type="spellStart"/>
            <w:r w:rsidRPr="00A33C35">
              <w:rPr>
                <w:rFonts w:cs="Arial"/>
                <w:color w:val="000000"/>
                <w:sz w:val="18"/>
              </w:rPr>
              <w:t>mari</w:t>
            </w:r>
            <w:proofErr w:type="spellEnd"/>
            <w:r w:rsidRPr="00A33C35">
              <w:rPr>
                <w:rFonts w:cs="Arial"/>
                <w:color w:val="000000"/>
                <w:sz w:val="18"/>
              </w:rPr>
              <w:t xml:space="preserve"> </w:t>
            </w:r>
            <w:proofErr w:type="spellStart"/>
            <w:r w:rsidRPr="00A33C35">
              <w:rPr>
                <w:rFonts w:cs="Arial"/>
                <w:color w:val="000000"/>
                <w:sz w:val="18"/>
              </w:rPr>
              <w:t>decat</w:t>
            </w:r>
            <w:proofErr w:type="spellEnd"/>
            <w:r w:rsidRPr="00A33C35">
              <w:rPr>
                <w:rFonts w:cs="Arial"/>
                <w:color w:val="000000"/>
                <w:sz w:val="18"/>
              </w:rPr>
              <w:t xml:space="preserve"> era </w:t>
            </w:r>
            <w:proofErr w:type="spellStart"/>
            <w:r w:rsidRPr="00A33C35">
              <w:rPr>
                <w:rFonts w:cs="Arial"/>
                <w:color w:val="000000"/>
                <w:sz w:val="18"/>
              </w:rPr>
              <w:t>asteptat</w:t>
            </w:r>
            <w:proofErr w:type="spellEnd"/>
            <w:r w:rsidRPr="00A33C35">
              <w:rPr>
                <w:rFonts w:cs="Arial"/>
                <w:color w:val="000000"/>
                <w:sz w:val="18"/>
              </w:rPr>
              <w:t xml:space="preserve"> </w:t>
            </w:r>
          </w:p>
        </w:tc>
        <w:tc>
          <w:tcPr>
            <w:tcW w:w="301" w:type="pct"/>
            <w:tcBorders>
              <w:bottom w:val="single" w:sz="4" w:space="0" w:color="auto"/>
            </w:tcBorders>
            <w:shd w:val="clear" w:color="auto" w:fill="auto"/>
          </w:tcPr>
          <w:p w14:paraId="6F7551BD" w14:textId="77777777" w:rsidR="00A44F21" w:rsidRPr="00A33C35" w:rsidRDefault="00A44F21" w:rsidP="00A44F21">
            <w:pPr>
              <w:rPr>
                <w:rFonts w:cs="Arial"/>
                <w:color w:val="000000"/>
                <w:sz w:val="18"/>
              </w:rPr>
            </w:pPr>
            <w:proofErr w:type="spellStart"/>
            <w:r w:rsidRPr="00A33C35">
              <w:rPr>
                <w:rFonts w:cs="Arial"/>
                <w:color w:val="000000"/>
                <w:sz w:val="18"/>
              </w:rPr>
              <w:t>Scurt</w:t>
            </w:r>
            <w:proofErr w:type="spellEnd"/>
          </w:p>
        </w:tc>
        <w:tc>
          <w:tcPr>
            <w:tcW w:w="398" w:type="pct"/>
            <w:tcBorders>
              <w:bottom w:val="single" w:sz="4" w:space="0" w:color="auto"/>
            </w:tcBorders>
            <w:shd w:val="clear" w:color="auto" w:fill="auto"/>
          </w:tcPr>
          <w:p w14:paraId="02CDB0E2" w14:textId="77777777" w:rsidR="00A44F21" w:rsidRPr="00A33C35" w:rsidRDefault="00A44F21" w:rsidP="00A44F21">
            <w:pPr>
              <w:autoSpaceDE w:val="0"/>
              <w:autoSpaceDN w:val="0"/>
              <w:adjustRightInd w:val="0"/>
              <w:rPr>
                <w:rFonts w:cs="Arial"/>
                <w:color w:val="000000"/>
                <w:sz w:val="18"/>
              </w:rPr>
            </w:pPr>
            <w:proofErr w:type="spellStart"/>
            <w:r w:rsidRPr="00A33C35">
              <w:rPr>
                <w:rFonts w:cs="Arial"/>
                <w:color w:val="000000"/>
                <w:sz w:val="18"/>
              </w:rPr>
              <w:t>Costuri</w:t>
            </w:r>
            <w:proofErr w:type="spellEnd"/>
            <w:r w:rsidRPr="00A33C35">
              <w:rPr>
                <w:rFonts w:cs="Arial"/>
                <w:color w:val="000000"/>
                <w:sz w:val="18"/>
              </w:rPr>
              <w:t xml:space="preserve"> (</w:t>
            </w:r>
            <w:proofErr w:type="spellStart"/>
            <w:r w:rsidRPr="00A33C35">
              <w:rPr>
                <w:rFonts w:cs="Arial"/>
                <w:color w:val="000000"/>
                <w:sz w:val="18"/>
              </w:rPr>
              <w:t>sociale</w:t>
            </w:r>
            <w:proofErr w:type="spellEnd"/>
            <w:r w:rsidRPr="00A33C35">
              <w:rPr>
                <w:rFonts w:cs="Arial"/>
                <w:color w:val="000000"/>
                <w:sz w:val="18"/>
              </w:rPr>
              <w:t xml:space="preserve">) </w:t>
            </w:r>
            <w:proofErr w:type="spellStart"/>
            <w:r w:rsidRPr="00A33C35">
              <w:rPr>
                <w:rFonts w:cs="Arial"/>
                <w:color w:val="000000"/>
                <w:sz w:val="18"/>
              </w:rPr>
              <w:t>mai</w:t>
            </w:r>
            <w:proofErr w:type="spellEnd"/>
            <w:r w:rsidRPr="00A33C35">
              <w:rPr>
                <w:rFonts w:cs="Arial"/>
                <w:color w:val="000000"/>
                <w:sz w:val="18"/>
              </w:rPr>
              <w:t xml:space="preserve"> </w:t>
            </w:r>
            <w:proofErr w:type="spellStart"/>
            <w:r w:rsidRPr="00A33C35">
              <w:rPr>
                <w:rFonts w:cs="Arial"/>
                <w:color w:val="000000"/>
                <w:sz w:val="18"/>
              </w:rPr>
              <w:t>mari</w:t>
            </w:r>
            <w:proofErr w:type="spellEnd"/>
            <w:r w:rsidRPr="00A33C35">
              <w:rPr>
                <w:rFonts w:cs="Arial"/>
                <w:color w:val="000000"/>
                <w:sz w:val="18"/>
              </w:rPr>
              <w:t xml:space="preserve"> in prima </w:t>
            </w:r>
            <w:proofErr w:type="spellStart"/>
            <w:r w:rsidRPr="00A33C35">
              <w:rPr>
                <w:rFonts w:cs="Arial"/>
                <w:color w:val="000000"/>
                <w:sz w:val="18"/>
              </w:rPr>
              <w:t>faza</w:t>
            </w:r>
            <w:proofErr w:type="spellEnd"/>
            <w:r w:rsidRPr="00A33C35">
              <w:rPr>
                <w:rFonts w:cs="Arial"/>
                <w:color w:val="000000"/>
                <w:sz w:val="18"/>
              </w:rPr>
              <w:t xml:space="preserve"> a </w:t>
            </w:r>
            <w:proofErr w:type="spellStart"/>
            <w:r w:rsidRPr="00A33C35">
              <w:rPr>
                <w:rFonts w:cs="Arial"/>
                <w:color w:val="000000"/>
                <w:sz w:val="18"/>
              </w:rPr>
              <w:t>proiectului</w:t>
            </w:r>
            <w:proofErr w:type="spellEnd"/>
          </w:p>
        </w:tc>
        <w:tc>
          <w:tcPr>
            <w:tcW w:w="460" w:type="pct"/>
            <w:tcBorders>
              <w:bottom w:val="single" w:sz="4" w:space="0" w:color="auto"/>
            </w:tcBorders>
            <w:shd w:val="clear" w:color="auto" w:fill="auto"/>
          </w:tcPr>
          <w:p w14:paraId="28076CE6" w14:textId="77777777" w:rsidR="00A44F21" w:rsidRPr="00A33C35" w:rsidRDefault="00A44F21" w:rsidP="00A44F21">
            <w:pPr>
              <w:spacing w:after="60"/>
              <w:rPr>
                <w:rFonts w:cs="Arial"/>
                <w:color w:val="000000"/>
                <w:sz w:val="18"/>
              </w:rPr>
            </w:pPr>
            <w:r w:rsidRPr="00A33C35">
              <w:rPr>
                <w:rFonts w:cs="Arial"/>
                <w:color w:val="000000"/>
                <w:sz w:val="18"/>
              </w:rPr>
              <w:t>A</w:t>
            </w:r>
          </w:p>
        </w:tc>
        <w:tc>
          <w:tcPr>
            <w:tcW w:w="293" w:type="pct"/>
            <w:tcBorders>
              <w:bottom w:val="single" w:sz="4" w:space="0" w:color="auto"/>
            </w:tcBorders>
            <w:shd w:val="clear" w:color="auto" w:fill="auto"/>
          </w:tcPr>
          <w:p w14:paraId="3FE98022" w14:textId="77777777" w:rsidR="00A44F21" w:rsidRPr="00A33C35" w:rsidRDefault="00A44F21" w:rsidP="00A44F21">
            <w:pPr>
              <w:spacing w:after="60"/>
              <w:rPr>
                <w:rFonts w:cs="Arial"/>
                <w:color w:val="000000"/>
                <w:sz w:val="18"/>
              </w:rPr>
            </w:pPr>
            <w:r w:rsidRPr="00A33C35">
              <w:rPr>
                <w:rFonts w:cs="Arial"/>
                <w:color w:val="000000"/>
                <w:sz w:val="18"/>
              </w:rPr>
              <w:t>I</w:t>
            </w:r>
          </w:p>
        </w:tc>
        <w:tc>
          <w:tcPr>
            <w:tcW w:w="267" w:type="pct"/>
            <w:tcBorders>
              <w:bottom w:val="single" w:sz="4" w:space="0" w:color="auto"/>
            </w:tcBorders>
            <w:shd w:val="clear" w:color="auto" w:fill="auto"/>
          </w:tcPr>
          <w:p w14:paraId="7BE57B41" w14:textId="77777777" w:rsidR="00A44F21" w:rsidRPr="00A33C35" w:rsidRDefault="00A44F21" w:rsidP="00A44F21">
            <w:pPr>
              <w:spacing w:after="60"/>
              <w:rPr>
                <w:rFonts w:cs="Arial"/>
                <w:color w:val="000000"/>
                <w:sz w:val="18"/>
              </w:rPr>
            </w:pPr>
            <w:proofErr w:type="spellStart"/>
            <w:r w:rsidRPr="00A33C35">
              <w:rPr>
                <w:rFonts w:cs="Arial"/>
                <w:color w:val="000000"/>
                <w:sz w:val="18"/>
              </w:rPr>
              <w:t>Scazut</w:t>
            </w:r>
            <w:proofErr w:type="spellEnd"/>
          </w:p>
        </w:tc>
        <w:tc>
          <w:tcPr>
            <w:tcW w:w="633" w:type="pct"/>
            <w:tcBorders>
              <w:bottom w:val="single" w:sz="4" w:space="0" w:color="auto"/>
            </w:tcBorders>
            <w:shd w:val="clear" w:color="auto" w:fill="auto"/>
          </w:tcPr>
          <w:p w14:paraId="2DB663D3" w14:textId="77777777" w:rsidR="00A44F21" w:rsidRPr="00A33C35" w:rsidRDefault="00A44F21" w:rsidP="00A44F21">
            <w:pPr>
              <w:spacing w:after="60"/>
              <w:rPr>
                <w:rFonts w:cs="Arial"/>
                <w:color w:val="000000"/>
                <w:sz w:val="18"/>
              </w:rPr>
            </w:pPr>
            <w:proofErr w:type="spellStart"/>
            <w:r w:rsidRPr="00A33C35">
              <w:rPr>
                <w:rFonts w:cs="Arial"/>
                <w:color w:val="000000"/>
                <w:sz w:val="18"/>
              </w:rPr>
              <w:t>Proiectul</w:t>
            </w:r>
            <w:proofErr w:type="spellEnd"/>
            <w:r w:rsidRPr="00A33C35">
              <w:rPr>
                <w:rFonts w:cs="Arial"/>
                <w:color w:val="000000"/>
                <w:sz w:val="18"/>
              </w:rPr>
              <w:t xml:space="preserve"> nu </w:t>
            </w:r>
            <w:proofErr w:type="spellStart"/>
            <w:r w:rsidRPr="00A33C35">
              <w:rPr>
                <w:rFonts w:cs="Arial"/>
                <w:color w:val="000000"/>
                <w:sz w:val="18"/>
              </w:rPr>
              <w:t>necesita</w:t>
            </w:r>
            <w:proofErr w:type="spellEnd"/>
            <w:r w:rsidRPr="00A33C35">
              <w:rPr>
                <w:rFonts w:cs="Arial"/>
                <w:color w:val="000000"/>
                <w:sz w:val="18"/>
              </w:rPr>
              <w:t xml:space="preserve"> </w:t>
            </w:r>
            <w:proofErr w:type="spellStart"/>
            <w:r w:rsidRPr="00A33C35">
              <w:rPr>
                <w:rFonts w:cs="Arial"/>
                <w:color w:val="000000"/>
                <w:sz w:val="18"/>
              </w:rPr>
              <w:t>achizitia</w:t>
            </w:r>
            <w:proofErr w:type="spellEnd"/>
            <w:r w:rsidRPr="00A33C35">
              <w:rPr>
                <w:rFonts w:cs="Arial"/>
                <w:color w:val="000000"/>
                <w:sz w:val="18"/>
              </w:rPr>
              <w:t xml:space="preserve"> de </w:t>
            </w:r>
            <w:proofErr w:type="spellStart"/>
            <w:r w:rsidRPr="00A33C35">
              <w:rPr>
                <w:rFonts w:cs="Arial"/>
                <w:color w:val="000000"/>
                <w:sz w:val="18"/>
              </w:rPr>
              <w:t>teren</w:t>
            </w:r>
            <w:proofErr w:type="spellEnd"/>
          </w:p>
          <w:p w14:paraId="49206F31" w14:textId="77777777" w:rsidR="00A44F21" w:rsidRPr="00A33C35" w:rsidRDefault="00A44F21" w:rsidP="00A44F21">
            <w:pPr>
              <w:spacing w:after="60"/>
              <w:rPr>
                <w:rFonts w:cs="Arial"/>
                <w:color w:val="000000"/>
                <w:sz w:val="18"/>
              </w:rPr>
            </w:pPr>
            <w:r w:rsidRPr="00A33C35">
              <w:rPr>
                <w:rFonts w:cs="Arial"/>
                <w:color w:val="000000"/>
                <w:sz w:val="18"/>
              </w:rPr>
              <w:t xml:space="preserve">In </w:t>
            </w:r>
            <w:proofErr w:type="spellStart"/>
            <w:r w:rsidRPr="00A33C35">
              <w:rPr>
                <w:rFonts w:cs="Arial"/>
                <w:color w:val="000000"/>
                <w:sz w:val="18"/>
              </w:rPr>
              <w:t>cazul</w:t>
            </w:r>
            <w:proofErr w:type="spellEnd"/>
            <w:r w:rsidRPr="00A33C35">
              <w:rPr>
                <w:rFonts w:cs="Arial"/>
                <w:color w:val="000000"/>
                <w:sz w:val="18"/>
              </w:rPr>
              <w:t xml:space="preserve"> in care la </w:t>
            </w:r>
            <w:proofErr w:type="spellStart"/>
            <w:r w:rsidRPr="00A33C35">
              <w:rPr>
                <w:rFonts w:cs="Arial"/>
                <w:color w:val="000000"/>
                <w:sz w:val="18"/>
              </w:rPr>
              <w:t>implementarea</w:t>
            </w:r>
            <w:proofErr w:type="spellEnd"/>
            <w:r w:rsidRPr="00A33C35">
              <w:rPr>
                <w:rFonts w:cs="Arial"/>
                <w:color w:val="000000"/>
                <w:sz w:val="18"/>
              </w:rPr>
              <w:t xml:space="preserve"> </w:t>
            </w:r>
            <w:proofErr w:type="spellStart"/>
            <w:r w:rsidRPr="00A33C35">
              <w:rPr>
                <w:rFonts w:cs="Arial"/>
                <w:color w:val="000000"/>
                <w:sz w:val="18"/>
              </w:rPr>
              <w:t>va</w:t>
            </w:r>
            <w:proofErr w:type="spellEnd"/>
            <w:r w:rsidRPr="00A33C35">
              <w:rPr>
                <w:rFonts w:cs="Arial"/>
                <w:color w:val="000000"/>
                <w:sz w:val="18"/>
              </w:rPr>
              <w:t xml:space="preserve"> fi </w:t>
            </w:r>
            <w:proofErr w:type="spellStart"/>
            <w:r w:rsidRPr="00A33C35">
              <w:rPr>
                <w:rFonts w:cs="Arial"/>
                <w:color w:val="000000"/>
                <w:sz w:val="18"/>
              </w:rPr>
              <w:t>nevoie</w:t>
            </w:r>
            <w:proofErr w:type="spellEnd"/>
            <w:r w:rsidRPr="00A33C35">
              <w:rPr>
                <w:rFonts w:cs="Arial"/>
                <w:color w:val="000000"/>
                <w:sz w:val="18"/>
              </w:rPr>
              <w:t xml:space="preserve"> de </w:t>
            </w:r>
            <w:proofErr w:type="spellStart"/>
            <w:r w:rsidRPr="00A33C35">
              <w:rPr>
                <w:rFonts w:cs="Arial"/>
                <w:color w:val="000000"/>
                <w:sz w:val="18"/>
              </w:rPr>
              <w:t>teren</w:t>
            </w:r>
            <w:proofErr w:type="spellEnd"/>
            <w:r w:rsidRPr="00A33C35">
              <w:rPr>
                <w:rFonts w:cs="Arial"/>
                <w:color w:val="000000"/>
                <w:sz w:val="18"/>
              </w:rPr>
              <w:t xml:space="preserve"> </w:t>
            </w:r>
            <w:proofErr w:type="spellStart"/>
            <w:r w:rsidRPr="00A33C35">
              <w:rPr>
                <w:rFonts w:cs="Arial"/>
                <w:color w:val="000000"/>
                <w:sz w:val="18"/>
              </w:rPr>
              <w:t>suplimentar</w:t>
            </w:r>
            <w:proofErr w:type="spellEnd"/>
            <w:r w:rsidRPr="00A33C35">
              <w:rPr>
                <w:rFonts w:cs="Arial"/>
                <w:color w:val="000000"/>
                <w:sz w:val="18"/>
              </w:rPr>
              <w:t xml:space="preserve">, </w:t>
            </w:r>
            <w:proofErr w:type="spellStart"/>
            <w:r w:rsidRPr="00A33C35">
              <w:rPr>
                <w:rFonts w:cs="Arial"/>
                <w:color w:val="000000"/>
                <w:sz w:val="18"/>
              </w:rPr>
              <w:t>acesta</w:t>
            </w:r>
            <w:proofErr w:type="spellEnd"/>
            <w:r w:rsidRPr="00A33C35">
              <w:rPr>
                <w:rFonts w:cs="Arial"/>
                <w:color w:val="000000"/>
                <w:sz w:val="18"/>
              </w:rPr>
              <w:t xml:space="preserve"> </w:t>
            </w:r>
            <w:proofErr w:type="spellStart"/>
            <w:r w:rsidRPr="00A33C35">
              <w:rPr>
                <w:rFonts w:cs="Arial"/>
                <w:color w:val="000000"/>
                <w:sz w:val="18"/>
              </w:rPr>
              <w:t>va</w:t>
            </w:r>
            <w:proofErr w:type="spellEnd"/>
            <w:r w:rsidRPr="00A33C35">
              <w:rPr>
                <w:rFonts w:cs="Arial"/>
                <w:color w:val="000000"/>
                <w:sz w:val="18"/>
              </w:rPr>
              <w:t xml:space="preserve"> fi </w:t>
            </w:r>
            <w:proofErr w:type="spellStart"/>
            <w:r w:rsidRPr="00A33C35">
              <w:rPr>
                <w:rFonts w:cs="Arial"/>
                <w:color w:val="000000"/>
                <w:sz w:val="18"/>
              </w:rPr>
              <w:t>asigurat</w:t>
            </w:r>
            <w:proofErr w:type="spellEnd"/>
            <w:r w:rsidRPr="00A33C35">
              <w:rPr>
                <w:rFonts w:cs="Arial"/>
                <w:color w:val="000000"/>
                <w:sz w:val="18"/>
              </w:rPr>
              <w:t xml:space="preserve"> de </w:t>
            </w:r>
            <w:proofErr w:type="spellStart"/>
            <w:r w:rsidRPr="00A33C35">
              <w:rPr>
                <w:rFonts w:cs="Arial"/>
                <w:color w:val="000000"/>
                <w:sz w:val="18"/>
              </w:rPr>
              <w:t>catre</w:t>
            </w:r>
            <w:proofErr w:type="spellEnd"/>
            <w:r w:rsidRPr="00A33C35">
              <w:rPr>
                <w:rFonts w:cs="Arial"/>
                <w:color w:val="000000"/>
                <w:sz w:val="18"/>
              </w:rPr>
              <w:t xml:space="preserve"> </w:t>
            </w:r>
            <w:proofErr w:type="spellStart"/>
            <w:r w:rsidRPr="00A33C35">
              <w:rPr>
                <w:rFonts w:cs="Arial"/>
                <w:color w:val="000000"/>
                <w:sz w:val="18"/>
              </w:rPr>
              <w:t>autoritatile</w:t>
            </w:r>
            <w:proofErr w:type="spellEnd"/>
            <w:r w:rsidRPr="00A33C35">
              <w:rPr>
                <w:rFonts w:cs="Arial"/>
                <w:color w:val="000000"/>
                <w:sz w:val="18"/>
              </w:rPr>
              <w:t xml:space="preserve"> locale</w:t>
            </w:r>
          </w:p>
        </w:tc>
        <w:tc>
          <w:tcPr>
            <w:tcW w:w="635" w:type="pct"/>
            <w:tcBorders>
              <w:bottom w:val="single" w:sz="4" w:space="0" w:color="auto"/>
            </w:tcBorders>
            <w:shd w:val="clear" w:color="auto" w:fill="auto"/>
          </w:tcPr>
          <w:p w14:paraId="7C5686F6" w14:textId="77777777" w:rsidR="00A44F21" w:rsidRPr="00A33C35" w:rsidRDefault="00A44F21" w:rsidP="00A44F21">
            <w:pPr>
              <w:rPr>
                <w:rFonts w:cs="Arial"/>
                <w:color w:val="000000"/>
                <w:sz w:val="18"/>
              </w:rPr>
            </w:pPr>
            <w:proofErr w:type="spellStart"/>
            <w:r w:rsidRPr="00A33C35">
              <w:rPr>
                <w:rFonts w:cs="Arial"/>
                <w:color w:val="000000"/>
                <w:sz w:val="18"/>
              </w:rPr>
              <w:t>Scazut</w:t>
            </w:r>
            <w:proofErr w:type="spellEnd"/>
          </w:p>
        </w:tc>
        <w:tc>
          <w:tcPr>
            <w:tcW w:w="517" w:type="pct"/>
            <w:tcBorders>
              <w:bottom w:val="single" w:sz="4" w:space="0" w:color="auto"/>
            </w:tcBorders>
            <w:shd w:val="clear" w:color="auto" w:fill="auto"/>
          </w:tcPr>
          <w:p w14:paraId="1E84753E" w14:textId="77777777" w:rsidR="00A44F21" w:rsidRPr="00A33C35" w:rsidRDefault="00A44F21" w:rsidP="00A44F21">
            <w:pPr>
              <w:rPr>
                <w:rFonts w:cs="Arial"/>
                <w:color w:val="000000"/>
                <w:sz w:val="18"/>
              </w:rPr>
            </w:pPr>
            <w:proofErr w:type="spellStart"/>
            <w:r w:rsidRPr="00A33C35">
              <w:rPr>
                <w:rFonts w:cs="Arial"/>
                <w:color w:val="000000"/>
                <w:sz w:val="18"/>
              </w:rPr>
              <w:t>Operatorul</w:t>
            </w:r>
            <w:proofErr w:type="spellEnd"/>
            <w:r w:rsidRPr="00A33C35">
              <w:rPr>
                <w:rFonts w:cs="Arial"/>
                <w:color w:val="000000"/>
                <w:sz w:val="18"/>
              </w:rPr>
              <w:t xml:space="preserve"> Regional </w:t>
            </w:r>
            <w:proofErr w:type="spellStart"/>
            <w:r w:rsidRPr="00A33C35">
              <w:rPr>
                <w:rFonts w:cs="Arial"/>
                <w:color w:val="000000"/>
                <w:sz w:val="18"/>
              </w:rPr>
              <w:t>si</w:t>
            </w:r>
            <w:proofErr w:type="spellEnd"/>
            <w:r w:rsidRPr="00A33C35">
              <w:rPr>
                <w:rFonts w:cs="Arial"/>
                <w:color w:val="000000"/>
                <w:sz w:val="18"/>
              </w:rPr>
              <w:t xml:space="preserve"> </w:t>
            </w:r>
            <w:proofErr w:type="spellStart"/>
            <w:r w:rsidRPr="00A33C35">
              <w:rPr>
                <w:rFonts w:cs="Arial"/>
                <w:color w:val="000000"/>
                <w:sz w:val="18"/>
              </w:rPr>
              <w:t>Autoritatile</w:t>
            </w:r>
            <w:proofErr w:type="spellEnd"/>
            <w:r w:rsidRPr="00A33C35">
              <w:rPr>
                <w:rFonts w:cs="Arial"/>
                <w:color w:val="000000"/>
                <w:sz w:val="18"/>
              </w:rPr>
              <w:t xml:space="preserve"> Locale</w:t>
            </w:r>
          </w:p>
        </w:tc>
      </w:tr>
    </w:tbl>
    <w:p w14:paraId="44EA88F6" w14:textId="77777777" w:rsidR="00A44F21" w:rsidRDefault="00A44F21" w:rsidP="00A44F21">
      <w:pPr>
        <w:pStyle w:val="Table"/>
        <w:jc w:val="both"/>
        <w:rPr>
          <w:rFonts w:ascii="Times New Roman" w:hAnsi="Times New Roman"/>
          <w:i/>
          <w:sz w:val="24"/>
          <w:szCs w:val="24"/>
        </w:rPr>
      </w:pPr>
    </w:p>
    <w:p w14:paraId="749512EA" w14:textId="77777777" w:rsidR="00A44F21" w:rsidRDefault="00A44F21" w:rsidP="00A44F21">
      <w:pPr>
        <w:pStyle w:val="Table"/>
        <w:jc w:val="both"/>
        <w:rPr>
          <w:rFonts w:ascii="Times New Roman" w:hAnsi="Times New Roman"/>
          <w:i/>
          <w:sz w:val="24"/>
          <w:szCs w:val="24"/>
        </w:rPr>
      </w:pPr>
    </w:p>
    <w:tbl>
      <w:tblPr>
        <w:tblpPr w:leftFromText="180" w:rightFromText="180" w:vertAnchor="text" w:tblpY="1"/>
        <w:tblOverlap w:val="neve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967"/>
        <w:gridCol w:w="1178"/>
        <w:gridCol w:w="1007"/>
        <w:gridCol w:w="868"/>
        <w:gridCol w:w="1347"/>
        <w:gridCol w:w="1324"/>
        <w:gridCol w:w="842"/>
        <w:gridCol w:w="767"/>
        <w:gridCol w:w="1898"/>
        <w:gridCol w:w="1532"/>
        <w:gridCol w:w="1468"/>
      </w:tblGrid>
      <w:tr w:rsidR="00F36AED" w:rsidRPr="00A33C35" w14:paraId="0A90EA83" w14:textId="77777777" w:rsidTr="00F36AED">
        <w:trPr>
          <w:trHeight w:val="1323"/>
          <w:tblHeader/>
        </w:trPr>
        <w:tc>
          <w:tcPr>
            <w:tcW w:w="425" w:type="pct"/>
            <w:tcBorders>
              <w:bottom w:val="single" w:sz="4" w:space="0" w:color="auto"/>
            </w:tcBorders>
            <w:shd w:val="clear" w:color="auto" w:fill="B2FCB9"/>
          </w:tcPr>
          <w:p w14:paraId="16039B23"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lastRenderedPageBreak/>
              <w:t>Efecte</w:t>
            </w:r>
            <w:proofErr w:type="spellEnd"/>
            <w:r w:rsidRPr="00A33C35">
              <w:rPr>
                <w:rFonts w:cs="Arial"/>
                <w:b/>
                <w:color w:val="000000"/>
                <w:sz w:val="18"/>
                <w:szCs w:val="18"/>
              </w:rPr>
              <w:t xml:space="preserve"> adverse</w:t>
            </w:r>
          </w:p>
        </w:tc>
        <w:tc>
          <w:tcPr>
            <w:tcW w:w="335" w:type="pct"/>
            <w:tcBorders>
              <w:bottom w:val="single" w:sz="4" w:space="0" w:color="auto"/>
            </w:tcBorders>
            <w:shd w:val="clear" w:color="auto" w:fill="B2FCB9"/>
          </w:tcPr>
          <w:p w14:paraId="23635892"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Variabile</w:t>
            </w:r>
            <w:proofErr w:type="spellEnd"/>
          </w:p>
        </w:tc>
        <w:tc>
          <w:tcPr>
            <w:tcW w:w="408" w:type="pct"/>
            <w:tcBorders>
              <w:bottom w:val="single" w:sz="4" w:space="0" w:color="auto"/>
            </w:tcBorders>
            <w:shd w:val="clear" w:color="auto" w:fill="B2FCB9"/>
          </w:tcPr>
          <w:p w14:paraId="35499E20"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Cauze</w:t>
            </w:r>
            <w:proofErr w:type="spellEnd"/>
          </w:p>
        </w:tc>
        <w:tc>
          <w:tcPr>
            <w:tcW w:w="349" w:type="pct"/>
            <w:tcBorders>
              <w:bottom w:val="single" w:sz="4" w:space="0" w:color="auto"/>
            </w:tcBorders>
            <w:shd w:val="clear" w:color="auto" w:fill="B2FCB9"/>
          </w:tcPr>
          <w:p w14:paraId="6443F73B"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Efecte</w:t>
            </w:r>
            <w:proofErr w:type="spellEnd"/>
          </w:p>
        </w:tc>
        <w:tc>
          <w:tcPr>
            <w:tcW w:w="301" w:type="pct"/>
            <w:tcBorders>
              <w:bottom w:val="single" w:sz="4" w:space="0" w:color="auto"/>
            </w:tcBorders>
            <w:shd w:val="clear" w:color="auto" w:fill="B2FCB9"/>
          </w:tcPr>
          <w:p w14:paraId="1E7088D3" w14:textId="77777777" w:rsidR="00A44F21" w:rsidRPr="00A33C35" w:rsidRDefault="00A44F21" w:rsidP="00A44F21">
            <w:pPr>
              <w:rPr>
                <w:rFonts w:cs="Arial"/>
                <w:b/>
                <w:color w:val="000000"/>
                <w:sz w:val="18"/>
                <w:szCs w:val="18"/>
              </w:rPr>
            </w:pPr>
            <w:r w:rsidRPr="00A33C35">
              <w:rPr>
                <w:rFonts w:cs="Arial"/>
                <w:b/>
                <w:color w:val="000000"/>
                <w:sz w:val="18"/>
                <w:szCs w:val="18"/>
              </w:rPr>
              <w:t>Termen</w:t>
            </w:r>
          </w:p>
        </w:tc>
        <w:tc>
          <w:tcPr>
            <w:tcW w:w="467" w:type="pct"/>
            <w:tcBorders>
              <w:bottom w:val="single" w:sz="4" w:space="0" w:color="auto"/>
            </w:tcBorders>
            <w:shd w:val="clear" w:color="auto" w:fill="B2FCB9"/>
          </w:tcPr>
          <w:p w14:paraId="5E3DB9D4"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Efecte</w:t>
            </w:r>
            <w:proofErr w:type="spellEnd"/>
            <w:r w:rsidRPr="00A33C35">
              <w:rPr>
                <w:rFonts w:cs="Arial"/>
                <w:b/>
                <w:color w:val="000000"/>
                <w:sz w:val="18"/>
                <w:szCs w:val="18"/>
              </w:rPr>
              <w:t xml:space="preserve"> </w:t>
            </w:r>
            <w:proofErr w:type="spellStart"/>
            <w:r w:rsidRPr="00A33C35">
              <w:rPr>
                <w:rFonts w:cs="Arial"/>
                <w:b/>
                <w:color w:val="000000"/>
                <w:sz w:val="18"/>
                <w:szCs w:val="18"/>
              </w:rPr>
              <w:t>asupra</w:t>
            </w:r>
            <w:proofErr w:type="spellEnd"/>
            <w:r w:rsidRPr="00A33C35">
              <w:rPr>
                <w:rFonts w:cs="Arial"/>
                <w:b/>
                <w:color w:val="000000"/>
                <w:sz w:val="18"/>
                <w:szCs w:val="18"/>
              </w:rPr>
              <w:t xml:space="preserve"> </w:t>
            </w:r>
            <w:proofErr w:type="spellStart"/>
            <w:r w:rsidRPr="00A33C35">
              <w:rPr>
                <w:rFonts w:cs="Arial"/>
                <w:b/>
                <w:color w:val="000000"/>
                <w:sz w:val="18"/>
                <w:szCs w:val="18"/>
              </w:rPr>
              <w:t>fluxului</w:t>
            </w:r>
            <w:proofErr w:type="spellEnd"/>
            <w:r w:rsidRPr="00A33C35">
              <w:rPr>
                <w:rFonts w:cs="Arial"/>
                <w:b/>
                <w:color w:val="000000"/>
                <w:sz w:val="18"/>
                <w:szCs w:val="18"/>
              </w:rPr>
              <w:t xml:space="preserve"> de </w:t>
            </w:r>
            <w:proofErr w:type="spellStart"/>
            <w:r w:rsidRPr="00A33C35">
              <w:rPr>
                <w:rFonts w:cs="Arial"/>
                <w:b/>
                <w:color w:val="000000"/>
                <w:sz w:val="18"/>
                <w:szCs w:val="18"/>
              </w:rPr>
              <w:t>numerar</w:t>
            </w:r>
            <w:proofErr w:type="spellEnd"/>
          </w:p>
        </w:tc>
        <w:tc>
          <w:tcPr>
            <w:tcW w:w="459" w:type="pct"/>
            <w:tcBorders>
              <w:bottom w:val="single" w:sz="4" w:space="0" w:color="auto"/>
            </w:tcBorders>
            <w:shd w:val="clear" w:color="auto" w:fill="B2FCB9"/>
          </w:tcPr>
          <w:p w14:paraId="010ED62E" w14:textId="77777777" w:rsidR="00A44F21" w:rsidRPr="00A33C35" w:rsidRDefault="00A44F21" w:rsidP="00A44F21">
            <w:pPr>
              <w:ind w:firstLine="17"/>
              <w:rPr>
                <w:rFonts w:cs="Arial"/>
                <w:b/>
                <w:color w:val="000000"/>
                <w:sz w:val="18"/>
                <w:szCs w:val="18"/>
              </w:rPr>
            </w:pPr>
            <w:proofErr w:type="spellStart"/>
            <w:r w:rsidRPr="00A33C35">
              <w:rPr>
                <w:rFonts w:cs="Arial"/>
                <w:b/>
                <w:color w:val="000000"/>
                <w:sz w:val="18"/>
                <w:szCs w:val="18"/>
              </w:rPr>
              <w:t>Probabilitate</w:t>
            </w:r>
            <w:proofErr w:type="spellEnd"/>
          </w:p>
          <w:p w14:paraId="313B6639" w14:textId="77777777" w:rsidR="00A44F21" w:rsidRPr="00A33C35" w:rsidRDefault="00A44F21" w:rsidP="00A44F21">
            <w:pPr>
              <w:ind w:firstLine="17"/>
              <w:rPr>
                <w:rFonts w:cs="Arial"/>
                <w:b/>
                <w:color w:val="000000"/>
                <w:sz w:val="18"/>
                <w:szCs w:val="18"/>
              </w:rPr>
            </w:pPr>
            <w:r w:rsidRPr="00A33C35">
              <w:rPr>
                <w:rFonts w:cs="Arial"/>
                <w:b/>
                <w:color w:val="000000"/>
                <w:sz w:val="18"/>
                <w:szCs w:val="18"/>
              </w:rPr>
              <w:t>(P)</w:t>
            </w:r>
          </w:p>
        </w:tc>
        <w:tc>
          <w:tcPr>
            <w:tcW w:w="292" w:type="pct"/>
            <w:tcBorders>
              <w:bottom w:val="single" w:sz="4" w:space="0" w:color="auto"/>
            </w:tcBorders>
            <w:shd w:val="clear" w:color="auto" w:fill="B2FCB9"/>
          </w:tcPr>
          <w:p w14:paraId="4ECD656F" w14:textId="77777777" w:rsidR="00A44F21" w:rsidRPr="00A33C35" w:rsidRDefault="00A44F21" w:rsidP="00A44F21">
            <w:pPr>
              <w:ind w:firstLine="45"/>
              <w:rPr>
                <w:rFonts w:cs="Arial"/>
                <w:b/>
                <w:color w:val="000000"/>
                <w:sz w:val="18"/>
                <w:szCs w:val="18"/>
              </w:rPr>
            </w:pPr>
            <w:r w:rsidRPr="00A33C35">
              <w:rPr>
                <w:rFonts w:cs="Arial"/>
                <w:b/>
                <w:color w:val="000000"/>
                <w:sz w:val="18"/>
                <w:szCs w:val="18"/>
              </w:rPr>
              <w:t>Impact</w:t>
            </w:r>
          </w:p>
          <w:p w14:paraId="38B938AA" w14:textId="77777777" w:rsidR="00A44F21" w:rsidRPr="00A33C35" w:rsidRDefault="00A44F21" w:rsidP="00A44F21">
            <w:pPr>
              <w:ind w:firstLine="45"/>
              <w:rPr>
                <w:rFonts w:cs="Arial"/>
                <w:b/>
                <w:color w:val="000000"/>
                <w:sz w:val="18"/>
                <w:szCs w:val="18"/>
              </w:rPr>
            </w:pPr>
            <w:r w:rsidRPr="00A33C35">
              <w:rPr>
                <w:rFonts w:cs="Arial"/>
                <w:b/>
                <w:color w:val="000000"/>
                <w:sz w:val="18"/>
                <w:szCs w:val="18"/>
              </w:rPr>
              <w:t>(S)</w:t>
            </w:r>
          </w:p>
        </w:tc>
        <w:tc>
          <w:tcPr>
            <w:tcW w:w="266" w:type="pct"/>
            <w:tcBorders>
              <w:bottom w:val="single" w:sz="4" w:space="0" w:color="auto"/>
            </w:tcBorders>
            <w:shd w:val="clear" w:color="auto" w:fill="B2FCB9"/>
          </w:tcPr>
          <w:p w14:paraId="34BFB21E" w14:textId="77777777" w:rsidR="00A44F21" w:rsidRPr="00A33C35" w:rsidRDefault="00A44F21" w:rsidP="00A44F21">
            <w:pPr>
              <w:rPr>
                <w:rFonts w:cs="Arial"/>
                <w:b/>
                <w:color w:val="000000"/>
                <w:sz w:val="18"/>
                <w:szCs w:val="18"/>
              </w:rPr>
            </w:pPr>
            <w:r w:rsidRPr="00A33C35">
              <w:rPr>
                <w:rFonts w:cs="Arial"/>
                <w:b/>
                <w:color w:val="000000"/>
                <w:sz w:val="18"/>
                <w:szCs w:val="18"/>
              </w:rPr>
              <w:t xml:space="preserve">Nivel de </w:t>
            </w:r>
            <w:proofErr w:type="spellStart"/>
            <w:r w:rsidRPr="00A33C35">
              <w:rPr>
                <w:rFonts w:cs="Arial"/>
                <w:b/>
                <w:color w:val="000000"/>
                <w:sz w:val="18"/>
                <w:szCs w:val="18"/>
              </w:rPr>
              <w:t>risc</w:t>
            </w:r>
            <w:proofErr w:type="spellEnd"/>
          </w:p>
          <w:p w14:paraId="3920F301" w14:textId="77777777" w:rsidR="00A44F21" w:rsidRPr="00A33C35" w:rsidRDefault="00A44F21" w:rsidP="00A44F21">
            <w:pPr>
              <w:rPr>
                <w:rFonts w:cs="Arial"/>
                <w:b/>
                <w:color w:val="000000"/>
                <w:sz w:val="18"/>
                <w:szCs w:val="18"/>
              </w:rPr>
            </w:pPr>
            <w:r w:rsidRPr="00A33C35">
              <w:rPr>
                <w:rFonts w:cs="Arial"/>
                <w:b/>
                <w:color w:val="000000"/>
                <w:sz w:val="18"/>
                <w:szCs w:val="18"/>
              </w:rPr>
              <w:t>(=P*S)</w:t>
            </w:r>
          </w:p>
        </w:tc>
        <w:tc>
          <w:tcPr>
            <w:tcW w:w="658" w:type="pct"/>
            <w:tcBorders>
              <w:bottom w:val="single" w:sz="4" w:space="0" w:color="auto"/>
            </w:tcBorders>
            <w:shd w:val="clear" w:color="auto" w:fill="B2FCB9"/>
          </w:tcPr>
          <w:p w14:paraId="4017397E"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Masuri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w:t>
            </w:r>
            <w:proofErr w:type="spellStart"/>
            <w:r w:rsidRPr="00A33C35">
              <w:rPr>
                <w:rFonts w:cs="Arial"/>
                <w:b/>
                <w:color w:val="000000"/>
                <w:sz w:val="18"/>
                <w:szCs w:val="18"/>
              </w:rPr>
              <w:t>si</w:t>
            </w:r>
            <w:proofErr w:type="spellEnd"/>
            <w:r w:rsidRPr="00A33C35">
              <w:rPr>
                <w:rFonts w:cs="Arial"/>
                <w:b/>
                <w:color w:val="000000"/>
                <w:sz w:val="18"/>
                <w:szCs w:val="18"/>
              </w:rPr>
              <w:t>/</w:t>
            </w:r>
            <w:proofErr w:type="spellStart"/>
            <w:r w:rsidRPr="00A33C35">
              <w:rPr>
                <w:rFonts w:cs="Arial"/>
                <w:b/>
                <w:color w:val="000000"/>
                <w:sz w:val="18"/>
                <w:szCs w:val="18"/>
              </w:rPr>
              <w:t>sau</w:t>
            </w:r>
            <w:proofErr w:type="spellEnd"/>
            <w:r w:rsidRPr="00A33C35">
              <w:rPr>
                <w:rFonts w:cs="Arial"/>
                <w:b/>
                <w:color w:val="000000"/>
                <w:sz w:val="18"/>
                <w:szCs w:val="18"/>
              </w:rPr>
              <w:t xml:space="preserve"> </w:t>
            </w: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531" w:type="pct"/>
            <w:tcBorders>
              <w:bottom w:val="single" w:sz="4" w:space="0" w:color="auto"/>
            </w:tcBorders>
            <w:shd w:val="clear" w:color="auto" w:fill="B2FCB9"/>
          </w:tcPr>
          <w:p w14:paraId="4017734D" w14:textId="77777777" w:rsidR="00F36AED" w:rsidRDefault="00A44F21" w:rsidP="00A44F21">
            <w:pPr>
              <w:rPr>
                <w:rFonts w:cs="Arial"/>
                <w:b/>
                <w:color w:val="000000"/>
                <w:sz w:val="18"/>
                <w:szCs w:val="18"/>
              </w:rPr>
            </w:pPr>
            <w:proofErr w:type="spellStart"/>
            <w:r w:rsidRPr="00A33C35">
              <w:rPr>
                <w:rFonts w:cs="Arial"/>
                <w:b/>
                <w:color w:val="000000"/>
                <w:sz w:val="18"/>
                <w:szCs w:val="18"/>
              </w:rPr>
              <w:t>Risc</w:t>
            </w:r>
            <w:proofErr w:type="spellEnd"/>
            <w:r w:rsidRPr="00A33C35">
              <w:rPr>
                <w:rFonts w:cs="Arial"/>
                <w:b/>
                <w:color w:val="000000"/>
                <w:sz w:val="18"/>
                <w:szCs w:val="18"/>
              </w:rPr>
              <w:t xml:space="preserve"> </w:t>
            </w:r>
            <w:proofErr w:type="spellStart"/>
            <w:r w:rsidRPr="00A33C35">
              <w:rPr>
                <w:rFonts w:cs="Arial"/>
                <w:b/>
                <w:color w:val="000000"/>
                <w:sz w:val="18"/>
                <w:szCs w:val="18"/>
              </w:rPr>
              <w:t>rezidual</w:t>
            </w:r>
            <w:proofErr w:type="spellEnd"/>
            <w:r w:rsidRPr="00A33C35">
              <w:rPr>
                <w:rFonts w:cs="Arial"/>
                <w:b/>
                <w:color w:val="000000"/>
                <w:sz w:val="18"/>
                <w:szCs w:val="18"/>
              </w:rPr>
              <w:t xml:space="preserve"> </w:t>
            </w:r>
            <w:proofErr w:type="spellStart"/>
            <w:r w:rsidRPr="00A33C35">
              <w:rPr>
                <w:rFonts w:cs="Arial"/>
                <w:b/>
                <w:color w:val="000000"/>
                <w:sz w:val="18"/>
                <w:szCs w:val="18"/>
              </w:rPr>
              <w:t>dupa</w:t>
            </w:r>
            <w:proofErr w:type="spellEnd"/>
            <w:r w:rsidRPr="00A33C35">
              <w:rPr>
                <w:rFonts w:cs="Arial"/>
                <w:b/>
                <w:color w:val="000000"/>
                <w:sz w:val="18"/>
                <w:szCs w:val="18"/>
              </w:rPr>
              <w:t xml:space="preserve"> </w:t>
            </w:r>
            <w:proofErr w:type="spellStart"/>
            <w:r w:rsidRPr="00A33C35">
              <w:rPr>
                <w:rFonts w:cs="Arial"/>
                <w:b/>
                <w:color w:val="000000"/>
                <w:sz w:val="18"/>
                <w:szCs w:val="18"/>
              </w:rPr>
              <w:t>masurile</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w:t>
            </w:r>
          </w:p>
          <w:p w14:paraId="56055F3A" w14:textId="2B56E838" w:rsidR="00A44F21" w:rsidRPr="00A33C35" w:rsidRDefault="00A44F21" w:rsidP="00A44F21">
            <w:pPr>
              <w:rPr>
                <w:rFonts w:cs="Arial"/>
                <w:b/>
                <w:color w:val="000000"/>
                <w:sz w:val="18"/>
                <w:szCs w:val="18"/>
              </w:rPr>
            </w:pP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510" w:type="pct"/>
            <w:tcBorders>
              <w:bottom w:val="single" w:sz="4" w:space="0" w:color="auto"/>
            </w:tcBorders>
            <w:shd w:val="clear" w:color="auto" w:fill="B2FCB9"/>
          </w:tcPr>
          <w:p w14:paraId="272326B6"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Entitatea</w:t>
            </w:r>
            <w:proofErr w:type="spellEnd"/>
            <w:r w:rsidRPr="00A33C35">
              <w:rPr>
                <w:rFonts w:cs="Arial"/>
                <w:b/>
                <w:color w:val="000000"/>
                <w:sz w:val="18"/>
                <w:szCs w:val="18"/>
              </w:rPr>
              <w:t xml:space="preserve"> </w:t>
            </w:r>
            <w:proofErr w:type="spellStart"/>
            <w:r w:rsidRPr="00A33C35">
              <w:rPr>
                <w:rFonts w:cs="Arial"/>
                <w:b/>
                <w:color w:val="000000"/>
                <w:sz w:val="18"/>
                <w:szCs w:val="18"/>
              </w:rPr>
              <w:t>responsabila</w:t>
            </w:r>
            <w:proofErr w:type="spellEnd"/>
            <w:r w:rsidRPr="00A33C35">
              <w:rPr>
                <w:rFonts w:cs="Arial"/>
                <w:b/>
                <w:color w:val="000000"/>
                <w:sz w:val="18"/>
                <w:szCs w:val="18"/>
              </w:rPr>
              <w:t xml:space="preserve"> cu </w:t>
            </w:r>
            <w:proofErr w:type="spellStart"/>
            <w:r w:rsidRPr="00A33C35">
              <w:rPr>
                <w:rFonts w:cs="Arial"/>
                <w:b/>
                <w:color w:val="000000"/>
                <w:sz w:val="18"/>
                <w:szCs w:val="18"/>
              </w:rPr>
              <w:t>implementarea</w:t>
            </w:r>
            <w:proofErr w:type="spellEnd"/>
            <w:r w:rsidRPr="00A33C35">
              <w:rPr>
                <w:rFonts w:cs="Arial"/>
                <w:b/>
                <w:color w:val="000000"/>
                <w:sz w:val="18"/>
                <w:szCs w:val="18"/>
              </w:rPr>
              <w:t xml:space="preserve"> </w:t>
            </w:r>
            <w:proofErr w:type="spellStart"/>
            <w:r w:rsidRPr="00A33C35">
              <w:rPr>
                <w:rFonts w:cs="Arial"/>
                <w:b/>
                <w:color w:val="000000"/>
                <w:sz w:val="18"/>
                <w:szCs w:val="18"/>
              </w:rPr>
              <w:t>masurii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a </w:t>
            </w:r>
            <w:proofErr w:type="spellStart"/>
            <w:r w:rsidRPr="00A33C35">
              <w:rPr>
                <w:rFonts w:cs="Arial"/>
                <w:b/>
                <w:color w:val="000000"/>
                <w:sz w:val="18"/>
                <w:szCs w:val="18"/>
              </w:rPr>
              <w:t>riscurilor</w:t>
            </w:r>
            <w:proofErr w:type="spellEnd"/>
          </w:p>
        </w:tc>
      </w:tr>
      <w:tr w:rsidR="00A44F21" w:rsidRPr="00A33C35" w14:paraId="23713C45" w14:textId="77777777" w:rsidTr="00F36AED">
        <w:trPr>
          <w:trHeight w:val="309"/>
          <w:tblHeader/>
        </w:trPr>
        <w:tc>
          <w:tcPr>
            <w:tcW w:w="5000" w:type="pct"/>
            <w:gridSpan w:val="12"/>
            <w:shd w:val="clear" w:color="auto" w:fill="auto"/>
          </w:tcPr>
          <w:p w14:paraId="7481679F"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Riscuri</w:t>
            </w:r>
            <w:proofErr w:type="spellEnd"/>
            <w:r w:rsidRPr="00A33C35">
              <w:rPr>
                <w:rFonts w:cs="Arial"/>
                <w:b/>
                <w:color w:val="000000"/>
                <w:sz w:val="18"/>
                <w:szCs w:val="18"/>
              </w:rPr>
              <w:t xml:space="preserve"> administrative </w:t>
            </w:r>
            <w:proofErr w:type="spellStart"/>
            <w:r w:rsidRPr="00A33C35">
              <w:rPr>
                <w:rFonts w:cs="Arial"/>
                <w:b/>
                <w:color w:val="000000"/>
                <w:sz w:val="18"/>
                <w:szCs w:val="18"/>
              </w:rPr>
              <w:t>si</w:t>
            </w:r>
            <w:proofErr w:type="spellEnd"/>
            <w:r w:rsidRPr="00A33C35">
              <w:rPr>
                <w:rFonts w:cs="Arial"/>
                <w:b/>
                <w:color w:val="000000"/>
                <w:sz w:val="18"/>
                <w:szCs w:val="18"/>
              </w:rPr>
              <w:t xml:space="preserve"> de </w:t>
            </w:r>
            <w:proofErr w:type="spellStart"/>
            <w:r w:rsidRPr="00A33C35">
              <w:rPr>
                <w:rFonts w:cs="Arial"/>
                <w:b/>
                <w:color w:val="000000"/>
                <w:sz w:val="18"/>
                <w:szCs w:val="18"/>
              </w:rPr>
              <w:t>achizitie</w:t>
            </w:r>
            <w:proofErr w:type="spellEnd"/>
          </w:p>
        </w:tc>
      </w:tr>
      <w:tr w:rsidR="00F36AED" w:rsidRPr="00A33C35" w14:paraId="26953ABD" w14:textId="77777777" w:rsidTr="00F36AED">
        <w:trPr>
          <w:trHeight w:val="4382"/>
          <w:tblHeader/>
        </w:trPr>
        <w:tc>
          <w:tcPr>
            <w:tcW w:w="425" w:type="pct"/>
            <w:shd w:val="clear" w:color="auto" w:fill="auto"/>
          </w:tcPr>
          <w:p w14:paraId="4A21E022" w14:textId="77777777" w:rsidR="00A44F21" w:rsidRPr="00A33C35" w:rsidRDefault="00A44F21" w:rsidP="00A44F21">
            <w:pPr>
              <w:rPr>
                <w:rFonts w:cs="Arial"/>
                <w:color w:val="000000"/>
                <w:sz w:val="18"/>
                <w:szCs w:val="18"/>
              </w:rPr>
            </w:pPr>
            <w:r w:rsidRPr="00A33C35">
              <w:rPr>
                <w:rFonts w:cs="Arial"/>
                <w:color w:val="000000"/>
                <w:sz w:val="18"/>
                <w:szCs w:val="18"/>
              </w:rPr>
              <w:t xml:space="preserve">Nu sunt </w:t>
            </w:r>
            <w:proofErr w:type="spellStart"/>
            <w:r w:rsidRPr="00A33C35">
              <w:rPr>
                <w:rFonts w:cs="Arial"/>
                <w:color w:val="000000"/>
                <w:sz w:val="18"/>
                <w:szCs w:val="18"/>
              </w:rPr>
              <w:t>primite</w:t>
            </w:r>
            <w:proofErr w:type="spellEnd"/>
            <w:r w:rsidRPr="00A33C35">
              <w:rPr>
                <w:rFonts w:cs="Arial"/>
                <w:color w:val="000000"/>
                <w:sz w:val="18"/>
                <w:szCs w:val="18"/>
              </w:rPr>
              <w:t xml:space="preserve"> </w:t>
            </w:r>
            <w:proofErr w:type="spellStart"/>
            <w:r w:rsidRPr="00A33C35">
              <w:rPr>
                <w:rFonts w:cs="Arial"/>
                <w:color w:val="000000"/>
                <w:sz w:val="18"/>
                <w:szCs w:val="18"/>
              </w:rPr>
              <w:t>oferte</w:t>
            </w:r>
            <w:proofErr w:type="spellEnd"/>
            <w:r w:rsidRPr="00A33C35">
              <w:rPr>
                <w:rFonts w:cs="Arial"/>
                <w:color w:val="000000"/>
                <w:sz w:val="18"/>
                <w:szCs w:val="18"/>
              </w:rPr>
              <w:t xml:space="preserve"> (</w:t>
            </w:r>
            <w:proofErr w:type="spellStart"/>
            <w:r w:rsidRPr="00A33C35">
              <w:rPr>
                <w:rFonts w:cs="Arial"/>
                <w:color w:val="000000"/>
                <w:sz w:val="18"/>
                <w:szCs w:val="18"/>
              </w:rPr>
              <w:t>Intarzieri</w:t>
            </w:r>
            <w:proofErr w:type="spellEnd"/>
            <w:r w:rsidRPr="00A33C35">
              <w:rPr>
                <w:rFonts w:cs="Arial"/>
                <w:color w:val="000000"/>
                <w:sz w:val="18"/>
                <w:szCs w:val="18"/>
              </w:rPr>
              <w:t xml:space="preserve"> </w:t>
            </w:r>
            <w:proofErr w:type="spellStart"/>
            <w:r w:rsidRPr="00A33C35">
              <w:rPr>
                <w:rFonts w:cs="Arial"/>
                <w:color w:val="000000"/>
                <w:sz w:val="18"/>
                <w:szCs w:val="18"/>
              </w:rPr>
              <w:t>procedurale</w:t>
            </w:r>
            <w:proofErr w:type="spellEnd"/>
            <w:r w:rsidRPr="00A33C35">
              <w:rPr>
                <w:rFonts w:cs="Arial"/>
                <w:color w:val="000000"/>
                <w:sz w:val="18"/>
                <w:szCs w:val="18"/>
              </w:rPr>
              <w:t>)</w:t>
            </w:r>
          </w:p>
        </w:tc>
        <w:tc>
          <w:tcPr>
            <w:tcW w:w="335" w:type="pct"/>
            <w:shd w:val="clear" w:color="auto" w:fill="auto"/>
          </w:tcPr>
          <w:p w14:paraId="10A0539E" w14:textId="77777777" w:rsidR="00A44F21" w:rsidRPr="00A33C35" w:rsidRDefault="00A44F21" w:rsidP="00A44F21">
            <w:pPr>
              <w:rPr>
                <w:rFonts w:cs="Arial"/>
                <w:color w:val="000000"/>
                <w:sz w:val="18"/>
                <w:szCs w:val="18"/>
              </w:rPr>
            </w:pPr>
            <w:r w:rsidRPr="00A33C35">
              <w:rPr>
                <w:rFonts w:cs="Arial"/>
                <w:color w:val="000000"/>
                <w:sz w:val="18"/>
                <w:szCs w:val="18"/>
              </w:rPr>
              <w:t xml:space="preserve">Nu </w:t>
            </w:r>
            <w:proofErr w:type="spellStart"/>
            <w:r w:rsidRPr="00A33C35">
              <w:rPr>
                <w:rFonts w:cs="Arial"/>
                <w:color w:val="000000"/>
                <w:sz w:val="18"/>
                <w:szCs w:val="18"/>
              </w:rPr>
              <w:t>este</w:t>
            </w:r>
            <w:proofErr w:type="spellEnd"/>
            <w:r w:rsidRPr="00A33C35">
              <w:rPr>
                <w:rFonts w:cs="Arial"/>
                <w:color w:val="000000"/>
                <w:sz w:val="18"/>
                <w:szCs w:val="18"/>
              </w:rPr>
              <w:t xml:space="preserve"> </w:t>
            </w:r>
            <w:proofErr w:type="spellStart"/>
            <w:r w:rsidRPr="00A33C35">
              <w:rPr>
                <w:rFonts w:cs="Arial"/>
                <w:color w:val="000000"/>
                <w:sz w:val="18"/>
                <w:szCs w:val="18"/>
              </w:rPr>
              <w:t>cazul</w:t>
            </w:r>
            <w:proofErr w:type="spellEnd"/>
          </w:p>
        </w:tc>
        <w:tc>
          <w:tcPr>
            <w:tcW w:w="408" w:type="pct"/>
            <w:shd w:val="clear" w:color="auto" w:fill="auto"/>
          </w:tcPr>
          <w:p w14:paraId="71B49103"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Companiile</w:t>
            </w:r>
            <w:proofErr w:type="spellEnd"/>
            <w:r w:rsidRPr="00A33C35">
              <w:rPr>
                <w:rFonts w:cs="Arial"/>
                <w:color w:val="000000"/>
                <w:sz w:val="18"/>
                <w:szCs w:val="18"/>
              </w:rPr>
              <w:t xml:space="preserve"> de </w:t>
            </w:r>
            <w:proofErr w:type="spellStart"/>
            <w:r w:rsidRPr="00A33C35">
              <w:rPr>
                <w:rFonts w:cs="Arial"/>
                <w:color w:val="000000"/>
                <w:sz w:val="18"/>
                <w:szCs w:val="18"/>
              </w:rPr>
              <w:t>constructii</w:t>
            </w:r>
            <w:proofErr w:type="spellEnd"/>
            <w:r w:rsidRPr="00A33C35">
              <w:rPr>
                <w:rFonts w:cs="Arial"/>
                <w:color w:val="000000"/>
                <w:sz w:val="18"/>
                <w:szCs w:val="18"/>
              </w:rPr>
              <w:t xml:space="preserve"> din </w:t>
            </w:r>
            <w:proofErr w:type="spellStart"/>
            <w:r w:rsidRPr="00A33C35">
              <w:rPr>
                <w:rFonts w:cs="Arial"/>
                <w:color w:val="000000"/>
                <w:sz w:val="18"/>
                <w:szCs w:val="18"/>
              </w:rPr>
              <w:t>piata</w:t>
            </w:r>
            <w:proofErr w:type="spellEnd"/>
            <w:r w:rsidRPr="00A33C35">
              <w:rPr>
                <w:rFonts w:cs="Arial"/>
                <w:color w:val="000000"/>
                <w:sz w:val="18"/>
                <w:szCs w:val="18"/>
              </w:rPr>
              <w:t xml:space="preserve"> nu au capacitate de </w:t>
            </w:r>
            <w:proofErr w:type="spellStart"/>
            <w:r w:rsidRPr="00A33C35">
              <w:rPr>
                <w:rFonts w:cs="Arial"/>
                <w:color w:val="000000"/>
                <w:sz w:val="18"/>
                <w:szCs w:val="18"/>
              </w:rPr>
              <w:t>lucru</w:t>
            </w:r>
            <w:proofErr w:type="spellEnd"/>
            <w:r w:rsidRPr="00A33C35">
              <w:rPr>
                <w:rFonts w:cs="Arial"/>
                <w:color w:val="000000"/>
                <w:sz w:val="18"/>
                <w:szCs w:val="18"/>
              </w:rPr>
              <w:t xml:space="preserve"> </w:t>
            </w:r>
            <w:proofErr w:type="spellStart"/>
            <w:r w:rsidRPr="00A33C35">
              <w:rPr>
                <w:rFonts w:cs="Arial"/>
                <w:color w:val="000000"/>
                <w:sz w:val="18"/>
                <w:szCs w:val="18"/>
              </w:rPr>
              <w:t>suficienta</w:t>
            </w:r>
            <w:proofErr w:type="spellEnd"/>
            <w:r w:rsidRPr="00A33C35">
              <w:rPr>
                <w:rFonts w:cs="Arial"/>
                <w:color w:val="000000"/>
                <w:sz w:val="18"/>
                <w:szCs w:val="18"/>
              </w:rPr>
              <w:t xml:space="preserve">. </w:t>
            </w:r>
          </w:p>
        </w:tc>
        <w:tc>
          <w:tcPr>
            <w:tcW w:w="349" w:type="pct"/>
            <w:shd w:val="clear" w:color="auto" w:fill="auto"/>
          </w:tcPr>
          <w:p w14:paraId="372C1E45"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Intarziere</w:t>
            </w:r>
            <w:proofErr w:type="spellEnd"/>
            <w:r w:rsidRPr="00A33C35">
              <w:rPr>
                <w:rFonts w:cs="Arial"/>
                <w:color w:val="000000"/>
                <w:sz w:val="18"/>
                <w:szCs w:val="18"/>
              </w:rPr>
              <w:t xml:space="preserve"> in </w:t>
            </w:r>
            <w:proofErr w:type="spellStart"/>
            <w:r w:rsidRPr="00A33C35">
              <w:rPr>
                <w:rFonts w:cs="Arial"/>
                <w:color w:val="000000"/>
                <w:sz w:val="18"/>
                <w:szCs w:val="18"/>
              </w:rPr>
              <w:t>inceperea</w:t>
            </w:r>
            <w:proofErr w:type="spellEnd"/>
            <w:r w:rsidRPr="00A33C35">
              <w:rPr>
                <w:rFonts w:cs="Arial"/>
                <w:color w:val="000000"/>
                <w:sz w:val="18"/>
                <w:szCs w:val="18"/>
              </w:rPr>
              <w:t xml:space="preserve"> </w:t>
            </w:r>
            <w:proofErr w:type="spellStart"/>
            <w:r w:rsidRPr="00A33C35">
              <w:rPr>
                <w:rFonts w:cs="Arial"/>
                <w:color w:val="000000"/>
                <w:sz w:val="18"/>
                <w:szCs w:val="18"/>
              </w:rPr>
              <w:t>lucrarilor</w:t>
            </w:r>
            <w:proofErr w:type="spellEnd"/>
          </w:p>
        </w:tc>
        <w:tc>
          <w:tcPr>
            <w:tcW w:w="301" w:type="pct"/>
            <w:shd w:val="clear" w:color="auto" w:fill="auto"/>
          </w:tcPr>
          <w:p w14:paraId="32921269"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Scurt</w:t>
            </w:r>
            <w:proofErr w:type="spellEnd"/>
          </w:p>
        </w:tc>
        <w:tc>
          <w:tcPr>
            <w:tcW w:w="467" w:type="pct"/>
            <w:shd w:val="clear" w:color="auto" w:fill="auto"/>
          </w:tcPr>
          <w:p w14:paraId="28D91BB7"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Fara</w:t>
            </w:r>
            <w:proofErr w:type="spellEnd"/>
            <w:r w:rsidRPr="00A33C35">
              <w:rPr>
                <w:rFonts w:cs="Arial"/>
                <w:color w:val="000000"/>
                <w:sz w:val="18"/>
                <w:szCs w:val="18"/>
              </w:rPr>
              <w:t xml:space="preserve"> impact direct </w:t>
            </w:r>
            <w:proofErr w:type="spellStart"/>
            <w:r w:rsidRPr="00A33C35">
              <w:rPr>
                <w:rFonts w:cs="Arial"/>
                <w:color w:val="000000"/>
                <w:sz w:val="18"/>
                <w:szCs w:val="18"/>
              </w:rPr>
              <w:t>asupra</w:t>
            </w:r>
            <w:proofErr w:type="spellEnd"/>
            <w:r w:rsidRPr="00A33C35">
              <w:rPr>
                <w:rFonts w:cs="Arial"/>
                <w:color w:val="000000"/>
                <w:sz w:val="18"/>
                <w:szCs w:val="18"/>
              </w:rPr>
              <w:t xml:space="preserve"> </w:t>
            </w:r>
            <w:proofErr w:type="spellStart"/>
            <w:r w:rsidRPr="00A33C35">
              <w:rPr>
                <w:rFonts w:cs="Arial"/>
                <w:color w:val="000000"/>
                <w:sz w:val="18"/>
                <w:szCs w:val="18"/>
              </w:rPr>
              <w:t>fluxului</w:t>
            </w:r>
            <w:proofErr w:type="spellEnd"/>
            <w:r w:rsidRPr="00A33C35">
              <w:rPr>
                <w:rFonts w:cs="Arial"/>
                <w:color w:val="000000"/>
                <w:sz w:val="18"/>
                <w:szCs w:val="18"/>
              </w:rPr>
              <w:t xml:space="preserve"> de </w:t>
            </w:r>
            <w:proofErr w:type="spellStart"/>
            <w:r w:rsidRPr="00A33C35">
              <w:rPr>
                <w:rFonts w:cs="Arial"/>
                <w:color w:val="000000"/>
                <w:sz w:val="18"/>
                <w:szCs w:val="18"/>
              </w:rPr>
              <w:t>numerar</w:t>
            </w:r>
            <w:proofErr w:type="spellEnd"/>
            <w:r w:rsidRPr="00A33C35">
              <w:rPr>
                <w:rFonts w:cs="Arial"/>
                <w:color w:val="000000"/>
                <w:sz w:val="18"/>
                <w:szCs w:val="18"/>
              </w:rPr>
              <w:t xml:space="preserve"> al </w:t>
            </w:r>
            <w:proofErr w:type="spellStart"/>
            <w:r w:rsidRPr="00A33C35">
              <w:rPr>
                <w:rFonts w:cs="Arial"/>
                <w:color w:val="000000"/>
                <w:sz w:val="18"/>
                <w:szCs w:val="18"/>
              </w:rPr>
              <w:t>companiei</w:t>
            </w:r>
            <w:proofErr w:type="spellEnd"/>
            <w:r w:rsidRPr="00A33C35">
              <w:rPr>
                <w:rFonts w:cs="Arial"/>
                <w:color w:val="000000"/>
                <w:sz w:val="18"/>
                <w:szCs w:val="18"/>
              </w:rPr>
              <w:t>.</w:t>
            </w:r>
          </w:p>
          <w:p w14:paraId="2C08FF98"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Intarziere</w:t>
            </w:r>
            <w:proofErr w:type="spellEnd"/>
            <w:r w:rsidRPr="00A33C35">
              <w:rPr>
                <w:rFonts w:cs="Arial"/>
                <w:color w:val="000000"/>
                <w:sz w:val="18"/>
                <w:szCs w:val="18"/>
              </w:rPr>
              <w:t xml:space="preserve"> a </w:t>
            </w:r>
            <w:proofErr w:type="spellStart"/>
            <w:r w:rsidRPr="00A33C35">
              <w:rPr>
                <w:rFonts w:cs="Arial"/>
                <w:color w:val="000000"/>
                <w:sz w:val="18"/>
                <w:szCs w:val="18"/>
              </w:rPr>
              <w:t>absorbtiei</w:t>
            </w:r>
            <w:proofErr w:type="spellEnd"/>
            <w:r w:rsidRPr="00A33C35">
              <w:rPr>
                <w:rFonts w:cs="Arial"/>
                <w:color w:val="000000"/>
                <w:sz w:val="18"/>
                <w:szCs w:val="18"/>
              </w:rPr>
              <w:t xml:space="preserve"> cu </w:t>
            </w:r>
            <w:proofErr w:type="spellStart"/>
            <w:r w:rsidRPr="00A33C35">
              <w:rPr>
                <w:rFonts w:cs="Arial"/>
                <w:color w:val="000000"/>
                <w:sz w:val="18"/>
                <w:szCs w:val="18"/>
              </w:rPr>
              <w:t>potentiale</w:t>
            </w:r>
            <w:proofErr w:type="spellEnd"/>
            <w:r w:rsidRPr="00A33C35">
              <w:rPr>
                <w:rFonts w:cs="Arial"/>
                <w:color w:val="000000"/>
                <w:sz w:val="18"/>
                <w:szCs w:val="18"/>
              </w:rPr>
              <w:t xml:space="preserve"> </w:t>
            </w:r>
            <w:proofErr w:type="spellStart"/>
            <w:r w:rsidRPr="00A33C35">
              <w:rPr>
                <w:rFonts w:cs="Arial"/>
                <w:color w:val="000000"/>
                <w:sz w:val="18"/>
                <w:szCs w:val="18"/>
              </w:rPr>
              <w:t>probleme</w:t>
            </w:r>
            <w:proofErr w:type="spellEnd"/>
            <w:r w:rsidRPr="00A33C35">
              <w:rPr>
                <w:rFonts w:cs="Arial"/>
                <w:color w:val="000000"/>
                <w:sz w:val="18"/>
                <w:szCs w:val="18"/>
              </w:rPr>
              <w:t xml:space="preserve"> in </w:t>
            </w:r>
            <w:proofErr w:type="spellStart"/>
            <w:r w:rsidRPr="00A33C35">
              <w:rPr>
                <w:rFonts w:cs="Arial"/>
                <w:color w:val="000000"/>
                <w:sz w:val="18"/>
                <w:szCs w:val="18"/>
              </w:rPr>
              <w:t>pierderea</w:t>
            </w:r>
            <w:proofErr w:type="spellEnd"/>
            <w:r w:rsidRPr="00A33C35">
              <w:rPr>
                <w:rFonts w:cs="Arial"/>
                <w:color w:val="000000"/>
                <w:sz w:val="18"/>
                <w:szCs w:val="18"/>
              </w:rPr>
              <w:t xml:space="preserve"> </w:t>
            </w:r>
            <w:proofErr w:type="spellStart"/>
            <w:r w:rsidRPr="00A33C35">
              <w:rPr>
                <w:rFonts w:cs="Arial"/>
                <w:color w:val="000000"/>
                <w:sz w:val="18"/>
                <w:szCs w:val="18"/>
              </w:rPr>
              <w:t>partiala</w:t>
            </w:r>
            <w:proofErr w:type="spellEnd"/>
            <w:r w:rsidRPr="00A33C35">
              <w:rPr>
                <w:rFonts w:cs="Arial"/>
                <w:color w:val="000000"/>
                <w:sz w:val="18"/>
                <w:szCs w:val="18"/>
              </w:rPr>
              <w:t xml:space="preserve"> a </w:t>
            </w:r>
            <w:proofErr w:type="spellStart"/>
            <w:r w:rsidRPr="00A33C35">
              <w:rPr>
                <w:rFonts w:cs="Arial"/>
                <w:color w:val="000000"/>
                <w:sz w:val="18"/>
                <w:szCs w:val="18"/>
              </w:rPr>
              <w:t>finantarii</w:t>
            </w:r>
            <w:proofErr w:type="spellEnd"/>
            <w:r w:rsidRPr="00A33C35">
              <w:rPr>
                <w:rFonts w:cs="Arial"/>
                <w:color w:val="000000"/>
                <w:sz w:val="18"/>
                <w:szCs w:val="18"/>
              </w:rPr>
              <w:t xml:space="preserve"> din </w:t>
            </w:r>
            <w:proofErr w:type="spellStart"/>
            <w:r w:rsidRPr="00A33C35">
              <w:rPr>
                <w:rFonts w:cs="Arial"/>
                <w:color w:val="000000"/>
                <w:sz w:val="18"/>
                <w:szCs w:val="18"/>
              </w:rPr>
              <w:t>cauza</w:t>
            </w:r>
            <w:proofErr w:type="spellEnd"/>
            <w:r w:rsidRPr="00A33C35">
              <w:rPr>
                <w:rFonts w:cs="Arial"/>
                <w:color w:val="000000"/>
                <w:sz w:val="18"/>
                <w:szCs w:val="18"/>
              </w:rPr>
              <w:t xml:space="preserve"> </w:t>
            </w:r>
            <w:proofErr w:type="spellStart"/>
            <w:r w:rsidRPr="00A33C35">
              <w:rPr>
                <w:rFonts w:cs="Arial"/>
                <w:color w:val="000000"/>
                <w:sz w:val="18"/>
                <w:szCs w:val="18"/>
              </w:rPr>
              <w:t>neangajarii</w:t>
            </w:r>
            <w:proofErr w:type="spellEnd"/>
            <w:r w:rsidRPr="00A33C35">
              <w:rPr>
                <w:rFonts w:cs="Arial"/>
                <w:color w:val="000000"/>
                <w:sz w:val="18"/>
                <w:szCs w:val="18"/>
              </w:rPr>
              <w:t>.</w:t>
            </w:r>
          </w:p>
        </w:tc>
        <w:tc>
          <w:tcPr>
            <w:tcW w:w="459" w:type="pct"/>
            <w:shd w:val="clear" w:color="auto" w:fill="auto"/>
          </w:tcPr>
          <w:p w14:paraId="704221F6" w14:textId="77777777" w:rsidR="00A44F21" w:rsidRPr="00A33C35" w:rsidRDefault="00A44F21" w:rsidP="00A44F21">
            <w:pPr>
              <w:spacing w:after="60"/>
              <w:rPr>
                <w:rFonts w:cs="Arial"/>
                <w:color w:val="000000"/>
                <w:sz w:val="18"/>
                <w:szCs w:val="18"/>
              </w:rPr>
            </w:pPr>
            <w:r w:rsidRPr="00A33C35">
              <w:rPr>
                <w:rFonts w:cs="Arial"/>
                <w:color w:val="000000"/>
                <w:sz w:val="18"/>
                <w:szCs w:val="18"/>
              </w:rPr>
              <w:t>B</w:t>
            </w:r>
          </w:p>
        </w:tc>
        <w:tc>
          <w:tcPr>
            <w:tcW w:w="292" w:type="pct"/>
            <w:shd w:val="clear" w:color="auto" w:fill="auto"/>
          </w:tcPr>
          <w:p w14:paraId="341DDFF7" w14:textId="77777777" w:rsidR="00A44F21" w:rsidRPr="00A33C35" w:rsidRDefault="00A44F21" w:rsidP="00A44F21">
            <w:pPr>
              <w:spacing w:after="60"/>
              <w:rPr>
                <w:rFonts w:cs="Arial"/>
                <w:color w:val="000000"/>
                <w:sz w:val="18"/>
                <w:szCs w:val="18"/>
              </w:rPr>
            </w:pPr>
            <w:r w:rsidRPr="00A33C35">
              <w:rPr>
                <w:rFonts w:cs="Arial"/>
                <w:color w:val="000000"/>
                <w:sz w:val="18"/>
                <w:szCs w:val="18"/>
              </w:rPr>
              <w:t>II</w:t>
            </w:r>
          </w:p>
        </w:tc>
        <w:tc>
          <w:tcPr>
            <w:tcW w:w="266" w:type="pct"/>
            <w:shd w:val="clear" w:color="auto" w:fill="auto"/>
          </w:tcPr>
          <w:p w14:paraId="7925DB79" w14:textId="77777777" w:rsidR="00A44F21" w:rsidRPr="00A33C35" w:rsidRDefault="00A44F21" w:rsidP="00A44F21">
            <w:pPr>
              <w:spacing w:after="60"/>
              <w:rPr>
                <w:rFonts w:cs="Arial"/>
                <w:color w:val="000000"/>
                <w:sz w:val="18"/>
                <w:szCs w:val="18"/>
              </w:rPr>
            </w:pPr>
            <w:proofErr w:type="spellStart"/>
            <w:r w:rsidRPr="00A33C35">
              <w:rPr>
                <w:rFonts w:cs="Arial"/>
                <w:color w:val="000000"/>
                <w:sz w:val="18"/>
                <w:szCs w:val="18"/>
              </w:rPr>
              <w:t>Scazut</w:t>
            </w:r>
            <w:proofErr w:type="spellEnd"/>
          </w:p>
        </w:tc>
        <w:tc>
          <w:tcPr>
            <w:tcW w:w="658" w:type="pct"/>
            <w:shd w:val="clear" w:color="auto" w:fill="auto"/>
          </w:tcPr>
          <w:p w14:paraId="3C619B81" w14:textId="77777777" w:rsidR="00A44F21" w:rsidRPr="00A33C35" w:rsidRDefault="00A44F21" w:rsidP="00A44F21">
            <w:pPr>
              <w:spacing w:after="60"/>
              <w:rPr>
                <w:rFonts w:cs="Arial"/>
                <w:color w:val="000000"/>
                <w:sz w:val="18"/>
                <w:szCs w:val="18"/>
              </w:rPr>
            </w:pPr>
            <w:proofErr w:type="spellStart"/>
            <w:r w:rsidRPr="00A33C35">
              <w:rPr>
                <w:rFonts w:cs="Arial"/>
                <w:color w:val="000000"/>
                <w:sz w:val="18"/>
                <w:szCs w:val="18"/>
              </w:rPr>
              <w:t>Estimarile</w:t>
            </w:r>
            <w:proofErr w:type="spellEnd"/>
            <w:r w:rsidRPr="00A33C35">
              <w:rPr>
                <w:rFonts w:cs="Arial"/>
                <w:color w:val="000000"/>
                <w:sz w:val="18"/>
                <w:szCs w:val="18"/>
              </w:rPr>
              <w:t xml:space="preserve"> de cost </w:t>
            </w:r>
            <w:proofErr w:type="spellStart"/>
            <w:r w:rsidRPr="00A33C35">
              <w:rPr>
                <w:rFonts w:cs="Arial"/>
                <w:color w:val="000000"/>
                <w:sz w:val="18"/>
                <w:szCs w:val="18"/>
              </w:rPr>
              <w:t>privind</w:t>
            </w:r>
            <w:proofErr w:type="spellEnd"/>
            <w:r w:rsidRPr="00A33C35">
              <w:rPr>
                <w:rFonts w:cs="Arial"/>
                <w:color w:val="000000"/>
                <w:sz w:val="18"/>
                <w:szCs w:val="18"/>
              </w:rPr>
              <w:t xml:space="preserve"> </w:t>
            </w:r>
            <w:proofErr w:type="spellStart"/>
            <w:r w:rsidRPr="00A33C35">
              <w:rPr>
                <w:rFonts w:cs="Arial"/>
                <w:color w:val="000000"/>
                <w:sz w:val="18"/>
                <w:szCs w:val="18"/>
              </w:rPr>
              <w:t>componentele</w:t>
            </w:r>
            <w:proofErr w:type="spellEnd"/>
            <w:r w:rsidRPr="00A33C35">
              <w:rPr>
                <w:rFonts w:cs="Arial"/>
                <w:color w:val="000000"/>
                <w:sz w:val="18"/>
                <w:szCs w:val="18"/>
              </w:rPr>
              <w:t xml:space="preserve"> </w:t>
            </w:r>
            <w:proofErr w:type="spellStart"/>
            <w:r w:rsidRPr="00A33C35">
              <w:rPr>
                <w:rFonts w:cs="Arial"/>
                <w:color w:val="000000"/>
                <w:sz w:val="18"/>
                <w:szCs w:val="18"/>
              </w:rPr>
              <w:t>individuale</w:t>
            </w:r>
            <w:proofErr w:type="spellEnd"/>
            <w:r w:rsidRPr="00A33C35">
              <w:rPr>
                <w:rFonts w:cs="Arial"/>
                <w:color w:val="000000"/>
                <w:sz w:val="18"/>
                <w:szCs w:val="18"/>
              </w:rPr>
              <w:t xml:space="preserve"> de </w:t>
            </w:r>
            <w:proofErr w:type="spellStart"/>
            <w:r w:rsidRPr="00A33C35">
              <w:rPr>
                <w:rFonts w:cs="Arial"/>
                <w:color w:val="000000"/>
                <w:sz w:val="18"/>
                <w:szCs w:val="18"/>
              </w:rPr>
              <w:t>proiect</w:t>
            </w:r>
            <w:proofErr w:type="spellEnd"/>
            <w:r w:rsidRPr="00A33C35">
              <w:rPr>
                <w:rFonts w:cs="Arial"/>
                <w:color w:val="000000"/>
                <w:sz w:val="18"/>
                <w:szCs w:val="18"/>
              </w:rPr>
              <w:t xml:space="preserve"> au </w:t>
            </w:r>
            <w:proofErr w:type="spellStart"/>
            <w:r w:rsidRPr="00A33C35">
              <w:rPr>
                <w:rFonts w:cs="Arial"/>
                <w:color w:val="000000"/>
                <w:sz w:val="18"/>
                <w:szCs w:val="18"/>
              </w:rPr>
              <w:t>fost</w:t>
            </w:r>
            <w:proofErr w:type="spellEnd"/>
            <w:r w:rsidRPr="00A33C35">
              <w:rPr>
                <w:rFonts w:cs="Arial"/>
                <w:color w:val="000000"/>
                <w:sz w:val="18"/>
                <w:szCs w:val="18"/>
              </w:rPr>
              <w:t xml:space="preserve"> </w:t>
            </w:r>
            <w:proofErr w:type="spellStart"/>
            <w:r w:rsidRPr="00A33C35">
              <w:rPr>
                <w:rFonts w:cs="Arial"/>
                <w:color w:val="000000"/>
                <w:sz w:val="18"/>
                <w:szCs w:val="18"/>
              </w:rPr>
              <w:t>stabilitae</w:t>
            </w:r>
            <w:proofErr w:type="spellEnd"/>
            <w:r w:rsidRPr="00A33C35">
              <w:rPr>
                <w:rFonts w:cs="Arial"/>
                <w:color w:val="000000"/>
                <w:sz w:val="18"/>
                <w:szCs w:val="18"/>
              </w:rPr>
              <w:t xml:space="preserve"> </w:t>
            </w:r>
            <w:proofErr w:type="spellStart"/>
            <w:r w:rsidRPr="00A33C35">
              <w:rPr>
                <w:rFonts w:cs="Arial"/>
                <w:color w:val="000000"/>
                <w:sz w:val="18"/>
                <w:szCs w:val="18"/>
              </w:rPr>
              <w:t>avand</w:t>
            </w:r>
            <w:proofErr w:type="spellEnd"/>
            <w:r w:rsidRPr="00A33C35">
              <w:rPr>
                <w:rFonts w:cs="Arial"/>
                <w:color w:val="000000"/>
                <w:sz w:val="18"/>
                <w:szCs w:val="18"/>
              </w:rPr>
              <w:t xml:space="preserve"> in </w:t>
            </w:r>
            <w:proofErr w:type="spellStart"/>
            <w:r w:rsidRPr="00A33C35">
              <w:rPr>
                <w:rFonts w:cs="Arial"/>
                <w:color w:val="000000"/>
                <w:sz w:val="18"/>
                <w:szCs w:val="18"/>
              </w:rPr>
              <w:t>vedere</w:t>
            </w:r>
            <w:proofErr w:type="spellEnd"/>
            <w:r w:rsidRPr="00A33C35">
              <w:rPr>
                <w:rFonts w:cs="Arial"/>
                <w:color w:val="000000"/>
                <w:sz w:val="18"/>
                <w:szCs w:val="18"/>
              </w:rPr>
              <w:t xml:space="preserve"> </w:t>
            </w:r>
            <w:proofErr w:type="spellStart"/>
            <w:r w:rsidRPr="00A33C35">
              <w:rPr>
                <w:rFonts w:cs="Arial"/>
                <w:color w:val="000000"/>
                <w:sz w:val="18"/>
                <w:szCs w:val="18"/>
              </w:rPr>
              <w:t>situatia</w:t>
            </w:r>
            <w:proofErr w:type="spellEnd"/>
            <w:r w:rsidRPr="00A33C35">
              <w:rPr>
                <w:rFonts w:cs="Arial"/>
                <w:color w:val="000000"/>
                <w:sz w:val="18"/>
                <w:szCs w:val="18"/>
              </w:rPr>
              <w:t xml:space="preserve"> </w:t>
            </w:r>
            <w:proofErr w:type="spellStart"/>
            <w:r w:rsidRPr="00A33C35">
              <w:rPr>
                <w:rFonts w:cs="Arial"/>
                <w:color w:val="000000"/>
                <w:sz w:val="18"/>
                <w:szCs w:val="18"/>
              </w:rPr>
              <w:t>actuala</w:t>
            </w:r>
            <w:proofErr w:type="spellEnd"/>
            <w:r w:rsidRPr="00A33C35">
              <w:rPr>
                <w:rFonts w:cs="Arial"/>
                <w:color w:val="000000"/>
                <w:sz w:val="18"/>
                <w:szCs w:val="18"/>
              </w:rPr>
              <w:t xml:space="preserve"> din </w:t>
            </w:r>
            <w:proofErr w:type="spellStart"/>
            <w:r w:rsidRPr="00A33C35">
              <w:rPr>
                <w:rFonts w:cs="Arial"/>
                <w:color w:val="000000"/>
                <w:sz w:val="18"/>
                <w:szCs w:val="18"/>
              </w:rPr>
              <w:t>piata</w:t>
            </w:r>
            <w:proofErr w:type="spellEnd"/>
            <w:r w:rsidRPr="00A33C35">
              <w:rPr>
                <w:rFonts w:cs="Arial"/>
                <w:color w:val="000000"/>
                <w:sz w:val="18"/>
                <w:szCs w:val="18"/>
              </w:rPr>
              <w:t>.</w:t>
            </w:r>
          </w:p>
          <w:p w14:paraId="07978918" w14:textId="77777777" w:rsidR="00A44F21" w:rsidRPr="00A33C35" w:rsidRDefault="00A44F21" w:rsidP="00A44F21">
            <w:pPr>
              <w:spacing w:after="60"/>
              <w:rPr>
                <w:rFonts w:cs="Arial"/>
                <w:color w:val="000000"/>
                <w:sz w:val="18"/>
                <w:szCs w:val="18"/>
              </w:rPr>
            </w:pPr>
            <w:proofErr w:type="spellStart"/>
            <w:r w:rsidRPr="00A33C35">
              <w:rPr>
                <w:rFonts w:cs="Arial"/>
                <w:color w:val="000000"/>
                <w:sz w:val="18"/>
                <w:szCs w:val="18"/>
              </w:rPr>
              <w:t>Comunicare</w:t>
            </w:r>
            <w:proofErr w:type="spellEnd"/>
            <w:r w:rsidRPr="00A33C35">
              <w:rPr>
                <w:rFonts w:cs="Arial"/>
                <w:color w:val="000000"/>
                <w:sz w:val="18"/>
                <w:szCs w:val="18"/>
              </w:rPr>
              <w:t xml:space="preserve">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proces</w:t>
            </w:r>
            <w:proofErr w:type="spellEnd"/>
            <w:r w:rsidRPr="00A33C35">
              <w:rPr>
                <w:rFonts w:cs="Arial"/>
                <w:color w:val="000000"/>
                <w:sz w:val="18"/>
                <w:szCs w:val="18"/>
              </w:rPr>
              <w:t xml:space="preserve"> de </w:t>
            </w:r>
            <w:proofErr w:type="spellStart"/>
            <w:r w:rsidRPr="00A33C35">
              <w:rPr>
                <w:rFonts w:cs="Arial"/>
                <w:color w:val="000000"/>
                <w:sz w:val="18"/>
                <w:szCs w:val="18"/>
              </w:rPr>
              <w:t>atribuire</w:t>
            </w:r>
            <w:proofErr w:type="spellEnd"/>
            <w:r w:rsidRPr="00A33C35">
              <w:rPr>
                <w:rFonts w:cs="Arial"/>
                <w:color w:val="000000"/>
                <w:sz w:val="18"/>
                <w:szCs w:val="18"/>
              </w:rPr>
              <w:t xml:space="preserve"> </w:t>
            </w:r>
            <w:proofErr w:type="spellStart"/>
            <w:r w:rsidRPr="00A33C35">
              <w:rPr>
                <w:rFonts w:cs="Arial"/>
                <w:color w:val="000000"/>
                <w:sz w:val="18"/>
                <w:szCs w:val="18"/>
              </w:rPr>
              <w:t>adecvate</w:t>
            </w:r>
            <w:proofErr w:type="spellEnd"/>
            <w:r w:rsidRPr="00A33C35">
              <w:rPr>
                <w:rFonts w:cs="Arial"/>
                <w:color w:val="000000"/>
                <w:sz w:val="18"/>
                <w:szCs w:val="18"/>
              </w:rPr>
              <w:t xml:space="preserve"> in </w:t>
            </w:r>
            <w:proofErr w:type="spellStart"/>
            <w:r w:rsidRPr="00A33C35">
              <w:rPr>
                <w:rFonts w:cs="Arial"/>
                <w:color w:val="000000"/>
                <w:sz w:val="18"/>
                <w:szCs w:val="18"/>
              </w:rPr>
              <w:t>vederea</w:t>
            </w:r>
            <w:proofErr w:type="spellEnd"/>
            <w:r w:rsidRPr="00A33C35">
              <w:rPr>
                <w:rFonts w:cs="Arial"/>
                <w:color w:val="000000"/>
                <w:sz w:val="18"/>
                <w:szCs w:val="18"/>
              </w:rPr>
              <w:t xml:space="preserve"> </w:t>
            </w:r>
            <w:proofErr w:type="spellStart"/>
            <w:r w:rsidRPr="00A33C35">
              <w:rPr>
                <w:rFonts w:cs="Arial"/>
                <w:color w:val="000000"/>
                <w:sz w:val="18"/>
                <w:szCs w:val="18"/>
              </w:rPr>
              <w:t>atragerii</w:t>
            </w:r>
            <w:proofErr w:type="spellEnd"/>
            <w:r w:rsidRPr="00A33C35">
              <w:rPr>
                <w:rFonts w:cs="Arial"/>
                <w:color w:val="000000"/>
                <w:sz w:val="18"/>
                <w:szCs w:val="18"/>
              </w:rPr>
              <w:t xml:space="preserve"> </w:t>
            </w:r>
            <w:proofErr w:type="spellStart"/>
            <w:r w:rsidRPr="00A33C35">
              <w:rPr>
                <w:rFonts w:cs="Arial"/>
                <w:color w:val="000000"/>
                <w:sz w:val="18"/>
                <w:szCs w:val="18"/>
              </w:rPr>
              <w:t>posibililor</w:t>
            </w:r>
            <w:proofErr w:type="spellEnd"/>
            <w:r w:rsidRPr="00A33C35">
              <w:rPr>
                <w:rFonts w:cs="Arial"/>
                <w:color w:val="000000"/>
                <w:sz w:val="18"/>
                <w:szCs w:val="18"/>
              </w:rPr>
              <w:t xml:space="preserve"> </w:t>
            </w:r>
            <w:proofErr w:type="spellStart"/>
            <w:r w:rsidRPr="00A33C35">
              <w:rPr>
                <w:rFonts w:cs="Arial"/>
                <w:color w:val="000000"/>
                <w:sz w:val="18"/>
                <w:szCs w:val="18"/>
              </w:rPr>
              <w:t>ofertanti</w:t>
            </w:r>
            <w:proofErr w:type="spellEnd"/>
            <w:r w:rsidRPr="00A33C35">
              <w:rPr>
                <w:rFonts w:cs="Arial"/>
                <w:color w:val="000000"/>
                <w:sz w:val="18"/>
                <w:szCs w:val="18"/>
              </w:rPr>
              <w:t>.</w:t>
            </w:r>
          </w:p>
          <w:p w14:paraId="5B732067" w14:textId="77777777" w:rsidR="00A44F21" w:rsidRPr="00A33C35" w:rsidRDefault="00A44F21" w:rsidP="00A44F21">
            <w:pPr>
              <w:spacing w:after="60"/>
              <w:rPr>
                <w:rFonts w:cs="Arial"/>
                <w:color w:val="000000"/>
                <w:sz w:val="18"/>
                <w:szCs w:val="18"/>
              </w:rPr>
            </w:pPr>
            <w:proofErr w:type="spellStart"/>
            <w:r w:rsidRPr="00A33C35">
              <w:rPr>
                <w:rFonts w:cs="Arial"/>
                <w:color w:val="000000"/>
                <w:sz w:val="18"/>
                <w:szCs w:val="18"/>
              </w:rPr>
              <w:t>Strategie</w:t>
            </w:r>
            <w:proofErr w:type="spellEnd"/>
            <w:r w:rsidRPr="00A33C35">
              <w:rPr>
                <w:rFonts w:cs="Arial"/>
                <w:color w:val="000000"/>
                <w:sz w:val="18"/>
                <w:szCs w:val="18"/>
              </w:rPr>
              <w:t xml:space="preserve"> de </w:t>
            </w:r>
            <w:proofErr w:type="spellStart"/>
            <w:r w:rsidRPr="00A33C35">
              <w:rPr>
                <w:rFonts w:cs="Arial"/>
                <w:color w:val="000000"/>
                <w:sz w:val="18"/>
                <w:szCs w:val="18"/>
              </w:rPr>
              <w:t>achizitii</w:t>
            </w:r>
            <w:proofErr w:type="spellEnd"/>
            <w:r w:rsidRPr="00A33C35">
              <w:rPr>
                <w:rFonts w:cs="Arial"/>
                <w:color w:val="000000"/>
                <w:sz w:val="18"/>
                <w:szCs w:val="18"/>
              </w:rPr>
              <w:t xml:space="preserve"> </w:t>
            </w:r>
            <w:proofErr w:type="spellStart"/>
            <w:r w:rsidRPr="00A33C35">
              <w:rPr>
                <w:rFonts w:cs="Arial"/>
                <w:color w:val="000000"/>
                <w:sz w:val="18"/>
                <w:szCs w:val="18"/>
              </w:rPr>
              <w:t>proiectata</w:t>
            </w:r>
            <w:proofErr w:type="spellEnd"/>
            <w:r w:rsidRPr="00A33C35">
              <w:rPr>
                <w:rFonts w:cs="Arial"/>
                <w:color w:val="000000"/>
                <w:sz w:val="18"/>
                <w:szCs w:val="18"/>
              </w:rPr>
              <w:t xml:space="preserve"> </w:t>
            </w:r>
            <w:proofErr w:type="spellStart"/>
            <w:r w:rsidRPr="00A33C35">
              <w:rPr>
                <w:rFonts w:cs="Arial"/>
                <w:color w:val="000000"/>
                <w:sz w:val="18"/>
                <w:szCs w:val="18"/>
              </w:rPr>
              <w:t>pentru</w:t>
            </w:r>
            <w:proofErr w:type="spellEnd"/>
            <w:r w:rsidRPr="00A33C35">
              <w:rPr>
                <w:rFonts w:cs="Arial"/>
                <w:color w:val="000000"/>
                <w:sz w:val="18"/>
                <w:szCs w:val="18"/>
              </w:rPr>
              <w:t xml:space="preserve"> a face contractual </w:t>
            </w:r>
            <w:proofErr w:type="spellStart"/>
            <w:r w:rsidRPr="00A33C35">
              <w:rPr>
                <w:rFonts w:cs="Arial"/>
                <w:color w:val="000000"/>
                <w:sz w:val="18"/>
                <w:szCs w:val="18"/>
              </w:rPr>
              <w:t>atractiv</w:t>
            </w:r>
            <w:proofErr w:type="spellEnd"/>
            <w:r w:rsidRPr="00A33C35">
              <w:rPr>
                <w:rFonts w:cs="Arial"/>
                <w:color w:val="000000"/>
                <w:sz w:val="18"/>
                <w:szCs w:val="18"/>
              </w:rPr>
              <w:t>.</w:t>
            </w:r>
          </w:p>
        </w:tc>
        <w:tc>
          <w:tcPr>
            <w:tcW w:w="531" w:type="pct"/>
            <w:shd w:val="clear" w:color="auto" w:fill="auto"/>
          </w:tcPr>
          <w:p w14:paraId="6AAF0295"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510" w:type="pct"/>
            <w:shd w:val="clear" w:color="auto" w:fill="auto"/>
          </w:tcPr>
          <w:p w14:paraId="5702EEEF"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Operatorul</w:t>
            </w:r>
            <w:proofErr w:type="spellEnd"/>
            <w:r w:rsidRPr="00A33C35">
              <w:rPr>
                <w:rFonts w:cs="Arial"/>
                <w:color w:val="000000"/>
                <w:sz w:val="18"/>
                <w:szCs w:val="18"/>
              </w:rPr>
              <w:t xml:space="preserve"> Regional</w:t>
            </w:r>
          </w:p>
        </w:tc>
      </w:tr>
      <w:tr w:rsidR="00F36AED" w:rsidRPr="00A33C35" w14:paraId="51F9793B" w14:textId="77777777" w:rsidTr="00F36AED">
        <w:trPr>
          <w:trHeight w:val="1756"/>
          <w:tblHeader/>
        </w:trPr>
        <w:tc>
          <w:tcPr>
            <w:tcW w:w="425" w:type="pct"/>
            <w:tcBorders>
              <w:bottom w:val="single" w:sz="4" w:space="0" w:color="auto"/>
            </w:tcBorders>
            <w:shd w:val="clear" w:color="auto" w:fill="auto"/>
          </w:tcPr>
          <w:p w14:paraId="45FB3E6D"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Obtinere</w:t>
            </w:r>
            <w:proofErr w:type="spellEnd"/>
            <w:r w:rsidRPr="00A33C35">
              <w:rPr>
                <w:rFonts w:cs="Arial"/>
                <w:color w:val="000000"/>
                <w:sz w:val="18"/>
                <w:szCs w:val="18"/>
              </w:rPr>
              <w:t xml:space="preserve"> </w:t>
            </w:r>
            <w:proofErr w:type="spellStart"/>
            <w:r w:rsidRPr="00A33C35">
              <w:rPr>
                <w:rFonts w:cs="Arial"/>
                <w:color w:val="000000"/>
                <w:sz w:val="18"/>
                <w:szCs w:val="18"/>
              </w:rPr>
              <w:t>intarziata</w:t>
            </w:r>
            <w:proofErr w:type="spellEnd"/>
            <w:r w:rsidRPr="00A33C35">
              <w:rPr>
                <w:rFonts w:cs="Arial"/>
                <w:color w:val="000000"/>
                <w:sz w:val="18"/>
                <w:szCs w:val="18"/>
              </w:rPr>
              <w:t xml:space="preserve"> a </w:t>
            </w:r>
            <w:proofErr w:type="spellStart"/>
            <w:r w:rsidRPr="00A33C35">
              <w:rPr>
                <w:rFonts w:cs="Arial"/>
                <w:color w:val="000000"/>
                <w:sz w:val="18"/>
                <w:szCs w:val="18"/>
              </w:rPr>
              <w:t>permiselor</w:t>
            </w:r>
            <w:proofErr w:type="spellEnd"/>
            <w:r w:rsidRPr="00A33C35">
              <w:rPr>
                <w:rFonts w:cs="Arial"/>
                <w:color w:val="000000"/>
                <w:sz w:val="18"/>
                <w:szCs w:val="18"/>
              </w:rPr>
              <w:t xml:space="preserve"> (</w:t>
            </w:r>
            <w:proofErr w:type="spellStart"/>
            <w:r w:rsidRPr="00A33C35">
              <w:rPr>
                <w:rFonts w:cs="Arial"/>
                <w:color w:val="000000"/>
                <w:sz w:val="18"/>
                <w:szCs w:val="18"/>
              </w:rPr>
              <w:t>autorizatie</w:t>
            </w:r>
            <w:proofErr w:type="spellEnd"/>
            <w:r w:rsidRPr="00A33C35">
              <w:rPr>
                <w:rFonts w:cs="Arial"/>
                <w:color w:val="000000"/>
                <w:sz w:val="18"/>
                <w:szCs w:val="18"/>
              </w:rPr>
              <w:t xml:space="preserve"> de </w:t>
            </w:r>
            <w:proofErr w:type="spellStart"/>
            <w:r w:rsidRPr="00A33C35">
              <w:rPr>
                <w:rFonts w:cs="Arial"/>
                <w:color w:val="000000"/>
                <w:sz w:val="18"/>
                <w:szCs w:val="18"/>
              </w:rPr>
              <w:t>constructie</w:t>
            </w:r>
            <w:proofErr w:type="spellEnd"/>
            <w:r w:rsidRPr="00A33C35">
              <w:rPr>
                <w:rFonts w:cs="Arial"/>
                <w:color w:val="000000"/>
                <w:sz w:val="18"/>
                <w:szCs w:val="18"/>
              </w:rPr>
              <w:t>)</w:t>
            </w:r>
          </w:p>
        </w:tc>
        <w:tc>
          <w:tcPr>
            <w:tcW w:w="335" w:type="pct"/>
            <w:tcBorders>
              <w:bottom w:val="single" w:sz="4" w:space="0" w:color="auto"/>
            </w:tcBorders>
            <w:shd w:val="clear" w:color="auto" w:fill="auto"/>
          </w:tcPr>
          <w:p w14:paraId="5296A64D" w14:textId="77777777" w:rsidR="00A44F21" w:rsidRPr="00A33C35" w:rsidRDefault="00A44F21" w:rsidP="00A44F21">
            <w:pPr>
              <w:rPr>
                <w:rFonts w:cs="Arial"/>
                <w:color w:val="000000"/>
                <w:sz w:val="18"/>
                <w:szCs w:val="18"/>
              </w:rPr>
            </w:pPr>
            <w:r w:rsidRPr="00A33C35">
              <w:rPr>
                <w:rFonts w:cs="Arial"/>
                <w:color w:val="000000"/>
                <w:sz w:val="18"/>
                <w:szCs w:val="18"/>
              </w:rPr>
              <w:t xml:space="preserve">Nu </w:t>
            </w:r>
            <w:proofErr w:type="spellStart"/>
            <w:r w:rsidRPr="00A33C35">
              <w:rPr>
                <w:rFonts w:cs="Arial"/>
                <w:color w:val="000000"/>
                <w:sz w:val="18"/>
                <w:szCs w:val="18"/>
              </w:rPr>
              <w:t>este</w:t>
            </w:r>
            <w:proofErr w:type="spellEnd"/>
            <w:r w:rsidRPr="00A33C35">
              <w:rPr>
                <w:rFonts w:cs="Arial"/>
                <w:color w:val="000000"/>
                <w:sz w:val="18"/>
                <w:szCs w:val="18"/>
              </w:rPr>
              <w:t xml:space="preserve"> </w:t>
            </w:r>
            <w:proofErr w:type="spellStart"/>
            <w:r w:rsidRPr="00A33C35">
              <w:rPr>
                <w:rFonts w:cs="Arial"/>
                <w:color w:val="000000"/>
                <w:sz w:val="18"/>
                <w:szCs w:val="18"/>
              </w:rPr>
              <w:t>cazul</w:t>
            </w:r>
            <w:proofErr w:type="spellEnd"/>
          </w:p>
        </w:tc>
        <w:tc>
          <w:tcPr>
            <w:tcW w:w="408" w:type="pct"/>
            <w:tcBorders>
              <w:bottom w:val="single" w:sz="4" w:space="0" w:color="auto"/>
            </w:tcBorders>
            <w:shd w:val="clear" w:color="auto" w:fill="auto"/>
          </w:tcPr>
          <w:p w14:paraId="7876B57B"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Angajament</w:t>
            </w:r>
            <w:proofErr w:type="spellEnd"/>
            <w:r w:rsidRPr="00A33C35">
              <w:rPr>
                <w:rFonts w:cs="Arial"/>
                <w:color w:val="000000"/>
                <w:sz w:val="18"/>
                <w:szCs w:val="18"/>
              </w:rPr>
              <w:t xml:space="preserve"> politic </w:t>
            </w:r>
            <w:proofErr w:type="spellStart"/>
            <w:r w:rsidRPr="00A33C35">
              <w:rPr>
                <w:rFonts w:cs="Arial"/>
                <w:color w:val="000000"/>
                <w:sz w:val="18"/>
                <w:szCs w:val="18"/>
              </w:rPr>
              <w:t>redus</w:t>
            </w:r>
            <w:proofErr w:type="spellEnd"/>
            <w:r w:rsidRPr="00A33C35">
              <w:rPr>
                <w:rFonts w:cs="Arial"/>
                <w:color w:val="000000"/>
                <w:sz w:val="18"/>
                <w:szCs w:val="18"/>
              </w:rPr>
              <w:t>;</w:t>
            </w:r>
          </w:p>
          <w:p w14:paraId="7D1D23E5"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Gestionare</w:t>
            </w:r>
            <w:proofErr w:type="spellEnd"/>
            <w:r w:rsidRPr="00A33C35">
              <w:rPr>
                <w:rFonts w:cs="Arial"/>
                <w:color w:val="000000"/>
                <w:sz w:val="18"/>
                <w:szCs w:val="18"/>
              </w:rPr>
              <w:t xml:space="preserve"> </w:t>
            </w:r>
            <w:proofErr w:type="spellStart"/>
            <w:r w:rsidRPr="00A33C35">
              <w:rPr>
                <w:rFonts w:cs="Arial"/>
                <w:color w:val="000000"/>
                <w:sz w:val="18"/>
                <w:szCs w:val="18"/>
              </w:rPr>
              <w:t>deficitara</w:t>
            </w:r>
            <w:proofErr w:type="spellEnd"/>
            <w:r w:rsidRPr="00A33C35">
              <w:rPr>
                <w:rFonts w:cs="Arial"/>
                <w:color w:val="000000"/>
                <w:sz w:val="18"/>
                <w:szCs w:val="18"/>
              </w:rPr>
              <w:t xml:space="preserve"> a </w:t>
            </w:r>
            <w:proofErr w:type="spellStart"/>
            <w:r w:rsidRPr="00A33C35">
              <w:rPr>
                <w:rFonts w:cs="Arial"/>
                <w:color w:val="000000"/>
                <w:sz w:val="18"/>
                <w:szCs w:val="18"/>
              </w:rPr>
              <w:t>procedurii</w:t>
            </w:r>
            <w:proofErr w:type="spellEnd"/>
            <w:r w:rsidRPr="00A33C35">
              <w:rPr>
                <w:rFonts w:cs="Arial"/>
                <w:color w:val="000000"/>
                <w:sz w:val="18"/>
                <w:szCs w:val="18"/>
              </w:rPr>
              <w:t xml:space="preserve"> </w:t>
            </w:r>
            <w:proofErr w:type="spellStart"/>
            <w:r w:rsidRPr="00A33C35">
              <w:rPr>
                <w:rFonts w:cs="Arial"/>
                <w:color w:val="000000"/>
                <w:sz w:val="18"/>
                <w:szCs w:val="18"/>
              </w:rPr>
              <w:t>privind</w:t>
            </w:r>
            <w:proofErr w:type="spellEnd"/>
            <w:r w:rsidRPr="00A33C35">
              <w:rPr>
                <w:rFonts w:cs="Arial"/>
                <w:color w:val="000000"/>
                <w:sz w:val="18"/>
                <w:szCs w:val="18"/>
              </w:rPr>
              <w:t xml:space="preserve"> </w:t>
            </w:r>
            <w:proofErr w:type="spellStart"/>
            <w:r w:rsidRPr="00A33C35">
              <w:rPr>
                <w:rFonts w:cs="Arial"/>
                <w:color w:val="000000"/>
                <w:sz w:val="18"/>
                <w:szCs w:val="18"/>
              </w:rPr>
              <w:t>procesul</w:t>
            </w:r>
            <w:proofErr w:type="spellEnd"/>
            <w:r w:rsidRPr="00A33C35">
              <w:rPr>
                <w:rFonts w:cs="Arial"/>
                <w:color w:val="000000"/>
                <w:sz w:val="18"/>
                <w:szCs w:val="18"/>
              </w:rPr>
              <w:t xml:space="preserve"> de </w:t>
            </w:r>
            <w:proofErr w:type="spellStart"/>
            <w:r w:rsidRPr="00A33C35">
              <w:rPr>
                <w:rFonts w:cs="Arial"/>
                <w:color w:val="000000"/>
                <w:sz w:val="18"/>
                <w:szCs w:val="18"/>
              </w:rPr>
              <w:t>acordare</w:t>
            </w:r>
            <w:proofErr w:type="spellEnd"/>
            <w:r w:rsidRPr="00A33C35">
              <w:rPr>
                <w:rFonts w:cs="Arial"/>
                <w:color w:val="000000"/>
                <w:sz w:val="18"/>
                <w:szCs w:val="18"/>
              </w:rPr>
              <w:t xml:space="preserve"> </w:t>
            </w:r>
            <w:proofErr w:type="gramStart"/>
            <w:r w:rsidRPr="00A33C35">
              <w:rPr>
                <w:rFonts w:cs="Arial"/>
                <w:color w:val="000000"/>
                <w:sz w:val="18"/>
                <w:szCs w:val="18"/>
              </w:rPr>
              <w:t>a</w:t>
            </w:r>
            <w:proofErr w:type="gramEnd"/>
            <w:r w:rsidRPr="00A33C35">
              <w:rPr>
                <w:rFonts w:cs="Arial"/>
                <w:color w:val="000000"/>
                <w:sz w:val="18"/>
                <w:szCs w:val="18"/>
              </w:rPr>
              <w:t xml:space="preserve"> </w:t>
            </w:r>
            <w:proofErr w:type="spellStart"/>
            <w:r w:rsidRPr="00A33C35">
              <w:rPr>
                <w:rFonts w:cs="Arial"/>
                <w:color w:val="000000"/>
                <w:sz w:val="18"/>
                <w:szCs w:val="18"/>
              </w:rPr>
              <w:t>autorizatiei</w:t>
            </w:r>
            <w:proofErr w:type="spellEnd"/>
            <w:r w:rsidRPr="00A33C35">
              <w:rPr>
                <w:rFonts w:cs="Arial"/>
                <w:color w:val="000000"/>
                <w:sz w:val="18"/>
                <w:szCs w:val="18"/>
              </w:rPr>
              <w:t xml:space="preserve"> de </w:t>
            </w:r>
            <w:proofErr w:type="spellStart"/>
            <w:r w:rsidRPr="00A33C35">
              <w:rPr>
                <w:rFonts w:cs="Arial"/>
                <w:color w:val="000000"/>
                <w:sz w:val="18"/>
                <w:szCs w:val="18"/>
              </w:rPr>
              <w:t>constructie</w:t>
            </w:r>
            <w:proofErr w:type="spellEnd"/>
          </w:p>
        </w:tc>
        <w:tc>
          <w:tcPr>
            <w:tcW w:w="349" w:type="pct"/>
            <w:tcBorders>
              <w:bottom w:val="single" w:sz="4" w:space="0" w:color="auto"/>
            </w:tcBorders>
            <w:shd w:val="clear" w:color="auto" w:fill="auto"/>
          </w:tcPr>
          <w:p w14:paraId="61F6FDE7"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Intarziere</w:t>
            </w:r>
            <w:proofErr w:type="spellEnd"/>
            <w:r w:rsidRPr="00A33C35">
              <w:rPr>
                <w:rFonts w:cs="Arial"/>
                <w:color w:val="000000"/>
                <w:sz w:val="18"/>
                <w:szCs w:val="18"/>
              </w:rPr>
              <w:t xml:space="preserve"> in </w:t>
            </w:r>
            <w:proofErr w:type="spellStart"/>
            <w:r w:rsidRPr="00A33C35">
              <w:rPr>
                <w:rFonts w:cs="Arial"/>
                <w:color w:val="000000"/>
                <w:sz w:val="18"/>
                <w:szCs w:val="18"/>
              </w:rPr>
              <w:t>inceperea</w:t>
            </w:r>
            <w:proofErr w:type="spellEnd"/>
            <w:r w:rsidRPr="00A33C35">
              <w:rPr>
                <w:rFonts w:cs="Arial"/>
                <w:color w:val="000000"/>
                <w:sz w:val="18"/>
                <w:szCs w:val="18"/>
              </w:rPr>
              <w:t xml:space="preserve"> </w:t>
            </w:r>
            <w:proofErr w:type="spellStart"/>
            <w:r w:rsidRPr="00A33C35">
              <w:rPr>
                <w:rFonts w:cs="Arial"/>
                <w:color w:val="000000"/>
                <w:sz w:val="18"/>
                <w:szCs w:val="18"/>
              </w:rPr>
              <w:t>lucrarilor</w:t>
            </w:r>
            <w:proofErr w:type="spellEnd"/>
          </w:p>
        </w:tc>
        <w:tc>
          <w:tcPr>
            <w:tcW w:w="301" w:type="pct"/>
            <w:tcBorders>
              <w:bottom w:val="single" w:sz="4" w:space="0" w:color="auto"/>
            </w:tcBorders>
            <w:shd w:val="clear" w:color="auto" w:fill="auto"/>
          </w:tcPr>
          <w:p w14:paraId="5B776E8B"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Scurt</w:t>
            </w:r>
            <w:proofErr w:type="spellEnd"/>
          </w:p>
        </w:tc>
        <w:tc>
          <w:tcPr>
            <w:tcW w:w="467" w:type="pct"/>
            <w:tcBorders>
              <w:bottom w:val="single" w:sz="4" w:space="0" w:color="auto"/>
            </w:tcBorders>
            <w:shd w:val="clear" w:color="auto" w:fill="auto"/>
          </w:tcPr>
          <w:p w14:paraId="0FD8AC5B"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Intarzieri</w:t>
            </w:r>
            <w:proofErr w:type="spellEnd"/>
            <w:r w:rsidRPr="00A33C35">
              <w:rPr>
                <w:rFonts w:cs="Arial"/>
                <w:color w:val="000000"/>
                <w:sz w:val="18"/>
                <w:szCs w:val="18"/>
              </w:rPr>
              <w:t xml:space="preserve"> in </w:t>
            </w:r>
            <w:proofErr w:type="spellStart"/>
            <w:r w:rsidRPr="00A33C35">
              <w:rPr>
                <w:rFonts w:cs="Arial"/>
                <w:color w:val="000000"/>
                <w:sz w:val="18"/>
                <w:szCs w:val="18"/>
              </w:rPr>
              <w:t>stabilirea</w:t>
            </w:r>
            <w:proofErr w:type="spellEnd"/>
            <w:r w:rsidRPr="00A33C35">
              <w:rPr>
                <w:rFonts w:cs="Arial"/>
                <w:color w:val="000000"/>
                <w:sz w:val="18"/>
                <w:szCs w:val="18"/>
              </w:rPr>
              <w:t xml:space="preserve"> </w:t>
            </w:r>
            <w:proofErr w:type="spellStart"/>
            <w:r w:rsidRPr="00A33C35">
              <w:rPr>
                <w:rFonts w:cs="Arial"/>
                <w:color w:val="000000"/>
                <w:sz w:val="18"/>
                <w:szCs w:val="18"/>
              </w:rPr>
              <w:t>unui</w:t>
            </w:r>
            <w:proofErr w:type="spellEnd"/>
            <w:r w:rsidRPr="00A33C35">
              <w:rPr>
                <w:rFonts w:cs="Arial"/>
                <w:color w:val="000000"/>
                <w:sz w:val="18"/>
                <w:szCs w:val="18"/>
              </w:rPr>
              <w:t xml:space="preserve"> flux de </w:t>
            </w:r>
            <w:proofErr w:type="spellStart"/>
            <w:r w:rsidRPr="00A33C35">
              <w:rPr>
                <w:rFonts w:cs="Arial"/>
                <w:color w:val="000000"/>
                <w:sz w:val="18"/>
                <w:szCs w:val="18"/>
              </w:rPr>
              <w:t>numerar</w:t>
            </w:r>
            <w:proofErr w:type="spellEnd"/>
            <w:r w:rsidRPr="00A33C35">
              <w:rPr>
                <w:rFonts w:cs="Arial"/>
                <w:color w:val="000000"/>
                <w:sz w:val="18"/>
                <w:szCs w:val="18"/>
              </w:rPr>
              <w:t xml:space="preserve"> </w:t>
            </w:r>
            <w:proofErr w:type="spellStart"/>
            <w:r w:rsidRPr="00A33C35">
              <w:rPr>
                <w:rFonts w:cs="Arial"/>
                <w:color w:val="000000"/>
                <w:sz w:val="18"/>
                <w:szCs w:val="18"/>
              </w:rPr>
              <w:t>pozitiv</w:t>
            </w:r>
            <w:proofErr w:type="spellEnd"/>
            <w:r w:rsidRPr="00A33C35">
              <w:rPr>
                <w:rFonts w:cs="Arial"/>
                <w:color w:val="000000"/>
                <w:sz w:val="18"/>
                <w:szCs w:val="18"/>
              </w:rPr>
              <w:t xml:space="preserve">, </w:t>
            </w:r>
            <w:proofErr w:type="spellStart"/>
            <w:r w:rsidRPr="00A33C35">
              <w:rPr>
                <w:rFonts w:cs="Arial"/>
                <w:color w:val="000000"/>
                <w:sz w:val="18"/>
                <w:szCs w:val="18"/>
              </w:rPr>
              <w:t>inclusiv</w:t>
            </w:r>
            <w:proofErr w:type="spellEnd"/>
            <w:r w:rsidRPr="00A33C35">
              <w:rPr>
                <w:rFonts w:cs="Arial"/>
                <w:color w:val="000000"/>
                <w:sz w:val="18"/>
                <w:szCs w:val="18"/>
              </w:rPr>
              <w:t xml:space="preserve"> in </w:t>
            </w:r>
            <w:proofErr w:type="spellStart"/>
            <w:r w:rsidRPr="00A33C35">
              <w:rPr>
                <w:rFonts w:cs="Arial"/>
                <w:color w:val="000000"/>
                <w:sz w:val="18"/>
                <w:szCs w:val="18"/>
              </w:rPr>
              <w:t>materializarea</w:t>
            </w:r>
            <w:proofErr w:type="spellEnd"/>
            <w:r w:rsidRPr="00A33C35">
              <w:rPr>
                <w:rFonts w:cs="Arial"/>
                <w:color w:val="000000"/>
                <w:sz w:val="18"/>
                <w:szCs w:val="18"/>
              </w:rPr>
              <w:t xml:space="preserve"> </w:t>
            </w:r>
            <w:proofErr w:type="spellStart"/>
            <w:r w:rsidRPr="00A33C35">
              <w:rPr>
                <w:rFonts w:cs="Arial"/>
                <w:color w:val="000000"/>
                <w:sz w:val="18"/>
                <w:szCs w:val="18"/>
              </w:rPr>
              <w:t>beneficiilor</w:t>
            </w:r>
            <w:proofErr w:type="spellEnd"/>
          </w:p>
        </w:tc>
        <w:tc>
          <w:tcPr>
            <w:tcW w:w="459" w:type="pct"/>
            <w:tcBorders>
              <w:bottom w:val="single" w:sz="4" w:space="0" w:color="auto"/>
            </w:tcBorders>
            <w:shd w:val="clear" w:color="auto" w:fill="auto"/>
          </w:tcPr>
          <w:p w14:paraId="0658DB14" w14:textId="77777777" w:rsidR="00A44F21" w:rsidRPr="00A33C35" w:rsidRDefault="00A44F21" w:rsidP="00A44F21">
            <w:pPr>
              <w:rPr>
                <w:rFonts w:cs="Arial"/>
                <w:color w:val="000000"/>
                <w:sz w:val="18"/>
                <w:szCs w:val="18"/>
              </w:rPr>
            </w:pPr>
            <w:r w:rsidRPr="00A33C35">
              <w:rPr>
                <w:rFonts w:cs="Arial"/>
                <w:color w:val="000000"/>
                <w:sz w:val="18"/>
                <w:szCs w:val="18"/>
              </w:rPr>
              <w:t>A</w:t>
            </w:r>
          </w:p>
        </w:tc>
        <w:tc>
          <w:tcPr>
            <w:tcW w:w="292" w:type="pct"/>
            <w:tcBorders>
              <w:bottom w:val="single" w:sz="4" w:space="0" w:color="auto"/>
            </w:tcBorders>
            <w:shd w:val="clear" w:color="auto" w:fill="auto"/>
          </w:tcPr>
          <w:p w14:paraId="19D954B3" w14:textId="77777777" w:rsidR="00A44F21" w:rsidRPr="00A33C35" w:rsidRDefault="00A44F21" w:rsidP="00A44F21">
            <w:pPr>
              <w:rPr>
                <w:rFonts w:cs="Arial"/>
                <w:color w:val="000000"/>
                <w:sz w:val="18"/>
                <w:szCs w:val="18"/>
              </w:rPr>
            </w:pPr>
            <w:r w:rsidRPr="00A33C35">
              <w:rPr>
                <w:rFonts w:cs="Arial"/>
                <w:color w:val="000000"/>
                <w:sz w:val="18"/>
                <w:szCs w:val="18"/>
              </w:rPr>
              <w:t>II</w:t>
            </w:r>
          </w:p>
        </w:tc>
        <w:tc>
          <w:tcPr>
            <w:tcW w:w="266" w:type="pct"/>
            <w:tcBorders>
              <w:bottom w:val="single" w:sz="4" w:space="0" w:color="auto"/>
            </w:tcBorders>
            <w:shd w:val="clear" w:color="auto" w:fill="auto"/>
          </w:tcPr>
          <w:p w14:paraId="419326FA"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658" w:type="pct"/>
            <w:tcBorders>
              <w:bottom w:val="single" w:sz="4" w:space="0" w:color="auto"/>
            </w:tcBorders>
            <w:shd w:val="clear" w:color="auto" w:fill="auto"/>
          </w:tcPr>
          <w:p w14:paraId="454B1764"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Monitorizare</w:t>
            </w:r>
            <w:proofErr w:type="spellEnd"/>
            <w:r w:rsidRPr="00A33C35">
              <w:rPr>
                <w:rFonts w:cs="Arial"/>
                <w:color w:val="000000"/>
                <w:sz w:val="18"/>
                <w:szCs w:val="18"/>
              </w:rPr>
              <w:t xml:space="preserve"> </w:t>
            </w:r>
            <w:proofErr w:type="spellStart"/>
            <w:r w:rsidRPr="00A33C35">
              <w:rPr>
                <w:rFonts w:cs="Arial"/>
                <w:color w:val="000000"/>
                <w:sz w:val="18"/>
                <w:szCs w:val="18"/>
              </w:rPr>
              <w:t>atenta</w:t>
            </w:r>
            <w:proofErr w:type="spellEnd"/>
          </w:p>
        </w:tc>
        <w:tc>
          <w:tcPr>
            <w:tcW w:w="531" w:type="pct"/>
            <w:tcBorders>
              <w:bottom w:val="single" w:sz="4" w:space="0" w:color="auto"/>
            </w:tcBorders>
            <w:shd w:val="clear" w:color="auto" w:fill="auto"/>
          </w:tcPr>
          <w:p w14:paraId="6CCD379C"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510" w:type="pct"/>
            <w:tcBorders>
              <w:bottom w:val="single" w:sz="4" w:space="0" w:color="auto"/>
            </w:tcBorders>
            <w:shd w:val="clear" w:color="auto" w:fill="auto"/>
          </w:tcPr>
          <w:p w14:paraId="17DB452C"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Operatorul</w:t>
            </w:r>
            <w:proofErr w:type="spellEnd"/>
            <w:r w:rsidRPr="00A33C35">
              <w:rPr>
                <w:rFonts w:cs="Arial"/>
                <w:color w:val="000000"/>
                <w:sz w:val="18"/>
                <w:szCs w:val="18"/>
              </w:rPr>
              <w:t xml:space="preserve"> Regional</w:t>
            </w:r>
          </w:p>
        </w:tc>
      </w:tr>
      <w:tr w:rsidR="00F36AED" w:rsidRPr="00A33C35" w14:paraId="09FB2885" w14:textId="77777777" w:rsidTr="00F36AED">
        <w:trPr>
          <w:trHeight w:val="1323"/>
          <w:tblHeader/>
        </w:trPr>
        <w:tc>
          <w:tcPr>
            <w:tcW w:w="425" w:type="pct"/>
            <w:shd w:val="clear" w:color="auto" w:fill="B2FCB9"/>
          </w:tcPr>
          <w:p w14:paraId="6AACBAE0"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lastRenderedPageBreak/>
              <w:t>Efecte</w:t>
            </w:r>
            <w:proofErr w:type="spellEnd"/>
            <w:r w:rsidRPr="00A33C35">
              <w:rPr>
                <w:rFonts w:cs="Arial"/>
                <w:b/>
                <w:color w:val="000000"/>
                <w:sz w:val="18"/>
                <w:szCs w:val="18"/>
              </w:rPr>
              <w:t xml:space="preserve"> adverse</w:t>
            </w:r>
          </w:p>
        </w:tc>
        <w:tc>
          <w:tcPr>
            <w:tcW w:w="335" w:type="pct"/>
            <w:shd w:val="clear" w:color="auto" w:fill="B2FCB9"/>
          </w:tcPr>
          <w:p w14:paraId="7F8A1989"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Variabile</w:t>
            </w:r>
            <w:proofErr w:type="spellEnd"/>
          </w:p>
        </w:tc>
        <w:tc>
          <w:tcPr>
            <w:tcW w:w="408" w:type="pct"/>
            <w:shd w:val="clear" w:color="auto" w:fill="B2FCB9"/>
          </w:tcPr>
          <w:p w14:paraId="700287C4"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Cauze</w:t>
            </w:r>
            <w:proofErr w:type="spellEnd"/>
          </w:p>
        </w:tc>
        <w:tc>
          <w:tcPr>
            <w:tcW w:w="349" w:type="pct"/>
            <w:shd w:val="clear" w:color="auto" w:fill="B2FCB9"/>
          </w:tcPr>
          <w:p w14:paraId="2C1F52BB"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Efecte</w:t>
            </w:r>
            <w:proofErr w:type="spellEnd"/>
          </w:p>
        </w:tc>
        <w:tc>
          <w:tcPr>
            <w:tcW w:w="301" w:type="pct"/>
            <w:shd w:val="clear" w:color="auto" w:fill="B2FCB9"/>
          </w:tcPr>
          <w:p w14:paraId="48B59265" w14:textId="77777777" w:rsidR="00A44F21" w:rsidRPr="00A33C35" w:rsidRDefault="00A44F21" w:rsidP="00A44F21">
            <w:pPr>
              <w:rPr>
                <w:rFonts w:cs="Arial"/>
                <w:b/>
                <w:color w:val="000000"/>
                <w:sz w:val="18"/>
                <w:szCs w:val="18"/>
              </w:rPr>
            </w:pPr>
            <w:r w:rsidRPr="00A33C35">
              <w:rPr>
                <w:rFonts w:cs="Arial"/>
                <w:b/>
                <w:color w:val="000000"/>
                <w:sz w:val="18"/>
                <w:szCs w:val="18"/>
              </w:rPr>
              <w:t>Termen</w:t>
            </w:r>
          </w:p>
        </w:tc>
        <w:tc>
          <w:tcPr>
            <w:tcW w:w="467" w:type="pct"/>
            <w:shd w:val="clear" w:color="auto" w:fill="B2FCB9"/>
          </w:tcPr>
          <w:p w14:paraId="78BE0AF3"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Efecte</w:t>
            </w:r>
            <w:proofErr w:type="spellEnd"/>
            <w:r w:rsidRPr="00A33C35">
              <w:rPr>
                <w:rFonts w:cs="Arial"/>
                <w:b/>
                <w:color w:val="000000"/>
                <w:sz w:val="18"/>
                <w:szCs w:val="18"/>
              </w:rPr>
              <w:t xml:space="preserve"> </w:t>
            </w:r>
            <w:proofErr w:type="spellStart"/>
            <w:r w:rsidRPr="00A33C35">
              <w:rPr>
                <w:rFonts w:cs="Arial"/>
                <w:b/>
                <w:color w:val="000000"/>
                <w:sz w:val="18"/>
                <w:szCs w:val="18"/>
              </w:rPr>
              <w:t>asupra</w:t>
            </w:r>
            <w:proofErr w:type="spellEnd"/>
            <w:r w:rsidRPr="00A33C35">
              <w:rPr>
                <w:rFonts w:cs="Arial"/>
                <w:b/>
                <w:color w:val="000000"/>
                <w:sz w:val="18"/>
                <w:szCs w:val="18"/>
              </w:rPr>
              <w:t xml:space="preserve"> </w:t>
            </w:r>
            <w:proofErr w:type="spellStart"/>
            <w:r w:rsidRPr="00A33C35">
              <w:rPr>
                <w:rFonts w:cs="Arial"/>
                <w:b/>
                <w:color w:val="000000"/>
                <w:sz w:val="18"/>
                <w:szCs w:val="18"/>
              </w:rPr>
              <w:t>fluxului</w:t>
            </w:r>
            <w:proofErr w:type="spellEnd"/>
            <w:r w:rsidRPr="00A33C35">
              <w:rPr>
                <w:rFonts w:cs="Arial"/>
                <w:b/>
                <w:color w:val="000000"/>
                <w:sz w:val="18"/>
                <w:szCs w:val="18"/>
              </w:rPr>
              <w:t xml:space="preserve"> de </w:t>
            </w:r>
            <w:proofErr w:type="spellStart"/>
            <w:r w:rsidRPr="00A33C35">
              <w:rPr>
                <w:rFonts w:cs="Arial"/>
                <w:b/>
                <w:color w:val="000000"/>
                <w:sz w:val="18"/>
                <w:szCs w:val="18"/>
              </w:rPr>
              <w:t>numerar</w:t>
            </w:r>
            <w:proofErr w:type="spellEnd"/>
          </w:p>
        </w:tc>
        <w:tc>
          <w:tcPr>
            <w:tcW w:w="459" w:type="pct"/>
            <w:shd w:val="clear" w:color="auto" w:fill="B2FCB9"/>
          </w:tcPr>
          <w:p w14:paraId="2DB6F973" w14:textId="77777777" w:rsidR="00A44F21" w:rsidRPr="00A33C35" w:rsidRDefault="00A44F21" w:rsidP="00A44F21">
            <w:pPr>
              <w:ind w:firstLine="17"/>
              <w:rPr>
                <w:rFonts w:cs="Arial"/>
                <w:b/>
                <w:color w:val="000000"/>
                <w:sz w:val="18"/>
                <w:szCs w:val="18"/>
              </w:rPr>
            </w:pPr>
            <w:proofErr w:type="spellStart"/>
            <w:r w:rsidRPr="00A33C35">
              <w:rPr>
                <w:rFonts w:cs="Arial"/>
                <w:b/>
                <w:color w:val="000000"/>
                <w:sz w:val="18"/>
                <w:szCs w:val="18"/>
              </w:rPr>
              <w:t>Probabilitate</w:t>
            </w:r>
            <w:proofErr w:type="spellEnd"/>
          </w:p>
          <w:p w14:paraId="5F8C7D47" w14:textId="77777777" w:rsidR="00A44F21" w:rsidRPr="00A33C35" w:rsidRDefault="00A44F21" w:rsidP="00A44F21">
            <w:pPr>
              <w:ind w:firstLine="17"/>
              <w:rPr>
                <w:rFonts w:cs="Arial"/>
                <w:b/>
                <w:color w:val="000000"/>
                <w:sz w:val="18"/>
                <w:szCs w:val="18"/>
              </w:rPr>
            </w:pPr>
            <w:r w:rsidRPr="00A33C35">
              <w:rPr>
                <w:rFonts w:cs="Arial"/>
                <w:b/>
                <w:color w:val="000000"/>
                <w:sz w:val="18"/>
                <w:szCs w:val="18"/>
              </w:rPr>
              <w:t>(P)</w:t>
            </w:r>
          </w:p>
        </w:tc>
        <w:tc>
          <w:tcPr>
            <w:tcW w:w="292" w:type="pct"/>
            <w:shd w:val="clear" w:color="auto" w:fill="B2FCB9"/>
          </w:tcPr>
          <w:p w14:paraId="2BAEF818" w14:textId="77777777" w:rsidR="00A44F21" w:rsidRPr="00A33C35" w:rsidRDefault="00A44F21" w:rsidP="00A44F21">
            <w:pPr>
              <w:ind w:firstLine="45"/>
              <w:rPr>
                <w:rFonts w:cs="Arial"/>
                <w:b/>
                <w:color w:val="000000"/>
                <w:sz w:val="18"/>
                <w:szCs w:val="18"/>
              </w:rPr>
            </w:pPr>
            <w:r w:rsidRPr="00A33C35">
              <w:rPr>
                <w:rFonts w:cs="Arial"/>
                <w:b/>
                <w:color w:val="000000"/>
                <w:sz w:val="18"/>
                <w:szCs w:val="18"/>
              </w:rPr>
              <w:t>Impact</w:t>
            </w:r>
          </w:p>
          <w:p w14:paraId="72706863" w14:textId="77777777" w:rsidR="00A44F21" w:rsidRPr="00A33C35" w:rsidRDefault="00A44F21" w:rsidP="00A44F21">
            <w:pPr>
              <w:ind w:firstLine="45"/>
              <w:rPr>
                <w:rFonts w:cs="Arial"/>
                <w:b/>
                <w:color w:val="000000"/>
                <w:sz w:val="18"/>
                <w:szCs w:val="18"/>
              </w:rPr>
            </w:pPr>
            <w:r w:rsidRPr="00A33C35">
              <w:rPr>
                <w:rFonts w:cs="Arial"/>
                <w:b/>
                <w:color w:val="000000"/>
                <w:sz w:val="18"/>
                <w:szCs w:val="18"/>
              </w:rPr>
              <w:t>(S)</w:t>
            </w:r>
          </w:p>
        </w:tc>
        <w:tc>
          <w:tcPr>
            <w:tcW w:w="266" w:type="pct"/>
            <w:shd w:val="clear" w:color="auto" w:fill="B2FCB9"/>
          </w:tcPr>
          <w:p w14:paraId="5D619C98" w14:textId="77777777" w:rsidR="00A44F21" w:rsidRPr="00A33C35" w:rsidRDefault="00A44F21" w:rsidP="00A44F21">
            <w:pPr>
              <w:rPr>
                <w:rFonts w:cs="Arial"/>
                <w:b/>
                <w:color w:val="000000"/>
                <w:sz w:val="18"/>
                <w:szCs w:val="18"/>
              </w:rPr>
            </w:pPr>
            <w:r w:rsidRPr="00A33C35">
              <w:rPr>
                <w:rFonts w:cs="Arial"/>
                <w:b/>
                <w:color w:val="000000"/>
                <w:sz w:val="18"/>
                <w:szCs w:val="18"/>
              </w:rPr>
              <w:t xml:space="preserve">Nivel de </w:t>
            </w:r>
            <w:proofErr w:type="spellStart"/>
            <w:r w:rsidRPr="00A33C35">
              <w:rPr>
                <w:rFonts w:cs="Arial"/>
                <w:b/>
                <w:color w:val="000000"/>
                <w:sz w:val="18"/>
                <w:szCs w:val="18"/>
              </w:rPr>
              <w:t>risc</w:t>
            </w:r>
            <w:proofErr w:type="spellEnd"/>
          </w:p>
          <w:p w14:paraId="04C14C2A" w14:textId="77777777" w:rsidR="00A44F21" w:rsidRPr="00A33C35" w:rsidRDefault="00A44F21" w:rsidP="00A44F21">
            <w:pPr>
              <w:rPr>
                <w:rFonts w:cs="Arial"/>
                <w:b/>
                <w:color w:val="000000"/>
                <w:sz w:val="18"/>
                <w:szCs w:val="18"/>
              </w:rPr>
            </w:pPr>
            <w:r w:rsidRPr="00A33C35">
              <w:rPr>
                <w:rFonts w:cs="Arial"/>
                <w:b/>
                <w:color w:val="000000"/>
                <w:sz w:val="18"/>
                <w:szCs w:val="18"/>
              </w:rPr>
              <w:t>(=P*S)</w:t>
            </w:r>
          </w:p>
        </w:tc>
        <w:tc>
          <w:tcPr>
            <w:tcW w:w="658" w:type="pct"/>
            <w:shd w:val="clear" w:color="auto" w:fill="B2FCB9"/>
          </w:tcPr>
          <w:p w14:paraId="06938BAD"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Masuri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w:t>
            </w:r>
            <w:proofErr w:type="spellStart"/>
            <w:r w:rsidRPr="00A33C35">
              <w:rPr>
                <w:rFonts w:cs="Arial"/>
                <w:b/>
                <w:color w:val="000000"/>
                <w:sz w:val="18"/>
                <w:szCs w:val="18"/>
              </w:rPr>
              <w:t>si</w:t>
            </w:r>
            <w:proofErr w:type="spellEnd"/>
            <w:r w:rsidRPr="00A33C35">
              <w:rPr>
                <w:rFonts w:cs="Arial"/>
                <w:b/>
                <w:color w:val="000000"/>
                <w:sz w:val="18"/>
                <w:szCs w:val="18"/>
              </w:rPr>
              <w:t>/</w:t>
            </w:r>
            <w:proofErr w:type="spellStart"/>
            <w:r w:rsidRPr="00A33C35">
              <w:rPr>
                <w:rFonts w:cs="Arial"/>
                <w:b/>
                <w:color w:val="000000"/>
                <w:sz w:val="18"/>
                <w:szCs w:val="18"/>
              </w:rPr>
              <w:t>sau</w:t>
            </w:r>
            <w:proofErr w:type="spellEnd"/>
            <w:r w:rsidRPr="00A33C35">
              <w:rPr>
                <w:rFonts w:cs="Arial"/>
                <w:b/>
                <w:color w:val="000000"/>
                <w:sz w:val="18"/>
                <w:szCs w:val="18"/>
              </w:rPr>
              <w:t xml:space="preserve"> </w:t>
            </w: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531" w:type="pct"/>
            <w:shd w:val="clear" w:color="auto" w:fill="B2FCB9"/>
          </w:tcPr>
          <w:p w14:paraId="656229F6"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Risc</w:t>
            </w:r>
            <w:proofErr w:type="spellEnd"/>
            <w:r w:rsidRPr="00A33C35">
              <w:rPr>
                <w:rFonts w:cs="Arial"/>
                <w:b/>
                <w:color w:val="000000"/>
                <w:sz w:val="18"/>
                <w:szCs w:val="18"/>
              </w:rPr>
              <w:t xml:space="preserve"> </w:t>
            </w:r>
            <w:proofErr w:type="spellStart"/>
            <w:r w:rsidRPr="00A33C35">
              <w:rPr>
                <w:rFonts w:cs="Arial"/>
                <w:b/>
                <w:color w:val="000000"/>
                <w:sz w:val="18"/>
                <w:szCs w:val="18"/>
              </w:rPr>
              <w:t>rezidual</w:t>
            </w:r>
            <w:proofErr w:type="spellEnd"/>
            <w:r w:rsidRPr="00A33C35">
              <w:rPr>
                <w:rFonts w:cs="Arial"/>
                <w:b/>
                <w:color w:val="000000"/>
                <w:sz w:val="18"/>
                <w:szCs w:val="18"/>
              </w:rPr>
              <w:t xml:space="preserve"> </w:t>
            </w:r>
            <w:proofErr w:type="spellStart"/>
            <w:r w:rsidRPr="00A33C35">
              <w:rPr>
                <w:rFonts w:cs="Arial"/>
                <w:b/>
                <w:color w:val="000000"/>
                <w:sz w:val="18"/>
                <w:szCs w:val="18"/>
              </w:rPr>
              <w:t>dupa</w:t>
            </w:r>
            <w:proofErr w:type="spellEnd"/>
            <w:r w:rsidRPr="00A33C35">
              <w:rPr>
                <w:rFonts w:cs="Arial"/>
                <w:b/>
                <w:color w:val="000000"/>
                <w:sz w:val="18"/>
                <w:szCs w:val="18"/>
              </w:rPr>
              <w:t xml:space="preserve"> </w:t>
            </w:r>
            <w:proofErr w:type="spellStart"/>
            <w:r w:rsidRPr="00A33C35">
              <w:rPr>
                <w:rFonts w:cs="Arial"/>
                <w:b/>
                <w:color w:val="000000"/>
                <w:sz w:val="18"/>
                <w:szCs w:val="18"/>
              </w:rPr>
              <w:t>masurile</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w:t>
            </w: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510" w:type="pct"/>
            <w:shd w:val="clear" w:color="auto" w:fill="B2FCB9"/>
          </w:tcPr>
          <w:p w14:paraId="01F0B277"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Entitatea</w:t>
            </w:r>
            <w:proofErr w:type="spellEnd"/>
            <w:r w:rsidRPr="00A33C35">
              <w:rPr>
                <w:rFonts w:cs="Arial"/>
                <w:b/>
                <w:color w:val="000000"/>
                <w:sz w:val="18"/>
                <w:szCs w:val="18"/>
              </w:rPr>
              <w:t xml:space="preserve"> </w:t>
            </w:r>
            <w:proofErr w:type="spellStart"/>
            <w:r w:rsidRPr="00A33C35">
              <w:rPr>
                <w:rFonts w:cs="Arial"/>
                <w:b/>
                <w:color w:val="000000"/>
                <w:sz w:val="18"/>
                <w:szCs w:val="18"/>
              </w:rPr>
              <w:t>responsabila</w:t>
            </w:r>
            <w:proofErr w:type="spellEnd"/>
            <w:r w:rsidRPr="00A33C35">
              <w:rPr>
                <w:rFonts w:cs="Arial"/>
                <w:b/>
                <w:color w:val="000000"/>
                <w:sz w:val="18"/>
                <w:szCs w:val="18"/>
              </w:rPr>
              <w:t xml:space="preserve"> cu </w:t>
            </w:r>
            <w:proofErr w:type="spellStart"/>
            <w:r w:rsidRPr="00A33C35">
              <w:rPr>
                <w:rFonts w:cs="Arial"/>
                <w:b/>
                <w:color w:val="000000"/>
                <w:sz w:val="18"/>
                <w:szCs w:val="18"/>
              </w:rPr>
              <w:t>implementarea</w:t>
            </w:r>
            <w:proofErr w:type="spellEnd"/>
            <w:r w:rsidRPr="00A33C35">
              <w:rPr>
                <w:rFonts w:cs="Arial"/>
                <w:b/>
                <w:color w:val="000000"/>
                <w:sz w:val="18"/>
                <w:szCs w:val="18"/>
              </w:rPr>
              <w:t xml:space="preserve"> </w:t>
            </w:r>
            <w:proofErr w:type="spellStart"/>
            <w:r w:rsidRPr="00A33C35">
              <w:rPr>
                <w:rFonts w:cs="Arial"/>
                <w:b/>
                <w:color w:val="000000"/>
                <w:sz w:val="18"/>
                <w:szCs w:val="18"/>
              </w:rPr>
              <w:t>masurii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a </w:t>
            </w:r>
            <w:proofErr w:type="spellStart"/>
            <w:r w:rsidRPr="00A33C35">
              <w:rPr>
                <w:rFonts w:cs="Arial"/>
                <w:b/>
                <w:color w:val="000000"/>
                <w:sz w:val="18"/>
                <w:szCs w:val="18"/>
              </w:rPr>
              <w:t>riscurilor</w:t>
            </w:r>
            <w:proofErr w:type="spellEnd"/>
          </w:p>
        </w:tc>
      </w:tr>
      <w:tr w:rsidR="00F36AED" w:rsidRPr="00A33C35" w14:paraId="05EC5703" w14:textId="77777777" w:rsidTr="00F36AED">
        <w:trPr>
          <w:trHeight w:val="422"/>
          <w:tblHeader/>
        </w:trPr>
        <w:tc>
          <w:tcPr>
            <w:tcW w:w="425" w:type="pct"/>
            <w:shd w:val="clear" w:color="auto" w:fill="auto"/>
          </w:tcPr>
          <w:p w14:paraId="034E2D05"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Obtinere</w:t>
            </w:r>
            <w:proofErr w:type="spellEnd"/>
            <w:r w:rsidRPr="00A33C35">
              <w:rPr>
                <w:rFonts w:cs="Arial"/>
                <w:color w:val="000000"/>
                <w:sz w:val="18"/>
                <w:szCs w:val="18"/>
              </w:rPr>
              <w:t xml:space="preserve"> </w:t>
            </w:r>
            <w:proofErr w:type="spellStart"/>
            <w:r w:rsidRPr="00A33C35">
              <w:rPr>
                <w:rFonts w:cs="Arial"/>
                <w:color w:val="000000"/>
                <w:sz w:val="18"/>
                <w:szCs w:val="18"/>
              </w:rPr>
              <w:t>intarziata</w:t>
            </w:r>
            <w:proofErr w:type="spellEnd"/>
            <w:r w:rsidRPr="00A33C35">
              <w:rPr>
                <w:rFonts w:cs="Arial"/>
                <w:color w:val="000000"/>
                <w:sz w:val="18"/>
                <w:szCs w:val="18"/>
              </w:rPr>
              <w:t xml:space="preserve"> a </w:t>
            </w:r>
            <w:proofErr w:type="spellStart"/>
            <w:r w:rsidRPr="00A33C35">
              <w:rPr>
                <w:rFonts w:cs="Arial"/>
                <w:color w:val="000000"/>
                <w:sz w:val="18"/>
                <w:szCs w:val="18"/>
              </w:rPr>
              <w:t>permiselor</w:t>
            </w:r>
            <w:proofErr w:type="spellEnd"/>
            <w:r w:rsidRPr="00A33C35">
              <w:rPr>
                <w:rFonts w:cs="Arial"/>
                <w:color w:val="000000"/>
                <w:sz w:val="18"/>
                <w:szCs w:val="18"/>
              </w:rPr>
              <w:t xml:space="preserve"> (</w:t>
            </w:r>
            <w:proofErr w:type="spellStart"/>
            <w:r w:rsidRPr="00A33C35">
              <w:rPr>
                <w:rFonts w:cs="Arial"/>
                <w:color w:val="000000"/>
                <w:sz w:val="18"/>
                <w:szCs w:val="18"/>
              </w:rPr>
              <w:t>aprobarea</w:t>
            </w:r>
            <w:proofErr w:type="spellEnd"/>
            <w:r w:rsidRPr="00A33C35">
              <w:rPr>
                <w:rFonts w:cs="Arial"/>
                <w:color w:val="000000"/>
                <w:sz w:val="18"/>
                <w:szCs w:val="18"/>
              </w:rPr>
              <w:t xml:space="preserve"> </w:t>
            </w:r>
            <w:proofErr w:type="spellStart"/>
            <w:r w:rsidRPr="00A33C35">
              <w:rPr>
                <w:rFonts w:cs="Arial"/>
                <w:color w:val="000000"/>
                <w:sz w:val="18"/>
                <w:szCs w:val="18"/>
              </w:rPr>
              <w:t>utilitatilor</w:t>
            </w:r>
            <w:proofErr w:type="spellEnd"/>
            <w:r w:rsidRPr="00A33C35">
              <w:rPr>
                <w:rFonts w:cs="Arial"/>
                <w:color w:val="000000"/>
                <w:sz w:val="18"/>
                <w:szCs w:val="18"/>
              </w:rPr>
              <w:t>)</w:t>
            </w:r>
          </w:p>
        </w:tc>
        <w:tc>
          <w:tcPr>
            <w:tcW w:w="335" w:type="pct"/>
            <w:shd w:val="clear" w:color="auto" w:fill="auto"/>
          </w:tcPr>
          <w:p w14:paraId="6921D3D9" w14:textId="77777777" w:rsidR="00A44F21" w:rsidRPr="00A33C35" w:rsidRDefault="00A44F21" w:rsidP="00A44F21">
            <w:pPr>
              <w:rPr>
                <w:rFonts w:cs="Arial"/>
                <w:color w:val="000000"/>
                <w:sz w:val="18"/>
                <w:szCs w:val="18"/>
              </w:rPr>
            </w:pPr>
            <w:r w:rsidRPr="00A33C35">
              <w:rPr>
                <w:rFonts w:cs="Arial"/>
                <w:color w:val="000000"/>
                <w:sz w:val="18"/>
                <w:szCs w:val="18"/>
              </w:rPr>
              <w:t xml:space="preserve">Nu </w:t>
            </w:r>
            <w:proofErr w:type="spellStart"/>
            <w:r w:rsidRPr="00A33C35">
              <w:rPr>
                <w:rFonts w:cs="Arial"/>
                <w:color w:val="000000"/>
                <w:sz w:val="18"/>
                <w:szCs w:val="18"/>
              </w:rPr>
              <w:t>este</w:t>
            </w:r>
            <w:proofErr w:type="spellEnd"/>
            <w:r w:rsidRPr="00A33C35">
              <w:rPr>
                <w:rFonts w:cs="Arial"/>
                <w:color w:val="000000"/>
                <w:sz w:val="18"/>
                <w:szCs w:val="18"/>
              </w:rPr>
              <w:t xml:space="preserve"> </w:t>
            </w:r>
            <w:proofErr w:type="spellStart"/>
            <w:r w:rsidRPr="00A33C35">
              <w:rPr>
                <w:rFonts w:cs="Arial"/>
                <w:color w:val="000000"/>
                <w:sz w:val="18"/>
                <w:szCs w:val="18"/>
              </w:rPr>
              <w:t>cazul</w:t>
            </w:r>
            <w:proofErr w:type="spellEnd"/>
          </w:p>
        </w:tc>
        <w:tc>
          <w:tcPr>
            <w:tcW w:w="408" w:type="pct"/>
            <w:shd w:val="clear" w:color="auto" w:fill="auto"/>
          </w:tcPr>
          <w:p w14:paraId="51C921E0"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Angajament</w:t>
            </w:r>
            <w:proofErr w:type="spellEnd"/>
            <w:r w:rsidRPr="00A33C35">
              <w:rPr>
                <w:rFonts w:cs="Arial"/>
                <w:color w:val="000000"/>
                <w:sz w:val="18"/>
                <w:szCs w:val="18"/>
              </w:rPr>
              <w:t xml:space="preserve"> politic </w:t>
            </w:r>
            <w:proofErr w:type="spellStart"/>
            <w:r w:rsidRPr="00A33C35">
              <w:rPr>
                <w:rFonts w:cs="Arial"/>
                <w:color w:val="000000"/>
                <w:sz w:val="18"/>
                <w:szCs w:val="18"/>
              </w:rPr>
              <w:t>redus</w:t>
            </w:r>
            <w:proofErr w:type="spellEnd"/>
            <w:r w:rsidRPr="00A33C35">
              <w:rPr>
                <w:rFonts w:cs="Arial"/>
                <w:color w:val="000000"/>
                <w:sz w:val="18"/>
                <w:szCs w:val="18"/>
              </w:rPr>
              <w:t>;</w:t>
            </w:r>
          </w:p>
          <w:p w14:paraId="2C25637F"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Gestionare</w:t>
            </w:r>
            <w:proofErr w:type="spellEnd"/>
            <w:r w:rsidRPr="00A33C35">
              <w:rPr>
                <w:rFonts w:cs="Arial"/>
                <w:color w:val="000000"/>
                <w:sz w:val="18"/>
                <w:szCs w:val="18"/>
              </w:rPr>
              <w:t xml:space="preserve"> </w:t>
            </w:r>
            <w:proofErr w:type="spellStart"/>
            <w:r w:rsidRPr="00A33C35">
              <w:rPr>
                <w:rFonts w:cs="Arial"/>
                <w:color w:val="000000"/>
                <w:sz w:val="18"/>
                <w:szCs w:val="18"/>
              </w:rPr>
              <w:t>deficitara</w:t>
            </w:r>
            <w:proofErr w:type="spellEnd"/>
            <w:r w:rsidRPr="00A33C35">
              <w:rPr>
                <w:rFonts w:cs="Arial"/>
                <w:color w:val="000000"/>
                <w:sz w:val="18"/>
                <w:szCs w:val="18"/>
              </w:rPr>
              <w:t xml:space="preserve"> a </w:t>
            </w:r>
            <w:proofErr w:type="spellStart"/>
            <w:r w:rsidRPr="00A33C35">
              <w:rPr>
                <w:rFonts w:cs="Arial"/>
                <w:color w:val="000000"/>
                <w:sz w:val="18"/>
                <w:szCs w:val="18"/>
              </w:rPr>
              <w:t>procedurii</w:t>
            </w:r>
            <w:proofErr w:type="spellEnd"/>
            <w:r w:rsidRPr="00A33C35">
              <w:rPr>
                <w:rFonts w:cs="Arial"/>
                <w:color w:val="000000"/>
                <w:sz w:val="18"/>
                <w:szCs w:val="18"/>
              </w:rPr>
              <w:t xml:space="preserve"> </w:t>
            </w:r>
            <w:proofErr w:type="spellStart"/>
            <w:r w:rsidRPr="00A33C35">
              <w:rPr>
                <w:rFonts w:cs="Arial"/>
                <w:color w:val="000000"/>
                <w:sz w:val="18"/>
                <w:szCs w:val="18"/>
              </w:rPr>
              <w:t>privind</w:t>
            </w:r>
            <w:proofErr w:type="spellEnd"/>
            <w:r w:rsidRPr="00A33C35">
              <w:rPr>
                <w:rFonts w:cs="Arial"/>
                <w:color w:val="000000"/>
                <w:sz w:val="18"/>
                <w:szCs w:val="18"/>
              </w:rPr>
              <w:t xml:space="preserve"> </w:t>
            </w:r>
            <w:proofErr w:type="spellStart"/>
            <w:r w:rsidRPr="00A33C35">
              <w:rPr>
                <w:rFonts w:cs="Arial"/>
                <w:color w:val="000000"/>
                <w:sz w:val="18"/>
                <w:szCs w:val="18"/>
              </w:rPr>
              <w:t>procesul</w:t>
            </w:r>
            <w:proofErr w:type="spellEnd"/>
            <w:r w:rsidRPr="00A33C35">
              <w:rPr>
                <w:rFonts w:cs="Arial"/>
                <w:color w:val="000000"/>
                <w:sz w:val="18"/>
                <w:szCs w:val="18"/>
              </w:rPr>
              <w:t xml:space="preserve"> de </w:t>
            </w:r>
            <w:proofErr w:type="spellStart"/>
            <w:r w:rsidRPr="00A33C35">
              <w:rPr>
                <w:rFonts w:cs="Arial"/>
                <w:color w:val="000000"/>
                <w:sz w:val="18"/>
                <w:szCs w:val="18"/>
              </w:rPr>
              <w:t>acordare</w:t>
            </w:r>
            <w:proofErr w:type="spellEnd"/>
            <w:r w:rsidRPr="00A33C35">
              <w:rPr>
                <w:rFonts w:cs="Arial"/>
                <w:color w:val="000000"/>
                <w:sz w:val="18"/>
                <w:szCs w:val="18"/>
              </w:rPr>
              <w:t xml:space="preserve"> a </w:t>
            </w:r>
            <w:proofErr w:type="spellStart"/>
            <w:r w:rsidRPr="00A33C35">
              <w:rPr>
                <w:rFonts w:cs="Arial"/>
                <w:color w:val="000000"/>
                <w:sz w:val="18"/>
                <w:szCs w:val="18"/>
              </w:rPr>
              <w:t>permiselor</w:t>
            </w:r>
            <w:proofErr w:type="spellEnd"/>
            <w:r w:rsidRPr="00A33C35">
              <w:rPr>
                <w:rFonts w:cs="Arial"/>
                <w:color w:val="000000"/>
                <w:sz w:val="18"/>
                <w:szCs w:val="18"/>
              </w:rPr>
              <w:t xml:space="preserve"> </w:t>
            </w:r>
            <w:proofErr w:type="spellStart"/>
            <w:r w:rsidRPr="00A33C35">
              <w:rPr>
                <w:rFonts w:cs="Arial"/>
                <w:color w:val="000000"/>
                <w:sz w:val="18"/>
                <w:szCs w:val="18"/>
              </w:rPr>
              <w:t>pentru</w:t>
            </w:r>
            <w:proofErr w:type="spellEnd"/>
            <w:r w:rsidRPr="00A33C35">
              <w:rPr>
                <w:rFonts w:cs="Arial"/>
                <w:color w:val="000000"/>
                <w:sz w:val="18"/>
                <w:szCs w:val="18"/>
              </w:rPr>
              <w:t xml:space="preserve"> </w:t>
            </w:r>
            <w:proofErr w:type="spellStart"/>
            <w:r w:rsidRPr="00A33C35">
              <w:rPr>
                <w:rFonts w:cs="Arial"/>
                <w:color w:val="000000"/>
                <w:sz w:val="18"/>
                <w:szCs w:val="18"/>
              </w:rPr>
              <w:t>utilitati</w:t>
            </w:r>
            <w:proofErr w:type="spellEnd"/>
          </w:p>
        </w:tc>
        <w:tc>
          <w:tcPr>
            <w:tcW w:w="349" w:type="pct"/>
            <w:shd w:val="clear" w:color="auto" w:fill="auto"/>
          </w:tcPr>
          <w:p w14:paraId="3166BFCD"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Intarziere</w:t>
            </w:r>
            <w:proofErr w:type="spellEnd"/>
            <w:r w:rsidRPr="00A33C35">
              <w:rPr>
                <w:rFonts w:cs="Arial"/>
                <w:color w:val="000000"/>
                <w:sz w:val="18"/>
                <w:szCs w:val="18"/>
              </w:rPr>
              <w:t xml:space="preserve"> in </w:t>
            </w:r>
            <w:proofErr w:type="spellStart"/>
            <w:r w:rsidRPr="00A33C35">
              <w:rPr>
                <w:rFonts w:cs="Arial"/>
                <w:color w:val="000000"/>
                <w:sz w:val="18"/>
                <w:szCs w:val="18"/>
              </w:rPr>
              <w:t>inceperea</w:t>
            </w:r>
            <w:proofErr w:type="spellEnd"/>
            <w:r w:rsidRPr="00A33C35">
              <w:rPr>
                <w:rFonts w:cs="Arial"/>
                <w:color w:val="000000"/>
                <w:sz w:val="18"/>
                <w:szCs w:val="18"/>
              </w:rPr>
              <w:t xml:space="preserve"> </w:t>
            </w:r>
            <w:proofErr w:type="spellStart"/>
            <w:r w:rsidRPr="00A33C35">
              <w:rPr>
                <w:rFonts w:cs="Arial"/>
                <w:color w:val="000000"/>
                <w:sz w:val="18"/>
                <w:szCs w:val="18"/>
              </w:rPr>
              <w:t>lucrarilor</w:t>
            </w:r>
            <w:proofErr w:type="spellEnd"/>
          </w:p>
        </w:tc>
        <w:tc>
          <w:tcPr>
            <w:tcW w:w="301" w:type="pct"/>
            <w:shd w:val="clear" w:color="auto" w:fill="auto"/>
          </w:tcPr>
          <w:p w14:paraId="4DD8EBF2"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Scurt</w:t>
            </w:r>
            <w:proofErr w:type="spellEnd"/>
          </w:p>
        </w:tc>
        <w:tc>
          <w:tcPr>
            <w:tcW w:w="467" w:type="pct"/>
            <w:shd w:val="clear" w:color="auto" w:fill="auto"/>
          </w:tcPr>
          <w:p w14:paraId="15E07FE7"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Intarzieri</w:t>
            </w:r>
            <w:proofErr w:type="spellEnd"/>
            <w:r w:rsidRPr="00A33C35">
              <w:rPr>
                <w:rFonts w:cs="Arial"/>
                <w:color w:val="000000"/>
                <w:sz w:val="18"/>
                <w:szCs w:val="18"/>
              </w:rPr>
              <w:t xml:space="preserve"> in </w:t>
            </w:r>
            <w:proofErr w:type="spellStart"/>
            <w:r w:rsidRPr="00A33C35">
              <w:rPr>
                <w:rFonts w:cs="Arial"/>
                <w:color w:val="000000"/>
                <w:sz w:val="18"/>
                <w:szCs w:val="18"/>
              </w:rPr>
              <w:t>stabilirea</w:t>
            </w:r>
            <w:proofErr w:type="spellEnd"/>
            <w:r w:rsidRPr="00A33C35">
              <w:rPr>
                <w:rFonts w:cs="Arial"/>
                <w:color w:val="000000"/>
                <w:sz w:val="18"/>
                <w:szCs w:val="18"/>
              </w:rPr>
              <w:t xml:space="preserve"> </w:t>
            </w:r>
            <w:proofErr w:type="spellStart"/>
            <w:r w:rsidRPr="00A33C35">
              <w:rPr>
                <w:rFonts w:cs="Arial"/>
                <w:color w:val="000000"/>
                <w:sz w:val="18"/>
                <w:szCs w:val="18"/>
              </w:rPr>
              <w:t>unui</w:t>
            </w:r>
            <w:proofErr w:type="spellEnd"/>
            <w:r w:rsidRPr="00A33C35">
              <w:rPr>
                <w:rFonts w:cs="Arial"/>
                <w:color w:val="000000"/>
                <w:sz w:val="18"/>
                <w:szCs w:val="18"/>
              </w:rPr>
              <w:t xml:space="preserve"> flux de </w:t>
            </w:r>
            <w:proofErr w:type="spellStart"/>
            <w:r w:rsidRPr="00A33C35">
              <w:rPr>
                <w:rFonts w:cs="Arial"/>
                <w:color w:val="000000"/>
                <w:sz w:val="18"/>
                <w:szCs w:val="18"/>
              </w:rPr>
              <w:t>numerar</w:t>
            </w:r>
            <w:proofErr w:type="spellEnd"/>
            <w:r w:rsidRPr="00A33C35">
              <w:rPr>
                <w:rFonts w:cs="Arial"/>
                <w:color w:val="000000"/>
                <w:sz w:val="18"/>
                <w:szCs w:val="18"/>
              </w:rPr>
              <w:t xml:space="preserve"> </w:t>
            </w:r>
            <w:proofErr w:type="spellStart"/>
            <w:r w:rsidRPr="00A33C35">
              <w:rPr>
                <w:rFonts w:cs="Arial"/>
                <w:color w:val="000000"/>
                <w:sz w:val="18"/>
                <w:szCs w:val="18"/>
              </w:rPr>
              <w:t>pozitiv</w:t>
            </w:r>
            <w:proofErr w:type="spellEnd"/>
            <w:r w:rsidRPr="00A33C35">
              <w:rPr>
                <w:rFonts w:cs="Arial"/>
                <w:color w:val="000000"/>
                <w:sz w:val="18"/>
                <w:szCs w:val="18"/>
              </w:rPr>
              <w:t xml:space="preserve">, </w:t>
            </w:r>
            <w:proofErr w:type="spellStart"/>
            <w:r w:rsidRPr="00A33C35">
              <w:rPr>
                <w:rFonts w:cs="Arial"/>
                <w:color w:val="000000"/>
                <w:sz w:val="18"/>
                <w:szCs w:val="18"/>
              </w:rPr>
              <w:t>inclusiv</w:t>
            </w:r>
            <w:proofErr w:type="spellEnd"/>
            <w:r w:rsidRPr="00A33C35">
              <w:rPr>
                <w:rFonts w:cs="Arial"/>
                <w:color w:val="000000"/>
                <w:sz w:val="18"/>
                <w:szCs w:val="18"/>
              </w:rPr>
              <w:t xml:space="preserve"> in </w:t>
            </w:r>
            <w:proofErr w:type="spellStart"/>
            <w:r w:rsidRPr="00A33C35">
              <w:rPr>
                <w:rFonts w:cs="Arial"/>
                <w:color w:val="000000"/>
                <w:sz w:val="18"/>
                <w:szCs w:val="18"/>
              </w:rPr>
              <w:t>materializarea</w:t>
            </w:r>
            <w:proofErr w:type="spellEnd"/>
            <w:r w:rsidRPr="00A33C35">
              <w:rPr>
                <w:rFonts w:cs="Arial"/>
                <w:color w:val="000000"/>
                <w:sz w:val="18"/>
                <w:szCs w:val="18"/>
              </w:rPr>
              <w:t xml:space="preserve"> </w:t>
            </w:r>
            <w:proofErr w:type="spellStart"/>
            <w:r w:rsidRPr="00A33C35">
              <w:rPr>
                <w:rFonts w:cs="Arial"/>
                <w:color w:val="000000"/>
                <w:sz w:val="18"/>
                <w:szCs w:val="18"/>
              </w:rPr>
              <w:t>beneficiilor</w:t>
            </w:r>
            <w:proofErr w:type="spellEnd"/>
          </w:p>
        </w:tc>
        <w:tc>
          <w:tcPr>
            <w:tcW w:w="459" w:type="pct"/>
            <w:shd w:val="clear" w:color="auto" w:fill="auto"/>
          </w:tcPr>
          <w:p w14:paraId="6097845A" w14:textId="77777777" w:rsidR="00A44F21" w:rsidRPr="00A33C35" w:rsidRDefault="00A44F21" w:rsidP="00A44F21">
            <w:pPr>
              <w:rPr>
                <w:rFonts w:cs="Arial"/>
                <w:color w:val="000000"/>
                <w:sz w:val="18"/>
                <w:szCs w:val="18"/>
              </w:rPr>
            </w:pPr>
            <w:r w:rsidRPr="00A33C35">
              <w:rPr>
                <w:rFonts w:cs="Arial"/>
                <w:color w:val="000000"/>
                <w:sz w:val="18"/>
                <w:szCs w:val="18"/>
              </w:rPr>
              <w:t>A</w:t>
            </w:r>
          </w:p>
        </w:tc>
        <w:tc>
          <w:tcPr>
            <w:tcW w:w="292" w:type="pct"/>
            <w:shd w:val="clear" w:color="auto" w:fill="auto"/>
          </w:tcPr>
          <w:p w14:paraId="2FBD5CD1" w14:textId="77777777" w:rsidR="00A44F21" w:rsidRPr="00A33C35" w:rsidRDefault="00A44F21" w:rsidP="00A44F21">
            <w:pPr>
              <w:rPr>
                <w:rFonts w:cs="Arial"/>
                <w:color w:val="000000"/>
                <w:sz w:val="18"/>
                <w:szCs w:val="18"/>
              </w:rPr>
            </w:pPr>
            <w:r w:rsidRPr="00A33C35">
              <w:rPr>
                <w:rFonts w:cs="Arial"/>
                <w:color w:val="000000"/>
                <w:sz w:val="18"/>
                <w:szCs w:val="18"/>
              </w:rPr>
              <w:t>II</w:t>
            </w:r>
          </w:p>
        </w:tc>
        <w:tc>
          <w:tcPr>
            <w:tcW w:w="266" w:type="pct"/>
            <w:shd w:val="clear" w:color="auto" w:fill="auto"/>
          </w:tcPr>
          <w:p w14:paraId="0E9E9BE4"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658" w:type="pct"/>
            <w:shd w:val="clear" w:color="auto" w:fill="auto"/>
          </w:tcPr>
          <w:p w14:paraId="75CF24C2"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Monitorizare</w:t>
            </w:r>
            <w:proofErr w:type="spellEnd"/>
            <w:r w:rsidRPr="00A33C35">
              <w:rPr>
                <w:rFonts w:cs="Arial"/>
                <w:color w:val="000000"/>
                <w:sz w:val="18"/>
                <w:szCs w:val="18"/>
              </w:rPr>
              <w:t xml:space="preserve"> </w:t>
            </w:r>
            <w:proofErr w:type="spellStart"/>
            <w:r w:rsidRPr="00A33C35">
              <w:rPr>
                <w:rFonts w:cs="Arial"/>
                <w:color w:val="000000"/>
                <w:sz w:val="18"/>
                <w:szCs w:val="18"/>
              </w:rPr>
              <w:t>atenta</w:t>
            </w:r>
            <w:proofErr w:type="spellEnd"/>
          </w:p>
        </w:tc>
        <w:tc>
          <w:tcPr>
            <w:tcW w:w="531" w:type="pct"/>
            <w:shd w:val="clear" w:color="auto" w:fill="auto"/>
          </w:tcPr>
          <w:p w14:paraId="26C229C1"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510" w:type="pct"/>
            <w:shd w:val="clear" w:color="auto" w:fill="auto"/>
          </w:tcPr>
          <w:p w14:paraId="01C88D96"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Operatorul</w:t>
            </w:r>
            <w:proofErr w:type="spellEnd"/>
            <w:r w:rsidRPr="00A33C35">
              <w:rPr>
                <w:rFonts w:cs="Arial"/>
                <w:color w:val="000000"/>
                <w:sz w:val="18"/>
                <w:szCs w:val="18"/>
              </w:rPr>
              <w:t xml:space="preserve"> Regional</w:t>
            </w:r>
          </w:p>
        </w:tc>
      </w:tr>
      <w:tr w:rsidR="00F36AED" w:rsidRPr="00A33C35" w14:paraId="48F1279C" w14:textId="77777777" w:rsidTr="00F36AED">
        <w:trPr>
          <w:trHeight w:val="422"/>
          <w:tblHeader/>
        </w:trPr>
        <w:tc>
          <w:tcPr>
            <w:tcW w:w="425" w:type="pct"/>
            <w:tcBorders>
              <w:bottom w:val="single" w:sz="4" w:space="0" w:color="auto"/>
            </w:tcBorders>
            <w:shd w:val="clear" w:color="auto" w:fill="auto"/>
          </w:tcPr>
          <w:p w14:paraId="56D2C550"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Intarzieri</w:t>
            </w:r>
            <w:proofErr w:type="spellEnd"/>
            <w:r w:rsidRPr="00A33C35">
              <w:rPr>
                <w:rFonts w:cs="Arial"/>
                <w:color w:val="000000"/>
                <w:sz w:val="18"/>
                <w:szCs w:val="18"/>
              </w:rPr>
              <w:t xml:space="preserve"> in </w:t>
            </w:r>
            <w:proofErr w:type="spellStart"/>
            <w:r w:rsidRPr="00A33C35">
              <w:rPr>
                <w:rFonts w:cs="Arial"/>
                <w:color w:val="000000"/>
                <w:sz w:val="18"/>
                <w:szCs w:val="18"/>
              </w:rPr>
              <w:t>procesul</w:t>
            </w:r>
            <w:proofErr w:type="spellEnd"/>
            <w:r w:rsidRPr="00A33C35">
              <w:rPr>
                <w:rFonts w:cs="Arial"/>
                <w:color w:val="000000"/>
                <w:sz w:val="18"/>
                <w:szCs w:val="18"/>
              </w:rPr>
              <w:t xml:space="preserve"> de </w:t>
            </w:r>
            <w:proofErr w:type="spellStart"/>
            <w:r w:rsidRPr="00A33C35">
              <w:rPr>
                <w:rFonts w:cs="Arial"/>
                <w:color w:val="000000"/>
                <w:sz w:val="18"/>
                <w:szCs w:val="18"/>
              </w:rPr>
              <w:t>atribuire</w:t>
            </w:r>
            <w:proofErr w:type="spellEnd"/>
            <w:r w:rsidRPr="00A33C35">
              <w:rPr>
                <w:rFonts w:cs="Arial"/>
                <w:color w:val="000000"/>
                <w:sz w:val="18"/>
                <w:szCs w:val="18"/>
              </w:rPr>
              <w:t xml:space="preserve"> (</w:t>
            </w:r>
            <w:proofErr w:type="spellStart"/>
            <w:r w:rsidRPr="00A33C35">
              <w:rPr>
                <w:rFonts w:cs="Arial"/>
                <w:color w:val="000000"/>
                <w:sz w:val="18"/>
                <w:szCs w:val="18"/>
              </w:rPr>
              <w:t>Intarzieri</w:t>
            </w:r>
            <w:proofErr w:type="spellEnd"/>
            <w:r w:rsidRPr="00A33C35">
              <w:rPr>
                <w:rFonts w:cs="Arial"/>
                <w:color w:val="000000"/>
                <w:sz w:val="18"/>
                <w:szCs w:val="18"/>
              </w:rPr>
              <w:t xml:space="preserve"> de </w:t>
            </w:r>
            <w:proofErr w:type="spellStart"/>
            <w:r w:rsidRPr="00A33C35">
              <w:rPr>
                <w:rFonts w:cs="Arial"/>
                <w:color w:val="000000"/>
                <w:sz w:val="18"/>
                <w:szCs w:val="18"/>
              </w:rPr>
              <w:t>procedura</w:t>
            </w:r>
            <w:proofErr w:type="spellEnd"/>
            <w:r w:rsidRPr="00A33C35">
              <w:rPr>
                <w:rFonts w:cs="Arial"/>
                <w:color w:val="000000"/>
                <w:sz w:val="18"/>
                <w:szCs w:val="18"/>
              </w:rPr>
              <w:t xml:space="preserve"> </w:t>
            </w:r>
            <w:proofErr w:type="spellStart"/>
            <w:r w:rsidRPr="00A33C35">
              <w:rPr>
                <w:rFonts w:cs="Arial"/>
                <w:color w:val="000000"/>
                <w:sz w:val="18"/>
                <w:szCs w:val="18"/>
              </w:rPr>
              <w:t>legala</w:t>
            </w:r>
            <w:proofErr w:type="spellEnd"/>
            <w:r w:rsidRPr="00A33C35">
              <w:rPr>
                <w:rFonts w:cs="Arial"/>
                <w:color w:val="000000"/>
                <w:sz w:val="18"/>
                <w:szCs w:val="18"/>
              </w:rPr>
              <w:t>)</w:t>
            </w:r>
          </w:p>
        </w:tc>
        <w:tc>
          <w:tcPr>
            <w:tcW w:w="335" w:type="pct"/>
            <w:tcBorders>
              <w:bottom w:val="single" w:sz="4" w:space="0" w:color="auto"/>
            </w:tcBorders>
            <w:shd w:val="clear" w:color="auto" w:fill="auto"/>
          </w:tcPr>
          <w:p w14:paraId="6EE879DF" w14:textId="77777777" w:rsidR="00A44F21" w:rsidRPr="00A33C35" w:rsidRDefault="00A44F21" w:rsidP="00A44F21">
            <w:pPr>
              <w:rPr>
                <w:rFonts w:cs="Arial"/>
                <w:color w:val="000000"/>
                <w:sz w:val="18"/>
                <w:szCs w:val="18"/>
              </w:rPr>
            </w:pPr>
            <w:r w:rsidRPr="00A33C35">
              <w:rPr>
                <w:rFonts w:cs="Arial"/>
                <w:color w:val="000000"/>
                <w:sz w:val="18"/>
                <w:szCs w:val="18"/>
              </w:rPr>
              <w:t xml:space="preserve">Nu </w:t>
            </w:r>
            <w:proofErr w:type="spellStart"/>
            <w:r w:rsidRPr="00A33C35">
              <w:rPr>
                <w:rFonts w:cs="Arial"/>
                <w:color w:val="000000"/>
                <w:sz w:val="18"/>
                <w:szCs w:val="18"/>
              </w:rPr>
              <w:t>este</w:t>
            </w:r>
            <w:proofErr w:type="spellEnd"/>
            <w:r w:rsidRPr="00A33C35">
              <w:rPr>
                <w:rFonts w:cs="Arial"/>
                <w:color w:val="000000"/>
                <w:sz w:val="18"/>
                <w:szCs w:val="18"/>
              </w:rPr>
              <w:t xml:space="preserve"> </w:t>
            </w:r>
            <w:proofErr w:type="spellStart"/>
            <w:r w:rsidRPr="00A33C35">
              <w:rPr>
                <w:rFonts w:cs="Arial"/>
                <w:color w:val="000000"/>
                <w:sz w:val="18"/>
                <w:szCs w:val="18"/>
              </w:rPr>
              <w:t>cazul</w:t>
            </w:r>
            <w:proofErr w:type="spellEnd"/>
          </w:p>
        </w:tc>
        <w:tc>
          <w:tcPr>
            <w:tcW w:w="408" w:type="pct"/>
            <w:tcBorders>
              <w:bottom w:val="single" w:sz="4" w:space="0" w:color="auto"/>
            </w:tcBorders>
            <w:shd w:val="clear" w:color="auto" w:fill="auto"/>
          </w:tcPr>
          <w:p w14:paraId="67985F8A"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Contestatii</w:t>
            </w:r>
            <w:proofErr w:type="spellEnd"/>
            <w:r w:rsidRPr="00A33C35">
              <w:rPr>
                <w:rFonts w:cs="Arial"/>
                <w:color w:val="000000"/>
                <w:sz w:val="18"/>
                <w:szCs w:val="18"/>
              </w:rPr>
              <w:t xml:space="preserve"> din </w:t>
            </w:r>
            <w:proofErr w:type="spellStart"/>
            <w:r w:rsidRPr="00A33C35">
              <w:rPr>
                <w:rFonts w:cs="Arial"/>
                <w:color w:val="000000"/>
                <w:sz w:val="18"/>
                <w:szCs w:val="18"/>
              </w:rPr>
              <w:t>partea</w:t>
            </w:r>
            <w:proofErr w:type="spellEnd"/>
            <w:r w:rsidRPr="00A33C35">
              <w:rPr>
                <w:rFonts w:cs="Arial"/>
                <w:color w:val="000000"/>
                <w:sz w:val="18"/>
                <w:szCs w:val="18"/>
              </w:rPr>
              <w:t xml:space="preserve"> </w:t>
            </w:r>
            <w:proofErr w:type="spellStart"/>
            <w:r w:rsidRPr="00A33C35">
              <w:rPr>
                <w:rFonts w:cs="Arial"/>
                <w:color w:val="000000"/>
                <w:sz w:val="18"/>
                <w:szCs w:val="18"/>
              </w:rPr>
              <w:t>companiilor</w:t>
            </w:r>
            <w:proofErr w:type="spellEnd"/>
            <w:r w:rsidRPr="00A33C35">
              <w:rPr>
                <w:rFonts w:cs="Arial"/>
                <w:color w:val="000000"/>
                <w:sz w:val="18"/>
                <w:szCs w:val="18"/>
              </w:rPr>
              <w:t xml:space="preserve"> </w:t>
            </w:r>
            <w:proofErr w:type="spellStart"/>
            <w:r w:rsidRPr="00A33C35">
              <w:rPr>
                <w:rFonts w:cs="Arial"/>
                <w:color w:val="000000"/>
                <w:sz w:val="18"/>
                <w:szCs w:val="18"/>
              </w:rPr>
              <w:t>neselectate</w:t>
            </w:r>
            <w:proofErr w:type="spellEnd"/>
            <w:r w:rsidRPr="00A33C35">
              <w:rPr>
                <w:rFonts w:cs="Arial"/>
                <w:color w:val="000000"/>
                <w:sz w:val="18"/>
                <w:szCs w:val="18"/>
              </w:rPr>
              <w:t xml:space="preserve"> </w:t>
            </w:r>
          </w:p>
        </w:tc>
        <w:tc>
          <w:tcPr>
            <w:tcW w:w="349" w:type="pct"/>
            <w:tcBorders>
              <w:bottom w:val="single" w:sz="4" w:space="0" w:color="auto"/>
            </w:tcBorders>
            <w:shd w:val="clear" w:color="auto" w:fill="auto"/>
          </w:tcPr>
          <w:p w14:paraId="5B9610F7"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Intarziere</w:t>
            </w:r>
            <w:proofErr w:type="spellEnd"/>
            <w:r w:rsidRPr="00A33C35">
              <w:rPr>
                <w:rFonts w:cs="Arial"/>
                <w:color w:val="000000"/>
                <w:sz w:val="18"/>
                <w:szCs w:val="18"/>
              </w:rPr>
              <w:t xml:space="preserve"> in </w:t>
            </w:r>
            <w:proofErr w:type="spellStart"/>
            <w:r w:rsidRPr="00A33C35">
              <w:rPr>
                <w:rFonts w:cs="Arial"/>
                <w:color w:val="000000"/>
                <w:sz w:val="18"/>
                <w:szCs w:val="18"/>
              </w:rPr>
              <w:t>inceperea</w:t>
            </w:r>
            <w:proofErr w:type="spellEnd"/>
            <w:r w:rsidRPr="00A33C35">
              <w:rPr>
                <w:rFonts w:cs="Arial"/>
                <w:color w:val="000000"/>
                <w:sz w:val="18"/>
                <w:szCs w:val="18"/>
              </w:rPr>
              <w:t xml:space="preserve"> </w:t>
            </w:r>
            <w:proofErr w:type="spellStart"/>
            <w:r w:rsidRPr="00A33C35">
              <w:rPr>
                <w:rFonts w:cs="Arial"/>
                <w:color w:val="000000"/>
                <w:sz w:val="18"/>
                <w:szCs w:val="18"/>
              </w:rPr>
              <w:t>lucrarilor</w:t>
            </w:r>
            <w:proofErr w:type="spellEnd"/>
          </w:p>
        </w:tc>
        <w:tc>
          <w:tcPr>
            <w:tcW w:w="301" w:type="pct"/>
            <w:tcBorders>
              <w:bottom w:val="single" w:sz="4" w:space="0" w:color="auto"/>
            </w:tcBorders>
            <w:shd w:val="clear" w:color="auto" w:fill="auto"/>
          </w:tcPr>
          <w:p w14:paraId="2715B9C9"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Scurt</w:t>
            </w:r>
            <w:proofErr w:type="spellEnd"/>
          </w:p>
        </w:tc>
        <w:tc>
          <w:tcPr>
            <w:tcW w:w="467" w:type="pct"/>
            <w:tcBorders>
              <w:bottom w:val="single" w:sz="4" w:space="0" w:color="auto"/>
            </w:tcBorders>
            <w:shd w:val="clear" w:color="auto" w:fill="auto"/>
          </w:tcPr>
          <w:p w14:paraId="078516A2"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Fara</w:t>
            </w:r>
            <w:proofErr w:type="spellEnd"/>
            <w:r w:rsidRPr="00A33C35">
              <w:rPr>
                <w:rFonts w:cs="Arial"/>
                <w:color w:val="000000"/>
                <w:sz w:val="18"/>
                <w:szCs w:val="18"/>
              </w:rPr>
              <w:t xml:space="preserve"> impact direct </w:t>
            </w:r>
            <w:proofErr w:type="spellStart"/>
            <w:r w:rsidRPr="00A33C35">
              <w:rPr>
                <w:rFonts w:cs="Arial"/>
                <w:color w:val="000000"/>
                <w:sz w:val="18"/>
                <w:szCs w:val="18"/>
              </w:rPr>
              <w:t>asupra</w:t>
            </w:r>
            <w:proofErr w:type="spellEnd"/>
            <w:r w:rsidRPr="00A33C35">
              <w:rPr>
                <w:rFonts w:cs="Arial"/>
                <w:color w:val="000000"/>
                <w:sz w:val="18"/>
                <w:szCs w:val="18"/>
              </w:rPr>
              <w:t xml:space="preserve"> </w:t>
            </w:r>
            <w:proofErr w:type="spellStart"/>
            <w:r w:rsidRPr="00A33C35">
              <w:rPr>
                <w:rFonts w:cs="Arial"/>
                <w:color w:val="000000"/>
                <w:sz w:val="18"/>
                <w:szCs w:val="18"/>
              </w:rPr>
              <w:t>fluxului</w:t>
            </w:r>
            <w:proofErr w:type="spellEnd"/>
            <w:r w:rsidRPr="00A33C35">
              <w:rPr>
                <w:rFonts w:cs="Arial"/>
                <w:color w:val="000000"/>
                <w:sz w:val="18"/>
                <w:szCs w:val="18"/>
              </w:rPr>
              <w:t xml:space="preserve"> de </w:t>
            </w:r>
            <w:proofErr w:type="spellStart"/>
            <w:r w:rsidRPr="00A33C35">
              <w:rPr>
                <w:rFonts w:cs="Arial"/>
                <w:color w:val="000000"/>
                <w:sz w:val="18"/>
                <w:szCs w:val="18"/>
              </w:rPr>
              <w:t>numerar</w:t>
            </w:r>
            <w:proofErr w:type="spellEnd"/>
            <w:r w:rsidRPr="00A33C35">
              <w:rPr>
                <w:rFonts w:cs="Arial"/>
                <w:color w:val="000000"/>
                <w:sz w:val="18"/>
                <w:szCs w:val="18"/>
              </w:rPr>
              <w:t xml:space="preserve"> al </w:t>
            </w:r>
            <w:proofErr w:type="spellStart"/>
            <w:r w:rsidRPr="00A33C35">
              <w:rPr>
                <w:rFonts w:cs="Arial"/>
                <w:color w:val="000000"/>
                <w:sz w:val="18"/>
                <w:szCs w:val="18"/>
              </w:rPr>
              <w:t>companiei</w:t>
            </w:r>
            <w:proofErr w:type="spellEnd"/>
            <w:r w:rsidRPr="00A33C35">
              <w:rPr>
                <w:rFonts w:cs="Arial"/>
                <w:color w:val="000000"/>
                <w:sz w:val="18"/>
                <w:szCs w:val="18"/>
              </w:rPr>
              <w:t>.</w:t>
            </w:r>
          </w:p>
          <w:p w14:paraId="17C20AB0"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Intarziere</w:t>
            </w:r>
            <w:proofErr w:type="spellEnd"/>
            <w:r w:rsidRPr="00A33C35">
              <w:rPr>
                <w:rFonts w:cs="Arial"/>
                <w:color w:val="000000"/>
                <w:sz w:val="18"/>
                <w:szCs w:val="18"/>
              </w:rPr>
              <w:t xml:space="preserve"> a </w:t>
            </w:r>
            <w:proofErr w:type="spellStart"/>
            <w:r w:rsidRPr="00A33C35">
              <w:rPr>
                <w:rFonts w:cs="Arial"/>
                <w:color w:val="000000"/>
                <w:sz w:val="18"/>
                <w:szCs w:val="18"/>
              </w:rPr>
              <w:t>absorbtiei</w:t>
            </w:r>
            <w:proofErr w:type="spellEnd"/>
            <w:r w:rsidRPr="00A33C35">
              <w:rPr>
                <w:rFonts w:cs="Arial"/>
                <w:color w:val="000000"/>
                <w:sz w:val="18"/>
                <w:szCs w:val="18"/>
              </w:rPr>
              <w:t xml:space="preserve"> cu </w:t>
            </w:r>
            <w:proofErr w:type="spellStart"/>
            <w:r w:rsidRPr="00A33C35">
              <w:rPr>
                <w:rFonts w:cs="Arial"/>
                <w:color w:val="000000"/>
                <w:sz w:val="18"/>
                <w:szCs w:val="18"/>
              </w:rPr>
              <w:t>potentiale</w:t>
            </w:r>
            <w:proofErr w:type="spellEnd"/>
            <w:r w:rsidRPr="00A33C35">
              <w:rPr>
                <w:rFonts w:cs="Arial"/>
                <w:color w:val="000000"/>
                <w:sz w:val="18"/>
                <w:szCs w:val="18"/>
              </w:rPr>
              <w:t xml:space="preserve"> </w:t>
            </w:r>
            <w:proofErr w:type="spellStart"/>
            <w:r w:rsidRPr="00A33C35">
              <w:rPr>
                <w:rFonts w:cs="Arial"/>
                <w:color w:val="000000"/>
                <w:sz w:val="18"/>
                <w:szCs w:val="18"/>
              </w:rPr>
              <w:t>probleme</w:t>
            </w:r>
            <w:proofErr w:type="spellEnd"/>
            <w:r w:rsidRPr="00A33C35">
              <w:rPr>
                <w:rFonts w:cs="Arial"/>
                <w:color w:val="000000"/>
                <w:sz w:val="18"/>
                <w:szCs w:val="18"/>
              </w:rPr>
              <w:t xml:space="preserve"> in </w:t>
            </w:r>
            <w:proofErr w:type="spellStart"/>
            <w:r w:rsidRPr="00A33C35">
              <w:rPr>
                <w:rFonts w:cs="Arial"/>
                <w:color w:val="000000"/>
                <w:sz w:val="18"/>
                <w:szCs w:val="18"/>
              </w:rPr>
              <w:t>pierderea</w:t>
            </w:r>
            <w:proofErr w:type="spellEnd"/>
            <w:r w:rsidRPr="00A33C35">
              <w:rPr>
                <w:rFonts w:cs="Arial"/>
                <w:color w:val="000000"/>
                <w:sz w:val="18"/>
                <w:szCs w:val="18"/>
              </w:rPr>
              <w:t xml:space="preserve"> </w:t>
            </w:r>
            <w:proofErr w:type="spellStart"/>
            <w:r w:rsidRPr="00A33C35">
              <w:rPr>
                <w:rFonts w:cs="Arial"/>
                <w:color w:val="000000"/>
                <w:sz w:val="18"/>
                <w:szCs w:val="18"/>
              </w:rPr>
              <w:t>partiala</w:t>
            </w:r>
            <w:proofErr w:type="spellEnd"/>
            <w:r w:rsidRPr="00A33C35">
              <w:rPr>
                <w:rFonts w:cs="Arial"/>
                <w:color w:val="000000"/>
                <w:sz w:val="18"/>
                <w:szCs w:val="18"/>
              </w:rPr>
              <w:t xml:space="preserve"> a </w:t>
            </w:r>
            <w:proofErr w:type="spellStart"/>
            <w:r w:rsidRPr="00A33C35">
              <w:rPr>
                <w:rFonts w:cs="Arial"/>
                <w:color w:val="000000"/>
                <w:sz w:val="18"/>
                <w:szCs w:val="18"/>
              </w:rPr>
              <w:t>finantarii</w:t>
            </w:r>
            <w:proofErr w:type="spellEnd"/>
            <w:r w:rsidRPr="00A33C35">
              <w:rPr>
                <w:rFonts w:cs="Arial"/>
                <w:color w:val="000000"/>
                <w:sz w:val="18"/>
                <w:szCs w:val="18"/>
              </w:rPr>
              <w:t xml:space="preserve"> din </w:t>
            </w:r>
            <w:proofErr w:type="spellStart"/>
            <w:r w:rsidRPr="00A33C35">
              <w:rPr>
                <w:rFonts w:cs="Arial"/>
                <w:color w:val="000000"/>
                <w:sz w:val="18"/>
                <w:szCs w:val="18"/>
              </w:rPr>
              <w:t>cauza</w:t>
            </w:r>
            <w:proofErr w:type="spellEnd"/>
            <w:r w:rsidRPr="00A33C35">
              <w:rPr>
                <w:rFonts w:cs="Arial"/>
                <w:color w:val="000000"/>
                <w:sz w:val="18"/>
                <w:szCs w:val="18"/>
              </w:rPr>
              <w:t xml:space="preserve"> </w:t>
            </w:r>
            <w:proofErr w:type="spellStart"/>
            <w:r w:rsidRPr="00A33C35">
              <w:rPr>
                <w:rFonts w:cs="Arial"/>
                <w:color w:val="000000"/>
                <w:sz w:val="18"/>
                <w:szCs w:val="18"/>
              </w:rPr>
              <w:t>dezangajarii</w:t>
            </w:r>
            <w:proofErr w:type="spellEnd"/>
            <w:r w:rsidRPr="00A33C35">
              <w:rPr>
                <w:rFonts w:cs="Arial"/>
                <w:color w:val="000000"/>
                <w:sz w:val="18"/>
                <w:szCs w:val="18"/>
              </w:rPr>
              <w:t>.</w:t>
            </w:r>
          </w:p>
        </w:tc>
        <w:tc>
          <w:tcPr>
            <w:tcW w:w="459" w:type="pct"/>
            <w:tcBorders>
              <w:bottom w:val="single" w:sz="4" w:space="0" w:color="auto"/>
            </w:tcBorders>
            <w:shd w:val="clear" w:color="auto" w:fill="auto"/>
          </w:tcPr>
          <w:p w14:paraId="0A20C082" w14:textId="77777777" w:rsidR="00A44F21" w:rsidRPr="00A33C35" w:rsidRDefault="00A44F21" w:rsidP="00A44F21">
            <w:pPr>
              <w:spacing w:after="60"/>
              <w:rPr>
                <w:rFonts w:cs="Arial"/>
                <w:color w:val="000000"/>
                <w:sz w:val="18"/>
                <w:szCs w:val="18"/>
              </w:rPr>
            </w:pPr>
            <w:r w:rsidRPr="00A33C35">
              <w:rPr>
                <w:rFonts w:cs="Arial"/>
                <w:color w:val="000000"/>
                <w:sz w:val="18"/>
                <w:szCs w:val="18"/>
              </w:rPr>
              <w:t>D</w:t>
            </w:r>
          </w:p>
        </w:tc>
        <w:tc>
          <w:tcPr>
            <w:tcW w:w="292" w:type="pct"/>
            <w:tcBorders>
              <w:bottom w:val="single" w:sz="4" w:space="0" w:color="auto"/>
            </w:tcBorders>
            <w:shd w:val="clear" w:color="auto" w:fill="auto"/>
          </w:tcPr>
          <w:p w14:paraId="2585E20B" w14:textId="77777777" w:rsidR="00A44F21" w:rsidRPr="00A33C35" w:rsidRDefault="00A44F21" w:rsidP="00A44F21">
            <w:pPr>
              <w:spacing w:after="60"/>
              <w:rPr>
                <w:rFonts w:cs="Arial"/>
                <w:color w:val="000000"/>
                <w:sz w:val="18"/>
                <w:szCs w:val="18"/>
              </w:rPr>
            </w:pPr>
            <w:r w:rsidRPr="00A33C35">
              <w:rPr>
                <w:rFonts w:cs="Arial"/>
                <w:color w:val="000000"/>
                <w:sz w:val="18"/>
                <w:szCs w:val="18"/>
              </w:rPr>
              <w:t>III</w:t>
            </w:r>
          </w:p>
        </w:tc>
        <w:tc>
          <w:tcPr>
            <w:tcW w:w="266" w:type="pct"/>
            <w:tcBorders>
              <w:bottom w:val="single" w:sz="4" w:space="0" w:color="auto"/>
            </w:tcBorders>
            <w:shd w:val="clear" w:color="auto" w:fill="auto"/>
          </w:tcPr>
          <w:p w14:paraId="1C3D76EC" w14:textId="77777777" w:rsidR="00A44F21" w:rsidRPr="00A33C35" w:rsidRDefault="00A44F21" w:rsidP="00A44F21">
            <w:pPr>
              <w:spacing w:after="60"/>
              <w:rPr>
                <w:rFonts w:cs="Arial"/>
                <w:color w:val="000000"/>
                <w:sz w:val="18"/>
                <w:szCs w:val="18"/>
              </w:rPr>
            </w:pPr>
            <w:proofErr w:type="spellStart"/>
            <w:r w:rsidRPr="00A33C35">
              <w:rPr>
                <w:rFonts w:cs="Arial"/>
                <w:color w:val="000000"/>
                <w:sz w:val="18"/>
                <w:szCs w:val="18"/>
              </w:rPr>
              <w:t>Ridicat</w:t>
            </w:r>
            <w:proofErr w:type="spellEnd"/>
          </w:p>
        </w:tc>
        <w:tc>
          <w:tcPr>
            <w:tcW w:w="658" w:type="pct"/>
            <w:tcBorders>
              <w:bottom w:val="single" w:sz="4" w:space="0" w:color="auto"/>
            </w:tcBorders>
            <w:shd w:val="clear" w:color="auto" w:fill="auto"/>
          </w:tcPr>
          <w:p w14:paraId="7D07F4AD" w14:textId="77777777" w:rsidR="00A44F21" w:rsidRPr="00A33C35" w:rsidRDefault="00A44F21" w:rsidP="00A44F21">
            <w:pPr>
              <w:spacing w:after="60"/>
              <w:rPr>
                <w:rFonts w:cs="Arial"/>
                <w:color w:val="000000"/>
                <w:sz w:val="18"/>
                <w:szCs w:val="18"/>
              </w:rPr>
            </w:pPr>
            <w:r w:rsidRPr="00A33C35">
              <w:rPr>
                <w:rFonts w:cs="Arial"/>
                <w:color w:val="000000"/>
                <w:sz w:val="18"/>
                <w:szCs w:val="18"/>
              </w:rPr>
              <w:t xml:space="preserve">In </w:t>
            </w:r>
            <w:proofErr w:type="spellStart"/>
            <w:r w:rsidRPr="00A33C35">
              <w:rPr>
                <w:rFonts w:cs="Arial"/>
                <w:color w:val="000000"/>
                <w:sz w:val="18"/>
                <w:szCs w:val="18"/>
              </w:rPr>
              <w:t>cadrul</w:t>
            </w:r>
            <w:proofErr w:type="spellEnd"/>
            <w:r w:rsidRPr="00A33C35">
              <w:rPr>
                <w:rFonts w:cs="Arial"/>
                <w:color w:val="000000"/>
                <w:sz w:val="18"/>
                <w:szCs w:val="18"/>
              </w:rPr>
              <w:t xml:space="preserve"> </w:t>
            </w:r>
            <w:proofErr w:type="spellStart"/>
            <w:r w:rsidRPr="00A33C35">
              <w:rPr>
                <w:rFonts w:cs="Arial"/>
                <w:color w:val="000000"/>
                <w:sz w:val="18"/>
                <w:szCs w:val="18"/>
              </w:rPr>
              <w:t>procedurii</w:t>
            </w:r>
            <w:proofErr w:type="spellEnd"/>
            <w:r w:rsidRPr="00A33C35">
              <w:rPr>
                <w:rFonts w:cs="Arial"/>
                <w:color w:val="000000"/>
                <w:sz w:val="18"/>
                <w:szCs w:val="18"/>
              </w:rPr>
              <w:t xml:space="preserve"> de </w:t>
            </w:r>
            <w:proofErr w:type="spellStart"/>
            <w:r w:rsidRPr="00A33C35">
              <w:rPr>
                <w:rFonts w:cs="Arial"/>
                <w:color w:val="000000"/>
                <w:sz w:val="18"/>
                <w:szCs w:val="18"/>
              </w:rPr>
              <w:t>atribuire</w:t>
            </w:r>
            <w:proofErr w:type="spellEnd"/>
            <w:r w:rsidRPr="00A33C35">
              <w:rPr>
                <w:rFonts w:cs="Arial"/>
                <w:color w:val="000000"/>
                <w:sz w:val="18"/>
                <w:szCs w:val="18"/>
              </w:rPr>
              <w:t xml:space="preserve"> au </w:t>
            </w:r>
            <w:proofErr w:type="spellStart"/>
            <w:r w:rsidRPr="00A33C35">
              <w:rPr>
                <w:rFonts w:cs="Arial"/>
                <w:color w:val="000000"/>
                <w:sz w:val="18"/>
                <w:szCs w:val="18"/>
              </w:rPr>
              <w:t>fost</w:t>
            </w:r>
            <w:proofErr w:type="spellEnd"/>
            <w:r w:rsidRPr="00A33C35">
              <w:rPr>
                <w:rFonts w:cs="Arial"/>
                <w:color w:val="000000"/>
                <w:sz w:val="18"/>
                <w:szCs w:val="18"/>
              </w:rPr>
              <w:t xml:space="preserve"> </w:t>
            </w:r>
            <w:proofErr w:type="spellStart"/>
            <w:r w:rsidRPr="00A33C35">
              <w:rPr>
                <w:rFonts w:cs="Arial"/>
                <w:color w:val="000000"/>
                <w:sz w:val="18"/>
                <w:szCs w:val="18"/>
              </w:rPr>
              <w:t>luate</w:t>
            </w:r>
            <w:proofErr w:type="spellEnd"/>
            <w:r w:rsidRPr="00A33C35">
              <w:rPr>
                <w:rFonts w:cs="Arial"/>
                <w:color w:val="000000"/>
                <w:sz w:val="18"/>
                <w:szCs w:val="18"/>
              </w:rPr>
              <w:t xml:space="preserve"> in </w:t>
            </w:r>
            <w:proofErr w:type="spellStart"/>
            <w:r w:rsidRPr="00A33C35">
              <w:rPr>
                <w:rFonts w:cs="Arial"/>
                <w:color w:val="000000"/>
                <w:sz w:val="18"/>
                <w:szCs w:val="18"/>
              </w:rPr>
              <w:t>considerare</w:t>
            </w:r>
            <w:proofErr w:type="spellEnd"/>
            <w:r w:rsidRPr="00A33C35">
              <w:rPr>
                <w:rFonts w:cs="Arial"/>
                <w:color w:val="000000"/>
                <w:sz w:val="18"/>
                <w:szCs w:val="18"/>
              </w:rPr>
              <w:t xml:space="preserve"> </w:t>
            </w:r>
            <w:proofErr w:type="spellStart"/>
            <w:r w:rsidRPr="00A33C35">
              <w:rPr>
                <w:rFonts w:cs="Arial"/>
                <w:color w:val="000000"/>
                <w:sz w:val="18"/>
                <w:szCs w:val="18"/>
              </w:rPr>
              <w:t>intarzieri</w:t>
            </w:r>
            <w:proofErr w:type="spellEnd"/>
            <w:r w:rsidRPr="00A33C35">
              <w:rPr>
                <w:rFonts w:cs="Arial"/>
                <w:color w:val="000000"/>
                <w:sz w:val="18"/>
                <w:szCs w:val="18"/>
              </w:rPr>
              <w:t xml:space="preserve"> </w:t>
            </w:r>
            <w:proofErr w:type="spellStart"/>
            <w:r w:rsidRPr="00A33C35">
              <w:rPr>
                <w:rFonts w:cs="Arial"/>
                <w:color w:val="000000"/>
                <w:sz w:val="18"/>
                <w:szCs w:val="18"/>
              </w:rPr>
              <w:t>corespunzatoare</w:t>
            </w:r>
            <w:proofErr w:type="spellEnd"/>
            <w:r w:rsidRPr="00A33C35">
              <w:rPr>
                <w:rFonts w:cs="Arial"/>
                <w:color w:val="000000"/>
                <w:sz w:val="18"/>
                <w:szCs w:val="18"/>
              </w:rPr>
              <w:t xml:space="preserve"> de </w:t>
            </w:r>
            <w:proofErr w:type="spellStart"/>
            <w:r w:rsidRPr="00A33C35">
              <w:rPr>
                <w:rFonts w:cs="Arial"/>
                <w:color w:val="000000"/>
                <w:sz w:val="18"/>
                <w:szCs w:val="18"/>
              </w:rPr>
              <w:t>timp.</w:t>
            </w:r>
            <w:proofErr w:type="spellEnd"/>
          </w:p>
          <w:p w14:paraId="354292D9" w14:textId="77777777" w:rsidR="00A44F21" w:rsidRPr="00A33C35" w:rsidRDefault="00A44F21" w:rsidP="00A44F21">
            <w:pPr>
              <w:spacing w:after="60"/>
              <w:rPr>
                <w:rFonts w:cs="Arial"/>
                <w:color w:val="000000"/>
                <w:sz w:val="18"/>
                <w:szCs w:val="18"/>
              </w:rPr>
            </w:pPr>
            <w:r w:rsidRPr="00A33C35">
              <w:rPr>
                <w:rFonts w:cs="Arial"/>
                <w:color w:val="000000"/>
                <w:sz w:val="18"/>
                <w:szCs w:val="18"/>
              </w:rPr>
              <w:t xml:space="preserve">UIP au </w:t>
            </w:r>
            <w:proofErr w:type="spellStart"/>
            <w:r w:rsidRPr="00A33C35">
              <w:rPr>
                <w:rFonts w:cs="Arial"/>
                <w:color w:val="000000"/>
                <w:sz w:val="18"/>
                <w:szCs w:val="18"/>
              </w:rPr>
              <w:t>dobandit</w:t>
            </w:r>
            <w:proofErr w:type="spellEnd"/>
            <w:r w:rsidRPr="00A33C35">
              <w:rPr>
                <w:rFonts w:cs="Arial"/>
                <w:color w:val="000000"/>
                <w:sz w:val="18"/>
                <w:szCs w:val="18"/>
              </w:rPr>
              <w:t xml:space="preserve"> </w:t>
            </w:r>
            <w:proofErr w:type="spellStart"/>
            <w:r w:rsidRPr="00A33C35">
              <w:rPr>
                <w:rFonts w:cs="Arial"/>
                <w:color w:val="000000"/>
                <w:sz w:val="18"/>
                <w:szCs w:val="18"/>
              </w:rPr>
              <w:t>experienta</w:t>
            </w:r>
            <w:proofErr w:type="spellEnd"/>
            <w:r w:rsidRPr="00A33C35">
              <w:rPr>
                <w:rFonts w:cs="Arial"/>
                <w:color w:val="000000"/>
                <w:sz w:val="18"/>
                <w:szCs w:val="18"/>
              </w:rPr>
              <w:t xml:space="preserve"> </w:t>
            </w:r>
            <w:proofErr w:type="spellStart"/>
            <w:r w:rsidRPr="00A33C35">
              <w:rPr>
                <w:rFonts w:cs="Arial"/>
                <w:color w:val="000000"/>
                <w:sz w:val="18"/>
                <w:szCs w:val="18"/>
              </w:rPr>
              <w:t>prin</w:t>
            </w:r>
            <w:proofErr w:type="spellEnd"/>
            <w:r w:rsidRPr="00A33C35">
              <w:rPr>
                <w:rFonts w:cs="Arial"/>
                <w:color w:val="000000"/>
                <w:sz w:val="18"/>
                <w:szCs w:val="18"/>
              </w:rPr>
              <w:t xml:space="preserve"> </w:t>
            </w:r>
            <w:proofErr w:type="spellStart"/>
            <w:r w:rsidRPr="00A33C35">
              <w:rPr>
                <w:rFonts w:cs="Arial"/>
                <w:color w:val="000000"/>
                <w:sz w:val="18"/>
                <w:szCs w:val="18"/>
              </w:rPr>
              <w:t>atribuirea</w:t>
            </w:r>
            <w:proofErr w:type="spellEnd"/>
            <w:r w:rsidRPr="00A33C35">
              <w:rPr>
                <w:rFonts w:cs="Arial"/>
                <w:color w:val="000000"/>
                <w:sz w:val="18"/>
                <w:szCs w:val="18"/>
              </w:rPr>
              <w:t xml:space="preserve"> </w:t>
            </w:r>
            <w:proofErr w:type="spellStart"/>
            <w:r w:rsidRPr="00A33C35">
              <w:rPr>
                <w:rFonts w:cs="Arial"/>
                <w:color w:val="000000"/>
                <w:sz w:val="18"/>
                <w:szCs w:val="18"/>
              </w:rPr>
              <w:t>altor</w:t>
            </w:r>
            <w:proofErr w:type="spellEnd"/>
            <w:r w:rsidRPr="00A33C35">
              <w:rPr>
                <w:rFonts w:cs="Arial"/>
                <w:color w:val="000000"/>
                <w:sz w:val="18"/>
                <w:szCs w:val="18"/>
              </w:rPr>
              <w:t xml:space="preserve"> </w:t>
            </w:r>
            <w:proofErr w:type="spellStart"/>
            <w:r w:rsidRPr="00A33C35">
              <w:rPr>
                <w:rFonts w:cs="Arial"/>
                <w:color w:val="000000"/>
                <w:sz w:val="18"/>
                <w:szCs w:val="18"/>
              </w:rPr>
              <w:t>contracte</w:t>
            </w:r>
            <w:proofErr w:type="spellEnd"/>
            <w:r w:rsidRPr="00A33C35">
              <w:rPr>
                <w:rFonts w:cs="Arial"/>
                <w:color w:val="000000"/>
                <w:sz w:val="18"/>
                <w:szCs w:val="18"/>
              </w:rPr>
              <w:t xml:space="preserve"> de </w:t>
            </w:r>
            <w:proofErr w:type="spellStart"/>
            <w:r w:rsidRPr="00A33C35">
              <w:rPr>
                <w:rFonts w:cs="Arial"/>
                <w:color w:val="000000"/>
                <w:sz w:val="18"/>
                <w:szCs w:val="18"/>
              </w:rPr>
              <w:t>lucrari</w:t>
            </w:r>
            <w:proofErr w:type="spellEnd"/>
            <w:r w:rsidRPr="00A33C35">
              <w:rPr>
                <w:rFonts w:cs="Arial"/>
                <w:color w:val="000000"/>
                <w:sz w:val="18"/>
                <w:szCs w:val="18"/>
              </w:rPr>
              <w:t xml:space="preserve"> </w:t>
            </w:r>
            <w:proofErr w:type="spellStart"/>
            <w:r w:rsidRPr="00A33C35">
              <w:rPr>
                <w:rFonts w:cs="Arial"/>
                <w:color w:val="000000"/>
                <w:sz w:val="18"/>
                <w:szCs w:val="18"/>
              </w:rPr>
              <w:t>similare</w:t>
            </w:r>
            <w:proofErr w:type="spellEnd"/>
            <w:r w:rsidRPr="00A33C35">
              <w:rPr>
                <w:rFonts w:cs="Arial"/>
                <w:color w:val="000000"/>
                <w:sz w:val="18"/>
                <w:szCs w:val="18"/>
              </w:rPr>
              <w:t xml:space="preserve"> in </w:t>
            </w:r>
            <w:proofErr w:type="spellStart"/>
            <w:r w:rsidRPr="00A33C35">
              <w:rPr>
                <w:rFonts w:cs="Arial"/>
                <w:color w:val="000000"/>
                <w:sz w:val="18"/>
                <w:szCs w:val="18"/>
              </w:rPr>
              <w:t>trecut</w:t>
            </w:r>
            <w:proofErr w:type="spellEnd"/>
            <w:r w:rsidRPr="00A33C35">
              <w:rPr>
                <w:rFonts w:cs="Arial"/>
                <w:color w:val="000000"/>
                <w:sz w:val="18"/>
                <w:szCs w:val="18"/>
              </w:rPr>
              <w:t xml:space="preserve">. </w:t>
            </w:r>
            <w:proofErr w:type="spellStart"/>
            <w:r w:rsidRPr="00A33C35">
              <w:rPr>
                <w:rFonts w:cs="Arial"/>
                <w:color w:val="000000"/>
                <w:sz w:val="18"/>
                <w:szCs w:val="18"/>
              </w:rPr>
              <w:t>Consultantul</w:t>
            </w:r>
            <w:proofErr w:type="spellEnd"/>
            <w:r w:rsidRPr="00A33C35">
              <w:rPr>
                <w:rFonts w:cs="Arial"/>
                <w:color w:val="000000"/>
                <w:sz w:val="18"/>
                <w:szCs w:val="18"/>
              </w:rPr>
              <w:t xml:space="preserve"> de </w:t>
            </w:r>
            <w:proofErr w:type="spellStart"/>
            <w:r w:rsidRPr="00A33C35">
              <w:rPr>
                <w:rFonts w:cs="Arial"/>
                <w:color w:val="000000"/>
                <w:sz w:val="18"/>
                <w:szCs w:val="18"/>
              </w:rPr>
              <w:t>asistenta</w:t>
            </w:r>
            <w:proofErr w:type="spellEnd"/>
            <w:r w:rsidRPr="00A33C35">
              <w:rPr>
                <w:rFonts w:cs="Arial"/>
                <w:color w:val="000000"/>
                <w:sz w:val="18"/>
                <w:szCs w:val="18"/>
              </w:rPr>
              <w:t xml:space="preserve"> </w:t>
            </w:r>
            <w:proofErr w:type="spellStart"/>
            <w:r w:rsidRPr="00A33C35">
              <w:rPr>
                <w:rFonts w:cs="Arial"/>
                <w:color w:val="000000"/>
                <w:sz w:val="18"/>
                <w:szCs w:val="18"/>
              </w:rPr>
              <w:t>tehnica</w:t>
            </w:r>
            <w:proofErr w:type="spellEnd"/>
            <w:r w:rsidRPr="00A33C35">
              <w:rPr>
                <w:rFonts w:cs="Arial"/>
                <w:color w:val="000000"/>
                <w:sz w:val="18"/>
                <w:szCs w:val="18"/>
              </w:rPr>
              <w:t xml:space="preserve"> </w:t>
            </w:r>
            <w:proofErr w:type="spellStart"/>
            <w:r w:rsidRPr="00A33C35">
              <w:rPr>
                <w:rFonts w:cs="Arial"/>
                <w:color w:val="000000"/>
                <w:sz w:val="18"/>
                <w:szCs w:val="18"/>
              </w:rPr>
              <w:t>ofera</w:t>
            </w:r>
            <w:proofErr w:type="spellEnd"/>
            <w:r w:rsidRPr="00A33C35">
              <w:rPr>
                <w:rFonts w:cs="Arial"/>
                <w:color w:val="000000"/>
                <w:sz w:val="18"/>
                <w:szCs w:val="18"/>
              </w:rPr>
              <w:t xml:space="preserve"> </w:t>
            </w:r>
            <w:proofErr w:type="spellStart"/>
            <w:r w:rsidRPr="00A33C35">
              <w:rPr>
                <w:rFonts w:cs="Arial"/>
                <w:color w:val="000000"/>
                <w:sz w:val="18"/>
                <w:szCs w:val="18"/>
              </w:rPr>
              <w:t>sprijin</w:t>
            </w:r>
            <w:proofErr w:type="spellEnd"/>
            <w:r w:rsidRPr="00A33C35">
              <w:rPr>
                <w:rFonts w:cs="Arial"/>
                <w:color w:val="000000"/>
                <w:sz w:val="18"/>
                <w:szCs w:val="18"/>
              </w:rPr>
              <w:t xml:space="preserve"> in </w:t>
            </w:r>
            <w:proofErr w:type="spellStart"/>
            <w:r w:rsidRPr="00A33C35">
              <w:rPr>
                <w:rFonts w:cs="Arial"/>
                <w:color w:val="000000"/>
                <w:sz w:val="18"/>
                <w:szCs w:val="18"/>
              </w:rPr>
              <w:t>procesul</w:t>
            </w:r>
            <w:proofErr w:type="spellEnd"/>
            <w:r w:rsidRPr="00A33C35">
              <w:rPr>
                <w:rFonts w:cs="Arial"/>
                <w:color w:val="000000"/>
                <w:sz w:val="18"/>
                <w:szCs w:val="18"/>
              </w:rPr>
              <w:t xml:space="preserve"> de </w:t>
            </w:r>
            <w:proofErr w:type="spellStart"/>
            <w:r w:rsidRPr="00A33C35">
              <w:rPr>
                <w:rFonts w:cs="Arial"/>
                <w:color w:val="000000"/>
                <w:sz w:val="18"/>
                <w:szCs w:val="18"/>
              </w:rPr>
              <w:t>atribuire</w:t>
            </w:r>
            <w:proofErr w:type="spellEnd"/>
            <w:r w:rsidRPr="00A33C35">
              <w:rPr>
                <w:rFonts w:cs="Arial"/>
                <w:color w:val="000000"/>
                <w:sz w:val="18"/>
                <w:szCs w:val="18"/>
              </w:rPr>
              <w:t>.</w:t>
            </w:r>
          </w:p>
        </w:tc>
        <w:tc>
          <w:tcPr>
            <w:tcW w:w="531" w:type="pct"/>
            <w:tcBorders>
              <w:bottom w:val="single" w:sz="4" w:space="0" w:color="auto"/>
            </w:tcBorders>
            <w:shd w:val="clear" w:color="auto" w:fill="auto"/>
          </w:tcPr>
          <w:p w14:paraId="56086E5D"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Mediu</w:t>
            </w:r>
            <w:proofErr w:type="spellEnd"/>
          </w:p>
        </w:tc>
        <w:tc>
          <w:tcPr>
            <w:tcW w:w="510" w:type="pct"/>
            <w:tcBorders>
              <w:bottom w:val="single" w:sz="4" w:space="0" w:color="auto"/>
            </w:tcBorders>
            <w:shd w:val="clear" w:color="auto" w:fill="auto"/>
          </w:tcPr>
          <w:p w14:paraId="1C7ED654"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Operatorul</w:t>
            </w:r>
            <w:proofErr w:type="spellEnd"/>
            <w:r w:rsidRPr="00A33C35">
              <w:rPr>
                <w:rFonts w:cs="Arial"/>
                <w:color w:val="000000"/>
                <w:sz w:val="18"/>
                <w:szCs w:val="18"/>
              </w:rPr>
              <w:t xml:space="preserve"> Regional</w:t>
            </w:r>
          </w:p>
        </w:tc>
      </w:tr>
    </w:tbl>
    <w:p w14:paraId="6689765E" w14:textId="77777777" w:rsidR="00A44F21" w:rsidRDefault="00A44F21" w:rsidP="00A44F21">
      <w:pPr>
        <w:pStyle w:val="Table"/>
        <w:jc w:val="both"/>
        <w:rPr>
          <w:rFonts w:ascii="Times New Roman" w:hAnsi="Times New Roman"/>
          <w:i/>
          <w:sz w:val="24"/>
          <w:szCs w:val="24"/>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942"/>
        <w:gridCol w:w="1304"/>
        <w:gridCol w:w="1286"/>
        <w:gridCol w:w="821"/>
        <w:gridCol w:w="1267"/>
        <w:gridCol w:w="1246"/>
        <w:gridCol w:w="798"/>
        <w:gridCol w:w="830"/>
        <w:gridCol w:w="1323"/>
        <w:gridCol w:w="1713"/>
        <w:gridCol w:w="1397"/>
      </w:tblGrid>
      <w:tr w:rsidR="00F36AED" w:rsidRPr="00A33C35" w14:paraId="7B905FF9" w14:textId="77777777" w:rsidTr="00F36AED">
        <w:trPr>
          <w:trHeight w:val="1323"/>
          <w:tblHeader/>
        </w:trPr>
        <w:tc>
          <w:tcPr>
            <w:tcW w:w="508" w:type="pct"/>
            <w:shd w:val="clear" w:color="auto" w:fill="B2FCB9"/>
          </w:tcPr>
          <w:p w14:paraId="428EE72A"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lastRenderedPageBreak/>
              <w:t>Efecte</w:t>
            </w:r>
            <w:proofErr w:type="spellEnd"/>
            <w:r w:rsidRPr="00A33C35">
              <w:rPr>
                <w:rFonts w:cs="Arial"/>
                <w:b/>
                <w:color w:val="000000"/>
                <w:sz w:val="18"/>
                <w:szCs w:val="18"/>
              </w:rPr>
              <w:t xml:space="preserve"> adverse</w:t>
            </w:r>
          </w:p>
        </w:tc>
        <w:tc>
          <w:tcPr>
            <w:tcW w:w="327" w:type="pct"/>
            <w:shd w:val="clear" w:color="auto" w:fill="B2FCB9"/>
          </w:tcPr>
          <w:p w14:paraId="7F470920"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Variabile</w:t>
            </w:r>
            <w:proofErr w:type="spellEnd"/>
          </w:p>
        </w:tc>
        <w:tc>
          <w:tcPr>
            <w:tcW w:w="453" w:type="pct"/>
            <w:shd w:val="clear" w:color="auto" w:fill="B2FCB9"/>
          </w:tcPr>
          <w:p w14:paraId="63360CC8"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Cauze</w:t>
            </w:r>
            <w:proofErr w:type="spellEnd"/>
          </w:p>
        </w:tc>
        <w:tc>
          <w:tcPr>
            <w:tcW w:w="447" w:type="pct"/>
            <w:shd w:val="clear" w:color="auto" w:fill="B2FCB9"/>
          </w:tcPr>
          <w:p w14:paraId="2B952DBF"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Efecte</w:t>
            </w:r>
            <w:proofErr w:type="spellEnd"/>
          </w:p>
        </w:tc>
        <w:tc>
          <w:tcPr>
            <w:tcW w:w="285" w:type="pct"/>
            <w:shd w:val="clear" w:color="auto" w:fill="B2FCB9"/>
          </w:tcPr>
          <w:p w14:paraId="1508D11B" w14:textId="77777777" w:rsidR="00A44F21" w:rsidRPr="00A33C35" w:rsidRDefault="00A44F21" w:rsidP="00A44F21">
            <w:pPr>
              <w:rPr>
                <w:rFonts w:cs="Arial"/>
                <w:b/>
                <w:color w:val="000000"/>
                <w:sz w:val="18"/>
                <w:szCs w:val="18"/>
              </w:rPr>
            </w:pPr>
            <w:r w:rsidRPr="00A33C35">
              <w:rPr>
                <w:rFonts w:cs="Arial"/>
                <w:b/>
                <w:color w:val="000000"/>
                <w:sz w:val="18"/>
                <w:szCs w:val="18"/>
              </w:rPr>
              <w:t>Termen</w:t>
            </w:r>
          </w:p>
        </w:tc>
        <w:tc>
          <w:tcPr>
            <w:tcW w:w="440" w:type="pct"/>
            <w:shd w:val="clear" w:color="auto" w:fill="B2FCB9"/>
          </w:tcPr>
          <w:p w14:paraId="0E4AAEAF"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Efecte</w:t>
            </w:r>
            <w:proofErr w:type="spellEnd"/>
            <w:r w:rsidRPr="00A33C35">
              <w:rPr>
                <w:rFonts w:cs="Arial"/>
                <w:b/>
                <w:color w:val="000000"/>
                <w:sz w:val="18"/>
                <w:szCs w:val="18"/>
              </w:rPr>
              <w:t xml:space="preserve"> </w:t>
            </w:r>
            <w:proofErr w:type="spellStart"/>
            <w:r w:rsidRPr="00A33C35">
              <w:rPr>
                <w:rFonts w:cs="Arial"/>
                <w:b/>
                <w:color w:val="000000"/>
                <w:sz w:val="18"/>
                <w:szCs w:val="18"/>
              </w:rPr>
              <w:t>asupra</w:t>
            </w:r>
            <w:proofErr w:type="spellEnd"/>
            <w:r w:rsidRPr="00A33C35">
              <w:rPr>
                <w:rFonts w:cs="Arial"/>
                <w:b/>
                <w:color w:val="000000"/>
                <w:sz w:val="18"/>
                <w:szCs w:val="18"/>
              </w:rPr>
              <w:t xml:space="preserve"> </w:t>
            </w:r>
            <w:proofErr w:type="spellStart"/>
            <w:r w:rsidRPr="00A33C35">
              <w:rPr>
                <w:rFonts w:cs="Arial"/>
                <w:b/>
                <w:color w:val="000000"/>
                <w:sz w:val="18"/>
                <w:szCs w:val="18"/>
              </w:rPr>
              <w:t>fluxului</w:t>
            </w:r>
            <w:proofErr w:type="spellEnd"/>
            <w:r w:rsidRPr="00A33C35">
              <w:rPr>
                <w:rFonts w:cs="Arial"/>
                <w:b/>
                <w:color w:val="000000"/>
                <w:sz w:val="18"/>
                <w:szCs w:val="18"/>
              </w:rPr>
              <w:t xml:space="preserve"> de </w:t>
            </w:r>
            <w:proofErr w:type="spellStart"/>
            <w:r w:rsidRPr="00A33C35">
              <w:rPr>
                <w:rFonts w:cs="Arial"/>
                <w:b/>
                <w:color w:val="000000"/>
                <w:sz w:val="18"/>
                <w:szCs w:val="18"/>
              </w:rPr>
              <w:t>numerar</w:t>
            </w:r>
            <w:proofErr w:type="spellEnd"/>
          </w:p>
        </w:tc>
        <w:tc>
          <w:tcPr>
            <w:tcW w:w="433" w:type="pct"/>
            <w:shd w:val="clear" w:color="auto" w:fill="B2FCB9"/>
          </w:tcPr>
          <w:p w14:paraId="621C3A0D" w14:textId="77777777" w:rsidR="00A44F21" w:rsidRPr="00A33C35" w:rsidRDefault="00A44F21" w:rsidP="00A44F21">
            <w:pPr>
              <w:ind w:firstLine="17"/>
              <w:rPr>
                <w:rFonts w:cs="Arial"/>
                <w:b/>
                <w:color w:val="000000"/>
                <w:sz w:val="18"/>
                <w:szCs w:val="18"/>
              </w:rPr>
            </w:pPr>
            <w:proofErr w:type="spellStart"/>
            <w:r w:rsidRPr="00A33C35">
              <w:rPr>
                <w:rFonts w:cs="Arial"/>
                <w:b/>
                <w:color w:val="000000"/>
                <w:sz w:val="18"/>
                <w:szCs w:val="18"/>
              </w:rPr>
              <w:t>Probabilitate</w:t>
            </w:r>
            <w:proofErr w:type="spellEnd"/>
          </w:p>
          <w:p w14:paraId="6FEBF3B0" w14:textId="77777777" w:rsidR="00A44F21" w:rsidRPr="00A33C35" w:rsidRDefault="00A44F21" w:rsidP="00A44F21">
            <w:pPr>
              <w:ind w:firstLine="17"/>
              <w:rPr>
                <w:rFonts w:cs="Arial"/>
                <w:b/>
                <w:color w:val="000000"/>
                <w:sz w:val="18"/>
                <w:szCs w:val="18"/>
              </w:rPr>
            </w:pPr>
            <w:r w:rsidRPr="00A33C35">
              <w:rPr>
                <w:rFonts w:cs="Arial"/>
                <w:b/>
                <w:color w:val="000000"/>
                <w:sz w:val="18"/>
                <w:szCs w:val="18"/>
              </w:rPr>
              <w:t>(P)</w:t>
            </w:r>
          </w:p>
        </w:tc>
        <w:tc>
          <w:tcPr>
            <w:tcW w:w="277" w:type="pct"/>
            <w:shd w:val="clear" w:color="auto" w:fill="B2FCB9"/>
          </w:tcPr>
          <w:p w14:paraId="49F0A784" w14:textId="77777777" w:rsidR="00A44F21" w:rsidRPr="00A33C35" w:rsidRDefault="00A44F21" w:rsidP="00A44F21">
            <w:pPr>
              <w:ind w:firstLine="45"/>
              <w:rPr>
                <w:rFonts w:cs="Arial"/>
                <w:b/>
                <w:color w:val="000000"/>
                <w:sz w:val="18"/>
                <w:szCs w:val="18"/>
              </w:rPr>
            </w:pPr>
            <w:r w:rsidRPr="00A33C35">
              <w:rPr>
                <w:rFonts w:cs="Arial"/>
                <w:b/>
                <w:color w:val="000000"/>
                <w:sz w:val="18"/>
                <w:szCs w:val="18"/>
              </w:rPr>
              <w:t>Impact</w:t>
            </w:r>
          </w:p>
          <w:p w14:paraId="3057411B" w14:textId="77777777" w:rsidR="00A44F21" w:rsidRPr="00A33C35" w:rsidRDefault="00A44F21" w:rsidP="00A44F21">
            <w:pPr>
              <w:ind w:firstLine="45"/>
              <w:rPr>
                <w:rFonts w:cs="Arial"/>
                <w:b/>
                <w:color w:val="000000"/>
                <w:sz w:val="18"/>
                <w:szCs w:val="18"/>
              </w:rPr>
            </w:pPr>
            <w:r w:rsidRPr="00A33C35">
              <w:rPr>
                <w:rFonts w:cs="Arial"/>
                <w:b/>
                <w:color w:val="000000"/>
                <w:sz w:val="18"/>
                <w:szCs w:val="18"/>
              </w:rPr>
              <w:t>(S)</w:t>
            </w:r>
          </w:p>
        </w:tc>
        <w:tc>
          <w:tcPr>
            <w:tcW w:w="288" w:type="pct"/>
            <w:shd w:val="clear" w:color="auto" w:fill="B2FCB9"/>
          </w:tcPr>
          <w:p w14:paraId="1E696D98" w14:textId="77777777" w:rsidR="00A44F21" w:rsidRPr="00A33C35" w:rsidRDefault="00A44F21" w:rsidP="00A44F21">
            <w:pPr>
              <w:rPr>
                <w:rFonts w:cs="Arial"/>
                <w:b/>
                <w:color w:val="000000"/>
                <w:sz w:val="18"/>
                <w:szCs w:val="18"/>
              </w:rPr>
            </w:pPr>
            <w:r w:rsidRPr="00A33C35">
              <w:rPr>
                <w:rFonts w:cs="Arial"/>
                <w:b/>
                <w:color w:val="000000"/>
                <w:sz w:val="18"/>
                <w:szCs w:val="18"/>
              </w:rPr>
              <w:t xml:space="preserve">Nivel de </w:t>
            </w:r>
            <w:proofErr w:type="spellStart"/>
            <w:r w:rsidRPr="00A33C35">
              <w:rPr>
                <w:rFonts w:cs="Arial"/>
                <w:b/>
                <w:color w:val="000000"/>
                <w:sz w:val="18"/>
                <w:szCs w:val="18"/>
              </w:rPr>
              <w:t>risc</w:t>
            </w:r>
            <w:proofErr w:type="spellEnd"/>
          </w:p>
          <w:p w14:paraId="4D9E3051" w14:textId="77777777" w:rsidR="00A44F21" w:rsidRPr="00A33C35" w:rsidRDefault="00A44F21" w:rsidP="00A44F21">
            <w:pPr>
              <w:rPr>
                <w:rFonts w:cs="Arial"/>
                <w:b/>
                <w:color w:val="000000"/>
                <w:sz w:val="18"/>
                <w:szCs w:val="18"/>
              </w:rPr>
            </w:pPr>
            <w:r w:rsidRPr="00A33C35">
              <w:rPr>
                <w:rFonts w:cs="Arial"/>
                <w:b/>
                <w:color w:val="000000"/>
                <w:sz w:val="18"/>
                <w:szCs w:val="18"/>
              </w:rPr>
              <w:t>(=P*S)</w:t>
            </w:r>
          </w:p>
        </w:tc>
        <w:tc>
          <w:tcPr>
            <w:tcW w:w="460" w:type="pct"/>
            <w:shd w:val="clear" w:color="auto" w:fill="B2FCB9"/>
          </w:tcPr>
          <w:p w14:paraId="48B073EF"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Masuri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w:t>
            </w:r>
            <w:proofErr w:type="spellStart"/>
            <w:r w:rsidRPr="00A33C35">
              <w:rPr>
                <w:rFonts w:cs="Arial"/>
                <w:b/>
                <w:color w:val="000000"/>
                <w:sz w:val="18"/>
                <w:szCs w:val="18"/>
              </w:rPr>
              <w:t>si</w:t>
            </w:r>
            <w:proofErr w:type="spellEnd"/>
            <w:r w:rsidRPr="00A33C35">
              <w:rPr>
                <w:rFonts w:cs="Arial"/>
                <w:b/>
                <w:color w:val="000000"/>
                <w:sz w:val="18"/>
                <w:szCs w:val="18"/>
              </w:rPr>
              <w:t>/</w:t>
            </w:r>
            <w:proofErr w:type="spellStart"/>
            <w:r w:rsidRPr="00A33C35">
              <w:rPr>
                <w:rFonts w:cs="Arial"/>
                <w:b/>
                <w:color w:val="000000"/>
                <w:sz w:val="18"/>
                <w:szCs w:val="18"/>
              </w:rPr>
              <w:t>sau</w:t>
            </w:r>
            <w:proofErr w:type="spellEnd"/>
            <w:r w:rsidRPr="00A33C35">
              <w:rPr>
                <w:rFonts w:cs="Arial"/>
                <w:b/>
                <w:color w:val="000000"/>
                <w:sz w:val="18"/>
                <w:szCs w:val="18"/>
              </w:rPr>
              <w:t xml:space="preserve"> </w:t>
            </w: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488" w:type="pct"/>
            <w:shd w:val="clear" w:color="auto" w:fill="B2FCB9"/>
          </w:tcPr>
          <w:p w14:paraId="345C6FDE"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Risc</w:t>
            </w:r>
            <w:proofErr w:type="spellEnd"/>
            <w:r w:rsidRPr="00A33C35">
              <w:rPr>
                <w:rFonts w:cs="Arial"/>
                <w:b/>
                <w:color w:val="000000"/>
                <w:sz w:val="18"/>
                <w:szCs w:val="18"/>
              </w:rPr>
              <w:t xml:space="preserve"> </w:t>
            </w:r>
            <w:proofErr w:type="spellStart"/>
            <w:r w:rsidRPr="00A33C35">
              <w:rPr>
                <w:rFonts w:cs="Arial"/>
                <w:b/>
                <w:color w:val="000000"/>
                <w:sz w:val="18"/>
                <w:szCs w:val="18"/>
              </w:rPr>
              <w:t>rezidual</w:t>
            </w:r>
            <w:proofErr w:type="spellEnd"/>
            <w:r w:rsidRPr="00A33C35">
              <w:rPr>
                <w:rFonts w:cs="Arial"/>
                <w:b/>
                <w:color w:val="000000"/>
                <w:sz w:val="18"/>
                <w:szCs w:val="18"/>
              </w:rPr>
              <w:t xml:space="preserve"> </w:t>
            </w:r>
            <w:proofErr w:type="spellStart"/>
            <w:r w:rsidRPr="00A33C35">
              <w:rPr>
                <w:rFonts w:cs="Arial"/>
                <w:b/>
                <w:color w:val="000000"/>
                <w:sz w:val="18"/>
                <w:szCs w:val="18"/>
              </w:rPr>
              <w:t>dupa</w:t>
            </w:r>
            <w:proofErr w:type="spellEnd"/>
            <w:r w:rsidRPr="00A33C35">
              <w:rPr>
                <w:rFonts w:cs="Arial"/>
                <w:b/>
                <w:color w:val="000000"/>
                <w:sz w:val="18"/>
                <w:szCs w:val="18"/>
              </w:rPr>
              <w:t xml:space="preserve"> </w:t>
            </w:r>
            <w:proofErr w:type="spellStart"/>
            <w:r w:rsidRPr="00A33C35">
              <w:rPr>
                <w:rFonts w:cs="Arial"/>
                <w:b/>
                <w:color w:val="000000"/>
                <w:sz w:val="18"/>
                <w:szCs w:val="18"/>
              </w:rPr>
              <w:t>masurile</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w:t>
            </w: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592" w:type="pct"/>
            <w:shd w:val="clear" w:color="auto" w:fill="B2FCB9"/>
          </w:tcPr>
          <w:p w14:paraId="593C5B88"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Entitatea</w:t>
            </w:r>
            <w:proofErr w:type="spellEnd"/>
            <w:r w:rsidRPr="00A33C35">
              <w:rPr>
                <w:rFonts w:cs="Arial"/>
                <w:b/>
                <w:color w:val="000000"/>
                <w:sz w:val="18"/>
                <w:szCs w:val="18"/>
              </w:rPr>
              <w:t xml:space="preserve"> </w:t>
            </w:r>
            <w:proofErr w:type="spellStart"/>
            <w:r w:rsidRPr="00A33C35">
              <w:rPr>
                <w:rFonts w:cs="Arial"/>
                <w:b/>
                <w:color w:val="000000"/>
                <w:sz w:val="18"/>
                <w:szCs w:val="18"/>
              </w:rPr>
              <w:t>responsabila</w:t>
            </w:r>
            <w:proofErr w:type="spellEnd"/>
            <w:r w:rsidRPr="00A33C35">
              <w:rPr>
                <w:rFonts w:cs="Arial"/>
                <w:b/>
                <w:color w:val="000000"/>
                <w:sz w:val="18"/>
                <w:szCs w:val="18"/>
              </w:rPr>
              <w:t xml:space="preserve"> cu </w:t>
            </w:r>
            <w:proofErr w:type="spellStart"/>
            <w:r w:rsidRPr="00A33C35">
              <w:rPr>
                <w:rFonts w:cs="Arial"/>
                <w:b/>
                <w:color w:val="000000"/>
                <w:sz w:val="18"/>
                <w:szCs w:val="18"/>
              </w:rPr>
              <w:t>implementarea</w:t>
            </w:r>
            <w:proofErr w:type="spellEnd"/>
            <w:r w:rsidRPr="00A33C35">
              <w:rPr>
                <w:rFonts w:cs="Arial"/>
                <w:b/>
                <w:color w:val="000000"/>
                <w:sz w:val="18"/>
                <w:szCs w:val="18"/>
              </w:rPr>
              <w:t xml:space="preserve"> </w:t>
            </w:r>
            <w:proofErr w:type="spellStart"/>
            <w:r w:rsidRPr="00A33C35">
              <w:rPr>
                <w:rFonts w:cs="Arial"/>
                <w:b/>
                <w:color w:val="000000"/>
                <w:sz w:val="18"/>
                <w:szCs w:val="18"/>
              </w:rPr>
              <w:t>masurii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a </w:t>
            </w:r>
            <w:proofErr w:type="spellStart"/>
            <w:r w:rsidRPr="00A33C35">
              <w:rPr>
                <w:rFonts w:cs="Arial"/>
                <w:b/>
                <w:color w:val="000000"/>
                <w:sz w:val="18"/>
                <w:szCs w:val="18"/>
              </w:rPr>
              <w:t>riscurilor</w:t>
            </w:r>
            <w:proofErr w:type="spellEnd"/>
          </w:p>
        </w:tc>
      </w:tr>
      <w:tr w:rsidR="00A44F21" w:rsidRPr="00A33C35" w14:paraId="6CB44FA1" w14:textId="77777777" w:rsidTr="00F36AED">
        <w:trPr>
          <w:trHeight w:val="332"/>
          <w:tblHeader/>
        </w:trPr>
        <w:tc>
          <w:tcPr>
            <w:tcW w:w="5000" w:type="pct"/>
            <w:gridSpan w:val="12"/>
            <w:shd w:val="clear" w:color="auto" w:fill="auto"/>
          </w:tcPr>
          <w:p w14:paraId="6CBEBF0D"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Riscul</w:t>
            </w:r>
            <w:proofErr w:type="spellEnd"/>
            <w:r w:rsidRPr="00A33C35">
              <w:rPr>
                <w:rFonts w:cs="Arial"/>
                <w:b/>
                <w:color w:val="000000"/>
                <w:sz w:val="18"/>
                <w:szCs w:val="18"/>
              </w:rPr>
              <w:t xml:space="preserve"> de </w:t>
            </w:r>
            <w:proofErr w:type="spellStart"/>
            <w:r w:rsidRPr="00A33C35">
              <w:rPr>
                <w:rFonts w:cs="Arial"/>
                <w:b/>
                <w:color w:val="000000"/>
                <w:sz w:val="18"/>
                <w:szCs w:val="18"/>
              </w:rPr>
              <w:t>constructie</w:t>
            </w:r>
            <w:proofErr w:type="spellEnd"/>
          </w:p>
        </w:tc>
      </w:tr>
      <w:tr w:rsidR="00F36AED" w:rsidRPr="00A33C35" w14:paraId="2A158401" w14:textId="77777777" w:rsidTr="00F36AED">
        <w:trPr>
          <w:trHeight w:val="422"/>
          <w:tblHeader/>
        </w:trPr>
        <w:tc>
          <w:tcPr>
            <w:tcW w:w="508" w:type="pct"/>
            <w:shd w:val="clear" w:color="auto" w:fill="auto"/>
          </w:tcPr>
          <w:p w14:paraId="5C5FC1B5"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w:t>
            </w:r>
            <w:proofErr w:type="spellStart"/>
            <w:r w:rsidRPr="00A33C35">
              <w:rPr>
                <w:rFonts w:cs="Arial"/>
                <w:color w:val="000000"/>
                <w:sz w:val="18"/>
                <w:szCs w:val="18"/>
              </w:rPr>
              <w:t>mai</w:t>
            </w:r>
            <w:proofErr w:type="spellEnd"/>
            <w:r w:rsidRPr="00A33C35">
              <w:rPr>
                <w:rFonts w:cs="Arial"/>
                <w:color w:val="000000"/>
                <w:sz w:val="18"/>
                <w:szCs w:val="18"/>
              </w:rPr>
              <w:t xml:space="preserve"> </w:t>
            </w:r>
            <w:proofErr w:type="spellStart"/>
            <w:r w:rsidRPr="00A33C35">
              <w:rPr>
                <w:rFonts w:cs="Arial"/>
                <w:color w:val="000000"/>
                <w:sz w:val="18"/>
                <w:szCs w:val="18"/>
              </w:rPr>
              <w:t>mari</w:t>
            </w:r>
            <w:proofErr w:type="spellEnd"/>
            <w:r w:rsidRPr="00A33C35">
              <w:rPr>
                <w:rFonts w:cs="Arial"/>
                <w:color w:val="000000"/>
                <w:sz w:val="18"/>
                <w:szCs w:val="18"/>
              </w:rPr>
              <w:t xml:space="preserve"> </w:t>
            </w:r>
            <w:proofErr w:type="spellStart"/>
            <w:r w:rsidRPr="00A33C35">
              <w:rPr>
                <w:rFonts w:cs="Arial"/>
                <w:color w:val="000000"/>
                <w:sz w:val="18"/>
                <w:szCs w:val="18"/>
              </w:rPr>
              <w:t>decat</w:t>
            </w:r>
            <w:proofErr w:type="spellEnd"/>
            <w:r w:rsidRPr="00A33C35">
              <w:rPr>
                <w:rFonts w:cs="Arial"/>
                <w:color w:val="000000"/>
                <w:sz w:val="18"/>
                <w:szCs w:val="18"/>
              </w:rPr>
              <w:t xml:space="preserve"> </w:t>
            </w:r>
            <w:proofErr w:type="spellStart"/>
            <w:r w:rsidRPr="00A33C35">
              <w:rPr>
                <w:rFonts w:cs="Arial"/>
                <w:color w:val="000000"/>
                <w:sz w:val="18"/>
                <w:szCs w:val="18"/>
              </w:rPr>
              <w:t>estimarile</w:t>
            </w:r>
            <w:proofErr w:type="spellEnd"/>
            <w:r w:rsidRPr="00A33C35">
              <w:rPr>
                <w:rFonts w:cs="Arial"/>
                <w:color w:val="000000"/>
                <w:sz w:val="18"/>
                <w:szCs w:val="18"/>
              </w:rPr>
              <w:t xml:space="preserve"> </w:t>
            </w:r>
            <w:proofErr w:type="spellStart"/>
            <w:r w:rsidRPr="00A33C35">
              <w:rPr>
                <w:rFonts w:cs="Arial"/>
                <w:color w:val="000000"/>
                <w:sz w:val="18"/>
                <w:szCs w:val="18"/>
              </w:rPr>
              <w:t>initiale</w:t>
            </w:r>
            <w:proofErr w:type="spellEnd"/>
          </w:p>
        </w:tc>
        <w:tc>
          <w:tcPr>
            <w:tcW w:w="327" w:type="pct"/>
            <w:shd w:val="clear" w:color="auto" w:fill="auto"/>
          </w:tcPr>
          <w:p w14:paraId="60971E16"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cu </w:t>
            </w:r>
            <w:proofErr w:type="spellStart"/>
            <w:r w:rsidRPr="00A33C35">
              <w:rPr>
                <w:rFonts w:cs="Arial"/>
                <w:color w:val="000000"/>
                <w:sz w:val="18"/>
                <w:szCs w:val="18"/>
              </w:rPr>
              <w:t>investitiile</w:t>
            </w:r>
            <w:proofErr w:type="spellEnd"/>
          </w:p>
        </w:tc>
        <w:tc>
          <w:tcPr>
            <w:tcW w:w="453" w:type="pct"/>
            <w:shd w:val="clear" w:color="auto" w:fill="auto"/>
          </w:tcPr>
          <w:p w14:paraId="206A09F6"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Estimari</w:t>
            </w:r>
            <w:proofErr w:type="spellEnd"/>
            <w:r w:rsidRPr="00A33C35">
              <w:rPr>
                <w:rFonts w:cs="Arial"/>
                <w:color w:val="000000"/>
                <w:sz w:val="18"/>
                <w:szCs w:val="18"/>
              </w:rPr>
              <w:t xml:space="preserve"> </w:t>
            </w:r>
            <w:proofErr w:type="spellStart"/>
            <w:r w:rsidRPr="00A33C35">
              <w:rPr>
                <w:rFonts w:cs="Arial"/>
                <w:color w:val="000000"/>
                <w:sz w:val="18"/>
                <w:szCs w:val="18"/>
              </w:rPr>
              <w:t>neadecvate</w:t>
            </w:r>
            <w:proofErr w:type="spellEnd"/>
            <w:r w:rsidRPr="00A33C35">
              <w:rPr>
                <w:rFonts w:cs="Arial"/>
                <w:color w:val="000000"/>
                <w:sz w:val="18"/>
                <w:szCs w:val="18"/>
              </w:rPr>
              <w:t xml:space="preserve"> ale </w:t>
            </w:r>
            <w:proofErr w:type="spellStart"/>
            <w:r w:rsidRPr="00A33C35">
              <w:rPr>
                <w:rFonts w:cs="Arial"/>
                <w:color w:val="000000"/>
                <w:sz w:val="18"/>
                <w:szCs w:val="18"/>
              </w:rPr>
              <w:t>costurilor</w:t>
            </w:r>
            <w:proofErr w:type="spellEnd"/>
            <w:r w:rsidRPr="00A33C35">
              <w:rPr>
                <w:rFonts w:cs="Arial"/>
                <w:color w:val="000000"/>
                <w:sz w:val="18"/>
                <w:szCs w:val="18"/>
              </w:rPr>
              <w:t xml:space="preserve"> de </w:t>
            </w:r>
            <w:proofErr w:type="spellStart"/>
            <w:r w:rsidRPr="00A33C35">
              <w:rPr>
                <w:rFonts w:cs="Arial"/>
                <w:color w:val="000000"/>
                <w:sz w:val="18"/>
                <w:szCs w:val="18"/>
              </w:rPr>
              <w:t>proiectare</w:t>
            </w:r>
            <w:proofErr w:type="spellEnd"/>
            <w:r w:rsidRPr="00A33C35">
              <w:rPr>
                <w:rFonts w:cs="Arial"/>
                <w:color w:val="000000"/>
                <w:sz w:val="18"/>
                <w:szCs w:val="18"/>
              </w:rPr>
              <w:t xml:space="preserve"> </w:t>
            </w:r>
          </w:p>
        </w:tc>
        <w:tc>
          <w:tcPr>
            <w:tcW w:w="447" w:type="pct"/>
            <w:shd w:val="clear" w:color="auto" w:fill="auto"/>
          </w:tcPr>
          <w:p w14:paraId="1F0CDF49"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cu </w:t>
            </w:r>
            <w:proofErr w:type="spellStart"/>
            <w:r w:rsidRPr="00A33C35">
              <w:rPr>
                <w:rFonts w:cs="Arial"/>
                <w:color w:val="000000"/>
                <w:sz w:val="18"/>
                <w:szCs w:val="18"/>
              </w:rPr>
              <w:t>investitiile</w:t>
            </w:r>
            <w:proofErr w:type="spellEnd"/>
            <w:r w:rsidRPr="00A33C35">
              <w:rPr>
                <w:rFonts w:cs="Arial"/>
                <w:color w:val="000000"/>
                <w:sz w:val="18"/>
                <w:szCs w:val="18"/>
              </w:rPr>
              <w:t xml:space="preserve"> </w:t>
            </w:r>
            <w:proofErr w:type="spellStart"/>
            <w:r w:rsidRPr="00A33C35">
              <w:rPr>
                <w:rFonts w:cs="Arial"/>
                <w:color w:val="000000"/>
                <w:sz w:val="18"/>
                <w:szCs w:val="18"/>
              </w:rPr>
              <w:t>mai</w:t>
            </w:r>
            <w:proofErr w:type="spellEnd"/>
            <w:r w:rsidRPr="00A33C35">
              <w:rPr>
                <w:rFonts w:cs="Arial"/>
                <w:color w:val="000000"/>
                <w:sz w:val="18"/>
                <w:szCs w:val="18"/>
              </w:rPr>
              <w:t xml:space="preserve"> </w:t>
            </w:r>
            <w:proofErr w:type="spellStart"/>
            <w:r w:rsidRPr="00A33C35">
              <w:rPr>
                <w:rFonts w:cs="Arial"/>
                <w:color w:val="000000"/>
                <w:sz w:val="18"/>
                <w:szCs w:val="18"/>
              </w:rPr>
              <w:t>mari</w:t>
            </w:r>
            <w:proofErr w:type="spellEnd"/>
            <w:r w:rsidRPr="00A33C35">
              <w:rPr>
                <w:rFonts w:cs="Arial"/>
                <w:color w:val="000000"/>
                <w:sz w:val="18"/>
                <w:szCs w:val="18"/>
              </w:rPr>
              <w:t xml:space="preserve"> </w:t>
            </w:r>
            <w:proofErr w:type="spellStart"/>
            <w:r w:rsidRPr="00A33C35">
              <w:rPr>
                <w:rFonts w:cs="Arial"/>
                <w:color w:val="000000"/>
                <w:sz w:val="18"/>
                <w:szCs w:val="18"/>
              </w:rPr>
              <w:t>decat</w:t>
            </w:r>
            <w:proofErr w:type="spellEnd"/>
            <w:r w:rsidRPr="00A33C35">
              <w:rPr>
                <w:rFonts w:cs="Arial"/>
                <w:color w:val="000000"/>
                <w:sz w:val="18"/>
                <w:szCs w:val="18"/>
              </w:rPr>
              <w:t xml:space="preserve"> era </w:t>
            </w:r>
            <w:proofErr w:type="spellStart"/>
            <w:r w:rsidRPr="00A33C35">
              <w:rPr>
                <w:rFonts w:cs="Arial"/>
                <w:color w:val="000000"/>
                <w:sz w:val="18"/>
                <w:szCs w:val="18"/>
              </w:rPr>
              <w:t>asteptat</w:t>
            </w:r>
            <w:proofErr w:type="spellEnd"/>
            <w:r w:rsidRPr="00A33C35">
              <w:rPr>
                <w:rFonts w:cs="Arial"/>
                <w:color w:val="000000"/>
                <w:sz w:val="18"/>
                <w:szCs w:val="18"/>
              </w:rPr>
              <w:t xml:space="preserve"> </w:t>
            </w:r>
          </w:p>
        </w:tc>
        <w:tc>
          <w:tcPr>
            <w:tcW w:w="285" w:type="pct"/>
            <w:shd w:val="clear" w:color="auto" w:fill="auto"/>
          </w:tcPr>
          <w:p w14:paraId="4BDEC0D8"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Scurt</w:t>
            </w:r>
            <w:proofErr w:type="spellEnd"/>
          </w:p>
        </w:tc>
        <w:tc>
          <w:tcPr>
            <w:tcW w:w="440" w:type="pct"/>
            <w:shd w:val="clear" w:color="auto" w:fill="auto"/>
          </w:tcPr>
          <w:p w14:paraId="3B9909B1"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w:t>
            </w:r>
            <w:proofErr w:type="spellStart"/>
            <w:r w:rsidRPr="00A33C35">
              <w:rPr>
                <w:rFonts w:cs="Arial"/>
                <w:color w:val="000000"/>
                <w:sz w:val="18"/>
                <w:szCs w:val="18"/>
              </w:rPr>
              <w:t>sociale</w:t>
            </w:r>
            <w:proofErr w:type="spellEnd"/>
            <w:r w:rsidRPr="00A33C35">
              <w:rPr>
                <w:rFonts w:cs="Arial"/>
                <w:color w:val="000000"/>
                <w:sz w:val="18"/>
                <w:szCs w:val="18"/>
              </w:rPr>
              <w:t xml:space="preserve">) </w:t>
            </w:r>
            <w:proofErr w:type="spellStart"/>
            <w:r w:rsidRPr="00A33C35">
              <w:rPr>
                <w:rFonts w:cs="Arial"/>
                <w:color w:val="000000"/>
                <w:sz w:val="18"/>
                <w:szCs w:val="18"/>
              </w:rPr>
              <w:t>mai</w:t>
            </w:r>
            <w:proofErr w:type="spellEnd"/>
            <w:r w:rsidRPr="00A33C35">
              <w:rPr>
                <w:rFonts w:cs="Arial"/>
                <w:color w:val="000000"/>
                <w:sz w:val="18"/>
                <w:szCs w:val="18"/>
              </w:rPr>
              <w:t xml:space="preserve"> </w:t>
            </w:r>
            <w:proofErr w:type="spellStart"/>
            <w:r w:rsidRPr="00A33C35">
              <w:rPr>
                <w:rFonts w:cs="Arial"/>
                <w:color w:val="000000"/>
                <w:sz w:val="18"/>
                <w:szCs w:val="18"/>
              </w:rPr>
              <w:t>mari</w:t>
            </w:r>
            <w:proofErr w:type="spellEnd"/>
            <w:r w:rsidRPr="00A33C35">
              <w:rPr>
                <w:rFonts w:cs="Arial"/>
                <w:color w:val="000000"/>
                <w:sz w:val="18"/>
                <w:szCs w:val="18"/>
              </w:rPr>
              <w:t xml:space="preserve"> in prima </w:t>
            </w:r>
            <w:proofErr w:type="spellStart"/>
            <w:r w:rsidRPr="00A33C35">
              <w:rPr>
                <w:rFonts w:cs="Arial"/>
                <w:color w:val="000000"/>
                <w:sz w:val="18"/>
                <w:szCs w:val="18"/>
              </w:rPr>
              <w:t>faza</w:t>
            </w:r>
            <w:proofErr w:type="spellEnd"/>
            <w:r w:rsidRPr="00A33C35">
              <w:rPr>
                <w:rFonts w:cs="Arial"/>
                <w:color w:val="000000"/>
                <w:sz w:val="18"/>
                <w:szCs w:val="18"/>
              </w:rPr>
              <w:t xml:space="preserve"> a </w:t>
            </w:r>
            <w:proofErr w:type="spellStart"/>
            <w:r w:rsidRPr="00A33C35">
              <w:rPr>
                <w:rFonts w:cs="Arial"/>
                <w:color w:val="000000"/>
                <w:sz w:val="18"/>
                <w:szCs w:val="18"/>
              </w:rPr>
              <w:t>proiectului</w:t>
            </w:r>
            <w:proofErr w:type="spellEnd"/>
          </w:p>
        </w:tc>
        <w:tc>
          <w:tcPr>
            <w:tcW w:w="433" w:type="pct"/>
            <w:shd w:val="clear" w:color="auto" w:fill="auto"/>
          </w:tcPr>
          <w:p w14:paraId="7915A25D" w14:textId="77777777" w:rsidR="00A44F21" w:rsidRPr="00A33C35" w:rsidRDefault="00A44F21" w:rsidP="00A44F21">
            <w:pPr>
              <w:rPr>
                <w:rFonts w:cs="Arial"/>
                <w:color w:val="000000"/>
                <w:sz w:val="18"/>
                <w:szCs w:val="18"/>
              </w:rPr>
            </w:pPr>
            <w:r w:rsidRPr="00A33C35">
              <w:rPr>
                <w:rFonts w:cs="Arial"/>
                <w:color w:val="000000"/>
                <w:sz w:val="18"/>
                <w:szCs w:val="18"/>
              </w:rPr>
              <w:t>A</w:t>
            </w:r>
          </w:p>
        </w:tc>
        <w:tc>
          <w:tcPr>
            <w:tcW w:w="277" w:type="pct"/>
            <w:shd w:val="clear" w:color="auto" w:fill="auto"/>
          </w:tcPr>
          <w:p w14:paraId="4E02CC89" w14:textId="77777777" w:rsidR="00A44F21" w:rsidRPr="00A33C35" w:rsidRDefault="00A44F21" w:rsidP="00A44F21">
            <w:pPr>
              <w:rPr>
                <w:rFonts w:cs="Arial"/>
                <w:color w:val="000000"/>
                <w:sz w:val="18"/>
                <w:szCs w:val="18"/>
              </w:rPr>
            </w:pPr>
            <w:r w:rsidRPr="00A33C35">
              <w:rPr>
                <w:rFonts w:cs="Arial"/>
                <w:color w:val="000000"/>
                <w:sz w:val="18"/>
                <w:szCs w:val="18"/>
              </w:rPr>
              <w:t>I</w:t>
            </w:r>
          </w:p>
        </w:tc>
        <w:tc>
          <w:tcPr>
            <w:tcW w:w="288" w:type="pct"/>
            <w:shd w:val="clear" w:color="auto" w:fill="auto"/>
          </w:tcPr>
          <w:p w14:paraId="5C6D7C42"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460" w:type="pct"/>
            <w:shd w:val="clear" w:color="auto" w:fill="auto"/>
          </w:tcPr>
          <w:p w14:paraId="6F44DDAB" w14:textId="77777777" w:rsidR="00A44F21" w:rsidRPr="00A33C35" w:rsidRDefault="00A44F21" w:rsidP="00A44F21">
            <w:pPr>
              <w:spacing w:after="60"/>
              <w:rPr>
                <w:rFonts w:cs="Arial"/>
                <w:color w:val="000000"/>
                <w:sz w:val="18"/>
                <w:szCs w:val="18"/>
              </w:rPr>
            </w:pPr>
            <w:proofErr w:type="spellStart"/>
            <w:r w:rsidRPr="00A33C35">
              <w:rPr>
                <w:rFonts w:cs="Arial"/>
                <w:color w:val="000000"/>
                <w:sz w:val="18"/>
                <w:szCs w:val="18"/>
              </w:rPr>
              <w:t>Proiectul</w:t>
            </w:r>
            <w:proofErr w:type="spellEnd"/>
            <w:r w:rsidRPr="00A33C35">
              <w:rPr>
                <w:rFonts w:cs="Arial"/>
                <w:color w:val="000000"/>
                <w:sz w:val="18"/>
                <w:szCs w:val="18"/>
              </w:rPr>
              <w:t xml:space="preserve"> nu </w:t>
            </w:r>
            <w:proofErr w:type="spellStart"/>
            <w:r w:rsidRPr="00A33C35">
              <w:rPr>
                <w:rFonts w:cs="Arial"/>
                <w:color w:val="000000"/>
                <w:sz w:val="18"/>
                <w:szCs w:val="18"/>
              </w:rPr>
              <w:t>necesita</w:t>
            </w:r>
            <w:proofErr w:type="spellEnd"/>
            <w:r w:rsidRPr="00A33C35">
              <w:rPr>
                <w:rFonts w:cs="Arial"/>
                <w:color w:val="000000"/>
                <w:sz w:val="18"/>
                <w:szCs w:val="18"/>
              </w:rPr>
              <w:t xml:space="preserve"> </w:t>
            </w:r>
            <w:proofErr w:type="spellStart"/>
            <w:r w:rsidRPr="00A33C35">
              <w:rPr>
                <w:rFonts w:cs="Arial"/>
                <w:color w:val="000000"/>
                <w:sz w:val="18"/>
                <w:szCs w:val="18"/>
              </w:rPr>
              <w:t>achizitia</w:t>
            </w:r>
            <w:proofErr w:type="spellEnd"/>
            <w:r w:rsidRPr="00A33C35">
              <w:rPr>
                <w:rFonts w:cs="Arial"/>
                <w:color w:val="000000"/>
                <w:sz w:val="18"/>
                <w:szCs w:val="18"/>
              </w:rPr>
              <w:t xml:space="preserve"> de </w:t>
            </w:r>
            <w:proofErr w:type="spellStart"/>
            <w:r w:rsidRPr="00A33C35">
              <w:rPr>
                <w:rFonts w:cs="Arial"/>
                <w:color w:val="000000"/>
                <w:sz w:val="18"/>
                <w:szCs w:val="18"/>
              </w:rPr>
              <w:t>teren</w:t>
            </w:r>
            <w:proofErr w:type="spellEnd"/>
          </w:p>
          <w:p w14:paraId="3FF8E654" w14:textId="77777777" w:rsidR="00A44F21" w:rsidRPr="00A33C35" w:rsidRDefault="00A44F21" w:rsidP="00A44F21">
            <w:pPr>
              <w:autoSpaceDE w:val="0"/>
              <w:autoSpaceDN w:val="0"/>
              <w:adjustRightInd w:val="0"/>
              <w:rPr>
                <w:rFonts w:cs="Arial"/>
                <w:color w:val="000000"/>
                <w:sz w:val="18"/>
                <w:szCs w:val="18"/>
              </w:rPr>
            </w:pPr>
            <w:r w:rsidRPr="00A33C35">
              <w:rPr>
                <w:rFonts w:cs="Arial"/>
                <w:color w:val="000000"/>
                <w:sz w:val="18"/>
                <w:szCs w:val="18"/>
              </w:rPr>
              <w:t xml:space="preserve">In </w:t>
            </w:r>
            <w:proofErr w:type="spellStart"/>
            <w:r w:rsidRPr="00A33C35">
              <w:rPr>
                <w:rFonts w:cs="Arial"/>
                <w:color w:val="000000"/>
                <w:sz w:val="18"/>
                <w:szCs w:val="18"/>
              </w:rPr>
              <w:t>cazul</w:t>
            </w:r>
            <w:proofErr w:type="spellEnd"/>
            <w:r w:rsidRPr="00A33C35">
              <w:rPr>
                <w:rFonts w:cs="Arial"/>
                <w:color w:val="000000"/>
                <w:sz w:val="18"/>
                <w:szCs w:val="18"/>
              </w:rPr>
              <w:t xml:space="preserve"> in care la </w:t>
            </w:r>
            <w:proofErr w:type="spellStart"/>
            <w:r w:rsidRPr="00A33C35">
              <w:rPr>
                <w:rFonts w:cs="Arial"/>
                <w:color w:val="000000"/>
                <w:sz w:val="18"/>
                <w:szCs w:val="18"/>
              </w:rPr>
              <w:t>implementarea</w:t>
            </w:r>
            <w:proofErr w:type="spellEnd"/>
            <w:r w:rsidRPr="00A33C35">
              <w:rPr>
                <w:rFonts w:cs="Arial"/>
                <w:color w:val="000000"/>
                <w:sz w:val="18"/>
                <w:szCs w:val="18"/>
              </w:rPr>
              <w:t xml:space="preserve"> </w:t>
            </w:r>
            <w:proofErr w:type="spellStart"/>
            <w:r w:rsidRPr="00A33C35">
              <w:rPr>
                <w:rFonts w:cs="Arial"/>
                <w:color w:val="000000"/>
                <w:sz w:val="18"/>
                <w:szCs w:val="18"/>
              </w:rPr>
              <w:t>va</w:t>
            </w:r>
            <w:proofErr w:type="spellEnd"/>
            <w:r w:rsidRPr="00A33C35">
              <w:rPr>
                <w:rFonts w:cs="Arial"/>
                <w:color w:val="000000"/>
                <w:sz w:val="18"/>
                <w:szCs w:val="18"/>
              </w:rPr>
              <w:t xml:space="preserve"> fi </w:t>
            </w:r>
            <w:proofErr w:type="spellStart"/>
            <w:r w:rsidRPr="00A33C35">
              <w:rPr>
                <w:rFonts w:cs="Arial"/>
                <w:color w:val="000000"/>
                <w:sz w:val="18"/>
                <w:szCs w:val="18"/>
              </w:rPr>
              <w:t>nevoie</w:t>
            </w:r>
            <w:proofErr w:type="spellEnd"/>
            <w:r w:rsidRPr="00A33C35">
              <w:rPr>
                <w:rFonts w:cs="Arial"/>
                <w:color w:val="000000"/>
                <w:sz w:val="18"/>
                <w:szCs w:val="18"/>
              </w:rPr>
              <w:t xml:space="preserve"> de </w:t>
            </w:r>
            <w:proofErr w:type="spellStart"/>
            <w:r w:rsidRPr="00A33C35">
              <w:rPr>
                <w:rFonts w:cs="Arial"/>
                <w:color w:val="000000"/>
                <w:sz w:val="18"/>
                <w:szCs w:val="18"/>
              </w:rPr>
              <w:t>teren</w:t>
            </w:r>
            <w:proofErr w:type="spellEnd"/>
            <w:r w:rsidRPr="00A33C35">
              <w:rPr>
                <w:rFonts w:cs="Arial"/>
                <w:color w:val="000000"/>
                <w:sz w:val="18"/>
                <w:szCs w:val="18"/>
              </w:rPr>
              <w:t xml:space="preserve"> </w:t>
            </w:r>
            <w:proofErr w:type="spellStart"/>
            <w:r w:rsidRPr="00A33C35">
              <w:rPr>
                <w:rFonts w:cs="Arial"/>
                <w:color w:val="000000"/>
                <w:sz w:val="18"/>
                <w:szCs w:val="18"/>
              </w:rPr>
              <w:t>suplimentar</w:t>
            </w:r>
            <w:proofErr w:type="spellEnd"/>
            <w:r w:rsidRPr="00A33C35">
              <w:rPr>
                <w:rFonts w:cs="Arial"/>
                <w:color w:val="000000"/>
                <w:sz w:val="18"/>
                <w:szCs w:val="18"/>
              </w:rPr>
              <w:t xml:space="preserve">, </w:t>
            </w:r>
            <w:proofErr w:type="spellStart"/>
            <w:r w:rsidRPr="00A33C35">
              <w:rPr>
                <w:rFonts w:cs="Arial"/>
                <w:color w:val="000000"/>
                <w:sz w:val="18"/>
                <w:szCs w:val="18"/>
              </w:rPr>
              <w:t>acesta</w:t>
            </w:r>
            <w:proofErr w:type="spellEnd"/>
            <w:r w:rsidRPr="00A33C35">
              <w:rPr>
                <w:rFonts w:cs="Arial"/>
                <w:color w:val="000000"/>
                <w:sz w:val="18"/>
                <w:szCs w:val="18"/>
              </w:rPr>
              <w:t xml:space="preserve"> </w:t>
            </w:r>
            <w:proofErr w:type="spellStart"/>
            <w:r w:rsidRPr="00A33C35">
              <w:rPr>
                <w:rFonts w:cs="Arial"/>
                <w:color w:val="000000"/>
                <w:sz w:val="18"/>
                <w:szCs w:val="18"/>
              </w:rPr>
              <w:t>va</w:t>
            </w:r>
            <w:proofErr w:type="spellEnd"/>
            <w:r w:rsidRPr="00A33C35">
              <w:rPr>
                <w:rFonts w:cs="Arial"/>
                <w:color w:val="000000"/>
                <w:sz w:val="18"/>
                <w:szCs w:val="18"/>
              </w:rPr>
              <w:t xml:space="preserve"> fi </w:t>
            </w:r>
            <w:proofErr w:type="spellStart"/>
            <w:r w:rsidRPr="00A33C35">
              <w:rPr>
                <w:rFonts w:cs="Arial"/>
                <w:color w:val="000000"/>
                <w:sz w:val="18"/>
                <w:szCs w:val="18"/>
              </w:rPr>
              <w:t>asigurat</w:t>
            </w:r>
            <w:proofErr w:type="spellEnd"/>
            <w:r w:rsidRPr="00A33C35">
              <w:rPr>
                <w:rFonts w:cs="Arial"/>
                <w:color w:val="000000"/>
                <w:sz w:val="18"/>
                <w:szCs w:val="18"/>
              </w:rPr>
              <w:t xml:space="preserve"> de </w:t>
            </w:r>
            <w:proofErr w:type="spellStart"/>
            <w:r w:rsidRPr="00A33C35">
              <w:rPr>
                <w:rFonts w:cs="Arial"/>
                <w:color w:val="000000"/>
                <w:sz w:val="18"/>
                <w:szCs w:val="18"/>
              </w:rPr>
              <w:t>catre</w:t>
            </w:r>
            <w:proofErr w:type="spellEnd"/>
            <w:r w:rsidRPr="00A33C35">
              <w:rPr>
                <w:rFonts w:cs="Arial"/>
                <w:color w:val="000000"/>
                <w:sz w:val="18"/>
                <w:szCs w:val="18"/>
              </w:rPr>
              <w:t xml:space="preserve"> </w:t>
            </w:r>
            <w:proofErr w:type="spellStart"/>
            <w:r w:rsidRPr="00A33C35">
              <w:rPr>
                <w:rFonts w:cs="Arial"/>
                <w:color w:val="000000"/>
                <w:sz w:val="18"/>
                <w:szCs w:val="18"/>
              </w:rPr>
              <w:t>autoritatile</w:t>
            </w:r>
            <w:proofErr w:type="spellEnd"/>
            <w:r w:rsidRPr="00A33C35">
              <w:rPr>
                <w:rFonts w:cs="Arial"/>
                <w:color w:val="000000"/>
                <w:sz w:val="18"/>
                <w:szCs w:val="18"/>
              </w:rPr>
              <w:t xml:space="preserve"> locale</w:t>
            </w:r>
          </w:p>
        </w:tc>
        <w:tc>
          <w:tcPr>
            <w:tcW w:w="488" w:type="pct"/>
            <w:shd w:val="clear" w:color="auto" w:fill="auto"/>
          </w:tcPr>
          <w:p w14:paraId="4AA8EC12"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592" w:type="pct"/>
            <w:shd w:val="clear" w:color="auto" w:fill="auto"/>
          </w:tcPr>
          <w:p w14:paraId="4D755A49"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Operatorul</w:t>
            </w:r>
            <w:proofErr w:type="spellEnd"/>
            <w:r w:rsidRPr="00A33C35">
              <w:rPr>
                <w:rFonts w:cs="Arial"/>
                <w:color w:val="000000"/>
                <w:sz w:val="18"/>
                <w:szCs w:val="18"/>
              </w:rPr>
              <w:t xml:space="preserve"> Regional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Autoritatile</w:t>
            </w:r>
            <w:proofErr w:type="spellEnd"/>
            <w:r w:rsidRPr="00A33C35">
              <w:rPr>
                <w:rFonts w:cs="Arial"/>
                <w:color w:val="000000"/>
                <w:sz w:val="18"/>
                <w:szCs w:val="18"/>
              </w:rPr>
              <w:t xml:space="preserve"> Locale</w:t>
            </w:r>
          </w:p>
        </w:tc>
      </w:tr>
      <w:tr w:rsidR="00F36AED" w:rsidRPr="00A33C35" w14:paraId="29D2468B" w14:textId="77777777" w:rsidTr="00F36AED">
        <w:trPr>
          <w:trHeight w:val="422"/>
          <w:tblHeader/>
        </w:trPr>
        <w:tc>
          <w:tcPr>
            <w:tcW w:w="508" w:type="pct"/>
            <w:shd w:val="clear" w:color="auto" w:fill="auto"/>
          </w:tcPr>
          <w:p w14:paraId="1675D9E8"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Intarziere</w:t>
            </w:r>
            <w:proofErr w:type="spellEnd"/>
            <w:r w:rsidRPr="00A33C35">
              <w:rPr>
                <w:rFonts w:cs="Arial"/>
                <w:color w:val="000000"/>
                <w:sz w:val="18"/>
                <w:szCs w:val="18"/>
              </w:rPr>
              <w:t xml:space="preserve"> a </w:t>
            </w:r>
            <w:proofErr w:type="spellStart"/>
            <w:r w:rsidRPr="00A33C35">
              <w:rPr>
                <w:rFonts w:cs="Arial"/>
                <w:color w:val="000000"/>
                <w:sz w:val="18"/>
                <w:szCs w:val="18"/>
              </w:rPr>
              <w:t>constructiei</w:t>
            </w:r>
            <w:proofErr w:type="spellEnd"/>
          </w:p>
        </w:tc>
        <w:tc>
          <w:tcPr>
            <w:tcW w:w="327" w:type="pct"/>
            <w:shd w:val="clear" w:color="auto" w:fill="auto"/>
          </w:tcPr>
          <w:p w14:paraId="42354DF5"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cu </w:t>
            </w:r>
            <w:proofErr w:type="spellStart"/>
            <w:r w:rsidRPr="00A33C35">
              <w:rPr>
                <w:rFonts w:cs="Arial"/>
                <w:color w:val="000000"/>
                <w:sz w:val="18"/>
                <w:szCs w:val="18"/>
              </w:rPr>
              <w:t>investitiile</w:t>
            </w:r>
            <w:proofErr w:type="spellEnd"/>
          </w:p>
        </w:tc>
        <w:tc>
          <w:tcPr>
            <w:tcW w:w="453" w:type="pct"/>
            <w:shd w:val="clear" w:color="auto" w:fill="auto"/>
          </w:tcPr>
          <w:p w14:paraId="11FC7E15" w14:textId="77777777" w:rsidR="00A44F21" w:rsidRPr="00A33C35" w:rsidRDefault="00A44F21" w:rsidP="00A44F21">
            <w:pPr>
              <w:rPr>
                <w:rFonts w:cs="Arial"/>
                <w:color w:val="000000"/>
                <w:sz w:val="18"/>
                <w:szCs w:val="18"/>
              </w:rPr>
            </w:pPr>
            <w:r w:rsidRPr="00A33C35">
              <w:rPr>
                <w:rFonts w:cs="Arial"/>
                <w:color w:val="000000"/>
                <w:sz w:val="18"/>
                <w:szCs w:val="18"/>
              </w:rPr>
              <w:t xml:space="preserve">Capacitate </w:t>
            </w:r>
            <w:proofErr w:type="spellStart"/>
            <w:r w:rsidRPr="00A33C35">
              <w:rPr>
                <w:rFonts w:cs="Arial"/>
                <w:color w:val="000000"/>
                <w:sz w:val="18"/>
                <w:szCs w:val="18"/>
              </w:rPr>
              <w:t>redusa</w:t>
            </w:r>
            <w:proofErr w:type="spellEnd"/>
            <w:r w:rsidRPr="00A33C35">
              <w:rPr>
                <w:rFonts w:cs="Arial"/>
                <w:color w:val="000000"/>
                <w:sz w:val="18"/>
                <w:szCs w:val="18"/>
              </w:rPr>
              <w:t xml:space="preserve"> a </w:t>
            </w:r>
            <w:proofErr w:type="spellStart"/>
            <w:r w:rsidRPr="00A33C35">
              <w:rPr>
                <w:rFonts w:cs="Arial"/>
                <w:color w:val="000000"/>
                <w:sz w:val="18"/>
                <w:szCs w:val="18"/>
              </w:rPr>
              <w:t>contractantului</w:t>
            </w:r>
            <w:proofErr w:type="spellEnd"/>
            <w:r w:rsidRPr="00A33C35">
              <w:rPr>
                <w:rFonts w:cs="Arial"/>
                <w:color w:val="000000"/>
                <w:sz w:val="18"/>
                <w:szCs w:val="18"/>
              </w:rPr>
              <w:t xml:space="preserve"> </w:t>
            </w:r>
          </w:p>
        </w:tc>
        <w:tc>
          <w:tcPr>
            <w:tcW w:w="447" w:type="pct"/>
            <w:shd w:val="clear" w:color="auto" w:fill="auto"/>
          </w:tcPr>
          <w:p w14:paraId="1E7DA972"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Intarzieri</w:t>
            </w:r>
            <w:proofErr w:type="spellEnd"/>
            <w:r w:rsidRPr="00A33C35">
              <w:rPr>
                <w:rFonts w:cs="Arial"/>
                <w:color w:val="000000"/>
                <w:sz w:val="18"/>
                <w:szCs w:val="18"/>
              </w:rPr>
              <w:t xml:space="preserve"> in </w:t>
            </w:r>
            <w:proofErr w:type="spellStart"/>
            <w:r w:rsidRPr="00A33C35">
              <w:rPr>
                <w:rFonts w:cs="Arial"/>
                <w:color w:val="000000"/>
                <w:sz w:val="18"/>
                <w:szCs w:val="18"/>
              </w:rPr>
              <w:t>conformarea</w:t>
            </w:r>
            <w:proofErr w:type="spellEnd"/>
            <w:r w:rsidRPr="00A33C35">
              <w:rPr>
                <w:rFonts w:cs="Arial"/>
                <w:color w:val="000000"/>
                <w:sz w:val="18"/>
                <w:szCs w:val="18"/>
              </w:rPr>
              <w:t xml:space="preserve"> la </w:t>
            </w:r>
            <w:proofErr w:type="spellStart"/>
            <w:r w:rsidRPr="00A33C35">
              <w:rPr>
                <w:rFonts w:cs="Arial"/>
                <w:color w:val="000000"/>
                <w:sz w:val="18"/>
                <w:szCs w:val="18"/>
              </w:rPr>
              <w:t>directivele</w:t>
            </w:r>
            <w:proofErr w:type="spellEnd"/>
            <w:r w:rsidRPr="00A33C35">
              <w:rPr>
                <w:rFonts w:cs="Arial"/>
                <w:color w:val="000000"/>
                <w:sz w:val="18"/>
                <w:szCs w:val="18"/>
              </w:rPr>
              <w:t xml:space="preserve"> UE </w:t>
            </w:r>
          </w:p>
        </w:tc>
        <w:tc>
          <w:tcPr>
            <w:tcW w:w="285" w:type="pct"/>
            <w:shd w:val="clear" w:color="auto" w:fill="auto"/>
          </w:tcPr>
          <w:p w14:paraId="55DA4EA2"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Mediu</w:t>
            </w:r>
            <w:proofErr w:type="spellEnd"/>
          </w:p>
        </w:tc>
        <w:tc>
          <w:tcPr>
            <w:tcW w:w="440" w:type="pct"/>
            <w:shd w:val="clear" w:color="auto" w:fill="auto"/>
          </w:tcPr>
          <w:p w14:paraId="33077CFC"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Intarzieri</w:t>
            </w:r>
            <w:proofErr w:type="spellEnd"/>
            <w:r w:rsidRPr="00A33C35">
              <w:rPr>
                <w:rFonts w:cs="Arial"/>
                <w:color w:val="000000"/>
                <w:sz w:val="18"/>
                <w:szCs w:val="18"/>
              </w:rPr>
              <w:t xml:space="preserve"> in </w:t>
            </w:r>
            <w:proofErr w:type="spellStart"/>
            <w:r w:rsidRPr="00A33C35">
              <w:rPr>
                <w:rFonts w:cs="Arial"/>
                <w:color w:val="000000"/>
                <w:sz w:val="18"/>
                <w:szCs w:val="18"/>
              </w:rPr>
              <w:t>stabilirea</w:t>
            </w:r>
            <w:proofErr w:type="spellEnd"/>
            <w:r w:rsidRPr="00A33C35">
              <w:rPr>
                <w:rFonts w:cs="Arial"/>
                <w:color w:val="000000"/>
                <w:sz w:val="18"/>
                <w:szCs w:val="18"/>
              </w:rPr>
              <w:t xml:space="preserve"> </w:t>
            </w:r>
            <w:proofErr w:type="spellStart"/>
            <w:r w:rsidRPr="00A33C35">
              <w:rPr>
                <w:rFonts w:cs="Arial"/>
                <w:color w:val="000000"/>
                <w:sz w:val="18"/>
                <w:szCs w:val="18"/>
              </w:rPr>
              <w:t>unui</w:t>
            </w:r>
            <w:proofErr w:type="spellEnd"/>
            <w:r w:rsidRPr="00A33C35">
              <w:rPr>
                <w:rFonts w:cs="Arial"/>
                <w:color w:val="000000"/>
                <w:sz w:val="18"/>
                <w:szCs w:val="18"/>
              </w:rPr>
              <w:t xml:space="preserve"> flux de </w:t>
            </w:r>
            <w:proofErr w:type="spellStart"/>
            <w:r w:rsidRPr="00A33C35">
              <w:rPr>
                <w:rFonts w:cs="Arial"/>
                <w:color w:val="000000"/>
                <w:sz w:val="18"/>
                <w:szCs w:val="18"/>
              </w:rPr>
              <w:t>numerar</w:t>
            </w:r>
            <w:proofErr w:type="spellEnd"/>
            <w:r w:rsidRPr="00A33C35">
              <w:rPr>
                <w:rFonts w:cs="Arial"/>
                <w:color w:val="000000"/>
                <w:sz w:val="18"/>
                <w:szCs w:val="18"/>
              </w:rPr>
              <w:t xml:space="preserve"> </w:t>
            </w:r>
            <w:proofErr w:type="spellStart"/>
            <w:r w:rsidRPr="00A33C35">
              <w:rPr>
                <w:rFonts w:cs="Arial"/>
                <w:color w:val="000000"/>
                <w:sz w:val="18"/>
                <w:szCs w:val="18"/>
              </w:rPr>
              <w:t>pozitiv</w:t>
            </w:r>
            <w:proofErr w:type="spellEnd"/>
            <w:r w:rsidRPr="00A33C35">
              <w:rPr>
                <w:rFonts w:cs="Arial"/>
                <w:color w:val="000000"/>
                <w:sz w:val="18"/>
                <w:szCs w:val="18"/>
              </w:rPr>
              <w:t xml:space="preserve">, </w:t>
            </w:r>
            <w:proofErr w:type="spellStart"/>
            <w:r w:rsidRPr="00A33C35">
              <w:rPr>
                <w:rFonts w:cs="Arial"/>
                <w:color w:val="000000"/>
                <w:sz w:val="18"/>
                <w:szCs w:val="18"/>
              </w:rPr>
              <w:t>inclusiv</w:t>
            </w:r>
            <w:proofErr w:type="spellEnd"/>
            <w:r w:rsidRPr="00A33C35">
              <w:rPr>
                <w:rFonts w:cs="Arial"/>
                <w:color w:val="000000"/>
                <w:sz w:val="18"/>
                <w:szCs w:val="18"/>
              </w:rPr>
              <w:t xml:space="preserve"> in </w:t>
            </w:r>
            <w:proofErr w:type="spellStart"/>
            <w:r w:rsidRPr="00A33C35">
              <w:rPr>
                <w:rFonts w:cs="Arial"/>
                <w:color w:val="000000"/>
                <w:sz w:val="18"/>
                <w:szCs w:val="18"/>
              </w:rPr>
              <w:t>materializarea</w:t>
            </w:r>
            <w:proofErr w:type="spellEnd"/>
            <w:r w:rsidRPr="00A33C35">
              <w:rPr>
                <w:rFonts w:cs="Arial"/>
                <w:color w:val="000000"/>
                <w:sz w:val="18"/>
                <w:szCs w:val="18"/>
              </w:rPr>
              <w:t xml:space="preserve"> </w:t>
            </w:r>
            <w:proofErr w:type="spellStart"/>
            <w:r w:rsidRPr="00A33C35">
              <w:rPr>
                <w:rFonts w:cs="Arial"/>
                <w:color w:val="000000"/>
                <w:sz w:val="18"/>
                <w:szCs w:val="18"/>
              </w:rPr>
              <w:t>beneficiilor</w:t>
            </w:r>
            <w:proofErr w:type="spellEnd"/>
          </w:p>
        </w:tc>
        <w:tc>
          <w:tcPr>
            <w:tcW w:w="433" w:type="pct"/>
            <w:shd w:val="clear" w:color="auto" w:fill="auto"/>
          </w:tcPr>
          <w:p w14:paraId="4152AB1C" w14:textId="77777777" w:rsidR="00A44F21" w:rsidRPr="00A33C35" w:rsidRDefault="00A44F21" w:rsidP="00A44F21">
            <w:pPr>
              <w:rPr>
                <w:rFonts w:cs="Arial"/>
                <w:color w:val="000000"/>
                <w:sz w:val="18"/>
                <w:szCs w:val="18"/>
              </w:rPr>
            </w:pPr>
            <w:r w:rsidRPr="00A33C35">
              <w:rPr>
                <w:rFonts w:cs="Arial"/>
                <w:color w:val="000000"/>
                <w:sz w:val="18"/>
                <w:szCs w:val="18"/>
              </w:rPr>
              <w:t>C</w:t>
            </w:r>
          </w:p>
        </w:tc>
        <w:tc>
          <w:tcPr>
            <w:tcW w:w="277" w:type="pct"/>
            <w:shd w:val="clear" w:color="auto" w:fill="auto"/>
          </w:tcPr>
          <w:p w14:paraId="1B7B29AA" w14:textId="77777777" w:rsidR="00A44F21" w:rsidRPr="00A33C35" w:rsidRDefault="00A44F21" w:rsidP="00A44F21">
            <w:pPr>
              <w:rPr>
                <w:rFonts w:cs="Arial"/>
                <w:color w:val="000000"/>
                <w:sz w:val="18"/>
                <w:szCs w:val="18"/>
              </w:rPr>
            </w:pPr>
            <w:r w:rsidRPr="00A33C35">
              <w:rPr>
                <w:rFonts w:cs="Arial"/>
                <w:color w:val="000000"/>
                <w:sz w:val="18"/>
                <w:szCs w:val="18"/>
              </w:rPr>
              <w:t>III</w:t>
            </w:r>
          </w:p>
        </w:tc>
        <w:tc>
          <w:tcPr>
            <w:tcW w:w="288" w:type="pct"/>
            <w:shd w:val="clear" w:color="auto" w:fill="auto"/>
          </w:tcPr>
          <w:p w14:paraId="5EFA2617"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Moderat</w:t>
            </w:r>
            <w:proofErr w:type="spellEnd"/>
          </w:p>
        </w:tc>
        <w:tc>
          <w:tcPr>
            <w:tcW w:w="460" w:type="pct"/>
            <w:shd w:val="clear" w:color="auto" w:fill="auto"/>
          </w:tcPr>
          <w:p w14:paraId="3D941733"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Desemnarea</w:t>
            </w:r>
            <w:proofErr w:type="spellEnd"/>
            <w:r w:rsidRPr="00A33C35">
              <w:rPr>
                <w:rFonts w:cs="Arial"/>
                <w:color w:val="000000"/>
                <w:sz w:val="18"/>
                <w:szCs w:val="18"/>
              </w:rPr>
              <w:t xml:space="preserve"> de </w:t>
            </w:r>
            <w:proofErr w:type="spellStart"/>
            <w:r w:rsidRPr="00A33C35">
              <w:rPr>
                <w:rFonts w:cs="Arial"/>
                <w:color w:val="000000"/>
                <w:sz w:val="18"/>
                <w:szCs w:val="18"/>
              </w:rPr>
              <w:t>manageri</w:t>
            </w:r>
            <w:proofErr w:type="spellEnd"/>
            <w:r w:rsidRPr="00A33C35">
              <w:rPr>
                <w:rFonts w:cs="Arial"/>
                <w:color w:val="000000"/>
                <w:sz w:val="18"/>
                <w:szCs w:val="18"/>
              </w:rPr>
              <w:t xml:space="preserve"> de </w:t>
            </w:r>
            <w:proofErr w:type="spellStart"/>
            <w:r w:rsidRPr="00A33C35">
              <w:rPr>
                <w:rFonts w:cs="Arial"/>
                <w:color w:val="000000"/>
                <w:sz w:val="18"/>
                <w:szCs w:val="18"/>
              </w:rPr>
              <w:t>proiect</w:t>
            </w:r>
            <w:proofErr w:type="spellEnd"/>
            <w:r w:rsidRPr="00A33C35">
              <w:rPr>
                <w:rFonts w:cs="Arial"/>
                <w:color w:val="000000"/>
                <w:sz w:val="18"/>
                <w:szCs w:val="18"/>
              </w:rPr>
              <w:t xml:space="preserve"> </w:t>
            </w:r>
            <w:proofErr w:type="spellStart"/>
            <w:r w:rsidRPr="00A33C35">
              <w:rPr>
                <w:rFonts w:cs="Arial"/>
                <w:color w:val="000000"/>
                <w:sz w:val="18"/>
                <w:szCs w:val="18"/>
              </w:rPr>
              <w:t>pentru</w:t>
            </w:r>
            <w:proofErr w:type="spellEnd"/>
            <w:r w:rsidRPr="00A33C35">
              <w:rPr>
                <w:rFonts w:cs="Arial"/>
                <w:color w:val="000000"/>
                <w:sz w:val="18"/>
                <w:szCs w:val="18"/>
              </w:rPr>
              <w:t xml:space="preserve"> </w:t>
            </w:r>
            <w:proofErr w:type="spellStart"/>
            <w:r w:rsidRPr="00A33C35">
              <w:rPr>
                <w:rFonts w:cs="Arial"/>
                <w:color w:val="000000"/>
                <w:sz w:val="18"/>
                <w:szCs w:val="18"/>
              </w:rPr>
              <w:t>fiecare</w:t>
            </w:r>
            <w:proofErr w:type="spellEnd"/>
            <w:r w:rsidRPr="00A33C35">
              <w:rPr>
                <w:rFonts w:cs="Arial"/>
                <w:color w:val="000000"/>
                <w:sz w:val="18"/>
                <w:szCs w:val="18"/>
              </w:rPr>
              <w:t xml:space="preserve"> contract de </w:t>
            </w:r>
            <w:proofErr w:type="spellStart"/>
            <w:r w:rsidRPr="00A33C35">
              <w:rPr>
                <w:rFonts w:cs="Arial"/>
                <w:color w:val="000000"/>
                <w:sz w:val="18"/>
                <w:szCs w:val="18"/>
              </w:rPr>
              <w:t>lucrari</w:t>
            </w:r>
            <w:proofErr w:type="spellEnd"/>
            <w:r w:rsidRPr="00A33C35">
              <w:rPr>
                <w:rFonts w:cs="Arial"/>
                <w:color w:val="000000"/>
                <w:sz w:val="18"/>
                <w:szCs w:val="18"/>
              </w:rPr>
              <w:t xml:space="preserve"> in </w:t>
            </w:r>
            <w:proofErr w:type="spellStart"/>
            <w:r w:rsidRPr="00A33C35">
              <w:rPr>
                <w:rFonts w:cs="Arial"/>
                <w:color w:val="000000"/>
                <w:sz w:val="18"/>
                <w:szCs w:val="18"/>
              </w:rPr>
              <w:t>cadrul</w:t>
            </w:r>
            <w:proofErr w:type="spellEnd"/>
            <w:r w:rsidRPr="00A33C35">
              <w:rPr>
                <w:rFonts w:cs="Arial"/>
                <w:color w:val="000000"/>
                <w:sz w:val="18"/>
                <w:szCs w:val="18"/>
              </w:rPr>
              <w:t xml:space="preserve"> UIP </w:t>
            </w:r>
            <w:proofErr w:type="spellStart"/>
            <w:r w:rsidRPr="00A33C35">
              <w:rPr>
                <w:rFonts w:cs="Arial"/>
                <w:color w:val="000000"/>
                <w:sz w:val="18"/>
                <w:szCs w:val="18"/>
              </w:rPr>
              <w:t>pentru</w:t>
            </w:r>
            <w:proofErr w:type="spellEnd"/>
            <w:r w:rsidRPr="00A33C35">
              <w:rPr>
                <w:rFonts w:cs="Arial"/>
                <w:color w:val="000000"/>
                <w:sz w:val="18"/>
                <w:szCs w:val="18"/>
              </w:rPr>
              <w:t xml:space="preserve"> a </w:t>
            </w:r>
            <w:proofErr w:type="spellStart"/>
            <w:r w:rsidRPr="00A33C35">
              <w:rPr>
                <w:rFonts w:cs="Arial"/>
                <w:color w:val="000000"/>
                <w:sz w:val="18"/>
                <w:szCs w:val="18"/>
              </w:rPr>
              <w:t>monitoriza</w:t>
            </w:r>
            <w:proofErr w:type="spellEnd"/>
            <w:r w:rsidRPr="00A33C35">
              <w:rPr>
                <w:rFonts w:cs="Arial"/>
                <w:color w:val="000000"/>
                <w:sz w:val="18"/>
                <w:szCs w:val="18"/>
              </w:rPr>
              <w:t xml:space="preserve"> cu </w:t>
            </w:r>
            <w:proofErr w:type="spellStart"/>
            <w:r w:rsidRPr="00A33C35">
              <w:rPr>
                <w:rFonts w:cs="Arial"/>
                <w:color w:val="000000"/>
                <w:sz w:val="18"/>
                <w:szCs w:val="18"/>
              </w:rPr>
              <w:t>atentie</w:t>
            </w:r>
            <w:proofErr w:type="spellEnd"/>
            <w:r w:rsidRPr="00A33C35">
              <w:rPr>
                <w:rFonts w:cs="Arial"/>
                <w:color w:val="000000"/>
                <w:sz w:val="18"/>
                <w:szCs w:val="18"/>
              </w:rPr>
              <w:t xml:space="preserve"> </w:t>
            </w:r>
            <w:proofErr w:type="spellStart"/>
            <w:r w:rsidRPr="00A33C35">
              <w:rPr>
                <w:rFonts w:cs="Arial"/>
                <w:color w:val="000000"/>
                <w:sz w:val="18"/>
                <w:szCs w:val="18"/>
              </w:rPr>
              <w:t>activitatea</w:t>
            </w:r>
            <w:proofErr w:type="spellEnd"/>
            <w:r w:rsidRPr="00A33C35">
              <w:rPr>
                <w:rFonts w:cs="Arial"/>
                <w:color w:val="000000"/>
                <w:sz w:val="18"/>
                <w:szCs w:val="18"/>
              </w:rPr>
              <w:t xml:space="preserve"> </w:t>
            </w:r>
            <w:proofErr w:type="spellStart"/>
            <w:r w:rsidRPr="00A33C35">
              <w:rPr>
                <w:rFonts w:cs="Arial"/>
                <w:color w:val="000000"/>
                <w:sz w:val="18"/>
                <w:szCs w:val="18"/>
              </w:rPr>
              <w:t>constructorilor</w:t>
            </w:r>
            <w:proofErr w:type="spellEnd"/>
            <w:r w:rsidRPr="00A33C35">
              <w:rPr>
                <w:rFonts w:cs="Arial"/>
                <w:color w:val="000000"/>
                <w:sz w:val="18"/>
                <w:szCs w:val="18"/>
              </w:rPr>
              <w:t xml:space="preserve">, in </w:t>
            </w:r>
            <w:proofErr w:type="spellStart"/>
            <w:r w:rsidRPr="00A33C35">
              <w:rPr>
                <w:rFonts w:cs="Arial"/>
                <w:color w:val="000000"/>
                <w:sz w:val="18"/>
                <w:szCs w:val="18"/>
              </w:rPr>
              <w:t>vederea</w:t>
            </w:r>
            <w:proofErr w:type="spellEnd"/>
            <w:r w:rsidRPr="00A33C35">
              <w:rPr>
                <w:rFonts w:cs="Arial"/>
                <w:color w:val="000000"/>
                <w:sz w:val="18"/>
                <w:szCs w:val="18"/>
              </w:rPr>
              <w:t xml:space="preserve"> </w:t>
            </w:r>
            <w:proofErr w:type="spellStart"/>
            <w:r w:rsidRPr="00A33C35">
              <w:rPr>
                <w:rFonts w:cs="Arial"/>
                <w:color w:val="000000"/>
                <w:sz w:val="18"/>
                <w:szCs w:val="18"/>
              </w:rPr>
              <w:t>prevenirii</w:t>
            </w:r>
            <w:proofErr w:type="spellEnd"/>
            <w:r w:rsidRPr="00A33C35">
              <w:rPr>
                <w:rFonts w:cs="Arial"/>
                <w:color w:val="000000"/>
                <w:sz w:val="18"/>
                <w:szCs w:val="18"/>
              </w:rPr>
              <w:t xml:space="preserve"> </w:t>
            </w:r>
            <w:proofErr w:type="spellStart"/>
            <w:r w:rsidRPr="00A33C35">
              <w:rPr>
                <w:rFonts w:cs="Arial"/>
                <w:color w:val="000000"/>
                <w:sz w:val="18"/>
                <w:szCs w:val="18"/>
              </w:rPr>
              <w:t>intarzierilor</w:t>
            </w:r>
            <w:proofErr w:type="spellEnd"/>
            <w:r w:rsidRPr="00A33C35">
              <w:rPr>
                <w:rFonts w:cs="Arial"/>
                <w:color w:val="000000"/>
                <w:sz w:val="18"/>
                <w:szCs w:val="18"/>
              </w:rPr>
              <w:t>.</w:t>
            </w:r>
          </w:p>
        </w:tc>
        <w:tc>
          <w:tcPr>
            <w:tcW w:w="488" w:type="pct"/>
            <w:shd w:val="clear" w:color="auto" w:fill="auto"/>
          </w:tcPr>
          <w:p w14:paraId="754AC702"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Mediu</w:t>
            </w:r>
            <w:proofErr w:type="spellEnd"/>
          </w:p>
        </w:tc>
        <w:tc>
          <w:tcPr>
            <w:tcW w:w="592" w:type="pct"/>
            <w:shd w:val="clear" w:color="auto" w:fill="auto"/>
          </w:tcPr>
          <w:p w14:paraId="50C17C81"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Operatorul</w:t>
            </w:r>
            <w:proofErr w:type="spellEnd"/>
            <w:r w:rsidRPr="00A33C35">
              <w:rPr>
                <w:rFonts w:cs="Arial"/>
                <w:color w:val="000000"/>
                <w:sz w:val="18"/>
                <w:szCs w:val="18"/>
              </w:rPr>
              <w:t xml:space="preserve"> Regional</w:t>
            </w:r>
          </w:p>
        </w:tc>
      </w:tr>
      <w:tr w:rsidR="00F36AED" w:rsidRPr="00A33C35" w14:paraId="4EEAE757" w14:textId="77777777" w:rsidTr="00F36AED">
        <w:trPr>
          <w:trHeight w:val="422"/>
          <w:tblHeader/>
        </w:trPr>
        <w:tc>
          <w:tcPr>
            <w:tcW w:w="508" w:type="pct"/>
            <w:shd w:val="clear" w:color="auto" w:fill="auto"/>
          </w:tcPr>
          <w:p w14:paraId="02E908A2"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Probleme</w:t>
            </w:r>
            <w:proofErr w:type="spellEnd"/>
            <w:r w:rsidRPr="00A33C35">
              <w:rPr>
                <w:rFonts w:cs="Arial"/>
                <w:color w:val="000000"/>
                <w:sz w:val="18"/>
                <w:szCs w:val="18"/>
              </w:rPr>
              <w:t xml:space="preserve"> cu </w:t>
            </w:r>
            <w:proofErr w:type="spellStart"/>
            <w:r w:rsidRPr="00A33C35">
              <w:rPr>
                <w:rFonts w:cs="Arial"/>
                <w:color w:val="000000"/>
                <w:sz w:val="18"/>
                <w:szCs w:val="18"/>
              </w:rPr>
              <w:t>contractorii</w:t>
            </w:r>
            <w:proofErr w:type="spellEnd"/>
          </w:p>
        </w:tc>
        <w:tc>
          <w:tcPr>
            <w:tcW w:w="327" w:type="pct"/>
            <w:shd w:val="clear" w:color="auto" w:fill="auto"/>
          </w:tcPr>
          <w:p w14:paraId="40FCE2ED"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cu </w:t>
            </w:r>
            <w:proofErr w:type="spellStart"/>
            <w:r w:rsidRPr="00A33C35">
              <w:rPr>
                <w:rFonts w:cs="Arial"/>
                <w:color w:val="000000"/>
                <w:sz w:val="18"/>
                <w:szCs w:val="18"/>
              </w:rPr>
              <w:t>investitiile</w:t>
            </w:r>
            <w:proofErr w:type="spellEnd"/>
          </w:p>
        </w:tc>
        <w:tc>
          <w:tcPr>
            <w:tcW w:w="453" w:type="pct"/>
            <w:shd w:val="clear" w:color="auto" w:fill="auto"/>
          </w:tcPr>
          <w:p w14:paraId="409A8128"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Lipsa</w:t>
            </w:r>
            <w:proofErr w:type="spellEnd"/>
            <w:r w:rsidRPr="00A33C35">
              <w:rPr>
                <w:rFonts w:cs="Arial"/>
                <w:color w:val="000000"/>
                <w:sz w:val="18"/>
                <w:szCs w:val="18"/>
              </w:rPr>
              <w:t xml:space="preserve"> de </w:t>
            </w:r>
            <w:proofErr w:type="spellStart"/>
            <w:r w:rsidRPr="00A33C35">
              <w:rPr>
                <w:rFonts w:cs="Arial"/>
                <w:color w:val="000000"/>
                <w:sz w:val="18"/>
                <w:szCs w:val="18"/>
              </w:rPr>
              <w:t>resurse</w:t>
            </w:r>
            <w:proofErr w:type="spellEnd"/>
          </w:p>
          <w:p w14:paraId="0259AAF6"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Insolventa</w:t>
            </w:r>
            <w:proofErr w:type="spellEnd"/>
            <w:r w:rsidRPr="00A33C35">
              <w:rPr>
                <w:rFonts w:cs="Arial"/>
                <w:color w:val="000000"/>
                <w:sz w:val="18"/>
                <w:szCs w:val="18"/>
              </w:rPr>
              <w:t xml:space="preserve"> </w:t>
            </w:r>
          </w:p>
        </w:tc>
        <w:tc>
          <w:tcPr>
            <w:tcW w:w="447" w:type="pct"/>
            <w:shd w:val="clear" w:color="auto" w:fill="auto"/>
          </w:tcPr>
          <w:p w14:paraId="45004129"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Intarzieri</w:t>
            </w:r>
            <w:proofErr w:type="spellEnd"/>
            <w:r w:rsidRPr="00A33C35">
              <w:rPr>
                <w:rFonts w:cs="Arial"/>
                <w:color w:val="000000"/>
                <w:sz w:val="18"/>
                <w:szCs w:val="18"/>
              </w:rPr>
              <w:t xml:space="preserve"> in </w:t>
            </w:r>
            <w:proofErr w:type="spellStart"/>
            <w:r w:rsidRPr="00A33C35">
              <w:rPr>
                <w:rFonts w:cs="Arial"/>
                <w:color w:val="000000"/>
                <w:sz w:val="18"/>
                <w:szCs w:val="18"/>
              </w:rPr>
              <w:t>conformarea</w:t>
            </w:r>
            <w:proofErr w:type="spellEnd"/>
            <w:r w:rsidRPr="00A33C35">
              <w:rPr>
                <w:rFonts w:cs="Arial"/>
                <w:color w:val="000000"/>
                <w:sz w:val="18"/>
                <w:szCs w:val="18"/>
              </w:rPr>
              <w:t xml:space="preserve"> la </w:t>
            </w:r>
            <w:proofErr w:type="spellStart"/>
            <w:r w:rsidRPr="00A33C35">
              <w:rPr>
                <w:rFonts w:cs="Arial"/>
                <w:color w:val="000000"/>
                <w:sz w:val="18"/>
                <w:szCs w:val="18"/>
              </w:rPr>
              <w:t>directivele</w:t>
            </w:r>
            <w:proofErr w:type="spellEnd"/>
            <w:r w:rsidRPr="00A33C35">
              <w:rPr>
                <w:rFonts w:cs="Arial"/>
                <w:color w:val="000000"/>
                <w:sz w:val="18"/>
                <w:szCs w:val="18"/>
              </w:rPr>
              <w:t xml:space="preserve"> UE </w:t>
            </w:r>
          </w:p>
        </w:tc>
        <w:tc>
          <w:tcPr>
            <w:tcW w:w="285" w:type="pct"/>
            <w:shd w:val="clear" w:color="auto" w:fill="auto"/>
          </w:tcPr>
          <w:p w14:paraId="35D098AA"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Mediu</w:t>
            </w:r>
            <w:proofErr w:type="spellEnd"/>
          </w:p>
        </w:tc>
        <w:tc>
          <w:tcPr>
            <w:tcW w:w="440" w:type="pct"/>
            <w:shd w:val="clear" w:color="auto" w:fill="auto"/>
          </w:tcPr>
          <w:p w14:paraId="1E7D8947"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Intarzieri</w:t>
            </w:r>
            <w:proofErr w:type="spellEnd"/>
            <w:r w:rsidRPr="00A33C35">
              <w:rPr>
                <w:rFonts w:cs="Arial"/>
                <w:color w:val="000000"/>
                <w:sz w:val="18"/>
                <w:szCs w:val="18"/>
              </w:rPr>
              <w:t xml:space="preserve"> in </w:t>
            </w:r>
            <w:proofErr w:type="spellStart"/>
            <w:r w:rsidRPr="00A33C35">
              <w:rPr>
                <w:rFonts w:cs="Arial"/>
                <w:color w:val="000000"/>
                <w:sz w:val="18"/>
                <w:szCs w:val="18"/>
              </w:rPr>
              <w:t>stabilirea</w:t>
            </w:r>
            <w:proofErr w:type="spellEnd"/>
            <w:r w:rsidRPr="00A33C35">
              <w:rPr>
                <w:rFonts w:cs="Arial"/>
                <w:color w:val="000000"/>
                <w:sz w:val="18"/>
                <w:szCs w:val="18"/>
              </w:rPr>
              <w:t xml:space="preserve"> </w:t>
            </w:r>
            <w:proofErr w:type="spellStart"/>
            <w:r w:rsidRPr="00A33C35">
              <w:rPr>
                <w:rFonts w:cs="Arial"/>
                <w:color w:val="000000"/>
                <w:sz w:val="18"/>
                <w:szCs w:val="18"/>
              </w:rPr>
              <w:t>unui</w:t>
            </w:r>
            <w:proofErr w:type="spellEnd"/>
            <w:r w:rsidRPr="00A33C35">
              <w:rPr>
                <w:rFonts w:cs="Arial"/>
                <w:color w:val="000000"/>
                <w:sz w:val="18"/>
                <w:szCs w:val="18"/>
              </w:rPr>
              <w:t xml:space="preserve"> flux de </w:t>
            </w:r>
            <w:proofErr w:type="spellStart"/>
            <w:r w:rsidRPr="00A33C35">
              <w:rPr>
                <w:rFonts w:cs="Arial"/>
                <w:color w:val="000000"/>
                <w:sz w:val="18"/>
                <w:szCs w:val="18"/>
              </w:rPr>
              <w:t>numerar</w:t>
            </w:r>
            <w:proofErr w:type="spellEnd"/>
            <w:r w:rsidRPr="00A33C35">
              <w:rPr>
                <w:rFonts w:cs="Arial"/>
                <w:color w:val="000000"/>
                <w:sz w:val="18"/>
                <w:szCs w:val="18"/>
              </w:rPr>
              <w:t xml:space="preserve"> </w:t>
            </w:r>
            <w:proofErr w:type="spellStart"/>
            <w:r w:rsidRPr="00A33C35">
              <w:rPr>
                <w:rFonts w:cs="Arial"/>
                <w:color w:val="000000"/>
                <w:sz w:val="18"/>
                <w:szCs w:val="18"/>
              </w:rPr>
              <w:t>pozitiv</w:t>
            </w:r>
            <w:proofErr w:type="spellEnd"/>
            <w:r w:rsidRPr="00A33C35">
              <w:rPr>
                <w:rFonts w:cs="Arial"/>
                <w:color w:val="000000"/>
                <w:sz w:val="18"/>
                <w:szCs w:val="18"/>
              </w:rPr>
              <w:t xml:space="preserve">, </w:t>
            </w:r>
            <w:proofErr w:type="spellStart"/>
            <w:r w:rsidRPr="00A33C35">
              <w:rPr>
                <w:rFonts w:cs="Arial"/>
                <w:color w:val="000000"/>
                <w:sz w:val="18"/>
                <w:szCs w:val="18"/>
              </w:rPr>
              <w:lastRenderedPageBreak/>
              <w:t>inclusiv</w:t>
            </w:r>
            <w:proofErr w:type="spellEnd"/>
            <w:r w:rsidRPr="00A33C35">
              <w:rPr>
                <w:rFonts w:cs="Arial"/>
                <w:color w:val="000000"/>
                <w:sz w:val="18"/>
                <w:szCs w:val="18"/>
              </w:rPr>
              <w:t xml:space="preserve"> in </w:t>
            </w:r>
            <w:proofErr w:type="spellStart"/>
            <w:r w:rsidRPr="00A33C35">
              <w:rPr>
                <w:rFonts w:cs="Arial"/>
                <w:color w:val="000000"/>
                <w:sz w:val="18"/>
                <w:szCs w:val="18"/>
              </w:rPr>
              <w:t>materializarea</w:t>
            </w:r>
            <w:proofErr w:type="spellEnd"/>
            <w:r w:rsidRPr="00A33C35">
              <w:rPr>
                <w:rFonts w:cs="Arial"/>
                <w:color w:val="000000"/>
                <w:sz w:val="18"/>
                <w:szCs w:val="18"/>
              </w:rPr>
              <w:t xml:space="preserve"> </w:t>
            </w:r>
            <w:proofErr w:type="spellStart"/>
            <w:r w:rsidRPr="00A33C35">
              <w:rPr>
                <w:rFonts w:cs="Arial"/>
                <w:color w:val="000000"/>
                <w:sz w:val="18"/>
                <w:szCs w:val="18"/>
              </w:rPr>
              <w:t>beneficiilor</w:t>
            </w:r>
            <w:proofErr w:type="spellEnd"/>
          </w:p>
        </w:tc>
        <w:tc>
          <w:tcPr>
            <w:tcW w:w="433" w:type="pct"/>
            <w:shd w:val="clear" w:color="auto" w:fill="auto"/>
          </w:tcPr>
          <w:p w14:paraId="51082243" w14:textId="77777777" w:rsidR="00A44F21" w:rsidRPr="00A33C35" w:rsidRDefault="00A44F21" w:rsidP="00A44F21">
            <w:pPr>
              <w:rPr>
                <w:rFonts w:cs="Arial"/>
                <w:color w:val="000000"/>
                <w:sz w:val="18"/>
                <w:szCs w:val="18"/>
              </w:rPr>
            </w:pPr>
            <w:r w:rsidRPr="00A33C35">
              <w:rPr>
                <w:rFonts w:cs="Arial"/>
                <w:color w:val="000000"/>
                <w:sz w:val="18"/>
                <w:szCs w:val="18"/>
              </w:rPr>
              <w:lastRenderedPageBreak/>
              <w:t>C</w:t>
            </w:r>
          </w:p>
        </w:tc>
        <w:tc>
          <w:tcPr>
            <w:tcW w:w="277" w:type="pct"/>
            <w:shd w:val="clear" w:color="auto" w:fill="auto"/>
          </w:tcPr>
          <w:p w14:paraId="40174A64" w14:textId="77777777" w:rsidR="00A44F21" w:rsidRPr="00A33C35" w:rsidRDefault="00A44F21" w:rsidP="00A44F21">
            <w:pPr>
              <w:rPr>
                <w:rFonts w:cs="Arial"/>
                <w:color w:val="000000"/>
                <w:sz w:val="18"/>
                <w:szCs w:val="18"/>
              </w:rPr>
            </w:pPr>
            <w:r w:rsidRPr="00A33C35">
              <w:rPr>
                <w:rFonts w:cs="Arial"/>
                <w:color w:val="000000"/>
                <w:sz w:val="18"/>
                <w:szCs w:val="18"/>
              </w:rPr>
              <w:t>III</w:t>
            </w:r>
          </w:p>
        </w:tc>
        <w:tc>
          <w:tcPr>
            <w:tcW w:w="288" w:type="pct"/>
            <w:shd w:val="clear" w:color="auto" w:fill="auto"/>
          </w:tcPr>
          <w:p w14:paraId="588DC74D"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Moderat</w:t>
            </w:r>
            <w:proofErr w:type="spellEnd"/>
          </w:p>
        </w:tc>
        <w:tc>
          <w:tcPr>
            <w:tcW w:w="460" w:type="pct"/>
            <w:shd w:val="clear" w:color="auto" w:fill="auto"/>
          </w:tcPr>
          <w:p w14:paraId="5223C12B"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Desemnarea</w:t>
            </w:r>
            <w:proofErr w:type="spellEnd"/>
            <w:r w:rsidRPr="00A33C35">
              <w:rPr>
                <w:rFonts w:cs="Arial"/>
                <w:color w:val="000000"/>
                <w:sz w:val="18"/>
                <w:szCs w:val="18"/>
              </w:rPr>
              <w:t xml:space="preserve"> de </w:t>
            </w:r>
            <w:proofErr w:type="spellStart"/>
            <w:r w:rsidRPr="00A33C35">
              <w:rPr>
                <w:rFonts w:cs="Arial"/>
                <w:color w:val="000000"/>
                <w:sz w:val="18"/>
                <w:szCs w:val="18"/>
              </w:rPr>
              <w:t>manageri</w:t>
            </w:r>
            <w:proofErr w:type="spellEnd"/>
            <w:r w:rsidRPr="00A33C35">
              <w:rPr>
                <w:rFonts w:cs="Arial"/>
                <w:color w:val="000000"/>
                <w:sz w:val="18"/>
                <w:szCs w:val="18"/>
              </w:rPr>
              <w:t xml:space="preserve"> de </w:t>
            </w:r>
            <w:proofErr w:type="spellStart"/>
            <w:r w:rsidRPr="00A33C35">
              <w:rPr>
                <w:rFonts w:cs="Arial"/>
                <w:color w:val="000000"/>
                <w:sz w:val="18"/>
                <w:szCs w:val="18"/>
              </w:rPr>
              <w:t>proiect</w:t>
            </w:r>
            <w:proofErr w:type="spellEnd"/>
            <w:r w:rsidRPr="00A33C35">
              <w:rPr>
                <w:rFonts w:cs="Arial"/>
                <w:color w:val="000000"/>
                <w:sz w:val="18"/>
                <w:szCs w:val="18"/>
              </w:rPr>
              <w:t xml:space="preserve"> </w:t>
            </w:r>
            <w:proofErr w:type="spellStart"/>
            <w:r w:rsidRPr="00A33C35">
              <w:rPr>
                <w:rFonts w:cs="Arial"/>
                <w:color w:val="000000"/>
                <w:sz w:val="18"/>
                <w:szCs w:val="18"/>
              </w:rPr>
              <w:t>pentru</w:t>
            </w:r>
            <w:proofErr w:type="spellEnd"/>
            <w:r w:rsidRPr="00A33C35">
              <w:rPr>
                <w:rFonts w:cs="Arial"/>
                <w:color w:val="000000"/>
                <w:sz w:val="18"/>
                <w:szCs w:val="18"/>
              </w:rPr>
              <w:t xml:space="preserve"> </w:t>
            </w:r>
            <w:proofErr w:type="spellStart"/>
            <w:r w:rsidRPr="00A33C35">
              <w:rPr>
                <w:rFonts w:cs="Arial"/>
                <w:color w:val="000000"/>
                <w:sz w:val="18"/>
                <w:szCs w:val="18"/>
              </w:rPr>
              <w:t>fiecare</w:t>
            </w:r>
            <w:proofErr w:type="spellEnd"/>
            <w:r w:rsidRPr="00A33C35">
              <w:rPr>
                <w:rFonts w:cs="Arial"/>
                <w:color w:val="000000"/>
                <w:sz w:val="18"/>
                <w:szCs w:val="18"/>
              </w:rPr>
              <w:t xml:space="preserve"> contract de </w:t>
            </w:r>
            <w:proofErr w:type="spellStart"/>
            <w:r w:rsidRPr="00A33C35">
              <w:rPr>
                <w:rFonts w:cs="Arial"/>
                <w:color w:val="000000"/>
                <w:sz w:val="18"/>
                <w:szCs w:val="18"/>
              </w:rPr>
              <w:lastRenderedPageBreak/>
              <w:t>lucrari</w:t>
            </w:r>
            <w:proofErr w:type="spellEnd"/>
            <w:r w:rsidRPr="00A33C35">
              <w:rPr>
                <w:rFonts w:cs="Arial"/>
                <w:color w:val="000000"/>
                <w:sz w:val="18"/>
                <w:szCs w:val="18"/>
              </w:rPr>
              <w:t xml:space="preserve"> in </w:t>
            </w:r>
            <w:proofErr w:type="spellStart"/>
            <w:r w:rsidRPr="00A33C35">
              <w:rPr>
                <w:rFonts w:cs="Arial"/>
                <w:color w:val="000000"/>
                <w:sz w:val="18"/>
                <w:szCs w:val="18"/>
              </w:rPr>
              <w:t>cadrul</w:t>
            </w:r>
            <w:proofErr w:type="spellEnd"/>
            <w:r w:rsidRPr="00A33C35">
              <w:rPr>
                <w:rFonts w:cs="Arial"/>
                <w:color w:val="000000"/>
                <w:sz w:val="18"/>
                <w:szCs w:val="18"/>
              </w:rPr>
              <w:t xml:space="preserve"> UIP </w:t>
            </w:r>
            <w:proofErr w:type="spellStart"/>
            <w:r w:rsidRPr="00A33C35">
              <w:rPr>
                <w:rFonts w:cs="Arial"/>
                <w:color w:val="000000"/>
                <w:sz w:val="18"/>
                <w:szCs w:val="18"/>
              </w:rPr>
              <w:t>pentru</w:t>
            </w:r>
            <w:proofErr w:type="spellEnd"/>
            <w:r w:rsidRPr="00A33C35">
              <w:rPr>
                <w:rFonts w:cs="Arial"/>
                <w:color w:val="000000"/>
                <w:sz w:val="18"/>
                <w:szCs w:val="18"/>
              </w:rPr>
              <w:t xml:space="preserve"> a </w:t>
            </w:r>
            <w:proofErr w:type="spellStart"/>
            <w:r w:rsidRPr="00A33C35">
              <w:rPr>
                <w:rFonts w:cs="Arial"/>
                <w:color w:val="000000"/>
                <w:sz w:val="18"/>
                <w:szCs w:val="18"/>
              </w:rPr>
              <w:t>monitoriza</w:t>
            </w:r>
            <w:proofErr w:type="spellEnd"/>
            <w:r w:rsidRPr="00A33C35">
              <w:rPr>
                <w:rFonts w:cs="Arial"/>
                <w:color w:val="000000"/>
                <w:sz w:val="18"/>
                <w:szCs w:val="18"/>
              </w:rPr>
              <w:t xml:space="preserve"> cu </w:t>
            </w:r>
            <w:proofErr w:type="spellStart"/>
            <w:r w:rsidRPr="00A33C35">
              <w:rPr>
                <w:rFonts w:cs="Arial"/>
                <w:color w:val="000000"/>
                <w:sz w:val="18"/>
                <w:szCs w:val="18"/>
              </w:rPr>
              <w:t>atentie</w:t>
            </w:r>
            <w:proofErr w:type="spellEnd"/>
            <w:r w:rsidRPr="00A33C35">
              <w:rPr>
                <w:rFonts w:cs="Arial"/>
                <w:color w:val="000000"/>
                <w:sz w:val="18"/>
                <w:szCs w:val="18"/>
              </w:rPr>
              <w:t xml:space="preserve"> </w:t>
            </w:r>
            <w:proofErr w:type="spellStart"/>
            <w:r w:rsidRPr="00A33C35">
              <w:rPr>
                <w:rFonts w:cs="Arial"/>
                <w:color w:val="000000"/>
                <w:sz w:val="18"/>
                <w:szCs w:val="18"/>
              </w:rPr>
              <w:t>activitatea</w:t>
            </w:r>
            <w:proofErr w:type="spellEnd"/>
            <w:r w:rsidRPr="00A33C35">
              <w:rPr>
                <w:rFonts w:cs="Arial"/>
                <w:color w:val="000000"/>
                <w:sz w:val="18"/>
                <w:szCs w:val="18"/>
              </w:rPr>
              <w:t xml:space="preserve">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situatia</w:t>
            </w:r>
            <w:proofErr w:type="spellEnd"/>
            <w:r w:rsidRPr="00A33C35">
              <w:rPr>
                <w:rFonts w:cs="Arial"/>
                <w:color w:val="000000"/>
                <w:sz w:val="18"/>
                <w:szCs w:val="18"/>
              </w:rPr>
              <w:t xml:space="preserve"> </w:t>
            </w:r>
            <w:proofErr w:type="spellStart"/>
            <w:r w:rsidRPr="00A33C35">
              <w:rPr>
                <w:rFonts w:cs="Arial"/>
                <w:color w:val="000000"/>
                <w:sz w:val="18"/>
                <w:szCs w:val="18"/>
              </w:rPr>
              <w:t>financiara</w:t>
            </w:r>
            <w:proofErr w:type="spellEnd"/>
            <w:r w:rsidRPr="00A33C35">
              <w:rPr>
                <w:rFonts w:cs="Arial"/>
                <w:color w:val="000000"/>
                <w:sz w:val="18"/>
                <w:szCs w:val="18"/>
              </w:rPr>
              <w:t xml:space="preserve"> a </w:t>
            </w:r>
            <w:proofErr w:type="spellStart"/>
            <w:r w:rsidRPr="00A33C35">
              <w:rPr>
                <w:rFonts w:cs="Arial"/>
                <w:color w:val="000000"/>
                <w:sz w:val="18"/>
                <w:szCs w:val="18"/>
              </w:rPr>
              <w:t>constructorilor</w:t>
            </w:r>
            <w:proofErr w:type="spellEnd"/>
          </w:p>
        </w:tc>
        <w:tc>
          <w:tcPr>
            <w:tcW w:w="488" w:type="pct"/>
            <w:shd w:val="clear" w:color="auto" w:fill="auto"/>
          </w:tcPr>
          <w:p w14:paraId="40B6738D"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lastRenderedPageBreak/>
              <w:t>Mediu</w:t>
            </w:r>
            <w:proofErr w:type="spellEnd"/>
          </w:p>
        </w:tc>
        <w:tc>
          <w:tcPr>
            <w:tcW w:w="592" w:type="pct"/>
            <w:shd w:val="clear" w:color="auto" w:fill="auto"/>
          </w:tcPr>
          <w:p w14:paraId="327BB566"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Operatorul</w:t>
            </w:r>
            <w:proofErr w:type="spellEnd"/>
            <w:r w:rsidRPr="00A33C35">
              <w:rPr>
                <w:rFonts w:cs="Arial"/>
                <w:color w:val="000000"/>
                <w:sz w:val="18"/>
                <w:szCs w:val="18"/>
              </w:rPr>
              <w:t xml:space="preserve"> Regional</w:t>
            </w:r>
          </w:p>
        </w:tc>
      </w:tr>
      <w:tr w:rsidR="00F36AED" w:rsidRPr="00A33C35" w14:paraId="6E7A282E" w14:textId="77777777" w:rsidTr="00F36AED">
        <w:trPr>
          <w:trHeight w:val="550"/>
          <w:tblHeader/>
        </w:trPr>
        <w:tc>
          <w:tcPr>
            <w:tcW w:w="508" w:type="pct"/>
            <w:tcBorders>
              <w:bottom w:val="single" w:sz="4" w:space="0" w:color="auto"/>
            </w:tcBorders>
            <w:shd w:val="clear" w:color="auto" w:fill="auto"/>
          </w:tcPr>
          <w:p w14:paraId="24B9D3EB"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Indisponibilitatea</w:t>
            </w:r>
            <w:proofErr w:type="spellEnd"/>
            <w:r w:rsidRPr="00A33C35">
              <w:rPr>
                <w:rFonts w:cs="Arial"/>
                <w:color w:val="000000"/>
                <w:sz w:val="18"/>
                <w:szCs w:val="18"/>
              </w:rPr>
              <w:t xml:space="preserve"> (</w:t>
            </w:r>
            <w:proofErr w:type="spellStart"/>
            <w:r w:rsidRPr="00A33C35">
              <w:rPr>
                <w:rFonts w:cs="Arial"/>
                <w:color w:val="000000"/>
                <w:sz w:val="18"/>
                <w:szCs w:val="18"/>
              </w:rPr>
              <w:t>totala</w:t>
            </w:r>
            <w:proofErr w:type="spellEnd"/>
            <w:r w:rsidRPr="00A33C35">
              <w:rPr>
                <w:rFonts w:cs="Arial"/>
                <w:color w:val="000000"/>
                <w:sz w:val="18"/>
                <w:szCs w:val="18"/>
              </w:rPr>
              <w:t xml:space="preserve"> </w:t>
            </w:r>
            <w:proofErr w:type="spellStart"/>
            <w:r w:rsidRPr="00A33C35">
              <w:rPr>
                <w:rFonts w:cs="Arial"/>
                <w:color w:val="000000"/>
                <w:sz w:val="18"/>
                <w:szCs w:val="18"/>
              </w:rPr>
              <w:t>sau</w:t>
            </w:r>
            <w:proofErr w:type="spellEnd"/>
            <w:r w:rsidRPr="00A33C35">
              <w:rPr>
                <w:rFonts w:cs="Arial"/>
                <w:color w:val="000000"/>
                <w:sz w:val="18"/>
                <w:szCs w:val="18"/>
              </w:rPr>
              <w:t xml:space="preserve"> </w:t>
            </w:r>
            <w:proofErr w:type="spellStart"/>
            <w:r w:rsidRPr="00A33C35">
              <w:rPr>
                <w:rFonts w:cs="Arial"/>
                <w:color w:val="000000"/>
                <w:sz w:val="18"/>
                <w:szCs w:val="18"/>
              </w:rPr>
              <w:t>partiala</w:t>
            </w:r>
            <w:proofErr w:type="spellEnd"/>
            <w:r w:rsidRPr="00A33C35">
              <w:rPr>
                <w:rFonts w:cs="Arial"/>
                <w:color w:val="000000"/>
                <w:sz w:val="18"/>
                <w:szCs w:val="18"/>
              </w:rPr>
              <w:t xml:space="preserve">) a </w:t>
            </w:r>
            <w:proofErr w:type="spellStart"/>
            <w:r w:rsidRPr="00A33C35">
              <w:rPr>
                <w:rFonts w:cs="Arial"/>
                <w:color w:val="000000"/>
                <w:sz w:val="18"/>
                <w:szCs w:val="18"/>
              </w:rPr>
              <w:t>surselor</w:t>
            </w:r>
            <w:proofErr w:type="spellEnd"/>
            <w:r w:rsidRPr="00A33C35">
              <w:rPr>
                <w:rFonts w:cs="Arial"/>
                <w:color w:val="000000"/>
                <w:sz w:val="18"/>
                <w:szCs w:val="18"/>
              </w:rPr>
              <w:t xml:space="preserve"> de </w:t>
            </w:r>
            <w:proofErr w:type="spellStart"/>
            <w:r w:rsidRPr="00A33C35">
              <w:rPr>
                <w:rFonts w:cs="Arial"/>
                <w:color w:val="000000"/>
                <w:sz w:val="18"/>
                <w:szCs w:val="18"/>
              </w:rPr>
              <w:t>finantare</w:t>
            </w:r>
            <w:proofErr w:type="spellEnd"/>
            <w:r w:rsidRPr="00A33C35">
              <w:rPr>
                <w:rFonts w:cs="Arial"/>
                <w:color w:val="000000"/>
                <w:sz w:val="18"/>
                <w:szCs w:val="18"/>
              </w:rPr>
              <w:t xml:space="preserve"> </w:t>
            </w:r>
          </w:p>
        </w:tc>
        <w:tc>
          <w:tcPr>
            <w:tcW w:w="327" w:type="pct"/>
            <w:tcBorders>
              <w:bottom w:val="single" w:sz="4" w:space="0" w:color="auto"/>
            </w:tcBorders>
            <w:shd w:val="clear" w:color="auto" w:fill="auto"/>
          </w:tcPr>
          <w:p w14:paraId="080393A6"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Resurse</w:t>
            </w:r>
            <w:proofErr w:type="spellEnd"/>
            <w:r w:rsidRPr="00A33C35">
              <w:rPr>
                <w:rFonts w:cs="Arial"/>
                <w:color w:val="000000"/>
                <w:sz w:val="18"/>
                <w:szCs w:val="18"/>
              </w:rPr>
              <w:t xml:space="preserve"> </w:t>
            </w:r>
            <w:proofErr w:type="spellStart"/>
            <w:r w:rsidRPr="00A33C35">
              <w:rPr>
                <w:rFonts w:cs="Arial"/>
                <w:color w:val="000000"/>
                <w:sz w:val="18"/>
                <w:szCs w:val="18"/>
              </w:rPr>
              <w:t>financiare</w:t>
            </w:r>
            <w:proofErr w:type="spellEnd"/>
            <w:r w:rsidRPr="00A33C35">
              <w:rPr>
                <w:rFonts w:cs="Arial"/>
                <w:color w:val="000000"/>
                <w:sz w:val="18"/>
                <w:szCs w:val="18"/>
              </w:rPr>
              <w:t xml:space="preserve"> </w:t>
            </w:r>
            <w:proofErr w:type="spellStart"/>
            <w:r w:rsidRPr="00A33C35">
              <w:rPr>
                <w:rFonts w:cs="Arial"/>
                <w:color w:val="000000"/>
                <w:sz w:val="18"/>
                <w:szCs w:val="18"/>
              </w:rPr>
              <w:t>pentru</w:t>
            </w:r>
            <w:proofErr w:type="spellEnd"/>
            <w:r w:rsidRPr="00A33C35">
              <w:rPr>
                <w:rFonts w:cs="Arial"/>
                <w:color w:val="000000"/>
                <w:sz w:val="18"/>
                <w:szCs w:val="18"/>
              </w:rPr>
              <w:t xml:space="preserve"> </w:t>
            </w:r>
            <w:proofErr w:type="spellStart"/>
            <w:r w:rsidRPr="00A33C35">
              <w:rPr>
                <w:rFonts w:cs="Arial"/>
                <w:color w:val="000000"/>
                <w:sz w:val="18"/>
                <w:szCs w:val="18"/>
              </w:rPr>
              <w:t>investitie</w:t>
            </w:r>
            <w:proofErr w:type="spellEnd"/>
          </w:p>
        </w:tc>
        <w:tc>
          <w:tcPr>
            <w:tcW w:w="453" w:type="pct"/>
            <w:tcBorders>
              <w:bottom w:val="single" w:sz="4" w:space="0" w:color="auto"/>
            </w:tcBorders>
            <w:shd w:val="clear" w:color="auto" w:fill="auto"/>
          </w:tcPr>
          <w:p w14:paraId="0C440067"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Lipsa</w:t>
            </w:r>
            <w:proofErr w:type="spellEnd"/>
            <w:r w:rsidRPr="00A33C35">
              <w:rPr>
                <w:rFonts w:cs="Arial"/>
                <w:color w:val="000000"/>
                <w:sz w:val="18"/>
                <w:szCs w:val="18"/>
              </w:rPr>
              <w:t xml:space="preserve"> </w:t>
            </w:r>
            <w:proofErr w:type="spellStart"/>
            <w:r w:rsidRPr="00A33C35">
              <w:rPr>
                <w:rFonts w:cs="Arial"/>
                <w:color w:val="000000"/>
                <w:sz w:val="18"/>
                <w:szCs w:val="18"/>
              </w:rPr>
              <w:t>temporara</w:t>
            </w:r>
            <w:proofErr w:type="spellEnd"/>
            <w:r w:rsidRPr="00A33C35">
              <w:rPr>
                <w:rFonts w:cs="Arial"/>
                <w:color w:val="000000"/>
                <w:sz w:val="18"/>
                <w:szCs w:val="18"/>
              </w:rPr>
              <w:t xml:space="preserve"> de </w:t>
            </w:r>
            <w:proofErr w:type="spellStart"/>
            <w:r w:rsidRPr="00A33C35">
              <w:rPr>
                <w:rFonts w:cs="Arial"/>
                <w:color w:val="000000"/>
                <w:sz w:val="18"/>
                <w:szCs w:val="18"/>
              </w:rPr>
              <w:t>resurse</w:t>
            </w:r>
            <w:proofErr w:type="spellEnd"/>
            <w:r w:rsidRPr="00A33C35">
              <w:rPr>
                <w:rFonts w:cs="Arial"/>
                <w:color w:val="000000"/>
                <w:sz w:val="18"/>
                <w:szCs w:val="18"/>
              </w:rPr>
              <w:t xml:space="preserve"> la </w:t>
            </w:r>
            <w:proofErr w:type="spellStart"/>
            <w:r w:rsidRPr="00A33C35">
              <w:rPr>
                <w:rFonts w:cs="Arial"/>
                <w:color w:val="000000"/>
                <w:sz w:val="18"/>
                <w:szCs w:val="18"/>
              </w:rPr>
              <w:t>Autoritatea</w:t>
            </w:r>
            <w:proofErr w:type="spellEnd"/>
            <w:r w:rsidRPr="00A33C35">
              <w:rPr>
                <w:rFonts w:cs="Arial"/>
                <w:color w:val="000000"/>
                <w:sz w:val="18"/>
                <w:szCs w:val="18"/>
              </w:rPr>
              <w:t xml:space="preserve"> de Management</w:t>
            </w:r>
          </w:p>
        </w:tc>
        <w:tc>
          <w:tcPr>
            <w:tcW w:w="447" w:type="pct"/>
            <w:tcBorders>
              <w:bottom w:val="single" w:sz="4" w:space="0" w:color="auto"/>
            </w:tcBorders>
            <w:shd w:val="clear" w:color="auto" w:fill="auto"/>
          </w:tcPr>
          <w:p w14:paraId="27D032A1"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Imposibilitatea</w:t>
            </w:r>
            <w:proofErr w:type="spellEnd"/>
            <w:r w:rsidRPr="00A33C35">
              <w:rPr>
                <w:rFonts w:cs="Arial"/>
                <w:color w:val="000000"/>
                <w:sz w:val="18"/>
                <w:szCs w:val="18"/>
              </w:rPr>
              <w:t xml:space="preserve"> de a </w:t>
            </w:r>
            <w:proofErr w:type="spellStart"/>
            <w:r w:rsidRPr="00A33C35">
              <w:rPr>
                <w:rFonts w:cs="Arial"/>
                <w:color w:val="000000"/>
                <w:sz w:val="18"/>
                <w:szCs w:val="18"/>
              </w:rPr>
              <w:t>plati</w:t>
            </w:r>
            <w:proofErr w:type="spellEnd"/>
            <w:r w:rsidRPr="00A33C35">
              <w:rPr>
                <w:rFonts w:cs="Arial"/>
                <w:color w:val="000000"/>
                <w:sz w:val="18"/>
                <w:szCs w:val="18"/>
              </w:rPr>
              <w:t xml:space="preserve"> </w:t>
            </w:r>
            <w:proofErr w:type="spellStart"/>
            <w:r w:rsidRPr="00A33C35">
              <w:rPr>
                <w:rFonts w:cs="Arial"/>
                <w:color w:val="000000"/>
                <w:sz w:val="18"/>
                <w:szCs w:val="18"/>
              </w:rPr>
              <w:t>contractorii</w:t>
            </w:r>
            <w:proofErr w:type="spellEnd"/>
          </w:p>
        </w:tc>
        <w:tc>
          <w:tcPr>
            <w:tcW w:w="285" w:type="pct"/>
            <w:tcBorders>
              <w:bottom w:val="single" w:sz="4" w:space="0" w:color="auto"/>
            </w:tcBorders>
            <w:shd w:val="clear" w:color="auto" w:fill="auto"/>
          </w:tcPr>
          <w:p w14:paraId="793321B4"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Scurt</w:t>
            </w:r>
            <w:proofErr w:type="spellEnd"/>
          </w:p>
        </w:tc>
        <w:tc>
          <w:tcPr>
            <w:tcW w:w="440" w:type="pct"/>
            <w:tcBorders>
              <w:bottom w:val="single" w:sz="4" w:space="0" w:color="auto"/>
            </w:tcBorders>
            <w:shd w:val="clear" w:color="auto" w:fill="auto"/>
          </w:tcPr>
          <w:p w14:paraId="39A0E0B7"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Incetinirea</w:t>
            </w:r>
            <w:proofErr w:type="spellEnd"/>
            <w:r w:rsidRPr="00A33C35">
              <w:rPr>
                <w:rFonts w:cs="Arial"/>
                <w:color w:val="000000"/>
                <w:sz w:val="18"/>
                <w:szCs w:val="18"/>
              </w:rPr>
              <w:t xml:space="preserve">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blocarea</w:t>
            </w:r>
            <w:proofErr w:type="spellEnd"/>
            <w:r w:rsidRPr="00A33C35">
              <w:rPr>
                <w:rFonts w:cs="Arial"/>
                <w:color w:val="000000"/>
                <w:sz w:val="18"/>
                <w:szCs w:val="18"/>
              </w:rPr>
              <w:t xml:space="preserve"> </w:t>
            </w:r>
            <w:proofErr w:type="spellStart"/>
            <w:r w:rsidRPr="00A33C35">
              <w:rPr>
                <w:rFonts w:cs="Arial"/>
                <w:color w:val="000000"/>
                <w:sz w:val="18"/>
                <w:szCs w:val="18"/>
              </w:rPr>
              <w:t>platilor</w:t>
            </w:r>
            <w:proofErr w:type="spellEnd"/>
          </w:p>
          <w:p w14:paraId="6BD99CBA"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w:t>
            </w:r>
            <w:proofErr w:type="spellStart"/>
            <w:r w:rsidRPr="00A33C35">
              <w:rPr>
                <w:rFonts w:cs="Arial"/>
                <w:color w:val="000000"/>
                <w:sz w:val="18"/>
                <w:szCs w:val="18"/>
              </w:rPr>
              <w:t>suplimentare</w:t>
            </w:r>
            <w:proofErr w:type="spellEnd"/>
            <w:r w:rsidRPr="00A33C35">
              <w:rPr>
                <w:rFonts w:cs="Arial"/>
                <w:color w:val="000000"/>
                <w:sz w:val="18"/>
                <w:szCs w:val="18"/>
              </w:rPr>
              <w:t xml:space="preserve"> cu </w:t>
            </w:r>
            <w:proofErr w:type="spellStart"/>
            <w:r w:rsidRPr="00A33C35">
              <w:rPr>
                <w:rFonts w:cs="Arial"/>
                <w:color w:val="000000"/>
                <w:sz w:val="18"/>
                <w:szCs w:val="18"/>
              </w:rPr>
              <w:t>penalitati</w:t>
            </w:r>
            <w:proofErr w:type="spellEnd"/>
            <w:r w:rsidRPr="00A33C35">
              <w:rPr>
                <w:rFonts w:cs="Arial"/>
                <w:color w:val="000000"/>
                <w:sz w:val="18"/>
                <w:szCs w:val="18"/>
              </w:rPr>
              <w:t xml:space="preserve"> de </w:t>
            </w:r>
            <w:proofErr w:type="spellStart"/>
            <w:r w:rsidRPr="00A33C35">
              <w:rPr>
                <w:rFonts w:cs="Arial"/>
                <w:color w:val="000000"/>
                <w:sz w:val="18"/>
                <w:szCs w:val="18"/>
              </w:rPr>
              <w:t>intarziere</w:t>
            </w:r>
            <w:proofErr w:type="spellEnd"/>
          </w:p>
        </w:tc>
        <w:tc>
          <w:tcPr>
            <w:tcW w:w="433" w:type="pct"/>
            <w:tcBorders>
              <w:bottom w:val="single" w:sz="4" w:space="0" w:color="auto"/>
            </w:tcBorders>
            <w:shd w:val="clear" w:color="auto" w:fill="auto"/>
          </w:tcPr>
          <w:p w14:paraId="165E7A04" w14:textId="77777777" w:rsidR="00A44F21" w:rsidRPr="00A33C35" w:rsidRDefault="00A44F21" w:rsidP="00A44F21">
            <w:pPr>
              <w:rPr>
                <w:rFonts w:cs="Arial"/>
                <w:color w:val="000000"/>
                <w:sz w:val="18"/>
                <w:szCs w:val="18"/>
              </w:rPr>
            </w:pPr>
            <w:r w:rsidRPr="00A33C35">
              <w:rPr>
                <w:rFonts w:cs="Arial"/>
                <w:color w:val="000000"/>
                <w:sz w:val="18"/>
                <w:szCs w:val="18"/>
              </w:rPr>
              <w:t>C</w:t>
            </w:r>
          </w:p>
        </w:tc>
        <w:tc>
          <w:tcPr>
            <w:tcW w:w="277" w:type="pct"/>
            <w:tcBorders>
              <w:bottom w:val="single" w:sz="4" w:space="0" w:color="auto"/>
            </w:tcBorders>
            <w:shd w:val="clear" w:color="auto" w:fill="auto"/>
          </w:tcPr>
          <w:p w14:paraId="417BBB67" w14:textId="77777777" w:rsidR="00A44F21" w:rsidRPr="00A33C35" w:rsidRDefault="00A44F21" w:rsidP="00A44F21">
            <w:pPr>
              <w:rPr>
                <w:rFonts w:cs="Arial"/>
                <w:color w:val="000000"/>
                <w:sz w:val="18"/>
                <w:szCs w:val="18"/>
              </w:rPr>
            </w:pPr>
            <w:r w:rsidRPr="00A33C35">
              <w:rPr>
                <w:rFonts w:cs="Arial"/>
                <w:color w:val="000000"/>
                <w:sz w:val="18"/>
                <w:szCs w:val="18"/>
              </w:rPr>
              <w:t>III</w:t>
            </w:r>
          </w:p>
        </w:tc>
        <w:tc>
          <w:tcPr>
            <w:tcW w:w="288" w:type="pct"/>
            <w:tcBorders>
              <w:bottom w:val="single" w:sz="4" w:space="0" w:color="auto"/>
            </w:tcBorders>
            <w:shd w:val="clear" w:color="auto" w:fill="auto"/>
          </w:tcPr>
          <w:p w14:paraId="42D130FD"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Moderat</w:t>
            </w:r>
            <w:proofErr w:type="spellEnd"/>
          </w:p>
        </w:tc>
        <w:tc>
          <w:tcPr>
            <w:tcW w:w="460" w:type="pct"/>
            <w:tcBorders>
              <w:bottom w:val="single" w:sz="4" w:space="0" w:color="auto"/>
            </w:tcBorders>
            <w:shd w:val="clear" w:color="auto" w:fill="auto"/>
          </w:tcPr>
          <w:p w14:paraId="6E513A31"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Contractarea</w:t>
            </w:r>
            <w:proofErr w:type="spellEnd"/>
            <w:r w:rsidRPr="00A33C35">
              <w:rPr>
                <w:rFonts w:cs="Arial"/>
                <w:color w:val="000000"/>
                <w:sz w:val="18"/>
                <w:szCs w:val="18"/>
              </w:rPr>
              <w:t xml:space="preserve"> </w:t>
            </w:r>
            <w:proofErr w:type="spellStart"/>
            <w:r w:rsidRPr="00A33C35">
              <w:rPr>
                <w:rFonts w:cs="Arial"/>
                <w:color w:val="000000"/>
                <w:sz w:val="18"/>
                <w:szCs w:val="18"/>
              </w:rPr>
              <w:t>unei</w:t>
            </w:r>
            <w:proofErr w:type="spellEnd"/>
            <w:r w:rsidRPr="00A33C35">
              <w:rPr>
                <w:rFonts w:cs="Arial"/>
                <w:color w:val="000000"/>
                <w:sz w:val="18"/>
                <w:szCs w:val="18"/>
              </w:rPr>
              <w:t xml:space="preserve"> </w:t>
            </w:r>
            <w:proofErr w:type="spellStart"/>
            <w:r w:rsidRPr="00A33C35">
              <w:rPr>
                <w:rFonts w:cs="Arial"/>
                <w:color w:val="000000"/>
                <w:sz w:val="18"/>
                <w:szCs w:val="18"/>
              </w:rPr>
              <w:t>linii</w:t>
            </w:r>
            <w:proofErr w:type="spellEnd"/>
            <w:r w:rsidRPr="00A33C35">
              <w:rPr>
                <w:rFonts w:cs="Arial"/>
                <w:color w:val="000000"/>
                <w:sz w:val="18"/>
                <w:szCs w:val="18"/>
              </w:rPr>
              <w:t xml:space="preserve"> de credit</w:t>
            </w:r>
          </w:p>
          <w:p w14:paraId="3D32534D"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Resurse</w:t>
            </w:r>
            <w:proofErr w:type="spellEnd"/>
            <w:r w:rsidRPr="00A33C35">
              <w:rPr>
                <w:rFonts w:cs="Arial"/>
                <w:color w:val="000000"/>
                <w:sz w:val="18"/>
                <w:szCs w:val="18"/>
              </w:rPr>
              <w:t xml:space="preserve"> </w:t>
            </w:r>
            <w:proofErr w:type="spellStart"/>
            <w:r w:rsidRPr="00A33C35">
              <w:rPr>
                <w:rFonts w:cs="Arial"/>
                <w:color w:val="000000"/>
                <w:sz w:val="18"/>
                <w:szCs w:val="18"/>
              </w:rPr>
              <w:t>financiare</w:t>
            </w:r>
            <w:proofErr w:type="spellEnd"/>
            <w:r w:rsidRPr="00A33C35">
              <w:rPr>
                <w:rFonts w:cs="Arial"/>
                <w:color w:val="000000"/>
                <w:sz w:val="18"/>
                <w:szCs w:val="18"/>
              </w:rPr>
              <w:t xml:space="preserve"> de la </w:t>
            </w:r>
            <w:proofErr w:type="spellStart"/>
            <w:r w:rsidRPr="00A33C35">
              <w:rPr>
                <w:rFonts w:cs="Arial"/>
                <w:color w:val="000000"/>
                <w:sz w:val="18"/>
                <w:szCs w:val="18"/>
              </w:rPr>
              <w:t>autoritatile</w:t>
            </w:r>
            <w:proofErr w:type="spellEnd"/>
            <w:r w:rsidRPr="00A33C35">
              <w:rPr>
                <w:rFonts w:cs="Arial"/>
                <w:color w:val="000000"/>
                <w:sz w:val="18"/>
                <w:szCs w:val="18"/>
              </w:rPr>
              <w:t xml:space="preserve"> locale</w:t>
            </w:r>
          </w:p>
        </w:tc>
        <w:tc>
          <w:tcPr>
            <w:tcW w:w="488" w:type="pct"/>
            <w:tcBorders>
              <w:bottom w:val="single" w:sz="4" w:space="0" w:color="auto"/>
            </w:tcBorders>
            <w:shd w:val="clear" w:color="auto" w:fill="auto"/>
          </w:tcPr>
          <w:p w14:paraId="4EB28138"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Mediu</w:t>
            </w:r>
            <w:proofErr w:type="spellEnd"/>
          </w:p>
        </w:tc>
        <w:tc>
          <w:tcPr>
            <w:tcW w:w="592" w:type="pct"/>
            <w:tcBorders>
              <w:bottom w:val="single" w:sz="4" w:space="0" w:color="auto"/>
            </w:tcBorders>
            <w:shd w:val="clear" w:color="auto" w:fill="auto"/>
          </w:tcPr>
          <w:p w14:paraId="31142FCA"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Operatorul</w:t>
            </w:r>
            <w:proofErr w:type="spellEnd"/>
            <w:r w:rsidRPr="00A33C35">
              <w:rPr>
                <w:rFonts w:cs="Arial"/>
                <w:color w:val="000000"/>
                <w:sz w:val="18"/>
                <w:szCs w:val="18"/>
              </w:rPr>
              <w:t xml:space="preserve"> Regional</w:t>
            </w:r>
          </w:p>
        </w:tc>
      </w:tr>
    </w:tbl>
    <w:p w14:paraId="19546925" w14:textId="08D66B70" w:rsidR="00145BFD" w:rsidRDefault="00145BFD" w:rsidP="00A44F21">
      <w:pPr>
        <w:pStyle w:val="Table"/>
        <w:jc w:val="both"/>
        <w:rPr>
          <w:rFonts w:ascii="Times New Roman" w:hAnsi="Times New Roman"/>
          <w:i/>
          <w:sz w:val="24"/>
          <w:szCs w:val="24"/>
        </w:rPr>
      </w:pPr>
    </w:p>
    <w:p w14:paraId="24E45EB0" w14:textId="77777777" w:rsidR="0058567A" w:rsidRDefault="0058567A" w:rsidP="00A44F21">
      <w:pPr>
        <w:pStyle w:val="Table"/>
        <w:jc w:val="both"/>
        <w:rPr>
          <w:rFonts w:ascii="Times New Roman" w:hAnsi="Times New Roman"/>
          <w:i/>
          <w:sz w:val="24"/>
          <w:szCs w:val="24"/>
        </w:rPr>
      </w:pPr>
    </w:p>
    <w:p w14:paraId="33540E96" w14:textId="77777777" w:rsidR="00145BFD" w:rsidRDefault="00145BFD" w:rsidP="00A44F21">
      <w:pPr>
        <w:pStyle w:val="Table"/>
        <w:jc w:val="both"/>
        <w:rPr>
          <w:rFonts w:ascii="Times New Roman" w:hAnsi="Times New Roman"/>
          <w:i/>
          <w:sz w:val="24"/>
          <w:szCs w:val="24"/>
        </w:rPr>
      </w:pPr>
    </w:p>
    <w:tbl>
      <w:tblPr>
        <w:tblpPr w:leftFromText="180" w:rightFromText="180" w:vertAnchor="text" w:tblpY="1"/>
        <w:tblOverlap w:val="neve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1057"/>
        <w:gridCol w:w="1116"/>
        <w:gridCol w:w="1067"/>
        <w:gridCol w:w="868"/>
        <w:gridCol w:w="1053"/>
        <w:gridCol w:w="1324"/>
        <w:gridCol w:w="842"/>
        <w:gridCol w:w="796"/>
        <w:gridCol w:w="2204"/>
        <w:gridCol w:w="1264"/>
        <w:gridCol w:w="1647"/>
      </w:tblGrid>
      <w:tr w:rsidR="00A44F21" w:rsidRPr="00A33C35" w14:paraId="2A071E33" w14:textId="77777777" w:rsidTr="00F36AED">
        <w:trPr>
          <w:trHeight w:val="1323"/>
          <w:tblHeader/>
        </w:trPr>
        <w:tc>
          <w:tcPr>
            <w:tcW w:w="411" w:type="pct"/>
            <w:shd w:val="clear" w:color="auto" w:fill="B2FCB9"/>
          </w:tcPr>
          <w:p w14:paraId="2785A348"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lastRenderedPageBreak/>
              <w:t>Efecte</w:t>
            </w:r>
            <w:proofErr w:type="spellEnd"/>
            <w:r w:rsidRPr="00A33C35">
              <w:rPr>
                <w:rFonts w:cs="Arial"/>
                <w:b/>
                <w:color w:val="000000"/>
                <w:sz w:val="18"/>
                <w:szCs w:val="18"/>
              </w:rPr>
              <w:t xml:space="preserve"> adverse</w:t>
            </w:r>
          </w:p>
        </w:tc>
        <w:tc>
          <w:tcPr>
            <w:tcW w:w="366" w:type="pct"/>
            <w:shd w:val="clear" w:color="auto" w:fill="B2FCB9"/>
          </w:tcPr>
          <w:p w14:paraId="4CD5C38B"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Variabile</w:t>
            </w:r>
            <w:proofErr w:type="spellEnd"/>
          </w:p>
        </w:tc>
        <w:tc>
          <w:tcPr>
            <w:tcW w:w="387" w:type="pct"/>
            <w:shd w:val="clear" w:color="auto" w:fill="B2FCB9"/>
          </w:tcPr>
          <w:p w14:paraId="3FBB82CA"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Cauze</w:t>
            </w:r>
            <w:proofErr w:type="spellEnd"/>
          </w:p>
        </w:tc>
        <w:tc>
          <w:tcPr>
            <w:tcW w:w="370" w:type="pct"/>
            <w:shd w:val="clear" w:color="auto" w:fill="B2FCB9"/>
          </w:tcPr>
          <w:p w14:paraId="17954A50"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Efecte</w:t>
            </w:r>
            <w:proofErr w:type="spellEnd"/>
          </w:p>
        </w:tc>
        <w:tc>
          <w:tcPr>
            <w:tcW w:w="301" w:type="pct"/>
            <w:shd w:val="clear" w:color="auto" w:fill="B2FCB9"/>
          </w:tcPr>
          <w:p w14:paraId="5550AB1D" w14:textId="77777777" w:rsidR="00A44F21" w:rsidRPr="00A33C35" w:rsidRDefault="00A44F21" w:rsidP="00A44F21">
            <w:pPr>
              <w:rPr>
                <w:rFonts w:cs="Arial"/>
                <w:b/>
                <w:color w:val="000000"/>
                <w:sz w:val="18"/>
                <w:szCs w:val="18"/>
              </w:rPr>
            </w:pPr>
            <w:r w:rsidRPr="00A33C35">
              <w:rPr>
                <w:rFonts w:cs="Arial"/>
                <w:b/>
                <w:color w:val="000000"/>
                <w:sz w:val="18"/>
                <w:szCs w:val="18"/>
              </w:rPr>
              <w:t>Termen</w:t>
            </w:r>
          </w:p>
        </w:tc>
        <w:tc>
          <w:tcPr>
            <w:tcW w:w="365" w:type="pct"/>
            <w:shd w:val="clear" w:color="auto" w:fill="B2FCB9"/>
          </w:tcPr>
          <w:p w14:paraId="12C15F64"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Efecte</w:t>
            </w:r>
            <w:proofErr w:type="spellEnd"/>
            <w:r w:rsidRPr="00A33C35">
              <w:rPr>
                <w:rFonts w:cs="Arial"/>
                <w:b/>
                <w:color w:val="000000"/>
                <w:sz w:val="18"/>
                <w:szCs w:val="18"/>
              </w:rPr>
              <w:t xml:space="preserve"> </w:t>
            </w:r>
            <w:proofErr w:type="spellStart"/>
            <w:r w:rsidRPr="00A33C35">
              <w:rPr>
                <w:rFonts w:cs="Arial"/>
                <w:b/>
                <w:color w:val="000000"/>
                <w:sz w:val="18"/>
                <w:szCs w:val="18"/>
              </w:rPr>
              <w:t>asupra</w:t>
            </w:r>
            <w:proofErr w:type="spellEnd"/>
            <w:r w:rsidRPr="00A33C35">
              <w:rPr>
                <w:rFonts w:cs="Arial"/>
                <w:b/>
                <w:color w:val="000000"/>
                <w:sz w:val="18"/>
                <w:szCs w:val="18"/>
              </w:rPr>
              <w:t xml:space="preserve"> </w:t>
            </w:r>
            <w:proofErr w:type="spellStart"/>
            <w:r w:rsidRPr="00A33C35">
              <w:rPr>
                <w:rFonts w:cs="Arial"/>
                <w:b/>
                <w:color w:val="000000"/>
                <w:sz w:val="18"/>
                <w:szCs w:val="18"/>
              </w:rPr>
              <w:t>fluxului</w:t>
            </w:r>
            <w:proofErr w:type="spellEnd"/>
            <w:r w:rsidRPr="00A33C35">
              <w:rPr>
                <w:rFonts w:cs="Arial"/>
                <w:b/>
                <w:color w:val="000000"/>
                <w:sz w:val="18"/>
                <w:szCs w:val="18"/>
              </w:rPr>
              <w:t xml:space="preserve"> de </w:t>
            </w:r>
            <w:proofErr w:type="spellStart"/>
            <w:r w:rsidRPr="00A33C35">
              <w:rPr>
                <w:rFonts w:cs="Arial"/>
                <w:b/>
                <w:color w:val="000000"/>
                <w:sz w:val="18"/>
                <w:szCs w:val="18"/>
              </w:rPr>
              <w:t>numerar</w:t>
            </w:r>
            <w:proofErr w:type="spellEnd"/>
          </w:p>
        </w:tc>
        <w:tc>
          <w:tcPr>
            <w:tcW w:w="459" w:type="pct"/>
            <w:shd w:val="clear" w:color="auto" w:fill="B2FCB9"/>
          </w:tcPr>
          <w:p w14:paraId="1F75295D" w14:textId="77777777" w:rsidR="00A44F21" w:rsidRPr="00A33C35" w:rsidRDefault="00A44F21" w:rsidP="00A44F21">
            <w:pPr>
              <w:ind w:firstLine="17"/>
              <w:rPr>
                <w:rFonts w:cs="Arial"/>
                <w:b/>
                <w:color w:val="000000"/>
                <w:sz w:val="18"/>
                <w:szCs w:val="18"/>
              </w:rPr>
            </w:pPr>
            <w:proofErr w:type="spellStart"/>
            <w:r w:rsidRPr="00A33C35">
              <w:rPr>
                <w:rFonts w:cs="Arial"/>
                <w:b/>
                <w:color w:val="000000"/>
                <w:sz w:val="18"/>
                <w:szCs w:val="18"/>
              </w:rPr>
              <w:t>Probabilitate</w:t>
            </w:r>
            <w:proofErr w:type="spellEnd"/>
          </w:p>
          <w:p w14:paraId="6CC0AACD" w14:textId="77777777" w:rsidR="00A44F21" w:rsidRPr="00A33C35" w:rsidRDefault="00A44F21" w:rsidP="00A44F21">
            <w:pPr>
              <w:ind w:firstLine="17"/>
              <w:rPr>
                <w:rFonts w:cs="Arial"/>
                <w:b/>
                <w:color w:val="000000"/>
                <w:sz w:val="18"/>
                <w:szCs w:val="18"/>
              </w:rPr>
            </w:pPr>
            <w:r w:rsidRPr="00A33C35">
              <w:rPr>
                <w:rFonts w:cs="Arial"/>
                <w:b/>
                <w:color w:val="000000"/>
                <w:sz w:val="18"/>
                <w:szCs w:val="18"/>
              </w:rPr>
              <w:t>(P)</w:t>
            </w:r>
          </w:p>
        </w:tc>
        <w:tc>
          <w:tcPr>
            <w:tcW w:w="292" w:type="pct"/>
            <w:shd w:val="clear" w:color="auto" w:fill="B2FCB9"/>
          </w:tcPr>
          <w:p w14:paraId="36656865" w14:textId="77777777" w:rsidR="00A44F21" w:rsidRPr="00A33C35" w:rsidRDefault="00A44F21" w:rsidP="00A44F21">
            <w:pPr>
              <w:ind w:firstLine="45"/>
              <w:rPr>
                <w:rFonts w:cs="Arial"/>
                <w:b/>
                <w:color w:val="000000"/>
                <w:sz w:val="18"/>
                <w:szCs w:val="18"/>
              </w:rPr>
            </w:pPr>
            <w:r w:rsidRPr="00A33C35">
              <w:rPr>
                <w:rFonts w:cs="Arial"/>
                <w:b/>
                <w:color w:val="000000"/>
                <w:sz w:val="18"/>
                <w:szCs w:val="18"/>
              </w:rPr>
              <w:t>Impact</w:t>
            </w:r>
          </w:p>
          <w:p w14:paraId="6B62B026" w14:textId="77777777" w:rsidR="00A44F21" w:rsidRPr="00A33C35" w:rsidRDefault="00A44F21" w:rsidP="00A44F21">
            <w:pPr>
              <w:ind w:firstLine="45"/>
              <w:rPr>
                <w:rFonts w:cs="Arial"/>
                <w:b/>
                <w:color w:val="000000"/>
                <w:sz w:val="18"/>
                <w:szCs w:val="18"/>
              </w:rPr>
            </w:pPr>
            <w:r w:rsidRPr="00A33C35">
              <w:rPr>
                <w:rFonts w:cs="Arial"/>
                <w:b/>
                <w:color w:val="000000"/>
                <w:sz w:val="18"/>
                <w:szCs w:val="18"/>
              </w:rPr>
              <w:t>(S)</w:t>
            </w:r>
          </w:p>
        </w:tc>
        <w:tc>
          <w:tcPr>
            <w:tcW w:w="276" w:type="pct"/>
            <w:shd w:val="clear" w:color="auto" w:fill="B2FCB9"/>
          </w:tcPr>
          <w:p w14:paraId="440C8A41" w14:textId="77777777" w:rsidR="00A44F21" w:rsidRPr="00A33C35" w:rsidRDefault="00A44F21" w:rsidP="00A44F21">
            <w:pPr>
              <w:rPr>
                <w:rFonts w:cs="Arial"/>
                <w:b/>
                <w:color w:val="000000"/>
                <w:sz w:val="18"/>
                <w:szCs w:val="18"/>
              </w:rPr>
            </w:pPr>
            <w:r w:rsidRPr="00A33C35">
              <w:rPr>
                <w:rFonts w:cs="Arial"/>
                <w:b/>
                <w:color w:val="000000"/>
                <w:sz w:val="18"/>
                <w:szCs w:val="18"/>
              </w:rPr>
              <w:t xml:space="preserve">Nivel de </w:t>
            </w:r>
            <w:proofErr w:type="spellStart"/>
            <w:r w:rsidRPr="00A33C35">
              <w:rPr>
                <w:rFonts w:cs="Arial"/>
                <w:b/>
                <w:color w:val="000000"/>
                <w:sz w:val="18"/>
                <w:szCs w:val="18"/>
              </w:rPr>
              <w:t>risc</w:t>
            </w:r>
            <w:proofErr w:type="spellEnd"/>
          </w:p>
          <w:p w14:paraId="3020C18C" w14:textId="77777777" w:rsidR="00A44F21" w:rsidRPr="00A33C35" w:rsidRDefault="00A44F21" w:rsidP="00A44F21">
            <w:pPr>
              <w:rPr>
                <w:rFonts w:cs="Arial"/>
                <w:b/>
                <w:color w:val="000000"/>
                <w:sz w:val="18"/>
                <w:szCs w:val="18"/>
              </w:rPr>
            </w:pPr>
            <w:r w:rsidRPr="00A33C35">
              <w:rPr>
                <w:rFonts w:cs="Arial"/>
                <w:b/>
                <w:color w:val="000000"/>
                <w:sz w:val="18"/>
                <w:szCs w:val="18"/>
              </w:rPr>
              <w:t>(=P*S)</w:t>
            </w:r>
          </w:p>
        </w:tc>
        <w:tc>
          <w:tcPr>
            <w:tcW w:w="764" w:type="pct"/>
            <w:shd w:val="clear" w:color="auto" w:fill="B2FCB9"/>
          </w:tcPr>
          <w:p w14:paraId="73ADDAD8"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Masuri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w:t>
            </w:r>
            <w:proofErr w:type="spellStart"/>
            <w:r w:rsidRPr="00A33C35">
              <w:rPr>
                <w:rFonts w:cs="Arial"/>
                <w:b/>
                <w:color w:val="000000"/>
                <w:sz w:val="18"/>
                <w:szCs w:val="18"/>
              </w:rPr>
              <w:t>si</w:t>
            </w:r>
            <w:proofErr w:type="spellEnd"/>
            <w:r w:rsidRPr="00A33C35">
              <w:rPr>
                <w:rFonts w:cs="Arial"/>
                <w:b/>
                <w:color w:val="000000"/>
                <w:sz w:val="18"/>
                <w:szCs w:val="18"/>
              </w:rPr>
              <w:t>/</w:t>
            </w:r>
            <w:proofErr w:type="spellStart"/>
            <w:r w:rsidRPr="00A33C35">
              <w:rPr>
                <w:rFonts w:cs="Arial"/>
                <w:b/>
                <w:color w:val="000000"/>
                <w:sz w:val="18"/>
                <w:szCs w:val="18"/>
              </w:rPr>
              <w:t>sau</w:t>
            </w:r>
            <w:proofErr w:type="spellEnd"/>
            <w:r w:rsidRPr="00A33C35">
              <w:rPr>
                <w:rFonts w:cs="Arial"/>
                <w:b/>
                <w:color w:val="000000"/>
                <w:sz w:val="18"/>
                <w:szCs w:val="18"/>
              </w:rPr>
              <w:t xml:space="preserve"> </w:t>
            </w: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438" w:type="pct"/>
            <w:shd w:val="clear" w:color="auto" w:fill="B2FCB9"/>
          </w:tcPr>
          <w:p w14:paraId="56A8D4B6" w14:textId="77777777" w:rsidR="00F36AED" w:rsidRDefault="00A44F21" w:rsidP="00A44F21">
            <w:pPr>
              <w:rPr>
                <w:rFonts w:cs="Arial"/>
                <w:b/>
                <w:color w:val="000000"/>
                <w:sz w:val="18"/>
                <w:szCs w:val="18"/>
              </w:rPr>
            </w:pPr>
            <w:proofErr w:type="spellStart"/>
            <w:r w:rsidRPr="00A33C35">
              <w:rPr>
                <w:rFonts w:cs="Arial"/>
                <w:b/>
                <w:color w:val="000000"/>
                <w:sz w:val="18"/>
                <w:szCs w:val="18"/>
              </w:rPr>
              <w:t>Risc</w:t>
            </w:r>
            <w:proofErr w:type="spellEnd"/>
            <w:r w:rsidRPr="00A33C35">
              <w:rPr>
                <w:rFonts w:cs="Arial"/>
                <w:b/>
                <w:color w:val="000000"/>
                <w:sz w:val="18"/>
                <w:szCs w:val="18"/>
              </w:rPr>
              <w:t xml:space="preserve"> </w:t>
            </w:r>
            <w:proofErr w:type="spellStart"/>
            <w:r w:rsidRPr="00A33C35">
              <w:rPr>
                <w:rFonts w:cs="Arial"/>
                <w:b/>
                <w:color w:val="000000"/>
                <w:sz w:val="18"/>
                <w:szCs w:val="18"/>
              </w:rPr>
              <w:t>rezidual</w:t>
            </w:r>
            <w:proofErr w:type="spellEnd"/>
            <w:r w:rsidRPr="00A33C35">
              <w:rPr>
                <w:rFonts w:cs="Arial"/>
                <w:b/>
                <w:color w:val="000000"/>
                <w:sz w:val="18"/>
                <w:szCs w:val="18"/>
              </w:rPr>
              <w:t xml:space="preserve"> </w:t>
            </w:r>
            <w:proofErr w:type="spellStart"/>
            <w:r w:rsidRPr="00A33C35">
              <w:rPr>
                <w:rFonts w:cs="Arial"/>
                <w:b/>
                <w:color w:val="000000"/>
                <w:sz w:val="18"/>
                <w:szCs w:val="18"/>
              </w:rPr>
              <w:t>dupa</w:t>
            </w:r>
            <w:proofErr w:type="spellEnd"/>
            <w:r w:rsidRPr="00A33C35">
              <w:rPr>
                <w:rFonts w:cs="Arial"/>
                <w:b/>
                <w:color w:val="000000"/>
                <w:sz w:val="18"/>
                <w:szCs w:val="18"/>
              </w:rPr>
              <w:t xml:space="preserve"> </w:t>
            </w:r>
            <w:proofErr w:type="spellStart"/>
            <w:r w:rsidRPr="00A33C35">
              <w:rPr>
                <w:rFonts w:cs="Arial"/>
                <w:b/>
                <w:color w:val="000000"/>
                <w:sz w:val="18"/>
                <w:szCs w:val="18"/>
              </w:rPr>
              <w:t>masurile</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w:t>
            </w:r>
          </w:p>
          <w:p w14:paraId="6FB17924" w14:textId="2FEDF3A5" w:rsidR="00A44F21" w:rsidRPr="00A33C35" w:rsidRDefault="00A44F21" w:rsidP="00A44F21">
            <w:pPr>
              <w:rPr>
                <w:rFonts w:cs="Arial"/>
                <w:b/>
                <w:color w:val="000000"/>
                <w:sz w:val="18"/>
                <w:szCs w:val="18"/>
              </w:rPr>
            </w:pP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571" w:type="pct"/>
            <w:shd w:val="clear" w:color="auto" w:fill="B2FCB9"/>
          </w:tcPr>
          <w:p w14:paraId="068150D8"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Entitatea</w:t>
            </w:r>
            <w:proofErr w:type="spellEnd"/>
            <w:r w:rsidRPr="00A33C35">
              <w:rPr>
                <w:rFonts w:cs="Arial"/>
                <w:b/>
                <w:color w:val="000000"/>
                <w:sz w:val="18"/>
                <w:szCs w:val="18"/>
              </w:rPr>
              <w:t xml:space="preserve"> </w:t>
            </w:r>
            <w:proofErr w:type="spellStart"/>
            <w:r w:rsidRPr="00A33C35">
              <w:rPr>
                <w:rFonts w:cs="Arial"/>
                <w:b/>
                <w:color w:val="000000"/>
                <w:sz w:val="18"/>
                <w:szCs w:val="18"/>
              </w:rPr>
              <w:t>responsabila</w:t>
            </w:r>
            <w:proofErr w:type="spellEnd"/>
            <w:r w:rsidRPr="00A33C35">
              <w:rPr>
                <w:rFonts w:cs="Arial"/>
                <w:b/>
                <w:color w:val="000000"/>
                <w:sz w:val="18"/>
                <w:szCs w:val="18"/>
              </w:rPr>
              <w:t xml:space="preserve"> cu </w:t>
            </w:r>
            <w:proofErr w:type="spellStart"/>
            <w:r w:rsidRPr="00A33C35">
              <w:rPr>
                <w:rFonts w:cs="Arial"/>
                <w:b/>
                <w:color w:val="000000"/>
                <w:sz w:val="18"/>
                <w:szCs w:val="18"/>
              </w:rPr>
              <w:t>implementarea</w:t>
            </w:r>
            <w:proofErr w:type="spellEnd"/>
            <w:r w:rsidRPr="00A33C35">
              <w:rPr>
                <w:rFonts w:cs="Arial"/>
                <w:b/>
                <w:color w:val="000000"/>
                <w:sz w:val="18"/>
                <w:szCs w:val="18"/>
              </w:rPr>
              <w:t xml:space="preserve"> </w:t>
            </w:r>
            <w:proofErr w:type="spellStart"/>
            <w:r w:rsidRPr="00A33C35">
              <w:rPr>
                <w:rFonts w:cs="Arial"/>
                <w:b/>
                <w:color w:val="000000"/>
                <w:sz w:val="18"/>
                <w:szCs w:val="18"/>
              </w:rPr>
              <w:t>masurii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a </w:t>
            </w:r>
            <w:proofErr w:type="spellStart"/>
            <w:r w:rsidRPr="00A33C35">
              <w:rPr>
                <w:rFonts w:cs="Arial"/>
                <w:b/>
                <w:color w:val="000000"/>
                <w:sz w:val="18"/>
                <w:szCs w:val="18"/>
              </w:rPr>
              <w:t>riscurilor</w:t>
            </w:r>
            <w:proofErr w:type="spellEnd"/>
          </w:p>
        </w:tc>
      </w:tr>
      <w:tr w:rsidR="00A44F21" w:rsidRPr="00A33C35" w14:paraId="1D4B2F5A" w14:textId="77777777" w:rsidTr="00F36AED">
        <w:trPr>
          <w:trHeight w:val="332"/>
          <w:tblHeader/>
        </w:trPr>
        <w:tc>
          <w:tcPr>
            <w:tcW w:w="5000" w:type="pct"/>
            <w:gridSpan w:val="12"/>
            <w:shd w:val="clear" w:color="auto" w:fill="auto"/>
          </w:tcPr>
          <w:p w14:paraId="6E1E590D"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Risc</w:t>
            </w:r>
            <w:proofErr w:type="spellEnd"/>
            <w:r w:rsidRPr="00A33C35">
              <w:rPr>
                <w:rFonts w:cs="Arial"/>
                <w:b/>
                <w:color w:val="000000"/>
                <w:sz w:val="18"/>
                <w:szCs w:val="18"/>
              </w:rPr>
              <w:t xml:space="preserve"> operational</w:t>
            </w:r>
          </w:p>
        </w:tc>
      </w:tr>
      <w:tr w:rsidR="00A44F21" w:rsidRPr="00A33C35" w14:paraId="69B457F1" w14:textId="77777777" w:rsidTr="00F36AED">
        <w:trPr>
          <w:trHeight w:val="422"/>
          <w:tblHeader/>
        </w:trPr>
        <w:tc>
          <w:tcPr>
            <w:tcW w:w="411" w:type="pct"/>
            <w:shd w:val="clear" w:color="auto" w:fill="auto"/>
          </w:tcPr>
          <w:p w14:paraId="68644B43"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Siguranta</w:t>
            </w:r>
            <w:proofErr w:type="spellEnd"/>
            <w:r w:rsidRPr="00A33C35">
              <w:rPr>
                <w:rFonts w:cs="Arial"/>
                <w:color w:val="000000"/>
                <w:sz w:val="18"/>
                <w:szCs w:val="18"/>
              </w:rPr>
              <w:t xml:space="preserve"> </w:t>
            </w:r>
            <w:proofErr w:type="spellStart"/>
            <w:r w:rsidRPr="00A33C35">
              <w:rPr>
                <w:rFonts w:cs="Arial"/>
                <w:color w:val="000000"/>
                <w:sz w:val="18"/>
                <w:szCs w:val="18"/>
              </w:rPr>
              <w:t>surselor</w:t>
            </w:r>
            <w:proofErr w:type="spellEnd"/>
            <w:r w:rsidRPr="00A33C35">
              <w:rPr>
                <w:rFonts w:cs="Arial"/>
                <w:color w:val="000000"/>
                <w:sz w:val="18"/>
                <w:szCs w:val="18"/>
              </w:rPr>
              <w:t xml:space="preserve"> de </w:t>
            </w:r>
            <w:proofErr w:type="spellStart"/>
            <w:r w:rsidRPr="00A33C35">
              <w:rPr>
                <w:rFonts w:cs="Arial"/>
                <w:color w:val="000000"/>
                <w:sz w:val="18"/>
                <w:szCs w:val="18"/>
              </w:rPr>
              <w:t>apa</w:t>
            </w:r>
            <w:proofErr w:type="spellEnd"/>
            <w:r w:rsidRPr="00A33C35">
              <w:rPr>
                <w:rFonts w:cs="Arial"/>
                <w:color w:val="000000"/>
                <w:sz w:val="18"/>
                <w:szCs w:val="18"/>
              </w:rPr>
              <w:t xml:space="preserve"> (</w:t>
            </w:r>
            <w:proofErr w:type="spellStart"/>
            <w:r w:rsidRPr="00A33C35">
              <w:rPr>
                <w:rFonts w:cs="Arial"/>
                <w:color w:val="000000"/>
                <w:sz w:val="18"/>
                <w:szCs w:val="18"/>
              </w:rPr>
              <w:t>cantitate</w:t>
            </w:r>
            <w:proofErr w:type="spellEnd"/>
            <w:r w:rsidRPr="00A33C35">
              <w:rPr>
                <w:rFonts w:cs="Arial"/>
                <w:color w:val="000000"/>
                <w:sz w:val="18"/>
                <w:szCs w:val="18"/>
              </w:rPr>
              <w:t xml:space="preserve">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calitate</w:t>
            </w:r>
            <w:proofErr w:type="spellEnd"/>
            <w:r w:rsidRPr="00A33C35">
              <w:rPr>
                <w:rFonts w:cs="Arial"/>
                <w:color w:val="000000"/>
                <w:sz w:val="18"/>
                <w:szCs w:val="18"/>
              </w:rPr>
              <w:t>)</w:t>
            </w:r>
          </w:p>
        </w:tc>
        <w:tc>
          <w:tcPr>
            <w:tcW w:w="366" w:type="pct"/>
            <w:shd w:val="clear" w:color="auto" w:fill="auto"/>
          </w:tcPr>
          <w:p w14:paraId="6AA832B0"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Siguranta</w:t>
            </w:r>
            <w:proofErr w:type="spellEnd"/>
            <w:r w:rsidRPr="00A33C35">
              <w:rPr>
                <w:rFonts w:cs="Arial"/>
                <w:color w:val="000000"/>
                <w:sz w:val="18"/>
                <w:szCs w:val="18"/>
              </w:rPr>
              <w:t xml:space="preserve"> in </w:t>
            </w:r>
            <w:proofErr w:type="spellStart"/>
            <w:r w:rsidRPr="00A33C35">
              <w:rPr>
                <w:rFonts w:cs="Arial"/>
                <w:color w:val="000000"/>
                <w:sz w:val="18"/>
                <w:szCs w:val="18"/>
              </w:rPr>
              <w:t>exploatare</w:t>
            </w:r>
            <w:proofErr w:type="spellEnd"/>
          </w:p>
          <w:p w14:paraId="51AD729D"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de </w:t>
            </w:r>
            <w:proofErr w:type="spellStart"/>
            <w:r w:rsidRPr="00A33C35">
              <w:rPr>
                <w:rFonts w:cs="Arial"/>
                <w:color w:val="000000"/>
                <w:sz w:val="18"/>
                <w:szCs w:val="18"/>
              </w:rPr>
              <w:t>exploatare</w:t>
            </w:r>
            <w:proofErr w:type="spellEnd"/>
          </w:p>
        </w:tc>
        <w:tc>
          <w:tcPr>
            <w:tcW w:w="387" w:type="pct"/>
            <w:shd w:val="clear" w:color="auto" w:fill="auto"/>
          </w:tcPr>
          <w:p w14:paraId="0612C15D"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Studii</w:t>
            </w:r>
            <w:proofErr w:type="spellEnd"/>
            <w:r w:rsidRPr="00A33C35">
              <w:rPr>
                <w:rFonts w:cs="Arial"/>
                <w:color w:val="000000"/>
                <w:sz w:val="18"/>
                <w:szCs w:val="18"/>
              </w:rPr>
              <w:t xml:space="preserve"> </w:t>
            </w:r>
            <w:proofErr w:type="spellStart"/>
            <w:r w:rsidRPr="00A33C35">
              <w:rPr>
                <w:rFonts w:cs="Arial"/>
                <w:color w:val="000000"/>
                <w:sz w:val="18"/>
                <w:szCs w:val="18"/>
              </w:rPr>
              <w:t>insuficiente</w:t>
            </w:r>
            <w:proofErr w:type="spellEnd"/>
          </w:p>
        </w:tc>
        <w:tc>
          <w:tcPr>
            <w:tcW w:w="370" w:type="pct"/>
            <w:shd w:val="clear" w:color="auto" w:fill="auto"/>
          </w:tcPr>
          <w:p w14:paraId="1890B579"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w:t>
            </w:r>
            <w:proofErr w:type="spellStart"/>
            <w:r w:rsidRPr="00A33C35">
              <w:rPr>
                <w:rFonts w:cs="Arial"/>
                <w:color w:val="000000"/>
                <w:sz w:val="18"/>
                <w:szCs w:val="18"/>
              </w:rPr>
              <w:t>mai</w:t>
            </w:r>
            <w:proofErr w:type="spellEnd"/>
            <w:r w:rsidRPr="00A33C35">
              <w:rPr>
                <w:rFonts w:cs="Arial"/>
                <w:color w:val="000000"/>
                <w:sz w:val="18"/>
                <w:szCs w:val="18"/>
              </w:rPr>
              <w:t xml:space="preserve"> </w:t>
            </w:r>
            <w:proofErr w:type="spellStart"/>
            <w:r w:rsidRPr="00A33C35">
              <w:rPr>
                <w:rFonts w:cs="Arial"/>
                <w:color w:val="000000"/>
                <w:sz w:val="18"/>
                <w:szCs w:val="18"/>
              </w:rPr>
              <w:t>mari</w:t>
            </w:r>
            <w:proofErr w:type="spellEnd"/>
            <w:r w:rsidRPr="00A33C35">
              <w:rPr>
                <w:rFonts w:cs="Arial"/>
                <w:color w:val="000000"/>
                <w:sz w:val="18"/>
                <w:szCs w:val="18"/>
              </w:rPr>
              <w:t xml:space="preserve"> </w:t>
            </w:r>
            <w:proofErr w:type="spellStart"/>
            <w:r w:rsidRPr="00A33C35">
              <w:rPr>
                <w:rFonts w:cs="Arial"/>
                <w:color w:val="000000"/>
                <w:sz w:val="18"/>
                <w:szCs w:val="18"/>
              </w:rPr>
              <w:t>pentru</w:t>
            </w:r>
            <w:proofErr w:type="spellEnd"/>
            <w:r w:rsidRPr="00A33C35">
              <w:rPr>
                <w:rFonts w:cs="Arial"/>
                <w:color w:val="000000"/>
                <w:sz w:val="18"/>
                <w:szCs w:val="18"/>
              </w:rPr>
              <w:t xml:space="preserve"> </w:t>
            </w:r>
            <w:proofErr w:type="gramStart"/>
            <w:r w:rsidRPr="00A33C35">
              <w:rPr>
                <w:rFonts w:cs="Arial"/>
                <w:color w:val="000000"/>
                <w:sz w:val="18"/>
                <w:szCs w:val="18"/>
              </w:rPr>
              <w:t>a</w:t>
            </w:r>
            <w:proofErr w:type="gramEnd"/>
            <w:r w:rsidRPr="00A33C35">
              <w:rPr>
                <w:rFonts w:cs="Arial"/>
                <w:color w:val="000000"/>
                <w:sz w:val="18"/>
                <w:szCs w:val="18"/>
              </w:rPr>
              <w:t xml:space="preserve"> </w:t>
            </w:r>
            <w:proofErr w:type="spellStart"/>
            <w:r w:rsidRPr="00A33C35">
              <w:rPr>
                <w:rFonts w:cs="Arial"/>
                <w:color w:val="000000"/>
                <w:sz w:val="18"/>
                <w:szCs w:val="18"/>
              </w:rPr>
              <w:t>asigura</w:t>
            </w:r>
            <w:proofErr w:type="spellEnd"/>
            <w:r w:rsidRPr="00A33C35">
              <w:rPr>
                <w:rFonts w:cs="Arial"/>
                <w:color w:val="000000"/>
                <w:sz w:val="18"/>
                <w:szCs w:val="18"/>
              </w:rPr>
              <w:t xml:space="preserve"> </w:t>
            </w:r>
            <w:proofErr w:type="spellStart"/>
            <w:r w:rsidRPr="00A33C35">
              <w:rPr>
                <w:rFonts w:cs="Arial"/>
                <w:color w:val="000000"/>
                <w:sz w:val="18"/>
                <w:szCs w:val="18"/>
              </w:rPr>
              <w:t>furnizarea</w:t>
            </w:r>
            <w:proofErr w:type="spellEnd"/>
            <w:r w:rsidRPr="00A33C35">
              <w:rPr>
                <w:rFonts w:cs="Arial"/>
                <w:color w:val="000000"/>
                <w:sz w:val="18"/>
                <w:szCs w:val="18"/>
              </w:rPr>
              <w:t xml:space="preserve"> </w:t>
            </w:r>
            <w:proofErr w:type="spellStart"/>
            <w:r w:rsidRPr="00A33C35">
              <w:rPr>
                <w:rFonts w:cs="Arial"/>
                <w:color w:val="000000"/>
                <w:sz w:val="18"/>
                <w:szCs w:val="18"/>
              </w:rPr>
              <w:t>serviciului</w:t>
            </w:r>
            <w:proofErr w:type="spellEnd"/>
          </w:p>
          <w:p w14:paraId="028EAEA4"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Probleme</w:t>
            </w:r>
            <w:proofErr w:type="spellEnd"/>
            <w:r w:rsidRPr="00A33C35">
              <w:rPr>
                <w:rFonts w:cs="Arial"/>
                <w:color w:val="000000"/>
                <w:sz w:val="18"/>
                <w:szCs w:val="18"/>
              </w:rPr>
              <w:t xml:space="preserve"> in </w:t>
            </w:r>
            <w:proofErr w:type="spellStart"/>
            <w:r w:rsidRPr="00A33C35">
              <w:rPr>
                <w:rFonts w:cs="Arial"/>
                <w:color w:val="000000"/>
                <w:sz w:val="18"/>
                <w:szCs w:val="18"/>
              </w:rPr>
              <w:t>asigurarea</w:t>
            </w:r>
            <w:proofErr w:type="spellEnd"/>
            <w:r w:rsidRPr="00A33C35">
              <w:rPr>
                <w:rFonts w:cs="Arial"/>
                <w:color w:val="000000"/>
                <w:sz w:val="18"/>
                <w:szCs w:val="18"/>
              </w:rPr>
              <w:t xml:space="preserve"> </w:t>
            </w:r>
            <w:proofErr w:type="spellStart"/>
            <w:r w:rsidRPr="00A33C35">
              <w:rPr>
                <w:rFonts w:cs="Arial"/>
                <w:color w:val="000000"/>
                <w:sz w:val="18"/>
                <w:szCs w:val="18"/>
              </w:rPr>
              <w:t>cantitatii</w:t>
            </w:r>
            <w:proofErr w:type="spellEnd"/>
            <w:r w:rsidRPr="00A33C35">
              <w:rPr>
                <w:rFonts w:cs="Arial"/>
                <w:color w:val="000000"/>
                <w:sz w:val="18"/>
                <w:szCs w:val="18"/>
              </w:rPr>
              <w:t xml:space="preserve">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calitatii</w:t>
            </w:r>
            <w:proofErr w:type="spellEnd"/>
            <w:r w:rsidRPr="00A33C35">
              <w:rPr>
                <w:rFonts w:cs="Arial"/>
                <w:color w:val="000000"/>
                <w:sz w:val="18"/>
                <w:szCs w:val="18"/>
              </w:rPr>
              <w:t xml:space="preserve"> </w:t>
            </w:r>
            <w:proofErr w:type="spellStart"/>
            <w:r w:rsidRPr="00A33C35">
              <w:rPr>
                <w:rFonts w:cs="Arial"/>
                <w:color w:val="000000"/>
                <w:sz w:val="18"/>
                <w:szCs w:val="18"/>
              </w:rPr>
              <w:t>serviciului</w:t>
            </w:r>
            <w:proofErr w:type="spellEnd"/>
          </w:p>
        </w:tc>
        <w:tc>
          <w:tcPr>
            <w:tcW w:w="301" w:type="pct"/>
            <w:shd w:val="clear" w:color="auto" w:fill="auto"/>
          </w:tcPr>
          <w:p w14:paraId="36CE683A"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Mediu</w:t>
            </w:r>
            <w:proofErr w:type="spellEnd"/>
          </w:p>
        </w:tc>
        <w:tc>
          <w:tcPr>
            <w:tcW w:w="365" w:type="pct"/>
            <w:shd w:val="clear" w:color="auto" w:fill="auto"/>
          </w:tcPr>
          <w:p w14:paraId="278137B7"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Scaderea</w:t>
            </w:r>
            <w:proofErr w:type="spellEnd"/>
            <w:r w:rsidRPr="00A33C35">
              <w:rPr>
                <w:rFonts w:cs="Arial"/>
                <w:color w:val="000000"/>
                <w:sz w:val="18"/>
                <w:szCs w:val="18"/>
              </w:rPr>
              <w:t xml:space="preserve"> </w:t>
            </w:r>
            <w:proofErr w:type="spellStart"/>
            <w:r w:rsidRPr="00A33C35">
              <w:rPr>
                <w:rFonts w:cs="Arial"/>
                <w:color w:val="000000"/>
                <w:sz w:val="18"/>
                <w:szCs w:val="18"/>
              </w:rPr>
              <w:t>fluxului</w:t>
            </w:r>
            <w:proofErr w:type="spellEnd"/>
            <w:r w:rsidRPr="00A33C35">
              <w:rPr>
                <w:rFonts w:cs="Arial"/>
                <w:color w:val="000000"/>
                <w:sz w:val="18"/>
                <w:szCs w:val="18"/>
              </w:rPr>
              <w:t xml:space="preserve"> de </w:t>
            </w:r>
            <w:proofErr w:type="spellStart"/>
            <w:r w:rsidRPr="00A33C35">
              <w:rPr>
                <w:rFonts w:cs="Arial"/>
                <w:color w:val="000000"/>
                <w:sz w:val="18"/>
                <w:szCs w:val="18"/>
              </w:rPr>
              <w:t>numeare</w:t>
            </w:r>
            <w:proofErr w:type="spellEnd"/>
          </w:p>
        </w:tc>
        <w:tc>
          <w:tcPr>
            <w:tcW w:w="459" w:type="pct"/>
            <w:shd w:val="clear" w:color="auto" w:fill="auto"/>
          </w:tcPr>
          <w:p w14:paraId="23432C44" w14:textId="77777777" w:rsidR="00A44F21" w:rsidRPr="00A33C35" w:rsidRDefault="00A44F21" w:rsidP="00A44F21">
            <w:pPr>
              <w:rPr>
                <w:rFonts w:cs="Arial"/>
                <w:color w:val="000000"/>
                <w:sz w:val="18"/>
                <w:szCs w:val="18"/>
              </w:rPr>
            </w:pPr>
            <w:r w:rsidRPr="00A33C35">
              <w:rPr>
                <w:rFonts w:cs="Arial"/>
                <w:color w:val="000000"/>
                <w:sz w:val="18"/>
                <w:szCs w:val="18"/>
              </w:rPr>
              <w:t>A</w:t>
            </w:r>
          </w:p>
        </w:tc>
        <w:tc>
          <w:tcPr>
            <w:tcW w:w="292" w:type="pct"/>
            <w:shd w:val="clear" w:color="auto" w:fill="auto"/>
          </w:tcPr>
          <w:p w14:paraId="6305FCCD" w14:textId="77777777" w:rsidR="00A44F21" w:rsidRPr="00A33C35" w:rsidRDefault="00A44F21" w:rsidP="00A44F21">
            <w:pPr>
              <w:rPr>
                <w:rFonts w:cs="Arial"/>
                <w:color w:val="000000"/>
                <w:sz w:val="18"/>
                <w:szCs w:val="18"/>
              </w:rPr>
            </w:pPr>
            <w:r w:rsidRPr="00A33C35">
              <w:rPr>
                <w:rFonts w:cs="Arial"/>
                <w:color w:val="000000"/>
                <w:sz w:val="18"/>
                <w:szCs w:val="18"/>
              </w:rPr>
              <w:t>I</w:t>
            </w:r>
          </w:p>
        </w:tc>
        <w:tc>
          <w:tcPr>
            <w:tcW w:w="276" w:type="pct"/>
            <w:shd w:val="clear" w:color="auto" w:fill="auto"/>
          </w:tcPr>
          <w:p w14:paraId="77C024FA"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764" w:type="pct"/>
            <w:shd w:val="clear" w:color="auto" w:fill="auto"/>
          </w:tcPr>
          <w:p w14:paraId="2157893A"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Infrastructura</w:t>
            </w:r>
            <w:proofErr w:type="spellEnd"/>
            <w:r w:rsidRPr="00A33C35">
              <w:rPr>
                <w:rFonts w:cs="Arial"/>
                <w:color w:val="000000"/>
                <w:sz w:val="18"/>
                <w:szCs w:val="18"/>
              </w:rPr>
              <w:t xml:space="preserve"> </w:t>
            </w:r>
            <w:proofErr w:type="spellStart"/>
            <w:r w:rsidRPr="00A33C35">
              <w:rPr>
                <w:rFonts w:cs="Arial"/>
                <w:color w:val="000000"/>
                <w:sz w:val="18"/>
                <w:szCs w:val="18"/>
              </w:rPr>
              <w:t>aferenta</w:t>
            </w:r>
            <w:proofErr w:type="spellEnd"/>
            <w:r w:rsidRPr="00A33C35">
              <w:rPr>
                <w:rFonts w:cs="Arial"/>
                <w:color w:val="000000"/>
                <w:sz w:val="18"/>
                <w:szCs w:val="18"/>
              </w:rPr>
              <w:t xml:space="preserve"> </w:t>
            </w:r>
            <w:proofErr w:type="spellStart"/>
            <w:r w:rsidRPr="00A33C35">
              <w:rPr>
                <w:rFonts w:cs="Arial"/>
                <w:color w:val="000000"/>
                <w:sz w:val="18"/>
                <w:szCs w:val="18"/>
              </w:rPr>
              <w:t>investitiilor</w:t>
            </w:r>
            <w:proofErr w:type="spellEnd"/>
            <w:r w:rsidRPr="00A33C35">
              <w:rPr>
                <w:rFonts w:cs="Arial"/>
                <w:color w:val="000000"/>
                <w:sz w:val="18"/>
                <w:szCs w:val="18"/>
              </w:rPr>
              <w:t xml:space="preserve"> </w:t>
            </w:r>
            <w:proofErr w:type="spellStart"/>
            <w:r w:rsidRPr="00A33C35">
              <w:rPr>
                <w:rFonts w:cs="Arial"/>
                <w:color w:val="000000"/>
                <w:sz w:val="18"/>
                <w:szCs w:val="18"/>
              </w:rPr>
              <w:t>exsita</w:t>
            </w:r>
            <w:proofErr w:type="spellEnd"/>
            <w:r w:rsidRPr="00A33C35">
              <w:rPr>
                <w:rFonts w:cs="Arial"/>
                <w:color w:val="000000"/>
                <w:sz w:val="18"/>
                <w:szCs w:val="18"/>
              </w:rPr>
              <w:t xml:space="preserve">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datele</w:t>
            </w:r>
            <w:proofErr w:type="spellEnd"/>
            <w:r w:rsidRPr="00A33C35">
              <w:rPr>
                <w:rFonts w:cs="Arial"/>
                <w:color w:val="000000"/>
                <w:sz w:val="18"/>
                <w:szCs w:val="18"/>
              </w:rPr>
              <w:t xml:space="preserve"> </w:t>
            </w:r>
            <w:proofErr w:type="spellStart"/>
            <w:r w:rsidRPr="00A33C35">
              <w:rPr>
                <w:rFonts w:cs="Arial"/>
                <w:color w:val="000000"/>
                <w:sz w:val="18"/>
                <w:szCs w:val="18"/>
              </w:rPr>
              <w:t>privind</w:t>
            </w:r>
            <w:proofErr w:type="spellEnd"/>
            <w:r w:rsidRPr="00A33C35">
              <w:rPr>
                <w:rFonts w:cs="Arial"/>
                <w:color w:val="000000"/>
                <w:sz w:val="18"/>
                <w:szCs w:val="18"/>
              </w:rPr>
              <w:t xml:space="preserve"> </w:t>
            </w:r>
            <w:proofErr w:type="spellStart"/>
            <w:r w:rsidRPr="00A33C35">
              <w:rPr>
                <w:rFonts w:cs="Arial"/>
                <w:color w:val="000000"/>
                <w:sz w:val="18"/>
                <w:szCs w:val="18"/>
              </w:rPr>
              <w:t>cantitatea</w:t>
            </w:r>
            <w:proofErr w:type="spellEnd"/>
            <w:r w:rsidRPr="00A33C35">
              <w:rPr>
                <w:rFonts w:cs="Arial"/>
                <w:color w:val="000000"/>
                <w:sz w:val="18"/>
                <w:szCs w:val="18"/>
              </w:rPr>
              <w:t xml:space="preserve">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calitatea</w:t>
            </w:r>
            <w:proofErr w:type="spellEnd"/>
            <w:r w:rsidRPr="00A33C35">
              <w:rPr>
                <w:rFonts w:cs="Arial"/>
                <w:color w:val="000000"/>
                <w:sz w:val="18"/>
                <w:szCs w:val="18"/>
              </w:rPr>
              <w:t xml:space="preserve"> sunt </w:t>
            </w:r>
            <w:proofErr w:type="spellStart"/>
            <w:r w:rsidRPr="00A33C35">
              <w:rPr>
                <w:rFonts w:cs="Arial"/>
                <w:color w:val="000000"/>
                <w:sz w:val="18"/>
                <w:szCs w:val="18"/>
              </w:rPr>
              <w:t>certe</w:t>
            </w:r>
            <w:proofErr w:type="spellEnd"/>
          </w:p>
          <w:p w14:paraId="36383A08"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Sistemul</w:t>
            </w:r>
            <w:proofErr w:type="spellEnd"/>
            <w:r w:rsidRPr="00A33C35">
              <w:rPr>
                <w:rFonts w:cs="Arial"/>
                <w:color w:val="000000"/>
                <w:sz w:val="18"/>
                <w:szCs w:val="18"/>
              </w:rPr>
              <w:t xml:space="preserve"> </w:t>
            </w:r>
            <w:proofErr w:type="spellStart"/>
            <w:r w:rsidRPr="00A33C35">
              <w:rPr>
                <w:rFonts w:cs="Arial"/>
                <w:color w:val="000000"/>
                <w:sz w:val="18"/>
                <w:szCs w:val="18"/>
              </w:rPr>
              <w:t>este</w:t>
            </w:r>
            <w:proofErr w:type="spellEnd"/>
            <w:r w:rsidRPr="00A33C35">
              <w:rPr>
                <w:rFonts w:cs="Arial"/>
                <w:color w:val="000000"/>
                <w:sz w:val="18"/>
                <w:szCs w:val="18"/>
              </w:rPr>
              <w:t xml:space="preserve"> </w:t>
            </w:r>
            <w:proofErr w:type="spellStart"/>
            <w:r w:rsidRPr="00A33C35">
              <w:rPr>
                <w:rFonts w:cs="Arial"/>
                <w:color w:val="000000"/>
                <w:sz w:val="18"/>
                <w:szCs w:val="18"/>
              </w:rPr>
              <w:t>interconectate</w:t>
            </w:r>
            <w:proofErr w:type="spellEnd"/>
            <w:r w:rsidRPr="00A33C35">
              <w:rPr>
                <w:rFonts w:cs="Arial"/>
                <w:color w:val="000000"/>
                <w:sz w:val="18"/>
                <w:szCs w:val="18"/>
              </w:rPr>
              <w:t xml:space="preserve"> </w:t>
            </w:r>
            <w:proofErr w:type="spellStart"/>
            <w:r w:rsidRPr="00A33C35">
              <w:rPr>
                <w:rFonts w:cs="Arial"/>
                <w:color w:val="000000"/>
                <w:sz w:val="18"/>
                <w:szCs w:val="18"/>
              </w:rPr>
              <w:t>deci</w:t>
            </w:r>
            <w:proofErr w:type="spellEnd"/>
            <w:r w:rsidRPr="00A33C35">
              <w:rPr>
                <w:rFonts w:cs="Arial"/>
                <w:color w:val="000000"/>
                <w:sz w:val="18"/>
                <w:szCs w:val="18"/>
              </w:rPr>
              <w:t xml:space="preserve"> se pot </w:t>
            </w:r>
            <w:proofErr w:type="spellStart"/>
            <w:r w:rsidRPr="00A33C35">
              <w:rPr>
                <w:rFonts w:cs="Arial"/>
                <w:color w:val="000000"/>
                <w:sz w:val="18"/>
                <w:szCs w:val="18"/>
              </w:rPr>
              <w:t>compensa</w:t>
            </w:r>
            <w:proofErr w:type="spellEnd"/>
            <w:r w:rsidRPr="00A33C35">
              <w:rPr>
                <w:rFonts w:cs="Arial"/>
                <w:color w:val="000000"/>
                <w:sz w:val="18"/>
                <w:szCs w:val="18"/>
              </w:rPr>
              <w:t xml:space="preserve"> </w:t>
            </w:r>
            <w:proofErr w:type="spellStart"/>
            <w:r w:rsidRPr="00A33C35">
              <w:rPr>
                <w:rFonts w:cs="Arial"/>
                <w:color w:val="000000"/>
                <w:sz w:val="18"/>
                <w:szCs w:val="18"/>
              </w:rPr>
              <w:t>usor</w:t>
            </w:r>
            <w:proofErr w:type="spellEnd"/>
            <w:r w:rsidRPr="00A33C35">
              <w:rPr>
                <w:rFonts w:cs="Arial"/>
                <w:color w:val="000000"/>
                <w:sz w:val="18"/>
                <w:szCs w:val="18"/>
              </w:rPr>
              <w:t xml:space="preserve"> </w:t>
            </w:r>
            <w:proofErr w:type="spellStart"/>
            <w:r w:rsidRPr="00A33C35">
              <w:rPr>
                <w:rFonts w:cs="Arial"/>
                <w:color w:val="000000"/>
                <w:sz w:val="18"/>
                <w:szCs w:val="18"/>
              </w:rPr>
              <w:t>problemele</w:t>
            </w:r>
            <w:proofErr w:type="spellEnd"/>
            <w:r w:rsidRPr="00A33C35">
              <w:rPr>
                <w:rFonts w:cs="Arial"/>
                <w:color w:val="000000"/>
                <w:sz w:val="18"/>
                <w:szCs w:val="18"/>
              </w:rPr>
              <w:t xml:space="preserve"> in </w:t>
            </w:r>
            <w:proofErr w:type="spellStart"/>
            <w:r w:rsidRPr="00A33C35">
              <w:rPr>
                <w:rFonts w:cs="Arial"/>
                <w:color w:val="000000"/>
                <w:sz w:val="18"/>
                <w:szCs w:val="18"/>
              </w:rPr>
              <w:t>anumite</w:t>
            </w:r>
            <w:proofErr w:type="spellEnd"/>
            <w:r w:rsidRPr="00A33C35">
              <w:rPr>
                <w:rFonts w:cs="Arial"/>
                <w:color w:val="000000"/>
                <w:sz w:val="18"/>
                <w:szCs w:val="18"/>
              </w:rPr>
              <w:t xml:space="preserve"> </w:t>
            </w:r>
            <w:proofErr w:type="spellStart"/>
            <w:r w:rsidRPr="00A33C35">
              <w:rPr>
                <w:rFonts w:cs="Arial"/>
                <w:color w:val="000000"/>
                <w:sz w:val="18"/>
                <w:szCs w:val="18"/>
              </w:rPr>
              <w:t>sectiuni</w:t>
            </w:r>
            <w:proofErr w:type="spellEnd"/>
          </w:p>
        </w:tc>
        <w:tc>
          <w:tcPr>
            <w:tcW w:w="438" w:type="pct"/>
            <w:shd w:val="clear" w:color="auto" w:fill="auto"/>
          </w:tcPr>
          <w:p w14:paraId="26171515"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571" w:type="pct"/>
            <w:shd w:val="clear" w:color="auto" w:fill="auto"/>
          </w:tcPr>
          <w:p w14:paraId="5E9087BD"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Operatorul</w:t>
            </w:r>
            <w:proofErr w:type="spellEnd"/>
            <w:r w:rsidRPr="00A33C35">
              <w:rPr>
                <w:rFonts w:cs="Arial"/>
                <w:color w:val="000000"/>
                <w:sz w:val="18"/>
                <w:szCs w:val="18"/>
              </w:rPr>
              <w:t xml:space="preserve"> Regional</w:t>
            </w:r>
          </w:p>
        </w:tc>
      </w:tr>
      <w:tr w:rsidR="00A44F21" w:rsidRPr="00A33C35" w14:paraId="59695B4C" w14:textId="77777777" w:rsidTr="00F36AED">
        <w:trPr>
          <w:trHeight w:val="422"/>
          <w:tblHeader/>
        </w:trPr>
        <w:tc>
          <w:tcPr>
            <w:tcW w:w="411" w:type="pct"/>
            <w:shd w:val="clear" w:color="auto" w:fill="auto"/>
          </w:tcPr>
          <w:p w14:paraId="469EA32C"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de </w:t>
            </w:r>
            <w:proofErr w:type="spellStart"/>
            <w:r w:rsidRPr="00A33C35">
              <w:rPr>
                <w:rFonts w:cs="Arial"/>
                <w:color w:val="000000"/>
                <w:sz w:val="18"/>
                <w:szCs w:val="18"/>
              </w:rPr>
              <w:t>intretinere</w:t>
            </w:r>
            <w:proofErr w:type="spellEnd"/>
            <w:r w:rsidRPr="00A33C35">
              <w:rPr>
                <w:rFonts w:cs="Arial"/>
                <w:color w:val="000000"/>
                <w:sz w:val="18"/>
                <w:szCs w:val="18"/>
              </w:rPr>
              <w:t xml:space="preserve"> </w:t>
            </w:r>
            <w:proofErr w:type="spellStart"/>
            <w:r w:rsidRPr="00A33C35">
              <w:rPr>
                <w:rFonts w:cs="Arial"/>
                <w:color w:val="000000"/>
                <w:sz w:val="18"/>
                <w:szCs w:val="18"/>
              </w:rPr>
              <w:t>mai</w:t>
            </w:r>
            <w:proofErr w:type="spellEnd"/>
            <w:r w:rsidRPr="00A33C35">
              <w:rPr>
                <w:rFonts w:cs="Arial"/>
                <w:color w:val="000000"/>
                <w:sz w:val="18"/>
                <w:szCs w:val="18"/>
              </w:rPr>
              <w:t xml:space="preserve"> </w:t>
            </w:r>
            <w:proofErr w:type="spellStart"/>
            <w:r w:rsidRPr="00A33C35">
              <w:rPr>
                <w:rFonts w:cs="Arial"/>
                <w:color w:val="000000"/>
                <w:sz w:val="18"/>
                <w:szCs w:val="18"/>
              </w:rPr>
              <w:t>mari</w:t>
            </w:r>
            <w:proofErr w:type="spellEnd"/>
            <w:r w:rsidRPr="00A33C35">
              <w:rPr>
                <w:rFonts w:cs="Arial"/>
                <w:color w:val="000000"/>
                <w:sz w:val="18"/>
                <w:szCs w:val="18"/>
              </w:rPr>
              <w:t xml:space="preserve"> </w:t>
            </w:r>
            <w:proofErr w:type="spellStart"/>
            <w:r w:rsidRPr="00A33C35">
              <w:rPr>
                <w:rFonts w:cs="Arial"/>
                <w:color w:val="000000"/>
                <w:sz w:val="18"/>
                <w:szCs w:val="18"/>
              </w:rPr>
              <w:t>decat</w:t>
            </w:r>
            <w:proofErr w:type="spellEnd"/>
            <w:r w:rsidRPr="00A33C35">
              <w:rPr>
                <w:rFonts w:cs="Arial"/>
                <w:color w:val="000000"/>
                <w:sz w:val="18"/>
                <w:szCs w:val="18"/>
              </w:rPr>
              <w:t xml:space="preserve"> </w:t>
            </w:r>
            <w:proofErr w:type="spellStart"/>
            <w:r w:rsidRPr="00A33C35">
              <w:rPr>
                <w:rFonts w:cs="Arial"/>
                <w:color w:val="000000"/>
                <w:sz w:val="18"/>
                <w:szCs w:val="18"/>
              </w:rPr>
              <w:t>cele</w:t>
            </w:r>
            <w:proofErr w:type="spellEnd"/>
            <w:r w:rsidRPr="00A33C35">
              <w:rPr>
                <w:rFonts w:cs="Arial"/>
                <w:color w:val="000000"/>
                <w:sz w:val="18"/>
                <w:szCs w:val="18"/>
              </w:rPr>
              <w:t xml:space="preserve"> </w:t>
            </w:r>
            <w:proofErr w:type="spellStart"/>
            <w:r w:rsidRPr="00A33C35">
              <w:rPr>
                <w:rFonts w:cs="Arial"/>
                <w:color w:val="000000"/>
                <w:sz w:val="18"/>
                <w:szCs w:val="18"/>
              </w:rPr>
              <w:t>prognozate</w:t>
            </w:r>
            <w:proofErr w:type="spellEnd"/>
          </w:p>
        </w:tc>
        <w:tc>
          <w:tcPr>
            <w:tcW w:w="366" w:type="pct"/>
            <w:shd w:val="clear" w:color="auto" w:fill="auto"/>
          </w:tcPr>
          <w:p w14:paraId="4EE6BB08"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de </w:t>
            </w:r>
            <w:proofErr w:type="spellStart"/>
            <w:r w:rsidRPr="00A33C35">
              <w:rPr>
                <w:rFonts w:cs="Arial"/>
                <w:color w:val="000000"/>
                <w:sz w:val="18"/>
                <w:szCs w:val="18"/>
              </w:rPr>
              <w:t>exploatare</w:t>
            </w:r>
            <w:proofErr w:type="spellEnd"/>
          </w:p>
        </w:tc>
        <w:tc>
          <w:tcPr>
            <w:tcW w:w="387" w:type="pct"/>
            <w:shd w:val="clear" w:color="auto" w:fill="auto"/>
          </w:tcPr>
          <w:p w14:paraId="04A1F8E7"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Erori</w:t>
            </w:r>
            <w:proofErr w:type="spellEnd"/>
            <w:r w:rsidRPr="00A33C35">
              <w:rPr>
                <w:rFonts w:cs="Arial"/>
                <w:color w:val="000000"/>
                <w:sz w:val="18"/>
                <w:szCs w:val="18"/>
              </w:rPr>
              <w:t xml:space="preserve"> in </w:t>
            </w:r>
            <w:proofErr w:type="spellStart"/>
            <w:r w:rsidRPr="00A33C35">
              <w:rPr>
                <w:rFonts w:cs="Arial"/>
                <w:color w:val="000000"/>
                <w:sz w:val="18"/>
                <w:szCs w:val="18"/>
              </w:rPr>
              <w:t>estimare</w:t>
            </w:r>
            <w:proofErr w:type="spellEnd"/>
          </w:p>
        </w:tc>
        <w:tc>
          <w:tcPr>
            <w:tcW w:w="370" w:type="pct"/>
            <w:shd w:val="clear" w:color="auto" w:fill="auto"/>
          </w:tcPr>
          <w:p w14:paraId="54D664F9"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Costuri</w:t>
            </w:r>
            <w:proofErr w:type="spellEnd"/>
            <w:r w:rsidRPr="00A33C35">
              <w:rPr>
                <w:rFonts w:cs="Arial"/>
                <w:color w:val="000000"/>
                <w:sz w:val="18"/>
                <w:szCs w:val="18"/>
              </w:rPr>
              <w:t xml:space="preserve"> </w:t>
            </w:r>
            <w:proofErr w:type="spellStart"/>
            <w:r w:rsidRPr="00A33C35">
              <w:rPr>
                <w:rFonts w:cs="Arial"/>
                <w:color w:val="000000"/>
                <w:sz w:val="18"/>
                <w:szCs w:val="18"/>
              </w:rPr>
              <w:t>mai</w:t>
            </w:r>
            <w:proofErr w:type="spellEnd"/>
            <w:r w:rsidRPr="00A33C35">
              <w:rPr>
                <w:rFonts w:cs="Arial"/>
                <w:color w:val="000000"/>
                <w:sz w:val="18"/>
                <w:szCs w:val="18"/>
              </w:rPr>
              <w:t xml:space="preserve"> </w:t>
            </w:r>
            <w:proofErr w:type="spellStart"/>
            <w:r w:rsidRPr="00A33C35">
              <w:rPr>
                <w:rFonts w:cs="Arial"/>
                <w:color w:val="000000"/>
                <w:sz w:val="18"/>
                <w:szCs w:val="18"/>
              </w:rPr>
              <w:t>mari</w:t>
            </w:r>
            <w:proofErr w:type="spellEnd"/>
            <w:r w:rsidRPr="00A33C35">
              <w:rPr>
                <w:rFonts w:cs="Arial"/>
                <w:color w:val="000000"/>
                <w:sz w:val="18"/>
                <w:szCs w:val="18"/>
              </w:rPr>
              <w:t xml:space="preserve"> </w:t>
            </w:r>
            <w:proofErr w:type="spellStart"/>
            <w:r w:rsidRPr="00A33C35">
              <w:rPr>
                <w:rFonts w:cs="Arial"/>
                <w:color w:val="000000"/>
                <w:sz w:val="18"/>
                <w:szCs w:val="18"/>
              </w:rPr>
              <w:t>pentru</w:t>
            </w:r>
            <w:proofErr w:type="spellEnd"/>
            <w:r w:rsidRPr="00A33C35">
              <w:rPr>
                <w:rFonts w:cs="Arial"/>
                <w:color w:val="000000"/>
                <w:sz w:val="18"/>
                <w:szCs w:val="18"/>
              </w:rPr>
              <w:t xml:space="preserve"> </w:t>
            </w:r>
            <w:proofErr w:type="gramStart"/>
            <w:r w:rsidRPr="00A33C35">
              <w:rPr>
                <w:rFonts w:cs="Arial"/>
                <w:color w:val="000000"/>
                <w:sz w:val="18"/>
                <w:szCs w:val="18"/>
              </w:rPr>
              <w:t>a</w:t>
            </w:r>
            <w:proofErr w:type="gramEnd"/>
            <w:r w:rsidRPr="00A33C35">
              <w:rPr>
                <w:rFonts w:cs="Arial"/>
                <w:color w:val="000000"/>
                <w:sz w:val="18"/>
                <w:szCs w:val="18"/>
              </w:rPr>
              <w:t xml:space="preserve"> </w:t>
            </w:r>
            <w:proofErr w:type="spellStart"/>
            <w:r w:rsidRPr="00A33C35">
              <w:rPr>
                <w:rFonts w:cs="Arial"/>
                <w:color w:val="000000"/>
                <w:sz w:val="18"/>
                <w:szCs w:val="18"/>
              </w:rPr>
              <w:t>asigura</w:t>
            </w:r>
            <w:proofErr w:type="spellEnd"/>
            <w:r w:rsidRPr="00A33C35">
              <w:rPr>
                <w:rFonts w:cs="Arial"/>
                <w:color w:val="000000"/>
                <w:sz w:val="18"/>
                <w:szCs w:val="18"/>
              </w:rPr>
              <w:t xml:space="preserve"> </w:t>
            </w:r>
            <w:proofErr w:type="spellStart"/>
            <w:r w:rsidRPr="00A33C35">
              <w:rPr>
                <w:rFonts w:cs="Arial"/>
                <w:color w:val="000000"/>
                <w:sz w:val="18"/>
                <w:szCs w:val="18"/>
              </w:rPr>
              <w:t>furnizarea</w:t>
            </w:r>
            <w:proofErr w:type="spellEnd"/>
            <w:r w:rsidRPr="00A33C35">
              <w:rPr>
                <w:rFonts w:cs="Arial"/>
                <w:color w:val="000000"/>
                <w:sz w:val="18"/>
                <w:szCs w:val="18"/>
              </w:rPr>
              <w:t xml:space="preserve"> </w:t>
            </w:r>
            <w:proofErr w:type="spellStart"/>
            <w:r w:rsidRPr="00A33C35">
              <w:rPr>
                <w:rFonts w:cs="Arial"/>
                <w:color w:val="000000"/>
                <w:sz w:val="18"/>
                <w:szCs w:val="18"/>
              </w:rPr>
              <w:t>serviciului</w:t>
            </w:r>
            <w:proofErr w:type="spellEnd"/>
          </w:p>
        </w:tc>
        <w:tc>
          <w:tcPr>
            <w:tcW w:w="301" w:type="pct"/>
            <w:shd w:val="clear" w:color="auto" w:fill="auto"/>
          </w:tcPr>
          <w:p w14:paraId="3FEC80FE"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Mediu</w:t>
            </w:r>
            <w:proofErr w:type="spellEnd"/>
          </w:p>
        </w:tc>
        <w:tc>
          <w:tcPr>
            <w:tcW w:w="365" w:type="pct"/>
            <w:shd w:val="clear" w:color="auto" w:fill="auto"/>
          </w:tcPr>
          <w:p w14:paraId="6F1D769F"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Scaderea</w:t>
            </w:r>
            <w:proofErr w:type="spellEnd"/>
            <w:r w:rsidRPr="00A33C35">
              <w:rPr>
                <w:rFonts w:cs="Arial"/>
                <w:color w:val="000000"/>
                <w:sz w:val="18"/>
                <w:szCs w:val="18"/>
              </w:rPr>
              <w:t xml:space="preserve"> </w:t>
            </w:r>
            <w:proofErr w:type="spellStart"/>
            <w:r w:rsidRPr="00A33C35">
              <w:rPr>
                <w:rFonts w:cs="Arial"/>
                <w:color w:val="000000"/>
                <w:sz w:val="18"/>
                <w:szCs w:val="18"/>
              </w:rPr>
              <w:t>fluxului</w:t>
            </w:r>
            <w:proofErr w:type="spellEnd"/>
            <w:r w:rsidRPr="00A33C35">
              <w:rPr>
                <w:rFonts w:cs="Arial"/>
                <w:color w:val="000000"/>
                <w:sz w:val="18"/>
                <w:szCs w:val="18"/>
              </w:rPr>
              <w:t xml:space="preserve"> de </w:t>
            </w:r>
            <w:proofErr w:type="spellStart"/>
            <w:r w:rsidRPr="00A33C35">
              <w:rPr>
                <w:rFonts w:cs="Arial"/>
                <w:color w:val="000000"/>
                <w:sz w:val="18"/>
                <w:szCs w:val="18"/>
              </w:rPr>
              <w:t>numeare</w:t>
            </w:r>
            <w:proofErr w:type="spellEnd"/>
          </w:p>
        </w:tc>
        <w:tc>
          <w:tcPr>
            <w:tcW w:w="459" w:type="pct"/>
            <w:shd w:val="clear" w:color="auto" w:fill="auto"/>
          </w:tcPr>
          <w:p w14:paraId="585CB69C" w14:textId="77777777" w:rsidR="00A44F21" w:rsidRPr="00A33C35" w:rsidRDefault="00A44F21" w:rsidP="00A44F21">
            <w:pPr>
              <w:rPr>
                <w:rFonts w:cs="Arial"/>
                <w:color w:val="000000"/>
                <w:sz w:val="18"/>
                <w:szCs w:val="18"/>
              </w:rPr>
            </w:pPr>
            <w:r w:rsidRPr="00A33C35">
              <w:rPr>
                <w:rFonts w:cs="Arial"/>
                <w:color w:val="000000"/>
                <w:sz w:val="18"/>
                <w:szCs w:val="18"/>
              </w:rPr>
              <w:t>A</w:t>
            </w:r>
          </w:p>
        </w:tc>
        <w:tc>
          <w:tcPr>
            <w:tcW w:w="292" w:type="pct"/>
            <w:shd w:val="clear" w:color="auto" w:fill="auto"/>
          </w:tcPr>
          <w:p w14:paraId="77D65A75" w14:textId="77777777" w:rsidR="00A44F21" w:rsidRPr="00A33C35" w:rsidRDefault="00A44F21" w:rsidP="00A44F21">
            <w:pPr>
              <w:rPr>
                <w:rFonts w:cs="Arial"/>
                <w:color w:val="000000"/>
                <w:sz w:val="18"/>
                <w:szCs w:val="18"/>
              </w:rPr>
            </w:pPr>
            <w:r w:rsidRPr="00A33C35">
              <w:rPr>
                <w:rFonts w:cs="Arial"/>
                <w:color w:val="000000"/>
                <w:sz w:val="18"/>
                <w:szCs w:val="18"/>
              </w:rPr>
              <w:t>I</w:t>
            </w:r>
          </w:p>
        </w:tc>
        <w:tc>
          <w:tcPr>
            <w:tcW w:w="276" w:type="pct"/>
            <w:shd w:val="clear" w:color="auto" w:fill="auto"/>
          </w:tcPr>
          <w:p w14:paraId="755927E5"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764" w:type="pct"/>
            <w:shd w:val="clear" w:color="auto" w:fill="auto"/>
          </w:tcPr>
          <w:p w14:paraId="785C83E2"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Costurile</w:t>
            </w:r>
            <w:proofErr w:type="spellEnd"/>
            <w:r w:rsidRPr="00A33C35">
              <w:rPr>
                <w:rFonts w:cs="Arial"/>
                <w:color w:val="000000"/>
                <w:sz w:val="18"/>
                <w:szCs w:val="18"/>
              </w:rPr>
              <w:t xml:space="preserve"> de </w:t>
            </w:r>
            <w:proofErr w:type="spellStart"/>
            <w:r w:rsidRPr="00A33C35">
              <w:rPr>
                <w:rFonts w:cs="Arial"/>
                <w:color w:val="000000"/>
                <w:sz w:val="18"/>
                <w:szCs w:val="18"/>
              </w:rPr>
              <w:t>intretinere</w:t>
            </w:r>
            <w:proofErr w:type="spellEnd"/>
            <w:r w:rsidRPr="00A33C35">
              <w:rPr>
                <w:rFonts w:cs="Arial"/>
                <w:color w:val="000000"/>
                <w:sz w:val="18"/>
                <w:szCs w:val="18"/>
              </w:rPr>
              <w:t xml:space="preserve"> au </w:t>
            </w:r>
            <w:proofErr w:type="spellStart"/>
            <w:r w:rsidRPr="00A33C35">
              <w:rPr>
                <w:rFonts w:cs="Arial"/>
                <w:color w:val="000000"/>
                <w:sz w:val="18"/>
                <w:szCs w:val="18"/>
              </w:rPr>
              <w:t>fost</w:t>
            </w:r>
            <w:proofErr w:type="spellEnd"/>
            <w:r w:rsidRPr="00A33C35">
              <w:rPr>
                <w:rFonts w:cs="Arial"/>
                <w:color w:val="000000"/>
                <w:sz w:val="18"/>
                <w:szCs w:val="18"/>
              </w:rPr>
              <w:t xml:space="preserve"> calculate pe </w:t>
            </w:r>
            <w:proofErr w:type="spellStart"/>
            <w:r w:rsidRPr="00A33C35">
              <w:rPr>
                <w:rFonts w:cs="Arial"/>
                <w:color w:val="000000"/>
                <w:sz w:val="18"/>
                <w:szCs w:val="18"/>
              </w:rPr>
              <w:t>baza</w:t>
            </w:r>
            <w:proofErr w:type="spellEnd"/>
            <w:r w:rsidRPr="00A33C35">
              <w:rPr>
                <w:rFonts w:cs="Arial"/>
                <w:color w:val="000000"/>
                <w:sz w:val="18"/>
                <w:szCs w:val="18"/>
              </w:rPr>
              <w:t xml:space="preserve"> </w:t>
            </w:r>
            <w:proofErr w:type="spellStart"/>
            <w:r w:rsidRPr="00A33C35">
              <w:rPr>
                <w:rFonts w:cs="Arial"/>
                <w:color w:val="000000"/>
                <w:sz w:val="18"/>
                <w:szCs w:val="18"/>
              </w:rPr>
              <w:t>celor</w:t>
            </w:r>
            <w:proofErr w:type="spellEnd"/>
            <w:r w:rsidRPr="00A33C35">
              <w:rPr>
                <w:rFonts w:cs="Arial"/>
                <w:color w:val="000000"/>
                <w:sz w:val="18"/>
                <w:szCs w:val="18"/>
              </w:rPr>
              <w:t xml:space="preserve"> </w:t>
            </w:r>
            <w:proofErr w:type="spellStart"/>
            <w:r w:rsidRPr="00A33C35">
              <w:rPr>
                <w:rFonts w:cs="Arial"/>
                <w:color w:val="000000"/>
                <w:sz w:val="18"/>
                <w:szCs w:val="18"/>
              </w:rPr>
              <w:t>mai</w:t>
            </w:r>
            <w:proofErr w:type="spellEnd"/>
            <w:r w:rsidRPr="00A33C35">
              <w:rPr>
                <w:rFonts w:cs="Arial"/>
                <w:color w:val="000000"/>
                <w:sz w:val="18"/>
                <w:szCs w:val="18"/>
              </w:rPr>
              <w:t xml:space="preserve"> </w:t>
            </w:r>
            <w:proofErr w:type="spellStart"/>
            <w:r w:rsidRPr="00A33C35">
              <w:rPr>
                <w:rFonts w:cs="Arial"/>
                <w:color w:val="000000"/>
                <w:sz w:val="18"/>
                <w:szCs w:val="18"/>
              </w:rPr>
              <w:t>une</w:t>
            </w:r>
            <w:proofErr w:type="spellEnd"/>
            <w:r w:rsidRPr="00A33C35">
              <w:rPr>
                <w:rFonts w:cs="Arial"/>
                <w:color w:val="000000"/>
                <w:sz w:val="18"/>
                <w:szCs w:val="18"/>
              </w:rPr>
              <w:t xml:space="preserve"> practice </w:t>
            </w:r>
            <w:proofErr w:type="spellStart"/>
            <w:r w:rsidRPr="00A33C35">
              <w:rPr>
                <w:rFonts w:cs="Arial"/>
                <w:color w:val="000000"/>
                <w:sz w:val="18"/>
                <w:szCs w:val="18"/>
              </w:rPr>
              <w:t>internationale</w:t>
            </w:r>
            <w:proofErr w:type="spellEnd"/>
            <w:r w:rsidRPr="00A33C35">
              <w:rPr>
                <w:rFonts w:cs="Arial"/>
                <w:color w:val="000000"/>
                <w:sz w:val="18"/>
                <w:szCs w:val="18"/>
              </w:rPr>
              <w:t xml:space="preserve"> </w:t>
            </w:r>
            <w:proofErr w:type="spellStart"/>
            <w:r w:rsidRPr="00A33C35">
              <w:rPr>
                <w:rFonts w:cs="Arial"/>
                <w:color w:val="000000"/>
                <w:sz w:val="18"/>
                <w:szCs w:val="18"/>
              </w:rPr>
              <w:t>recomandate</w:t>
            </w:r>
            <w:proofErr w:type="spellEnd"/>
            <w:r w:rsidRPr="00A33C35">
              <w:rPr>
                <w:rFonts w:cs="Arial"/>
                <w:color w:val="000000"/>
                <w:sz w:val="18"/>
                <w:szCs w:val="18"/>
              </w:rPr>
              <w:t xml:space="preserve"> de JASPERS</w:t>
            </w:r>
          </w:p>
          <w:p w14:paraId="103C7382"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Costurile</w:t>
            </w:r>
            <w:proofErr w:type="spellEnd"/>
            <w:r w:rsidRPr="00A33C35">
              <w:rPr>
                <w:rFonts w:cs="Arial"/>
                <w:color w:val="000000"/>
                <w:sz w:val="18"/>
                <w:szCs w:val="18"/>
              </w:rPr>
              <w:t xml:space="preserve"> </w:t>
            </w:r>
            <w:proofErr w:type="spellStart"/>
            <w:r w:rsidRPr="00A33C35">
              <w:rPr>
                <w:rFonts w:cs="Arial"/>
                <w:color w:val="000000"/>
                <w:sz w:val="18"/>
                <w:szCs w:val="18"/>
              </w:rPr>
              <w:t>suplimentare</w:t>
            </w:r>
            <w:proofErr w:type="spellEnd"/>
            <w:r w:rsidRPr="00A33C35">
              <w:rPr>
                <w:rFonts w:cs="Arial"/>
                <w:color w:val="000000"/>
                <w:sz w:val="18"/>
                <w:szCs w:val="18"/>
              </w:rPr>
              <w:t xml:space="preserve"> pot fi </w:t>
            </w:r>
            <w:proofErr w:type="spellStart"/>
            <w:r w:rsidRPr="00A33C35">
              <w:rPr>
                <w:rFonts w:cs="Arial"/>
                <w:color w:val="000000"/>
                <w:sz w:val="18"/>
                <w:szCs w:val="18"/>
              </w:rPr>
              <w:t>incluse</w:t>
            </w:r>
            <w:proofErr w:type="spellEnd"/>
            <w:r w:rsidRPr="00A33C35">
              <w:rPr>
                <w:rFonts w:cs="Arial"/>
                <w:color w:val="000000"/>
                <w:sz w:val="18"/>
                <w:szCs w:val="18"/>
              </w:rPr>
              <w:t xml:space="preserve"> in </w:t>
            </w:r>
            <w:proofErr w:type="spellStart"/>
            <w:r w:rsidRPr="00A33C35">
              <w:rPr>
                <w:rFonts w:cs="Arial"/>
                <w:color w:val="000000"/>
                <w:sz w:val="18"/>
                <w:szCs w:val="18"/>
              </w:rPr>
              <w:t>tarife</w:t>
            </w:r>
            <w:proofErr w:type="spellEnd"/>
            <w:r w:rsidRPr="00A33C35">
              <w:rPr>
                <w:rFonts w:cs="Arial"/>
                <w:color w:val="000000"/>
                <w:sz w:val="18"/>
                <w:szCs w:val="18"/>
              </w:rPr>
              <w:t xml:space="preserve"> </w:t>
            </w:r>
            <w:proofErr w:type="spellStart"/>
            <w:r w:rsidRPr="00A33C35">
              <w:rPr>
                <w:rFonts w:cs="Arial"/>
                <w:color w:val="000000"/>
                <w:sz w:val="18"/>
                <w:szCs w:val="18"/>
              </w:rPr>
              <w:t>daca</w:t>
            </w:r>
            <w:proofErr w:type="spellEnd"/>
            <w:r w:rsidRPr="00A33C35">
              <w:rPr>
                <w:rFonts w:cs="Arial"/>
                <w:color w:val="000000"/>
                <w:sz w:val="18"/>
                <w:szCs w:val="18"/>
              </w:rPr>
              <w:t xml:space="preserve"> </w:t>
            </w:r>
            <w:proofErr w:type="spellStart"/>
            <w:r w:rsidRPr="00A33C35">
              <w:rPr>
                <w:rFonts w:cs="Arial"/>
                <w:color w:val="000000"/>
                <w:sz w:val="18"/>
                <w:szCs w:val="18"/>
              </w:rPr>
              <w:t>va</w:t>
            </w:r>
            <w:proofErr w:type="spellEnd"/>
            <w:r w:rsidRPr="00A33C35">
              <w:rPr>
                <w:rFonts w:cs="Arial"/>
                <w:color w:val="000000"/>
                <w:sz w:val="18"/>
                <w:szCs w:val="18"/>
              </w:rPr>
              <w:t xml:space="preserve"> fi </w:t>
            </w:r>
            <w:proofErr w:type="spellStart"/>
            <w:r w:rsidRPr="00A33C35">
              <w:rPr>
                <w:rFonts w:cs="Arial"/>
                <w:color w:val="000000"/>
                <w:sz w:val="18"/>
                <w:szCs w:val="18"/>
              </w:rPr>
              <w:t>cazul</w:t>
            </w:r>
            <w:proofErr w:type="spellEnd"/>
          </w:p>
        </w:tc>
        <w:tc>
          <w:tcPr>
            <w:tcW w:w="438" w:type="pct"/>
            <w:shd w:val="clear" w:color="auto" w:fill="auto"/>
          </w:tcPr>
          <w:p w14:paraId="7A28062F"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571" w:type="pct"/>
            <w:shd w:val="clear" w:color="auto" w:fill="auto"/>
          </w:tcPr>
          <w:p w14:paraId="6C822F9C"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Operatorul</w:t>
            </w:r>
            <w:proofErr w:type="spellEnd"/>
            <w:r w:rsidRPr="00A33C35">
              <w:rPr>
                <w:rFonts w:cs="Arial"/>
                <w:color w:val="000000"/>
                <w:sz w:val="18"/>
                <w:szCs w:val="18"/>
              </w:rPr>
              <w:t xml:space="preserve"> Regional</w:t>
            </w:r>
          </w:p>
        </w:tc>
      </w:tr>
    </w:tbl>
    <w:p w14:paraId="39E0548B" w14:textId="77777777" w:rsidR="00A44F21" w:rsidRDefault="00A44F21" w:rsidP="00A44F21">
      <w:pPr>
        <w:pStyle w:val="Table"/>
        <w:jc w:val="both"/>
        <w:rPr>
          <w:rFonts w:ascii="Times New Roman" w:hAnsi="Times New Roman"/>
          <w:i/>
          <w:sz w:val="24"/>
          <w:szCs w:val="24"/>
        </w:rPr>
      </w:pPr>
    </w:p>
    <w:p w14:paraId="6E181B7B" w14:textId="77777777" w:rsidR="00A44F21" w:rsidRDefault="00A44F21" w:rsidP="00A44F21">
      <w:pPr>
        <w:pStyle w:val="Table"/>
        <w:jc w:val="both"/>
        <w:rPr>
          <w:rFonts w:ascii="Times New Roman" w:hAnsi="Times New Roman"/>
          <w:i/>
          <w:sz w:val="24"/>
          <w:szCs w:val="24"/>
        </w:rPr>
      </w:pPr>
    </w:p>
    <w:p w14:paraId="2DE3265C" w14:textId="77777777" w:rsidR="00A44F21" w:rsidRDefault="00A44F21" w:rsidP="00A44F21">
      <w:pPr>
        <w:pStyle w:val="Table"/>
        <w:jc w:val="both"/>
        <w:rPr>
          <w:rFonts w:ascii="Times New Roman" w:hAnsi="Times New Roman"/>
          <w:i/>
          <w:sz w:val="24"/>
          <w:szCs w:val="24"/>
        </w:rPr>
      </w:pPr>
    </w:p>
    <w:tbl>
      <w:tblPr>
        <w:tblpPr w:leftFromText="180" w:rightFromText="180" w:vertAnchor="text" w:tblpY="1"/>
        <w:tblOverlap w:val="neve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967"/>
        <w:gridCol w:w="1307"/>
        <w:gridCol w:w="1097"/>
        <w:gridCol w:w="867"/>
        <w:gridCol w:w="1317"/>
        <w:gridCol w:w="1324"/>
        <w:gridCol w:w="842"/>
        <w:gridCol w:w="877"/>
        <w:gridCol w:w="1851"/>
        <w:gridCol w:w="1394"/>
        <w:gridCol w:w="1487"/>
      </w:tblGrid>
      <w:tr w:rsidR="00A44F21" w:rsidRPr="00A33C35" w14:paraId="63BC3FF9" w14:textId="77777777" w:rsidTr="00F36AED">
        <w:trPr>
          <w:trHeight w:val="1323"/>
          <w:tblHeader/>
        </w:trPr>
        <w:tc>
          <w:tcPr>
            <w:tcW w:w="428" w:type="pct"/>
            <w:shd w:val="clear" w:color="auto" w:fill="B2FCB9"/>
          </w:tcPr>
          <w:p w14:paraId="7E4367D1"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lastRenderedPageBreak/>
              <w:t>Efecte</w:t>
            </w:r>
            <w:proofErr w:type="spellEnd"/>
            <w:r w:rsidRPr="00A33C35">
              <w:rPr>
                <w:rFonts w:cs="Arial"/>
                <w:b/>
                <w:color w:val="000000"/>
                <w:sz w:val="18"/>
                <w:szCs w:val="18"/>
              </w:rPr>
              <w:t xml:space="preserve"> adverse</w:t>
            </w:r>
          </w:p>
        </w:tc>
        <w:tc>
          <w:tcPr>
            <w:tcW w:w="332" w:type="pct"/>
            <w:shd w:val="clear" w:color="auto" w:fill="B2FCB9"/>
          </w:tcPr>
          <w:p w14:paraId="7AF2B94E"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Variabile</w:t>
            </w:r>
            <w:proofErr w:type="spellEnd"/>
          </w:p>
        </w:tc>
        <w:tc>
          <w:tcPr>
            <w:tcW w:w="448" w:type="pct"/>
            <w:shd w:val="clear" w:color="auto" w:fill="B2FCB9"/>
          </w:tcPr>
          <w:p w14:paraId="4CBBD341"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Cauze</w:t>
            </w:r>
            <w:proofErr w:type="spellEnd"/>
          </w:p>
        </w:tc>
        <w:tc>
          <w:tcPr>
            <w:tcW w:w="376" w:type="pct"/>
            <w:shd w:val="clear" w:color="auto" w:fill="B2FCB9"/>
          </w:tcPr>
          <w:p w14:paraId="5CA4506F"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Efecte</w:t>
            </w:r>
            <w:proofErr w:type="spellEnd"/>
          </w:p>
        </w:tc>
        <w:tc>
          <w:tcPr>
            <w:tcW w:w="297" w:type="pct"/>
            <w:shd w:val="clear" w:color="auto" w:fill="B2FCB9"/>
          </w:tcPr>
          <w:p w14:paraId="26AE9AC7" w14:textId="77777777" w:rsidR="00A44F21" w:rsidRPr="00A33C35" w:rsidRDefault="00A44F21" w:rsidP="00A44F21">
            <w:pPr>
              <w:rPr>
                <w:rFonts w:cs="Arial"/>
                <w:b/>
                <w:color w:val="000000"/>
                <w:sz w:val="18"/>
                <w:szCs w:val="18"/>
              </w:rPr>
            </w:pPr>
            <w:r w:rsidRPr="00A33C35">
              <w:rPr>
                <w:rFonts w:cs="Arial"/>
                <w:b/>
                <w:color w:val="000000"/>
                <w:sz w:val="18"/>
                <w:szCs w:val="18"/>
              </w:rPr>
              <w:t>Termen</w:t>
            </w:r>
          </w:p>
        </w:tc>
        <w:tc>
          <w:tcPr>
            <w:tcW w:w="452" w:type="pct"/>
            <w:shd w:val="clear" w:color="auto" w:fill="B2FCB9"/>
          </w:tcPr>
          <w:p w14:paraId="13747FB7"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Efecte</w:t>
            </w:r>
            <w:proofErr w:type="spellEnd"/>
            <w:r w:rsidRPr="00A33C35">
              <w:rPr>
                <w:rFonts w:cs="Arial"/>
                <w:b/>
                <w:color w:val="000000"/>
                <w:sz w:val="18"/>
                <w:szCs w:val="18"/>
              </w:rPr>
              <w:t xml:space="preserve"> </w:t>
            </w:r>
            <w:proofErr w:type="spellStart"/>
            <w:r w:rsidRPr="00A33C35">
              <w:rPr>
                <w:rFonts w:cs="Arial"/>
                <w:b/>
                <w:color w:val="000000"/>
                <w:sz w:val="18"/>
                <w:szCs w:val="18"/>
              </w:rPr>
              <w:t>asupra</w:t>
            </w:r>
            <w:proofErr w:type="spellEnd"/>
            <w:r w:rsidRPr="00A33C35">
              <w:rPr>
                <w:rFonts w:cs="Arial"/>
                <w:b/>
                <w:color w:val="000000"/>
                <w:sz w:val="18"/>
                <w:szCs w:val="18"/>
              </w:rPr>
              <w:t xml:space="preserve"> </w:t>
            </w:r>
            <w:proofErr w:type="spellStart"/>
            <w:r w:rsidRPr="00A33C35">
              <w:rPr>
                <w:rFonts w:cs="Arial"/>
                <w:b/>
                <w:color w:val="000000"/>
                <w:sz w:val="18"/>
                <w:szCs w:val="18"/>
              </w:rPr>
              <w:t>fluxului</w:t>
            </w:r>
            <w:proofErr w:type="spellEnd"/>
            <w:r w:rsidRPr="00A33C35">
              <w:rPr>
                <w:rFonts w:cs="Arial"/>
                <w:b/>
                <w:color w:val="000000"/>
                <w:sz w:val="18"/>
                <w:szCs w:val="18"/>
              </w:rPr>
              <w:t xml:space="preserve"> de </w:t>
            </w:r>
            <w:proofErr w:type="spellStart"/>
            <w:r w:rsidRPr="00A33C35">
              <w:rPr>
                <w:rFonts w:cs="Arial"/>
                <w:b/>
                <w:color w:val="000000"/>
                <w:sz w:val="18"/>
                <w:szCs w:val="18"/>
              </w:rPr>
              <w:t>numerar</w:t>
            </w:r>
            <w:proofErr w:type="spellEnd"/>
          </w:p>
        </w:tc>
        <w:tc>
          <w:tcPr>
            <w:tcW w:w="454" w:type="pct"/>
            <w:shd w:val="clear" w:color="auto" w:fill="B2FCB9"/>
          </w:tcPr>
          <w:p w14:paraId="77544487" w14:textId="77777777" w:rsidR="00A44F21" w:rsidRPr="00A33C35" w:rsidRDefault="00A44F21" w:rsidP="00A44F21">
            <w:pPr>
              <w:ind w:firstLine="17"/>
              <w:rPr>
                <w:rFonts w:cs="Arial"/>
                <w:b/>
                <w:color w:val="000000"/>
                <w:sz w:val="18"/>
                <w:szCs w:val="18"/>
              </w:rPr>
            </w:pPr>
            <w:proofErr w:type="spellStart"/>
            <w:r w:rsidRPr="00A33C35">
              <w:rPr>
                <w:rFonts w:cs="Arial"/>
                <w:b/>
                <w:color w:val="000000"/>
                <w:sz w:val="18"/>
                <w:szCs w:val="18"/>
              </w:rPr>
              <w:t>Probabilitate</w:t>
            </w:r>
            <w:proofErr w:type="spellEnd"/>
          </w:p>
          <w:p w14:paraId="76D5DFF5" w14:textId="77777777" w:rsidR="00A44F21" w:rsidRPr="00A33C35" w:rsidRDefault="00A44F21" w:rsidP="00A44F21">
            <w:pPr>
              <w:ind w:firstLine="17"/>
              <w:rPr>
                <w:rFonts w:cs="Arial"/>
                <w:b/>
                <w:color w:val="000000"/>
                <w:sz w:val="18"/>
                <w:szCs w:val="18"/>
              </w:rPr>
            </w:pPr>
            <w:r w:rsidRPr="00A33C35">
              <w:rPr>
                <w:rFonts w:cs="Arial"/>
                <w:b/>
                <w:color w:val="000000"/>
                <w:sz w:val="18"/>
                <w:szCs w:val="18"/>
              </w:rPr>
              <w:t>(P)</w:t>
            </w:r>
          </w:p>
        </w:tc>
        <w:tc>
          <w:tcPr>
            <w:tcW w:w="289" w:type="pct"/>
            <w:shd w:val="clear" w:color="auto" w:fill="B2FCB9"/>
          </w:tcPr>
          <w:p w14:paraId="05FDB005" w14:textId="77777777" w:rsidR="00A44F21" w:rsidRPr="00A33C35" w:rsidRDefault="00A44F21" w:rsidP="00A44F21">
            <w:pPr>
              <w:ind w:firstLine="45"/>
              <w:rPr>
                <w:rFonts w:cs="Arial"/>
                <w:b/>
                <w:color w:val="000000"/>
                <w:sz w:val="18"/>
                <w:szCs w:val="18"/>
              </w:rPr>
            </w:pPr>
            <w:r w:rsidRPr="00A33C35">
              <w:rPr>
                <w:rFonts w:cs="Arial"/>
                <w:b/>
                <w:color w:val="000000"/>
                <w:sz w:val="18"/>
                <w:szCs w:val="18"/>
              </w:rPr>
              <w:t>Impact</w:t>
            </w:r>
          </w:p>
          <w:p w14:paraId="70566696" w14:textId="77777777" w:rsidR="00A44F21" w:rsidRPr="00A33C35" w:rsidRDefault="00A44F21" w:rsidP="00A44F21">
            <w:pPr>
              <w:ind w:firstLine="45"/>
              <w:rPr>
                <w:rFonts w:cs="Arial"/>
                <w:b/>
                <w:color w:val="000000"/>
                <w:sz w:val="18"/>
                <w:szCs w:val="18"/>
              </w:rPr>
            </w:pPr>
            <w:r w:rsidRPr="00A33C35">
              <w:rPr>
                <w:rFonts w:cs="Arial"/>
                <w:b/>
                <w:color w:val="000000"/>
                <w:sz w:val="18"/>
                <w:szCs w:val="18"/>
              </w:rPr>
              <w:t>(S)</w:t>
            </w:r>
          </w:p>
        </w:tc>
        <w:tc>
          <w:tcPr>
            <w:tcW w:w="301" w:type="pct"/>
            <w:shd w:val="clear" w:color="auto" w:fill="B2FCB9"/>
          </w:tcPr>
          <w:p w14:paraId="3DAA803A" w14:textId="77777777" w:rsidR="00A44F21" w:rsidRPr="00A33C35" w:rsidRDefault="00A44F21" w:rsidP="00A44F21">
            <w:pPr>
              <w:rPr>
                <w:rFonts w:cs="Arial"/>
                <w:b/>
                <w:color w:val="000000"/>
                <w:sz w:val="18"/>
                <w:szCs w:val="18"/>
              </w:rPr>
            </w:pPr>
            <w:r w:rsidRPr="00A33C35">
              <w:rPr>
                <w:rFonts w:cs="Arial"/>
                <w:b/>
                <w:color w:val="000000"/>
                <w:sz w:val="18"/>
                <w:szCs w:val="18"/>
              </w:rPr>
              <w:t xml:space="preserve">Nivel de </w:t>
            </w:r>
            <w:proofErr w:type="spellStart"/>
            <w:r w:rsidRPr="00A33C35">
              <w:rPr>
                <w:rFonts w:cs="Arial"/>
                <w:b/>
                <w:color w:val="000000"/>
                <w:sz w:val="18"/>
                <w:szCs w:val="18"/>
              </w:rPr>
              <w:t>risc</w:t>
            </w:r>
            <w:proofErr w:type="spellEnd"/>
          </w:p>
          <w:p w14:paraId="51061519" w14:textId="77777777" w:rsidR="00A44F21" w:rsidRPr="00A33C35" w:rsidRDefault="00A44F21" w:rsidP="00A44F21">
            <w:pPr>
              <w:rPr>
                <w:rFonts w:cs="Arial"/>
                <w:b/>
                <w:color w:val="000000"/>
                <w:sz w:val="18"/>
                <w:szCs w:val="18"/>
              </w:rPr>
            </w:pPr>
            <w:r w:rsidRPr="00A33C35">
              <w:rPr>
                <w:rFonts w:cs="Arial"/>
                <w:b/>
                <w:color w:val="000000"/>
                <w:sz w:val="18"/>
                <w:szCs w:val="18"/>
              </w:rPr>
              <w:t>(=P*S)</w:t>
            </w:r>
          </w:p>
        </w:tc>
        <w:tc>
          <w:tcPr>
            <w:tcW w:w="635" w:type="pct"/>
            <w:shd w:val="clear" w:color="auto" w:fill="B2FCB9"/>
          </w:tcPr>
          <w:p w14:paraId="71644CBA"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Masuri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w:t>
            </w:r>
            <w:proofErr w:type="spellStart"/>
            <w:r w:rsidRPr="00A33C35">
              <w:rPr>
                <w:rFonts w:cs="Arial"/>
                <w:b/>
                <w:color w:val="000000"/>
                <w:sz w:val="18"/>
                <w:szCs w:val="18"/>
              </w:rPr>
              <w:t>si</w:t>
            </w:r>
            <w:proofErr w:type="spellEnd"/>
            <w:r w:rsidRPr="00A33C35">
              <w:rPr>
                <w:rFonts w:cs="Arial"/>
                <w:b/>
                <w:color w:val="000000"/>
                <w:sz w:val="18"/>
                <w:szCs w:val="18"/>
              </w:rPr>
              <w:t>/</w:t>
            </w:r>
            <w:proofErr w:type="spellStart"/>
            <w:r w:rsidRPr="00A33C35">
              <w:rPr>
                <w:rFonts w:cs="Arial"/>
                <w:b/>
                <w:color w:val="000000"/>
                <w:sz w:val="18"/>
                <w:szCs w:val="18"/>
              </w:rPr>
              <w:t>sau</w:t>
            </w:r>
            <w:proofErr w:type="spellEnd"/>
            <w:r w:rsidRPr="00A33C35">
              <w:rPr>
                <w:rFonts w:cs="Arial"/>
                <w:b/>
                <w:color w:val="000000"/>
                <w:sz w:val="18"/>
                <w:szCs w:val="18"/>
              </w:rPr>
              <w:t xml:space="preserve"> </w:t>
            </w: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478" w:type="pct"/>
            <w:shd w:val="clear" w:color="auto" w:fill="B2FCB9"/>
          </w:tcPr>
          <w:p w14:paraId="5E8F2F70" w14:textId="77777777" w:rsidR="00F36AED" w:rsidRDefault="00A44F21" w:rsidP="00A44F21">
            <w:pPr>
              <w:rPr>
                <w:rFonts w:cs="Arial"/>
                <w:b/>
                <w:color w:val="000000"/>
                <w:sz w:val="18"/>
                <w:szCs w:val="18"/>
              </w:rPr>
            </w:pPr>
            <w:proofErr w:type="spellStart"/>
            <w:r w:rsidRPr="00A33C35">
              <w:rPr>
                <w:rFonts w:cs="Arial"/>
                <w:b/>
                <w:color w:val="000000"/>
                <w:sz w:val="18"/>
                <w:szCs w:val="18"/>
              </w:rPr>
              <w:t>Risc</w:t>
            </w:r>
            <w:proofErr w:type="spellEnd"/>
            <w:r w:rsidRPr="00A33C35">
              <w:rPr>
                <w:rFonts w:cs="Arial"/>
                <w:b/>
                <w:color w:val="000000"/>
                <w:sz w:val="18"/>
                <w:szCs w:val="18"/>
              </w:rPr>
              <w:t xml:space="preserve"> </w:t>
            </w:r>
            <w:proofErr w:type="spellStart"/>
            <w:r w:rsidRPr="00A33C35">
              <w:rPr>
                <w:rFonts w:cs="Arial"/>
                <w:b/>
                <w:color w:val="000000"/>
                <w:sz w:val="18"/>
                <w:szCs w:val="18"/>
              </w:rPr>
              <w:t>rezidual</w:t>
            </w:r>
            <w:proofErr w:type="spellEnd"/>
            <w:r w:rsidRPr="00A33C35">
              <w:rPr>
                <w:rFonts w:cs="Arial"/>
                <w:b/>
                <w:color w:val="000000"/>
                <w:sz w:val="18"/>
                <w:szCs w:val="18"/>
              </w:rPr>
              <w:t xml:space="preserve"> </w:t>
            </w:r>
            <w:proofErr w:type="spellStart"/>
            <w:r w:rsidRPr="00A33C35">
              <w:rPr>
                <w:rFonts w:cs="Arial"/>
                <w:b/>
                <w:color w:val="000000"/>
                <w:sz w:val="18"/>
                <w:szCs w:val="18"/>
              </w:rPr>
              <w:t>dupa</w:t>
            </w:r>
            <w:proofErr w:type="spellEnd"/>
            <w:r w:rsidRPr="00A33C35">
              <w:rPr>
                <w:rFonts w:cs="Arial"/>
                <w:b/>
                <w:color w:val="000000"/>
                <w:sz w:val="18"/>
                <w:szCs w:val="18"/>
              </w:rPr>
              <w:t xml:space="preserve"> </w:t>
            </w:r>
            <w:proofErr w:type="spellStart"/>
            <w:r w:rsidRPr="00A33C35">
              <w:rPr>
                <w:rFonts w:cs="Arial"/>
                <w:b/>
                <w:color w:val="000000"/>
                <w:sz w:val="18"/>
                <w:szCs w:val="18"/>
              </w:rPr>
              <w:t>masurile</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w:t>
            </w:r>
          </w:p>
          <w:p w14:paraId="2FE063F2" w14:textId="7B85FEDC" w:rsidR="00A44F21" w:rsidRPr="00A33C35" w:rsidRDefault="00A44F21" w:rsidP="00A44F21">
            <w:pPr>
              <w:rPr>
                <w:rFonts w:cs="Arial"/>
                <w:b/>
                <w:color w:val="000000"/>
                <w:sz w:val="18"/>
                <w:szCs w:val="18"/>
              </w:rPr>
            </w:pP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510" w:type="pct"/>
            <w:shd w:val="clear" w:color="auto" w:fill="B2FCB9"/>
          </w:tcPr>
          <w:p w14:paraId="4E6715CD"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Entitatea</w:t>
            </w:r>
            <w:proofErr w:type="spellEnd"/>
            <w:r w:rsidRPr="00A33C35">
              <w:rPr>
                <w:rFonts w:cs="Arial"/>
                <w:b/>
                <w:color w:val="000000"/>
                <w:sz w:val="18"/>
                <w:szCs w:val="18"/>
              </w:rPr>
              <w:t xml:space="preserve"> </w:t>
            </w:r>
            <w:proofErr w:type="spellStart"/>
            <w:r w:rsidRPr="00A33C35">
              <w:rPr>
                <w:rFonts w:cs="Arial"/>
                <w:b/>
                <w:color w:val="000000"/>
                <w:sz w:val="18"/>
                <w:szCs w:val="18"/>
              </w:rPr>
              <w:t>responsabila</w:t>
            </w:r>
            <w:proofErr w:type="spellEnd"/>
            <w:r w:rsidRPr="00A33C35">
              <w:rPr>
                <w:rFonts w:cs="Arial"/>
                <w:b/>
                <w:color w:val="000000"/>
                <w:sz w:val="18"/>
                <w:szCs w:val="18"/>
              </w:rPr>
              <w:t xml:space="preserve"> cu </w:t>
            </w:r>
            <w:proofErr w:type="spellStart"/>
            <w:r w:rsidRPr="00A33C35">
              <w:rPr>
                <w:rFonts w:cs="Arial"/>
                <w:b/>
                <w:color w:val="000000"/>
                <w:sz w:val="18"/>
                <w:szCs w:val="18"/>
              </w:rPr>
              <w:t>implementarea</w:t>
            </w:r>
            <w:proofErr w:type="spellEnd"/>
            <w:r w:rsidRPr="00A33C35">
              <w:rPr>
                <w:rFonts w:cs="Arial"/>
                <w:b/>
                <w:color w:val="000000"/>
                <w:sz w:val="18"/>
                <w:szCs w:val="18"/>
              </w:rPr>
              <w:t xml:space="preserve"> </w:t>
            </w:r>
            <w:proofErr w:type="spellStart"/>
            <w:r w:rsidRPr="00A33C35">
              <w:rPr>
                <w:rFonts w:cs="Arial"/>
                <w:b/>
                <w:color w:val="000000"/>
                <w:sz w:val="18"/>
                <w:szCs w:val="18"/>
              </w:rPr>
              <w:t>masurii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a </w:t>
            </w:r>
            <w:proofErr w:type="spellStart"/>
            <w:r w:rsidRPr="00A33C35">
              <w:rPr>
                <w:rFonts w:cs="Arial"/>
                <w:b/>
                <w:color w:val="000000"/>
                <w:sz w:val="18"/>
                <w:szCs w:val="18"/>
              </w:rPr>
              <w:t>riscurilor</w:t>
            </w:r>
            <w:proofErr w:type="spellEnd"/>
          </w:p>
        </w:tc>
      </w:tr>
      <w:tr w:rsidR="00A44F21" w:rsidRPr="00A33C35" w14:paraId="3BA6CE36" w14:textId="77777777" w:rsidTr="00F36AED">
        <w:trPr>
          <w:trHeight w:val="332"/>
          <w:tblHeader/>
        </w:trPr>
        <w:tc>
          <w:tcPr>
            <w:tcW w:w="5000" w:type="pct"/>
            <w:gridSpan w:val="12"/>
            <w:shd w:val="clear" w:color="auto" w:fill="auto"/>
          </w:tcPr>
          <w:p w14:paraId="47EF1FE1"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Risc</w:t>
            </w:r>
            <w:proofErr w:type="spellEnd"/>
            <w:r w:rsidRPr="00A33C35">
              <w:rPr>
                <w:rFonts w:cs="Arial"/>
                <w:b/>
                <w:color w:val="000000"/>
                <w:sz w:val="18"/>
                <w:szCs w:val="18"/>
              </w:rPr>
              <w:t xml:space="preserve"> </w:t>
            </w:r>
            <w:proofErr w:type="spellStart"/>
            <w:r w:rsidRPr="00A33C35">
              <w:rPr>
                <w:rFonts w:cs="Arial"/>
                <w:b/>
                <w:color w:val="000000"/>
                <w:sz w:val="18"/>
                <w:szCs w:val="18"/>
              </w:rPr>
              <w:t>financiar</w:t>
            </w:r>
            <w:proofErr w:type="spellEnd"/>
          </w:p>
        </w:tc>
      </w:tr>
      <w:tr w:rsidR="00A44F21" w:rsidRPr="00A33C35" w14:paraId="69E748C8" w14:textId="77777777" w:rsidTr="00F36AED">
        <w:trPr>
          <w:trHeight w:val="422"/>
          <w:tblHeader/>
        </w:trPr>
        <w:tc>
          <w:tcPr>
            <w:tcW w:w="428" w:type="pct"/>
            <w:shd w:val="clear" w:color="auto" w:fill="auto"/>
          </w:tcPr>
          <w:p w14:paraId="0941AE6F"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Niveluri</w:t>
            </w:r>
            <w:proofErr w:type="spellEnd"/>
            <w:r w:rsidRPr="00A33C35">
              <w:rPr>
                <w:rFonts w:cs="Arial"/>
                <w:color w:val="000000"/>
                <w:sz w:val="18"/>
                <w:szCs w:val="18"/>
              </w:rPr>
              <w:t xml:space="preserve"> </w:t>
            </w:r>
            <w:proofErr w:type="spellStart"/>
            <w:r w:rsidRPr="00A33C35">
              <w:rPr>
                <w:rFonts w:cs="Arial"/>
                <w:color w:val="000000"/>
                <w:sz w:val="18"/>
                <w:szCs w:val="18"/>
              </w:rPr>
              <w:t>scazute</w:t>
            </w:r>
            <w:proofErr w:type="spellEnd"/>
            <w:r w:rsidRPr="00A33C35">
              <w:rPr>
                <w:rFonts w:cs="Arial"/>
                <w:color w:val="000000"/>
                <w:sz w:val="18"/>
                <w:szCs w:val="18"/>
              </w:rPr>
              <w:t xml:space="preserve"> ale </w:t>
            </w:r>
            <w:proofErr w:type="spellStart"/>
            <w:r w:rsidRPr="00A33C35">
              <w:rPr>
                <w:rFonts w:cs="Arial"/>
                <w:color w:val="000000"/>
                <w:sz w:val="18"/>
                <w:szCs w:val="18"/>
              </w:rPr>
              <w:t>tarifelor</w:t>
            </w:r>
            <w:proofErr w:type="spellEnd"/>
          </w:p>
        </w:tc>
        <w:tc>
          <w:tcPr>
            <w:tcW w:w="332" w:type="pct"/>
            <w:shd w:val="clear" w:color="auto" w:fill="auto"/>
          </w:tcPr>
          <w:p w14:paraId="37CD905F"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Tarife</w:t>
            </w:r>
            <w:proofErr w:type="spellEnd"/>
          </w:p>
        </w:tc>
        <w:tc>
          <w:tcPr>
            <w:tcW w:w="448" w:type="pct"/>
            <w:shd w:val="clear" w:color="auto" w:fill="auto"/>
          </w:tcPr>
          <w:p w14:paraId="64286141"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Angajament</w:t>
            </w:r>
            <w:proofErr w:type="spellEnd"/>
            <w:r w:rsidRPr="00A33C35">
              <w:rPr>
                <w:rFonts w:cs="Arial"/>
                <w:color w:val="000000"/>
                <w:sz w:val="18"/>
                <w:szCs w:val="18"/>
              </w:rPr>
              <w:t xml:space="preserve"> politic </w:t>
            </w:r>
            <w:proofErr w:type="spellStart"/>
            <w:r w:rsidRPr="00A33C35">
              <w:rPr>
                <w:rFonts w:cs="Arial"/>
                <w:color w:val="000000"/>
                <w:sz w:val="18"/>
                <w:szCs w:val="18"/>
              </w:rPr>
              <w:t>redus</w:t>
            </w:r>
            <w:proofErr w:type="spellEnd"/>
            <w:r w:rsidRPr="00A33C35">
              <w:rPr>
                <w:rFonts w:cs="Arial"/>
                <w:color w:val="000000"/>
                <w:sz w:val="18"/>
                <w:szCs w:val="18"/>
              </w:rPr>
              <w:t xml:space="preserve"> in </w:t>
            </w:r>
            <w:proofErr w:type="spellStart"/>
            <w:r w:rsidRPr="00A33C35">
              <w:rPr>
                <w:rFonts w:cs="Arial"/>
                <w:color w:val="000000"/>
                <w:sz w:val="18"/>
                <w:szCs w:val="18"/>
              </w:rPr>
              <w:t>vederea</w:t>
            </w:r>
            <w:proofErr w:type="spellEnd"/>
            <w:r w:rsidRPr="00A33C35">
              <w:rPr>
                <w:rFonts w:cs="Arial"/>
                <w:color w:val="000000"/>
                <w:sz w:val="18"/>
                <w:szCs w:val="18"/>
              </w:rPr>
              <w:t xml:space="preserve"> </w:t>
            </w:r>
            <w:proofErr w:type="spellStart"/>
            <w:r w:rsidRPr="00A33C35">
              <w:rPr>
                <w:rFonts w:cs="Arial"/>
                <w:color w:val="000000"/>
                <w:sz w:val="18"/>
                <w:szCs w:val="18"/>
              </w:rPr>
              <w:t>implementarii</w:t>
            </w:r>
            <w:proofErr w:type="spellEnd"/>
            <w:r w:rsidRPr="00A33C35">
              <w:rPr>
                <w:rFonts w:cs="Arial"/>
                <w:color w:val="000000"/>
                <w:sz w:val="18"/>
                <w:szCs w:val="18"/>
              </w:rPr>
              <w:t xml:space="preserve"> </w:t>
            </w:r>
            <w:proofErr w:type="spellStart"/>
            <w:r w:rsidRPr="00A33C35">
              <w:rPr>
                <w:rFonts w:cs="Arial"/>
                <w:color w:val="000000"/>
                <w:sz w:val="18"/>
                <w:szCs w:val="18"/>
              </w:rPr>
              <w:t>strategiei</w:t>
            </w:r>
            <w:proofErr w:type="spellEnd"/>
            <w:r w:rsidRPr="00A33C35">
              <w:rPr>
                <w:rFonts w:cs="Arial"/>
                <w:color w:val="000000"/>
                <w:sz w:val="18"/>
                <w:szCs w:val="18"/>
              </w:rPr>
              <w:t xml:space="preserve"> de </w:t>
            </w:r>
            <w:proofErr w:type="spellStart"/>
            <w:r w:rsidRPr="00A33C35">
              <w:rPr>
                <w:rFonts w:cs="Arial"/>
                <w:color w:val="000000"/>
                <w:sz w:val="18"/>
                <w:szCs w:val="18"/>
              </w:rPr>
              <w:t>tarifare</w:t>
            </w:r>
            <w:proofErr w:type="spellEnd"/>
            <w:r w:rsidRPr="00A33C35">
              <w:rPr>
                <w:rFonts w:cs="Arial"/>
                <w:color w:val="000000"/>
                <w:sz w:val="18"/>
                <w:szCs w:val="18"/>
              </w:rPr>
              <w:t>.</w:t>
            </w:r>
          </w:p>
        </w:tc>
        <w:tc>
          <w:tcPr>
            <w:tcW w:w="376" w:type="pct"/>
            <w:shd w:val="clear" w:color="auto" w:fill="auto"/>
          </w:tcPr>
          <w:p w14:paraId="7C27E528"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Venituri</w:t>
            </w:r>
            <w:proofErr w:type="spellEnd"/>
            <w:r w:rsidRPr="00A33C35">
              <w:rPr>
                <w:rFonts w:cs="Arial"/>
                <w:color w:val="000000"/>
                <w:sz w:val="18"/>
                <w:szCs w:val="18"/>
              </w:rPr>
              <w:t xml:space="preserve"> </w:t>
            </w:r>
            <w:proofErr w:type="spellStart"/>
            <w:r w:rsidRPr="00A33C35">
              <w:rPr>
                <w:rFonts w:cs="Arial"/>
                <w:color w:val="000000"/>
                <w:sz w:val="18"/>
                <w:szCs w:val="18"/>
              </w:rPr>
              <w:t>reduse</w:t>
            </w:r>
            <w:proofErr w:type="spellEnd"/>
            <w:r w:rsidRPr="00A33C35">
              <w:rPr>
                <w:rFonts w:cs="Arial"/>
                <w:color w:val="000000"/>
                <w:sz w:val="18"/>
                <w:szCs w:val="18"/>
              </w:rPr>
              <w:t xml:space="preserve"> care </w:t>
            </w:r>
            <w:proofErr w:type="spellStart"/>
            <w:r w:rsidRPr="00A33C35">
              <w:rPr>
                <w:rFonts w:cs="Arial"/>
                <w:color w:val="000000"/>
                <w:sz w:val="18"/>
                <w:szCs w:val="18"/>
              </w:rPr>
              <w:t>duc</w:t>
            </w:r>
            <w:proofErr w:type="spellEnd"/>
            <w:r w:rsidRPr="00A33C35">
              <w:rPr>
                <w:rFonts w:cs="Arial"/>
                <w:color w:val="000000"/>
                <w:sz w:val="18"/>
                <w:szCs w:val="18"/>
              </w:rPr>
              <w:t xml:space="preserve"> la </w:t>
            </w:r>
            <w:proofErr w:type="spellStart"/>
            <w:r w:rsidRPr="00A33C35">
              <w:rPr>
                <w:rFonts w:cs="Arial"/>
                <w:color w:val="000000"/>
                <w:sz w:val="18"/>
                <w:szCs w:val="18"/>
              </w:rPr>
              <w:t>probleme</w:t>
            </w:r>
            <w:proofErr w:type="spellEnd"/>
            <w:r w:rsidRPr="00A33C35">
              <w:rPr>
                <w:rFonts w:cs="Arial"/>
                <w:color w:val="000000"/>
                <w:sz w:val="18"/>
                <w:szCs w:val="18"/>
              </w:rPr>
              <w:t xml:space="preserve"> de </w:t>
            </w:r>
            <w:proofErr w:type="spellStart"/>
            <w:r w:rsidRPr="00A33C35">
              <w:rPr>
                <w:rFonts w:cs="Arial"/>
                <w:color w:val="000000"/>
                <w:sz w:val="18"/>
                <w:szCs w:val="18"/>
              </w:rPr>
              <w:t>durabilitate</w:t>
            </w:r>
            <w:proofErr w:type="spellEnd"/>
          </w:p>
        </w:tc>
        <w:tc>
          <w:tcPr>
            <w:tcW w:w="297" w:type="pct"/>
            <w:shd w:val="clear" w:color="auto" w:fill="auto"/>
          </w:tcPr>
          <w:p w14:paraId="218F3AFA"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Mediu</w:t>
            </w:r>
            <w:proofErr w:type="spellEnd"/>
          </w:p>
        </w:tc>
        <w:tc>
          <w:tcPr>
            <w:tcW w:w="452" w:type="pct"/>
            <w:shd w:val="clear" w:color="auto" w:fill="auto"/>
          </w:tcPr>
          <w:p w14:paraId="0ED63DA6"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Veniturile</w:t>
            </w:r>
            <w:proofErr w:type="spellEnd"/>
            <w:r w:rsidRPr="00A33C35">
              <w:rPr>
                <w:rFonts w:cs="Arial"/>
                <w:color w:val="000000"/>
                <w:sz w:val="18"/>
                <w:szCs w:val="18"/>
              </w:rPr>
              <w:t xml:space="preserve"> </w:t>
            </w:r>
            <w:proofErr w:type="spellStart"/>
            <w:r w:rsidRPr="00A33C35">
              <w:rPr>
                <w:rFonts w:cs="Arial"/>
                <w:color w:val="000000"/>
                <w:sz w:val="18"/>
                <w:szCs w:val="18"/>
              </w:rPr>
              <w:t>reduse</w:t>
            </w:r>
            <w:proofErr w:type="spellEnd"/>
            <w:r w:rsidRPr="00A33C35">
              <w:rPr>
                <w:rFonts w:cs="Arial"/>
                <w:color w:val="000000"/>
                <w:sz w:val="18"/>
                <w:szCs w:val="18"/>
              </w:rPr>
              <w:t xml:space="preserve"> </w:t>
            </w:r>
            <w:proofErr w:type="spellStart"/>
            <w:r w:rsidRPr="00A33C35">
              <w:rPr>
                <w:rFonts w:cs="Arial"/>
                <w:color w:val="000000"/>
                <w:sz w:val="18"/>
                <w:szCs w:val="18"/>
              </w:rPr>
              <w:t>diminueaza</w:t>
            </w:r>
            <w:proofErr w:type="spellEnd"/>
            <w:r w:rsidRPr="00A33C35">
              <w:rPr>
                <w:rFonts w:cs="Arial"/>
                <w:color w:val="000000"/>
                <w:sz w:val="18"/>
                <w:szCs w:val="18"/>
              </w:rPr>
              <w:t xml:space="preserve"> </w:t>
            </w:r>
            <w:proofErr w:type="spellStart"/>
            <w:r w:rsidRPr="00A33C35">
              <w:rPr>
                <w:rFonts w:cs="Arial"/>
                <w:color w:val="000000"/>
                <w:sz w:val="18"/>
                <w:szCs w:val="18"/>
              </w:rPr>
              <w:t>capacitatea</w:t>
            </w:r>
            <w:proofErr w:type="spellEnd"/>
            <w:r w:rsidRPr="00A33C35">
              <w:rPr>
                <w:rFonts w:cs="Arial"/>
                <w:color w:val="000000"/>
                <w:sz w:val="18"/>
                <w:szCs w:val="18"/>
              </w:rPr>
              <w:t xml:space="preserve"> de </w:t>
            </w:r>
            <w:proofErr w:type="spellStart"/>
            <w:r w:rsidRPr="00A33C35">
              <w:rPr>
                <w:rFonts w:cs="Arial"/>
                <w:color w:val="000000"/>
                <w:sz w:val="18"/>
                <w:szCs w:val="18"/>
              </w:rPr>
              <w:t>acoperire</w:t>
            </w:r>
            <w:proofErr w:type="spellEnd"/>
            <w:r w:rsidRPr="00A33C35">
              <w:rPr>
                <w:rFonts w:cs="Arial"/>
                <w:color w:val="000000"/>
                <w:sz w:val="18"/>
                <w:szCs w:val="18"/>
              </w:rPr>
              <w:t xml:space="preserve"> a </w:t>
            </w:r>
            <w:proofErr w:type="spellStart"/>
            <w:r w:rsidRPr="00A33C35">
              <w:rPr>
                <w:rFonts w:cs="Arial"/>
                <w:color w:val="000000"/>
                <w:sz w:val="18"/>
                <w:szCs w:val="18"/>
              </w:rPr>
              <w:t>costurilor</w:t>
            </w:r>
            <w:proofErr w:type="spellEnd"/>
            <w:r w:rsidRPr="00A33C35">
              <w:rPr>
                <w:rFonts w:cs="Arial"/>
                <w:color w:val="000000"/>
                <w:sz w:val="18"/>
                <w:szCs w:val="18"/>
              </w:rPr>
              <w:t xml:space="preserve"> de </w:t>
            </w:r>
            <w:proofErr w:type="spellStart"/>
            <w:r w:rsidRPr="00A33C35">
              <w:rPr>
                <w:rFonts w:cs="Arial"/>
                <w:color w:val="000000"/>
                <w:sz w:val="18"/>
                <w:szCs w:val="18"/>
              </w:rPr>
              <w:t>operare</w:t>
            </w:r>
            <w:proofErr w:type="spellEnd"/>
            <w:r w:rsidRPr="00A33C35">
              <w:rPr>
                <w:rFonts w:cs="Arial"/>
                <w:color w:val="000000"/>
                <w:sz w:val="18"/>
                <w:szCs w:val="18"/>
              </w:rPr>
              <w:t xml:space="preserve">, </w:t>
            </w:r>
            <w:proofErr w:type="spellStart"/>
            <w:r w:rsidRPr="00A33C35">
              <w:rPr>
                <w:rFonts w:cs="Arial"/>
                <w:color w:val="000000"/>
                <w:sz w:val="18"/>
                <w:szCs w:val="18"/>
              </w:rPr>
              <w:t>rambursare</w:t>
            </w:r>
            <w:proofErr w:type="spellEnd"/>
            <w:r w:rsidRPr="00A33C35">
              <w:rPr>
                <w:rFonts w:cs="Arial"/>
                <w:color w:val="000000"/>
                <w:sz w:val="18"/>
                <w:szCs w:val="18"/>
              </w:rPr>
              <w:t xml:space="preserve"> a </w:t>
            </w:r>
            <w:proofErr w:type="spellStart"/>
            <w:r w:rsidRPr="00A33C35">
              <w:rPr>
                <w:rFonts w:cs="Arial"/>
                <w:color w:val="000000"/>
                <w:sz w:val="18"/>
                <w:szCs w:val="18"/>
              </w:rPr>
              <w:t>datoriei</w:t>
            </w:r>
            <w:proofErr w:type="spellEnd"/>
            <w:r w:rsidRPr="00A33C35">
              <w:rPr>
                <w:rFonts w:cs="Arial"/>
                <w:color w:val="000000"/>
                <w:sz w:val="18"/>
                <w:szCs w:val="18"/>
              </w:rPr>
              <w:t xml:space="preserve">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efectuare</w:t>
            </w:r>
            <w:proofErr w:type="spellEnd"/>
            <w:r w:rsidRPr="00A33C35">
              <w:rPr>
                <w:rFonts w:cs="Arial"/>
                <w:color w:val="000000"/>
                <w:sz w:val="18"/>
                <w:szCs w:val="18"/>
              </w:rPr>
              <w:t xml:space="preserve"> </w:t>
            </w:r>
            <w:proofErr w:type="spellStart"/>
            <w:r w:rsidRPr="00A33C35">
              <w:rPr>
                <w:rFonts w:cs="Arial"/>
                <w:color w:val="000000"/>
                <w:sz w:val="18"/>
                <w:szCs w:val="18"/>
              </w:rPr>
              <w:t>investitii</w:t>
            </w:r>
            <w:proofErr w:type="spellEnd"/>
            <w:r w:rsidRPr="00A33C35">
              <w:rPr>
                <w:rFonts w:cs="Arial"/>
                <w:color w:val="000000"/>
                <w:sz w:val="18"/>
                <w:szCs w:val="18"/>
              </w:rPr>
              <w:t xml:space="preserve"> in </w:t>
            </w:r>
            <w:proofErr w:type="spellStart"/>
            <w:r w:rsidRPr="00A33C35">
              <w:rPr>
                <w:rFonts w:cs="Arial"/>
                <w:color w:val="000000"/>
                <w:sz w:val="18"/>
                <w:szCs w:val="18"/>
              </w:rPr>
              <w:t>infrastructura</w:t>
            </w:r>
            <w:proofErr w:type="spellEnd"/>
            <w:r w:rsidRPr="00A33C35">
              <w:rPr>
                <w:rFonts w:cs="Arial"/>
                <w:color w:val="000000"/>
                <w:sz w:val="18"/>
                <w:szCs w:val="18"/>
              </w:rPr>
              <w:t>.</w:t>
            </w:r>
          </w:p>
        </w:tc>
        <w:tc>
          <w:tcPr>
            <w:tcW w:w="454" w:type="pct"/>
            <w:shd w:val="clear" w:color="auto" w:fill="auto"/>
          </w:tcPr>
          <w:p w14:paraId="4C07BEF4" w14:textId="77777777" w:rsidR="00A44F21" w:rsidRPr="00A33C35" w:rsidRDefault="00A44F21" w:rsidP="00A44F21">
            <w:pPr>
              <w:rPr>
                <w:rFonts w:cs="Arial"/>
                <w:color w:val="000000"/>
                <w:sz w:val="18"/>
                <w:szCs w:val="18"/>
              </w:rPr>
            </w:pPr>
            <w:r w:rsidRPr="00A33C35">
              <w:rPr>
                <w:rFonts w:cs="Arial"/>
                <w:color w:val="000000"/>
                <w:sz w:val="18"/>
                <w:szCs w:val="18"/>
              </w:rPr>
              <w:t>D</w:t>
            </w:r>
          </w:p>
        </w:tc>
        <w:tc>
          <w:tcPr>
            <w:tcW w:w="289" w:type="pct"/>
            <w:shd w:val="clear" w:color="auto" w:fill="auto"/>
          </w:tcPr>
          <w:p w14:paraId="60357293" w14:textId="77777777" w:rsidR="00A44F21" w:rsidRPr="00A33C35" w:rsidRDefault="00A44F21" w:rsidP="00A44F21">
            <w:pPr>
              <w:rPr>
                <w:rFonts w:cs="Arial"/>
                <w:color w:val="000000"/>
                <w:sz w:val="18"/>
                <w:szCs w:val="18"/>
              </w:rPr>
            </w:pPr>
            <w:r w:rsidRPr="00A33C35">
              <w:rPr>
                <w:rFonts w:cs="Arial"/>
                <w:color w:val="000000"/>
                <w:sz w:val="18"/>
                <w:szCs w:val="18"/>
              </w:rPr>
              <w:t>IV</w:t>
            </w:r>
          </w:p>
        </w:tc>
        <w:tc>
          <w:tcPr>
            <w:tcW w:w="301" w:type="pct"/>
            <w:shd w:val="clear" w:color="auto" w:fill="auto"/>
          </w:tcPr>
          <w:p w14:paraId="7D796CBB"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Foarte</w:t>
            </w:r>
            <w:proofErr w:type="spellEnd"/>
            <w:r w:rsidRPr="00A33C35">
              <w:rPr>
                <w:rFonts w:cs="Arial"/>
                <w:color w:val="000000"/>
                <w:sz w:val="18"/>
                <w:szCs w:val="18"/>
              </w:rPr>
              <w:t xml:space="preserve"> </w:t>
            </w:r>
            <w:proofErr w:type="spellStart"/>
            <w:r w:rsidRPr="00A33C35">
              <w:rPr>
                <w:rFonts w:cs="Arial"/>
                <w:color w:val="000000"/>
                <w:sz w:val="18"/>
                <w:szCs w:val="18"/>
              </w:rPr>
              <w:t>ridicat</w:t>
            </w:r>
            <w:proofErr w:type="spellEnd"/>
          </w:p>
        </w:tc>
        <w:tc>
          <w:tcPr>
            <w:tcW w:w="635" w:type="pct"/>
            <w:shd w:val="clear" w:color="auto" w:fill="auto"/>
          </w:tcPr>
          <w:p w14:paraId="364D4163"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Strategia</w:t>
            </w:r>
            <w:proofErr w:type="spellEnd"/>
            <w:r w:rsidRPr="00A33C35">
              <w:rPr>
                <w:rFonts w:cs="Arial"/>
                <w:color w:val="000000"/>
                <w:sz w:val="18"/>
                <w:szCs w:val="18"/>
              </w:rPr>
              <w:t xml:space="preserve"> </w:t>
            </w:r>
            <w:proofErr w:type="spellStart"/>
            <w:r w:rsidRPr="00A33C35">
              <w:rPr>
                <w:rFonts w:cs="Arial"/>
                <w:color w:val="000000"/>
                <w:sz w:val="18"/>
                <w:szCs w:val="18"/>
              </w:rPr>
              <w:t>tarifara</w:t>
            </w:r>
            <w:proofErr w:type="spellEnd"/>
            <w:r w:rsidRPr="00A33C35">
              <w:rPr>
                <w:rFonts w:cs="Arial"/>
                <w:color w:val="000000"/>
                <w:sz w:val="18"/>
                <w:szCs w:val="18"/>
              </w:rPr>
              <w:t xml:space="preserve"> </w:t>
            </w:r>
            <w:proofErr w:type="spellStart"/>
            <w:r w:rsidRPr="00A33C35">
              <w:rPr>
                <w:rFonts w:cs="Arial"/>
                <w:color w:val="000000"/>
                <w:sz w:val="18"/>
                <w:szCs w:val="18"/>
              </w:rPr>
              <w:t>va</w:t>
            </w:r>
            <w:proofErr w:type="spellEnd"/>
            <w:r w:rsidRPr="00A33C35">
              <w:rPr>
                <w:rFonts w:cs="Arial"/>
                <w:color w:val="000000"/>
                <w:sz w:val="18"/>
                <w:szCs w:val="18"/>
              </w:rPr>
              <w:t xml:space="preserve"> fi </w:t>
            </w:r>
            <w:proofErr w:type="spellStart"/>
            <w:r w:rsidRPr="00A33C35">
              <w:rPr>
                <w:rFonts w:cs="Arial"/>
                <w:color w:val="000000"/>
                <w:sz w:val="18"/>
                <w:szCs w:val="18"/>
              </w:rPr>
              <w:t>comunicata</w:t>
            </w:r>
            <w:proofErr w:type="spellEnd"/>
            <w:r w:rsidRPr="00A33C35">
              <w:rPr>
                <w:rFonts w:cs="Arial"/>
                <w:color w:val="000000"/>
                <w:sz w:val="18"/>
                <w:szCs w:val="18"/>
              </w:rPr>
              <w:t xml:space="preserve">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discutata</w:t>
            </w:r>
            <w:proofErr w:type="spellEnd"/>
            <w:r w:rsidRPr="00A33C35">
              <w:rPr>
                <w:rFonts w:cs="Arial"/>
                <w:color w:val="000000"/>
                <w:sz w:val="18"/>
                <w:szCs w:val="18"/>
              </w:rPr>
              <w:t xml:space="preserve"> cu </w:t>
            </w:r>
            <w:proofErr w:type="spellStart"/>
            <w:r w:rsidRPr="00A33C35">
              <w:rPr>
                <w:rFonts w:cs="Arial"/>
                <w:color w:val="000000"/>
                <w:sz w:val="18"/>
                <w:szCs w:val="18"/>
              </w:rPr>
              <w:t>factorii</w:t>
            </w:r>
            <w:proofErr w:type="spellEnd"/>
            <w:r w:rsidRPr="00A33C35">
              <w:rPr>
                <w:rFonts w:cs="Arial"/>
                <w:color w:val="000000"/>
                <w:sz w:val="18"/>
                <w:szCs w:val="18"/>
              </w:rPr>
              <w:t xml:space="preserve"> de </w:t>
            </w:r>
            <w:proofErr w:type="spellStart"/>
            <w:r w:rsidRPr="00A33C35">
              <w:rPr>
                <w:rFonts w:cs="Arial"/>
                <w:color w:val="000000"/>
                <w:sz w:val="18"/>
                <w:szCs w:val="18"/>
              </w:rPr>
              <w:t>decizie</w:t>
            </w:r>
            <w:proofErr w:type="spellEnd"/>
            <w:r w:rsidRPr="00A33C35">
              <w:rPr>
                <w:rFonts w:cs="Arial"/>
                <w:color w:val="000000"/>
                <w:sz w:val="18"/>
                <w:szCs w:val="18"/>
              </w:rPr>
              <w:t xml:space="preserve"> </w:t>
            </w:r>
            <w:proofErr w:type="spellStart"/>
            <w:r w:rsidRPr="00A33C35">
              <w:rPr>
                <w:rFonts w:cs="Arial"/>
                <w:color w:val="000000"/>
                <w:sz w:val="18"/>
                <w:szCs w:val="18"/>
              </w:rPr>
              <w:t>politica</w:t>
            </w:r>
            <w:proofErr w:type="spellEnd"/>
            <w:r w:rsidRPr="00A33C35">
              <w:rPr>
                <w:rFonts w:cs="Arial"/>
                <w:color w:val="000000"/>
                <w:sz w:val="18"/>
                <w:szCs w:val="18"/>
              </w:rPr>
              <w:t xml:space="preserve"> in </w:t>
            </w:r>
            <w:proofErr w:type="spellStart"/>
            <w:r w:rsidRPr="00A33C35">
              <w:rPr>
                <w:rFonts w:cs="Arial"/>
                <w:color w:val="000000"/>
                <w:sz w:val="18"/>
                <w:szCs w:val="18"/>
              </w:rPr>
              <w:t>faza</w:t>
            </w:r>
            <w:proofErr w:type="spellEnd"/>
            <w:r w:rsidRPr="00A33C35">
              <w:rPr>
                <w:rFonts w:cs="Arial"/>
                <w:color w:val="000000"/>
                <w:sz w:val="18"/>
                <w:szCs w:val="18"/>
              </w:rPr>
              <w:t xml:space="preserve"> de </w:t>
            </w:r>
            <w:proofErr w:type="spellStart"/>
            <w:r w:rsidRPr="00A33C35">
              <w:rPr>
                <w:rFonts w:cs="Arial"/>
                <w:color w:val="000000"/>
                <w:sz w:val="18"/>
                <w:szCs w:val="18"/>
              </w:rPr>
              <w:t>aprobare</w:t>
            </w:r>
            <w:proofErr w:type="spellEnd"/>
            <w:r w:rsidRPr="00A33C35">
              <w:rPr>
                <w:rFonts w:cs="Arial"/>
                <w:color w:val="000000"/>
                <w:sz w:val="18"/>
                <w:szCs w:val="18"/>
              </w:rPr>
              <w:t xml:space="preserve"> a </w:t>
            </w:r>
            <w:proofErr w:type="spellStart"/>
            <w:r w:rsidRPr="00A33C35">
              <w:rPr>
                <w:rFonts w:cs="Arial"/>
                <w:color w:val="000000"/>
                <w:sz w:val="18"/>
                <w:szCs w:val="18"/>
              </w:rPr>
              <w:t>proiectului</w:t>
            </w:r>
            <w:proofErr w:type="spellEnd"/>
            <w:r w:rsidRPr="00A33C35">
              <w:rPr>
                <w:rFonts w:cs="Arial"/>
                <w:color w:val="000000"/>
                <w:sz w:val="18"/>
                <w:szCs w:val="18"/>
              </w:rPr>
              <w:t>.</w:t>
            </w:r>
          </w:p>
          <w:p w14:paraId="4CD24BC1"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Strategia</w:t>
            </w:r>
            <w:proofErr w:type="spellEnd"/>
            <w:r w:rsidRPr="00A33C35">
              <w:rPr>
                <w:rFonts w:cs="Arial"/>
                <w:color w:val="000000"/>
                <w:sz w:val="18"/>
                <w:szCs w:val="18"/>
              </w:rPr>
              <w:t xml:space="preserve"> de </w:t>
            </w:r>
            <w:proofErr w:type="spellStart"/>
            <w:r w:rsidRPr="00A33C35">
              <w:rPr>
                <w:rFonts w:cs="Arial"/>
                <w:color w:val="000000"/>
                <w:sz w:val="18"/>
                <w:szCs w:val="18"/>
              </w:rPr>
              <w:t>tarifare</w:t>
            </w:r>
            <w:proofErr w:type="spellEnd"/>
            <w:r w:rsidRPr="00A33C35">
              <w:rPr>
                <w:rFonts w:cs="Arial"/>
                <w:color w:val="000000"/>
                <w:sz w:val="18"/>
                <w:szCs w:val="18"/>
              </w:rPr>
              <w:t xml:space="preserve"> </w:t>
            </w:r>
            <w:proofErr w:type="spellStart"/>
            <w:r w:rsidRPr="00A33C35">
              <w:rPr>
                <w:rFonts w:cs="Arial"/>
                <w:color w:val="000000"/>
                <w:sz w:val="18"/>
                <w:szCs w:val="18"/>
              </w:rPr>
              <w:t>va</w:t>
            </w:r>
            <w:proofErr w:type="spellEnd"/>
            <w:r w:rsidRPr="00A33C35">
              <w:rPr>
                <w:rFonts w:cs="Arial"/>
                <w:color w:val="000000"/>
                <w:sz w:val="18"/>
                <w:szCs w:val="18"/>
              </w:rPr>
              <w:t xml:space="preserve"> fi </w:t>
            </w:r>
            <w:proofErr w:type="spellStart"/>
            <w:r w:rsidRPr="00A33C35">
              <w:rPr>
                <w:rFonts w:cs="Arial"/>
                <w:color w:val="000000"/>
                <w:sz w:val="18"/>
                <w:szCs w:val="18"/>
              </w:rPr>
              <w:t>inclusa</w:t>
            </w:r>
            <w:proofErr w:type="spellEnd"/>
            <w:r w:rsidRPr="00A33C35">
              <w:rPr>
                <w:rFonts w:cs="Arial"/>
                <w:color w:val="000000"/>
                <w:sz w:val="18"/>
                <w:szCs w:val="18"/>
              </w:rPr>
              <w:t xml:space="preserve"> sub forma de </w:t>
            </w:r>
            <w:proofErr w:type="spellStart"/>
            <w:r w:rsidRPr="00A33C35">
              <w:rPr>
                <w:rFonts w:cs="Arial"/>
                <w:color w:val="000000"/>
                <w:sz w:val="18"/>
                <w:szCs w:val="18"/>
              </w:rPr>
              <w:t>acord</w:t>
            </w:r>
            <w:proofErr w:type="spellEnd"/>
            <w:r w:rsidRPr="00A33C35">
              <w:rPr>
                <w:rFonts w:cs="Arial"/>
                <w:color w:val="000000"/>
                <w:sz w:val="18"/>
                <w:szCs w:val="18"/>
              </w:rPr>
              <w:t xml:space="preserve"> in </w:t>
            </w:r>
            <w:proofErr w:type="spellStart"/>
            <w:r w:rsidRPr="00A33C35">
              <w:rPr>
                <w:rFonts w:cs="Arial"/>
                <w:color w:val="000000"/>
                <w:sz w:val="18"/>
                <w:szCs w:val="18"/>
              </w:rPr>
              <w:t>cadrul</w:t>
            </w:r>
            <w:proofErr w:type="spellEnd"/>
            <w:r w:rsidRPr="00A33C35">
              <w:rPr>
                <w:rFonts w:cs="Arial"/>
                <w:color w:val="000000"/>
                <w:sz w:val="18"/>
                <w:szCs w:val="18"/>
              </w:rPr>
              <w:t xml:space="preserve"> </w:t>
            </w:r>
            <w:proofErr w:type="spellStart"/>
            <w:r w:rsidRPr="00A33C35">
              <w:rPr>
                <w:rFonts w:cs="Arial"/>
                <w:color w:val="000000"/>
                <w:sz w:val="18"/>
                <w:szCs w:val="18"/>
              </w:rPr>
              <w:t>Contractului</w:t>
            </w:r>
            <w:proofErr w:type="spellEnd"/>
            <w:r w:rsidRPr="00A33C35">
              <w:rPr>
                <w:rFonts w:cs="Arial"/>
                <w:color w:val="000000"/>
                <w:sz w:val="18"/>
                <w:szCs w:val="18"/>
              </w:rPr>
              <w:t xml:space="preserve"> de </w:t>
            </w:r>
            <w:proofErr w:type="spellStart"/>
            <w:r w:rsidRPr="00A33C35">
              <w:rPr>
                <w:rFonts w:cs="Arial"/>
                <w:color w:val="000000"/>
                <w:sz w:val="18"/>
                <w:szCs w:val="18"/>
              </w:rPr>
              <w:t>Finantare</w:t>
            </w:r>
            <w:proofErr w:type="spellEnd"/>
            <w:r w:rsidRPr="00A33C35">
              <w:rPr>
                <w:rFonts w:cs="Arial"/>
                <w:color w:val="000000"/>
                <w:sz w:val="18"/>
                <w:szCs w:val="18"/>
              </w:rPr>
              <w:t xml:space="preserve">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Contractului</w:t>
            </w:r>
            <w:proofErr w:type="spellEnd"/>
            <w:r w:rsidRPr="00A33C35">
              <w:rPr>
                <w:rFonts w:cs="Arial"/>
                <w:color w:val="000000"/>
                <w:sz w:val="18"/>
                <w:szCs w:val="18"/>
              </w:rPr>
              <w:t xml:space="preserve"> de </w:t>
            </w:r>
            <w:proofErr w:type="spellStart"/>
            <w:r w:rsidRPr="00A33C35">
              <w:rPr>
                <w:rFonts w:cs="Arial"/>
                <w:color w:val="000000"/>
                <w:sz w:val="18"/>
                <w:szCs w:val="18"/>
              </w:rPr>
              <w:t>Delegare</w:t>
            </w:r>
            <w:proofErr w:type="spellEnd"/>
            <w:r w:rsidRPr="00A33C35">
              <w:rPr>
                <w:rFonts w:cs="Arial"/>
                <w:color w:val="000000"/>
                <w:sz w:val="18"/>
                <w:szCs w:val="18"/>
              </w:rPr>
              <w:t>.</w:t>
            </w:r>
          </w:p>
        </w:tc>
        <w:tc>
          <w:tcPr>
            <w:tcW w:w="478" w:type="pct"/>
            <w:shd w:val="clear" w:color="auto" w:fill="auto"/>
          </w:tcPr>
          <w:p w14:paraId="3AB10E52"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Mediu</w:t>
            </w:r>
            <w:proofErr w:type="spellEnd"/>
          </w:p>
        </w:tc>
        <w:tc>
          <w:tcPr>
            <w:tcW w:w="510" w:type="pct"/>
            <w:shd w:val="clear" w:color="auto" w:fill="auto"/>
          </w:tcPr>
          <w:p w14:paraId="357F2626"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Operatorul</w:t>
            </w:r>
            <w:proofErr w:type="spellEnd"/>
            <w:r w:rsidRPr="00A33C35">
              <w:rPr>
                <w:rFonts w:cs="Arial"/>
                <w:color w:val="000000"/>
                <w:sz w:val="18"/>
                <w:szCs w:val="18"/>
              </w:rPr>
              <w:t xml:space="preserve"> Regional</w:t>
            </w:r>
          </w:p>
        </w:tc>
      </w:tr>
      <w:tr w:rsidR="00A44F21" w:rsidRPr="00A33C35" w14:paraId="369FF54B" w14:textId="77777777" w:rsidTr="00F36AED">
        <w:trPr>
          <w:trHeight w:val="422"/>
          <w:tblHeader/>
        </w:trPr>
        <w:tc>
          <w:tcPr>
            <w:tcW w:w="428" w:type="pct"/>
            <w:shd w:val="clear" w:color="auto" w:fill="auto"/>
          </w:tcPr>
          <w:p w14:paraId="68E01DB6"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Neangajarea</w:t>
            </w:r>
            <w:proofErr w:type="spellEnd"/>
            <w:r w:rsidRPr="00A33C35">
              <w:rPr>
                <w:rFonts w:cs="Arial"/>
                <w:color w:val="000000"/>
                <w:sz w:val="18"/>
                <w:szCs w:val="18"/>
              </w:rPr>
              <w:t xml:space="preserve"> </w:t>
            </w:r>
            <w:proofErr w:type="spellStart"/>
            <w:r w:rsidRPr="00A33C35">
              <w:rPr>
                <w:rFonts w:cs="Arial"/>
                <w:color w:val="000000"/>
                <w:sz w:val="18"/>
                <w:szCs w:val="18"/>
              </w:rPr>
              <w:t>fondurilor</w:t>
            </w:r>
            <w:proofErr w:type="spellEnd"/>
            <w:r w:rsidRPr="00A33C35">
              <w:rPr>
                <w:rFonts w:cs="Arial"/>
                <w:color w:val="000000"/>
                <w:sz w:val="18"/>
                <w:szCs w:val="18"/>
              </w:rPr>
              <w:t xml:space="preserve"> UE </w:t>
            </w:r>
            <w:proofErr w:type="spellStart"/>
            <w:r w:rsidRPr="00A33C35">
              <w:rPr>
                <w:rFonts w:cs="Arial"/>
                <w:color w:val="000000"/>
                <w:sz w:val="18"/>
                <w:szCs w:val="18"/>
              </w:rPr>
              <w:t>pentru</w:t>
            </w:r>
            <w:proofErr w:type="spellEnd"/>
            <w:r w:rsidRPr="00A33C35">
              <w:rPr>
                <w:rFonts w:cs="Arial"/>
                <w:color w:val="000000"/>
                <w:sz w:val="18"/>
                <w:szCs w:val="18"/>
              </w:rPr>
              <w:t xml:space="preserve"> </w:t>
            </w:r>
            <w:proofErr w:type="spellStart"/>
            <w:r w:rsidRPr="00A33C35">
              <w:rPr>
                <w:rFonts w:cs="Arial"/>
                <w:color w:val="000000"/>
                <w:sz w:val="18"/>
                <w:szCs w:val="18"/>
              </w:rPr>
              <w:t>investitii</w:t>
            </w:r>
            <w:proofErr w:type="spellEnd"/>
            <w:r w:rsidRPr="00A33C35">
              <w:rPr>
                <w:rFonts w:cs="Arial"/>
                <w:color w:val="000000"/>
                <w:sz w:val="18"/>
                <w:szCs w:val="18"/>
              </w:rPr>
              <w:t xml:space="preserve"> </w:t>
            </w:r>
          </w:p>
        </w:tc>
        <w:tc>
          <w:tcPr>
            <w:tcW w:w="332" w:type="pct"/>
            <w:shd w:val="clear" w:color="auto" w:fill="auto"/>
          </w:tcPr>
          <w:p w14:paraId="78E0AF06" w14:textId="77777777" w:rsidR="00A44F21" w:rsidRPr="00A33C35" w:rsidRDefault="00A44F21" w:rsidP="00A44F21">
            <w:pPr>
              <w:rPr>
                <w:rFonts w:cs="Arial"/>
                <w:color w:val="000000"/>
                <w:sz w:val="18"/>
                <w:szCs w:val="18"/>
              </w:rPr>
            </w:pPr>
            <w:r w:rsidRPr="00A33C35">
              <w:rPr>
                <w:rFonts w:cs="Arial"/>
                <w:color w:val="000000"/>
                <w:sz w:val="18"/>
                <w:szCs w:val="18"/>
              </w:rPr>
              <w:t xml:space="preserve">Nu </w:t>
            </w:r>
            <w:proofErr w:type="spellStart"/>
            <w:r w:rsidRPr="00A33C35">
              <w:rPr>
                <w:rFonts w:cs="Arial"/>
                <w:color w:val="000000"/>
                <w:sz w:val="18"/>
                <w:szCs w:val="18"/>
              </w:rPr>
              <w:t>este</w:t>
            </w:r>
            <w:proofErr w:type="spellEnd"/>
            <w:r w:rsidRPr="00A33C35">
              <w:rPr>
                <w:rFonts w:cs="Arial"/>
                <w:color w:val="000000"/>
                <w:sz w:val="18"/>
                <w:szCs w:val="18"/>
              </w:rPr>
              <w:t xml:space="preserve"> </w:t>
            </w:r>
            <w:proofErr w:type="spellStart"/>
            <w:r w:rsidRPr="00A33C35">
              <w:rPr>
                <w:rFonts w:cs="Arial"/>
                <w:color w:val="000000"/>
                <w:sz w:val="18"/>
                <w:szCs w:val="18"/>
              </w:rPr>
              <w:t>cazul</w:t>
            </w:r>
            <w:proofErr w:type="spellEnd"/>
          </w:p>
        </w:tc>
        <w:tc>
          <w:tcPr>
            <w:tcW w:w="448" w:type="pct"/>
            <w:shd w:val="clear" w:color="auto" w:fill="auto"/>
          </w:tcPr>
          <w:p w14:paraId="5EA76633"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Intarzieri</w:t>
            </w:r>
            <w:proofErr w:type="spellEnd"/>
            <w:r w:rsidRPr="00A33C35">
              <w:rPr>
                <w:rFonts w:cs="Arial"/>
                <w:color w:val="000000"/>
                <w:sz w:val="18"/>
                <w:szCs w:val="18"/>
              </w:rPr>
              <w:t xml:space="preserve"> in </w:t>
            </w:r>
            <w:proofErr w:type="spellStart"/>
            <w:r w:rsidRPr="00A33C35">
              <w:rPr>
                <w:rFonts w:cs="Arial"/>
                <w:color w:val="000000"/>
                <w:sz w:val="18"/>
                <w:szCs w:val="18"/>
              </w:rPr>
              <w:t>implementare</w:t>
            </w:r>
            <w:proofErr w:type="spellEnd"/>
          </w:p>
        </w:tc>
        <w:tc>
          <w:tcPr>
            <w:tcW w:w="376" w:type="pct"/>
            <w:shd w:val="clear" w:color="auto" w:fill="auto"/>
          </w:tcPr>
          <w:p w14:paraId="57089774"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Resurse</w:t>
            </w:r>
            <w:proofErr w:type="spellEnd"/>
            <w:r w:rsidRPr="00A33C35">
              <w:rPr>
                <w:rFonts w:cs="Arial"/>
                <w:color w:val="000000"/>
                <w:sz w:val="18"/>
                <w:szCs w:val="18"/>
              </w:rPr>
              <w:t xml:space="preserve"> </w:t>
            </w:r>
            <w:proofErr w:type="spellStart"/>
            <w:r w:rsidRPr="00A33C35">
              <w:rPr>
                <w:rFonts w:cs="Arial"/>
                <w:color w:val="000000"/>
                <w:sz w:val="18"/>
                <w:szCs w:val="18"/>
              </w:rPr>
              <w:t>financiare</w:t>
            </w:r>
            <w:proofErr w:type="spellEnd"/>
            <w:r w:rsidRPr="00A33C35">
              <w:rPr>
                <w:rFonts w:cs="Arial"/>
                <w:color w:val="000000"/>
                <w:sz w:val="18"/>
                <w:szCs w:val="18"/>
              </w:rPr>
              <w:t xml:space="preserve"> </w:t>
            </w:r>
            <w:proofErr w:type="spellStart"/>
            <w:r w:rsidRPr="00A33C35">
              <w:rPr>
                <w:rFonts w:cs="Arial"/>
                <w:color w:val="000000"/>
                <w:sz w:val="18"/>
                <w:szCs w:val="18"/>
              </w:rPr>
              <w:t>scazute</w:t>
            </w:r>
            <w:proofErr w:type="spellEnd"/>
            <w:r w:rsidRPr="00A33C35">
              <w:rPr>
                <w:rFonts w:cs="Arial"/>
                <w:color w:val="000000"/>
                <w:sz w:val="18"/>
                <w:szCs w:val="18"/>
              </w:rPr>
              <w:t xml:space="preserve"> </w:t>
            </w:r>
            <w:proofErr w:type="spellStart"/>
            <w:r w:rsidRPr="00A33C35">
              <w:rPr>
                <w:rFonts w:cs="Arial"/>
                <w:color w:val="000000"/>
                <w:sz w:val="18"/>
                <w:szCs w:val="18"/>
              </w:rPr>
              <w:t>pentru</w:t>
            </w:r>
            <w:proofErr w:type="spellEnd"/>
            <w:r w:rsidRPr="00A33C35">
              <w:rPr>
                <w:rFonts w:cs="Arial"/>
                <w:color w:val="000000"/>
                <w:sz w:val="18"/>
                <w:szCs w:val="18"/>
              </w:rPr>
              <w:t xml:space="preserve"> </w:t>
            </w:r>
            <w:proofErr w:type="spellStart"/>
            <w:r w:rsidRPr="00A33C35">
              <w:rPr>
                <w:rFonts w:cs="Arial"/>
                <w:color w:val="000000"/>
                <w:sz w:val="18"/>
                <w:szCs w:val="18"/>
              </w:rPr>
              <w:t>finantarea</w:t>
            </w:r>
            <w:proofErr w:type="spellEnd"/>
            <w:r w:rsidRPr="00A33C35">
              <w:rPr>
                <w:rFonts w:cs="Arial"/>
                <w:color w:val="000000"/>
                <w:sz w:val="18"/>
                <w:szCs w:val="18"/>
              </w:rPr>
              <w:t xml:space="preserve"> </w:t>
            </w:r>
            <w:proofErr w:type="spellStart"/>
            <w:r w:rsidRPr="00A33C35">
              <w:rPr>
                <w:rFonts w:cs="Arial"/>
                <w:color w:val="000000"/>
                <w:sz w:val="18"/>
                <w:szCs w:val="18"/>
              </w:rPr>
              <w:t>investitiei</w:t>
            </w:r>
            <w:proofErr w:type="spellEnd"/>
            <w:r w:rsidRPr="00A33C35">
              <w:rPr>
                <w:rFonts w:cs="Arial"/>
                <w:color w:val="000000"/>
                <w:sz w:val="18"/>
                <w:szCs w:val="18"/>
              </w:rPr>
              <w:t>.</w:t>
            </w:r>
          </w:p>
        </w:tc>
        <w:tc>
          <w:tcPr>
            <w:tcW w:w="297" w:type="pct"/>
            <w:shd w:val="clear" w:color="auto" w:fill="auto"/>
          </w:tcPr>
          <w:p w14:paraId="7FA730AD"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452" w:type="pct"/>
            <w:shd w:val="clear" w:color="auto" w:fill="auto"/>
          </w:tcPr>
          <w:p w14:paraId="4C03607F" w14:textId="77777777" w:rsidR="00A44F21" w:rsidRPr="00A33C35" w:rsidRDefault="00A44F21" w:rsidP="00A44F21">
            <w:pPr>
              <w:autoSpaceDE w:val="0"/>
              <w:autoSpaceDN w:val="0"/>
              <w:adjustRightInd w:val="0"/>
              <w:rPr>
                <w:rFonts w:cs="Arial"/>
                <w:color w:val="000000"/>
                <w:sz w:val="18"/>
                <w:szCs w:val="18"/>
              </w:rPr>
            </w:pPr>
            <w:r w:rsidRPr="00A33C35">
              <w:rPr>
                <w:rFonts w:cs="Arial"/>
                <w:color w:val="000000"/>
                <w:sz w:val="18"/>
                <w:szCs w:val="18"/>
              </w:rPr>
              <w:t xml:space="preserve">Impact </w:t>
            </w:r>
            <w:proofErr w:type="spellStart"/>
            <w:r w:rsidRPr="00A33C35">
              <w:rPr>
                <w:rFonts w:cs="Arial"/>
                <w:color w:val="000000"/>
                <w:sz w:val="18"/>
                <w:szCs w:val="18"/>
              </w:rPr>
              <w:t>semnificativ</w:t>
            </w:r>
            <w:proofErr w:type="spellEnd"/>
            <w:r w:rsidRPr="00A33C35">
              <w:rPr>
                <w:rFonts w:cs="Arial"/>
                <w:color w:val="000000"/>
                <w:sz w:val="18"/>
                <w:szCs w:val="18"/>
              </w:rPr>
              <w:t xml:space="preserve"> </w:t>
            </w:r>
            <w:proofErr w:type="spellStart"/>
            <w:r w:rsidRPr="00A33C35">
              <w:rPr>
                <w:rFonts w:cs="Arial"/>
                <w:color w:val="000000"/>
                <w:sz w:val="18"/>
                <w:szCs w:val="18"/>
              </w:rPr>
              <w:t>deoarece</w:t>
            </w:r>
            <w:proofErr w:type="spellEnd"/>
            <w:r w:rsidRPr="00A33C35">
              <w:rPr>
                <w:rFonts w:cs="Arial"/>
                <w:color w:val="000000"/>
                <w:sz w:val="18"/>
                <w:szCs w:val="18"/>
              </w:rPr>
              <w:t xml:space="preserve"> </w:t>
            </w:r>
            <w:proofErr w:type="spellStart"/>
            <w:r w:rsidRPr="00A33C35">
              <w:rPr>
                <w:rFonts w:cs="Arial"/>
                <w:color w:val="000000"/>
                <w:sz w:val="18"/>
                <w:szCs w:val="18"/>
              </w:rPr>
              <w:t>investitia</w:t>
            </w:r>
            <w:proofErr w:type="spellEnd"/>
            <w:r w:rsidRPr="00A33C35">
              <w:rPr>
                <w:rFonts w:cs="Arial"/>
                <w:color w:val="000000"/>
                <w:sz w:val="18"/>
                <w:szCs w:val="18"/>
              </w:rPr>
              <w:t xml:space="preserve"> </w:t>
            </w:r>
            <w:proofErr w:type="spellStart"/>
            <w:r w:rsidRPr="00A33C35">
              <w:rPr>
                <w:rFonts w:cs="Arial"/>
                <w:color w:val="000000"/>
                <w:sz w:val="18"/>
                <w:szCs w:val="18"/>
              </w:rPr>
              <w:t>va</w:t>
            </w:r>
            <w:proofErr w:type="spellEnd"/>
            <w:r w:rsidRPr="00A33C35">
              <w:rPr>
                <w:rFonts w:cs="Arial"/>
                <w:color w:val="000000"/>
                <w:sz w:val="18"/>
                <w:szCs w:val="18"/>
              </w:rPr>
              <w:t xml:space="preserve"> </w:t>
            </w:r>
            <w:proofErr w:type="spellStart"/>
            <w:r w:rsidRPr="00A33C35">
              <w:rPr>
                <w:rFonts w:cs="Arial"/>
                <w:color w:val="000000"/>
                <w:sz w:val="18"/>
                <w:szCs w:val="18"/>
              </w:rPr>
              <w:t>trebui</w:t>
            </w:r>
            <w:proofErr w:type="spellEnd"/>
            <w:r w:rsidRPr="00A33C35">
              <w:rPr>
                <w:rFonts w:cs="Arial"/>
                <w:color w:val="000000"/>
                <w:sz w:val="18"/>
                <w:szCs w:val="18"/>
              </w:rPr>
              <w:t xml:space="preserve"> </w:t>
            </w:r>
            <w:proofErr w:type="spellStart"/>
            <w:r w:rsidRPr="00A33C35">
              <w:rPr>
                <w:rFonts w:cs="Arial"/>
                <w:color w:val="000000"/>
                <w:sz w:val="18"/>
                <w:szCs w:val="18"/>
              </w:rPr>
              <w:t>finantata</w:t>
            </w:r>
            <w:proofErr w:type="spellEnd"/>
            <w:r w:rsidRPr="00A33C35">
              <w:rPr>
                <w:rFonts w:cs="Arial"/>
                <w:color w:val="000000"/>
                <w:sz w:val="18"/>
                <w:szCs w:val="18"/>
              </w:rPr>
              <w:t xml:space="preserve"> de </w:t>
            </w:r>
            <w:proofErr w:type="spellStart"/>
            <w:r w:rsidRPr="00A33C35">
              <w:rPr>
                <w:rFonts w:cs="Arial"/>
                <w:color w:val="000000"/>
                <w:sz w:val="18"/>
                <w:szCs w:val="18"/>
              </w:rPr>
              <w:t>catre</w:t>
            </w:r>
            <w:proofErr w:type="spellEnd"/>
            <w:r w:rsidRPr="00A33C35">
              <w:rPr>
                <w:rFonts w:cs="Arial"/>
                <w:color w:val="000000"/>
                <w:sz w:val="18"/>
                <w:szCs w:val="18"/>
              </w:rPr>
              <w:t xml:space="preserve"> OR </w:t>
            </w:r>
            <w:proofErr w:type="spellStart"/>
            <w:r w:rsidRPr="00A33C35">
              <w:rPr>
                <w:rFonts w:cs="Arial"/>
                <w:color w:val="000000"/>
                <w:sz w:val="18"/>
                <w:szCs w:val="18"/>
              </w:rPr>
              <w:t>sau</w:t>
            </w:r>
            <w:proofErr w:type="spellEnd"/>
            <w:r w:rsidRPr="00A33C35">
              <w:rPr>
                <w:rFonts w:cs="Arial"/>
                <w:color w:val="000000"/>
                <w:sz w:val="18"/>
                <w:szCs w:val="18"/>
              </w:rPr>
              <w:t xml:space="preserve"> de </w:t>
            </w:r>
            <w:proofErr w:type="spellStart"/>
            <w:r w:rsidRPr="00A33C35">
              <w:rPr>
                <w:rFonts w:cs="Arial"/>
                <w:color w:val="000000"/>
                <w:sz w:val="18"/>
                <w:szCs w:val="18"/>
              </w:rPr>
              <w:t>catre</w:t>
            </w:r>
            <w:proofErr w:type="spellEnd"/>
            <w:r w:rsidRPr="00A33C35">
              <w:rPr>
                <w:rFonts w:cs="Arial"/>
                <w:color w:val="000000"/>
                <w:sz w:val="18"/>
                <w:szCs w:val="18"/>
              </w:rPr>
              <w:t xml:space="preserve"> </w:t>
            </w:r>
            <w:proofErr w:type="spellStart"/>
            <w:r w:rsidRPr="00A33C35">
              <w:rPr>
                <w:rFonts w:cs="Arial"/>
                <w:color w:val="000000"/>
                <w:sz w:val="18"/>
                <w:szCs w:val="18"/>
              </w:rPr>
              <w:t>Autoritatea</w:t>
            </w:r>
            <w:proofErr w:type="spellEnd"/>
            <w:r w:rsidRPr="00A33C35">
              <w:rPr>
                <w:rFonts w:cs="Arial"/>
                <w:color w:val="000000"/>
                <w:sz w:val="18"/>
                <w:szCs w:val="18"/>
              </w:rPr>
              <w:t xml:space="preserve"> </w:t>
            </w:r>
            <w:proofErr w:type="spellStart"/>
            <w:r w:rsidRPr="00A33C35">
              <w:rPr>
                <w:rFonts w:cs="Arial"/>
                <w:color w:val="000000"/>
                <w:sz w:val="18"/>
                <w:szCs w:val="18"/>
              </w:rPr>
              <w:t>Locala</w:t>
            </w:r>
            <w:proofErr w:type="spellEnd"/>
            <w:r w:rsidRPr="00A33C35">
              <w:rPr>
                <w:rFonts w:cs="Arial"/>
                <w:color w:val="000000"/>
                <w:sz w:val="18"/>
                <w:szCs w:val="18"/>
              </w:rPr>
              <w:t>.</w:t>
            </w:r>
          </w:p>
        </w:tc>
        <w:tc>
          <w:tcPr>
            <w:tcW w:w="454" w:type="pct"/>
            <w:shd w:val="clear" w:color="auto" w:fill="auto"/>
          </w:tcPr>
          <w:p w14:paraId="3899C785" w14:textId="77777777" w:rsidR="00A44F21" w:rsidRPr="00A33C35" w:rsidRDefault="00A44F21" w:rsidP="00A44F21">
            <w:pPr>
              <w:rPr>
                <w:rFonts w:cs="Arial"/>
                <w:color w:val="000000"/>
                <w:sz w:val="18"/>
                <w:szCs w:val="18"/>
              </w:rPr>
            </w:pPr>
            <w:r w:rsidRPr="00A33C35">
              <w:rPr>
                <w:rFonts w:cs="Arial"/>
                <w:color w:val="000000"/>
                <w:sz w:val="18"/>
                <w:szCs w:val="18"/>
              </w:rPr>
              <w:t>A</w:t>
            </w:r>
          </w:p>
        </w:tc>
        <w:tc>
          <w:tcPr>
            <w:tcW w:w="289" w:type="pct"/>
            <w:shd w:val="clear" w:color="auto" w:fill="auto"/>
          </w:tcPr>
          <w:p w14:paraId="7E881BEB" w14:textId="77777777" w:rsidR="00A44F21" w:rsidRPr="00A33C35" w:rsidRDefault="00A44F21" w:rsidP="00A44F21">
            <w:pPr>
              <w:rPr>
                <w:rFonts w:cs="Arial"/>
                <w:color w:val="000000"/>
                <w:sz w:val="18"/>
                <w:szCs w:val="18"/>
              </w:rPr>
            </w:pPr>
            <w:r w:rsidRPr="00A33C35">
              <w:rPr>
                <w:rFonts w:cs="Arial"/>
                <w:color w:val="000000"/>
                <w:sz w:val="18"/>
                <w:szCs w:val="18"/>
              </w:rPr>
              <w:t>III</w:t>
            </w:r>
          </w:p>
        </w:tc>
        <w:tc>
          <w:tcPr>
            <w:tcW w:w="301" w:type="pct"/>
            <w:shd w:val="clear" w:color="auto" w:fill="auto"/>
          </w:tcPr>
          <w:p w14:paraId="46A40812"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635" w:type="pct"/>
            <w:shd w:val="clear" w:color="auto" w:fill="auto"/>
          </w:tcPr>
          <w:p w14:paraId="1DD68491"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Desemnarea</w:t>
            </w:r>
            <w:proofErr w:type="spellEnd"/>
            <w:r w:rsidRPr="00A33C35">
              <w:rPr>
                <w:rFonts w:cs="Arial"/>
                <w:color w:val="000000"/>
                <w:sz w:val="18"/>
                <w:szCs w:val="18"/>
              </w:rPr>
              <w:t xml:space="preserve"> de </w:t>
            </w:r>
            <w:proofErr w:type="spellStart"/>
            <w:r w:rsidRPr="00A33C35">
              <w:rPr>
                <w:rFonts w:cs="Arial"/>
                <w:color w:val="000000"/>
                <w:sz w:val="18"/>
                <w:szCs w:val="18"/>
              </w:rPr>
              <w:t>manageri</w:t>
            </w:r>
            <w:proofErr w:type="spellEnd"/>
            <w:r w:rsidRPr="00A33C35">
              <w:rPr>
                <w:rFonts w:cs="Arial"/>
                <w:color w:val="000000"/>
                <w:sz w:val="18"/>
                <w:szCs w:val="18"/>
              </w:rPr>
              <w:t xml:space="preserve"> de </w:t>
            </w:r>
            <w:proofErr w:type="spellStart"/>
            <w:r w:rsidRPr="00A33C35">
              <w:rPr>
                <w:rFonts w:cs="Arial"/>
                <w:color w:val="000000"/>
                <w:sz w:val="18"/>
                <w:szCs w:val="18"/>
              </w:rPr>
              <w:t>proiect</w:t>
            </w:r>
            <w:proofErr w:type="spellEnd"/>
            <w:r w:rsidRPr="00A33C35">
              <w:rPr>
                <w:rFonts w:cs="Arial"/>
                <w:color w:val="000000"/>
                <w:sz w:val="18"/>
                <w:szCs w:val="18"/>
              </w:rPr>
              <w:t xml:space="preserve"> </w:t>
            </w:r>
            <w:proofErr w:type="spellStart"/>
            <w:r w:rsidRPr="00A33C35">
              <w:rPr>
                <w:rFonts w:cs="Arial"/>
                <w:color w:val="000000"/>
                <w:sz w:val="18"/>
                <w:szCs w:val="18"/>
              </w:rPr>
              <w:t>pentru</w:t>
            </w:r>
            <w:proofErr w:type="spellEnd"/>
            <w:r w:rsidRPr="00A33C35">
              <w:rPr>
                <w:rFonts w:cs="Arial"/>
                <w:color w:val="000000"/>
                <w:sz w:val="18"/>
                <w:szCs w:val="18"/>
              </w:rPr>
              <w:t xml:space="preserve"> </w:t>
            </w:r>
            <w:proofErr w:type="spellStart"/>
            <w:r w:rsidRPr="00A33C35">
              <w:rPr>
                <w:rFonts w:cs="Arial"/>
                <w:color w:val="000000"/>
                <w:sz w:val="18"/>
                <w:szCs w:val="18"/>
              </w:rPr>
              <w:t>fiecare</w:t>
            </w:r>
            <w:proofErr w:type="spellEnd"/>
            <w:r w:rsidRPr="00A33C35">
              <w:rPr>
                <w:rFonts w:cs="Arial"/>
                <w:color w:val="000000"/>
                <w:sz w:val="18"/>
                <w:szCs w:val="18"/>
              </w:rPr>
              <w:t xml:space="preserve"> contract de </w:t>
            </w:r>
            <w:proofErr w:type="spellStart"/>
            <w:r w:rsidRPr="00A33C35">
              <w:rPr>
                <w:rFonts w:cs="Arial"/>
                <w:color w:val="000000"/>
                <w:sz w:val="18"/>
                <w:szCs w:val="18"/>
              </w:rPr>
              <w:t>lucrari</w:t>
            </w:r>
            <w:proofErr w:type="spellEnd"/>
            <w:r w:rsidRPr="00A33C35">
              <w:rPr>
                <w:rFonts w:cs="Arial"/>
                <w:color w:val="000000"/>
                <w:sz w:val="18"/>
                <w:szCs w:val="18"/>
              </w:rPr>
              <w:t xml:space="preserve"> in </w:t>
            </w:r>
            <w:proofErr w:type="spellStart"/>
            <w:r w:rsidRPr="00A33C35">
              <w:rPr>
                <w:rFonts w:cs="Arial"/>
                <w:color w:val="000000"/>
                <w:sz w:val="18"/>
                <w:szCs w:val="18"/>
              </w:rPr>
              <w:t>cadrul</w:t>
            </w:r>
            <w:proofErr w:type="spellEnd"/>
            <w:r w:rsidRPr="00A33C35">
              <w:rPr>
                <w:rFonts w:cs="Arial"/>
                <w:color w:val="000000"/>
                <w:sz w:val="18"/>
                <w:szCs w:val="18"/>
              </w:rPr>
              <w:t xml:space="preserve"> UIP </w:t>
            </w:r>
            <w:proofErr w:type="spellStart"/>
            <w:r w:rsidRPr="00A33C35">
              <w:rPr>
                <w:rFonts w:cs="Arial"/>
                <w:color w:val="000000"/>
                <w:sz w:val="18"/>
                <w:szCs w:val="18"/>
              </w:rPr>
              <w:t>pentru</w:t>
            </w:r>
            <w:proofErr w:type="spellEnd"/>
            <w:r w:rsidRPr="00A33C35">
              <w:rPr>
                <w:rFonts w:cs="Arial"/>
                <w:color w:val="000000"/>
                <w:sz w:val="18"/>
                <w:szCs w:val="18"/>
              </w:rPr>
              <w:t xml:space="preserve"> a </w:t>
            </w:r>
            <w:proofErr w:type="spellStart"/>
            <w:r w:rsidRPr="00A33C35">
              <w:rPr>
                <w:rFonts w:cs="Arial"/>
                <w:color w:val="000000"/>
                <w:sz w:val="18"/>
                <w:szCs w:val="18"/>
              </w:rPr>
              <w:t>monitoriza</w:t>
            </w:r>
            <w:proofErr w:type="spellEnd"/>
            <w:r w:rsidRPr="00A33C35">
              <w:rPr>
                <w:rFonts w:cs="Arial"/>
                <w:color w:val="000000"/>
                <w:sz w:val="18"/>
                <w:szCs w:val="18"/>
              </w:rPr>
              <w:t xml:space="preserve"> cu </w:t>
            </w:r>
            <w:proofErr w:type="spellStart"/>
            <w:r w:rsidRPr="00A33C35">
              <w:rPr>
                <w:rFonts w:cs="Arial"/>
                <w:color w:val="000000"/>
                <w:sz w:val="18"/>
                <w:szCs w:val="18"/>
              </w:rPr>
              <w:t>atentie</w:t>
            </w:r>
            <w:proofErr w:type="spellEnd"/>
            <w:r w:rsidRPr="00A33C35">
              <w:rPr>
                <w:rFonts w:cs="Arial"/>
                <w:color w:val="000000"/>
                <w:sz w:val="18"/>
                <w:szCs w:val="18"/>
              </w:rPr>
              <w:t xml:space="preserve"> </w:t>
            </w:r>
            <w:proofErr w:type="spellStart"/>
            <w:r w:rsidRPr="00A33C35">
              <w:rPr>
                <w:rFonts w:cs="Arial"/>
                <w:color w:val="000000"/>
                <w:sz w:val="18"/>
                <w:szCs w:val="18"/>
              </w:rPr>
              <w:t>activitatea</w:t>
            </w:r>
            <w:proofErr w:type="spellEnd"/>
            <w:r w:rsidRPr="00A33C35">
              <w:rPr>
                <w:rFonts w:cs="Arial"/>
                <w:color w:val="000000"/>
                <w:sz w:val="18"/>
                <w:szCs w:val="18"/>
              </w:rPr>
              <w:t xml:space="preserve"> </w:t>
            </w:r>
            <w:proofErr w:type="spellStart"/>
            <w:r w:rsidRPr="00A33C35">
              <w:rPr>
                <w:rFonts w:cs="Arial"/>
                <w:color w:val="000000"/>
                <w:sz w:val="18"/>
                <w:szCs w:val="18"/>
              </w:rPr>
              <w:t>constructorilor</w:t>
            </w:r>
            <w:proofErr w:type="spellEnd"/>
            <w:r w:rsidRPr="00A33C35">
              <w:rPr>
                <w:rFonts w:cs="Arial"/>
                <w:color w:val="000000"/>
                <w:sz w:val="18"/>
                <w:szCs w:val="18"/>
              </w:rPr>
              <w:t xml:space="preserve">, in </w:t>
            </w:r>
            <w:proofErr w:type="spellStart"/>
            <w:r w:rsidRPr="00A33C35">
              <w:rPr>
                <w:rFonts w:cs="Arial"/>
                <w:color w:val="000000"/>
                <w:sz w:val="18"/>
                <w:szCs w:val="18"/>
              </w:rPr>
              <w:t>vederea</w:t>
            </w:r>
            <w:proofErr w:type="spellEnd"/>
            <w:r w:rsidRPr="00A33C35">
              <w:rPr>
                <w:rFonts w:cs="Arial"/>
                <w:color w:val="000000"/>
                <w:sz w:val="18"/>
                <w:szCs w:val="18"/>
              </w:rPr>
              <w:t xml:space="preserve"> </w:t>
            </w:r>
            <w:proofErr w:type="spellStart"/>
            <w:r w:rsidRPr="00A33C35">
              <w:rPr>
                <w:rFonts w:cs="Arial"/>
                <w:color w:val="000000"/>
                <w:sz w:val="18"/>
                <w:szCs w:val="18"/>
              </w:rPr>
              <w:t>prevenirii</w:t>
            </w:r>
            <w:proofErr w:type="spellEnd"/>
            <w:r w:rsidRPr="00A33C35">
              <w:rPr>
                <w:rFonts w:cs="Arial"/>
                <w:color w:val="000000"/>
                <w:sz w:val="18"/>
                <w:szCs w:val="18"/>
              </w:rPr>
              <w:t xml:space="preserve"> </w:t>
            </w:r>
            <w:proofErr w:type="spellStart"/>
            <w:r w:rsidRPr="00A33C35">
              <w:rPr>
                <w:rFonts w:cs="Arial"/>
                <w:color w:val="000000"/>
                <w:sz w:val="18"/>
                <w:szCs w:val="18"/>
              </w:rPr>
              <w:t>intarzierilor</w:t>
            </w:r>
            <w:proofErr w:type="spellEnd"/>
            <w:r w:rsidRPr="00A33C35">
              <w:rPr>
                <w:rFonts w:cs="Arial"/>
                <w:color w:val="000000"/>
                <w:sz w:val="18"/>
                <w:szCs w:val="18"/>
              </w:rPr>
              <w:t>.</w:t>
            </w:r>
          </w:p>
        </w:tc>
        <w:tc>
          <w:tcPr>
            <w:tcW w:w="478" w:type="pct"/>
            <w:shd w:val="clear" w:color="auto" w:fill="auto"/>
          </w:tcPr>
          <w:p w14:paraId="49A862FA"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510" w:type="pct"/>
            <w:shd w:val="clear" w:color="auto" w:fill="auto"/>
          </w:tcPr>
          <w:p w14:paraId="5BE9E26A"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Operatorul</w:t>
            </w:r>
            <w:proofErr w:type="spellEnd"/>
            <w:r w:rsidRPr="00A33C35">
              <w:rPr>
                <w:rFonts w:cs="Arial"/>
                <w:color w:val="000000"/>
                <w:sz w:val="18"/>
                <w:szCs w:val="18"/>
              </w:rPr>
              <w:t xml:space="preserve"> Regional</w:t>
            </w:r>
          </w:p>
        </w:tc>
      </w:tr>
      <w:tr w:rsidR="00A44F21" w:rsidRPr="00A33C35" w14:paraId="1CB6D62E" w14:textId="77777777" w:rsidTr="00F36AED">
        <w:trPr>
          <w:trHeight w:val="422"/>
          <w:tblHeader/>
        </w:trPr>
        <w:tc>
          <w:tcPr>
            <w:tcW w:w="428" w:type="pct"/>
            <w:shd w:val="clear" w:color="auto" w:fill="auto"/>
          </w:tcPr>
          <w:p w14:paraId="31921098" w14:textId="77777777" w:rsidR="00A44F21" w:rsidRPr="00A33C35" w:rsidRDefault="00A44F21" w:rsidP="00A44F21">
            <w:pPr>
              <w:rPr>
                <w:rFonts w:cs="Arial"/>
                <w:color w:val="000000"/>
                <w:sz w:val="18"/>
                <w:szCs w:val="18"/>
              </w:rPr>
            </w:pPr>
            <w:r w:rsidRPr="00A33C35">
              <w:rPr>
                <w:rFonts w:cs="Arial"/>
                <w:color w:val="000000"/>
                <w:sz w:val="18"/>
                <w:szCs w:val="18"/>
              </w:rPr>
              <w:t xml:space="preserve">Nivel de </w:t>
            </w:r>
            <w:proofErr w:type="spellStart"/>
            <w:r w:rsidRPr="00A33C35">
              <w:rPr>
                <w:rFonts w:cs="Arial"/>
                <w:color w:val="000000"/>
                <w:sz w:val="18"/>
                <w:szCs w:val="18"/>
              </w:rPr>
              <w:t>colectare</w:t>
            </w:r>
            <w:proofErr w:type="spellEnd"/>
            <w:r w:rsidRPr="00A33C35">
              <w:rPr>
                <w:rFonts w:cs="Arial"/>
                <w:color w:val="000000"/>
                <w:sz w:val="18"/>
                <w:szCs w:val="18"/>
              </w:rPr>
              <w:t xml:space="preserve"> </w:t>
            </w:r>
            <w:proofErr w:type="spellStart"/>
            <w:r w:rsidRPr="00A33C35">
              <w:rPr>
                <w:rFonts w:cs="Arial"/>
                <w:color w:val="000000"/>
                <w:sz w:val="18"/>
                <w:szCs w:val="18"/>
              </w:rPr>
              <w:t>mai</w:t>
            </w:r>
            <w:proofErr w:type="spellEnd"/>
            <w:r w:rsidRPr="00A33C35">
              <w:rPr>
                <w:rFonts w:cs="Arial"/>
                <w:color w:val="000000"/>
                <w:sz w:val="18"/>
                <w:szCs w:val="18"/>
              </w:rPr>
              <w:t xml:space="preserve"> </w:t>
            </w:r>
            <w:proofErr w:type="spellStart"/>
            <w:r w:rsidRPr="00A33C35">
              <w:rPr>
                <w:rFonts w:cs="Arial"/>
                <w:color w:val="000000"/>
                <w:sz w:val="18"/>
                <w:szCs w:val="18"/>
              </w:rPr>
              <w:t>redus</w:t>
            </w:r>
            <w:proofErr w:type="spellEnd"/>
          </w:p>
        </w:tc>
        <w:tc>
          <w:tcPr>
            <w:tcW w:w="332" w:type="pct"/>
            <w:shd w:val="clear" w:color="auto" w:fill="auto"/>
          </w:tcPr>
          <w:p w14:paraId="4B936299" w14:textId="77777777" w:rsidR="00A44F21" w:rsidRPr="00A33C35" w:rsidRDefault="00A44F21" w:rsidP="00A44F21">
            <w:pPr>
              <w:rPr>
                <w:rFonts w:cs="Arial"/>
                <w:color w:val="000000"/>
                <w:sz w:val="18"/>
                <w:szCs w:val="18"/>
              </w:rPr>
            </w:pPr>
            <w:r w:rsidRPr="00A33C35">
              <w:rPr>
                <w:rFonts w:cs="Arial"/>
                <w:color w:val="000000"/>
                <w:sz w:val="18"/>
                <w:szCs w:val="18"/>
              </w:rPr>
              <w:t xml:space="preserve">Flux de </w:t>
            </w:r>
            <w:proofErr w:type="spellStart"/>
            <w:r w:rsidRPr="00A33C35">
              <w:rPr>
                <w:rFonts w:cs="Arial"/>
                <w:color w:val="000000"/>
                <w:sz w:val="18"/>
                <w:szCs w:val="18"/>
              </w:rPr>
              <w:t>numerar</w:t>
            </w:r>
            <w:proofErr w:type="spellEnd"/>
          </w:p>
        </w:tc>
        <w:tc>
          <w:tcPr>
            <w:tcW w:w="448" w:type="pct"/>
            <w:shd w:val="clear" w:color="auto" w:fill="auto"/>
          </w:tcPr>
          <w:p w14:paraId="703A5714"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Incapacitatea</w:t>
            </w:r>
            <w:proofErr w:type="spellEnd"/>
            <w:r w:rsidRPr="00A33C35">
              <w:rPr>
                <w:rFonts w:cs="Arial"/>
                <w:color w:val="000000"/>
                <w:sz w:val="18"/>
                <w:szCs w:val="18"/>
              </w:rPr>
              <w:t xml:space="preserve"> </w:t>
            </w:r>
            <w:proofErr w:type="spellStart"/>
            <w:r w:rsidRPr="00A33C35">
              <w:rPr>
                <w:rFonts w:cs="Arial"/>
                <w:color w:val="000000"/>
                <w:sz w:val="18"/>
                <w:szCs w:val="18"/>
              </w:rPr>
              <w:t>populatiei</w:t>
            </w:r>
            <w:proofErr w:type="spellEnd"/>
            <w:r w:rsidRPr="00A33C35">
              <w:rPr>
                <w:rFonts w:cs="Arial"/>
                <w:color w:val="000000"/>
                <w:sz w:val="18"/>
                <w:szCs w:val="18"/>
              </w:rPr>
              <w:t xml:space="preserve"> de a </w:t>
            </w:r>
            <w:proofErr w:type="spellStart"/>
            <w:r w:rsidRPr="00A33C35">
              <w:rPr>
                <w:rFonts w:cs="Arial"/>
                <w:color w:val="000000"/>
                <w:sz w:val="18"/>
                <w:szCs w:val="18"/>
              </w:rPr>
              <w:t>plati</w:t>
            </w:r>
            <w:proofErr w:type="spellEnd"/>
            <w:r w:rsidRPr="00A33C35">
              <w:rPr>
                <w:rFonts w:cs="Arial"/>
                <w:color w:val="000000"/>
                <w:sz w:val="18"/>
                <w:szCs w:val="18"/>
              </w:rPr>
              <w:t xml:space="preserve"> </w:t>
            </w:r>
            <w:proofErr w:type="spellStart"/>
            <w:r w:rsidRPr="00A33C35">
              <w:rPr>
                <w:rFonts w:cs="Arial"/>
                <w:color w:val="000000"/>
                <w:sz w:val="18"/>
                <w:szCs w:val="18"/>
              </w:rPr>
              <w:t>facturile</w:t>
            </w:r>
            <w:proofErr w:type="spellEnd"/>
            <w:r w:rsidRPr="00A33C35">
              <w:rPr>
                <w:rFonts w:cs="Arial"/>
                <w:color w:val="000000"/>
                <w:sz w:val="18"/>
                <w:szCs w:val="18"/>
              </w:rPr>
              <w:t xml:space="preserve">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situatia</w:t>
            </w:r>
            <w:proofErr w:type="spellEnd"/>
            <w:r w:rsidRPr="00A33C35">
              <w:rPr>
                <w:rFonts w:cs="Arial"/>
                <w:color w:val="000000"/>
                <w:sz w:val="18"/>
                <w:szCs w:val="18"/>
              </w:rPr>
              <w:t xml:space="preserve"> </w:t>
            </w:r>
            <w:proofErr w:type="spellStart"/>
            <w:r w:rsidRPr="00A33C35">
              <w:rPr>
                <w:rFonts w:cs="Arial"/>
                <w:color w:val="000000"/>
                <w:sz w:val="18"/>
                <w:szCs w:val="18"/>
              </w:rPr>
              <w:t>economica</w:t>
            </w:r>
            <w:proofErr w:type="spellEnd"/>
            <w:r w:rsidRPr="00A33C35">
              <w:rPr>
                <w:rFonts w:cs="Arial"/>
                <w:color w:val="000000"/>
                <w:sz w:val="18"/>
                <w:szCs w:val="18"/>
              </w:rPr>
              <w:t xml:space="preserve"> </w:t>
            </w:r>
            <w:proofErr w:type="spellStart"/>
            <w:r w:rsidRPr="00A33C35">
              <w:rPr>
                <w:rFonts w:cs="Arial"/>
                <w:color w:val="000000"/>
                <w:sz w:val="18"/>
                <w:szCs w:val="18"/>
              </w:rPr>
              <w:t>dificila</w:t>
            </w:r>
            <w:proofErr w:type="spellEnd"/>
          </w:p>
        </w:tc>
        <w:tc>
          <w:tcPr>
            <w:tcW w:w="376" w:type="pct"/>
            <w:shd w:val="clear" w:color="auto" w:fill="auto"/>
          </w:tcPr>
          <w:p w14:paraId="092B8FC2"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Fluxde</w:t>
            </w:r>
            <w:proofErr w:type="spellEnd"/>
            <w:r w:rsidRPr="00A33C35">
              <w:rPr>
                <w:rFonts w:cs="Arial"/>
                <w:color w:val="000000"/>
                <w:sz w:val="18"/>
                <w:szCs w:val="18"/>
              </w:rPr>
              <w:t xml:space="preserve"> </w:t>
            </w:r>
            <w:proofErr w:type="spellStart"/>
            <w:r w:rsidRPr="00A33C35">
              <w:rPr>
                <w:rFonts w:cs="Arial"/>
                <w:color w:val="000000"/>
                <w:sz w:val="18"/>
                <w:szCs w:val="18"/>
              </w:rPr>
              <w:t>numerar</w:t>
            </w:r>
            <w:proofErr w:type="spellEnd"/>
            <w:r w:rsidRPr="00A33C35">
              <w:rPr>
                <w:rFonts w:cs="Arial"/>
                <w:color w:val="000000"/>
                <w:sz w:val="18"/>
                <w:szCs w:val="18"/>
              </w:rPr>
              <w:t xml:space="preserve"> din </w:t>
            </w:r>
            <w:proofErr w:type="spellStart"/>
            <w:r w:rsidRPr="00A33C35">
              <w:rPr>
                <w:rFonts w:cs="Arial"/>
                <w:color w:val="000000"/>
                <w:sz w:val="18"/>
                <w:szCs w:val="18"/>
              </w:rPr>
              <w:t>exploatare</w:t>
            </w:r>
            <w:proofErr w:type="spellEnd"/>
            <w:r w:rsidRPr="00A33C35">
              <w:rPr>
                <w:rFonts w:cs="Arial"/>
                <w:color w:val="000000"/>
                <w:sz w:val="18"/>
                <w:szCs w:val="18"/>
              </w:rPr>
              <w:t xml:space="preserve"> </w:t>
            </w:r>
            <w:proofErr w:type="spellStart"/>
            <w:r w:rsidRPr="00A33C35">
              <w:rPr>
                <w:rFonts w:cs="Arial"/>
                <w:color w:val="000000"/>
                <w:sz w:val="18"/>
                <w:szCs w:val="18"/>
              </w:rPr>
              <w:t>mai</w:t>
            </w:r>
            <w:proofErr w:type="spellEnd"/>
            <w:r w:rsidRPr="00A33C35">
              <w:rPr>
                <w:rFonts w:cs="Arial"/>
                <w:color w:val="000000"/>
                <w:sz w:val="18"/>
                <w:szCs w:val="18"/>
              </w:rPr>
              <w:t xml:space="preserve"> </w:t>
            </w:r>
            <w:proofErr w:type="spellStart"/>
            <w:r w:rsidRPr="00A33C35">
              <w:rPr>
                <w:rFonts w:cs="Arial"/>
                <w:color w:val="000000"/>
                <w:sz w:val="18"/>
                <w:szCs w:val="18"/>
              </w:rPr>
              <w:t>redus</w:t>
            </w:r>
            <w:proofErr w:type="spellEnd"/>
          </w:p>
        </w:tc>
        <w:tc>
          <w:tcPr>
            <w:tcW w:w="297" w:type="pct"/>
            <w:shd w:val="clear" w:color="auto" w:fill="auto"/>
          </w:tcPr>
          <w:p w14:paraId="6736B1C2"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Mediu</w:t>
            </w:r>
            <w:proofErr w:type="spellEnd"/>
          </w:p>
        </w:tc>
        <w:tc>
          <w:tcPr>
            <w:tcW w:w="452" w:type="pct"/>
            <w:shd w:val="clear" w:color="auto" w:fill="auto"/>
          </w:tcPr>
          <w:p w14:paraId="384E46BB"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Fluxde</w:t>
            </w:r>
            <w:proofErr w:type="spellEnd"/>
            <w:r w:rsidRPr="00A33C35">
              <w:rPr>
                <w:rFonts w:cs="Arial"/>
                <w:color w:val="000000"/>
                <w:sz w:val="18"/>
                <w:szCs w:val="18"/>
              </w:rPr>
              <w:t xml:space="preserve"> </w:t>
            </w:r>
            <w:proofErr w:type="spellStart"/>
            <w:r w:rsidRPr="00A33C35">
              <w:rPr>
                <w:rFonts w:cs="Arial"/>
                <w:color w:val="000000"/>
                <w:sz w:val="18"/>
                <w:szCs w:val="18"/>
              </w:rPr>
              <w:t>numerar</w:t>
            </w:r>
            <w:proofErr w:type="spellEnd"/>
            <w:r w:rsidRPr="00A33C35">
              <w:rPr>
                <w:rFonts w:cs="Arial"/>
                <w:color w:val="000000"/>
                <w:sz w:val="18"/>
                <w:szCs w:val="18"/>
              </w:rPr>
              <w:t xml:space="preserve"> din </w:t>
            </w:r>
            <w:proofErr w:type="spellStart"/>
            <w:r w:rsidRPr="00A33C35">
              <w:rPr>
                <w:rFonts w:cs="Arial"/>
                <w:color w:val="000000"/>
                <w:sz w:val="18"/>
                <w:szCs w:val="18"/>
              </w:rPr>
              <w:t>exploatare</w:t>
            </w:r>
            <w:proofErr w:type="spellEnd"/>
            <w:r w:rsidRPr="00A33C35">
              <w:rPr>
                <w:rFonts w:cs="Arial"/>
                <w:color w:val="000000"/>
                <w:sz w:val="18"/>
                <w:szCs w:val="18"/>
              </w:rPr>
              <w:t xml:space="preserve"> </w:t>
            </w:r>
            <w:proofErr w:type="spellStart"/>
            <w:r w:rsidRPr="00A33C35">
              <w:rPr>
                <w:rFonts w:cs="Arial"/>
                <w:color w:val="000000"/>
                <w:sz w:val="18"/>
                <w:szCs w:val="18"/>
              </w:rPr>
              <w:t>mai</w:t>
            </w:r>
            <w:proofErr w:type="spellEnd"/>
            <w:r w:rsidRPr="00A33C35">
              <w:rPr>
                <w:rFonts w:cs="Arial"/>
                <w:color w:val="000000"/>
                <w:sz w:val="18"/>
                <w:szCs w:val="18"/>
              </w:rPr>
              <w:t xml:space="preserve"> </w:t>
            </w:r>
            <w:proofErr w:type="spellStart"/>
            <w:r w:rsidRPr="00A33C35">
              <w:rPr>
                <w:rFonts w:cs="Arial"/>
                <w:color w:val="000000"/>
                <w:sz w:val="18"/>
                <w:szCs w:val="18"/>
              </w:rPr>
              <w:t>redus</w:t>
            </w:r>
            <w:proofErr w:type="spellEnd"/>
          </w:p>
        </w:tc>
        <w:tc>
          <w:tcPr>
            <w:tcW w:w="454" w:type="pct"/>
            <w:shd w:val="clear" w:color="auto" w:fill="auto"/>
          </w:tcPr>
          <w:p w14:paraId="2DFC32F3" w14:textId="77777777" w:rsidR="00A44F21" w:rsidRPr="00A33C35" w:rsidRDefault="00A44F21" w:rsidP="00A44F21">
            <w:pPr>
              <w:spacing w:after="60"/>
              <w:rPr>
                <w:rFonts w:cs="Arial"/>
                <w:color w:val="000000"/>
                <w:sz w:val="18"/>
                <w:szCs w:val="18"/>
              </w:rPr>
            </w:pPr>
            <w:r w:rsidRPr="00A33C35">
              <w:rPr>
                <w:rFonts w:cs="Arial"/>
                <w:color w:val="000000"/>
                <w:sz w:val="18"/>
                <w:szCs w:val="18"/>
              </w:rPr>
              <w:t>C</w:t>
            </w:r>
          </w:p>
        </w:tc>
        <w:tc>
          <w:tcPr>
            <w:tcW w:w="289" w:type="pct"/>
            <w:shd w:val="clear" w:color="auto" w:fill="auto"/>
          </w:tcPr>
          <w:p w14:paraId="3F3B64E7" w14:textId="77777777" w:rsidR="00A44F21" w:rsidRPr="00A33C35" w:rsidRDefault="00A44F21" w:rsidP="00A44F21">
            <w:pPr>
              <w:spacing w:after="60"/>
              <w:rPr>
                <w:rFonts w:cs="Arial"/>
                <w:color w:val="000000"/>
                <w:sz w:val="18"/>
                <w:szCs w:val="18"/>
              </w:rPr>
            </w:pPr>
            <w:r w:rsidRPr="00A33C35">
              <w:rPr>
                <w:rFonts w:cs="Arial"/>
                <w:color w:val="000000"/>
                <w:sz w:val="18"/>
                <w:szCs w:val="18"/>
              </w:rPr>
              <w:t>III</w:t>
            </w:r>
          </w:p>
        </w:tc>
        <w:tc>
          <w:tcPr>
            <w:tcW w:w="301" w:type="pct"/>
            <w:shd w:val="clear" w:color="auto" w:fill="auto"/>
          </w:tcPr>
          <w:p w14:paraId="649AB67A" w14:textId="77777777" w:rsidR="00A44F21" w:rsidRPr="00A33C35" w:rsidRDefault="00A44F21" w:rsidP="00A44F21">
            <w:pPr>
              <w:spacing w:after="60"/>
              <w:rPr>
                <w:rFonts w:cs="Arial"/>
                <w:color w:val="000000"/>
                <w:sz w:val="18"/>
                <w:szCs w:val="18"/>
              </w:rPr>
            </w:pPr>
            <w:proofErr w:type="spellStart"/>
            <w:r w:rsidRPr="00A33C35">
              <w:rPr>
                <w:rFonts w:cs="Arial"/>
                <w:color w:val="000000"/>
                <w:sz w:val="18"/>
                <w:szCs w:val="18"/>
              </w:rPr>
              <w:t>Moderat</w:t>
            </w:r>
            <w:proofErr w:type="spellEnd"/>
          </w:p>
        </w:tc>
        <w:tc>
          <w:tcPr>
            <w:tcW w:w="635" w:type="pct"/>
            <w:shd w:val="clear" w:color="auto" w:fill="auto"/>
          </w:tcPr>
          <w:p w14:paraId="1E5747E1"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Implementarea</w:t>
            </w:r>
            <w:proofErr w:type="spellEnd"/>
            <w:r w:rsidRPr="00A33C35">
              <w:rPr>
                <w:rFonts w:cs="Arial"/>
                <w:color w:val="000000"/>
                <w:sz w:val="18"/>
                <w:szCs w:val="18"/>
              </w:rPr>
              <w:t xml:space="preserve"> de </w:t>
            </w:r>
            <w:proofErr w:type="spellStart"/>
            <w:r w:rsidRPr="00A33C35">
              <w:rPr>
                <w:rFonts w:cs="Arial"/>
                <w:color w:val="000000"/>
                <w:sz w:val="18"/>
                <w:szCs w:val="18"/>
              </w:rPr>
              <w:t>masuri</w:t>
            </w:r>
            <w:proofErr w:type="spellEnd"/>
            <w:r w:rsidRPr="00A33C35">
              <w:rPr>
                <w:rFonts w:cs="Arial"/>
                <w:color w:val="000000"/>
                <w:sz w:val="18"/>
                <w:szCs w:val="18"/>
              </w:rPr>
              <w:t xml:space="preserve"> </w:t>
            </w:r>
            <w:proofErr w:type="spellStart"/>
            <w:r w:rsidRPr="00A33C35">
              <w:rPr>
                <w:rFonts w:cs="Arial"/>
                <w:color w:val="000000"/>
                <w:sz w:val="18"/>
                <w:szCs w:val="18"/>
              </w:rPr>
              <w:t>mai</w:t>
            </w:r>
            <w:proofErr w:type="spellEnd"/>
            <w:r w:rsidRPr="00A33C35">
              <w:rPr>
                <w:rFonts w:cs="Arial"/>
                <w:color w:val="000000"/>
                <w:sz w:val="18"/>
                <w:szCs w:val="18"/>
              </w:rPr>
              <w:t xml:space="preserve"> </w:t>
            </w:r>
            <w:proofErr w:type="spellStart"/>
            <w:r w:rsidRPr="00A33C35">
              <w:rPr>
                <w:rFonts w:cs="Arial"/>
                <w:color w:val="000000"/>
                <w:sz w:val="18"/>
                <w:szCs w:val="18"/>
              </w:rPr>
              <w:t>stricte</w:t>
            </w:r>
            <w:proofErr w:type="spellEnd"/>
            <w:r w:rsidRPr="00A33C35">
              <w:rPr>
                <w:rFonts w:cs="Arial"/>
                <w:color w:val="000000"/>
                <w:sz w:val="18"/>
                <w:szCs w:val="18"/>
              </w:rPr>
              <w:t xml:space="preserve"> de </w:t>
            </w:r>
            <w:proofErr w:type="spellStart"/>
            <w:r w:rsidRPr="00A33C35">
              <w:rPr>
                <w:rFonts w:cs="Arial"/>
                <w:color w:val="000000"/>
                <w:sz w:val="18"/>
                <w:szCs w:val="18"/>
              </w:rPr>
              <w:t>colectare</w:t>
            </w:r>
            <w:proofErr w:type="spellEnd"/>
            <w:r w:rsidRPr="00A33C35">
              <w:rPr>
                <w:rFonts w:cs="Arial"/>
                <w:color w:val="000000"/>
                <w:sz w:val="18"/>
                <w:szCs w:val="18"/>
              </w:rPr>
              <w:t xml:space="preserve"> (ex. </w:t>
            </w:r>
            <w:proofErr w:type="spellStart"/>
            <w:r w:rsidRPr="00A33C35">
              <w:rPr>
                <w:rFonts w:cs="Arial"/>
                <w:color w:val="000000"/>
                <w:sz w:val="18"/>
                <w:szCs w:val="18"/>
              </w:rPr>
              <w:t>debransari</w:t>
            </w:r>
            <w:proofErr w:type="spellEnd"/>
            <w:r w:rsidRPr="00A33C35">
              <w:rPr>
                <w:rFonts w:cs="Arial"/>
                <w:color w:val="000000"/>
                <w:sz w:val="18"/>
                <w:szCs w:val="18"/>
              </w:rPr>
              <w:t>).</w:t>
            </w:r>
          </w:p>
          <w:p w14:paraId="156D4940"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Analiza</w:t>
            </w:r>
            <w:proofErr w:type="spellEnd"/>
            <w:r w:rsidRPr="00A33C35">
              <w:rPr>
                <w:rFonts w:cs="Arial"/>
                <w:color w:val="000000"/>
                <w:sz w:val="18"/>
                <w:szCs w:val="18"/>
              </w:rPr>
              <w:t xml:space="preserve"> </w:t>
            </w:r>
            <w:proofErr w:type="spellStart"/>
            <w:r w:rsidRPr="00A33C35">
              <w:rPr>
                <w:rFonts w:cs="Arial"/>
                <w:color w:val="000000"/>
                <w:sz w:val="18"/>
                <w:szCs w:val="18"/>
              </w:rPr>
              <w:t>posibilitatii</w:t>
            </w:r>
            <w:proofErr w:type="spellEnd"/>
            <w:r w:rsidRPr="00A33C35">
              <w:rPr>
                <w:rFonts w:cs="Arial"/>
                <w:color w:val="000000"/>
                <w:sz w:val="18"/>
                <w:szCs w:val="18"/>
              </w:rPr>
              <w:t xml:space="preserve"> de </w:t>
            </w:r>
            <w:proofErr w:type="gramStart"/>
            <w:r w:rsidRPr="00A33C35">
              <w:rPr>
                <w:rFonts w:cs="Arial"/>
                <w:color w:val="000000"/>
                <w:sz w:val="18"/>
                <w:szCs w:val="18"/>
              </w:rPr>
              <w:t>a</w:t>
            </w:r>
            <w:proofErr w:type="gramEnd"/>
            <w:r w:rsidRPr="00A33C35">
              <w:rPr>
                <w:rFonts w:cs="Arial"/>
                <w:color w:val="000000"/>
                <w:sz w:val="18"/>
                <w:szCs w:val="18"/>
              </w:rPr>
              <w:t xml:space="preserve"> </w:t>
            </w:r>
            <w:proofErr w:type="spellStart"/>
            <w:r w:rsidRPr="00A33C35">
              <w:rPr>
                <w:rFonts w:cs="Arial"/>
                <w:color w:val="000000"/>
                <w:sz w:val="18"/>
                <w:szCs w:val="18"/>
              </w:rPr>
              <w:t>acorda</w:t>
            </w:r>
            <w:proofErr w:type="spellEnd"/>
            <w:r w:rsidRPr="00A33C35">
              <w:rPr>
                <w:rFonts w:cs="Arial"/>
                <w:color w:val="000000"/>
                <w:sz w:val="18"/>
                <w:szCs w:val="18"/>
              </w:rPr>
              <w:t xml:space="preserve"> </w:t>
            </w:r>
            <w:proofErr w:type="spellStart"/>
            <w:r w:rsidRPr="00A33C35">
              <w:rPr>
                <w:rFonts w:cs="Arial"/>
                <w:color w:val="000000"/>
                <w:sz w:val="18"/>
                <w:szCs w:val="18"/>
              </w:rPr>
              <w:t>subventie</w:t>
            </w:r>
            <w:proofErr w:type="spellEnd"/>
            <w:r w:rsidRPr="00A33C35">
              <w:rPr>
                <w:rFonts w:cs="Arial"/>
                <w:color w:val="000000"/>
                <w:sz w:val="18"/>
                <w:szCs w:val="18"/>
              </w:rPr>
              <w:t xml:space="preserve"> </w:t>
            </w:r>
            <w:proofErr w:type="spellStart"/>
            <w:r w:rsidRPr="00A33C35">
              <w:rPr>
                <w:rFonts w:cs="Arial"/>
                <w:color w:val="000000"/>
                <w:sz w:val="18"/>
                <w:szCs w:val="18"/>
              </w:rPr>
              <w:t>sociala</w:t>
            </w:r>
            <w:proofErr w:type="spellEnd"/>
            <w:r w:rsidRPr="00A33C35">
              <w:rPr>
                <w:rFonts w:cs="Arial"/>
                <w:color w:val="000000"/>
                <w:sz w:val="18"/>
                <w:szCs w:val="18"/>
              </w:rPr>
              <w:t xml:space="preserve"> </w:t>
            </w:r>
            <w:proofErr w:type="spellStart"/>
            <w:r w:rsidRPr="00A33C35">
              <w:rPr>
                <w:rFonts w:cs="Arial"/>
                <w:color w:val="000000"/>
                <w:sz w:val="18"/>
                <w:szCs w:val="18"/>
              </w:rPr>
              <w:t>pentru</w:t>
            </w:r>
            <w:proofErr w:type="spellEnd"/>
            <w:r w:rsidRPr="00A33C35">
              <w:rPr>
                <w:rFonts w:cs="Arial"/>
                <w:color w:val="000000"/>
                <w:sz w:val="18"/>
                <w:szCs w:val="18"/>
              </w:rPr>
              <w:t xml:space="preserve"> </w:t>
            </w:r>
            <w:proofErr w:type="spellStart"/>
            <w:r w:rsidRPr="00A33C35">
              <w:rPr>
                <w:rFonts w:cs="Arial"/>
                <w:color w:val="000000"/>
                <w:sz w:val="18"/>
                <w:szCs w:val="18"/>
              </w:rPr>
              <w:t>consumatorii</w:t>
            </w:r>
            <w:proofErr w:type="spellEnd"/>
            <w:r w:rsidRPr="00A33C35">
              <w:rPr>
                <w:rFonts w:cs="Arial"/>
                <w:color w:val="000000"/>
                <w:sz w:val="18"/>
                <w:szCs w:val="18"/>
              </w:rPr>
              <w:t xml:space="preserve"> </w:t>
            </w:r>
            <w:proofErr w:type="spellStart"/>
            <w:r w:rsidRPr="00A33C35">
              <w:rPr>
                <w:rFonts w:cs="Arial"/>
                <w:color w:val="000000"/>
                <w:sz w:val="18"/>
                <w:szCs w:val="18"/>
              </w:rPr>
              <w:t>vulnerabili</w:t>
            </w:r>
            <w:proofErr w:type="spellEnd"/>
          </w:p>
        </w:tc>
        <w:tc>
          <w:tcPr>
            <w:tcW w:w="478" w:type="pct"/>
            <w:shd w:val="clear" w:color="auto" w:fill="auto"/>
          </w:tcPr>
          <w:p w14:paraId="1C9FCCCE"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510" w:type="pct"/>
            <w:shd w:val="clear" w:color="auto" w:fill="auto"/>
          </w:tcPr>
          <w:p w14:paraId="3980C949"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Operatorul</w:t>
            </w:r>
            <w:proofErr w:type="spellEnd"/>
            <w:r w:rsidRPr="00A33C35">
              <w:rPr>
                <w:rFonts w:cs="Arial"/>
                <w:color w:val="000000"/>
                <w:sz w:val="18"/>
                <w:szCs w:val="18"/>
              </w:rPr>
              <w:t xml:space="preserve"> Regional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Autoritatile</w:t>
            </w:r>
            <w:proofErr w:type="spellEnd"/>
            <w:r w:rsidRPr="00A33C35">
              <w:rPr>
                <w:rFonts w:cs="Arial"/>
                <w:color w:val="000000"/>
                <w:sz w:val="18"/>
                <w:szCs w:val="18"/>
              </w:rPr>
              <w:t xml:space="preserve"> Locale</w:t>
            </w:r>
          </w:p>
        </w:tc>
      </w:tr>
    </w:tbl>
    <w:p w14:paraId="2D436254" w14:textId="604F9A1B" w:rsidR="00A44F21" w:rsidRDefault="00A44F21" w:rsidP="00A44F21">
      <w:pPr>
        <w:pStyle w:val="Table"/>
        <w:jc w:val="both"/>
        <w:rPr>
          <w:rFonts w:ascii="Times New Roman" w:hAnsi="Times New Roman"/>
          <w:i/>
          <w:sz w:val="24"/>
          <w:szCs w:val="24"/>
        </w:rPr>
      </w:pPr>
    </w:p>
    <w:tbl>
      <w:tblPr>
        <w:tblpPr w:leftFromText="180" w:rightFromText="180" w:vertAnchor="text" w:tblpY="1"/>
        <w:tblOverlap w:val="neve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967"/>
        <w:gridCol w:w="1219"/>
        <w:gridCol w:w="1136"/>
        <w:gridCol w:w="867"/>
        <w:gridCol w:w="1301"/>
        <w:gridCol w:w="1324"/>
        <w:gridCol w:w="842"/>
        <w:gridCol w:w="915"/>
        <w:gridCol w:w="1428"/>
        <w:gridCol w:w="1636"/>
        <w:gridCol w:w="1487"/>
      </w:tblGrid>
      <w:tr w:rsidR="00145BFD" w:rsidRPr="00A33C35" w14:paraId="6C42F58F" w14:textId="77777777" w:rsidTr="00067056">
        <w:trPr>
          <w:trHeight w:val="1323"/>
          <w:tblHeader/>
        </w:trPr>
        <w:tc>
          <w:tcPr>
            <w:tcW w:w="469" w:type="pct"/>
            <w:shd w:val="clear" w:color="auto" w:fill="B2FCB9"/>
          </w:tcPr>
          <w:p w14:paraId="53834EBC" w14:textId="77777777" w:rsidR="00145BFD" w:rsidRPr="00A33C35" w:rsidRDefault="00145BFD" w:rsidP="00067056">
            <w:pPr>
              <w:rPr>
                <w:rFonts w:cs="Arial"/>
                <w:b/>
                <w:color w:val="000000"/>
                <w:sz w:val="18"/>
                <w:szCs w:val="18"/>
              </w:rPr>
            </w:pPr>
            <w:proofErr w:type="spellStart"/>
            <w:r w:rsidRPr="00A33C35">
              <w:rPr>
                <w:rFonts w:cs="Arial"/>
                <w:b/>
                <w:color w:val="000000"/>
                <w:sz w:val="18"/>
                <w:szCs w:val="18"/>
              </w:rPr>
              <w:lastRenderedPageBreak/>
              <w:t>Efecte</w:t>
            </w:r>
            <w:proofErr w:type="spellEnd"/>
            <w:r w:rsidRPr="00A33C35">
              <w:rPr>
                <w:rFonts w:cs="Arial"/>
                <w:b/>
                <w:color w:val="000000"/>
                <w:sz w:val="18"/>
                <w:szCs w:val="18"/>
              </w:rPr>
              <w:t xml:space="preserve"> adverse</w:t>
            </w:r>
          </w:p>
        </w:tc>
        <w:tc>
          <w:tcPr>
            <w:tcW w:w="320" w:type="pct"/>
            <w:shd w:val="clear" w:color="auto" w:fill="B2FCB9"/>
          </w:tcPr>
          <w:p w14:paraId="6F706221" w14:textId="77777777" w:rsidR="00145BFD" w:rsidRPr="00A33C35" w:rsidRDefault="00145BFD" w:rsidP="00067056">
            <w:pPr>
              <w:rPr>
                <w:rFonts w:cs="Arial"/>
                <w:b/>
                <w:color w:val="000000"/>
                <w:sz w:val="18"/>
                <w:szCs w:val="18"/>
              </w:rPr>
            </w:pPr>
            <w:proofErr w:type="spellStart"/>
            <w:r w:rsidRPr="00A33C35">
              <w:rPr>
                <w:rFonts w:cs="Arial"/>
                <w:b/>
                <w:color w:val="000000"/>
                <w:sz w:val="18"/>
                <w:szCs w:val="18"/>
              </w:rPr>
              <w:t>Variabile</w:t>
            </w:r>
            <w:proofErr w:type="spellEnd"/>
          </w:p>
        </w:tc>
        <w:tc>
          <w:tcPr>
            <w:tcW w:w="440" w:type="pct"/>
            <w:shd w:val="clear" w:color="auto" w:fill="B2FCB9"/>
          </w:tcPr>
          <w:p w14:paraId="4571720A" w14:textId="77777777" w:rsidR="00145BFD" w:rsidRPr="00A33C35" w:rsidRDefault="00145BFD" w:rsidP="00067056">
            <w:pPr>
              <w:rPr>
                <w:rFonts w:cs="Arial"/>
                <w:b/>
                <w:color w:val="000000"/>
                <w:sz w:val="18"/>
                <w:szCs w:val="18"/>
              </w:rPr>
            </w:pPr>
            <w:proofErr w:type="spellStart"/>
            <w:r w:rsidRPr="00A33C35">
              <w:rPr>
                <w:rFonts w:cs="Arial"/>
                <w:b/>
                <w:color w:val="000000"/>
                <w:sz w:val="18"/>
                <w:szCs w:val="18"/>
              </w:rPr>
              <w:t>Cauze</w:t>
            </w:r>
            <w:proofErr w:type="spellEnd"/>
          </w:p>
        </w:tc>
        <w:tc>
          <w:tcPr>
            <w:tcW w:w="411" w:type="pct"/>
            <w:shd w:val="clear" w:color="auto" w:fill="B2FCB9"/>
          </w:tcPr>
          <w:p w14:paraId="2C30D2C2" w14:textId="77777777" w:rsidR="00145BFD" w:rsidRPr="00A33C35" w:rsidRDefault="00145BFD" w:rsidP="00067056">
            <w:pPr>
              <w:rPr>
                <w:rFonts w:cs="Arial"/>
                <w:b/>
                <w:color w:val="000000"/>
                <w:sz w:val="18"/>
                <w:szCs w:val="18"/>
              </w:rPr>
            </w:pPr>
            <w:proofErr w:type="spellStart"/>
            <w:r w:rsidRPr="00A33C35">
              <w:rPr>
                <w:rFonts w:cs="Arial"/>
                <w:b/>
                <w:color w:val="000000"/>
                <w:sz w:val="18"/>
                <w:szCs w:val="18"/>
              </w:rPr>
              <w:t>Efecte</w:t>
            </w:r>
            <w:proofErr w:type="spellEnd"/>
          </w:p>
        </w:tc>
        <w:tc>
          <w:tcPr>
            <w:tcW w:w="280" w:type="pct"/>
            <w:shd w:val="clear" w:color="auto" w:fill="B2FCB9"/>
          </w:tcPr>
          <w:p w14:paraId="6812303F" w14:textId="77777777" w:rsidR="00145BFD" w:rsidRPr="00A33C35" w:rsidRDefault="00145BFD" w:rsidP="00067056">
            <w:pPr>
              <w:rPr>
                <w:rFonts w:cs="Arial"/>
                <w:b/>
                <w:color w:val="000000"/>
                <w:sz w:val="18"/>
                <w:szCs w:val="18"/>
              </w:rPr>
            </w:pPr>
            <w:r w:rsidRPr="00A33C35">
              <w:rPr>
                <w:rFonts w:cs="Arial"/>
                <w:b/>
                <w:color w:val="000000"/>
                <w:sz w:val="18"/>
                <w:szCs w:val="18"/>
              </w:rPr>
              <w:t>Termen</w:t>
            </w:r>
          </w:p>
        </w:tc>
        <w:tc>
          <w:tcPr>
            <w:tcW w:w="468" w:type="pct"/>
            <w:shd w:val="clear" w:color="auto" w:fill="B2FCB9"/>
          </w:tcPr>
          <w:p w14:paraId="1CD1BD93" w14:textId="77777777" w:rsidR="00145BFD" w:rsidRPr="00A33C35" w:rsidRDefault="00145BFD" w:rsidP="00067056">
            <w:pPr>
              <w:rPr>
                <w:rFonts w:cs="Arial"/>
                <w:b/>
                <w:color w:val="000000"/>
                <w:sz w:val="18"/>
                <w:szCs w:val="18"/>
              </w:rPr>
            </w:pPr>
            <w:proofErr w:type="spellStart"/>
            <w:r w:rsidRPr="00A33C35">
              <w:rPr>
                <w:rFonts w:cs="Arial"/>
                <w:b/>
                <w:color w:val="000000"/>
                <w:sz w:val="18"/>
                <w:szCs w:val="18"/>
              </w:rPr>
              <w:t>Efecte</w:t>
            </w:r>
            <w:proofErr w:type="spellEnd"/>
            <w:r w:rsidRPr="00A33C35">
              <w:rPr>
                <w:rFonts w:cs="Arial"/>
                <w:b/>
                <w:color w:val="000000"/>
                <w:sz w:val="18"/>
                <w:szCs w:val="18"/>
              </w:rPr>
              <w:t xml:space="preserve"> </w:t>
            </w:r>
            <w:proofErr w:type="spellStart"/>
            <w:r w:rsidRPr="00A33C35">
              <w:rPr>
                <w:rFonts w:cs="Arial"/>
                <w:b/>
                <w:color w:val="000000"/>
                <w:sz w:val="18"/>
                <w:szCs w:val="18"/>
              </w:rPr>
              <w:t>asupra</w:t>
            </w:r>
            <w:proofErr w:type="spellEnd"/>
            <w:r w:rsidRPr="00A33C35">
              <w:rPr>
                <w:rFonts w:cs="Arial"/>
                <w:b/>
                <w:color w:val="000000"/>
                <w:sz w:val="18"/>
                <w:szCs w:val="18"/>
              </w:rPr>
              <w:t xml:space="preserve"> </w:t>
            </w:r>
            <w:proofErr w:type="spellStart"/>
            <w:r w:rsidRPr="00A33C35">
              <w:rPr>
                <w:rFonts w:cs="Arial"/>
                <w:b/>
                <w:color w:val="000000"/>
                <w:sz w:val="18"/>
                <w:szCs w:val="18"/>
              </w:rPr>
              <w:t>fluxului</w:t>
            </w:r>
            <w:proofErr w:type="spellEnd"/>
            <w:r w:rsidRPr="00A33C35">
              <w:rPr>
                <w:rFonts w:cs="Arial"/>
                <w:b/>
                <w:color w:val="000000"/>
                <w:sz w:val="18"/>
                <w:szCs w:val="18"/>
              </w:rPr>
              <w:t xml:space="preserve"> de </w:t>
            </w:r>
            <w:proofErr w:type="spellStart"/>
            <w:r w:rsidRPr="00A33C35">
              <w:rPr>
                <w:rFonts w:cs="Arial"/>
                <w:b/>
                <w:color w:val="000000"/>
                <w:sz w:val="18"/>
                <w:szCs w:val="18"/>
              </w:rPr>
              <w:t>numerar</w:t>
            </w:r>
            <w:proofErr w:type="spellEnd"/>
          </w:p>
        </w:tc>
        <w:tc>
          <w:tcPr>
            <w:tcW w:w="425" w:type="pct"/>
            <w:shd w:val="clear" w:color="auto" w:fill="B2FCB9"/>
          </w:tcPr>
          <w:p w14:paraId="35627E54" w14:textId="77777777" w:rsidR="00145BFD" w:rsidRPr="00A33C35" w:rsidRDefault="00145BFD" w:rsidP="00067056">
            <w:pPr>
              <w:ind w:firstLine="17"/>
              <w:rPr>
                <w:rFonts w:cs="Arial"/>
                <w:b/>
                <w:color w:val="000000"/>
                <w:sz w:val="18"/>
                <w:szCs w:val="18"/>
              </w:rPr>
            </w:pPr>
            <w:proofErr w:type="spellStart"/>
            <w:r w:rsidRPr="00A33C35">
              <w:rPr>
                <w:rFonts w:cs="Arial"/>
                <w:b/>
                <w:color w:val="000000"/>
                <w:sz w:val="18"/>
                <w:szCs w:val="18"/>
              </w:rPr>
              <w:t>Probabilitate</w:t>
            </w:r>
            <w:proofErr w:type="spellEnd"/>
          </w:p>
          <w:p w14:paraId="1E9532C3" w14:textId="77777777" w:rsidR="00145BFD" w:rsidRPr="00A33C35" w:rsidRDefault="00145BFD" w:rsidP="00067056">
            <w:pPr>
              <w:ind w:firstLine="17"/>
              <w:rPr>
                <w:rFonts w:cs="Arial"/>
                <w:b/>
                <w:color w:val="000000"/>
                <w:sz w:val="18"/>
                <w:szCs w:val="18"/>
              </w:rPr>
            </w:pPr>
            <w:r w:rsidRPr="00A33C35">
              <w:rPr>
                <w:rFonts w:cs="Arial"/>
                <w:b/>
                <w:color w:val="000000"/>
                <w:sz w:val="18"/>
                <w:szCs w:val="18"/>
              </w:rPr>
              <w:t>(P)</w:t>
            </w:r>
          </w:p>
        </w:tc>
        <w:tc>
          <w:tcPr>
            <w:tcW w:w="279" w:type="pct"/>
            <w:shd w:val="clear" w:color="auto" w:fill="B2FCB9"/>
          </w:tcPr>
          <w:p w14:paraId="5CC918F0" w14:textId="77777777" w:rsidR="00145BFD" w:rsidRPr="00A33C35" w:rsidRDefault="00145BFD" w:rsidP="00067056">
            <w:pPr>
              <w:ind w:firstLine="45"/>
              <w:rPr>
                <w:rFonts w:cs="Arial"/>
                <w:b/>
                <w:color w:val="000000"/>
                <w:sz w:val="18"/>
                <w:szCs w:val="18"/>
              </w:rPr>
            </w:pPr>
            <w:r w:rsidRPr="00A33C35">
              <w:rPr>
                <w:rFonts w:cs="Arial"/>
                <w:b/>
                <w:color w:val="000000"/>
                <w:sz w:val="18"/>
                <w:szCs w:val="18"/>
              </w:rPr>
              <w:t>Impact</w:t>
            </w:r>
          </w:p>
          <w:p w14:paraId="29CE8E93" w14:textId="77777777" w:rsidR="00145BFD" w:rsidRPr="00A33C35" w:rsidRDefault="00145BFD" w:rsidP="00067056">
            <w:pPr>
              <w:ind w:firstLine="45"/>
              <w:rPr>
                <w:rFonts w:cs="Arial"/>
                <w:b/>
                <w:color w:val="000000"/>
                <w:sz w:val="18"/>
                <w:szCs w:val="18"/>
              </w:rPr>
            </w:pPr>
            <w:r w:rsidRPr="00A33C35">
              <w:rPr>
                <w:rFonts w:cs="Arial"/>
                <w:b/>
                <w:color w:val="000000"/>
                <w:sz w:val="18"/>
                <w:szCs w:val="18"/>
              </w:rPr>
              <w:t>(S)</w:t>
            </w:r>
          </w:p>
        </w:tc>
        <w:tc>
          <w:tcPr>
            <w:tcW w:w="334" w:type="pct"/>
            <w:shd w:val="clear" w:color="auto" w:fill="B2FCB9"/>
          </w:tcPr>
          <w:p w14:paraId="744059A4" w14:textId="77777777" w:rsidR="00145BFD" w:rsidRPr="00A33C35" w:rsidRDefault="00145BFD" w:rsidP="00067056">
            <w:pPr>
              <w:rPr>
                <w:rFonts w:cs="Arial"/>
                <w:b/>
                <w:color w:val="000000"/>
                <w:sz w:val="18"/>
                <w:szCs w:val="18"/>
              </w:rPr>
            </w:pPr>
            <w:r w:rsidRPr="00A33C35">
              <w:rPr>
                <w:rFonts w:cs="Arial"/>
                <w:b/>
                <w:color w:val="000000"/>
                <w:sz w:val="18"/>
                <w:szCs w:val="18"/>
              </w:rPr>
              <w:t xml:space="preserve">Nivel de </w:t>
            </w:r>
            <w:proofErr w:type="spellStart"/>
            <w:r w:rsidRPr="00A33C35">
              <w:rPr>
                <w:rFonts w:cs="Arial"/>
                <w:b/>
                <w:color w:val="000000"/>
                <w:sz w:val="18"/>
                <w:szCs w:val="18"/>
              </w:rPr>
              <w:t>risc</w:t>
            </w:r>
            <w:proofErr w:type="spellEnd"/>
          </w:p>
          <w:p w14:paraId="63BBEA47" w14:textId="77777777" w:rsidR="00145BFD" w:rsidRPr="00A33C35" w:rsidRDefault="00145BFD" w:rsidP="00067056">
            <w:pPr>
              <w:rPr>
                <w:rFonts w:cs="Arial"/>
                <w:b/>
                <w:color w:val="000000"/>
                <w:sz w:val="18"/>
                <w:szCs w:val="18"/>
              </w:rPr>
            </w:pPr>
            <w:r w:rsidRPr="00A33C35">
              <w:rPr>
                <w:rFonts w:cs="Arial"/>
                <w:b/>
                <w:color w:val="000000"/>
                <w:sz w:val="18"/>
                <w:szCs w:val="18"/>
              </w:rPr>
              <w:t>(=P*S)</w:t>
            </w:r>
          </w:p>
        </w:tc>
        <w:tc>
          <w:tcPr>
            <w:tcW w:w="512" w:type="pct"/>
            <w:shd w:val="clear" w:color="auto" w:fill="B2FCB9"/>
          </w:tcPr>
          <w:p w14:paraId="3B178FD1" w14:textId="77777777" w:rsidR="00145BFD" w:rsidRPr="00A33C35" w:rsidRDefault="00145BFD" w:rsidP="00067056">
            <w:pPr>
              <w:rPr>
                <w:rFonts w:cs="Arial"/>
                <w:b/>
                <w:color w:val="000000"/>
                <w:sz w:val="18"/>
                <w:szCs w:val="18"/>
              </w:rPr>
            </w:pPr>
            <w:proofErr w:type="spellStart"/>
            <w:r w:rsidRPr="00A33C35">
              <w:rPr>
                <w:rFonts w:cs="Arial"/>
                <w:b/>
                <w:color w:val="000000"/>
                <w:sz w:val="18"/>
                <w:szCs w:val="18"/>
              </w:rPr>
              <w:t>Masuri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w:t>
            </w:r>
            <w:proofErr w:type="spellStart"/>
            <w:r w:rsidRPr="00A33C35">
              <w:rPr>
                <w:rFonts w:cs="Arial"/>
                <w:b/>
                <w:color w:val="000000"/>
                <w:sz w:val="18"/>
                <w:szCs w:val="18"/>
              </w:rPr>
              <w:t>si</w:t>
            </w:r>
            <w:proofErr w:type="spellEnd"/>
            <w:r w:rsidRPr="00A33C35">
              <w:rPr>
                <w:rFonts w:cs="Arial"/>
                <w:b/>
                <w:color w:val="000000"/>
                <w:sz w:val="18"/>
                <w:szCs w:val="18"/>
              </w:rPr>
              <w:t>/</w:t>
            </w:r>
            <w:proofErr w:type="spellStart"/>
            <w:r w:rsidRPr="00A33C35">
              <w:rPr>
                <w:rFonts w:cs="Arial"/>
                <w:b/>
                <w:color w:val="000000"/>
                <w:sz w:val="18"/>
                <w:szCs w:val="18"/>
              </w:rPr>
              <w:t>sau</w:t>
            </w:r>
            <w:proofErr w:type="spellEnd"/>
            <w:r w:rsidRPr="00A33C35">
              <w:rPr>
                <w:rFonts w:cs="Arial"/>
                <w:b/>
                <w:color w:val="000000"/>
                <w:sz w:val="18"/>
                <w:szCs w:val="18"/>
              </w:rPr>
              <w:t xml:space="preserve"> </w:t>
            </w: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584" w:type="pct"/>
            <w:shd w:val="clear" w:color="auto" w:fill="B2FCB9"/>
          </w:tcPr>
          <w:p w14:paraId="5F9B9319" w14:textId="77777777" w:rsidR="00F36AED" w:rsidRDefault="00145BFD" w:rsidP="00067056">
            <w:pPr>
              <w:rPr>
                <w:rFonts w:cs="Arial"/>
                <w:b/>
                <w:color w:val="000000"/>
                <w:sz w:val="18"/>
                <w:szCs w:val="18"/>
              </w:rPr>
            </w:pPr>
            <w:proofErr w:type="spellStart"/>
            <w:r w:rsidRPr="00A33C35">
              <w:rPr>
                <w:rFonts w:cs="Arial"/>
                <w:b/>
                <w:color w:val="000000"/>
                <w:sz w:val="18"/>
                <w:szCs w:val="18"/>
              </w:rPr>
              <w:t>Risc</w:t>
            </w:r>
            <w:proofErr w:type="spellEnd"/>
            <w:r w:rsidRPr="00A33C35">
              <w:rPr>
                <w:rFonts w:cs="Arial"/>
                <w:b/>
                <w:color w:val="000000"/>
                <w:sz w:val="18"/>
                <w:szCs w:val="18"/>
              </w:rPr>
              <w:t xml:space="preserve"> </w:t>
            </w:r>
            <w:proofErr w:type="spellStart"/>
            <w:r w:rsidRPr="00A33C35">
              <w:rPr>
                <w:rFonts w:cs="Arial"/>
                <w:b/>
                <w:color w:val="000000"/>
                <w:sz w:val="18"/>
                <w:szCs w:val="18"/>
              </w:rPr>
              <w:t>rezidual</w:t>
            </w:r>
            <w:proofErr w:type="spellEnd"/>
            <w:r w:rsidRPr="00A33C35">
              <w:rPr>
                <w:rFonts w:cs="Arial"/>
                <w:b/>
                <w:color w:val="000000"/>
                <w:sz w:val="18"/>
                <w:szCs w:val="18"/>
              </w:rPr>
              <w:t xml:space="preserve"> </w:t>
            </w:r>
            <w:proofErr w:type="spellStart"/>
            <w:r w:rsidRPr="00A33C35">
              <w:rPr>
                <w:rFonts w:cs="Arial"/>
                <w:b/>
                <w:color w:val="000000"/>
                <w:sz w:val="18"/>
                <w:szCs w:val="18"/>
              </w:rPr>
              <w:t>dupa</w:t>
            </w:r>
            <w:proofErr w:type="spellEnd"/>
            <w:r w:rsidRPr="00A33C35">
              <w:rPr>
                <w:rFonts w:cs="Arial"/>
                <w:b/>
                <w:color w:val="000000"/>
                <w:sz w:val="18"/>
                <w:szCs w:val="18"/>
              </w:rPr>
              <w:t xml:space="preserve"> </w:t>
            </w:r>
            <w:proofErr w:type="spellStart"/>
            <w:r w:rsidRPr="00A33C35">
              <w:rPr>
                <w:rFonts w:cs="Arial"/>
                <w:b/>
                <w:color w:val="000000"/>
                <w:sz w:val="18"/>
                <w:szCs w:val="18"/>
              </w:rPr>
              <w:t>masurile</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w:t>
            </w:r>
          </w:p>
          <w:p w14:paraId="11F51F98" w14:textId="02F08143" w:rsidR="00145BFD" w:rsidRPr="00A33C35" w:rsidRDefault="00145BFD" w:rsidP="00067056">
            <w:pPr>
              <w:rPr>
                <w:rFonts w:cs="Arial"/>
                <w:b/>
                <w:color w:val="000000"/>
                <w:sz w:val="18"/>
                <w:szCs w:val="18"/>
              </w:rPr>
            </w:pP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476" w:type="pct"/>
            <w:shd w:val="clear" w:color="auto" w:fill="B2FCB9"/>
          </w:tcPr>
          <w:p w14:paraId="03C9B575" w14:textId="77777777" w:rsidR="00145BFD" w:rsidRPr="00A33C35" w:rsidRDefault="00145BFD" w:rsidP="00067056">
            <w:pPr>
              <w:rPr>
                <w:rFonts w:cs="Arial"/>
                <w:b/>
                <w:color w:val="000000"/>
                <w:sz w:val="18"/>
                <w:szCs w:val="18"/>
              </w:rPr>
            </w:pPr>
            <w:proofErr w:type="spellStart"/>
            <w:r w:rsidRPr="00A33C35">
              <w:rPr>
                <w:rFonts w:cs="Arial"/>
                <w:b/>
                <w:color w:val="000000"/>
                <w:sz w:val="18"/>
                <w:szCs w:val="18"/>
              </w:rPr>
              <w:t>Entitatea</w:t>
            </w:r>
            <w:proofErr w:type="spellEnd"/>
            <w:r w:rsidRPr="00A33C35">
              <w:rPr>
                <w:rFonts w:cs="Arial"/>
                <w:b/>
                <w:color w:val="000000"/>
                <w:sz w:val="18"/>
                <w:szCs w:val="18"/>
              </w:rPr>
              <w:t xml:space="preserve"> </w:t>
            </w:r>
            <w:proofErr w:type="spellStart"/>
            <w:r w:rsidRPr="00A33C35">
              <w:rPr>
                <w:rFonts w:cs="Arial"/>
                <w:b/>
                <w:color w:val="000000"/>
                <w:sz w:val="18"/>
                <w:szCs w:val="18"/>
              </w:rPr>
              <w:t>responsabila</w:t>
            </w:r>
            <w:proofErr w:type="spellEnd"/>
            <w:r w:rsidRPr="00A33C35">
              <w:rPr>
                <w:rFonts w:cs="Arial"/>
                <w:b/>
                <w:color w:val="000000"/>
                <w:sz w:val="18"/>
                <w:szCs w:val="18"/>
              </w:rPr>
              <w:t xml:space="preserve"> cu </w:t>
            </w:r>
            <w:proofErr w:type="spellStart"/>
            <w:r w:rsidRPr="00A33C35">
              <w:rPr>
                <w:rFonts w:cs="Arial"/>
                <w:b/>
                <w:color w:val="000000"/>
                <w:sz w:val="18"/>
                <w:szCs w:val="18"/>
              </w:rPr>
              <w:t>implementarea</w:t>
            </w:r>
            <w:proofErr w:type="spellEnd"/>
            <w:r w:rsidRPr="00A33C35">
              <w:rPr>
                <w:rFonts w:cs="Arial"/>
                <w:b/>
                <w:color w:val="000000"/>
                <w:sz w:val="18"/>
                <w:szCs w:val="18"/>
              </w:rPr>
              <w:t xml:space="preserve"> </w:t>
            </w:r>
            <w:proofErr w:type="spellStart"/>
            <w:r w:rsidRPr="00A33C35">
              <w:rPr>
                <w:rFonts w:cs="Arial"/>
                <w:b/>
                <w:color w:val="000000"/>
                <w:sz w:val="18"/>
                <w:szCs w:val="18"/>
              </w:rPr>
              <w:t>masurii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a </w:t>
            </w:r>
            <w:proofErr w:type="spellStart"/>
            <w:r w:rsidRPr="00A33C35">
              <w:rPr>
                <w:rFonts w:cs="Arial"/>
                <w:b/>
                <w:color w:val="000000"/>
                <w:sz w:val="18"/>
                <w:szCs w:val="18"/>
              </w:rPr>
              <w:t>riscurilor</w:t>
            </w:r>
            <w:proofErr w:type="spellEnd"/>
          </w:p>
        </w:tc>
      </w:tr>
    </w:tbl>
    <w:tbl>
      <w:tblPr>
        <w:tblStyle w:val="TableGrid"/>
        <w:tblW w:w="14400" w:type="dxa"/>
        <w:tblInd w:w="-5" w:type="dxa"/>
        <w:tblLayout w:type="fixed"/>
        <w:tblLook w:val="04A0" w:firstRow="1" w:lastRow="0" w:firstColumn="1" w:lastColumn="0" w:noHBand="0" w:noVBand="1"/>
      </w:tblPr>
      <w:tblGrid>
        <w:gridCol w:w="1260"/>
        <w:gridCol w:w="990"/>
        <w:gridCol w:w="1170"/>
        <w:gridCol w:w="1080"/>
        <w:gridCol w:w="900"/>
        <w:gridCol w:w="1260"/>
        <w:gridCol w:w="1350"/>
        <w:gridCol w:w="810"/>
        <w:gridCol w:w="900"/>
        <w:gridCol w:w="1620"/>
        <w:gridCol w:w="1620"/>
        <w:gridCol w:w="1440"/>
      </w:tblGrid>
      <w:tr w:rsidR="00145BFD" w:rsidRPr="00145BFD" w14:paraId="0B136158" w14:textId="77777777" w:rsidTr="00145BFD">
        <w:tc>
          <w:tcPr>
            <w:tcW w:w="14400" w:type="dxa"/>
            <w:gridSpan w:val="12"/>
          </w:tcPr>
          <w:p w14:paraId="3F8C7939" w14:textId="77777777" w:rsidR="00145BFD" w:rsidRPr="00145BFD" w:rsidRDefault="00145BFD" w:rsidP="00067056">
            <w:pPr>
              <w:rPr>
                <w:b/>
                <w:color w:val="000000" w:themeColor="text1"/>
                <w:sz w:val="18"/>
                <w:szCs w:val="18"/>
              </w:rPr>
            </w:pPr>
            <w:proofErr w:type="spellStart"/>
            <w:r w:rsidRPr="00145BFD">
              <w:rPr>
                <w:b/>
                <w:color w:val="000000" w:themeColor="text1"/>
                <w:sz w:val="18"/>
                <w:szCs w:val="18"/>
              </w:rPr>
              <w:t>Risc</w:t>
            </w:r>
            <w:proofErr w:type="spellEnd"/>
            <w:r w:rsidRPr="00145BFD">
              <w:rPr>
                <w:b/>
                <w:color w:val="000000" w:themeColor="text1"/>
                <w:sz w:val="18"/>
                <w:szCs w:val="18"/>
              </w:rPr>
              <w:t xml:space="preserve"> de </w:t>
            </w:r>
            <w:proofErr w:type="spellStart"/>
            <w:r w:rsidRPr="00145BFD">
              <w:rPr>
                <w:b/>
                <w:color w:val="000000" w:themeColor="text1"/>
                <w:sz w:val="18"/>
                <w:szCs w:val="18"/>
              </w:rPr>
              <w:t>mediu</w:t>
            </w:r>
            <w:proofErr w:type="spellEnd"/>
            <w:r w:rsidRPr="00145BFD">
              <w:rPr>
                <w:b/>
                <w:color w:val="000000" w:themeColor="text1"/>
                <w:sz w:val="18"/>
                <w:szCs w:val="18"/>
              </w:rPr>
              <w:t xml:space="preserve"> </w:t>
            </w:r>
            <w:proofErr w:type="spellStart"/>
            <w:r w:rsidRPr="00145BFD">
              <w:rPr>
                <w:b/>
                <w:color w:val="000000" w:themeColor="text1"/>
                <w:sz w:val="18"/>
                <w:szCs w:val="18"/>
              </w:rPr>
              <w:t>si</w:t>
            </w:r>
            <w:proofErr w:type="spellEnd"/>
            <w:r w:rsidRPr="00145BFD">
              <w:rPr>
                <w:b/>
                <w:color w:val="000000" w:themeColor="text1"/>
                <w:sz w:val="18"/>
                <w:szCs w:val="18"/>
              </w:rPr>
              <w:t xml:space="preserve"> </w:t>
            </w:r>
            <w:proofErr w:type="spellStart"/>
            <w:r w:rsidRPr="00145BFD">
              <w:rPr>
                <w:b/>
                <w:color w:val="000000" w:themeColor="text1"/>
                <w:sz w:val="18"/>
                <w:szCs w:val="18"/>
              </w:rPr>
              <w:t>schimbari</w:t>
            </w:r>
            <w:proofErr w:type="spellEnd"/>
            <w:r w:rsidRPr="00145BFD">
              <w:rPr>
                <w:b/>
                <w:color w:val="000000" w:themeColor="text1"/>
                <w:sz w:val="18"/>
                <w:szCs w:val="18"/>
              </w:rPr>
              <w:t xml:space="preserve"> </w:t>
            </w:r>
            <w:proofErr w:type="spellStart"/>
            <w:r w:rsidRPr="00145BFD">
              <w:rPr>
                <w:b/>
                <w:color w:val="000000" w:themeColor="text1"/>
                <w:sz w:val="18"/>
                <w:szCs w:val="18"/>
              </w:rPr>
              <w:t>climatice</w:t>
            </w:r>
            <w:proofErr w:type="spellEnd"/>
          </w:p>
        </w:tc>
      </w:tr>
      <w:tr w:rsidR="00145BFD" w:rsidRPr="00145BFD" w14:paraId="7A8ACE26" w14:textId="77777777" w:rsidTr="00F36AED">
        <w:tc>
          <w:tcPr>
            <w:tcW w:w="1260" w:type="dxa"/>
          </w:tcPr>
          <w:p w14:paraId="018A1416" w14:textId="77777777" w:rsidR="00145BFD" w:rsidRPr="00145BFD" w:rsidRDefault="00145BFD" w:rsidP="00067056">
            <w:pPr>
              <w:rPr>
                <w:sz w:val="18"/>
                <w:szCs w:val="18"/>
              </w:rPr>
            </w:pPr>
            <w:proofErr w:type="spellStart"/>
            <w:r w:rsidRPr="00145BFD">
              <w:rPr>
                <w:sz w:val="18"/>
                <w:szCs w:val="18"/>
              </w:rPr>
              <w:t>Riscuri</w:t>
            </w:r>
            <w:proofErr w:type="spellEnd"/>
            <w:r w:rsidRPr="00145BFD">
              <w:rPr>
                <w:sz w:val="18"/>
                <w:szCs w:val="18"/>
              </w:rPr>
              <w:t xml:space="preserve"> de </w:t>
            </w:r>
            <w:proofErr w:type="spellStart"/>
            <w:r w:rsidRPr="00145BFD">
              <w:rPr>
                <w:sz w:val="18"/>
                <w:szCs w:val="18"/>
              </w:rPr>
              <w:t>mediu</w:t>
            </w:r>
            <w:proofErr w:type="spellEnd"/>
          </w:p>
        </w:tc>
        <w:tc>
          <w:tcPr>
            <w:tcW w:w="990" w:type="dxa"/>
          </w:tcPr>
          <w:p w14:paraId="29313C6D" w14:textId="77777777" w:rsidR="00145BFD" w:rsidRPr="00145BFD" w:rsidRDefault="00145BFD" w:rsidP="00067056">
            <w:pPr>
              <w:rPr>
                <w:sz w:val="18"/>
                <w:szCs w:val="18"/>
              </w:rPr>
            </w:pPr>
            <w:proofErr w:type="spellStart"/>
            <w:r w:rsidRPr="00145BFD">
              <w:rPr>
                <w:sz w:val="18"/>
                <w:szCs w:val="18"/>
              </w:rPr>
              <w:t>Costuri</w:t>
            </w:r>
            <w:proofErr w:type="spellEnd"/>
            <w:r w:rsidRPr="00145BFD">
              <w:rPr>
                <w:sz w:val="18"/>
                <w:szCs w:val="18"/>
              </w:rPr>
              <w:t xml:space="preserve"> de </w:t>
            </w:r>
            <w:proofErr w:type="spellStart"/>
            <w:r w:rsidRPr="00145BFD">
              <w:rPr>
                <w:sz w:val="18"/>
                <w:szCs w:val="18"/>
              </w:rPr>
              <w:t>exploatare</w:t>
            </w:r>
            <w:proofErr w:type="spellEnd"/>
          </w:p>
        </w:tc>
        <w:tc>
          <w:tcPr>
            <w:tcW w:w="1170" w:type="dxa"/>
          </w:tcPr>
          <w:p w14:paraId="60E7F06C" w14:textId="77777777" w:rsidR="00145BFD" w:rsidRPr="00145BFD" w:rsidRDefault="00145BFD" w:rsidP="00067056">
            <w:pPr>
              <w:autoSpaceDE w:val="0"/>
              <w:autoSpaceDN w:val="0"/>
              <w:adjustRightInd w:val="0"/>
              <w:rPr>
                <w:sz w:val="18"/>
                <w:szCs w:val="18"/>
              </w:rPr>
            </w:pPr>
            <w:proofErr w:type="spellStart"/>
            <w:r w:rsidRPr="00145BFD">
              <w:rPr>
                <w:sz w:val="18"/>
                <w:szCs w:val="18"/>
              </w:rPr>
              <w:t>Neimplementarea</w:t>
            </w:r>
            <w:proofErr w:type="spellEnd"/>
            <w:r w:rsidRPr="00145BFD">
              <w:rPr>
                <w:sz w:val="18"/>
                <w:szCs w:val="18"/>
              </w:rPr>
              <w:t xml:space="preserve"> </w:t>
            </w:r>
            <w:proofErr w:type="spellStart"/>
            <w:r w:rsidRPr="00145BFD">
              <w:rPr>
                <w:sz w:val="18"/>
                <w:szCs w:val="18"/>
              </w:rPr>
              <w:t>corespunzatoare</w:t>
            </w:r>
            <w:proofErr w:type="spellEnd"/>
            <w:r w:rsidRPr="00145BFD">
              <w:rPr>
                <w:sz w:val="18"/>
                <w:szCs w:val="18"/>
              </w:rPr>
              <w:t xml:space="preserve"> a </w:t>
            </w:r>
            <w:proofErr w:type="spellStart"/>
            <w:r w:rsidRPr="00145BFD">
              <w:rPr>
                <w:sz w:val="18"/>
                <w:szCs w:val="18"/>
              </w:rPr>
              <w:t>proiectului</w:t>
            </w:r>
            <w:proofErr w:type="spellEnd"/>
            <w:r w:rsidRPr="00145BFD">
              <w:rPr>
                <w:sz w:val="18"/>
                <w:szCs w:val="18"/>
              </w:rPr>
              <w:t xml:space="preserve"> de </w:t>
            </w:r>
            <w:proofErr w:type="spellStart"/>
            <w:r w:rsidRPr="00145BFD">
              <w:rPr>
                <w:sz w:val="18"/>
                <w:szCs w:val="18"/>
              </w:rPr>
              <w:t>investitii</w:t>
            </w:r>
            <w:proofErr w:type="spellEnd"/>
            <w:r w:rsidRPr="00145BFD">
              <w:rPr>
                <w:sz w:val="18"/>
                <w:szCs w:val="18"/>
              </w:rPr>
              <w:t>.</w:t>
            </w:r>
          </w:p>
        </w:tc>
        <w:tc>
          <w:tcPr>
            <w:tcW w:w="1080" w:type="dxa"/>
          </w:tcPr>
          <w:p w14:paraId="3CFF47DF" w14:textId="77777777" w:rsidR="00145BFD" w:rsidRPr="00145BFD" w:rsidRDefault="00145BFD" w:rsidP="00067056">
            <w:pPr>
              <w:autoSpaceDE w:val="0"/>
              <w:autoSpaceDN w:val="0"/>
              <w:adjustRightInd w:val="0"/>
              <w:rPr>
                <w:sz w:val="18"/>
                <w:szCs w:val="18"/>
              </w:rPr>
            </w:pPr>
            <w:proofErr w:type="spellStart"/>
            <w:r w:rsidRPr="00145BFD">
              <w:rPr>
                <w:sz w:val="18"/>
                <w:szCs w:val="18"/>
              </w:rPr>
              <w:t>Cresterea</w:t>
            </w:r>
            <w:proofErr w:type="spellEnd"/>
            <w:r w:rsidRPr="00145BFD">
              <w:rPr>
                <w:sz w:val="18"/>
                <w:szCs w:val="18"/>
              </w:rPr>
              <w:t xml:space="preserve"> </w:t>
            </w:r>
            <w:proofErr w:type="spellStart"/>
            <w:r w:rsidRPr="00145BFD">
              <w:rPr>
                <w:sz w:val="18"/>
                <w:szCs w:val="18"/>
              </w:rPr>
              <w:t>costurilor</w:t>
            </w:r>
            <w:proofErr w:type="spellEnd"/>
            <w:r w:rsidRPr="00145BFD">
              <w:rPr>
                <w:sz w:val="18"/>
                <w:szCs w:val="18"/>
              </w:rPr>
              <w:t xml:space="preserve"> de </w:t>
            </w:r>
            <w:proofErr w:type="spellStart"/>
            <w:r w:rsidRPr="00145BFD">
              <w:rPr>
                <w:sz w:val="18"/>
                <w:szCs w:val="18"/>
              </w:rPr>
              <w:t>operarare</w:t>
            </w:r>
            <w:proofErr w:type="spellEnd"/>
            <w:r w:rsidRPr="00145BFD">
              <w:rPr>
                <w:sz w:val="18"/>
                <w:szCs w:val="18"/>
              </w:rPr>
              <w:t xml:space="preserve"> </w:t>
            </w:r>
            <w:proofErr w:type="spellStart"/>
            <w:r w:rsidRPr="00145BFD">
              <w:rPr>
                <w:sz w:val="18"/>
                <w:szCs w:val="18"/>
              </w:rPr>
              <w:t>si</w:t>
            </w:r>
            <w:proofErr w:type="spellEnd"/>
            <w:r w:rsidRPr="00145BFD">
              <w:rPr>
                <w:sz w:val="18"/>
                <w:szCs w:val="18"/>
              </w:rPr>
              <w:t xml:space="preserve"> </w:t>
            </w:r>
            <w:proofErr w:type="spellStart"/>
            <w:r w:rsidRPr="00145BFD">
              <w:rPr>
                <w:sz w:val="18"/>
                <w:szCs w:val="18"/>
              </w:rPr>
              <w:t>intretinere</w:t>
            </w:r>
            <w:proofErr w:type="spellEnd"/>
          </w:p>
        </w:tc>
        <w:tc>
          <w:tcPr>
            <w:tcW w:w="900" w:type="dxa"/>
          </w:tcPr>
          <w:p w14:paraId="28751612" w14:textId="77777777" w:rsidR="00145BFD" w:rsidRPr="00145BFD" w:rsidRDefault="00145BFD" w:rsidP="00067056">
            <w:pPr>
              <w:rPr>
                <w:sz w:val="18"/>
                <w:szCs w:val="18"/>
              </w:rPr>
            </w:pPr>
            <w:proofErr w:type="spellStart"/>
            <w:r w:rsidRPr="00145BFD">
              <w:rPr>
                <w:sz w:val="18"/>
                <w:szCs w:val="18"/>
              </w:rPr>
              <w:t>Mediu</w:t>
            </w:r>
            <w:proofErr w:type="spellEnd"/>
            <w:r w:rsidRPr="00145BFD">
              <w:rPr>
                <w:sz w:val="18"/>
                <w:szCs w:val="18"/>
              </w:rPr>
              <w:t xml:space="preserve"> </w:t>
            </w:r>
            <w:proofErr w:type="spellStart"/>
            <w:r w:rsidRPr="00145BFD">
              <w:rPr>
                <w:sz w:val="18"/>
                <w:szCs w:val="18"/>
              </w:rPr>
              <w:t>si</w:t>
            </w:r>
            <w:proofErr w:type="spellEnd"/>
            <w:r w:rsidRPr="00145BFD">
              <w:rPr>
                <w:sz w:val="18"/>
                <w:szCs w:val="18"/>
              </w:rPr>
              <w:t xml:space="preserve"> lung</w:t>
            </w:r>
          </w:p>
        </w:tc>
        <w:tc>
          <w:tcPr>
            <w:tcW w:w="1260" w:type="dxa"/>
          </w:tcPr>
          <w:p w14:paraId="2EDC8522" w14:textId="77777777" w:rsidR="00145BFD" w:rsidRPr="00145BFD" w:rsidRDefault="00145BFD" w:rsidP="00067056">
            <w:pPr>
              <w:autoSpaceDE w:val="0"/>
              <w:autoSpaceDN w:val="0"/>
              <w:adjustRightInd w:val="0"/>
              <w:rPr>
                <w:sz w:val="18"/>
                <w:szCs w:val="18"/>
              </w:rPr>
            </w:pPr>
            <w:proofErr w:type="spellStart"/>
            <w:r w:rsidRPr="00145BFD">
              <w:rPr>
                <w:sz w:val="18"/>
                <w:szCs w:val="18"/>
              </w:rPr>
              <w:t>Reducerea</w:t>
            </w:r>
            <w:proofErr w:type="spellEnd"/>
            <w:r w:rsidRPr="00145BFD">
              <w:rPr>
                <w:sz w:val="18"/>
                <w:szCs w:val="18"/>
              </w:rPr>
              <w:t xml:space="preserve"> </w:t>
            </w:r>
            <w:proofErr w:type="spellStart"/>
            <w:r w:rsidRPr="00145BFD">
              <w:rPr>
                <w:sz w:val="18"/>
                <w:szCs w:val="18"/>
              </w:rPr>
              <w:t>fluxului</w:t>
            </w:r>
            <w:proofErr w:type="spellEnd"/>
            <w:r w:rsidRPr="00145BFD">
              <w:rPr>
                <w:sz w:val="18"/>
                <w:szCs w:val="18"/>
              </w:rPr>
              <w:t xml:space="preserve"> de </w:t>
            </w:r>
            <w:proofErr w:type="spellStart"/>
            <w:r w:rsidRPr="00145BFD">
              <w:rPr>
                <w:sz w:val="18"/>
                <w:szCs w:val="18"/>
              </w:rPr>
              <w:t>numerar</w:t>
            </w:r>
            <w:proofErr w:type="spellEnd"/>
            <w:r w:rsidRPr="00145BFD">
              <w:rPr>
                <w:sz w:val="18"/>
                <w:szCs w:val="18"/>
              </w:rPr>
              <w:t xml:space="preserve"> din </w:t>
            </w:r>
            <w:proofErr w:type="spellStart"/>
            <w:r w:rsidRPr="00145BFD">
              <w:rPr>
                <w:sz w:val="18"/>
                <w:szCs w:val="18"/>
              </w:rPr>
              <w:t>exploatare</w:t>
            </w:r>
            <w:proofErr w:type="spellEnd"/>
          </w:p>
        </w:tc>
        <w:tc>
          <w:tcPr>
            <w:tcW w:w="1350" w:type="dxa"/>
          </w:tcPr>
          <w:p w14:paraId="5CEC45F6" w14:textId="77777777" w:rsidR="00145BFD" w:rsidRPr="00145BFD" w:rsidRDefault="00145BFD" w:rsidP="00067056">
            <w:pPr>
              <w:rPr>
                <w:sz w:val="18"/>
                <w:szCs w:val="18"/>
              </w:rPr>
            </w:pPr>
            <w:r w:rsidRPr="00145BFD">
              <w:rPr>
                <w:sz w:val="18"/>
                <w:szCs w:val="18"/>
              </w:rPr>
              <w:t>A</w:t>
            </w:r>
          </w:p>
        </w:tc>
        <w:tc>
          <w:tcPr>
            <w:tcW w:w="810" w:type="dxa"/>
          </w:tcPr>
          <w:p w14:paraId="6F44DBAF" w14:textId="77777777" w:rsidR="00145BFD" w:rsidRPr="00145BFD" w:rsidRDefault="00145BFD" w:rsidP="00067056">
            <w:pPr>
              <w:rPr>
                <w:sz w:val="18"/>
                <w:szCs w:val="18"/>
              </w:rPr>
            </w:pPr>
            <w:r w:rsidRPr="00145BFD">
              <w:rPr>
                <w:sz w:val="18"/>
                <w:szCs w:val="18"/>
              </w:rPr>
              <w:t>II</w:t>
            </w:r>
          </w:p>
        </w:tc>
        <w:tc>
          <w:tcPr>
            <w:tcW w:w="900" w:type="dxa"/>
          </w:tcPr>
          <w:p w14:paraId="3FACC94D" w14:textId="77777777" w:rsidR="00145BFD" w:rsidRPr="00145BFD" w:rsidRDefault="00145BFD" w:rsidP="00067056">
            <w:pPr>
              <w:rPr>
                <w:sz w:val="18"/>
                <w:szCs w:val="18"/>
              </w:rPr>
            </w:pPr>
            <w:proofErr w:type="spellStart"/>
            <w:r w:rsidRPr="00145BFD">
              <w:rPr>
                <w:sz w:val="18"/>
                <w:szCs w:val="18"/>
              </w:rPr>
              <w:t>Scazut</w:t>
            </w:r>
            <w:proofErr w:type="spellEnd"/>
          </w:p>
        </w:tc>
        <w:tc>
          <w:tcPr>
            <w:tcW w:w="1620" w:type="dxa"/>
          </w:tcPr>
          <w:p w14:paraId="62B36B35" w14:textId="77777777" w:rsidR="00145BFD" w:rsidRPr="00145BFD" w:rsidRDefault="00145BFD" w:rsidP="00067056">
            <w:pPr>
              <w:autoSpaceDE w:val="0"/>
              <w:autoSpaceDN w:val="0"/>
              <w:adjustRightInd w:val="0"/>
              <w:rPr>
                <w:sz w:val="18"/>
                <w:szCs w:val="18"/>
              </w:rPr>
            </w:pPr>
            <w:proofErr w:type="spellStart"/>
            <w:r w:rsidRPr="00145BFD">
              <w:rPr>
                <w:sz w:val="18"/>
                <w:szCs w:val="18"/>
              </w:rPr>
              <w:t>Costurile</w:t>
            </w:r>
            <w:proofErr w:type="spellEnd"/>
            <w:r w:rsidRPr="00145BFD">
              <w:rPr>
                <w:sz w:val="18"/>
                <w:szCs w:val="18"/>
              </w:rPr>
              <w:t xml:space="preserve"> </w:t>
            </w:r>
            <w:proofErr w:type="spellStart"/>
            <w:r w:rsidRPr="00145BFD">
              <w:rPr>
                <w:sz w:val="18"/>
                <w:szCs w:val="18"/>
              </w:rPr>
              <w:t>măsurilor</w:t>
            </w:r>
            <w:proofErr w:type="spellEnd"/>
            <w:r w:rsidRPr="00145BFD">
              <w:rPr>
                <w:sz w:val="18"/>
                <w:szCs w:val="18"/>
              </w:rPr>
              <w:t xml:space="preserve"> </w:t>
            </w:r>
            <w:proofErr w:type="spellStart"/>
            <w:r w:rsidRPr="00145BFD">
              <w:rPr>
                <w:sz w:val="18"/>
                <w:szCs w:val="18"/>
              </w:rPr>
              <w:t>luate</w:t>
            </w:r>
            <w:proofErr w:type="spellEnd"/>
            <w:r w:rsidRPr="00145BFD">
              <w:rPr>
                <w:sz w:val="18"/>
                <w:szCs w:val="18"/>
              </w:rPr>
              <w:t xml:space="preserve"> </w:t>
            </w:r>
            <w:proofErr w:type="spellStart"/>
            <w:r w:rsidRPr="00145BFD">
              <w:rPr>
                <w:sz w:val="18"/>
                <w:szCs w:val="18"/>
              </w:rPr>
              <w:t>pentru</w:t>
            </w:r>
            <w:proofErr w:type="spellEnd"/>
            <w:r w:rsidRPr="00145BFD">
              <w:rPr>
                <w:sz w:val="18"/>
                <w:szCs w:val="18"/>
              </w:rPr>
              <w:t xml:space="preserve"> a reduce </w:t>
            </w:r>
            <w:proofErr w:type="spellStart"/>
            <w:r w:rsidRPr="00145BFD">
              <w:rPr>
                <w:sz w:val="18"/>
                <w:szCs w:val="18"/>
              </w:rPr>
              <w:t>și</w:t>
            </w:r>
            <w:proofErr w:type="spellEnd"/>
            <w:r w:rsidRPr="00145BFD">
              <w:rPr>
                <w:sz w:val="18"/>
                <w:szCs w:val="18"/>
              </w:rPr>
              <w:t>/</w:t>
            </w:r>
            <w:proofErr w:type="spellStart"/>
            <w:r w:rsidRPr="00145BFD">
              <w:rPr>
                <w:sz w:val="18"/>
                <w:szCs w:val="18"/>
              </w:rPr>
              <w:t>sau</w:t>
            </w:r>
            <w:proofErr w:type="spellEnd"/>
            <w:r w:rsidRPr="00145BFD">
              <w:rPr>
                <w:sz w:val="18"/>
                <w:szCs w:val="18"/>
              </w:rPr>
              <w:t xml:space="preserve"> a </w:t>
            </w:r>
            <w:proofErr w:type="spellStart"/>
            <w:r w:rsidRPr="00145BFD">
              <w:rPr>
                <w:sz w:val="18"/>
                <w:szCs w:val="18"/>
              </w:rPr>
              <w:t>compensa</w:t>
            </w:r>
            <w:proofErr w:type="spellEnd"/>
            <w:r w:rsidRPr="00145BFD">
              <w:rPr>
                <w:sz w:val="18"/>
                <w:szCs w:val="18"/>
              </w:rPr>
              <w:t xml:space="preserve"> </w:t>
            </w:r>
            <w:proofErr w:type="spellStart"/>
            <w:r w:rsidRPr="00145BFD">
              <w:rPr>
                <w:sz w:val="18"/>
                <w:szCs w:val="18"/>
              </w:rPr>
              <w:t>efectele</w:t>
            </w:r>
            <w:proofErr w:type="spellEnd"/>
            <w:r w:rsidRPr="00145BFD">
              <w:rPr>
                <w:sz w:val="18"/>
                <w:szCs w:val="18"/>
              </w:rPr>
              <w:t xml:space="preserve"> negative </w:t>
            </w:r>
            <w:proofErr w:type="spellStart"/>
            <w:r w:rsidRPr="00145BFD">
              <w:rPr>
                <w:sz w:val="18"/>
                <w:szCs w:val="18"/>
              </w:rPr>
              <w:t>asupra</w:t>
            </w:r>
            <w:proofErr w:type="spellEnd"/>
            <w:r w:rsidRPr="00145BFD">
              <w:rPr>
                <w:sz w:val="18"/>
                <w:szCs w:val="18"/>
              </w:rPr>
              <w:t xml:space="preserve"> </w:t>
            </w:r>
            <w:proofErr w:type="spellStart"/>
            <w:r w:rsidRPr="00145BFD">
              <w:rPr>
                <w:sz w:val="18"/>
                <w:szCs w:val="18"/>
              </w:rPr>
              <w:t>mediului</w:t>
            </w:r>
            <w:proofErr w:type="spellEnd"/>
            <w:r w:rsidRPr="00145BFD">
              <w:rPr>
                <w:sz w:val="18"/>
                <w:szCs w:val="18"/>
              </w:rPr>
              <w:t xml:space="preserve"> sunt </w:t>
            </w:r>
            <w:proofErr w:type="spellStart"/>
            <w:r w:rsidRPr="00145BFD">
              <w:rPr>
                <w:sz w:val="18"/>
                <w:szCs w:val="18"/>
              </w:rPr>
              <w:t>incluse</w:t>
            </w:r>
            <w:proofErr w:type="spellEnd"/>
            <w:r w:rsidRPr="00145BFD">
              <w:rPr>
                <w:sz w:val="18"/>
                <w:szCs w:val="18"/>
              </w:rPr>
              <w:t xml:space="preserve"> </w:t>
            </w:r>
            <w:proofErr w:type="spellStart"/>
            <w:r w:rsidRPr="00145BFD">
              <w:rPr>
                <w:sz w:val="18"/>
                <w:szCs w:val="18"/>
              </w:rPr>
              <w:t>în</w:t>
            </w:r>
            <w:proofErr w:type="spellEnd"/>
            <w:r w:rsidRPr="00145BFD">
              <w:rPr>
                <w:sz w:val="18"/>
                <w:szCs w:val="18"/>
              </w:rPr>
              <w:t xml:space="preserve"> </w:t>
            </w:r>
            <w:proofErr w:type="spellStart"/>
            <w:r w:rsidRPr="00145BFD">
              <w:rPr>
                <w:sz w:val="18"/>
                <w:szCs w:val="18"/>
              </w:rPr>
              <w:t>costurile</w:t>
            </w:r>
            <w:proofErr w:type="spellEnd"/>
            <w:r w:rsidRPr="00145BFD">
              <w:rPr>
                <w:sz w:val="18"/>
                <w:szCs w:val="18"/>
              </w:rPr>
              <w:t xml:space="preserve"> </w:t>
            </w:r>
            <w:proofErr w:type="spellStart"/>
            <w:r w:rsidRPr="00145BFD">
              <w:rPr>
                <w:sz w:val="18"/>
                <w:szCs w:val="18"/>
              </w:rPr>
              <w:t>totale</w:t>
            </w:r>
            <w:proofErr w:type="spellEnd"/>
            <w:r w:rsidRPr="00145BFD">
              <w:rPr>
                <w:sz w:val="18"/>
                <w:szCs w:val="18"/>
              </w:rPr>
              <w:t xml:space="preserve"> de </w:t>
            </w:r>
            <w:proofErr w:type="spellStart"/>
            <w:r w:rsidRPr="00145BFD">
              <w:rPr>
                <w:sz w:val="18"/>
                <w:szCs w:val="18"/>
              </w:rPr>
              <w:t>investitie</w:t>
            </w:r>
            <w:proofErr w:type="spellEnd"/>
            <w:r w:rsidRPr="00145BFD">
              <w:rPr>
                <w:sz w:val="18"/>
                <w:szCs w:val="18"/>
              </w:rPr>
              <w:t>.</w:t>
            </w:r>
          </w:p>
        </w:tc>
        <w:tc>
          <w:tcPr>
            <w:tcW w:w="1620" w:type="dxa"/>
          </w:tcPr>
          <w:p w14:paraId="1824C119" w14:textId="77777777" w:rsidR="00145BFD" w:rsidRPr="00145BFD" w:rsidRDefault="00145BFD" w:rsidP="00067056">
            <w:pPr>
              <w:rPr>
                <w:sz w:val="18"/>
                <w:szCs w:val="18"/>
              </w:rPr>
            </w:pPr>
            <w:proofErr w:type="spellStart"/>
            <w:r w:rsidRPr="00145BFD">
              <w:rPr>
                <w:sz w:val="18"/>
                <w:szCs w:val="18"/>
              </w:rPr>
              <w:t>Scazut</w:t>
            </w:r>
            <w:proofErr w:type="spellEnd"/>
          </w:p>
        </w:tc>
        <w:tc>
          <w:tcPr>
            <w:tcW w:w="1440" w:type="dxa"/>
          </w:tcPr>
          <w:p w14:paraId="5510A4B0" w14:textId="77777777" w:rsidR="00145BFD" w:rsidRPr="00145BFD" w:rsidRDefault="00145BFD" w:rsidP="00067056">
            <w:pPr>
              <w:rPr>
                <w:sz w:val="18"/>
                <w:szCs w:val="18"/>
              </w:rPr>
            </w:pPr>
            <w:proofErr w:type="spellStart"/>
            <w:r w:rsidRPr="00145BFD">
              <w:rPr>
                <w:sz w:val="18"/>
                <w:szCs w:val="18"/>
              </w:rPr>
              <w:t>Operatorul</w:t>
            </w:r>
            <w:proofErr w:type="spellEnd"/>
            <w:r w:rsidRPr="00145BFD">
              <w:rPr>
                <w:sz w:val="18"/>
                <w:szCs w:val="18"/>
              </w:rPr>
              <w:t xml:space="preserve"> Regional</w:t>
            </w:r>
          </w:p>
        </w:tc>
      </w:tr>
      <w:tr w:rsidR="00145BFD" w:rsidRPr="00145BFD" w14:paraId="7E34A7C8" w14:textId="77777777" w:rsidTr="00F36AED">
        <w:tc>
          <w:tcPr>
            <w:tcW w:w="1260" w:type="dxa"/>
          </w:tcPr>
          <w:p w14:paraId="3A137C52" w14:textId="77777777" w:rsidR="00145BFD" w:rsidRPr="00145BFD" w:rsidRDefault="00145BFD" w:rsidP="00067056">
            <w:pPr>
              <w:rPr>
                <w:sz w:val="18"/>
                <w:szCs w:val="18"/>
              </w:rPr>
            </w:pPr>
            <w:proofErr w:type="spellStart"/>
            <w:r w:rsidRPr="00145BFD">
              <w:rPr>
                <w:sz w:val="18"/>
                <w:szCs w:val="18"/>
              </w:rPr>
              <w:t>Riscuri</w:t>
            </w:r>
            <w:proofErr w:type="spellEnd"/>
            <w:r w:rsidRPr="00145BFD">
              <w:rPr>
                <w:sz w:val="18"/>
                <w:szCs w:val="18"/>
              </w:rPr>
              <w:t xml:space="preserve"> </w:t>
            </w:r>
            <w:proofErr w:type="spellStart"/>
            <w:r w:rsidRPr="00145BFD">
              <w:rPr>
                <w:sz w:val="18"/>
                <w:szCs w:val="18"/>
              </w:rPr>
              <w:t>privind</w:t>
            </w:r>
            <w:proofErr w:type="spellEnd"/>
            <w:r w:rsidRPr="00145BFD">
              <w:rPr>
                <w:sz w:val="18"/>
                <w:szCs w:val="18"/>
              </w:rPr>
              <w:t xml:space="preserve"> </w:t>
            </w:r>
            <w:proofErr w:type="spellStart"/>
            <w:r w:rsidRPr="00145BFD">
              <w:rPr>
                <w:sz w:val="18"/>
                <w:szCs w:val="18"/>
              </w:rPr>
              <w:t>schimbarile</w:t>
            </w:r>
            <w:proofErr w:type="spellEnd"/>
            <w:r w:rsidRPr="00145BFD">
              <w:rPr>
                <w:sz w:val="18"/>
                <w:szCs w:val="18"/>
              </w:rPr>
              <w:t xml:space="preserve"> </w:t>
            </w:r>
            <w:proofErr w:type="spellStart"/>
            <w:r w:rsidRPr="00145BFD">
              <w:rPr>
                <w:sz w:val="18"/>
                <w:szCs w:val="18"/>
              </w:rPr>
              <w:t>climatice</w:t>
            </w:r>
            <w:proofErr w:type="spellEnd"/>
            <w:r w:rsidRPr="00145BFD">
              <w:rPr>
                <w:sz w:val="18"/>
                <w:szCs w:val="18"/>
              </w:rPr>
              <w:t xml:space="preserve"> (</w:t>
            </w:r>
            <w:proofErr w:type="spellStart"/>
            <w:r w:rsidRPr="00145BFD">
              <w:rPr>
                <w:sz w:val="18"/>
                <w:szCs w:val="18"/>
              </w:rPr>
              <w:t>nivel</w:t>
            </w:r>
            <w:proofErr w:type="spellEnd"/>
            <w:r w:rsidRPr="00145BFD">
              <w:rPr>
                <w:sz w:val="18"/>
                <w:szCs w:val="18"/>
              </w:rPr>
              <w:t xml:space="preserve"> de </w:t>
            </w:r>
            <w:proofErr w:type="spellStart"/>
            <w:r w:rsidRPr="00145BFD">
              <w:rPr>
                <w:sz w:val="18"/>
                <w:szCs w:val="18"/>
              </w:rPr>
              <w:t>risc</w:t>
            </w:r>
            <w:proofErr w:type="spellEnd"/>
            <w:r w:rsidRPr="00145BFD">
              <w:rPr>
                <w:sz w:val="18"/>
                <w:szCs w:val="18"/>
              </w:rPr>
              <w:t xml:space="preserve"> </w:t>
            </w:r>
            <w:proofErr w:type="spellStart"/>
            <w:r w:rsidRPr="00145BFD">
              <w:rPr>
                <w:sz w:val="18"/>
                <w:szCs w:val="18"/>
              </w:rPr>
              <w:t>mediu</w:t>
            </w:r>
            <w:proofErr w:type="spellEnd"/>
            <w:r w:rsidRPr="00145BFD">
              <w:rPr>
                <w:sz w:val="18"/>
                <w:szCs w:val="18"/>
              </w:rPr>
              <w:t xml:space="preserve"> la </w:t>
            </w:r>
            <w:proofErr w:type="spellStart"/>
            <w:r w:rsidRPr="00145BFD">
              <w:rPr>
                <w:sz w:val="18"/>
                <w:szCs w:val="18"/>
              </w:rPr>
              <w:t>seceta</w:t>
            </w:r>
            <w:proofErr w:type="spellEnd"/>
            <w:r w:rsidRPr="00145BFD">
              <w:rPr>
                <w:sz w:val="18"/>
                <w:szCs w:val="18"/>
              </w:rPr>
              <w:t xml:space="preserve"> </w:t>
            </w:r>
            <w:proofErr w:type="spellStart"/>
            <w:r w:rsidRPr="00145BFD">
              <w:rPr>
                <w:sz w:val="18"/>
                <w:szCs w:val="18"/>
              </w:rPr>
              <w:t>si</w:t>
            </w:r>
            <w:proofErr w:type="spellEnd"/>
            <w:r w:rsidRPr="00145BFD">
              <w:rPr>
                <w:sz w:val="18"/>
                <w:szCs w:val="18"/>
              </w:rPr>
              <w:t xml:space="preserve"> </w:t>
            </w:r>
            <w:proofErr w:type="spellStart"/>
            <w:r w:rsidRPr="00145BFD">
              <w:rPr>
                <w:sz w:val="18"/>
                <w:szCs w:val="18"/>
              </w:rPr>
              <w:t>inundatii</w:t>
            </w:r>
            <w:proofErr w:type="spellEnd"/>
            <w:r w:rsidRPr="00145BFD">
              <w:rPr>
                <w:sz w:val="18"/>
                <w:szCs w:val="18"/>
              </w:rPr>
              <w:t xml:space="preserve"> </w:t>
            </w:r>
            <w:proofErr w:type="spellStart"/>
            <w:r w:rsidRPr="00145BFD">
              <w:rPr>
                <w:sz w:val="18"/>
                <w:szCs w:val="18"/>
              </w:rPr>
              <w:t>pentru</w:t>
            </w:r>
            <w:proofErr w:type="spellEnd"/>
            <w:r w:rsidRPr="00145BFD">
              <w:rPr>
                <w:sz w:val="18"/>
                <w:szCs w:val="18"/>
              </w:rPr>
              <w:t xml:space="preserve"> </w:t>
            </w:r>
            <w:proofErr w:type="spellStart"/>
            <w:r w:rsidRPr="00145BFD">
              <w:rPr>
                <w:sz w:val="18"/>
                <w:szCs w:val="18"/>
              </w:rPr>
              <w:t>sistemele</w:t>
            </w:r>
            <w:proofErr w:type="spellEnd"/>
            <w:r w:rsidRPr="00145BFD">
              <w:rPr>
                <w:sz w:val="18"/>
                <w:szCs w:val="18"/>
              </w:rPr>
              <w:t xml:space="preserve"> de </w:t>
            </w:r>
            <w:proofErr w:type="spellStart"/>
            <w:r w:rsidRPr="00145BFD">
              <w:rPr>
                <w:sz w:val="18"/>
                <w:szCs w:val="18"/>
              </w:rPr>
              <w:t>alimentare</w:t>
            </w:r>
            <w:proofErr w:type="spellEnd"/>
            <w:r w:rsidRPr="00145BFD">
              <w:rPr>
                <w:sz w:val="18"/>
                <w:szCs w:val="18"/>
              </w:rPr>
              <w:t xml:space="preserve"> cu </w:t>
            </w:r>
            <w:proofErr w:type="spellStart"/>
            <w:r w:rsidRPr="00145BFD">
              <w:rPr>
                <w:sz w:val="18"/>
                <w:szCs w:val="18"/>
              </w:rPr>
              <w:t>apa</w:t>
            </w:r>
            <w:proofErr w:type="spellEnd"/>
            <w:r w:rsidRPr="00145BFD">
              <w:rPr>
                <w:sz w:val="18"/>
                <w:szCs w:val="18"/>
              </w:rPr>
              <w:t xml:space="preserve"> </w:t>
            </w:r>
            <w:proofErr w:type="spellStart"/>
            <w:r w:rsidRPr="00145BFD">
              <w:rPr>
                <w:sz w:val="18"/>
                <w:szCs w:val="18"/>
              </w:rPr>
              <w:t>si</w:t>
            </w:r>
            <w:proofErr w:type="spellEnd"/>
            <w:r w:rsidRPr="00145BFD">
              <w:rPr>
                <w:sz w:val="18"/>
                <w:szCs w:val="18"/>
              </w:rPr>
              <w:t xml:space="preserve"> </w:t>
            </w:r>
            <w:proofErr w:type="spellStart"/>
            <w:r w:rsidRPr="00145BFD">
              <w:rPr>
                <w:sz w:val="18"/>
                <w:szCs w:val="18"/>
              </w:rPr>
              <w:t>nivel</w:t>
            </w:r>
            <w:proofErr w:type="spellEnd"/>
            <w:r w:rsidRPr="00145BFD">
              <w:rPr>
                <w:sz w:val="18"/>
                <w:szCs w:val="18"/>
              </w:rPr>
              <w:t xml:space="preserve"> de </w:t>
            </w:r>
            <w:proofErr w:type="spellStart"/>
            <w:r w:rsidRPr="00145BFD">
              <w:rPr>
                <w:sz w:val="18"/>
                <w:szCs w:val="18"/>
              </w:rPr>
              <w:t>risc</w:t>
            </w:r>
            <w:proofErr w:type="spellEnd"/>
            <w:r w:rsidRPr="00145BFD">
              <w:rPr>
                <w:sz w:val="18"/>
                <w:szCs w:val="18"/>
              </w:rPr>
              <w:t xml:space="preserve"> </w:t>
            </w:r>
            <w:proofErr w:type="spellStart"/>
            <w:r w:rsidRPr="00145BFD">
              <w:rPr>
                <w:sz w:val="18"/>
                <w:szCs w:val="18"/>
              </w:rPr>
              <w:t>mediu</w:t>
            </w:r>
            <w:proofErr w:type="spellEnd"/>
            <w:r w:rsidRPr="00145BFD">
              <w:rPr>
                <w:sz w:val="18"/>
                <w:szCs w:val="18"/>
              </w:rPr>
              <w:t xml:space="preserve"> la </w:t>
            </w:r>
            <w:proofErr w:type="spellStart"/>
            <w:r w:rsidRPr="00145BFD">
              <w:rPr>
                <w:sz w:val="18"/>
                <w:szCs w:val="18"/>
              </w:rPr>
              <w:t>seceta</w:t>
            </w:r>
            <w:proofErr w:type="spellEnd"/>
            <w:r w:rsidRPr="00145BFD">
              <w:rPr>
                <w:sz w:val="18"/>
                <w:szCs w:val="18"/>
              </w:rPr>
              <w:t xml:space="preserve"> </w:t>
            </w:r>
            <w:proofErr w:type="spellStart"/>
            <w:r w:rsidRPr="00145BFD">
              <w:rPr>
                <w:sz w:val="18"/>
                <w:szCs w:val="18"/>
              </w:rPr>
              <w:t>si</w:t>
            </w:r>
            <w:proofErr w:type="spellEnd"/>
            <w:r w:rsidRPr="00145BFD">
              <w:rPr>
                <w:sz w:val="18"/>
                <w:szCs w:val="18"/>
              </w:rPr>
              <w:t xml:space="preserve"> </w:t>
            </w:r>
            <w:proofErr w:type="spellStart"/>
            <w:r w:rsidRPr="00145BFD">
              <w:rPr>
                <w:sz w:val="18"/>
                <w:szCs w:val="18"/>
              </w:rPr>
              <w:t>ridicat</w:t>
            </w:r>
            <w:proofErr w:type="spellEnd"/>
            <w:r w:rsidRPr="00145BFD">
              <w:rPr>
                <w:sz w:val="18"/>
                <w:szCs w:val="18"/>
              </w:rPr>
              <w:t xml:space="preserve"> la </w:t>
            </w:r>
            <w:proofErr w:type="spellStart"/>
            <w:r w:rsidRPr="00145BFD">
              <w:rPr>
                <w:sz w:val="18"/>
                <w:szCs w:val="18"/>
              </w:rPr>
              <w:t>inundatii</w:t>
            </w:r>
            <w:proofErr w:type="spellEnd"/>
            <w:r w:rsidRPr="00145BFD">
              <w:rPr>
                <w:sz w:val="18"/>
                <w:szCs w:val="18"/>
              </w:rPr>
              <w:t xml:space="preserve"> </w:t>
            </w:r>
            <w:proofErr w:type="spellStart"/>
            <w:r w:rsidRPr="00145BFD">
              <w:rPr>
                <w:sz w:val="18"/>
                <w:szCs w:val="18"/>
              </w:rPr>
              <w:t>pentru</w:t>
            </w:r>
            <w:proofErr w:type="spellEnd"/>
            <w:r w:rsidRPr="00145BFD">
              <w:rPr>
                <w:sz w:val="18"/>
                <w:szCs w:val="18"/>
              </w:rPr>
              <w:t xml:space="preserve"> </w:t>
            </w:r>
            <w:proofErr w:type="spellStart"/>
            <w:r w:rsidRPr="00145BFD">
              <w:rPr>
                <w:sz w:val="18"/>
                <w:szCs w:val="18"/>
              </w:rPr>
              <w:t>sistemele</w:t>
            </w:r>
            <w:proofErr w:type="spellEnd"/>
            <w:r w:rsidRPr="00145BFD">
              <w:rPr>
                <w:sz w:val="18"/>
                <w:szCs w:val="18"/>
              </w:rPr>
              <w:t xml:space="preserve"> de </w:t>
            </w:r>
            <w:proofErr w:type="spellStart"/>
            <w:r w:rsidRPr="00145BFD">
              <w:rPr>
                <w:sz w:val="18"/>
                <w:szCs w:val="18"/>
              </w:rPr>
              <w:t>canalizare</w:t>
            </w:r>
            <w:proofErr w:type="spellEnd"/>
            <w:r w:rsidRPr="00145BFD">
              <w:rPr>
                <w:sz w:val="18"/>
                <w:szCs w:val="18"/>
              </w:rPr>
              <w:t>)</w:t>
            </w:r>
          </w:p>
        </w:tc>
        <w:tc>
          <w:tcPr>
            <w:tcW w:w="990" w:type="dxa"/>
          </w:tcPr>
          <w:p w14:paraId="18951AA7" w14:textId="77777777" w:rsidR="00145BFD" w:rsidRPr="00145BFD" w:rsidRDefault="00145BFD" w:rsidP="00067056">
            <w:pPr>
              <w:rPr>
                <w:sz w:val="18"/>
                <w:szCs w:val="18"/>
              </w:rPr>
            </w:pPr>
            <w:proofErr w:type="spellStart"/>
            <w:r w:rsidRPr="00145BFD">
              <w:rPr>
                <w:sz w:val="18"/>
                <w:szCs w:val="18"/>
              </w:rPr>
              <w:t>Costuri</w:t>
            </w:r>
            <w:proofErr w:type="spellEnd"/>
            <w:r w:rsidRPr="00145BFD">
              <w:rPr>
                <w:sz w:val="18"/>
                <w:szCs w:val="18"/>
              </w:rPr>
              <w:t xml:space="preserve"> de </w:t>
            </w:r>
            <w:proofErr w:type="spellStart"/>
            <w:r w:rsidRPr="00145BFD">
              <w:rPr>
                <w:sz w:val="18"/>
                <w:szCs w:val="18"/>
              </w:rPr>
              <w:t>exploatare</w:t>
            </w:r>
            <w:proofErr w:type="spellEnd"/>
          </w:p>
        </w:tc>
        <w:tc>
          <w:tcPr>
            <w:tcW w:w="1170" w:type="dxa"/>
          </w:tcPr>
          <w:p w14:paraId="2B2C295F" w14:textId="77777777" w:rsidR="00145BFD" w:rsidRPr="00145BFD" w:rsidRDefault="00145BFD" w:rsidP="00067056">
            <w:pPr>
              <w:autoSpaceDE w:val="0"/>
              <w:autoSpaceDN w:val="0"/>
              <w:adjustRightInd w:val="0"/>
              <w:rPr>
                <w:sz w:val="18"/>
                <w:szCs w:val="18"/>
              </w:rPr>
            </w:pPr>
            <w:proofErr w:type="spellStart"/>
            <w:r w:rsidRPr="00145BFD">
              <w:rPr>
                <w:sz w:val="18"/>
                <w:szCs w:val="18"/>
              </w:rPr>
              <w:t>Neimplementarea</w:t>
            </w:r>
            <w:proofErr w:type="spellEnd"/>
            <w:r w:rsidRPr="00145BFD">
              <w:rPr>
                <w:sz w:val="18"/>
                <w:szCs w:val="18"/>
              </w:rPr>
              <w:t xml:space="preserve"> </w:t>
            </w:r>
            <w:proofErr w:type="spellStart"/>
            <w:r w:rsidRPr="00145BFD">
              <w:rPr>
                <w:sz w:val="18"/>
                <w:szCs w:val="18"/>
              </w:rPr>
              <w:t>corespunzatoare</w:t>
            </w:r>
            <w:proofErr w:type="spellEnd"/>
            <w:r w:rsidRPr="00145BFD">
              <w:rPr>
                <w:sz w:val="18"/>
                <w:szCs w:val="18"/>
              </w:rPr>
              <w:t xml:space="preserve"> a </w:t>
            </w:r>
            <w:proofErr w:type="spellStart"/>
            <w:r w:rsidRPr="00145BFD">
              <w:rPr>
                <w:sz w:val="18"/>
                <w:szCs w:val="18"/>
              </w:rPr>
              <w:t>proiectului</w:t>
            </w:r>
            <w:proofErr w:type="spellEnd"/>
            <w:r w:rsidRPr="00145BFD">
              <w:rPr>
                <w:sz w:val="18"/>
                <w:szCs w:val="18"/>
              </w:rPr>
              <w:t xml:space="preserve"> de </w:t>
            </w:r>
            <w:proofErr w:type="spellStart"/>
            <w:r w:rsidRPr="00145BFD">
              <w:rPr>
                <w:sz w:val="18"/>
                <w:szCs w:val="18"/>
              </w:rPr>
              <w:t>investitii</w:t>
            </w:r>
            <w:proofErr w:type="spellEnd"/>
            <w:r w:rsidRPr="00145BFD">
              <w:rPr>
                <w:sz w:val="18"/>
                <w:szCs w:val="18"/>
              </w:rPr>
              <w:t>.</w:t>
            </w:r>
          </w:p>
        </w:tc>
        <w:tc>
          <w:tcPr>
            <w:tcW w:w="1080" w:type="dxa"/>
          </w:tcPr>
          <w:p w14:paraId="583BFDE6" w14:textId="77777777" w:rsidR="00145BFD" w:rsidRPr="00145BFD" w:rsidRDefault="00145BFD" w:rsidP="00067056">
            <w:pPr>
              <w:autoSpaceDE w:val="0"/>
              <w:autoSpaceDN w:val="0"/>
              <w:adjustRightInd w:val="0"/>
              <w:rPr>
                <w:sz w:val="18"/>
                <w:szCs w:val="18"/>
              </w:rPr>
            </w:pPr>
            <w:proofErr w:type="spellStart"/>
            <w:r w:rsidRPr="00145BFD">
              <w:rPr>
                <w:sz w:val="18"/>
                <w:szCs w:val="18"/>
              </w:rPr>
              <w:t>Cresterea</w:t>
            </w:r>
            <w:proofErr w:type="spellEnd"/>
            <w:r w:rsidRPr="00145BFD">
              <w:rPr>
                <w:sz w:val="18"/>
                <w:szCs w:val="18"/>
              </w:rPr>
              <w:t xml:space="preserve"> </w:t>
            </w:r>
            <w:proofErr w:type="spellStart"/>
            <w:r w:rsidRPr="00145BFD">
              <w:rPr>
                <w:sz w:val="18"/>
                <w:szCs w:val="18"/>
              </w:rPr>
              <w:t>costurilor</w:t>
            </w:r>
            <w:proofErr w:type="spellEnd"/>
            <w:r w:rsidRPr="00145BFD">
              <w:rPr>
                <w:sz w:val="18"/>
                <w:szCs w:val="18"/>
              </w:rPr>
              <w:t xml:space="preserve"> de </w:t>
            </w:r>
            <w:proofErr w:type="spellStart"/>
            <w:r w:rsidRPr="00145BFD">
              <w:rPr>
                <w:sz w:val="18"/>
                <w:szCs w:val="18"/>
              </w:rPr>
              <w:t>operarare</w:t>
            </w:r>
            <w:proofErr w:type="spellEnd"/>
            <w:r w:rsidRPr="00145BFD">
              <w:rPr>
                <w:sz w:val="18"/>
                <w:szCs w:val="18"/>
              </w:rPr>
              <w:t xml:space="preserve"> </w:t>
            </w:r>
            <w:proofErr w:type="spellStart"/>
            <w:r w:rsidRPr="00145BFD">
              <w:rPr>
                <w:sz w:val="18"/>
                <w:szCs w:val="18"/>
              </w:rPr>
              <w:t>si</w:t>
            </w:r>
            <w:proofErr w:type="spellEnd"/>
            <w:r w:rsidRPr="00145BFD">
              <w:rPr>
                <w:sz w:val="18"/>
                <w:szCs w:val="18"/>
              </w:rPr>
              <w:t xml:space="preserve"> </w:t>
            </w:r>
            <w:proofErr w:type="spellStart"/>
            <w:r w:rsidRPr="00145BFD">
              <w:rPr>
                <w:sz w:val="18"/>
                <w:szCs w:val="18"/>
              </w:rPr>
              <w:t>intretinere</w:t>
            </w:r>
            <w:proofErr w:type="spellEnd"/>
          </w:p>
        </w:tc>
        <w:tc>
          <w:tcPr>
            <w:tcW w:w="900" w:type="dxa"/>
          </w:tcPr>
          <w:p w14:paraId="108838F9" w14:textId="77777777" w:rsidR="00145BFD" w:rsidRPr="00145BFD" w:rsidRDefault="00145BFD" w:rsidP="00067056">
            <w:pPr>
              <w:rPr>
                <w:sz w:val="18"/>
                <w:szCs w:val="18"/>
              </w:rPr>
            </w:pPr>
            <w:proofErr w:type="spellStart"/>
            <w:r w:rsidRPr="00145BFD">
              <w:rPr>
                <w:sz w:val="18"/>
                <w:szCs w:val="18"/>
              </w:rPr>
              <w:t>Mediu</w:t>
            </w:r>
            <w:proofErr w:type="spellEnd"/>
            <w:r w:rsidRPr="00145BFD">
              <w:rPr>
                <w:sz w:val="18"/>
                <w:szCs w:val="18"/>
              </w:rPr>
              <w:t xml:space="preserve"> </w:t>
            </w:r>
            <w:proofErr w:type="spellStart"/>
            <w:r w:rsidRPr="00145BFD">
              <w:rPr>
                <w:sz w:val="18"/>
                <w:szCs w:val="18"/>
              </w:rPr>
              <w:t>si</w:t>
            </w:r>
            <w:proofErr w:type="spellEnd"/>
            <w:r w:rsidRPr="00145BFD">
              <w:rPr>
                <w:sz w:val="18"/>
                <w:szCs w:val="18"/>
              </w:rPr>
              <w:t xml:space="preserve"> lung</w:t>
            </w:r>
          </w:p>
        </w:tc>
        <w:tc>
          <w:tcPr>
            <w:tcW w:w="1260" w:type="dxa"/>
          </w:tcPr>
          <w:p w14:paraId="54FE68D2" w14:textId="77777777" w:rsidR="00145BFD" w:rsidRPr="00145BFD" w:rsidRDefault="00145BFD" w:rsidP="00067056">
            <w:pPr>
              <w:autoSpaceDE w:val="0"/>
              <w:autoSpaceDN w:val="0"/>
              <w:adjustRightInd w:val="0"/>
              <w:rPr>
                <w:sz w:val="18"/>
                <w:szCs w:val="18"/>
              </w:rPr>
            </w:pPr>
            <w:proofErr w:type="spellStart"/>
            <w:r w:rsidRPr="00145BFD">
              <w:rPr>
                <w:sz w:val="18"/>
                <w:szCs w:val="18"/>
              </w:rPr>
              <w:t>Reducerea</w:t>
            </w:r>
            <w:proofErr w:type="spellEnd"/>
            <w:r w:rsidRPr="00145BFD">
              <w:rPr>
                <w:sz w:val="18"/>
                <w:szCs w:val="18"/>
              </w:rPr>
              <w:t xml:space="preserve"> </w:t>
            </w:r>
            <w:proofErr w:type="spellStart"/>
            <w:r w:rsidRPr="00145BFD">
              <w:rPr>
                <w:sz w:val="18"/>
                <w:szCs w:val="18"/>
              </w:rPr>
              <w:t>fluxului</w:t>
            </w:r>
            <w:proofErr w:type="spellEnd"/>
            <w:r w:rsidRPr="00145BFD">
              <w:rPr>
                <w:sz w:val="18"/>
                <w:szCs w:val="18"/>
              </w:rPr>
              <w:t xml:space="preserve"> de </w:t>
            </w:r>
            <w:proofErr w:type="spellStart"/>
            <w:r w:rsidRPr="00145BFD">
              <w:rPr>
                <w:sz w:val="18"/>
                <w:szCs w:val="18"/>
              </w:rPr>
              <w:t>numerar</w:t>
            </w:r>
            <w:proofErr w:type="spellEnd"/>
            <w:r w:rsidRPr="00145BFD">
              <w:rPr>
                <w:sz w:val="18"/>
                <w:szCs w:val="18"/>
              </w:rPr>
              <w:t xml:space="preserve"> din </w:t>
            </w:r>
            <w:proofErr w:type="spellStart"/>
            <w:r w:rsidRPr="00145BFD">
              <w:rPr>
                <w:sz w:val="18"/>
                <w:szCs w:val="18"/>
              </w:rPr>
              <w:t>exploatare</w:t>
            </w:r>
            <w:proofErr w:type="spellEnd"/>
          </w:p>
        </w:tc>
        <w:tc>
          <w:tcPr>
            <w:tcW w:w="1350" w:type="dxa"/>
          </w:tcPr>
          <w:p w14:paraId="3F081B41" w14:textId="77777777" w:rsidR="00145BFD" w:rsidRPr="00145BFD" w:rsidRDefault="00145BFD" w:rsidP="00067056">
            <w:pPr>
              <w:rPr>
                <w:sz w:val="18"/>
                <w:szCs w:val="18"/>
              </w:rPr>
            </w:pPr>
            <w:r w:rsidRPr="00145BFD">
              <w:rPr>
                <w:sz w:val="18"/>
                <w:szCs w:val="18"/>
              </w:rPr>
              <w:t>B</w:t>
            </w:r>
          </w:p>
        </w:tc>
        <w:tc>
          <w:tcPr>
            <w:tcW w:w="810" w:type="dxa"/>
          </w:tcPr>
          <w:p w14:paraId="350A53B9" w14:textId="77777777" w:rsidR="00145BFD" w:rsidRPr="00145BFD" w:rsidRDefault="00145BFD" w:rsidP="00067056">
            <w:pPr>
              <w:rPr>
                <w:sz w:val="18"/>
                <w:szCs w:val="18"/>
              </w:rPr>
            </w:pPr>
            <w:r w:rsidRPr="00145BFD">
              <w:rPr>
                <w:sz w:val="18"/>
                <w:szCs w:val="18"/>
              </w:rPr>
              <w:t>III</w:t>
            </w:r>
          </w:p>
        </w:tc>
        <w:tc>
          <w:tcPr>
            <w:tcW w:w="900" w:type="dxa"/>
          </w:tcPr>
          <w:p w14:paraId="683AA224" w14:textId="77777777" w:rsidR="00145BFD" w:rsidRPr="00145BFD" w:rsidRDefault="00145BFD" w:rsidP="00067056">
            <w:pPr>
              <w:rPr>
                <w:sz w:val="18"/>
                <w:szCs w:val="18"/>
              </w:rPr>
            </w:pPr>
            <w:proofErr w:type="spellStart"/>
            <w:r w:rsidRPr="00145BFD">
              <w:rPr>
                <w:sz w:val="18"/>
                <w:szCs w:val="18"/>
              </w:rPr>
              <w:t>Mediu</w:t>
            </w:r>
            <w:proofErr w:type="spellEnd"/>
          </w:p>
        </w:tc>
        <w:tc>
          <w:tcPr>
            <w:tcW w:w="1620" w:type="dxa"/>
          </w:tcPr>
          <w:p w14:paraId="2C6B394A" w14:textId="77777777" w:rsidR="00145BFD" w:rsidRPr="00145BFD" w:rsidRDefault="00145BFD" w:rsidP="00067056">
            <w:pPr>
              <w:autoSpaceDE w:val="0"/>
              <w:autoSpaceDN w:val="0"/>
              <w:adjustRightInd w:val="0"/>
              <w:rPr>
                <w:sz w:val="18"/>
                <w:szCs w:val="18"/>
              </w:rPr>
            </w:pPr>
            <w:proofErr w:type="spellStart"/>
            <w:r w:rsidRPr="00145BFD">
              <w:rPr>
                <w:sz w:val="18"/>
                <w:szCs w:val="18"/>
              </w:rPr>
              <w:t>Costurile</w:t>
            </w:r>
            <w:proofErr w:type="spellEnd"/>
            <w:r w:rsidRPr="00145BFD">
              <w:rPr>
                <w:sz w:val="18"/>
                <w:szCs w:val="18"/>
              </w:rPr>
              <w:t xml:space="preserve"> </w:t>
            </w:r>
            <w:proofErr w:type="spellStart"/>
            <w:r w:rsidRPr="00145BFD">
              <w:rPr>
                <w:sz w:val="18"/>
                <w:szCs w:val="18"/>
              </w:rPr>
              <w:t>măsurilor</w:t>
            </w:r>
            <w:proofErr w:type="spellEnd"/>
            <w:r w:rsidRPr="00145BFD">
              <w:rPr>
                <w:sz w:val="18"/>
                <w:szCs w:val="18"/>
              </w:rPr>
              <w:t xml:space="preserve"> </w:t>
            </w:r>
            <w:proofErr w:type="spellStart"/>
            <w:r w:rsidRPr="00145BFD">
              <w:rPr>
                <w:sz w:val="18"/>
                <w:szCs w:val="18"/>
              </w:rPr>
              <w:t>luate</w:t>
            </w:r>
            <w:proofErr w:type="spellEnd"/>
            <w:r w:rsidRPr="00145BFD">
              <w:rPr>
                <w:sz w:val="18"/>
                <w:szCs w:val="18"/>
              </w:rPr>
              <w:t xml:space="preserve"> </w:t>
            </w:r>
            <w:proofErr w:type="spellStart"/>
            <w:r w:rsidRPr="00145BFD">
              <w:rPr>
                <w:sz w:val="18"/>
                <w:szCs w:val="18"/>
              </w:rPr>
              <w:t>pentru</w:t>
            </w:r>
            <w:proofErr w:type="spellEnd"/>
            <w:r w:rsidRPr="00145BFD">
              <w:rPr>
                <w:sz w:val="18"/>
                <w:szCs w:val="18"/>
              </w:rPr>
              <w:t xml:space="preserve"> a reduce </w:t>
            </w:r>
            <w:proofErr w:type="spellStart"/>
            <w:r w:rsidRPr="00145BFD">
              <w:rPr>
                <w:sz w:val="18"/>
                <w:szCs w:val="18"/>
              </w:rPr>
              <w:t>și</w:t>
            </w:r>
            <w:proofErr w:type="spellEnd"/>
            <w:r w:rsidRPr="00145BFD">
              <w:rPr>
                <w:sz w:val="18"/>
                <w:szCs w:val="18"/>
              </w:rPr>
              <w:t>/</w:t>
            </w:r>
            <w:proofErr w:type="spellStart"/>
            <w:r w:rsidRPr="00145BFD">
              <w:rPr>
                <w:sz w:val="18"/>
                <w:szCs w:val="18"/>
              </w:rPr>
              <w:t>sau</w:t>
            </w:r>
            <w:proofErr w:type="spellEnd"/>
            <w:r w:rsidRPr="00145BFD">
              <w:rPr>
                <w:sz w:val="18"/>
                <w:szCs w:val="18"/>
              </w:rPr>
              <w:t xml:space="preserve"> a </w:t>
            </w:r>
            <w:proofErr w:type="spellStart"/>
            <w:r w:rsidRPr="00145BFD">
              <w:rPr>
                <w:sz w:val="18"/>
                <w:szCs w:val="18"/>
              </w:rPr>
              <w:t>compensa</w:t>
            </w:r>
            <w:proofErr w:type="spellEnd"/>
            <w:r w:rsidRPr="00145BFD">
              <w:rPr>
                <w:sz w:val="18"/>
                <w:szCs w:val="18"/>
              </w:rPr>
              <w:t xml:space="preserve"> </w:t>
            </w:r>
            <w:proofErr w:type="spellStart"/>
            <w:r w:rsidRPr="00145BFD">
              <w:rPr>
                <w:sz w:val="18"/>
                <w:szCs w:val="18"/>
              </w:rPr>
              <w:t>efectele</w:t>
            </w:r>
            <w:proofErr w:type="spellEnd"/>
            <w:r w:rsidRPr="00145BFD">
              <w:rPr>
                <w:sz w:val="18"/>
                <w:szCs w:val="18"/>
              </w:rPr>
              <w:t xml:space="preserve"> negative </w:t>
            </w:r>
            <w:proofErr w:type="spellStart"/>
            <w:r w:rsidRPr="00145BFD">
              <w:rPr>
                <w:sz w:val="18"/>
                <w:szCs w:val="18"/>
              </w:rPr>
              <w:t>asupra</w:t>
            </w:r>
            <w:proofErr w:type="spellEnd"/>
            <w:r w:rsidRPr="00145BFD">
              <w:rPr>
                <w:sz w:val="18"/>
                <w:szCs w:val="18"/>
              </w:rPr>
              <w:t xml:space="preserve"> </w:t>
            </w:r>
            <w:proofErr w:type="spellStart"/>
            <w:r w:rsidRPr="00145BFD">
              <w:rPr>
                <w:sz w:val="18"/>
                <w:szCs w:val="18"/>
              </w:rPr>
              <w:t>mediului</w:t>
            </w:r>
            <w:proofErr w:type="spellEnd"/>
            <w:r w:rsidRPr="00145BFD">
              <w:rPr>
                <w:sz w:val="18"/>
                <w:szCs w:val="18"/>
              </w:rPr>
              <w:t xml:space="preserve"> sunt </w:t>
            </w:r>
            <w:proofErr w:type="spellStart"/>
            <w:r w:rsidRPr="00145BFD">
              <w:rPr>
                <w:sz w:val="18"/>
                <w:szCs w:val="18"/>
              </w:rPr>
              <w:t>incluse</w:t>
            </w:r>
            <w:proofErr w:type="spellEnd"/>
            <w:r w:rsidRPr="00145BFD">
              <w:rPr>
                <w:sz w:val="18"/>
                <w:szCs w:val="18"/>
              </w:rPr>
              <w:t xml:space="preserve"> </w:t>
            </w:r>
            <w:proofErr w:type="spellStart"/>
            <w:r w:rsidRPr="00145BFD">
              <w:rPr>
                <w:sz w:val="18"/>
                <w:szCs w:val="18"/>
              </w:rPr>
              <w:t>în</w:t>
            </w:r>
            <w:proofErr w:type="spellEnd"/>
            <w:r w:rsidRPr="00145BFD">
              <w:rPr>
                <w:sz w:val="18"/>
                <w:szCs w:val="18"/>
              </w:rPr>
              <w:t xml:space="preserve"> </w:t>
            </w:r>
            <w:proofErr w:type="spellStart"/>
            <w:r w:rsidRPr="00145BFD">
              <w:rPr>
                <w:sz w:val="18"/>
                <w:szCs w:val="18"/>
              </w:rPr>
              <w:t>costurile</w:t>
            </w:r>
            <w:proofErr w:type="spellEnd"/>
            <w:r w:rsidRPr="00145BFD">
              <w:rPr>
                <w:sz w:val="18"/>
                <w:szCs w:val="18"/>
              </w:rPr>
              <w:t xml:space="preserve"> </w:t>
            </w:r>
            <w:proofErr w:type="spellStart"/>
            <w:r w:rsidRPr="00145BFD">
              <w:rPr>
                <w:sz w:val="18"/>
                <w:szCs w:val="18"/>
              </w:rPr>
              <w:t>totale</w:t>
            </w:r>
            <w:proofErr w:type="spellEnd"/>
            <w:r w:rsidRPr="00145BFD">
              <w:rPr>
                <w:sz w:val="18"/>
                <w:szCs w:val="18"/>
              </w:rPr>
              <w:t xml:space="preserve"> de </w:t>
            </w:r>
            <w:proofErr w:type="spellStart"/>
            <w:r w:rsidRPr="00145BFD">
              <w:rPr>
                <w:sz w:val="18"/>
                <w:szCs w:val="18"/>
              </w:rPr>
              <w:t>investitie</w:t>
            </w:r>
            <w:proofErr w:type="spellEnd"/>
            <w:r w:rsidRPr="00145BFD">
              <w:rPr>
                <w:sz w:val="18"/>
                <w:szCs w:val="18"/>
              </w:rPr>
              <w:t>.</w:t>
            </w:r>
          </w:p>
        </w:tc>
        <w:tc>
          <w:tcPr>
            <w:tcW w:w="1620" w:type="dxa"/>
          </w:tcPr>
          <w:p w14:paraId="2881892D" w14:textId="77777777" w:rsidR="00145BFD" w:rsidRPr="00145BFD" w:rsidRDefault="00145BFD" w:rsidP="00067056">
            <w:pPr>
              <w:rPr>
                <w:sz w:val="18"/>
                <w:szCs w:val="18"/>
              </w:rPr>
            </w:pPr>
            <w:proofErr w:type="spellStart"/>
            <w:r w:rsidRPr="00145BFD">
              <w:rPr>
                <w:sz w:val="18"/>
                <w:szCs w:val="18"/>
              </w:rPr>
              <w:t>Scazut</w:t>
            </w:r>
            <w:proofErr w:type="spellEnd"/>
          </w:p>
        </w:tc>
        <w:tc>
          <w:tcPr>
            <w:tcW w:w="1440" w:type="dxa"/>
          </w:tcPr>
          <w:p w14:paraId="0C784D28" w14:textId="77777777" w:rsidR="00145BFD" w:rsidRPr="00145BFD" w:rsidRDefault="00145BFD" w:rsidP="00067056">
            <w:pPr>
              <w:rPr>
                <w:sz w:val="18"/>
                <w:szCs w:val="18"/>
              </w:rPr>
            </w:pPr>
            <w:proofErr w:type="spellStart"/>
            <w:r w:rsidRPr="00145BFD">
              <w:rPr>
                <w:sz w:val="18"/>
                <w:szCs w:val="18"/>
              </w:rPr>
              <w:t>Operatorul</w:t>
            </w:r>
            <w:proofErr w:type="spellEnd"/>
            <w:r w:rsidRPr="00145BFD">
              <w:rPr>
                <w:sz w:val="18"/>
                <w:szCs w:val="18"/>
              </w:rPr>
              <w:t xml:space="preserve"> Regional</w:t>
            </w:r>
          </w:p>
        </w:tc>
      </w:tr>
    </w:tbl>
    <w:p w14:paraId="4515A2F6" w14:textId="77777777" w:rsidR="00145BFD" w:rsidRDefault="00145BFD" w:rsidP="00145BFD">
      <w:pPr>
        <w:pStyle w:val="Table"/>
        <w:jc w:val="both"/>
        <w:rPr>
          <w:rFonts w:ascii="Times New Roman" w:hAnsi="Times New Roman"/>
          <w:i/>
          <w:sz w:val="24"/>
          <w:szCs w:val="24"/>
        </w:rPr>
      </w:pPr>
    </w:p>
    <w:p w14:paraId="31CBC5C4" w14:textId="77777777" w:rsidR="00145BFD" w:rsidRDefault="00145BFD" w:rsidP="00A44F21">
      <w:pPr>
        <w:pStyle w:val="Table"/>
        <w:jc w:val="both"/>
        <w:rPr>
          <w:rFonts w:ascii="Times New Roman" w:hAnsi="Times New Roman"/>
          <w:i/>
          <w:sz w:val="24"/>
          <w:szCs w:val="24"/>
        </w:rPr>
      </w:pPr>
    </w:p>
    <w:tbl>
      <w:tblPr>
        <w:tblpPr w:leftFromText="180" w:rightFromText="180" w:vertAnchor="text" w:tblpY="1"/>
        <w:tblOverlap w:val="neve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67"/>
        <w:gridCol w:w="1638"/>
        <w:gridCol w:w="1406"/>
        <w:gridCol w:w="866"/>
        <w:gridCol w:w="1098"/>
        <w:gridCol w:w="1323"/>
        <w:gridCol w:w="843"/>
        <w:gridCol w:w="766"/>
        <w:gridCol w:w="1691"/>
        <w:gridCol w:w="1475"/>
        <w:gridCol w:w="1487"/>
      </w:tblGrid>
      <w:tr w:rsidR="00A44F21" w:rsidRPr="00A33C35" w14:paraId="1153FFC6" w14:textId="77777777" w:rsidTr="00F36AED">
        <w:trPr>
          <w:trHeight w:val="1323"/>
          <w:tblHeader/>
        </w:trPr>
        <w:tc>
          <w:tcPr>
            <w:tcW w:w="430" w:type="pct"/>
            <w:shd w:val="clear" w:color="auto" w:fill="B2FCB9"/>
          </w:tcPr>
          <w:p w14:paraId="0D1FEC29"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lastRenderedPageBreak/>
              <w:t>Efecte</w:t>
            </w:r>
            <w:proofErr w:type="spellEnd"/>
            <w:r w:rsidRPr="00A33C35">
              <w:rPr>
                <w:rFonts w:cs="Arial"/>
                <w:b/>
                <w:color w:val="000000"/>
                <w:sz w:val="18"/>
                <w:szCs w:val="18"/>
              </w:rPr>
              <w:t xml:space="preserve"> adverse</w:t>
            </w:r>
          </w:p>
        </w:tc>
        <w:tc>
          <w:tcPr>
            <w:tcW w:w="326" w:type="pct"/>
            <w:shd w:val="clear" w:color="auto" w:fill="B2FCB9"/>
          </w:tcPr>
          <w:p w14:paraId="1CB3AADA"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Variabile</w:t>
            </w:r>
            <w:proofErr w:type="spellEnd"/>
          </w:p>
        </w:tc>
        <w:tc>
          <w:tcPr>
            <w:tcW w:w="552" w:type="pct"/>
            <w:shd w:val="clear" w:color="auto" w:fill="B2FCB9"/>
          </w:tcPr>
          <w:p w14:paraId="33AE2B63"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Cauze</w:t>
            </w:r>
            <w:proofErr w:type="spellEnd"/>
          </w:p>
        </w:tc>
        <w:tc>
          <w:tcPr>
            <w:tcW w:w="474" w:type="pct"/>
            <w:shd w:val="clear" w:color="auto" w:fill="B2FCB9"/>
          </w:tcPr>
          <w:p w14:paraId="3BC345AA"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Efecte</w:t>
            </w:r>
            <w:proofErr w:type="spellEnd"/>
          </w:p>
        </w:tc>
        <w:tc>
          <w:tcPr>
            <w:tcW w:w="292" w:type="pct"/>
            <w:shd w:val="clear" w:color="auto" w:fill="B2FCB9"/>
          </w:tcPr>
          <w:p w14:paraId="4D545649" w14:textId="77777777" w:rsidR="00A44F21" w:rsidRPr="00A33C35" w:rsidRDefault="00A44F21" w:rsidP="00A44F21">
            <w:pPr>
              <w:rPr>
                <w:rFonts w:cs="Arial"/>
                <w:b/>
                <w:color w:val="000000"/>
                <w:sz w:val="18"/>
                <w:szCs w:val="18"/>
              </w:rPr>
            </w:pPr>
            <w:r w:rsidRPr="00A33C35">
              <w:rPr>
                <w:rFonts w:cs="Arial"/>
                <w:b/>
                <w:color w:val="000000"/>
                <w:sz w:val="18"/>
                <w:szCs w:val="18"/>
              </w:rPr>
              <w:t>Termen</w:t>
            </w:r>
          </w:p>
        </w:tc>
        <w:tc>
          <w:tcPr>
            <w:tcW w:w="370" w:type="pct"/>
            <w:shd w:val="clear" w:color="auto" w:fill="B2FCB9"/>
          </w:tcPr>
          <w:p w14:paraId="377F0BF5"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Efecte</w:t>
            </w:r>
            <w:proofErr w:type="spellEnd"/>
            <w:r w:rsidRPr="00A33C35">
              <w:rPr>
                <w:rFonts w:cs="Arial"/>
                <w:b/>
                <w:color w:val="000000"/>
                <w:sz w:val="18"/>
                <w:szCs w:val="18"/>
              </w:rPr>
              <w:t xml:space="preserve"> </w:t>
            </w:r>
            <w:proofErr w:type="spellStart"/>
            <w:r w:rsidRPr="00A33C35">
              <w:rPr>
                <w:rFonts w:cs="Arial"/>
                <w:b/>
                <w:color w:val="000000"/>
                <w:sz w:val="18"/>
                <w:szCs w:val="18"/>
              </w:rPr>
              <w:t>asupra</w:t>
            </w:r>
            <w:proofErr w:type="spellEnd"/>
            <w:r w:rsidRPr="00A33C35">
              <w:rPr>
                <w:rFonts w:cs="Arial"/>
                <w:b/>
                <w:color w:val="000000"/>
                <w:sz w:val="18"/>
                <w:szCs w:val="18"/>
              </w:rPr>
              <w:t xml:space="preserve"> </w:t>
            </w:r>
            <w:proofErr w:type="spellStart"/>
            <w:r w:rsidRPr="00A33C35">
              <w:rPr>
                <w:rFonts w:cs="Arial"/>
                <w:b/>
                <w:color w:val="000000"/>
                <w:sz w:val="18"/>
                <w:szCs w:val="18"/>
              </w:rPr>
              <w:t>fluxului</w:t>
            </w:r>
            <w:proofErr w:type="spellEnd"/>
            <w:r w:rsidRPr="00A33C35">
              <w:rPr>
                <w:rFonts w:cs="Arial"/>
                <w:b/>
                <w:color w:val="000000"/>
                <w:sz w:val="18"/>
                <w:szCs w:val="18"/>
              </w:rPr>
              <w:t xml:space="preserve"> de </w:t>
            </w:r>
            <w:proofErr w:type="spellStart"/>
            <w:r w:rsidRPr="00A33C35">
              <w:rPr>
                <w:rFonts w:cs="Arial"/>
                <w:b/>
                <w:color w:val="000000"/>
                <w:sz w:val="18"/>
                <w:szCs w:val="18"/>
              </w:rPr>
              <w:t>numerar</w:t>
            </w:r>
            <w:proofErr w:type="spellEnd"/>
          </w:p>
        </w:tc>
        <w:tc>
          <w:tcPr>
            <w:tcW w:w="446" w:type="pct"/>
            <w:shd w:val="clear" w:color="auto" w:fill="B2FCB9"/>
          </w:tcPr>
          <w:p w14:paraId="1FFA7CE3" w14:textId="77777777" w:rsidR="00A44F21" w:rsidRPr="00A33C35" w:rsidRDefault="00A44F21" w:rsidP="00A44F21">
            <w:pPr>
              <w:ind w:firstLine="17"/>
              <w:rPr>
                <w:rFonts w:cs="Arial"/>
                <w:b/>
                <w:color w:val="000000"/>
                <w:sz w:val="18"/>
                <w:szCs w:val="18"/>
              </w:rPr>
            </w:pPr>
            <w:proofErr w:type="spellStart"/>
            <w:r w:rsidRPr="00A33C35">
              <w:rPr>
                <w:rFonts w:cs="Arial"/>
                <w:b/>
                <w:color w:val="000000"/>
                <w:sz w:val="18"/>
                <w:szCs w:val="18"/>
              </w:rPr>
              <w:t>Probabilitate</w:t>
            </w:r>
            <w:proofErr w:type="spellEnd"/>
          </w:p>
          <w:p w14:paraId="6795E3DC" w14:textId="77777777" w:rsidR="00A44F21" w:rsidRPr="00A33C35" w:rsidRDefault="00A44F21" w:rsidP="00A44F21">
            <w:pPr>
              <w:ind w:firstLine="17"/>
              <w:rPr>
                <w:rFonts w:cs="Arial"/>
                <w:b/>
                <w:color w:val="000000"/>
                <w:sz w:val="18"/>
                <w:szCs w:val="18"/>
              </w:rPr>
            </w:pPr>
            <w:r w:rsidRPr="00A33C35">
              <w:rPr>
                <w:rFonts w:cs="Arial"/>
                <w:b/>
                <w:color w:val="000000"/>
                <w:sz w:val="18"/>
                <w:szCs w:val="18"/>
              </w:rPr>
              <w:t>(P)</w:t>
            </w:r>
          </w:p>
        </w:tc>
        <w:tc>
          <w:tcPr>
            <w:tcW w:w="284" w:type="pct"/>
            <w:shd w:val="clear" w:color="auto" w:fill="B2FCB9"/>
          </w:tcPr>
          <w:p w14:paraId="7C534F20" w14:textId="77777777" w:rsidR="00A44F21" w:rsidRPr="00A33C35" w:rsidRDefault="00A44F21" w:rsidP="00A44F21">
            <w:pPr>
              <w:ind w:firstLine="45"/>
              <w:rPr>
                <w:rFonts w:cs="Arial"/>
                <w:b/>
                <w:color w:val="000000"/>
                <w:sz w:val="18"/>
                <w:szCs w:val="18"/>
              </w:rPr>
            </w:pPr>
            <w:r w:rsidRPr="00A33C35">
              <w:rPr>
                <w:rFonts w:cs="Arial"/>
                <w:b/>
                <w:color w:val="000000"/>
                <w:sz w:val="18"/>
                <w:szCs w:val="18"/>
              </w:rPr>
              <w:t>Impact</w:t>
            </w:r>
          </w:p>
          <w:p w14:paraId="230F8785" w14:textId="77777777" w:rsidR="00A44F21" w:rsidRPr="00A33C35" w:rsidRDefault="00A44F21" w:rsidP="00A44F21">
            <w:pPr>
              <w:ind w:firstLine="45"/>
              <w:rPr>
                <w:rFonts w:cs="Arial"/>
                <w:b/>
                <w:color w:val="000000"/>
                <w:sz w:val="18"/>
                <w:szCs w:val="18"/>
              </w:rPr>
            </w:pPr>
            <w:r w:rsidRPr="00A33C35">
              <w:rPr>
                <w:rFonts w:cs="Arial"/>
                <w:b/>
                <w:color w:val="000000"/>
                <w:sz w:val="18"/>
                <w:szCs w:val="18"/>
              </w:rPr>
              <w:t>(S)</w:t>
            </w:r>
          </w:p>
        </w:tc>
        <w:tc>
          <w:tcPr>
            <w:tcW w:w="258" w:type="pct"/>
            <w:shd w:val="clear" w:color="auto" w:fill="B2FCB9"/>
          </w:tcPr>
          <w:p w14:paraId="25CECDC3" w14:textId="77777777" w:rsidR="00A44F21" w:rsidRPr="00A33C35" w:rsidRDefault="00A44F21" w:rsidP="00A44F21">
            <w:pPr>
              <w:rPr>
                <w:rFonts w:cs="Arial"/>
                <w:b/>
                <w:color w:val="000000"/>
                <w:sz w:val="18"/>
                <w:szCs w:val="18"/>
              </w:rPr>
            </w:pPr>
            <w:r w:rsidRPr="00A33C35">
              <w:rPr>
                <w:rFonts w:cs="Arial"/>
                <w:b/>
                <w:color w:val="000000"/>
                <w:sz w:val="18"/>
                <w:szCs w:val="18"/>
              </w:rPr>
              <w:t xml:space="preserve">Nivel de </w:t>
            </w:r>
            <w:proofErr w:type="spellStart"/>
            <w:r w:rsidRPr="00A33C35">
              <w:rPr>
                <w:rFonts w:cs="Arial"/>
                <w:b/>
                <w:color w:val="000000"/>
                <w:sz w:val="18"/>
                <w:szCs w:val="18"/>
              </w:rPr>
              <w:t>risc</w:t>
            </w:r>
            <w:proofErr w:type="spellEnd"/>
          </w:p>
          <w:p w14:paraId="09B88085" w14:textId="77777777" w:rsidR="00A44F21" w:rsidRPr="00A33C35" w:rsidRDefault="00A44F21" w:rsidP="00A44F21">
            <w:pPr>
              <w:rPr>
                <w:rFonts w:cs="Arial"/>
                <w:b/>
                <w:color w:val="000000"/>
                <w:sz w:val="18"/>
                <w:szCs w:val="18"/>
              </w:rPr>
            </w:pPr>
            <w:r w:rsidRPr="00A33C35">
              <w:rPr>
                <w:rFonts w:cs="Arial"/>
                <w:b/>
                <w:color w:val="000000"/>
                <w:sz w:val="18"/>
                <w:szCs w:val="18"/>
              </w:rPr>
              <w:t>(=P*S)</w:t>
            </w:r>
          </w:p>
        </w:tc>
        <w:tc>
          <w:tcPr>
            <w:tcW w:w="570" w:type="pct"/>
            <w:shd w:val="clear" w:color="auto" w:fill="B2FCB9"/>
          </w:tcPr>
          <w:p w14:paraId="06271728"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Masuri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w:t>
            </w:r>
            <w:proofErr w:type="spellStart"/>
            <w:r w:rsidRPr="00A33C35">
              <w:rPr>
                <w:rFonts w:cs="Arial"/>
                <w:b/>
                <w:color w:val="000000"/>
                <w:sz w:val="18"/>
                <w:szCs w:val="18"/>
              </w:rPr>
              <w:t>si</w:t>
            </w:r>
            <w:proofErr w:type="spellEnd"/>
            <w:r w:rsidRPr="00A33C35">
              <w:rPr>
                <w:rFonts w:cs="Arial"/>
                <w:b/>
                <w:color w:val="000000"/>
                <w:sz w:val="18"/>
                <w:szCs w:val="18"/>
              </w:rPr>
              <w:t>/</w:t>
            </w:r>
            <w:proofErr w:type="spellStart"/>
            <w:r w:rsidRPr="00A33C35">
              <w:rPr>
                <w:rFonts w:cs="Arial"/>
                <w:b/>
                <w:color w:val="000000"/>
                <w:sz w:val="18"/>
                <w:szCs w:val="18"/>
              </w:rPr>
              <w:t>sau</w:t>
            </w:r>
            <w:proofErr w:type="spellEnd"/>
            <w:r w:rsidRPr="00A33C35">
              <w:rPr>
                <w:rFonts w:cs="Arial"/>
                <w:b/>
                <w:color w:val="000000"/>
                <w:sz w:val="18"/>
                <w:szCs w:val="18"/>
              </w:rPr>
              <w:t xml:space="preserve"> </w:t>
            </w: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497" w:type="pct"/>
            <w:shd w:val="clear" w:color="auto" w:fill="B2FCB9"/>
          </w:tcPr>
          <w:p w14:paraId="563E9F7B" w14:textId="77777777" w:rsidR="00F36AED" w:rsidRDefault="00A44F21" w:rsidP="00A44F21">
            <w:pPr>
              <w:rPr>
                <w:rFonts w:cs="Arial"/>
                <w:b/>
                <w:color w:val="000000"/>
                <w:sz w:val="18"/>
                <w:szCs w:val="18"/>
              </w:rPr>
            </w:pPr>
            <w:proofErr w:type="spellStart"/>
            <w:r w:rsidRPr="00A33C35">
              <w:rPr>
                <w:rFonts w:cs="Arial"/>
                <w:b/>
                <w:color w:val="000000"/>
                <w:sz w:val="18"/>
                <w:szCs w:val="18"/>
              </w:rPr>
              <w:t>Risc</w:t>
            </w:r>
            <w:proofErr w:type="spellEnd"/>
            <w:r w:rsidRPr="00A33C35">
              <w:rPr>
                <w:rFonts w:cs="Arial"/>
                <w:b/>
                <w:color w:val="000000"/>
                <w:sz w:val="18"/>
                <w:szCs w:val="18"/>
              </w:rPr>
              <w:t xml:space="preserve"> </w:t>
            </w:r>
            <w:proofErr w:type="spellStart"/>
            <w:r w:rsidRPr="00A33C35">
              <w:rPr>
                <w:rFonts w:cs="Arial"/>
                <w:b/>
                <w:color w:val="000000"/>
                <w:sz w:val="18"/>
                <w:szCs w:val="18"/>
              </w:rPr>
              <w:t>rezidual</w:t>
            </w:r>
            <w:proofErr w:type="spellEnd"/>
            <w:r w:rsidRPr="00A33C35">
              <w:rPr>
                <w:rFonts w:cs="Arial"/>
                <w:b/>
                <w:color w:val="000000"/>
                <w:sz w:val="18"/>
                <w:szCs w:val="18"/>
              </w:rPr>
              <w:t xml:space="preserve"> </w:t>
            </w:r>
            <w:proofErr w:type="spellStart"/>
            <w:r w:rsidRPr="00A33C35">
              <w:rPr>
                <w:rFonts w:cs="Arial"/>
                <w:b/>
                <w:color w:val="000000"/>
                <w:sz w:val="18"/>
                <w:szCs w:val="18"/>
              </w:rPr>
              <w:t>dupa</w:t>
            </w:r>
            <w:proofErr w:type="spellEnd"/>
            <w:r w:rsidRPr="00A33C35">
              <w:rPr>
                <w:rFonts w:cs="Arial"/>
                <w:b/>
                <w:color w:val="000000"/>
                <w:sz w:val="18"/>
                <w:szCs w:val="18"/>
              </w:rPr>
              <w:t xml:space="preserve"> </w:t>
            </w:r>
            <w:proofErr w:type="spellStart"/>
            <w:r w:rsidRPr="00A33C35">
              <w:rPr>
                <w:rFonts w:cs="Arial"/>
                <w:b/>
                <w:color w:val="000000"/>
                <w:sz w:val="18"/>
                <w:szCs w:val="18"/>
              </w:rPr>
              <w:t>masurile</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w:t>
            </w:r>
          </w:p>
          <w:p w14:paraId="24B00CC9" w14:textId="1FC1509F" w:rsidR="00A44F21" w:rsidRPr="00A33C35" w:rsidRDefault="00A44F21" w:rsidP="00A44F21">
            <w:pPr>
              <w:rPr>
                <w:rFonts w:cs="Arial"/>
                <w:b/>
                <w:color w:val="000000"/>
                <w:sz w:val="18"/>
                <w:szCs w:val="18"/>
              </w:rPr>
            </w:pP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501" w:type="pct"/>
            <w:shd w:val="clear" w:color="auto" w:fill="B2FCB9"/>
          </w:tcPr>
          <w:p w14:paraId="10E737CA"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Entitatea</w:t>
            </w:r>
            <w:proofErr w:type="spellEnd"/>
            <w:r w:rsidRPr="00A33C35">
              <w:rPr>
                <w:rFonts w:cs="Arial"/>
                <w:b/>
                <w:color w:val="000000"/>
                <w:sz w:val="18"/>
                <w:szCs w:val="18"/>
              </w:rPr>
              <w:t xml:space="preserve"> </w:t>
            </w:r>
            <w:proofErr w:type="spellStart"/>
            <w:r w:rsidRPr="00A33C35">
              <w:rPr>
                <w:rFonts w:cs="Arial"/>
                <w:b/>
                <w:color w:val="000000"/>
                <w:sz w:val="18"/>
                <w:szCs w:val="18"/>
              </w:rPr>
              <w:t>responsabila</w:t>
            </w:r>
            <w:proofErr w:type="spellEnd"/>
            <w:r w:rsidRPr="00A33C35">
              <w:rPr>
                <w:rFonts w:cs="Arial"/>
                <w:b/>
                <w:color w:val="000000"/>
                <w:sz w:val="18"/>
                <w:szCs w:val="18"/>
              </w:rPr>
              <w:t xml:space="preserve"> cu </w:t>
            </w:r>
            <w:proofErr w:type="spellStart"/>
            <w:r w:rsidRPr="00A33C35">
              <w:rPr>
                <w:rFonts w:cs="Arial"/>
                <w:b/>
                <w:color w:val="000000"/>
                <w:sz w:val="18"/>
                <w:szCs w:val="18"/>
              </w:rPr>
              <w:t>implementarea</w:t>
            </w:r>
            <w:proofErr w:type="spellEnd"/>
            <w:r w:rsidRPr="00A33C35">
              <w:rPr>
                <w:rFonts w:cs="Arial"/>
                <w:b/>
                <w:color w:val="000000"/>
                <w:sz w:val="18"/>
                <w:szCs w:val="18"/>
              </w:rPr>
              <w:t xml:space="preserve"> </w:t>
            </w:r>
            <w:proofErr w:type="spellStart"/>
            <w:r w:rsidRPr="00A33C35">
              <w:rPr>
                <w:rFonts w:cs="Arial"/>
                <w:b/>
                <w:color w:val="000000"/>
                <w:sz w:val="18"/>
                <w:szCs w:val="18"/>
              </w:rPr>
              <w:t>masurii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a </w:t>
            </w:r>
            <w:proofErr w:type="spellStart"/>
            <w:r w:rsidRPr="00A33C35">
              <w:rPr>
                <w:rFonts w:cs="Arial"/>
                <w:b/>
                <w:color w:val="000000"/>
                <w:sz w:val="18"/>
                <w:szCs w:val="18"/>
              </w:rPr>
              <w:t>riscurilor</w:t>
            </w:r>
            <w:proofErr w:type="spellEnd"/>
          </w:p>
        </w:tc>
      </w:tr>
      <w:tr w:rsidR="00A44F21" w:rsidRPr="00A33C35" w14:paraId="26A8353A" w14:textId="77777777" w:rsidTr="00F36AED">
        <w:trPr>
          <w:trHeight w:val="332"/>
          <w:tblHeader/>
        </w:trPr>
        <w:tc>
          <w:tcPr>
            <w:tcW w:w="5000" w:type="pct"/>
            <w:gridSpan w:val="12"/>
            <w:shd w:val="clear" w:color="auto" w:fill="auto"/>
          </w:tcPr>
          <w:p w14:paraId="5E881C08"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Risc</w:t>
            </w:r>
            <w:proofErr w:type="spellEnd"/>
            <w:r w:rsidRPr="00A33C35">
              <w:rPr>
                <w:rFonts w:cs="Arial"/>
                <w:b/>
                <w:color w:val="000000"/>
                <w:sz w:val="18"/>
                <w:szCs w:val="18"/>
              </w:rPr>
              <w:t xml:space="preserve"> de </w:t>
            </w:r>
            <w:proofErr w:type="spellStart"/>
            <w:r w:rsidRPr="00A33C35">
              <w:rPr>
                <w:rFonts w:cs="Arial"/>
                <w:b/>
                <w:color w:val="000000"/>
                <w:sz w:val="18"/>
                <w:szCs w:val="18"/>
              </w:rPr>
              <w:t>reglementare</w:t>
            </w:r>
            <w:proofErr w:type="spellEnd"/>
          </w:p>
        </w:tc>
      </w:tr>
      <w:tr w:rsidR="00A44F21" w:rsidRPr="00A33C35" w14:paraId="7C266737" w14:textId="77777777" w:rsidTr="00F36AED">
        <w:trPr>
          <w:trHeight w:val="422"/>
          <w:tblHeader/>
        </w:trPr>
        <w:tc>
          <w:tcPr>
            <w:tcW w:w="430" w:type="pct"/>
            <w:shd w:val="clear" w:color="auto" w:fill="auto"/>
          </w:tcPr>
          <w:p w14:paraId="1E0EAF24"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Elemente</w:t>
            </w:r>
            <w:proofErr w:type="spellEnd"/>
            <w:r w:rsidRPr="00A33C35">
              <w:rPr>
                <w:rFonts w:cs="Arial"/>
                <w:color w:val="000000"/>
                <w:sz w:val="18"/>
                <w:szCs w:val="18"/>
              </w:rPr>
              <w:t xml:space="preserve"> </w:t>
            </w:r>
            <w:proofErr w:type="spellStart"/>
            <w:r w:rsidRPr="00A33C35">
              <w:rPr>
                <w:rFonts w:cs="Arial"/>
                <w:color w:val="000000"/>
                <w:sz w:val="18"/>
                <w:szCs w:val="18"/>
              </w:rPr>
              <w:t>neprevazute</w:t>
            </w:r>
            <w:proofErr w:type="spellEnd"/>
            <w:r w:rsidRPr="00A33C35">
              <w:rPr>
                <w:rFonts w:cs="Arial"/>
                <w:color w:val="000000"/>
                <w:sz w:val="18"/>
                <w:szCs w:val="18"/>
              </w:rPr>
              <w:t xml:space="preserve"> de natura </w:t>
            </w:r>
            <w:proofErr w:type="spellStart"/>
            <w:r w:rsidRPr="00A33C35">
              <w:rPr>
                <w:rFonts w:cs="Arial"/>
                <w:color w:val="000000"/>
                <w:sz w:val="18"/>
                <w:szCs w:val="18"/>
              </w:rPr>
              <w:t>politica</w:t>
            </w:r>
            <w:proofErr w:type="spellEnd"/>
            <w:r w:rsidRPr="00A33C35">
              <w:rPr>
                <w:rFonts w:cs="Arial"/>
                <w:color w:val="000000"/>
                <w:sz w:val="18"/>
                <w:szCs w:val="18"/>
              </w:rPr>
              <w:t xml:space="preserve"> </w:t>
            </w:r>
            <w:proofErr w:type="spellStart"/>
            <w:r w:rsidRPr="00A33C35">
              <w:rPr>
                <w:rFonts w:cs="Arial"/>
                <w:color w:val="000000"/>
                <w:sz w:val="18"/>
                <w:szCs w:val="18"/>
              </w:rPr>
              <w:t>sau</w:t>
            </w:r>
            <w:proofErr w:type="spellEnd"/>
            <w:r w:rsidRPr="00A33C35">
              <w:rPr>
                <w:rFonts w:cs="Arial"/>
                <w:color w:val="000000"/>
                <w:sz w:val="18"/>
                <w:szCs w:val="18"/>
              </w:rPr>
              <w:t xml:space="preserve"> de </w:t>
            </w:r>
            <w:proofErr w:type="spellStart"/>
            <w:r w:rsidRPr="00A33C35">
              <w:rPr>
                <w:rFonts w:cs="Arial"/>
                <w:color w:val="000000"/>
                <w:sz w:val="18"/>
                <w:szCs w:val="18"/>
              </w:rPr>
              <w:t>reglementare</w:t>
            </w:r>
            <w:proofErr w:type="spellEnd"/>
            <w:r w:rsidRPr="00A33C35">
              <w:rPr>
                <w:rFonts w:cs="Arial"/>
                <w:color w:val="000000"/>
                <w:sz w:val="18"/>
                <w:szCs w:val="18"/>
              </w:rPr>
              <w:t xml:space="preserve"> </w:t>
            </w:r>
            <w:proofErr w:type="spellStart"/>
            <w:r w:rsidRPr="00A33C35">
              <w:rPr>
                <w:rFonts w:cs="Arial"/>
                <w:color w:val="000000"/>
                <w:sz w:val="18"/>
                <w:szCs w:val="18"/>
              </w:rPr>
              <w:t>afectand</w:t>
            </w:r>
            <w:proofErr w:type="spellEnd"/>
            <w:r w:rsidRPr="00A33C35">
              <w:rPr>
                <w:rFonts w:cs="Arial"/>
                <w:color w:val="000000"/>
                <w:sz w:val="18"/>
                <w:szCs w:val="18"/>
              </w:rPr>
              <w:t xml:space="preserve"> </w:t>
            </w:r>
            <w:proofErr w:type="spellStart"/>
            <w:r w:rsidRPr="00A33C35">
              <w:rPr>
                <w:rFonts w:cs="Arial"/>
                <w:color w:val="000000"/>
                <w:sz w:val="18"/>
                <w:szCs w:val="18"/>
              </w:rPr>
              <w:t>tariful</w:t>
            </w:r>
            <w:proofErr w:type="spellEnd"/>
          </w:p>
        </w:tc>
        <w:tc>
          <w:tcPr>
            <w:tcW w:w="326" w:type="pct"/>
            <w:shd w:val="clear" w:color="auto" w:fill="auto"/>
          </w:tcPr>
          <w:p w14:paraId="3461ACFB"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Tariful</w:t>
            </w:r>
            <w:proofErr w:type="spellEnd"/>
            <w:r w:rsidRPr="00A33C35">
              <w:rPr>
                <w:rFonts w:cs="Arial"/>
                <w:color w:val="000000"/>
                <w:sz w:val="18"/>
                <w:szCs w:val="18"/>
              </w:rPr>
              <w:t xml:space="preserve"> la </w:t>
            </w:r>
            <w:proofErr w:type="spellStart"/>
            <w:r w:rsidRPr="00A33C35">
              <w:rPr>
                <w:rFonts w:cs="Arial"/>
                <w:color w:val="000000"/>
                <w:sz w:val="18"/>
                <w:szCs w:val="18"/>
              </w:rPr>
              <w:t>apa</w:t>
            </w:r>
            <w:proofErr w:type="spellEnd"/>
            <w:r w:rsidRPr="00A33C35">
              <w:rPr>
                <w:rFonts w:cs="Arial"/>
                <w:color w:val="000000"/>
                <w:sz w:val="18"/>
                <w:szCs w:val="18"/>
              </w:rPr>
              <w:t xml:space="preserve">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apa</w:t>
            </w:r>
            <w:proofErr w:type="spellEnd"/>
            <w:r w:rsidRPr="00A33C35">
              <w:rPr>
                <w:rFonts w:cs="Arial"/>
                <w:color w:val="000000"/>
                <w:sz w:val="18"/>
                <w:szCs w:val="18"/>
              </w:rPr>
              <w:t xml:space="preserve"> </w:t>
            </w:r>
            <w:proofErr w:type="spellStart"/>
            <w:r w:rsidRPr="00A33C35">
              <w:rPr>
                <w:rFonts w:cs="Arial"/>
                <w:color w:val="000000"/>
                <w:sz w:val="18"/>
                <w:szCs w:val="18"/>
              </w:rPr>
              <w:t>uzata</w:t>
            </w:r>
            <w:proofErr w:type="spellEnd"/>
          </w:p>
        </w:tc>
        <w:tc>
          <w:tcPr>
            <w:tcW w:w="552" w:type="pct"/>
            <w:shd w:val="clear" w:color="auto" w:fill="auto"/>
          </w:tcPr>
          <w:p w14:paraId="2235D5CD"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Neimplementarea</w:t>
            </w:r>
            <w:proofErr w:type="spellEnd"/>
            <w:r w:rsidRPr="00A33C35">
              <w:rPr>
                <w:rFonts w:cs="Arial"/>
                <w:color w:val="000000"/>
                <w:sz w:val="18"/>
                <w:szCs w:val="18"/>
              </w:rPr>
              <w:t xml:space="preserve"> </w:t>
            </w:r>
            <w:proofErr w:type="spellStart"/>
            <w:r w:rsidRPr="00A33C35">
              <w:rPr>
                <w:rFonts w:cs="Arial"/>
                <w:color w:val="000000"/>
                <w:sz w:val="18"/>
                <w:szCs w:val="18"/>
              </w:rPr>
              <w:t>sau</w:t>
            </w:r>
            <w:proofErr w:type="spellEnd"/>
            <w:r w:rsidRPr="00A33C35">
              <w:rPr>
                <w:rFonts w:cs="Arial"/>
                <w:color w:val="000000"/>
                <w:sz w:val="18"/>
                <w:szCs w:val="18"/>
              </w:rPr>
              <w:t xml:space="preserve"> </w:t>
            </w:r>
            <w:proofErr w:type="spellStart"/>
            <w:r w:rsidRPr="00A33C35">
              <w:rPr>
                <w:rFonts w:cs="Arial"/>
                <w:color w:val="000000"/>
                <w:sz w:val="18"/>
                <w:szCs w:val="18"/>
              </w:rPr>
              <w:t>neconsiderarea</w:t>
            </w:r>
            <w:proofErr w:type="spellEnd"/>
            <w:r w:rsidRPr="00A33C35">
              <w:rPr>
                <w:rFonts w:cs="Arial"/>
                <w:color w:val="000000"/>
                <w:sz w:val="18"/>
                <w:szCs w:val="18"/>
              </w:rPr>
              <w:t xml:space="preserve"> </w:t>
            </w:r>
            <w:proofErr w:type="spellStart"/>
            <w:r w:rsidRPr="00A33C35">
              <w:rPr>
                <w:rFonts w:cs="Arial"/>
                <w:color w:val="000000"/>
                <w:sz w:val="18"/>
                <w:szCs w:val="18"/>
              </w:rPr>
              <w:t>strategiei</w:t>
            </w:r>
            <w:proofErr w:type="spellEnd"/>
            <w:r w:rsidRPr="00A33C35">
              <w:rPr>
                <w:rFonts w:cs="Arial"/>
                <w:color w:val="000000"/>
                <w:sz w:val="18"/>
                <w:szCs w:val="18"/>
              </w:rPr>
              <w:t xml:space="preserve"> de </w:t>
            </w:r>
            <w:proofErr w:type="spellStart"/>
            <w:r w:rsidRPr="00A33C35">
              <w:rPr>
                <w:rFonts w:cs="Arial"/>
                <w:color w:val="000000"/>
                <w:sz w:val="18"/>
                <w:szCs w:val="18"/>
              </w:rPr>
              <w:t>tarifare</w:t>
            </w:r>
            <w:proofErr w:type="spellEnd"/>
          </w:p>
        </w:tc>
        <w:tc>
          <w:tcPr>
            <w:tcW w:w="474" w:type="pct"/>
            <w:shd w:val="clear" w:color="auto" w:fill="auto"/>
          </w:tcPr>
          <w:p w14:paraId="0657F14B"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Reducerea</w:t>
            </w:r>
            <w:proofErr w:type="spellEnd"/>
            <w:r w:rsidRPr="00A33C35">
              <w:rPr>
                <w:rFonts w:cs="Arial"/>
                <w:color w:val="000000"/>
                <w:sz w:val="18"/>
                <w:szCs w:val="18"/>
              </w:rPr>
              <w:t xml:space="preserve"> </w:t>
            </w:r>
            <w:proofErr w:type="spellStart"/>
            <w:r w:rsidRPr="00A33C35">
              <w:rPr>
                <w:rFonts w:cs="Arial"/>
                <w:color w:val="000000"/>
                <w:sz w:val="18"/>
                <w:szCs w:val="18"/>
              </w:rPr>
              <w:t>veniturilor</w:t>
            </w:r>
            <w:proofErr w:type="spellEnd"/>
            <w:r w:rsidRPr="00A33C35">
              <w:rPr>
                <w:rFonts w:cs="Arial"/>
                <w:color w:val="000000"/>
                <w:sz w:val="18"/>
                <w:szCs w:val="18"/>
              </w:rPr>
              <w:t xml:space="preserve"> din </w:t>
            </w:r>
            <w:proofErr w:type="spellStart"/>
            <w:r w:rsidRPr="00A33C35">
              <w:rPr>
                <w:rFonts w:cs="Arial"/>
                <w:color w:val="000000"/>
                <w:sz w:val="18"/>
                <w:szCs w:val="18"/>
              </w:rPr>
              <w:t>exploatare</w:t>
            </w:r>
            <w:proofErr w:type="spellEnd"/>
          </w:p>
        </w:tc>
        <w:tc>
          <w:tcPr>
            <w:tcW w:w="292" w:type="pct"/>
            <w:shd w:val="clear" w:color="auto" w:fill="auto"/>
          </w:tcPr>
          <w:p w14:paraId="76D07939"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Mediu</w:t>
            </w:r>
            <w:proofErr w:type="spellEnd"/>
          </w:p>
        </w:tc>
        <w:tc>
          <w:tcPr>
            <w:tcW w:w="370" w:type="pct"/>
            <w:shd w:val="clear" w:color="auto" w:fill="auto"/>
          </w:tcPr>
          <w:p w14:paraId="36C77BA4"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Reducerea</w:t>
            </w:r>
            <w:proofErr w:type="spellEnd"/>
            <w:r w:rsidRPr="00A33C35">
              <w:rPr>
                <w:rFonts w:cs="Arial"/>
                <w:color w:val="000000"/>
                <w:sz w:val="18"/>
                <w:szCs w:val="18"/>
              </w:rPr>
              <w:t xml:space="preserve"> </w:t>
            </w:r>
            <w:proofErr w:type="spellStart"/>
            <w:r w:rsidRPr="00A33C35">
              <w:rPr>
                <w:rFonts w:cs="Arial"/>
                <w:color w:val="000000"/>
                <w:sz w:val="18"/>
                <w:szCs w:val="18"/>
              </w:rPr>
              <w:t>fluxului</w:t>
            </w:r>
            <w:proofErr w:type="spellEnd"/>
            <w:r w:rsidRPr="00A33C35">
              <w:rPr>
                <w:rFonts w:cs="Arial"/>
                <w:color w:val="000000"/>
                <w:sz w:val="18"/>
                <w:szCs w:val="18"/>
              </w:rPr>
              <w:t xml:space="preserve"> de </w:t>
            </w:r>
            <w:proofErr w:type="spellStart"/>
            <w:r w:rsidRPr="00A33C35">
              <w:rPr>
                <w:rFonts w:cs="Arial"/>
                <w:color w:val="000000"/>
                <w:sz w:val="18"/>
                <w:szCs w:val="18"/>
              </w:rPr>
              <w:t>numerar</w:t>
            </w:r>
            <w:proofErr w:type="spellEnd"/>
            <w:r w:rsidRPr="00A33C35">
              <w:rPr>
                <w:rFonts w:cs="Arial"/>
                <w:color w:val="000000"/>
                <w:sz w:val="18"/>
                <w:szCs w:val="18"/>
              </w:rPr>
              <w:t xml:space="preserve"> din </w:t>
            </w:r>
            <w:proofErr w:type="spellStart"/>
            <w:r w:rsidRPr="00A33C35">
              <w:rPr>
                <w:rFonts w:cs="Arial"/>
                <w:color w:val="000000"/>
                <w:sz w:val="18"/>
                <w:szCs w:val="18"/>
              </w:rPr>
              <w:t>exploatare</w:t>
            </w:r>
            <w:proofErr w:type="spellEnd"/>
          </w:p>
        </w:tc>
        <w:tc>
          <w:tcPr>
            <w:tcW w:w="446" w:type="pct"/>
            <w:shd w:val="clear" w:color="auto" w:fill="auto"/>
          </w:tcPr>
          <w:p w14:paraId="1DDF06D7" w14:textId="77777777" w:rsidR="00A44F21" w:rsidRPr="00A33C35" w:rsidRDefault="00A44F21" w:rsidP="00A44F21">
            <w:pPr>
              <w:spacing w:after="60"/>
              <w:rPr>
                <w:rFonts w:cs="Arial"/>
                <w:color w:val="000000"/>
                <w:sz w:val="18"/>
                <w:szCs w:val="18"/>
              </w:rPr>
            </w:pPr>
            <w:r w:rsidRPr="00A33C35">
              <w:rPr>
                <w:rFonts w:cs="Arial"/>
                <w:color w:val="000000"/>
                <w:sz w:val="18"/>
                <w:szCs w:val="18"/>
              </w:rPr>
              <w:t>A</w:t>
            </w:r>
          </w:p>
        </w:tc>
        <w:tc>
          <w:tcPr>
            <w:tcW w:w="284" w:type="pct"/>
            <w:shd w:val="clear" w:color="auto" w:fill="auto"/>
          </w:tcPr>
          <w:p w14:paraId="10162BCB" w14:textId="77777777" w:rsidR="00A44F21" w:rsidRPr="00A33C35" w:rsidRDefault="00A44F21" w:rsidP="00A44F21">
            <w:pPr>
              <w:spacing w:after="60"/>
              <w:rPr>
                <w:rFonts w:cs="Arial"/>
                <w:color w:val="000000"/>
                <w:sz w:val="18"/>
                <w:szCs w:val="18"/>
              </w:rPr>
            </w:pPr>
            <w:r w:rsidRPr="00A33C35">
              <w:rPr>
                <w:rFonts w:cs="Arial"/>
                <w:color w:val="000000"/>
                <w:sz w:val="18"/>
                <w:szCs w:val="18"/>
              </w:rPr>
              <w:t>I</w:t>
            </w:r>
          </w:p>
        </w:tc>
        <w:tc>
          <w:tcPr>
            <w:tcW w:w="258" w:type="pct"/>
            <w:shd w:val="clear" w:color="auto" w:fill="auto"/>
          </w:tcPr>
          <w:p w14:paraId="3D9ABB60" w14:textId="77777777" w:rsidR="00A44F21" w:rsidRPr="00A33C35" w:rsidRDefault="00A44F21" w:rsidP="00A44F21">
            <w:pPr>
              <w:spacing w:after="60"/>
              <w:rPr>
                <w:rFonts w:cs="Arial"/>
                <w:color w:val="000000"/>
                <w:sz w:val="18"/>
                <w:szCs w:val="18"/>
              </w:rPr>
            </w:pPr>
            <w:proofErr w:type="spellStart"/>
            <w:r w:rsidRPr="00A33C35">
              <w:rPr>
                <w:rFonts w:cs="Arial"/>
                <w:color w:val="000000"/>
                <w:sz w:val="18"/>
                <w:szCs w:val="18"/>
              </w:rPr>
              <w:t>Scazut</w:t>
            </w:r>
            <w:proofErr w:type="spellEnd"/>
          </w:p>
        </w:tc>
        <w:tc>
          <w:tcPr>
            <w:tcW w:w="570" w:type="pct"/>
            <w:shd w:val="clear" w:color="auto" w:fill="auto"/>
          </w:tcPr>
          <w:p w14:paraId="7413274A"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Strategia</w:t>
            </w:r>
            <w:proofErr w:type="spellEnd"/>
            <w:r w:rsidRPr="00A33C35">
              <w:rPr>
                <w:rFonts w:cs="Arial"/>
                <w:color w:val="000000"/>
                <w:sz w:val="18"/>
                <w:szCs w:val="18"/>
              </w:rPr>
              <w:t xml:space="preserve"> de </w:t>
            </w:r>
            <w:proofErr w:type="spellStart"/>
            <w:r w:rsidRPr="00A33C35">
              <w:rPr>
                <w:rFonts w:cs="Arial"/>
                <w:color w:val="000000"/>
                <w:sz w:val="18"/>
                <w:szCs w:val="18"/>
              </w:rPr>
              <w:t>tarifare</w:t>
            </w:r>
            <w:proofErr w:type="spellEnd"/>
            <w:r w:rsidRPr="00A33C35">
              <w:rPr>
                <w:rFonts w:cs="Arial"/>
                <w:color w:val="000000"/>
                <w:sz w:val="18"/>
                <w:szCs w:val="18"/>
              </w:rPr>
              <w:t xml:space="preserve"> a </w:t>
            </w:r>
            <w:proofErr w:type="spellStart"/>
            <w:r w:rsidRPr="00A33C35">
              <w:rPr>
                <w:rFonts w:cs="Arial"/>
                <w:color w:val="000000"/>
                <w:sz w:val="18"/>
                <w:szCs w:val="18"/>
              </w:rPr>
              <w:t>fost</w:t>
            </w:r>
            <w:proofErr w:type="spellEnd"/>
            <w:r w:rsidRPr="00A33C35">
              <w:rPr>
                <w:rFonts w:cs="Arial"/>
                <w:color w:val="000000"/>
                <w:sz w:val="18"/>
                <w:szCs w:val="18"/>
              </w:rPr>
              <w:t xml:space="preserve"> </w:t>
            </w:r>
            <w:proofErr w:type="spellStart"/>
            <w:r w:rsidRPr="00A33C35">
              <w:rPr>
                <w:rFonts w:cs="Arial"/>
                <w:color w:val="000000"/>
                <w:sz w:val="18"/>
                <w:szCs w:val="18"/>
              </w:rPr>
              <w:t>adoptata</w:t>
            </w:r>
            <w:proofErr w:type="spellEnd"/>
            <w:r w:rsidRPr="00A33C35">
              <w:rPr>
                <w:rFonts w:cs="Arial"/>
                <w:color w:val="000000"/>
                <w:sz w:val="18"/>
                <w:szCs w:val="18"/>
              </w:rPr>
              <w:t xml:space="preserve">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asumata</w:t>
            </w:r>
            <w:proofErr w:type="spellEnd"/>
            <w:r w:rsidRPr="00A33C35">
              <w:rPr>
                <w:rFonts w:cs="Arial"/>
                <w:color w:val="000000"/>
                <w:sz w:val="18"/>
                <w:szCs w:val="18"/>
              </w:rPr>
              <w:t xml:space="preserve"> de </w:t>
            </w:r>
            <w:proofErr w:type="spellStart"/>
            <w:r w:rsidRPr="00A33C35">
              <w:rPr>
                <w:rFonts w:cs="Arial"/>
                <w:color w:val="000000"/>
                <w:sz w:val="18"/>
                <w:szCs w:val="18"/>
              </w:rPr>
              <w:t>toate</w:t>
            </w:r>
            <w:proofErr w:type="spellEnd"/>
            <w:r w:rsidRPr="00A33C35">
              <w:rPr>
                <w:rFonts w:cs="Arial"/>
                <w:color w:val="000000"/>
                <w:sz w:val="18"/>
                <w:szCs w:val="18"/>
              </w:rPr>
              <w:t xml:space="preserve"> </w:t>
            </w:r>
            <w:proofErr w:type="spellStart"/>
            <w:r w:rsidRPr="00A33C35">
              <w:rPr>
                <w:rFonts w:cs="Arial"/>
                <w:color w:val="000000"/>
                <w:sz w:val="18"/>
                <w:szCs w:val="18"/>
              </w:rPr>
              <w:t>autoritatile</w:t>
            </w:r>
            <w:proofErr w:type="spellEnd"/>
            <w:r w:rsidRPr="00A33C35">
              <w:rPr>
                <w:rFonts w:cs="Arial"/>
                <w:color w:val="000000"/>
                <w:sz w:val="18"/>
                <w:szCs w:val="18"/>
              </w:rPr>
              <w:t xml:space="preserve"> locale</w:t>
            </w:r>
          </w:p>
          <w:p w14:paraId="1DD744C9"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Odata</w:t>
            </w:r>
            <w:proofErr w:type="spellEnd"/>
            <w:r w:rsidRPr="00A33C35">
              <w:rPr>
                <w:rFonts w:cs="Arial"/>
                <w:color w:val="000000"/>
                <w:sz w:val="18"/>
                <w:szCs w:val="18"/>
              </w:rPr>
              <w:t xml:space="preserve"> </w:t>
            </w:r>
            <w:proofErr w:type="spellStart"/>
            <w:r w:rsidRPr="00A33C35">
              <w:rPr>
                <w:rFonts w:cs="Arial"/>
                <w:color w:val="000000"/>
                <w:sz w:val="18"/>
                <w:szCs w:val="18"/>
              </w:rPr>
              <w:t>aprobata</w:t>
            </w:r>
            <w:proofErr w:type="spellEnd"/>
            <w:r w:rsidRPr="00A33C35">
              <w:rPr>
                <w:rFonts w:cs="Arial"/>
                <w:color w:val="000000"/>
                <w:sz w:val="18"/>
                <w:szCs w:val="18"/>
              </w:rPr>
              <w:t xml:space="preserve"> </w:t>
            </w:r>
            <w:proofErr w:type="spellStart"/>
            <w:r w:rsidRPr="00A33C35">
              <w:rPr>
                <w:rFonts w:cs="Arial"/>
                <w:color w:val="000000"/>
                <w:sz w:val="18"/>
                <w:szCs w:val="18"/>
              </w:rPr>
              <w:t>strategia</w:t>
            </w:r>
            <w:proofErr w:type="spellEnd"/>
            <w:r w:rsidRPr="00A33C35">
              <w:rPr>
                <w:rFonts w:cs="Arial"/>
                <w:color w:val="000000"/>
                <w:sz w:val="18"/>
                <w:szCs w:val="18"/>
              </w:rPr>
              <w:t xml:space="preserve"> de </w:t>
            </w:r>
            <w:proofErr w:type="spellStart"/>
            <w:r w:rsidRPr="00A33C35">
              <w:rPr>
                <w:rFonts w:cs="Arial"/>
                <w:color w:val="000000"/>
                <w:sz w:val="18"/>
                <w:szCs w:val="18"/>
              </w:rPr>
              <w:t>tarifare</w:t>
            </w:r>
            <w:proofErr w:type="spellEnd"/>
            <w:r w:rsidRPr="00A33C35">
              <w:rPr>
                <w:rFonts w:cs="Arial"/>
                <w:color w:val="000000"/>
                <w:sz w:val="18"/>
                <w:szCs w:val="18"/>
              </w:rPr>
              <w:t xml:space="preserve"> se </w:t>
            </w:r>
            <w:proofErr w:type="spellStart"/>
            <w:r w:rsidRPr="00A33C35">
              <w:rPr>
                <w:rFonts w:cs="Arial"/>
                <w:color w:val="000000"/>
                <w:sz w:val="18"/>
                <w:szCs w:val="18"/>
              </w:rPr>
              <w:t>aproba</w:t>
            </w:r>
            <w:proofErr w:type="spellEnd"/>
            <w:r w:rsidRPr="00A33C35">
              <w:rPr>
                <w:rFonts w:cs="Arial"/>
                <w:color w:val="000000"/>
                <w:sz w:val="18"/>
                <w:szCs w:val="18"/>
              </w:rPr>
              <w:t xml:space="preserve"> </w:t>
            </w:r>
            <w:proofErr w:type="spellStart"/>
            <w:r w:rsidRPr="00A33C35">
              <w:rPr>
                <w:rFonts w:cs="Arial"/>
                <w:color w:val="000000"/>
                <w:sz w:val="18"/>
                <w:szCs w:val="18"/>
              </w:rPr>
              <w:t>doar</w:t>
            </w:r>
            <w:proofErr w:type="spellEnd"/>
            <w:r w:rsidRPr="00A33C35">
              <w:rPr>
                <w:rFonts w:cs="Arial"/>
                <w:color w:val="000000"/>
                <w:sz w:val="18"/>
                <w:szCs w:val="18"/>
              </w:rPr>
              <w:t xml:space="preserve"> de </w:t>
            </w:r>
            <w:proofErr w:type="spellStart"/>
            <w:r w:rsidRPr="00A33C35">
              <w:rPr>
                <w:rFonts w:cs="Arial"/>
                <w:color w:val="000000"/>
                <w:sz w:val="18"/>
                <w:szCs w:val="18"/>
              </w:rPr>
              <w:t>catre</w:t>
            </w:r>
            <w:proofErr w:type="spellEnd"/>
            <w:r w:rsidRPr="00A33C35">
              <w:rPr>
                <w:rFonts w:cs="Arial"/>
                <w:color w:val="000000"/>
                <w:sz w:val="18"/>
                <w:szCs w:val="18"/>
              </w:rPr>
              <w:t xml:space="preserve"> ANRSC care </w:t>
            </w:r>
            <w:proofErr w:type="spellStart"/>
            <w:r w:rsidRPr="00A33C35">
              <w:rPr>
                <w:rFonts w:cs="Arial"/>
                <w:color w:val="000000"/>
                <w:sz w:val="18"/>
                <w:szCs w:val="18"/>
              </w:rPr>
              <w:t>poate</w:t>
            </w:r>
            <w:proofErr w:type="spellEnd"/>
            <w:r w:rsidRPr="00A33C35">
              <w:rPr>
                <w:rFonts w:cs="Arial"/>
                <w:color w:val="000000"/>
                <w:sz w:val="18"/>
                <w:szCs w:val="18"/>
              </w:rPr>
              <w:t xml:space="preserve"> </w:t>
            </w:r>
            <w:proofErr w:type="spellStart"/>
            <w:r w:rsidRPr="00A33C35">
              <w:rPr>
                <w:rFonts w:cs="Arial"/>
                <w:color w:val="000000"/>
                <w:sz w:val="18"/>
                <w:szCs w:val="18"/>
              </w:rPr>
              <w:t>verifica</w:t>
            </w:r>
            <w:proofErr w:type="spellEnd"/>
            <w:r w:rsidRPr="00A33C35">
              <w:rPr>
                <w:rFonts w:cs="Arial"/>
                <w:color w:val="000000"/>
                <w:sz w:val="18"/>
                <w:szCs w:val="18"/>
              </w:rPr>
              <w:t xml:space="preserve"> </w:t>
            </w:r>
            <w:proofErr w:type="spellStart"/>
            <w:r w:rsidRPr="00A33C35">
              <w:rPr>
                <w:rFonts w:cs="Arial"/>
                <w:color w:val="000000"/>
                <w:sz w:val="18"/>
                <w:szCs w:val="18"/>
              </w:rPr>
              <w:t>doar</w:t>
            </w:r>
            <w:proofErr w:type="spellEnd"/>
            <w:r w:rsidRPr="00A33C35">
              <w:rPr>
                <w:rFonts w:cs="Arial"/>
                <w:color w:val="000000"/>
                <w:sz w:val="18"/>
                <w:szCs w:val="18"/>
              </w:rPr>
              <w:t xml:space="preserve"> </w:t>
            </w:r>
            <w:proofErr w:type="spellStart"/>
            <w:r w:rsidRPr="00A33C35">
              <w:rPr>
                <w:rFonts w:cs="Arial"/>
                <w:color w:val="000000"/>
                <w:sz w:val="18"/>
                <w:szCs w:val="18"/>
              </w:rPr>
              <w:t>corectitudinea</w:t>
            </w:r>
            <w:proofErr w:type="spellEnd"/>
            <w:r w:rsidRPr="00A33C35">
              <w:rPr>
                <w:rFonts w:cs="Arial"/>
                <w:color w:val="000000"/>
                <w:sz w:val="18"/>
                <w:szCs w:val="18"/>
              </w:rPr>
              <w:t xml:space="preserve"> </w:t>
            </w:r>
            <w:proofErr w:type="spellStart"/>
            <w:r w:rsidRPr="00A33C35">
              <w:rPr>
                <w:rFonts w:cs="Arial"/>
                <w:color w:val="000000"/>
                <w:sz w:val="18"/>
                <w:szCs w:val="18"/>
              </w:rPr>
              <w:t>formulei</w:t>
            </w:r>
            <w:proofErr w:type="spellEnd"/>
            <w:r w:rsidRPr="00A33C35">
              <w:rPr>
                <w:rFonts w:cs="Arial"/>
                <w:color w:val="000000"/>
                <w:sz w:val="18"/>
                <w:szCs w:val="18"/>
              </w:rPr>
              <w:t xml:space="preserve"> de </w:t>
            </w:r>
            <w:proofErr w:type="spellStart"/>
            <w:r w:rsidRPr="00A33C35">
              <w:rPr>
                <w:rFonts w:cs="Arial"/>
                <w:color w:val="000000"/>
                <w:sz w:val="18"/>
                <w:szCs w:val="18"/>
              </w:rPr>
              <w:t>aplicare</w:t>
            </w:r>
            <w:proofErr w:type="spellEnd"/>
          </w:p>
        </w:tc>
        <w:tc>
          <w:tcPr>
            <w:tcW w:w="497" w:type="pct"/>
            <w:shd w:val="clear" w:color="auto" w:fill="auto"/>
          </w:tcPr>
          <w:p w14:paraId="66769315"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501" w:type="pct"/>
            <w:shd w:val="clear" w:color="auto" w:fill="auto"/>
          </w:tcPr>
          <w:p w14:paraId="6DF57214"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Operatorul</w:t>
            </w:r>
            <w:proofErr w:type="spellEnd"/>
            <w:r w:rsidRPr="00A33C35">
              <w:rPr>
                <w:rFonts w:cs="Arial"/>
                <w:color w:val="000000"/>
                <w:sz w:val="18"/>
                <w:szCs w:val="18"/>
              </w:rPr>
              <w:t xml:space="preserve"> Regional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Autoritatile</w:t>
            </w:r>
            <w:proofErr w:type="spellEnd"/>
            <w:r w:rsidRPr="00A33C35">
              <w:rPr>
                <w:rFonts w:cs="Arial"/>
                <w:color w:val="000000"/>
                <w:sz w:val="18"/>
                <w:szCs w:val="18"/>
              </w:rPr>
              <w:t xml:space="preserve"> Locale</w:t>
            </w:r>
          </w:p>
        </w:tc>
      </w:tr>
      <w:tr w:rsidR="00A44F21" w:rsidRPr="00A33C35" w14:paraId="48256B51" w14:textId="77777777" w:rsidTr="00F36AED">
        <w:trPr>
          <w:trHeight w:val="314"/>
          <w:tblHeader/>
        </w:trPr>
        <w:tc>
          <w:tcPr>
            <w:tcW w:w="5000" w:type="pct"/>
            <w:gridSpan w:val="12"/>
            <w:shd w:val="clear" w:color="auto" w:fill="auto"/>
          </w:tcPr>
          <w:p w14:paraId="6852B638" w14:textId="77777777" w:rsidR="00A44F21" w:rsidRPr="00A33C35" w:rsidRDefault="00A44F21" w:rsidP="00A44F21">
            <w:pPr>
              <w:rPr>
                <w:rFonts w:cs="Arial"/>
                <w:b/>
                <w:color w:val="000000"/>
                <w:sz w:val="18"/>
                <w:szCs w:val="18"/>
              </w:rPr>
            </w:pPr>
            <w:proofErr w:type="spellStart"/>
            <w:r w:rsidRPr="00A33C35">
              <w:rPr>
                <w:rFonts w:cs="Arial"/>
                <w:b/>
                <w:color w:val="000000"/>
                <w:sz w:val="18"/>
                <w:szCs w:val="18"/>
              </w:rPr>
              <w:t>Risc</w:t>
            </w:r>
            <w:proofErr w:type="spellEnd"/>
            <w:r w:rsidRPr="00A33C35">
              <w:rPr>
                <w:rFonts w:cs="Arial"/>
                <w:b/>
                <w:color w:val="000000"/>
                <w:sz w:val="18"/>
                <w:szCs w:val="18"/>
              </w:rPr>
              <w:t xml:space="preserve"> social</w:t>
            </w:r>
          </w:p>
        </w:tc>
      </w:tr>
      <w:tr w:rsidR="00A44F21" w:rsidRPr="00A33C35" w14:paraId="35E81606" w14:textId="77777777" w:rsidTr="00F36AED">
        <w:trPr>
          <w:trHeight w:val="422"/>
          <w:tblHeader/>
        </w:trPr>
        <w:tc>
          <w:tcPr>
            <w:tcW w:w="430" w:type="pct"/>
            <w:shd w:val="clear" w:color="auto" w:fill="auto"/>
          </w:tcPr>
          <w:p w14:paraId="5E92EE9F"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Opozitie</w:t>
            </w:r>
            <w:proofErr w:type="spellEnd"/>
            <w:r w:rsidRPr="00A33C35">
              <w:rPr>
                <w:rFonts w:cs="Arial"/>
                <w:color w:val="000000"/>
                <w:sz w:val="18"/>
                <w:szCs w:val="18"/>
              </w:rPr>
              <w:t xml:space="preserve"> publica</w:t>
            </w:r>
          </w:p>
        </w:tc>
        <w:tc>
          <w:tcPr>
            <w:tcW w:w="326" w:type="pct"/>
            <w:shd w:val="clear" w:color="auto" w:fill="auto"/>
          </w:tcPr>
          <w:p w14:paraId="45D92EB1" w14:textId="77777777" w:rsidR="00A44F21" w:rsidRPr="00A33C35" w:rsidRDefault="00A44F21" w:rsidP="00A44F21">
            <w:pPr>
              <w:rPr>
                <w:rFonts w:cs="Arial"/>
                <w:color w:val="000000"/>
                <w:sz w:val="18"/>
                <w:szCs w:val="18"/>
              </w:rPr>
            </w:pPr>
            <w:r w:rsidRPr="00A33C35">
              <w:rPr>
                <w:rFonts w:cs="Arial"/>
                <w:color w:val="000000"/>
                <w:sz w:val="18"/>
                <w:szCs w:val="18"/>
              </w:rPr>
              <w:t xml:space="preserve">Nu </w:t>
            </w:r>
            <w:proofErr w:type="spellStart"/>
            <w:r w:rsidRPr="00A33C35">
              <w:rPr>
                <w:rFonts w:cs="Arial"/>
                <w:color w:val="000000"/>
                <w:sz w:val="18"/>
                <w:szCs w:val="18"/>
              </w:rPr>
              <w:t>este</w:t>
            </w:r>
            <w:proofErr w:type="spellEnd"/>
            <w:r w:rsidRPr="00A33C35">
              <w:rPr>
                <w:rFonts w:cs="Arial"/>
                <w:color w:val="000000"/>
                <w:sz w:val="18"/>
                <w:szCs w:val="18"/>
              </w:rPr>
              <w:t xml:space="preserve"> </w:t>
            </w:r>
            <w:proofErr w:type="spellStart"/>
            <w:r w:rsidRPr="00A33C35">
              <w:rPr>
                <w:rFonts w:cs="Arial"/>
                <w:color w:val="000000"/>
                <w:sz w:val="18"/>
                <w:szCs w:val="18"/>
              </w:rPr>
              <w:t>cazul</w:t>
            </w:r>
            <w:proofErr w:type="spellEnd"/>
          </w:p>
        </w:tc>
        <w:tc>
          <w:tcPr>
            <w:tcW w:w="552" w:type="pct"/>
            <w:shd w:val="clear" w:color="auto" w:fill="auto"/>
          </w:tcPr>
          <w:p w14:paraId="37E1097A"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Strategie</w:t>
            </w:r>
            <w:proofErr w:type="spellEnd"/>
            <w:r w:rsidRPr="00A33C35">
              <w:rPr>
                <w:rFonts w:cs="Arial"/>
                <w:color w:val="000000"/>
                <w:sz w:val="18"/>
                <w:szCs w:val="18"/>
              </w:rPr>
              <w:t xml:space="preserve"> de </w:t>
            </w:r>
            <w:proofErr w:type="spellStart"/>
            <w:r w:rsidRPr="00A33C35">
              <w:rPr>
                <w:rFonts w:cs="Arial"/>
                <w:color w:val="000000"/>
                <w:sz w:val="18"/>
                <w:szCs w:val="18"/>
              </w:rPr>
              <w:t>comunicare</w:t>
            </w:r>
            <w:proofErr w:type="spellEnd"/>
            <w:r w:rsidRPr="00A33C35">
              <w:rPr>
                <w:rFonts w:cs="Arial"/>
                <w:color w:val="000000"/>
                <w:sz w:val="18"/>
                <w:szCs w:val="18"/>
              </w:rPr>
              <w:t xml:space="preserve"> </w:t>
            </w:r>
            <w:proofErr w:type="spellStart"/>
            <w:r w:rsidRPr="00A33C35">
              <w:rPr>
                <w:rFonts w:cs="Arial"/>
                <w:color w:val="000000"/>
                <w:sz w:val="18"/>
                <w:szCs w:val="18"/>
              </w:rPr>
              <w:t>neadecvata</w:t>
            </w:r>
            <w:proofErr w:type="spellEnd"/>
            <w:r w:rsidRPr="00A33C35">
              <w:rPr>
                <w:rFonts w:cs="Arial"/>
                <w:color w:val="000000"/>
                <w:sz w:val="18"/>
                <w:szCs w:val="18"/>
              </w:rPr>
              <w:t>.</w:t>
            </w:r>
          </w:p>
          <w:p w14:paraId="4F356A9B"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Interferente</w:t>
            </w:r>
            <w:proofErr w:type="spellEnd"/>
            <w:r w:rsidRPr="00A33C35">
              <w:rPr>
                <w:rFonts w:cs="Arial"/>
                <w:color w:val="000000"/>
                <w:sz w:val="18"/>
                <w:szCs w:val="18"/>
              </w:rPr>
              <w:t xml:space="preserve"> </w:t>
            </w:r>
            <w:proofErr w:type="spellStart"/>
            <w:r w:rsidRPr="00A33C35">
              <w:rPr>
                <w:rFonts w:cs="Arial"/>
                <w:color w:val="000000"/>
                <w:sz w:val="18"/>
                <w:szCs w:val="18"/>
              </w:rPr>
              <w:t>politice</w:t>
            </w:r>
            <w:proofErr w:type="spellEnd"/>
            <w:r w:rsidRPr="00A33C35">
              <w:rPr>
                <w:rFonts w:cs="Arial"/>
                <w:color w:val="000000"/>
                <w:sz w:val="18"/>
                <w:szCs w:val="18"/>
              </w:rPr>
              <w:t>.</w:t>
            </w:r>
          </w:p>
          <w:p w14:paraId="4F479B9E"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Subestimarea</w:t>
            </w:r>
            <w:proofErr w:type="spellEnd"/>
            <w:r w:rsidRPr="00A33C35">
              <w:rPr>
                <w:rFonts w:cs="Arial"/>
                <w:color w:val="000000"/>
                <w:sz w:val="18"/>
                <w:szCs w:val="18"/>
              </w:rPr>
              <w:t xml:space="preserve"> </w:t>
            </w:r>
            <w:proofErr w:type="spellStart"/>
            <w:r w:rsidRPr="00A33C35">
              <w:rPr>
                <w:rFonts w:cs="Arial"/>
                <w:color w:val="000000"/>
                <w:sz w:val="18"/>
                <w:szCs w:val="18"/>
              </w:rPr>
              <w:t>amenintarilor</w:t>
            </w:r>
            <w:proofErr w:type="spellEnd"/>
            <w:r w:rsidRPr="00A33C35">
              <w:rPr>
                <w:rFonts w:cs="Arial"/>
                <w:color w:val="000000"/>
                <w:sz w:val="18"/>
                <w:szCs w:val="18"/>
              </w:rPr>
              <w:t>.</w:t>
            </w:r>
          </w:p>
        </w:tc>
        <w:tc>
          <w:tcPr>
            <w:tcW w:w="474" w:type="pct"/>
            <w:shd w:val="clear" w:color="auto" w:fill="auto"/>
          </w:tcPr>
          <w:p w14:paraId="0929D80A"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Intarzieri</w:t>
            </w:r>
            <w:proofErr w:type="spellEnd"/>
            <w:r w:rsidRPr="00A33C35">
              <w:rPr>
                <w:rFonts w:cs="Arial"/>
                <w:color w:val="000000"/>
                <w:sz w:val="18"/>
                <w:szCs w:val="18"/>
              </w:rPr>
              <w:t xml:space="preserve"> in </w:t>
            </w:r>
            <w:proofErr w:type="spellStart"/>
            <w:r w:rsidRPr="00A33C35">
              <w:rPr>
                <w:rFonts w:cs="Arial"/>
                <w:color w:val="000000"/>
                <w:sz w:val="18"/>
                <w:szCs w:val="18"/>
              </w:rPr>
              <w:t>implementarea</w:t>
            </w:r>
            <w:proofErr w:type="spellEnd"/>
            <w:r w:rsidRPr="00A33C35">
              <w:rPr>
                <w:rFonts w:cs="Arial"/>
                <w:color w:val="000000"/>
                <w:sz w:val="18"/>
                <w:szCs w:val="18"/>
              </w:rPr>
              <w:t xml:space="preserve"> </w:t>
            </w:r>
            <w:proofErr w:type="spellStart"/>
            <w:r w:rsidRPr="00A33C35">
              <w:rPr>
                <w:rFonts w:cs="Arial"/>
                <w:color w:val="000000"/>
                <w:sz w:val="18"/>
                <w:szCs w:val="18"/>
              </w:rPr>
              <w:t>investitiei</w:t>
            </w:r>
            <w:proofErr w:type="spellEnd"/>
            <w:r w:rsidRPr="00A33C35">
              <w:rPr>
                <w:rFonts w:cs="Arial"/>
                <w:color w:val="000000"/>
                <w:sz w:val="18"/>
                <w:szCs w:val="18"/>
              </w:rPr>
              <w:t xml:space="preserve">. </w:t>
            </w:r>
          </w:p>
        </w:tc>
        <w:tc>
          <w:tcPr>
            <w:tcW w:w="292" w:type="pct"/>
            <w:shd w:val="clear" w:color="auto" w:fill="auto"/>
          </w:tcPr>
          <w:p w14:paraId="2551B0BB"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Mediu</w:t>
            </w:r>
            <w:proofErr w:type="spellEnd"/>
          </w:p>
        </w:tc>
        <w:tc>
          <w:tcPr>
            <w:tcW w:w="370" w:type="pct"/>
            <w:shd w:val="clear" w:color="auto" w:fill="auto"/>
          </w:tcPr>
          <w:p w14:paraId="49F5B925"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Fara</w:t>
            </w:r>
            <w:proofErr w:type="spellEnd"/>
            <w:r w:rsidRPr="00A33C35">
              <w:rPr>
                <w:rFonts w:cs="Arial"/>
                <w:color w:val="000000"/>
                <w:sz w:val="18"/>
                <w:szCs w:val="18"/>
              </w:rPr>
              <w:t xml:space="preserve"> impact direct </w:t>
            </w:r>
            <w:proofErr w:type="spellStart"/>
            <w:r w:rsidRPr="00A33C35">
              <w:rPr>
                <w:rFonts w:cs="Arial"/>
                <w:color w:val="000000"/>
                <w:sz w:val="18"/>
                <w:szCs w:val="18"/>
              </w:rPr>
              <w:t>asupra</w:t>
            </w:r>
            <w:proofErr w:type="spellEnd"/>
            <w:r w:rsidRPr="00A33C35">
              <w:rPr>
                <w:rFonts w:cs="Arial"/>
                <w:color w:val="000000"/>
                <w:sz w:val="18"/>
                <w:szCs w:val="18"/>
              </w:rPr>
              <w:t xml:space="preserve"> </w:t>
            </w:r>
            <w:proofErr w:type="spellStart"/>
            <w:r w:rsidRPr="00A33C35">
              <w:rPr>
                <w:rFonts w:cs="Arial"/>
                <w:color w:val="000000"/>
                <w:sz w:val="18"/>
                <w:szCs w:val="18"/>
              </w:rPr>
              <w:t>fluxului</w:t>
            </w:r>
            <w:proofErr w:type="spellEnd"/>
            <w:r w:rsidRPr="00A33C35">
              <w:rPr>
                <w:rFonts w:cs="Arial"/>
                <w:color w:val="000000"/>
                <w:sz w:val="18"/>
                <w:szCs w:val="18"/>
              </w:rPr>
              <w:t xml:space="preserve"> de </w:t>
            </w:r>
            <w:proofErr w:type="spellStart"/>
            <w:r w:rsidRPr="00A33C35">
              <w:rPr>
                <w:rFonts w:cs="Arial"/>
                <w:color w:val="000000"/>
                <w:sz w:val="18"/>
                <w:szCs w:val="18"/>
              </w:rPr>
              <w:t>numerar</w:t>
            </w:r>
            <w:proofErr w:type="spellEnd"/>
            <w:r w:rsidRPr="00A33C35">
              <w:rPr>
                <w:rFonts w:cs="Arial"/>
                <w:color w:val="000000"/>
                <w:sz w:val="18"/>
                <w:szCs w:val="18"/>
              </w:rPr>
              <w:t xml:space="preserve"> al </w:t>
            </w:r>
            <w:proofErr w:type="spellStart"/>
            <w:r w:rsidRPr="00A33C35">
              <w:rPr>
                <w:rFonts w:cs="Arial"/>
                <w:color w:val="000000"/>
                <w:sz w:val="18"/>
                <w:szCs w:val="18"/>
              </w:rPr>
              <w:t>companiei</w:t>
            </w:r>
            <w:proofErr w:type="spellEnd"/>
            <w:r w:rsidRPr="00A33C35">
              <w:rPr>
                <w:rFonts w:cs="Arial"/>
                <w:color w:val="000000"/>
                <w:sz w:val="18"/>
                <w:szCs w:val="18"/>
              </w:rPr>
              <w:t>.</w:t>
            </w:r>
          </w:p>
        </w:tc>
        <w:tc>
          <w:tcPr>
            <w:tcW w:w="446" w:type="pct"/>
            <w:shd w:val="clear" w:color="auto" w:fill="auto"/>
          </w:tcPr>
          <w:p w14:paraId="72CC97A8" w14:textId="77777777" w:rsidR="00A44F21" w:rsidRPr="00A33C35" w:rsidRDefault="00A44F21" w:rsidP="00A44F21">
            <w:pPr>
              <w:rPr>
                <w:rFonts w:cs="Arial"/>
                <w:color w:val="000000"/>
                <w:sz w:val="18"/>
                <w:szCs w:val="18"/>
              </w:rPr>
            </w:pPr>
            <w:r w:rsidRPr="00A33C35">
              <w:rPr>
                <w:rFonts w:cs="Arial"/>
                <w:color w:val="000000"/>
                <w:sz w:val="18"/>
                <w:szCs w:val="18"/>
              </w:rPr>
              <w:t>A</w:t>
            </w:r>
          </w:p>
        </w:tc>
        <w:tc>
          <w:tcPr>
            <w:tcW w:w="284" w:type="pct"/>
            <w:shd w:val="clear" w:color="auto" w:fill="auto"/>
          </w:tcPr>
          <w:p w14:paraId="2DE2F25B" w14:textId="77777777" w:rsidR="00A44F21" w:rsidRPr="00A33C35" w:rsidRDefault="00A44F21" w:rsidP="00A44F21">
            <w:pPr>
              <w:rPr>
                <w:rFonts w:cs="Arial"/>
                <w:color w:val="000000"/>
                <w:sz w:val="18"/>
                <w:szCs w:val="18"/>
              </w:rPr>
            </w:pPr>
            <w:r w:rsidRPr="00A33C35">
              <w:rPr>
                <w:rFonts w:cs="Arial"/>
                <w:color w:val="000000"/>
                <w:sz w:val="18"/>
                <w:szCs w:val="18"/>
              </w:rPr>
              <w:t>II</w:t>
            </w:r>
          </w:p>
        </w:tc>
        <w:tc>
          <w:tcPr>
            <w:tcW w:w="258" w:type="pct"/>
            <w:shd w:val="clear" w:color="auto" w:fill="auto"/>
          </w:tcPr>
          <w:p w14:paraId="76785D4E"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570" w:type="pct"/>
            <w:shd w:val="clear" w:color="auto" w:fill="auto"/>
          </w:tcPr>
          <w:p w14:paraId="02A067C9" w14:textId="77777777" w:rsidR="00A44F21" w:rsidRPr="00A33C35" w:rsidRDefault="00A44F21" w:rsidP="00A44F21">
            <w:pPr>
              <w:autoSpaceDE w:val="0"/>
              <w:autoSpaceDN w:val="0"/>
              <w:adjustRightInd w:val="0"/>
              <w:rPr>
                <w:rFonts w:cs="Arial"/>
                <w:color w:val="000000"/>
                <w:sz w:val="18"/>
                <w:szCs w:val="18"/>
              </w:rPr>
            </w:pPr>
            <w:proofErr w:type="spellStart"/>
            <w:r w:rsidRPr="00A33C35">
              <w:rPr>
                <w:rFonts w:cs="Arial"/>
                <w:color w:val="000000"/>
                <w:sz w:val="18"/>
                <w:szCs w:val="18"/>
              </w:rPr>
              <w:t>Activitati</w:t>
            </w:r>
            <w:proofErr w:type="spellEnd"/>
            <w:r w:rsidRPr="00A33C35">
              <w:rPr>
                <w:rFonts w:cs="Arial"/>
                <w:color w:val="000000"/>
                <w:sz w:val="18"/>
                <w:szCs w:val="18"/>
              </w:rPr>
              <w:t xml:space="preserve"> </w:t>
            </w:r>
            <w:proofErr w:type="spellStart"/>
            <w:r w:rsidRPr="00A33C35">
              <w:rPr>
                <w:rFonts w:cs="Arial"/>
                <w:color w:val="000000"/>
                <w:sz w:val="18"/>
                <w:szCs w:val="18"/>
              </w:rPr>
              <w:t>si</w:t>
            </w:r>
            <w:proofErr w:type="spellEnd"/>
            <w:r w:rsidRPr="00A33C35">
              <w:rPr>
                <w:rFonts w:cs="Arial"/>
                <w:color w:val="000000"/>
                <w:sz w:val="18"/>
                <w:szCs w:val="18"/>
              </w:rPr>
              <w:t xml:space="preserve"> </w:t>
            </w:r>
            <w:proofErr w:type="spellStart"/>
            <w:r w:rsidRPr="00A33C35">
              <w:rPr>
                <w:rFonts w:cs="Arial"/>
                <w:color w:val="000000"/>
                <w:sz w:val="18"/>
                <w:szCs w:val="18"/>
              </w:rPr>
              <w:t>campanii</w:t>
            </w:r>
            <w:proofErr w:type="spellEnd"/>
            <w:r w:rsidRPr="00A33C35">
              <w:rPr>
                <w:rFonts w:cs="Arial"/>
                <w:color w:val="000000"/>
                <w:sz w:val="18"/>
                <w:szCs w:val="18"/>
              </w:rPr>
              <w:t xml:space="preserve"> de </w:t>
            </w:r>
            <w:proofErr w:type="spellStart"/>
            <w:r w:rsidRPr="00A33C35">
              <w:rPr>
                <w:rFonts w:cs="Arial"/>
                <w:color w:val="000000"/>
                <w:sz w:val="18"/>
                <w:szCs w:val="18"/>
              </w:rPr>
              <w:t>sensibilizare</w:t>
            </w:r>
            <w:proofErr w:type="spellEnd"/>
            <w:r w:rsidRPr="00A33C35">
              <w:rPr>
                <w:rFonts w:cs="Arial"/>
                <w:color w:val="000000"/>
                <w:sz w:val="18"/>
                <w:szCs w:val="18"/>
              </w:rPr>
              <w:t xml:space="preserve"> </w:t>
            </w:r>
            <w:proofErr w:type="spellStart"/>
            <w:r w:rsidRPr="00A33C35">
              <w:rPr>
                <w:rFonts w:cs="Arial"/>
                <w:color w:val="000000"/>
                <w:sz w:val="18"/>
                <w:szCs w:val="18"/>
              </w:rPr>
              <w:t>pentru</w:t>
            </w:r>
            <w:proofErr w:type="spellEnd"/>
            <w:r w:rsidRPr="00A33C35">
              <w:rPr>
                <w:rFonts w:cs="Arial"/>
                <w:color w:val="000000"/>
                <w:sz w:val="18"/>
                <w:szCs w:val="18"/>
              </w:rPr>
              <w:t xml:space="preserve"> a </w:t>
            </w:r>
            <w:proofErr w:type="spellStart"/>
            <w:r w:rsidRPr="00A33C35">
              <w:rPr>
                <w:rFonts w:cs="Arial"/>
                <w:color w:val="000000"/>
                <w:sz w:val="18"/>
                <w:szCs w:val="18"/>
              </w:rPr>
              <w:t>creste</w:t>
            </w:r>
            <w:proofErr w:type="spellEnd"/>
            <w:r w:rsidRPr="00A33C35">
              <w:rPr>
                <w:rFonts w:cs="Arial"/>
                <w:color w:val="000000"/>
                <w:sz w:val="18"/>
                <w:szCs w:val="18"/>
              </w:rPr>
              <w:t xml:space="preserve"> </w:t>
            </w:r>
            <w:proofErr w:type="spellStart"/>
            <w:r w:rsidRPr="00A33C35">
              <w:rPr>
                <w:rFonts w:cs="Arial"/>
                <w:color w:val="000000"/>
                <w:sz w:val="18"/>
                <w:szCs w:val="18"/>
              </w:rPr>
              <w:t>nivelul</w:t>
            </w:r>
            <w:proofErr w:type="spellEnd"/>
            <w:r w:rsidRPr="00A33C35">
              <w:rPr>
                <w:rFonts w:cs="Arial"/>
                <w:color w:val="000000"/>
                <w:sz w:val="18"/>
                <w:szCs w:val="18"/>
              </w:rPr>
              <w:t xml:space="preserve"> de </w:t>
            </w:r>
            <w:proofErr w:type="spellStart"/>
            <w:r w:rsidRPr="00A33C35">
              <w:rPr>
                <w:rFonts w:cs="Arial"/>
                <w:color w:val="000000"/>
                <w:sz w:val="18"/>
                <w:szCs w:val="18"/>
              </w:rPr>
              <w:t>acceptare</w:t>
            </w:r>
            <w:proofErr w:type="spellEnd"/>
            <w:r w:rsidRPr="00A33C35">
              <w:rPr>
                <w:rFonts w:cs="Arial"/>
                <w:color w:val="000000"/>
                <w:sz w:val="18"/>
                <w:szCs w:val="18"/>
              </w:rPr>
              <w:t xml:space="preserve"> </w:t>
            </w:r>
            <w:proofErr w:type="spellStart"/>
            <w:r w:rsidRPr="00A33C35">
              <w:rPr>
                <w:rFonts w:cs="Arial"/>
                <w:color w:val="000000"/>
                <w:sz w:val="18"/>
                <w:szCs w:val="18"/>
              </w:rPr>
              <w:t>sociala</w:t>
            </w:r>
            <w:proofErr w:type="spellEnd"/>
            <w:r w:rsidRPr="00A33C35">
              <w:rPr>
                <w:rFonts w:cs="Arial"/>
                <w:color w:val="000000"/>
                <w:sz w:val="18"/>
                <w:szCs w:val="18"/>
              </w:rPr>
              <w:t>.</w:t>
            </w:r>
          </w:p>
        </w:tc>
        <w:tc>
          <w:tcPr>
            <w:tcW w:w="497" w:type="pct"/>
            <w:shd w:val="clear" w:color="auto" w:fill="auto"/>
          </w:tcPr>
          <w:p w14:paraId="5EBA339A"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Scazut</w:t>
            </w:r>
            <w:proofErr w:type="spellEnd"/>
          </w:p>
        </w:tc>
        <w:tc>
          <w:tcPr>
            <w:tcW w:w="501" w:type="pct"/>
            <w:shd w:val="clear" w:color="auto" w:fill="auto"/>
          </w:tcPr>
          <w:p w14:paraId="285A93E2" w14:textId="77777777" w:rsidR="00A44F21" w:rsidRPr="00A33C35" w:rsidRDefault="00A44F21" w:rsidP="00A44F21">
            <w:pPr>
              <w:rPr>
                <w:rFonts w:cs="Arial"/>
                <w:color w:val="000000"/>
                <w:sz w:val="18"/>
                <w:szCs w:val="18"/>
              </w:rPr>
            </w:pPr>
            <w:proofErr w:type="spellStart"/>
            <w:r w:rsidRPr="00A33C35">
              <w:rPr>
                <w:rFonts w:cs="Arial"/>
                <w:color w:val="000000"/>
                <w:sz w:val="18"/>
                <w:szCs w:val="18"/>
              </w:rPr>
              <w:t>Operatorul</w:t>
            </w:r>
            <w:proofErr w:type="spellEnd"/>
            <w:r w:rsidRPr="00A33C35">
              <w:rPr>
                <w:rFonts w:cs="Arial"/>
                <w:color w:val="000000"/>
                <w:sz w:val="18"/>
                <w:szCs w:val="18"/>
              </w:rPr>
              <w:t xml:space="preserve"> Regional</w:t>
            </w:r>
          </w:p>
        </w:tc>
      </w:tr>
    </w:tbl>
    <w:p w14:paraId="23A1C49D" w14:textId="77777777" w:rsidR="00A44F21" w:rsidRDefault="00A44F21" w:rsidP="00A44F21">
      <w:pPr>
        <w:pStyle w:val="Table"/>
        <w:jc w:val="both"/>
        <w:rPr>
          <w:rFonts w:ascii="Times New Roman" w:hAnsi="Times New Roman"/>
          <w:i/>
          <w:sz w:val="24"/>
          <w:szCs w:val="24"/>
        </w:rPr>
      </w:pPr>
    </w:p>
    <w:p w14:paraId="10008C1C" w14:textId="77777777" w:rsidR="00A84EB5" w:rsidRDefault="00A84EB5" w:rsidP="00A44F21">
      <w:pPr>
        <w:pStyle w:val="Table"/>
        <w:jc w:val="both"/>
        <w:rPr>
          <w:rFonts w:ascii="Times New Roman" w:hAnsi="Times New Roman"/>
          <w:i/>
          <w:sz w:val="24"/>
          <w:szCs w:val="24"/>
        </w:rPr>
      </w:pPr>
    </w:p>
    <w:p w14:paraId="000BD62F" w14:textId="77777777" w:rsidR="00A84EB5" w:rsidRDefault="00A84EB5" w:rsidP="00A44F21">
      <w:pPr>
        <w:pStyle w:val="Table"/>
        <w:jc w:val="both"/>
        <w:rPr>
          <w:rFonts w:ascii="Times New Roman" w:hAnsi="Times New Roman"/>
          <w:i/>
          <w:sz w:val="24"/>
          <w:szCs w:val="24"/>
        </w:rPr>
      </w:pPr>
    </w:p>
    <w:p w14:paraId="61246B8A" w14:textId="77777777" w:rsidR="00A84EB5" w:rsidRDefault="00A84EB5" w:rsidP="00A44F21">
      <w:pPr>
        <w:pStyle w:val="Table"/>
        <w:jc w:val="both"/>
        <w:rPr>
          <w:rFonts w:ascii="Times New Roman" w:hAnsi="Times New Roman"/>
          <w:i/>
          <w:sz w:val="24"/>
          <w:szCs w:val="24"/>
        </w:rPr>
      </w:pPr>
    </w:p>
    <w:tbl>
      <w:tblPr>
        <w:tblpPr w:leftFromText="180" w:rightFromText="180" w:vertAnchor="text" w:tblpY="1"/>
        <w:tblOverlap w:val="never"/>
        <w:tblW w:w="15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170"/>
        <w:gridCol w:w="1080"/>
        <w:gridCol w:w="1170"/>
        <w:gridCol w:w="990"/>
        <w:gridCol w:w="1710"/>
        <w:gridCol w:w="840"/>
        <w:gridCol w:w="1140"/>
        <w:gridCol w:w="1260"/>
        <w:gridCol w:w="1710"/>
        <w:gridCol w:w="1260"/>
        <w:gridCol w:w="1440"/>
      </w:tblGrid>
      <w:tr w:rsidR="00A84EB5" w:rsidRPr="00A33C35" w14:paraId="2CDD174C" w14:textId="77777777" w:rsidTr="00F36AED">
        <w:trPr>
          <w:trHeight w:val="1323"/>
          <w:tblHeader/>
        </w:trPr>
        <w:tc>
          <w:tcPr>
            <w:tcW w:w="1255" w:type="dxa"/>
            <w:shd w:val="clear" w:color="auto" w:fill="AEFCB5"/>
          </w:tcPr>
          <w:p w14:paraId="4D3E7C41" w14:textId="77777777" w:rsidR="00A84EB5" w:rsidRPr="00A33C35" w:rsidRDefault="00A84EB5" w:rsidP="00A84EB5">
            <w:pPr>
              <w:rPr>
                <w:rFonts w:cs="Arial"/>
                <w:b/>
                <w:color w:val="000000"/>
                <w:sz w:val="18"/>
                <w:szCs w:val="18"/>
              </w:rPr>
            </w:pPr>
            <w:proofErr w:type="spellStart"/>
            <w:r w:rsidRPr="00A33C35">
              <w:rPr>
                <w:rFonts w:cs="Arial"/>
                <w:b/>
                <w:color w:val="000000"/>
                <w:sz w:val="18"/>
                <w:szCs w:val="18"/>
              </w:rPr>
              <w:lastRenderedPageBreak/>
              <w:t>Efecte</w:t>
            </w:r>
            <w:proofErr w:type="spellEnd"/>
            <w:r w:rsidRPr="00A33C35">
              <w:rPr>
                <w:rFonts w:cs="Arial"/>
                <w:b/>
                <w:color w:val="000000"/>
                <w:sz w:val="18"/>
                <w:szCs w:val="18"/>
              </w:rPr>
              <w:t xml:space="preserve"> adverse</w:t>
            </w:r>
          </w:p>
        </w:tc>
        <w:tc>
          <w:tcPr>
            <w:tcW w:w="1170" w:type="dxa"/>
            <w:shd w:val="clear" w:color="auto" w:fill="AEFCB5"/>
          </w:tcPr>
          <w:p w14:paraId="71319909" w14:textId="77777777" w:rsidR="00A84EB5" w:rsidRPr="00A33C35" w:rsidRDefault="00A84EB5" w:rsidP="00A84EB5">
            <w:pPr>
              <w:rPr>
                <w:rFonts w:cs="Arial"/>
                <w:b/>
                <w:color w:val="000000"/>
                <w:sz w:val="18"/>
                <w:szCs w:val="18"/>
              </w:rPr>
            </w:pPr>
            <w:proofErr w:type="spellStart"/>
            <w:r w:rsidRPr="00A33C35">
              <w:rPr>
                <w:rFonts w:cs="Arial"/>
                <w:b/>
                <w:color w:val="000000"/>
                <w:sz w:val="18"/>
                <w:szCs w:val="18"/>
              </w:rPr>
              <w:t>Variabile</w:t>
            </w:r>
            <w:proofErr w:type="spellEnd"/>
          </w:p>
        </w:tc>
        <w:tc>
          <w:tcPr>
            <w:tcW w:w="1080" w:type="dxa"/>
            <w:shd w:val="clear" w:color="auto" w:fill="AEFCB5"/>
          </w:tcPr>
          <w:p w14:paraId="16C8DCCB" w14:textId="77777777" w:rsidR="00A84EB5" w:rsidRPr="00A33C35" w:rsidRDefault="00A84EB5" w:rsidP="00A84EB5">
            <w:pPr>
              <w:rPr>
                <w:rFonts w:cs="Arial"/>
                <w:b/>
                <w:color w:val="000000"/>
                <w:sz w:val="18"/>
                <w:szCs w:val="18"/>
              </w:rPr>
            </w:pPr>
            <w:proofErr w:type="spellStart"/>
            <w:r w:rsidRPr="00A33C35">
              <w:rPr>
                <w:rFonts w:cs="Arial"/>
                <w:b/>
                <w:color w:val="000000"/>
                <w:sz w:val="18"/>
                <w:szCs w:val="18"/>
              </w:rPr>
              <w:t>Cauze</w:t>
            </w:r>
            <w:proofErr w:type="spellEnd"/>
          </w:p>
        </w:tc>
        <w:tc>
          <w:tcPr>
            <w:tcW w:w="1170" w:type="dxa"/>
            <w:shd w:val="clear" w:color="auto" w:fill="AEFCB5"/>
          </w:tcPr>
          <w:p w14:paraId="32CB083A" w14:textId="77777777" w:rsidR="00A84EB5" w:rsidRPr="00A33C35" w:rsidRDefault="00A84EB5" w:rsidP="00A84EB5">
            <w:pPr>
              <w:rPr>
                <w:rFonts w:cs="Arial"/>
                <w:b/>
                <w:color w:val="000000"/>
                <w:sz w:val="18"/>
                <w:szCs w:val="18"/>
              </w:rPr>
            </w:pPr>
            <w:proofErr w:type="spellStart"/>
            <w:r w:rsidRPr="00A33C35">
              <w:rPr>
                <w:rFonts w:cs="Arial"/>
                <w:b/>
                <w:color w:val="000000"/>
                <w:sz w:val="18"/>
                <w:szCs w:val="18"/>
              </w:rPr>
              <w:t>Efecte</w:t>
            </w:r>
            <w:proofErr w:type="spellEnd"/>
          </w:p>
        </w:tc>
        <w:tc>
          <w:tcPr>
            <w:tcW w:w="990" w:type="dxa"/>
            <w:shd w:val="clear" w:color="auto" w:fill="AEFCB5"/>
          </w:tcPr>
          <w:p w14:paraId="3207608E" w14:textId="77777777" w:rsidR="00A84EB5" w:rsidRPr="00A33C35" w:rsidRDefault="00A84EB5" w:rsidP="00A84EB5">
            <w:pPr>
              <w:rPr>
                <w:rFonts w:cs="Arial"/>
                <w:b/>
                <w:color w:val="000000"/>
                <w:sz w:val="18"/>
                <w:szCs w:val="18"/>
              </w:rPr>
            </w:pPr>
            <w:r w:rsidRPr="00A33C35">
              <w:rPr>
                <w:rFonts w:cs="Arial"/>
                <w:b/>
                <w:color w:val="000000"/>
                <w:sz w:val="18"/>
                <w:szCs w:val="18"/>
              </w:rPr>
              <w:t>Termen</w:t>
            </w:r>
          </w:p>
        </w:tc>
        <w:tc>
          <w:tcPr>
            <w:tcW w:w="1710" w:type="dxa"/>
            <w:shd w:val="clear" w:color="auto" w:fill="AEFCB5"/>
          </w:tcPr>
          <w:p w14:paraId="600FE600" w14:textId="77777777" w:rsidR="00A84EB5" w:rsidRPr="00A33C35" w:rsidRDefault="00A84EB5" w:rsidP="00A84EB5">
            <w:pPr>
              <w:rPr>
                <w:rFonts w:cs="Arial"/>
                <w:b/>
                <w:color w:val="000000"/>
                <w:sz w:val="18"/>
                <w:szCs w:val="18"/>
              </w:rPr>
            </w:pPr>
            <w:proofErr w:type="spellStart"/>
            <w:r w:rsidRPr="00A33C35">
              <w:rPr>
                <w:rFonts w:cs="Arial"/>
                <w:b/>
                <w:color w:val="000000"/>
                <w:sz w:val="18"/>
                <w:szCs w:val="18"/>
              </w:rPr>
              <w:t>Efecte</w:t>
            </w:r>
            <w:proofErr w:type="spellEnd"/>
            <w:r w:rsidRPr="00A33C35">
              <w:rPr>
                <w:rFonts w:cs="Arial"/>
                <w:b/>
                <w:color w:val="000000"/>
                <w:sz w:val="18"/>
                <w:szCs w:val="18"/>
              </w:rPr>
              <w:t xml:space="preserve"> </w:t>
            </w:r>
            <w:proofErr w:type="spellStart"/>
            <w:r w:rsidRPr="00A33C35">
              <w:rPr>
                <w:rFonts w:cs="Arial"/>
                <w:b/>
                <w:color w:val="000000"/>
                <w:sz w:val="18"/>
                <w:szCs w:val="18"/>
              </w:rPr>
              <w:t>asupra</w:t>
            </w:r>
            <w:proofErr w:type="spellEnd"/>
            <w:r w:rsidRPr="00A33C35">
              <w:rPr>
                <w:rFonts w:cs="Arial"/>
                <w:b/>
                <w:color w:val="000000"/>
                <w:sz w:val="18"/>
                <w:szCs w:val="18"/>
              </w:rPr>
              <w:t xml:space="preserve"> </w:t>
            </w:r>
            <w:proofErr w:type="spellStart"/>
            <w:r w:rsidRPr="00A33C35">
              <w:rPr>
                <w:rFonts w:cs="Arial"/>
                <w:b/>
                <w:color w:val="000000"/>
                <w:sz w:val="18"/>
                <w:szCs w:val="18"/>
              </w:rPr>
              <w:t>fluxului</w:t>
            </w:r>
            <w:proofErr w:type="spellEnd"/>
            <w:r w:rsidRPr="00A33C35">
              <w:rPr>
                <w:rFonts w:cs="Arial"/>
                <w:b/>
                <w:color w:val="000000"/>
                <w:sz w:val="18"/>
                <w:szCs w:val="18"/>
              </w:rPr>
              <w:t xml:space="preserve"> de </w:t>
            </w:r>
            <w:proofErr w:type="spellStart"/>
            <w:r w:rsidRPr="00A33C35">
              <w:rPr>
                <w:rFonts w:cs="Arial"/>
                <w:b/>
                <w:color w:val="000000"/>
                <w:sz w:val="18"/>
                <w:szCs w:val="18"/>
              </w:rPr>
              <w:t>numerar</w:t>
            </w:r>
            <w:proofErr w:type="spellEnd"/>
          </w:p>
        </w:tc>
        <w:tc>
          <w:tcPr>
            <w:tcW w:w="840" w:type="dxa"/>
            <w:shd w:val="clear" w:color="auto" w:fill="AEFCB5"/>
          </w:tcPr>
          <w:p w14:paraId="5CF7739A" w14:textId="77777777" w:rsidR="00A84EB5" w:rsidRPr="00A33C35" w:rsidRDefault="00A84EB5" w:rsidP="00A84EB5">
            <w:pPr>
              <w:ind w:firstLine="17"/>
              <w:rPr>
                <w:rFonts w:cs="Arial"/>
                <w:b/>
                <w:color w:val="000000"/>
                <w:sz w:val="18"/>
                <w:szCs w:val="18"/>
              </w:rPr>
            </w:pPr>
            <w:proofErr w:type="spellStart"/>
            <w:r w:rsidRPr="00A33C35">
              <w:rPr>
                <w:rFonts w:cs="Arial"/>
                <w:b/>
                <w:color w:val="000000"/>
                <w:sz w:val="18"/>
                <w:szCs w:val="18"/>
              </w:rPr>
              <w:t>Probabilitate</w:t>
            </w:r>
            <w:proofErr w:type="spellEnd"/>
          </w:p>
          <w:p w14:paraId="1C1AC07A" w14:textId="77777777" w:rsidR="00A84EB5" w:rsidRPr="00A33C35" w:rsidRDefault="00A84EB5" w:rsidP="00A84EB5">
            <w:pPr>
              <w:ind w:firstLine="17"/>
              <w:rPr>
                <w:rFonts w:cs="Arial"/>
                <w:b/>
                <w:color w:val="000000"/>
                <w:sz w:val="18"/>
                <w:szCs w:val="18"/>
              </w:rPr>
            </w:pPr>
            <w:r w:rsidRPr="00A33C35">
              <w:rPr>
                <w:rFonts w:cs="Arial"/>
                <w:b/>
                <w:color w:val="000000"/>
                <w:sz w:val="18"/>
                <w:szCs w:val="18"/>
              </w:rPr>
              <w:t>(P)</w:t>
            </w:r>
          </w:p>
        </w:tc>
        <w:tc>
          <w:tcPr>
            <w:tcW w:w="1140" w:type="dxa"/>
            <w:shd w:val="clear" w:color="auto" w:fill="AEFCB5"/>
          </w:tcPr>
          <w:p w14:paraId="4956C084" w14:textId="77777777" w:rsidR="00A84EB5" w:rsidRPr="00A33C35" w:rsidRDefault="00A84EB5" w:rsidP="00A84EB5">
            <w:pPr>
              <w:ind w:firstLine="45"/>
              <w:rPr>
                <w:rFonts w:cs="Arial"/>
                <w:b/>
                <w:color w:val="000000"/>
                <w:sz w:val="18"/>
                <w:szCs w:val="18"/>
              </w:rPr>
            </w:pPr>
            <w:r w:rsidRPr="00A33C35">
              <w:rPr>
                <w:rFonts w:cs="Arial"/>
                <w:b/>
                <w:color w:val="000000"/>
                <w:sz w:val="18"/>
                <w:szCs w:val="18"/>
              </w:rPr>
              <w:t>Impact</w:t>
            </w:r>
          </w:p>
          <w:p w14:paraId="20246AA3" w14:textId="77777777" w:rsidR="00A84EB5" w:rsidRPr="00A33C35" w:rsidRDefault="00A84EB5" w:rsidP="00A84EB5">
            <w:pPr>
              <w:ind w:firstLine="45"/>
              <w:rPr>
                <w:rFonts w:cs="Arial"/>
                <w:b/>
                <w:color w:val="000000"/>
                <w:sz w:val="18"/>
                <w:szCs w:val="18"/>
              </w:rPr>
            </w:pPr>
            <w:r w:rsidRPr="00A33C35">
              <w:rPr>
                <w:rFonts w:cs="Arial"/>
                <w:b/>
                <w:color w:val="000000"/>
                <w:sz w:val="18"/>
                <w:szCs w:val="18"/>
              </w:rPr>
              <w:t>(S)</w:t>
            </w:r>
          </w:p>
        </w:tc>
        <w:tc>
          <w:tcPr>
            <w:tcW w:w="1260" w:type="dxa"/>
            <w:shd w:val="clear" w:color="auto" w:fill="AEFCB5"/>
          </w:tcPr>
          <w:p w14:paraId="301BAB29" w14:textId="77777777" w:rsidR="00A84EB5" w:rsidRPr="00A33C35" w:rsidRDefault="00A84EB5" w:rsidP="00A84EB5">
            <w:pPr>
              <w:rPr>
                <w:rFonts w:cs="Arial"/>
                <w:b/>
                <w:color w:val="000000"/>
                <w:sz w:val="18"/>
                <w:szCs w:val="18"/>
              </w:rPr>
            </w:pPr>
            <w:r w:rsidRPr="00A33C35">
              <w:rPr>
                <w:rFonts w:cs="Arial"/>
                <w:b/>
                <w:color w:val="000000"/>
                <w:sz w:val="18"/>
                <w:szCs w:val="18"/>
              </w:rPr>
              <w:t xml:space="preserve">Nivel de </w:t>
            </w:r>
            <w:proofErr w:type="spellStart"/>
            <w:r w:rsidRPr="00A33C35">
              <w:rPr>
                <w:rFonts w:cs="Arial"/>
                <w:b/>
                <w:color w:val="000000"/>
                <w:sz w:val="18"/>
                <w:szCs w:val="18"/>
              </w:rPr>
              <w:t>risc</w:t>
            </w:r>
            <w:proofErr w:type="spellEnd"/>
          </w:p>
          <w:p w14:paraId="3082035C" w14:textId="77777777" w:rsidR="00A84EB5" w:rsidRPr="00A33C35" w:rsidRDefault="00A84EB5" w:rsidP="00A84EB5">
            <w:pPr>
              <w:rPr>
                <w:rFonts w:cs="Arial"/>
                <w:b/>
                <w:color w:val="000000"/>
                <w:sz w:val="18"/>
                <w:szCs w:val="18"/>
              </w:rPr>
            </w:pPr>
            <w:r w:rsidRPr="00A33C35">
              <w:rPr>
                <w:rFonts w:cs="Arial"/>
                <w:b/>
                <w:color w:val="000000"/>
                <w:sz w:val="18"/>
                <w:szCs w:val="18"/>
              </w:rPr>
              <w:t>(=P*S)</w:t>
            </w:r>
          </w:p>
        </w:tc>
        <w:tc>
          <w:tcPr>
            <w:tcW w:w="1710" w:type="dxa"/>
            <w:shd w:val="clear" w:color="auto" w:fill="AEFCB5"/>
          </w:tcPr>
          <w:p w14:paraId="06C7B47F" w14:textId="77777777" w:rsidR="00A84EB5" w:rsidRPr="00A33C35" w:rsidRDefault="00A84EB5" w:rsidP="00A84EB5">
            <w:pPr>
              <w:rPr>
                <w:rFonts w:cs="Arial"/>
                <w:b/>
                <w:color w:val="000000"/>
                <w:sz w:val="18"/>
                <w:szCs w:val="18"/>
              </w:rPr>
            </w:pPr>
            <w:proofErr w:type="spellStart"/>
            <w:r w:rsidRPr="00A33C35">
              <w:rPr>
                <w:rFonts w:cs="Arial"/>
                <w:b/>
                <w:color w:val="000000"/>
                <w:sz w:val="18"/>
                <w:szCs w:val="18"/>
              </w:rPr>
              <w:t>Masuri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w:t>
            </w:r>
            <w:proofErr w:type="spellStart"/>
            <w:r w:rsidRPr="00A33C35">
              <w:rPr>
                <w:rFonts w:cs="Arial"/>
                <w:b/>
                <w:color w:val="000000"/>
                <w:sz w:val="18"/>
                <w:szCs w:val="18"/>
              </w:rPr>
              <w:t>si</w:t>
            </w:r>
            <w:proofErr w:type="spellEnd"/>
            <w:r w:rsidRPr="00A33C35">
              <w:rPr>
                <w:rFonts w:cs="Arial"/>
                <w:b/>
                <w:color w:val="000000"/>
                <w:sz w:val="18"/>
                <w:szCs w:val="18"/>
              </w:rPr>
              <w:t>/</w:t>
            </w:r>
            <w:proofErr w:type="spellStart"/>
            <w:r w:rsidRPr="00A33C35">
              <w:rPr>
                <w:rFonts w:cs="Arial"/>
                <w:b/>
                <w:color w:val="000000"/>
                <w:sz w:val="18"/>
                <w:szCs w:val="18"/>
              </w:rPr>
              <w:t>sau</w:t>
            </w:r>
            <w:proofErr w:type="spellEnd"/>
            <w:r w:rsidRPr="00A33C35">
              <w:rPr>
                <w:rFonts w:cs="Arial"/>
                <w:b/>
                <w:color w:val="000000"/>
                <w:sz w:val="18"/>
                <w:szCs w:val="18"/>
              </w:rPr>
              <w:t xml:space="preserve"> </w:t>
            </w: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1260" w:type="dxa"/>
            <w:shd w:val="clear" w:color="auto" w:fill="AEFCB5"/>
          </w:tcPr>
          <w:p w14:paraId="366417F8" w14:textId="77777777" w:rsidR="00A84EB5" w:rsidRPr="00A33C35" w:rsidRDefault="00A84EB5" w:rsidP="00A84EB5">
            <w:pPr>
              <w:rPr>
                <w:rFonts w:cs="Arial"/>
                <w:b/>
                <w:color w:val="000000"/>
                <w:sz w:val="18"/>
                <w:szCs w:val="18"/>
              </w:rPr>
            </w:pPr>
            <w:proofErr w:type="spellStart"/>
            <w:r w:rsidRPr="00A33C35">
              <w:rPr>
                <w:rFonts w:cs="Arial"/>
                <w:b/>
                <w:color w:val="000000"/>
                <w:sz w:val="18"/>
                <w:szCs w:val="18"/>
              </w:rPr>
              <w:t>Risc</w:t>
            </w:r>
            <w:proofErr w:type="spellEnd"/>
            <w:r w:rsidRPr="00A33C35">
              <w:rPr>
                <w:rFonts w:cs="Arial"/>
                <w:b/>
                <w:color w:val="000000"/>
                <w:sz w:val="18"/>
                <w:szCs w:val="18"/>
              </w:rPr>
              <w:t xml:space="preserve"> </w:t>
            </w:r>
            <w:proofErr w:type="spellStart"/>
            <w:r w:rsidRPr="00A33C35">
              <w:rPr>
                <w:rFonts w:cs="Arial"/>
                <w:b/>
                <w:color w:val="000000"/>
                <w:sz w:val="18"/>
                <w:szCs w:val="18"/>
              </w:rPr>
              <w:t>rezidual</w:t>
            </w:r>
            <w:proofErr w:type="spellEnd"/>
            <w:r w:rsidRPr="00A33C35">
              <w:rPr>
                <w:rFonts w:cs="Arial"/>
                <w:b/>
                <w:color w:val="000000"/>
                <w:sz w:val="18"/>
                <w:szCs w:val="18"/>
              </w:rPr>
              <w:t xml:space="preserve"> </w:t>
            </w:r>
            <w:proofErr w:type="spellStart"/>
            <w:r w:rsidRPr="00A33C35">
              <w:rPr>
                <w:rFonts w:cs="Arial"/>
                <w:b/>
                <w:color w:val="000000"/>
                <w:sz w:val="18"/>
                <w:szCs w:val="18"/>
              </w:rPr>
              <w:t>dupa</w:t>
            </w:r>
            <w:proofErr w:type="spellEnd"/>
            <w:r w:rsidRPr="00A33C35">
              <w:rPr>
                <w:rFonts w:cs="Arial"/>
                <w:b/>
                <w:color w:val="000000"/>
                <w:sz w:val="18"/>
                <w:szCs w:val="18"/>
              </w:rPr>
              <w:t xml:space="preserve"> </w:t>
            </w:r>
            <w:proofErr w:type="spellStart"/>
            <w:r w:rsidRPr="00A33C35">
              <w:rPr>
                <w:rFonts w:cs="Arial"/>
                <w:b/>
                <w:color w:val="000000"/>
                <w:sz w:val="18"/>
                <w:szCs w:val="18"/>
              </w:rPr>
              <w:t>masurile</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w:t>
            </w:r>
            <w:proofErr w:type="spellStart"/>
            <w:r w:rsidRPr="00A33C35">
              <w:rPr>
                <w:rFonts w:cs="Arial"/>
                <w:b/>
                <w:color w:val="000000"/>
                <w:sz w:val="18"/>
                <w:szCs w:val="18"/>
              </w:rPr>
              <w:t>atenuare</w:t>
            </w:r>
            <w:proofErr w:type="spellEnd"/>
            <w:r w:rsidRPr="00A33C35">
              <w:rPr>
                <w:rFonts w:cs="Arial"/>
                <w:b/>
                <w:color w:val="000000"/>
                <w:sz w:val="18"/>
                <w:szCs w:val="18"/>
              </w:rPr>
              <w:t xml:space="preserve"> </w:t>
            </w:r>
          </w:p>
        </w:tc>
        <w:tc>
          <w:tcPr>
            <w:tcW w:w="1440" w:type="dxa"/>
            <w:shd w:val="clear" w:color="auto" w:fill="AEFCB5"/>
          </w:tcPr>
          <w:p w14:paraId="38F868E6" w14:textId="77777777" w:rsidR="00A84EB5" w:rsidRPr="00A33C35" w:rsidRDefault="00A84EB5" w:rsidP="00A84EB5">
            <w:pPr>
              <w:rPr>
                <w:rFonts w:cs="Arial"/>
                <w:b/>
                <w:color w:val="000000"/>
                <w:sz w:val="18"/>
                <w:szCs w:val="18"/>
              </w:rPr>
            </w:pPr>
            <w:proofErr w:type="spellStart"/>
            <w:r w:rsidRPr="00A33C35">
              <w:rPr>
                <w:rFonts w:cs="Arial"/>
                <w:b/>
                <w:color w:val="000000"/>
                <w:sz w:val="18"/>
                <w:szCs w:val="18"/>
              </w:rPr>
              <w:t>Entitatea</w:t>
            </w:r>
            <w:proofErr w:type="spellEnd"/>
            <w:r w:rsidRPr="00A33C35">
              <w:rPr>
                <w:rFonts w:cs="Arial"/>
                <w:b/>
                <w:color w:val="000000"/>
                <w:sz w:val="18"/>
                <w:szCs w:val="18"/>
              </w:rPr>
              <w:t xml:space="preserve"> </w:t>
            </w:r>
            <w:proofErr w:type="spellStart"/>
            <w:r w:rsidRPr="00A33C35">
              <w:rPr>
                <w:rFonts w:cs="Arial"/>
                <w:b/>
                <w:color w:val="000000"/>
                <w:sz w:val="18"/>
                <w:szCs w:val="18"/>
              </w:rPr>
              <w:t>responsabila</w:t>
            </w:r>
            <w:proofErr w:type="spellEnd"/>
            <w:r w:rsidRPr="00A33C35">
              <w:rPr>
                <w:rFonts w:cs="Arial"/>
                <w:b/>
                <w:color w:val="000000"/>
                <w:sz w:val="18"/>
                <w:szCs w:val="18"/>
              </w:rPr>
              <w:t xml:space="preserve"> cu </w:t>
            </w:r>
            <w:proofErr w:type="spellStart"/>
            <w:r w:rsidRPr="00A33C35">
              <w:rPr>
                <w:rFonts w:cs="Arial"/>
                <w:b/>
                <w:color w:val="000000"/>
                <w:sz w:val="18"/>
                <w:szCs w:val="18"/>
              </w:rPr>
              <w:t>implementarea</w:t>
            </w:r>
            <w:proofErr w:type="spellEnd"/>
            <w:r w:rsidRPr="00A33C35">
              <w:rPr>
                <w:rFonts w:cs="Arial"/>
                <w:b/>
                <w:color w:val="000000"/>
                <w:sz w:val="18"/>
                <w:szCs w:val="18"/>
              </w:rPr>
              <w:t xml:space="preserve"> </w:t>
            </w:r>
            <w:proofErr w:type="spellStart"/>
            <w:r w:rsidRPr="00A33C35">
              <w:rPr>
                <w:rFonts w:cs="Arial"/>
                <w:b/>
                <w:color w:val="000000"/>
                <w:sz w:val="18"/>
                <w:szCs w:val="18"/>
              </w:rPr>
              <w:t>masurii</w:t>
            </w:r>
            <w:proofErr w:type="spellEnd"/>
            <w:r w:rsidRPr="00A33C35">
              <w:rPr>
                <w:rFonts w:cs="Arial"/>
                <w:b/>
                <w:color w:val="000000"/>
                <w:sz w:val="18"/>
                <w:szCs w:val="18"/>
              </w:rPr>
              <w:t xml:space="preserve"> de </w:t>
            </w:r>
            <w:proofErr w:type="spellStart"/>
            <w:r w:rsidRPr="00A33C35">
              <w:rPr>
                <w:rFonts w:cs="Arial"/>
                <w:b/>
                <w:color w:val="000000"/>
                <w:sz w:val="18"/>
                <w:szCs w:val="18"/>
              </w:rPr>
              <w:t>prevenire</w:t>
            </w:r>
            <w:proofErr w:type="spellEnd"/>
            <w:r w:rsidRPr="00A33C35">
              <w:rPr>
                <w:rFonts w:cs="Arial"/>
                <w:b/>
                <w:color w:val="000000"/>
                <w:sz w:val="18"/>
                <w:szCs w:val="18"/>
              </w:rPr>
              <w:t xml:space="preserve"> a </w:t>
            </w:r>
            <w:proofErr w:type="spellStart"/>
            <w:r w:rsidRPr="00A33C35">
              <w:rPr>
                <w:rFonts w:cs="Arial"/>
                <w:b/>
                <w:color w:val="000000"/>
                <w:sz w:val="18"/>
                <w:szCs w:val="18"/>
              </w:rPr>
              <w:t>riscurilor</w:t>
            </w:r>
            <w:proofErr w:type="spellEnd"/>
          </w:p>
        </w:tc>
      </w:tr>
    </w:tbl>
    <w:tbl>
      <w:tblPr>
        <w:tblStyle w:val="TableGrid"/>
        <w:tblW w:w="15026" w:type="dxa"/>
        <w:tblInd w:w="-5" w:type="dxa"/>
        <w:tblLayout w:type="fixed"/>
        <w:tblLook w:val="04A0" w:firstRow="1" w:lastRow="0" w:firstColumn="1" w:lastColumn="0" w:noHBand="0" w:noVBand="1"/>
      </w:tblPr>
      <w:tblGrid>
        <w:gridCol w:w="1276"/>
        <w:gridCol w:w="1134"/>
        <w:gridCol w:w="1134"/>
        <w:gridCol w:w="1134"/>
        <w:gridCol w:w="992"/>
        <w:gridCol w:w="1701"/>
        <w:gridCol w:w="851"/>
        <w:gridCol w:w="1134"/>
        <w:gridCol w:w="1276"/>
        <w:gridCol w:w="1701"/>
        <w:gridCol w:w="1275"/>
        <w:gridCol w:w="1418"/>
      </w:tblGrid>
      <w:tr w:rsidR="00A84EB5" w:rsidRPr="00B603B2" w14:paraId="26D4793D" w14:textId="77777777" w:rsidTr="00A84EB5">
        <w:tc>
          <w:tcPr>
            <w:tcW w:w="15026" w:type="dxa"/>
            <w:gridSpan w:val="12"/>
          </w:tcPr>
          <w:p w14:paraId="38D38CFC" w14:textId="77777777" w:rsidR="00A84EB5" w:rsidRPr="00A84EB5" w:rsidRDefault="00A84EB5" w:rsidP="00A84EB5">
            <w:pPr>
              <w:rPr>
                <w:color w:val="000000" w:themeColor="text1"/>
                <w:sz w:val="18"/>
                <w:szCs w:val="18"/>
              </w:rPr>
            </w:pPr>
            <w:proofErr w:type="spellStart"/>
            <w:r w:rsidRPr="00A84EB5">
              <w:rPr>
                <w:color w:val="000000" w:themeColor="text1"/>
                <w:sz w:val="18"/>
                <w:szCs w:val="18"/>
              </w:rPr>
              <w:t>Risc</w:t>
            </w:r>
            <w:proofErr w:type="spellEnd"/>
            <w:r w:rsidRPr="00A84EB5">
              <w:rPr>
                <w:color w:val="000000" w:themeColor="text1"/>
                <w:sz w:val="18"/>
                <w:szCs w:val="18"/>
              </w:rPr>
              <w:t xml:space="preserve"> de </w:t>
            </w:r>
            <w:proofErr w:type="spellStart"/>
            <w:r w:rsidRPr="00A84EB5">
              <w:rPr>
                <w:color w:val="000000" w:themeColor="text1"/>
                <w:sz w:val="18"/>
                <w:szCs w:val="18"/>
              </w:rPr>
              <w:t>mediu</w:t>
            </w:r>
            <w:proofErr w:type="spellEnd"/>
            <w:r w:rsidRPr="00A84EB5">
              <w:rPr>
                <w:color w:val="000000" w:themeColor="text1"/>
                <w:sz w:val="18"/>
                <w:szCs w:val="18"/>
              </w:rPr>
              <w:t xml:space="preserve"> </w:t>
            </w:r>
            <w:proofErr w:type="spellStart"/>
            <w:r w:rsidRPr="00A84EB5">
              <w:rPr>
                <w:color w:val="000000" w:themeColor="text1"/>
                <w:sz w:val="18"/>
                <w:szCs w:val="18"/>
              </w:rPr>
              <w:t>si</w:t>
            </w:r>
            <w:proofErr w:type="spellEnd"/>
            <w:r w:rsidRPr="00A84EB5">
              <w:rPr>
                <w:color w:val="000000" w:themeColor="text1"/>
                <w:sz w:val="18"/>
                <w:szCs w:val="18"/>
              </w:rPr>
              <w:t xml:space="preserve"> </w:t>
            </w:r>
            <w:proofErr w:type="spellStart"/>
            <w:r w:rsidRPr="00A84EB5">
              <w:rPr>
                <w:color w:val="000000" w:themeColor="text1"/>
                <w:sz w:val="18"/>
                <w:szCs w:val="18"/>
              </w:rPr>
              <w:t>schimbari</w:t>
            </w:r>
            <w:proofErr w:type="spellEnd"/>
            <w:r w:rsidRPr="00A84EB5">
              <w:rPr>
                <w:color w:val="000000" w:themeColor="text1"/>
                <w:sz w:val="18"/>
                <w:szCs w:val="18"/>
              </w:rPr>
              <w:t xml:space="preserve"> </w:t>
            </w:r>
            <w:proofErr w:type="spellStart"/>
            <w:r w:rsidRPr="00A84EB5">
              <w:rPr>
                <w:color w:val="000000" w:themeColor="text1"/>
                <w:sz w:val="18"/>
                <w:szCs w:val="18"/>
              </w:rPr>
              <w:t>climatice</w:t>
            </w:r>
            <w:proofErr w:type="spellEnd"/>
          </w:p>
        </w:tc>
      </w:tr>
      <w:tr w:rsidR="00A84EB5" w:rsidRPr="00B7228F" w14:paraId="3F1908A8" w14:textId="77777777" w:rsidTr="00A84EB5">
        <w:tc>
          <w:tcPr>
            <w:tcW w:w="1276" w:type="dxa"/>
          </w:tcPr>
          <w:p w14:paraId="403BDCE5" w14:textId="77777777" w:rsidR="00A84EB5" w:rsidRPr="00A84EB5" w:rsidRDefault="00A84EB5" w:rsidP="00A84EB5">
            <w:pPr>
              <w:rPr>
                <w:sz w:val="16"/>
                <w:szCs w:val="16"/>
              </w:rPr>
            </w:pPr>
            <w:proofErr w:type="spellStart"/>
            <w:r w:rsidRPr="00A84EB5">
              <w:rPr>
                <w:sz w:val="16"/>
                <w:szCs w:val="16"/>
              </w:rPr>
              <w:t>Riscuri</w:t>
            </w:r>
            <w:proofErr w:type="spellEnd"/>
            <w:r w:rsidRPr="00A84EB5">
              <w:rPr>
                <w:sz w:val="16"/>
                <w:szCs w:val="16"/>
              </w:rPr>
              <w:t xml:space="preserve"> de </w:t>
            </w:r>
            <w:proofErr w:type="spellStart"/>
            <w:r w:rsidRPr="00A84EB5">
              <w:rPr>
                <w:sz w:val="16"/>
                <w:szCs w:val="16"/>
              </w:rPr>
              <w:t>mediu</w:t>
            </w:r>
            <w:proofErr w:type="spellEnd"/>
          </w:p>
        </w:tc>
        <w:tc>
          <w:tcPr>
            <w:tcW w:w="1134" w:type="dxa"/>
          </w:tcPr>
          <w:p w14:paraId="53961ED2" w14:textId="77777777" w:rsidR="00A84EB5" w:rsidRPr="00A84EB5" w:rsidRDefault="00A84EB5" w:rsidP="00A84EB5">
            <w:pPr>
              <w:rPr>
                <w:sz w:val="16"/>
                <w:szCs w:val="16"/>
              </w:rPr>
            </w:pPr>
            <w:proofErr w:type="spellStart"/>
            <w:r w:rsidRPr="00A84EB5">
              <w:rPr>
                <w:sz w:val="16"/>
                <w:szCs w:val="16"/>
              </w:rPr>
              <w:t>Costuri</w:t>
            </w:r>
            <w:proofErr w:type="spellEnd"/>
            <w:r w:rsidRPr="00A84EB5">
              <w:rPr>
                <w:sz w:val="16"/>
                <w:szCs w:val="16"/>
              </w:rPr>
              <w:t xml:space="preserve"> de </w:t>
            </w:r>
            <w:proofErr w:type="spellStart"/>
            <w:r w:rsidRPr="00A84EB5">
              <w:rPr>
                <w:sz w:val="16"/>
                <w:szCs w:val="16"/>
              </w:rPr>
              <w:t>exploatare</w:t>
            </w:r>
            <w:proofErr w:type="spellEnd"/>
          </w:p>
        </w:tc>
        <w:tc>
          <w:tcPr>
            <w:tcW w:w="1134" w:type="dxa"/>
          </w:tcPr>
          <w:p w14:paraId="41295221" w14:textId="77777777" w:rsidR="00A84EB5" w:rsidRPr="00A84EB5" w:rsidRDefault="00A84EB5" w:rsidP="00A84EB5">
            <w:pPr>
              <w:autoSpaceDE w:val="0"/>
              <w:autoSpaceDN w:val="0"/>
              <w:adjustRightInd w:val="0"/>
              <w:rPr>
                <w:sz w:val="16"/>
                <w:szCs w:val="16"/>
              </w:rPr>
            </w:pPr>
            <w:proofErr w:type="spellStart"/>
            <w:r w:rsidRPr="00A84EB5">
              <w:rPr>
                <w:sz w:val="16"/>
                <w:szCs w:val="16"/>
              </w:rPr>
              <w:t>Neimplementarea</w:t>
            </w:r>
            <w:proofErr w:type="spellEnd"/>
            <w:r w:rsidRPr="00A84EB5">
              <w:rPr>
                <w:sz w:val="16"/>
                <w:szCs w:val="16"/>
              </w:rPr>
              <w:t xml:space="preserve"> </w:t>
            </w:r>
            <w:proofErr w:type="spellStart"/>
            <w:r w:rsidRPr="00A84EB5">
              <w:rPr>
                <w:sz w:val="16"/>
                <w:szCs w:val="16"/>
              </w:rPr>
              <w:t>corespunzatoare</w:t>
            </w:r>
            <w:proofErr w:type="spellEnd"/>
            <w:r w:rsidRPr="00A84EB5">
              <w:rPr>
                <w:sz w:val="16"/>
                <w:szCs w:val="16"/>
              </w:rPr>
              <w:t xml:space="preserve"> a </w:t>
            </w:r>
            <w:proofErr w:type="spellStart"/>
            <w:r w:rsidRPr="00A84EB5">
              <w:rPr>
                <w:sz w:val="16"/>
                <w:szCs w:val="16"/>
              </w:rPr>
              <w:t>proiectului</w:t>
            </w:r>
            <w:proofErr w:type="spellEnd"/>
            <w:r w:rsidRPr="00A84EB5">
              <w:rPr>
                <w:sz w:val="16"/>
                <w:szCs w:val="16"/>
              </w:rPr>
              <w:t xml:space="preserve"> de </w:t>
            </w:r>
            <w:proofErr w:type="spellStart"/>
            <w:r w:rsidRPr="00A84EB5">
              <w:rPr>
                <w:sz w:val="16"/>
                <w:szCs w:val="16"/>
              </w:rPr>
              <w:t>investitii</w:t>
            </w:r>
            <w:proofErr w:type="spellEnd"/>
            <w:r w:rsidRPr="00A84EB5">
              <w:rPr>
                <w:sz w:val="16"/>
                <w:szCs w:val="16"/>
              </w:rPr>
              <w:t>.</w:t>
            </w:r>
          </w:p>
        </w:tc>
        <w:tc>
          <w:tcPr>
            <w:tcW w:w="1134" w:type="dxa"/>
          </w:tcPr>
          <w:p w14:paraId="69408EC8" w14:textId="77777777" w:rsidR="00A84EB5" w:rsidRPr="00A84EB5" w:rsidRDefault="00A84EB5" w:rsidP="00A84EB5">
            <w:pPr>
              <w:autoSpaceDE w:val="0"/>
              <w:autoSpaceDN w:val="0"/>
              <w:adjustRightInd w:val="0"/>
              <w:rPr>
                <w:sz w:val="16"/>
                <w:szCs w:val="16"/>
              </w:rPr>
            </w:pPr>
            <w:proofErr w:type="spellStart"/>
            <w:r w:rsidRPr="00A84EB5">
              <w:rPr>
                <w:sz w:val="16"/>
                <w:szCs w:val="16"/>
              </w:rPr>
              <w:t>Cresterea</w:t>
            </w:r>
            <w:proofErr w:type="spellEnd"/>
            <w:r w:rsidRPr="00A84EB5">
              <w:rPr>
                <w:sz w:val="16"/>
                <w:szCs w:val="16"/>
              </w:rPr>
              <w:t xml:space="preserve"> </w:t>
            </w:r>
            <w:proofErr w:type="spellStart"/>
            <w:r w:rsidRPr="00A84EB5">
              <w:rPr>
                <w:sz w:val="16"/>
                <w:szCs w:val="16"/>
              </w:rPr>
              <w:t>costurilor</w:t>
            </w:r>
            <w:proofErr w:type="spellEnd"/>
            <w:r w:rsidRPr="00A84EB5">
              <w:rPr>
                <w:sz w:val="16"/>
                <w:szCs w:val="16"/>
              </w:rPr>
              <w:t xml:space="preserve"> de </w:t>
            </w:r>
            <w:proofErr w:type="spellStart"/>
            <w:r w:rsidRPr="00A84EB5">
              <w:rPr>
                <w:sz w:val="16"/>
                <w:szCs w:val="16"/>
              </w:rPr>
              <w:t>operarare</w:t>
            </w:r>
            <w:proofErr w:type="spellEnd"/>
            <w:r w:rsidRPr="00A84EB5">
              <w:rPr>
                <w:sz w:val="16"/>
                <w:szCs w:val="16"/>
              </w:rPr>
              <w:t xml:space="preserve"> </w:t>
            </w:r>
            <w:proofErr w:type="spellStart"/>
            <w:r w:rsidRPr="00A84EB5">
              <w:rPr>
                <w:sz w:val="16"/>
                <w:szCs w:val="16"/>
              </w:rPr>
              <w:t>si</w:t>
            </w:r>
            <w:proofErr w:type="spellEnd"/>
            <w:r w:rsidRPr="00A84EB5">
              <w:rPr>
                <w:sz w:val="16"/>
                <w:szCs w:val="16"/>
              </w:rPr>
              <w:t xml:space="preserve"> </w:t>
            </w:r>
            <w:proofErr w:type="spellStart"/>
            <w:r w:rsidRPr="00A84EB5">
              <w:rPr>
                <w:sz w:val="16"/>
                <w:szCs w:val="16"/>
              </w:rPr>
              <w:t>intretinere</w:t>
            </w:r>
            <w:proofErr w:type="spellEnd"/>
          </w:p>
        </w:tc>
        <w:tc>
          <w:tcPr>
            <w:tcW w:w="992" w:type="dxa"/>
          </w:tcPr>
          <w:p w14:paraId="6CB283D7" w14:textId="77777777" w:rsidR="00A84EB5" w:rsidRPr="00A84EB5" w:rsidRDefault="00A84EB5" w:rsidP="00A84EB5">
            <w:pPr>
              <w:rPr>
                <w:sz w:val="16"/>
                <w:szCs w:val="16"/>
              </w:rPr>
            </w:pPr>
            <w:proofErr w:type="spellStart"/>
            <w:r w:rsidRPr="00A84EB5">
              <w:rPr>
                <w:sz w:val="16"/>
                <w:szCs w:val="16"/>
              </w:rPr>
              <w:t>Mediu</w:t>
            </w:r>
            <w:proofErr w:type="spellEnd"/>
            <w:r w:rsidRPr="00A84EB5">
              <w:rPr>
                <w:sz w:val="16"/>
                <w:szCs w:val="16"/>
              </w:rPr>
              <w:t xml:space="preserve"> </w:t>
            </w:r>
            <w:proofErr w:type="spellStart"/>
            <w:r w:rsidRPr="00A84EB5">
              <w:rPr>
                <w:sz w:val="16"/>
                <w:szCs w:val="16"/>
              </w:rPr>
              <w:t>si</w:t>
            </w:r>
            <w:proofErr w:type="spellEnd"/>
            <w:r w:rsidRPr="00A84EB5">
              <w:rPr>
                <w:sz w:val="16"/>
                <w:szCs w:val="16"/>
              </w:rPr>
              <w:t xml:space="preserve"> lung</w:t>
            </w:r>
          </w:p>
        </w:tc>
        <w:tc>
          <w:tcPr>
            <w:tcW w:w="1701" w:type="dxa"/>
          </w:tcPr>
          <w:p w14:paraId="1778D29C" w14:textId="77777777" w:rsidR="00A84EB5" w:rsidRPr="00A84EB5" w:rsidRDefault="00A84EB5" w:rsidP="00A84EB5">
            <w:pPr>
              <w:autoSpaceDE w:val="0"/>
              <w:autoSpaceDN w:val="0"/>
              <w:adjustRightInd w:val="0"/>
              <w:rPr>
                <w:sz w:val="16"/>
                <w:szCs w:val="16"/>
              </w:rPr>
            </w:pPr>
            <w:proofErr w:type="spellStart"/>
            <w:r w:rsidRPr="00A84EB5">
              <w:rPr>
                <w:sz w:val="16"/>
                <w:szCs w:val="16"/>
              </w:rPr>
              <w:t>Reducerea</w:t>
            </w:r>
            <w:proofErr w:type="spellEnd"/>
            <w:r w:rsidRPr="00A84EB5">
              <w:rPr>
                <w:sz w:val="16"/>
                <w:szCs w:val="16"/>
              </w:rPr>
              <w:t xml:space="preserve"> </w:t>
            </w:r>
            <w:proofErr w:type="spellStart"/>
            <w:r w:rsidRPr="00A84EB5">
              <w:rPr>
                <w:sz w:val="16"/>
                <w:szCs w:val="16"/>
              </w:rPr>
              <w:t>fluxului</w:t>
            </w:r>
            <w:proofErr w:type="spellEnd"/>
            <w:r w:rsidRPr="00A84EB5">
              <w:rPr>
                <w:sz w:val="16"/>
                <w:szCs w:val="16"/>
              </w:rPr>
              <w:t xml:space="preserve"> de </w:t>
            </w:r>
            <w:proofErr w:type="spellStart"/>
            <w:r w:rsidRPr="00A84EB5">
              <w:rPr>
                <w:sz w:val="16"/>
                <w:szCs w:val="16"/>
              </w:rPr>
              <w:t>numerar</w:t>
            </w:r>
            <w:proofErr w:type="spellEnd"/>
            <w:r w:rsidRPr="00A84EB5">
              <w:rPr>
                <w:sz w:val="16"/>
                <w:szCs w:val="16"/>
              </w:rPr>
              <w:t xml:space="preserve"> din </w:t>
            </w:r>
            <w:proofErr w:type="spellStart"/>
            <w:r w:rsidRPr="00A84EB5">
              <w:rPr>
                <w:sz w:val="16"/>
                <w:szCs w:val="16"/>
              </w:rPr>
              <w:t>exploatare</w:t>
            </w:r>
            <w:proofErr w:type="spellEnd"/>
          </w:p>
        </w:tc>
        <w:tc>
          <w:tcPr>
            <w:tcW w:w="851" w:type="dxa"/>
          </w:tcPr>
          <w:p w14:paraId="113455C2" w14:textId="77777777" w:rsidR="00A84EB5" w:rsidRPr="00A84EB5" w:rsidRDefault="00A84EB5" w:rsidP="00A84EB5">
            <w:pPr>
              <w:rPr>
                <w:sz w:val="16"/>
                <w:szCs w:val="16"/>
              </w:rPr>
            </w:pPr>
            <w:r w:rsidRPr="00A84EB5">
              <w:rPr>
                <w:sz w:val="16"/>
                <w:szCs w:val="16"/>
              </w:rPr>
              <w:t>A</w:t>
            </w:r>
          </w:p>
        </w:tc>
        <w:tc>
          <w:tcPr>
            <w:tcW w:w="1134" w:type="dxa"/>
          </w:tcPr>
          <w:p w14:paraId="1FCAB7F7" w14:textId="77777777" w:rsidR="00A84EB5" w:rsidRPr="00A84EB5" w:rsidRDefault="00A84EB5" w:rsidP="00A84EB5">
            <w:pPr>
              <w:rPr>
                <w:sz w:val="16"/>
                <w:szCs w:val="16"/>
              </w:rPr>
            </w:pPr>
            <w:r w:rsidRPr="00A84EB5">
              <w:rPr>
                <w:sz w:val="16"/>
                <w:szCs w:val="16"/>
              </w:rPr>
              <w:t>II</w:t>
            </w:r>
          </w:p>
        </w:tc>
        <w:tc>
          <w:tcPr>
            <w:tcW w:w="1276" w:type="dxa"/>
          </w:tcPr>
          <w:p w14:paraId="3F0032F5" w14:textId="77777777" w:rsidR="00A84EB5" w:rsidRPr="00A84EB5" w:rsidRDefault="00A84EB5" w:rsidP="00A84EB5">
            <w:pPr>
              <w:rPr>
                <w:sz w:val="16"/>
                <w:szCs w:val="16"/>
              </w:rPr>
            </w:pPr>
            <w:proofErr w:type="spellStart"/>
            <w:r w:rsidRPr="00A84EB5">
              <w:rPr>
                <w:sz w:val="16"/>
                <w:szCs w:val="16"/>
              </w:rPr>
              <w:t>Scazut</w:t>
            </w:r>
            <w:proofErr w:type="spellEnd"/>
          </w:p>
        </w:tc>
        <w:tc>
          <w:tcPr>
            <w:tcW w:w="1701" w:type="dxa"/>
          </w:tcPr>
          <w:p w14:paraId="05AFABA3" w14:textId="77777777" w:rsidR="00A84EB5" w:rsidRPr="00A84EB5" w:rsidRDefault="00A84EB5" w:rsidP="00A84EB5">
            <w:pPr>
              <w:autoSpaceDE w:val="0"/>
              <w:autoSpaceDN w:val="0"/>
              <w:adjustRightInd w:val="0"/>
              <w:rPr>
                <w:sz w:val="16"/>
                <w:szCs w:val="16"/>
              </w:rPr>
            </w:pPr>
            <w:proofErr w:type="spellStart"/>
            <w:r w:rsidRPr="00A84EB5">
              <w:rPr>
                <w:sz w:val="16"/>
                <w:szCs w:val="16"/>
              </w:rPr>
              <w:t>Costurile</w:t>
            </w:r>
            <w:proofErr w:type="spellEnd"/>
            <w:r w:rsidRPr="00A84EB5">
              <w:rPr>
                <w:sz w:val="16"/>
                <w:szCs w:val="16"/>
              </w:rPr>
              <w:t xml:space="preserve"> </w:t>
            </w:r>
            <w:proofErr w:type="spellStart"/>
            <w:r w:rsidRPr="00A84EB5">
              <w:rPr>
                <w:sz w:val="16"/>
                <w:szCs w:val="16"/>
              </w:rPr>
              <w:t>măsurilor</w:t>
            </w:r>
            <w:proofErr w:type="spellEnd"/>
            <w:r w:rsidRPr="00A84EB5">
              <w:rPr>
                <w:sz w:val="16"/>
                <w:szCs w:val="16"/>
              </w:rPr>
              <w:t xml:space="preserve"> </w:t>
            </w:r>
            <w:proofErr w:type="spellStart"/>
            <w:r w:rsidRPr="00A84EB5">
              <w:rPr>
                <w:sz w:val="16"/>
                <w:szCs w:val="16"/>
              </w:rPr>
              <w:t>luate</w:t>
            </w:r>
            <w:proofErr w:type="spellEnd"/>
            <w:r w:rsidRPr="00A84EB5">
              <w:rPr>
                <w:sz w:val="16"/>
                <w:szCs w:val="16"/>
              </w:rPr>
              <w:t xml:space="preserve"> </w:t>
            </w:r>
            <w:proofErr w:type="spellStart"/>
            <w:r w:rsidRPr="00A84EB5">
              <w:rPr>
                <w:sz w:val="16"/>
                <w:szCs w:val="16"/>
              </w:rPr>
              <w:t>pentru</w:t>
            </w:r>
            <w:proofErr w:type="spellEnd"/>
            <w:r w:rsidRPr="00A84EB5">
              <w:rPr>
                <w:sz w:val="16"/>
                <w:szCs w:val="16"/>
              </w:rPr>
              <w:t xml:space="preserve"> a reduce </w:t>
            </w:r>
            <w:proofErr w:type="spellStart"/>
            <w:r w:rsidRPr="00A84EB5">
              <w:rPr>
                <w:sz w:val="16"/>
                <w:szCs w:val="16"/>
              </w:rPr>
              <w:t>și</w:t>
            </w:r>
            <w:proofErr w:type="spellEnd"/>
            <w:r w:rsidRPr="00A84EB5">
              <w:rPr>
                <w:sz w:val="16"/>
                <w:szCs w:val="16"/>
              </w:rPr>
              <w:t>/</w:t>
            </w:r>
            <w:proofErr w:type="spellStart"/>
            <w:r w:rsidRPr="00A84EB5">
              <w:rPr>
                <w:sz w:val="16"/>
                <w:szCs w:val="16"/>
              </w:rPr>
              <w:t>sau</w:t>
            </w:r>
            <w:proofErr w:type="spellEnd"/>
            <w:r w:rsidRPr="00A84EB5">
              <w:rPr>
                <w:sz w:val="16"/>
                <w:szCs w:val="16"/>
              </w:rPr>
              <w:t xml:space="preserve"> a </w:t>
            </w:r>
            <w:proofErr w:type="spellStart"/>
            <w:r w:rsidRPr="00A84EB5">
              <w:rPr>
                <w:sz w:val="16"/>
                <w:szCs w:val="16"/>
              </w:rPr>
              <w:t>compensa</w:t>
            </w:r>
            <w:proofErr w:type="spellEnd"/>
            <w:r w:rsidRPr="00A84EB5">
              <w:rPr>
                <w:sz w:val="16"/>
                <w:szCs w:val="16"/>
              </w:rPr>
              <w:t xml:space="preserve"> </w:t>
            </w:r>
            <w:proofErr w:type="spellStart"/>
            <w:r w:rsidRPr="00A84EB5">
              <w:rPr>
                <w:sz w:val="16"/>
                <w:szCs w:val="16"/>
              </w:rPr>
              <w:t>efectele</w:t>
            </w:r>
            <w:proofErr w:type="spellEnd"/>
            <w:r w:rsidRPr="00A84EB5">
              <w:rPr>
                <w:sz w:val="16"/>
                <w:szCs w:val="16"/>
              </w:rPr>
              <w:t xml:space="preserve"> negative </w:t>
            </w:r>
            <w:proofErr w:type="spellStart"/>
            <w:r w:rsidRPr="00A84EB5">
              <w:rPr>
                <w:sz w:val="16"/>
                <w:szCs w:val="16"/>
              </w:rPr>
              <w:t>asupra</w:t>
            </w:r>
            <w:proofErr w:type="spellEnd"/>
            <w:r w:rsidRPr="00A84EB5">
              <w:rPr>
                <w:sz w:val="16"/>
                <w:szCs w:val="16"/>
              </w:rPr>
              <w:t xml:space="preserve"> </w:t>
            </w:r>
            <w:proofErr w:type="spellStart"/>
            <w:r w:rsidRPr="00A84EB5">
              <w:rPr>
                <w:sz w:val="16"/>
                <w:szCs w:val="16"/>
              </w:rPr>
              <w:t>mediului</w:t>
            </w:r>
            <w:proofErr w:type="spellEnd"/>
            <w:r w:rsidRPr="00A84EB5">
              <w:rPr>
                <w:sz w:val="16"/>
                <w:szCs w:val="16"/>
              </w:rPr>
              <w:t xml:space="preserve"> sunt </w:t>
            </w:r>
            <w:proofErr w:type="spellStart"/>
            <w:r w:rsidRPr="00A84EB5">
              <w:rPr>
                <w:sz w:val="16"/>
                <w:szCs w:val="16"/>
              </w:rPr>
              <w:t>incluse</w:t>
            </w:r>
            <w:proofErr w:type="spellEnd"/>
            <w:r w:rsidRPr="00A84EB5">
              <w:rPr>
                <w:sz w:val="16"/>
                <w:szCs w:val="16"/>
              </w:rPr>
              <w:t xml:space="preserve"> </w:t>
            </w:r>
            <w:proofErr w:type="spellStart"/>
            <w:r w:rsidRPr="00A84EB5">
              <w:rPr>
                <w:sz w:val="16"/>
                <w:szCs w:val="16"/>
              </w:rPr>
              <w:t>în</w:t>
            </w:r>
            <w:proofErr w:type="spellEnd"/>
            <w:r w:rsidRPr="00A84EB5">
              <w:rPr>
                <w:sz w:val="16"/>
                <w:szCs w:val="16"/>
              </w:rPr>
              <w:t xml:space="preserve"> </w:t>
            </w:r>
            <w:proofErr w:type="spellStart"/>
            <w:r w:rsidRPr="00A84EB5">
              <w:rPr>
                <w:sz w:val="16"/>
                <w:szCs w:val="16"/>
              </w:rPr>
              <w:t>costurile</w:t>
            </w:r>
            <w:proofErr w:type="spellEnd"/>
            <w:r w:rsidRPr="00A84EB5">
              <w:rPr>
                <w:sz w:val="16"/>
                <w:szCs w:val="16"/>
              </w:rPr>
              <w:t xml:space="preserve"> </w:t>
            </w:r>
            <w:proofErr w:type="spellStart"/>
            <w:r w:rsidRPr="00A84EB5">
              <w:rPr>
                <w:sz w:val="16"/>
                <w:szCs w:val="16"/>
              </w:rPr>
              <w:t>totale</w:t>
            </w:r>
            <w:proofErr w:type="spellEnd"/>
            <w:r w:rsidRPr="00A84EB5">
              <w:rPr>
                <w:sz w:val="16"/>
                <w:szCs w:val="16"/>
              </w:rPr>
              <w:t xml:space="preserve"> de </w:t>
            </w:r>
            <w:proofErr w:type="spellStart"/>
            <w:r w:rsidRPr="00A84EB5">
              <w:rPr>
                <w:sz w:val="16"/>
                <w:szCs w:val="16"/>
              </w:rPr>
              <w:t>investitie</w:t>
            </w:r>
            <w:proofErr w:type="spellEnd"/>
            <w:r w:rsidRPr="00A84EB5">
              <w:rPr>
                <w:sz w:val="16"/>
                <w:szCs w:val="16"/>
              </w:rPr>
              <w:t>.</w:t>
            </w:r>
          </w:p>
        </w:tc>
        <w:tc>
          <w:tcPr>
            <w:tcW w:w="1275" w:type="dxa"/>
          </w:tcPr>
          <w:p w14:paraId="3F583C65" w14:textId="77777777" w:rsidR="00A84EB5" w:rsidRPr="00A84EB5" w:rsidRDefault="00A84EB5" w:rsidP="00A84EB5">
            <w:pPr>
              <w:rPr>
                <w:sz w:val="16"/>
                <w:szCs w:val="16"/>
              </w:rPr>
            </w:pPr>
            <w:proofErr w:type="spellStart"/>
            <w:r w:rsidRPr="00A84EB5">
              <w:rPr>
                <w:sz w:val="16"/>
                <w:szCs w:val="16"/>
              </w:rPr>
              <w:t>Scazut</w:t>
            </w:r>
            <w:proofErr w:type="spellEnd"/>
          </w:p>
        </w:tc>
        <w:tc>
          <w:tcPr>
            <w:tcW w:w="1418" w:type="dxa"/>
          </w:tcPr>
          <w:p w14:paraId="3711C0AA" w14:textId="77777777" w:rsidR="00A84EB5" w:rsidRPr="00A84EB5" w:rsidRDefault="00A84EB5" w:rsidP="00A84EB5">
            <w:pPr>
              <w:rPr>
                <w:sz w:val="16"/>
                <w:szCs w:val="16"/>
              </w:rPr>
            </w:pPr>
            <w:proofErr w:type="spellStart"/>
            <w:r w:rsidRPr="00A84EB5">
              <w:rPr>
                <w:sz w:val="16"/>
                <w:szCs w:val="16"/>
              </w:rPr>
              <w:t>Operatorul</w:t>
            </w:r>
            <w:proofErr w:type="spellEnd"/>
            <w:r w:rsidRPr="00A84EB5">
              <w:rPr>
                <w:sz w:val="16"/>
                <w:szCs w:val="16"/>
              </w:rPr>
              <w:t xml:space="preserve"> Regional</w:t>
            </w:r>
          </w:p>
        </w:tc>
      </w:tr>
      <w:tr w:rsidR="00A84EB5" w:rsidRPr="00B7228F" w14:paraId="0CD39594" w14:textId="77777777" w:rsidTr="00A84EB5">
        <w:tc>
          <w:tcPr>
            <w:tcW w:w="1276" w:type="dxa"/>
          </w:tcPr>
          <w:p w14:paraId="3E6DF923" w14:textId="77777777" w:rsidR="00A84EB5" w:rsidRPr="00A84EB5" w:rsidRDefault="00A84EB5" w:rsidP="00A84EB5">
            <w:pPr>
              <w:rPr>
                <w:sz w:val="16"/>
                <w:szCs w:val="16"/>
              </w:rPr>
            </w:pPr>
            <w:proofErr w:type="spellStart"/>
            <w:r w:rsidRPr="00A84EB5">
              <w:rPr>
                <w:sz w:val="16"/>
                <w:szCs w:val="16"/>
              </w:rPr>
              <w:t>Riscuri</w:t>
            </w:r>
            <w:proofErr w:type="spellEnd"/>
            <w:r w:rsidRPr="00A84EB5">
              <w:rPr>
                <w:sz w:val="16"/>
                <w:szCs w:val="16"/>
              </w:rPr>
              <w:t xml:space="preserve"> </w:t>
            </w:r>
            <w:proofErr w:type="spellStart"/>
            <w:r w:rsidRPr="00A84EB5">
              <w:rPr>
                <w:sz w:val="16"/>
                <w:szCs w:val="16"/>
              </w:rPr>
              <w:t>privind</w:t>
            </w:r>
            <w:proofErr w:type="spellEnd"/>
            <w:r w:rsidRPr="00A84EB5">
              <w:rPr>
                <w:sz w:val="16"/>
                <w:szCs w:val="16"/>
              </w:rPr>
              <w:t xml:space="preserve"> </w:t>
            </w:r>
            <w:proofErr w:type="spellStart"/>
            <w:r w:rsidRPr="00A84EB5">
              <w:rPr>
                <w:sz w:val="16"/>
                <w:szCs w:val="16"/>
              </w:rPr>
              <w:t>schimbarile</w:t>
            </w:r>
            <w:proofErr w:type="spellEnd"/>
            <w:r w:rsidRPr="00A84EB5">
              <w:rPr>
                <w:sz w:val="16"/>
                <w:szCs w:val="16"/>
              </w:rPr>
              <w:t xml:space="preserve"> </w:t>
            </w:r>
            <w:proofErr w:type="spellStart"/>
            <w:r w:rsidRPr="00A84EB5">
              <w:rPr>
                <w:sz w:val="16"/>
                <w:szCs w:val="16"/>
              </w:rPr>
              <w:t>climatice</w:t>
            </w:r>
            <w:proofErr w:type="spellEnd"/>
            <w:r w:rsidRPr="00A84EB5">
              <w:rPr>
                <w:sz w:val="16"/>
                <w:szCs w:val="16"/>
              </w:rPr>
              <w:t xml:space="preserve"> (</w:t>
            </w:r>
            <w:proofErr w:type="spellStart"/>
            <w:r w:rsidRPr="00A84EB5">
              <w:rPr>
                <w:sz w:val="16"/>
                <w:szCs w:val="16"/>
              </w:rPr>
              <w:t>nivel</w:t>
            </w:r>
            <w:proofErr w:type="spellEnd"/>
            <w:r w:rsidRPr="00A84EB5">
              <w:rPr>
                <w:sz w:val="16"/>
                <w:szCs w:val="16"/>
              </w:rPr>
              <w:t xml:space="preserve"> de </w:t>
            </w:r>
            <w:proofErr w:type="spellStart"/>
            <w:r w:rsidRPr="00A84EB5">
              <w:rPr>
                <w:sz w:val="16"/>
                <w:szCs w:val="16"/>
              </w:rPr>
              <w:t>risc</w:t>
            </w:r>
            <w:proofErr w:type="spellEnd"/>
            <w:r w:rsidRPr="00A84EB5">
              <w:rPr>
                <w:sz w:val="16"/>
                <w:szCs w:val="16"/>
              </w:rPr>
              <w:t xml:space="preserve"> </w:t>
            </w:r>
            <w:proofErr w:type="spellStart"/>
            <w:r w:rsidRPr="00A84EB5">
              <w:rPr>
                <w:sz w:val="16"/>
                <w:szCs w:val="16"/>
              </w:rPr>
              <w:t>mediu</w:t>
            </w:r>
            <w:proofErr w:type="spellEnd"/>
            <w:r w:rsidRPr="00A84EB5">
              <w:rPr>
                <w:sz w:val="16"/>
                <w:szCs w:val="16"/>
              </w:rPr>
              <w:t xml:space="preserve"> la </w:t>
            </w:r>
            <w:proofErr w:type="spellStart"/>
            <w:r w:rsidRPr="00A84EB5">
              <w:rPr>
                <w:sz w:val="16"/>
                <w:szCs w:val="16"/>
              </w:rPr>
              <w:t>seceta</w:t>
            </w:r>
            <w:proofErr w:type="spellEnd"/>
            <w:r w:rsidRPr="00A84EB5">
              <w:rPr>
                <w:sz w:val="16"/>
                <w:szCs w:val="16"/>
              </w:rPr>
              <w:t xml:space="preserve"> </w:t>
            </w:r>
            <w:proofErr w:type="spellStart"/>
            <w:r w:rsidRPr="00A84EB5">
              <w:rPr>
                <w:sz w:val="16"/>
                <w:szCs w:val="16"/>
              </w:rPr>
              <w:t>si</w:t>
            </w:r>
            <w:proofErr w:type="spellEnd"/>
            <w:r w:rsidRPr="00A84EB5">
              <w:rPr>
                <w:sz w:val="16"/>
                <w:szCs w:val="16"/>
              </w:rPr>
              <w:t xml:space="preserve"> </w:t>
            </w:r>
            <w:proofErr w:type="spellStart"/>
            <w:r w:rsidRPr="00A84EB5">
              <w:rPr>
                <w:sz w:val="16"/>
                <w:szCs w:val="16"/>
              </w:rPr>
              <w:t>inundatii</w:t>
            </w:r>
            <w:proofErr w:type="spellEnd"/>
            <w:r w:rsidRPr="00A84EB5">
              <w:rPr>
                <w:sz w:val="16"/>
                <w:szCs w:val="16"/>
              </w:rPr>
              <w:t xml:space="preserve"> </w:t>
            </w:r>
            <w:proofErr w:type="spellStart"/>
            <w:r w:rsidRPr="00A84EB5">
              <w:rPr>
                <w:sz w:val="16"/>
                <w:szCs w:val="16"/>
              </w:rPr>
              <w:t>pentru</w:t>
            </w:r>
            <w:proofErr w:type="spellEnd"/>
            <w:r w:rsidRPr="00A84EB5">
              <w:rPr>
                <w:sz w:val="16"/>
                <w:szCs w:val="16"/>
              </w:rPr>
              <w:t xml:space="preserve"> </w:t>
            </w:r>
            <w:proofErr w:type="spellStart"/>
            <w:r w:rsidRPr="00A84EB5">
              <w:rPr>
                <w:sz w:val="16"/>
                <w:szCs w:val="16"/>
              </w:rPr>
              <w:t>sistemele</w:t>
            </w:r>
            <w:proofErr w:type="spellEnd"/>
            <w:r w:rsidRPr="00A84EB5">
              <w:rPr>
                <w:sz w:val="16"/>
                <w:szCs w:val="16"/>
              </w:rPr>
              <w:t xml:space="preserve"> de </w:t>
            </w:r>
            <w:proofErr w:type="spellStart"/>
            <w:r w:rsidRPr="00A84EB5">
              <w:rPr>
                <w:sz w:val="16"/>
                <w:szCs w:val="16"/>
              </w:rPr>
              <w:t>alimentare</w:t>
            </w:r>
            <w:proofErr w:type="spellEnd"/>
            <w:r w:rsidRPr="00A84EB5">
              <w:rPr>
                <w:sz w:val="16"/>
                <w:szCs w:val="16"/>
              </w:rPr>
              <w:t xml:space="preserve"> cu </w:t>
            </w:r>
            <w:proofErr w:type="spellStart"/>
            <w:r w:rsidRPr="00A84EB5">
              <w:rPr>
                <w:sz w:val="16"/>
                <w:szCs w:val="16"/>
              </w:rPr>
              <w:t>apa</w:t>
            </w:r>
            <w:proofErr w:type="spellEnd"/>
            <w:r w:rsidRPr="00A84EB5">
              <w:rPr>
                <w:sz w:val="16"/>
                <w:szCs w:val="16"/>
              </w:rPr>
              <w:t xml:space="preserve"> </w:t>
            </w:r>
            <w:proofErr w:type="spellStart"/>
            <w:r w:rsidRPr="00A84EB5">
              <w:rPr>
                <w:sz w:val="16"/>
                <w:szCs w:val="16"/>
              </w:rPr>
              <w:t>si</w:t>
            </w:r>
            <w:proofErr w:type="spellEnd"/>
            <w:r w:rsidRPr="00A84EB5">
              <w:rPr>
                <w:sz w:val="16"/>
                <w:szCs w:val="16"/>
              </w:rPr>
              <w:t xml:space="preserve"> </w:t>
            </w:r>
            <w:proofErr w:type="spellStart"/>
            <w:r w:rsidRPr="00A84EB5">
              <w:rPr>
                <w:sz w:val="16"/>
                <w:szCs w:val="16"/>
              </w:rPr>
              <w:t>nivel</w:t>
            </w:r>
            <w:proofErr w:type="spellEnd"/>
            <w:r w:rsidRPr="00A84EB5">
              <w:rPr>
                <w:sz w:val="16"/>
                <w:szCs w:val="16"/>
              </w:rPr>
              <w:t xml:space="preserve"> de </w:t>
            </w:r>
            <w:proofErr w:type="spellStart"/>
            <w:r w:rsidRPr="00A84EB5">
              <w:rPr>
                <w:sz w:val="16"/>
                <w:szCs w:val="16"/>
              </w:rPr>
              <w:t>risc</w:t>
            </w:r>
            <w:proofErr w:type="spellEnd"/>
            <w:r w:rsidRPr="00A84EB5">
              <w:rPr>
                <w:sz w:val="16"/>
                <w:szCs w:val="16"/>
              </w:rPr>
              <w:t xml:space="preserve"> </w:t>
            </w:r>
            <w:proofErr w:type="spellStart"/>
            <w:r w:rsidRPr="00A84EB5">
              <w:rPr>
                <w:sz w:val="16"/>
                <w:szCs w:val="16"/>
              </w:rPr>
              <w:t>mediu</w:t>
            </w:r>
            <w:proofErr w:type="spellEnd"/>
            <w:r w:rsidRPr="00A84EB5">
              <w:rPr>
                <w:sz w:val="16"/>
                <w:szCs w:val="16"/>
              </w:rPr>
              <w:t xml:space="preserve"> la </w:t>
            </w:r>
            <w:proofErr w:type="spellStart"/>
            <w:r w:rsidRPr="00A84EB5">
              <w:rPr>
                <w:sz w:val="16"/>
                <w:szCs w:val="16"/>
              </w:rPr>
              <w:t>seceta</w:t>
            </w:r>
            <w:proofErr w:type="spellEnd"/>
            <w:r w:rsidRPr="00A84EB5">
              <w:rPr>
                <w:sz w:val="16"/>
                <w:szCs w:val="16"/>
              </w:rPr>
              <w:t xml:space="preserve"> </w:t>
            </w:r>
            <w:proofErr w:type="spellStart"/>
            <w:r w:rsidRPr="00A84EB5">
              <w:rPr>
                <w:sz w:val="16"/>
                <w:szCs w:val="16"/>
              </w:rPr>
              <w:t>si</w:t>
            </w:r>
            <w:proofErr w:type="spellEnd"/>
            <w:r w:rsidRPr="00A84EB5">
              <w:rPr>
                <w:sz w:val="16"/>
                <w:szCs w:val="16"/>
              </w:rPr>
              <w:t xml:space="preserve"> </w:t>
            </w:r>
            <w:proofErr w:type="spellStart"/>
            <w:r w:rsidRPr="00A84EB5">
              <w:rPr>
                <w:sz w:val="16"/>
                <w:szCs w:val="16"/>
              </w:rPr>
              <w:t>ridicat</w:t>
            </w:r>
            <w:proofErr w:type="spellEnd"/>
            <w:r w:rsidRPr="00A84EB5">
              <w:rPr>
                <w:sz w:val="16"/>
                <w:szCs w:val="16"/>
              </w:rPr>
              <w:t xml:space="preserve"> la </w:t>
            </w:r>
            <w:proofErr w:type="spellStart"/>
            <w:r w:rsidRPr="00A84EB5">
              <w:rPr>
                <w:sz w:val="16"/>
                <w:szCs w:val="16"/>
              </w:rPr>
              <w:t>inundatii</w:t>
            </w:r>
            <w:proofErr w:type="spellEnd"/>
            <w:r w:rsidRPr="00A84EB5">
              <w:rPr>
                <w:sz w:val="16"/>
                <w:szCs w:val="16"/>
              </w:rPr>
              <w:t xml:space="preserve"> </w:t>
            </w:r>
            <w:proofErr w:type="spellStart"/>
            <w:r w:rsidRPr="00A84EB5">
              <w:rPr>
                <w:sz w:val="16"/>
                <w:szCs w:val="16"/>
              </w:rPr>
              <w:t>pentru</w:t>
            </w:r>
            <w:proofErr w:type="spellEnd"/>
            <w:r w:rsidRPr="00A84EB5">
              <w:rPr>
                <w:sz w:val="16"/>
                <w:szCs w:val="16"/>
              </w:rPr>
              <w:t xml:space="preserve"> </w:t>
            </w:r>
            <w:proofErr w:type="spellStart"/>
            <w:r w:rsidRPr="00A84EB5">
              <w:rPr>
                <w:sz w:val="16"/>
                <w:szCs w:val="16"/>
              </w:rPr>
              <w:t>sistemele</w:t>
            </w:r>
            <w:proofErr w:type="spellEnd"/>
            <w:r w:rsidRPr="00A84EB5">
              <w:rPr>
                <w:sz w:val="16"/>
                <w:szCs w:val="16"/>
              </w:rPr>
              <w:t xml:space="preserve"> de </w:t>
            </w:r>
            <w:proofErr w:type="spellStart"/>
            <w:r w:rsidRPr="00A84EB5">
              <w:rPr>
                <w:sz w:val="16"/>
                <w:szCs w:val="16"/>
              </w:rPr>
              <w:t>canalizare</w:t>
            </w:r>
            <w:proofErr w:type="spellEnd"/>
            <w:r w:rsidRPr="00A84EB5">
              <w:rPr>
                <w:sz w:val="16"/>
                <w:szCs w:val="16"/>
              </w:rPr>
              <w:t>)</w:t>
            </w:r>
          </w:p>
        </w:tc>
        <w:tc>
          <w:tcPr>
            <w:tcW w:w="1134" w:type="dxa"/>
          </w:tcPr>
          <w:p w14:paraId="1BFB80F8" w14:textId="77777777" w:rsidR="00A84EB5" w:rsidRPr="00A84EB5" w:rsidRDefault="00A84EB5" w:rsidP="00A84EB5">
            <w:pPr>
              <w:rPr>
                <w:sz w:val="16"/>
                <w:szCs w:val="16"/>
              </w:rPr>
            </w:pPr>
            <w:proofErr w:type="spellStart"/>
            <w:r w:rsidRPr="00A84EB5">
              <w:rPr>
                <w:sz w:val="16"/>
                <w:szCs w:val="16"/>
              </w:rPr>
              <w:t>Costuri</w:t>
            </w:r>
            <w:proofErr w:type="spellEnd"/>
            <w:r w:rsidRPr="00A84EB5">
              <w:rPr>
                <w:sz w:val="16"/>
                <w:szCs w:val="16"/>
              </w:rPr>
              <w:t xml:space="preserve"> de </w:t>
            </w:r>
            <w:proofErr w:type="spellStart"/>
            <w:r w:rsidRPr="00A84EB5">
              <w:rPr>
                <w:sz w:val="16"/>
                <w:szCs w:val="16"/>
              </w:rPr>
              <w:t>exploatare</w:t>
            </w:r>
            <w:proofErr w:type="spellEnd"/>
          </w:p>
        </w:tc>
        <w:tc>
          <w:tcPr>
            <w:tcW w:w="1134" w:type="dxa"/>
          </w:tcPr>
          <w:p w14:paraId="1A8F67FD" w14:textId="77777777" w:rsidR="00A84EB5" w:rsidRPr="00A84EB5" w:rsidRDefault="00A84EB5" w:rsidP="00A84EB5">
            <w:pPr>
              <w:autoSpaceDE w:val="0"/>
              <w:autoSpaceDN w:val="0"/>
              <w:adjustRightInd w:val="0"/>
              <w:rPr>
                <w:sz w:val="16"/>
                <w:szCs w:val="16"/>
              </w:rPr>
            </w:pPr>
            <w:proofErr w:type="spellStart"/>
            <w:r w:rsidRPr="00A84EB5">
              <w:rPr>
                <w:sz w:val="16"/>
                <w:szCs w:val="16"/>
              </w:rPr>
              <w:t>Neimplementarea</w:t>
            </w:r>
            <w:proofErr w:type="spellEnd"/>
            <w:r w:rsidRPr="00A84EB5">
              <w:rPr>
                <w:sz w:val="16"/>
                <w:szCs w:val="16"/>
              </w:rPr>
              <w:t xml:space="preserve"> </w:t>
            </w:r>
            <w:proofErr w:type="spellStart"/>
            <w:r w:rsidRPr="00A84EB5">
              <w:rPr>
                <w:sz w:val="16"/>
                <w:szCs w:val="16"/>
              </w:rPr>
              <w:t>corespunzatoare</w:t>
            </w:r>
            <w:proofErr w:type="spellEnd"/>
            <w:r w:rsidRPr="00A84EB5">
              <w:rPr>
                <w:sz w:val="16"/>
                <w:szCs w:val="16"/>
              </w:rPr>
              <w:t xml:space="preserve"> a </w:t>
            </w:r>
            <w:proofErr w:type="spellStart"/>
            <w:r w:rsidRPr="00A84EB5">
              <w:rPr>
                <w:sz w:val="16"/>
                <w:szCs w:val="16"/>
              </w:rPr>
              <w:t>proiectului</w:t>
            </w:r>
            <w:proofErr w:type="spellEnd"/>
            <w:r w:rsidRPr="00A84EB5">
              <w:rPr>
                <w:sz w:val="16"/>
                <w:szCs w:val="16"/>
              </w:rPr>
              <w:t xml:space="preserve"> de </w:t>
            </w:r>
            <w:proofErr w:type="spellStart"/>
            <w:r w:rsidRPr="00A84EB5">
              <w:rPr>
                <w:sz w:val="16"/>
                <w:szCs w:val="16"/>
              </w:rPr>
              <w:t>investitii</w:t>
            </w:r>
            <w:proofErr w:type="spellEnd"/>
            <w:r w:rsidRPr="00A84EB5">
              <w:rPr>
                <w:sz w:val="16"/>
                <w:szCs w:val="16"/>
              </w:rPr>
              <w:t>.</w:t>
            </w:r>
          </w:p>
        </w:tc>
        <w:tc>
          <w:tcPr>
            <w:tcW w:w="1134" w:type="dxa"/>
          </w:tcPr>
          <w:p w14:paraId="0A9509BD" w14:textId="77777777" w:rsidR="00A84EB5" w:rsidRPr="00A84EB5" w:rsidRDefault="00A84EB5" w:rsidP="00A84EB5">
            <w:pPr>
              <w:autoSpaceDE w:val="0"/>
              <w:autoSpaceDN w:val="0"/>
              <w:adjustRightInd w:val="0"/>
              <w:rPr>
                <w:sz w:val="16"/>
                <w:szCs w:val="16"/>
              </w:rPr>
            </w:pPr>
            <w:proofErr w:type="spellStart"/>
            <w:r w:rsidRPr="00A84EB5">
              <w:rPr>
                <w:sz w:val="16"/>
                <w:szCs w:val="16"/>
              </w:rPr>
              <w:t>Cresterea</w:t>
            </w:r>
            <w:proofErr w:type="spellEnd"/>
            <w:r w:rsidRPr="00A84EB5">
              <w:rPr>
                <w:sz w:val="16"/>
                <w:szCs w:val="16"/>
              </w:rPr>
              <w:t xml:space="preserve"> </w:t>
            </w:r>
            <w:proofErr w:type="spellStart"/>
            <w:r w:rsidRPr="00A84EB5">
              <w:rPr>
                <w:sz w:val="16"/>
                <w:szCs w:val="16"/>
              </w:rPr>
              <w:t>costurilor</w:t>
            </w:r>
            <w:proofErr w:type="spellEnd"/>
            <w:r w:rsidRPr="00A84EB5">
              <w:rPr>
                <w:sz w:val="16"/>
                <w:szCs w:val="16"/>
              </w:rPr>
              <w:t xml:space="preserve"> de </w:t>
            </w:r>
            <w:proofErr w:type="spellStart"/>
            <w:r w:rsidRPr="00A84EB5">
              <w:rPr>
                <w:sz w:val="16"/>
                <w:szCs w:val="16"/>
              </w:rPr>
              <w:t>operarare</w:t>
            </w:r>
            <w:proofErr w:type="spellEnd"/>
            <w:r w:rsidRPr="00A84EB5">
              <w:rPr>
                <w:sz w:val="16"/>
                <w:szCs w:val="16"/>
              </w:rPr>
              <w:t xml:space="preserve"> </w:t>
            </w:r>
            <w:proofErr w:type="spellStart"/>
            <w:r w:rsidRPr="00A84EB5">
              <w:rPr>
                <w:sz w:val="16"/>
                <w:szCs w:val="16"/>
              </w:rPr>
              <w:t>si</w:t>
            </w:r>
            <w:proofErr w:type="spellEnd"/>
            <w:r w:rsidRPr="00A84EB5">
              <w:rPr>
                <w:sz w:val="16"/>
                <w:szCs w:val="16"/>
              </w:rPr>
              <w:t xml:space="preserve"> </w:t>
            </w:r>
            <w:proofErr w:type="spellStart"/>
            <w:r w:rsidRPr="00A84EB5">
              <w:rPr>
                <w:sz w:val="16"/>
                <w:szCs w:val="16"/>
              </w:rPr>
              <w:t>intretinere</w:t>
            </w:r>
            <w:proofErr w:type="spellEnd"/>
          </w:p>
        </w:tc>
        <w:tc>
          <w:tcPr>
            <w:tcW w:w="992" w:type="dxa"/>
          </w:tcPr>
          <w:p w14:paraId="12A34D50" w14:textId="77777777" w:rsidR="00A84EB5" w:rsidRPr="00A84EB5" w:rsidRDefault="00A84EB5" w:rsidP="00A84EB5">
            <w:pPr>
              <w:rPr>
                <w:sz w:val="16"/>
                <w:szCs w:val="16"/>
              </w:rPr>
            </w:pPr>
            <w:proofErr w:type="spellStart"/>
            <w:r w:rsidRPr="00A84EB5">
              <w:rPr>
                <w:sz w:val="16"/>
                <w:szCs w:val="16"/>
              </w:rPr>
              <w:t>Mediu</w:t>
            </w:r>
            <w:proofErr w:type="spellEnd"/>
            <w:r w:rsidRPr="00A84EB5">
              <w:rPr>
                <w:sz w:val="16"/>
                <w:szCs w:val="16"/>
              </w:rPr>
              <w:t xml:space="preserve"> </w:t>
            </w:r>
            <w:proofErr w:type="spellStart"/>
            <w:r w:rsidRPr="00A84EB5">
              <w:rPr>
                <w:sz w:val="16"/>
                <w:szCs w:val="16"/>
              </w:rPr>
              <w:t>si</w:t>
            </w:r>
            <w:proofErr w:type="spellEnd"/>
            <w:r w:rsidRPr="00A84EB5">
              <w:rPr>
                <w:sz w:val="16"/>
                <w:szCs w:val="16"/>
              </w:rPr>
              <w:t xml:space="preserve"> lung</w:t>
            </w:r>
          </w:p>
        </w:tc>
        <w:tc>
          <w:tcPr>
            <w:tcW w:w="1701" w:type="dxa"/>
          </w:tcPr>
          <w:p w14:paraId="1DD9ABA3" w14:textId="77777777" w:rsidR="00A84EB5" w:rsidRPr="00A84EB5" w:rsidRDefault="00A84EB5" w:rsidP="00A84EB5">
            <w:pPr>
              <w:autoSpaceDE w:val="0"/>
              <w:autoSpaceDN w:val="0"/>
              <w:adjustRightInd w:val="0"/>
              <w:rPr>
                <w:sz w:val="16"/>
                <w:szCs w:val="16"/>
              </w:rPr>
            </w:pPr>
            <w:proofErr w:type="spellStart"/>
            <w:r w:rsidRPr="00A84EB5">
              <w:rPr>
                <w:sz w:val="16"/>
                <w:szCs w:val="16"/>
              </w:rPr>
              <w:t>Reducerea</w:t>
            </w:r>
            <w:proofErr w:type="spellEnd"/>
            <w:r w:rsidRPr="00A84EB5">
              <w:rPr>
                <w:sz w:val="16"/>
                <w:szCs w:val="16"/>
              </w:rPr>
              <w:t xml:space="preserve"> </w:t>
            </w:r>
            <w:proofErr w:type="spellStart"/>
            <w:r w:rsidRPr="00A84EB5">
              <w:rPr>
                <w:sz w:val="16"/>
                <w:szCs w:val="16"/>
              </w:rPr>
              <w:t>fluxului</w:t>
            </w:r>
            <w:proofErr w:type="spellEnd"/>
            <w:r w:rsidRPr="00A84EB5">
              <w:rPr>
                <w:sz w:val="16"/>
                <w:szCs w:val="16"/>
              </w:rPr>
              <w:t xml:space="preserve"> de </w:t>
            </w:r>
            <w:proofErr w:type="spellStart"/>
            <w:r w:rsidRPr="00A84EB5">
              <w:rPr>
                <w:sz w:val="16"/>
                <w:szCs w:val="16"/>
              </w:rPr>
              <w:t>numerar</w:t>
            </w:r>
            <w:proofErr w:type="spellEnd"/>
            <w:r w:rsidRPr="00A84EB5">
              <w:rPr>
                <w:sz w:val="16"/>
                <w:szCs w:val="16"/>
              </w:rPr>
              <w:t xml:space="preserve"> din </w:t>
            </w:r>
            <w:proofErr w:type="spellStart"/>
            <w:r w:rsidRPr="00A84EB5">
              <w:rPr>
                <w:sz w:val="16"/>
                <w:szCs w:val="16"/>
              </w:rPr>
              <w:t>exploatare</w:t>
            </w:r>
            <w:proofErr w:type="spellEnd"/>
          </w:p>
        </w:tc>
        <w:tc>
          <w:tcPr>
            <w:tcW w:w="851" w:type="dxa"/>
          </w:tcPr>
          <w:p w14:paraId="429A612F" w14:textId="77777777" w:rsidR="00A84EB5" w:rsidRPr="00A84EB5" w:rsidRDefault="00A84EB5" w:rsidP="00A84EB5">
            <w:pPr>
              <w:rPr>
                <w:sz w:val="16"/>
                <w:szCs w:val="16"/>
              </w:rPr>
            </w:pPr>
            <w:r w:rsidRPr="00A84EB5">
              <w:rPr>
                <w:sz w:val="16"/>
                <w:szCs w:val="16"/>
              </w:rPr>
              <w:t>B</w:t>
            </w:r>
          </w:p>
        </w:tc>
        <w:tc>
          <w:tcPr>
            <w:tcW w:w="1134" w:type="dxa"/>
          </w:tcPr>
          <w:p w14:paraId="378F212A" w14:textId="77777777" w:rsidR="00A84EB5" w:rsidRPr="00A84EB5" w:rsidRDefault="00A84EB5" w:rsidP="00A84EB5">
            <w:pPr>
              <w:rPr>
                <w:sz w:val="16"/>
                <w:szCs w:val="16"/>
              </w:rPr>
            </w:pPr>
            <w:r w:rsidRPr="00A84EB5">
              <w:rPr>
                <w:sz w:val="16"/>
                <w:szCs w:val="16"/>
              </w:rPr>
              <w:t>III</w:t>
            </w:r>
          </w:p>
        </w:tc>
        <w:tc>
          <w:tcPr>
            <w:tcW w:w="1276" w:type="dxa"/>
          </w:tcPr>
          <w:p w14:paraId="08F820FA" w14:textId="77777777" w:rsidR="00A84EB5" w:rsidRPr="00A84EB5" w:rsidRDefault="00A84EB5" w:rsidP="00A84EB5">
            <w:pPr>
              <w:rPr>
                <w:sz w:val="16"/>
                <w:szCs w:val="16"/>
              </w:rPr>
            </w:pPr>
            <w:proofErr w:type="spellStart"/>
            <w:r w:rsidRPr="00A84EB5">
              <w:rPr>
                <w:sz w:val="16"/>
                <w:szCs w:val="16"/>
              </w:rPr>
              <w:t>Mediu</w:t>
            </w:r>
            <w:proofErr w:type="spellEnd"/>
          </w:p>
        </w:tc>
        <w:tc>
          <w:tcPr>
            <w:tcW w:w="1701" w:type="dxa"/>
          </w:tcPr>
          <w:p w14:paraId="3215CCB2" w14:textId="77777777" w:rsidR="00A84EB5" w:rsidRPr="00A84EB5" w:rsidRDefault="00A84EB5" w:rsidP="00A84EB5">
            <w:pPr>
              <w:autoSpaceDE w:val="0"/>
              <w:autoSpaceDN w:val="0"/>
              <w:adjustRightInd w:val="0"/>
              <w:rPr>
                <w:sz w:val="16"/>
                <w:szCs w:val="16"/>
              </w:rPr>
            </w:pPr>
            <w:proofErr w:type="spellStart"/>
            <w:r w:rsidRPr="00A84EB5">
              <w:rPr>
                <w:sz w:val="16"/>
                <w:szCs w:val="16"/>
              </w:rPr>
              <w:t>Costurile</w:t>
            </w:r>
            <w:proofErr w:type="spellEnd"/>
            <w:r w:rsidRPr="00A84EB5">
              <w:rPr>
                <w:sz w:val="16"/>
                <w:szCs w:val="16"/>
              </w:rPr>
              <w:t xml:space="preserve"> </w:t>
            </w:r>
            <w:proofErr w:type="spellStart"/>
            <w:r w:rsidRPr="00A84EB5">
              <w:rPr>
                <w:sz w:val="16"/>
                <w:szCs w:val="16"/>
              </w:rPr>
              <w:t>măsurilor</w:t>
            </w:r>
            <w:proofErr w:type="spellEnd"/>
            <w:r w:rsidRPr="00A84EB5">
              <w:rPr>
                <w:sz w:val="16"/>
                <w:szCs w:val="16"/>
              </w:rPr>
              <w:t xml:space="preserve"> </w:t>
            </w:r>
            <w:proofErr w:type="spellStart"/>
            <w:r w:rsidRPr="00A84EB5">
              <w:rPr>
                <w:sz w:val="16"/>
                <w:szCs w:val="16"/>
              </w:rPr>
              <w:t>luate</w:t>
            </w:r>
            <w:proofErr w:type="spellEnd"/>
            <w:r w:rsidRPr="00A84EB5">
              <w:rPr>
                <w:sz w:val="16"/>
                <w:szCs w:val="16"/>
              </w:rPr>
              <w:t xml:space="preserve"> </w:t>
            </w:r>
            <w:proofErr w:type="spellStart"/>
            <w:r w:rsidRPr="00A84EB5">
              <w:rPr>
                <w:sz w:val="16"/>
                <w:szCs w:val="16"/>
              </w:rPr>
              <w:t>pentru</w:t>
            </w:r>
            <w:proofErr w:type="spellEnd"/>
            <w:r w:rsidRPr="00A84EB5">
              <w:rPr>
                <w:sz w:val="16"/>
                <w:szCs w:val="16"/>
              </w:rPr>
              <w:t xml:space="preserve"> a reduce </w:t>
            </w:r>
            <w:proofErr w:type="spellStart"/>
            <w:r w:rsidRPr="00A84EB5">
              <w:rPr>
                <w:sz w:val="16"/>
                <w:szCs w:val="16"/>
              </w:rPr>
              <w:t>și</w:t>
            </w:r>
            <w:proofErr w:type="spellEnd"/>
            <w:r w:rsidRPr="00A84EB5">
              <w:rPr>
                <w:sz w:val="16"/>
                <w:szCs w:val="16"/>
              </w:rPr>
              <w:t>/</w:t>
            </w:r>
            <w:proofErr w:type="spellStart"/>
            <w:r w:rsidRPr="00A84EB5">
              <w:rPr>
                <w:sz w:val="16"/>
                <w:szCs w:val="16"/>
              </w:rPr>
              <w:t>sau</w:t>
            </w:r>
            <w:proofErr w:type="spellEnd"/>
            <w:r w:rsidRPr="00A84EB5">
              <w:rPr>
                <w:sz w:val="16"/>
                <w:szCs w:val="16"/>
              </w:rPr>
              <w:t xml:space="preserve"> a </w:t>
            </w:r>
            <w:proofErr w:type="spellStart"/>
            <w:r w:rsidRPr="00A84EB5">
              <w:rPr>
                <w:sz w:val="16"/>
                <w:szCs w:val="16"/>
              </w:rPr>
              <w:t>compensa</w:t>
            </w:r>
            <w:proofErr w:type="spellEnd"/>
            <w:r w:rsidRPr="00A84EB5">
              <w:rPr>
                <w:sz w:val="16"/>
                <w:szCs w:val="16"/>
              </w:rPr>
              <w:t xml:space="preserve"> </w:t>
            </w:r>
            <w:proofErr w:type="spellStart"/>
            <w:r w:rsidRPr="00A84EB5">
              <w:rPr>
                <w:sz w:val="16"/>
                <w:szCs w:val="16"/>
              </w:rPr>
              <w:t>efectele</w:t>
            </w:r>
            <w:proofErr w:type="spellEnd"/>
            <w:r w:rsidRPr="00A84EB5">
              <w:rPr>
                <w:sz w:val="16"/>
                <w:szCs w:val="16"/>
              </w:rPr>
              <w:t xml:space="preserve"> negative </w:t>
            </w:r>
            <w:proofErr w:type="spellStart"/>
            <w:r w:rsidRPr="00A84EB5">
              <w:rPr>
                <w:sz w:val="16"/>
                <w:szCs w:val="16"/>
              </w:rPr>
              <w:t>asupra</w:t>
            </w:r>
            <w:proofErr w:type="spellEnd"/>
            <w:r w:rsidRPr="00A84EB5">
              <w:rPr>
                <w:sz w:val="16"/>
                <w:szCs w:val="16"/>
              </w:rPr>
              <w:t xml:space="preserve"> </w:t>
            </w:r>
            <w:proofErr w:type="spellStart"/>
            <w:r w:rsidRPr="00A84EB5">
              <w:rPr>
                <w:sz w:val="16"/>
                <w:szCs w:val="16"/>
              </w:rPr>
              <w:t>mediului</w:t>
            </w:r>
            <w:proofErr w:type="spellEnd"/>
            <w:r w:rsidRPr="00A84EB5">
              <w:rPr>
                <w:sz w:val="16"/>
                <w:szCs w:val="16"/>
              </w:rPr>
              <w:t xml:space="preserve"> sunt </w:t>
            </w:r>
            <w:proofErr w:type="spellStart"/>
            <w:r w:rsidRPr="00A84EB5">
              <w:rPr>
                <w:sz w:val="16"/>
                <w:szCs w:val="16"/>
              </w:rPr>
              <w:t>incluse</w:t>
            </w:r>
            <w:proofErr w:type="spellEnd"/>
            <w:r w:rsidRPr="00A84EB5">
              <w:rPr>
                <w:sz w:val="16"/>
                <w:szCs w:val="16"/>
              </w:rPr>
              <w:t xml:space="preserve"> </w:t>
            </w:r>
            <w:proofErr w:type="spellStart"/>
            <w:r w:rsidRPr="00A84EB5">
              <w:rPr>
                <w:sz w:val="16"/>
                <w:szCs w:val="16"/>
              </w:rPr>
              <w:t>în</w:t>
            </w:r>
            <w:proofErr w:type="spellEnd"/>
            <w:r w:rsidRPr="00A84EB5">
              <w:rPr>
                <w:sz w:val="16"/>
                <w:szCs w:val="16"/>
              </w:rPr>
              <w:t xml:space="preserve"> </w:t>
            </w:r>
            <w:proofErr w:type="spellStart"/>
            <w:r w:rsidRPr="00A84EB5">
              <w:rPr>
                <w:sz w:val="16"/>
                <w:szCs w:val="16"/>
              </w:rPr>
              <w:t>costurile</w:t>
            </w:r>
            <w:proofErr w:type="spellEnd"/>
            <w:r w:rsidRPr="00A84EB5">
              <w:rPr>
                <w:sz w:val="16"/>
                <w:szCs w:val="16"/>
              </w:rPr>
              <w:t xml:space="preserve"> </w:t>
            </w:r>
            <w:proofErr w:type="spellStart"/>
            <w:r w:rsidRPr="00A84EB5">
              <w:rPr>
                <w:sz w:val="16"/>
                <w:szCs w:val="16"/>
              </w:rPr>
              <w:t>totale</w:t>
            </w:r>
            <w:proofErr w:type="spellEnd"/>
            <w:r w:rsidRPr="00A84EB5">
              <w:rPr>
                <w:sz w:val="16"/>
                <w:szCs w:val="16"/>
              </w:rPr>
              <w:t xml:space="preserve"> de </w:t>
            </w:r>
            <w:proofErr w:type="spellStart"/>
            <w:r w:rsidRPr="00A84EB5">
              <w:rPr>
                <w:sz w:val="16"/>
                <w:szCs w:val="16"/>
              </w:rPr>
              <w:t>investitie</w:t>
            </w:r>
            <w:proofErr w:type="spellEnd"/>
            <w:r w:rsidRPr="00A84EB5">
              <w:rPr>
                <w:sz w:val="16"/>
                <w:szCs w:val="16"/>
              </w:rPr>
              <w:t>.</w:t>
            </w:r>
          </w:p>
        </w:tc>
        <w:tc>
          <w:tcPr>
            <w:tcW w:w="1275" w:type="dxa"/>
          </w:tcPr>
          <w:p w14:paraId="095A9325" w14:textId="77777777" w:rsidR="00A84EB5" w:rsidRPr="00A84EB5" w:rsidRDefault="00A84EB5" w:rsidP="00A84EB5">
            <w:pPr>
              <w:rPr>
                <w:sz w:val="16"/>
                <w:szCs w:val="16"/>
              </w:rPr>
            </w:pPr>
            <w:proofErr w:type="spellStart"/>
            <w:r w:rsidRPr="00A84EB5">
              <w:rPr>
                <w:sz w:val="16"/>
                <w:szCs w:val="16"/>
              </w:rPr>
              <w:t>Scazut</w:t>
            </w:r>
            <w:proofErr w:type="spellEnd"/>
          </w:p>
        </w:tc>
        <w:tc>
          <w:tcPr>
            <w:tcW w:w="1418" w:type="dxa"/>
          </w:tcPr>
          <w:p w14:paraId="72CBBB0B" w14:textId="77777777" w:rsidR="00A84EB5" w:rsidRPr="00A84EB5" w:rsidRDefault="00A84EB5" w:rsidP="00A84EB5">
            <w:pPr>
              <w:rPr>
                <w:sz w:val="16"/>
                <w:szCs w:val="16"/>
              </w:rPr>
            </w:pPr>
            <w:proofErr w:type="spellStart"/>
            <w:r w:rsidRPr="00A84EB5">
              <w:rPr>
                <w:sz w:val="16"/>
                <w:szCs w:val="16"/>
              </w:rPr>
              <w:t>Operatorul</w:t>
            </w:r>
            <w:proofErr w:type="spellEnd"/>
            <w:r w:rsidRPr="00A84EB5">
              <w:rPr>
                <w:sz w:val="16"/>
                <w:szCs w:val="16"/>
              </w:rPr>
              <w:t xml:space="preserve"> Regional</w:t>
            </w:r>
          </w:p>
        </w:tc>
      </w:tr>
    </w:tbl>
    <w:p w14:paraId="2C1DF68E" w14:textId="72FAAD70" w:rsidR="00A44F21" w:rsidRDefault="00A44F21" w:rsidP="00A44F21">
      <w:pPr>
        <w:pStyle w:val="Table"/>
        <w:jc w:val="both"/>
        <w:rPr>
          <w:rFonts w:ascii="Times New Roman" w:hAnsi="Times New Roman"/>
        </w:rPr>
      </w:pPr>
    </w:p>
    <w:p w14:paraId="03EC3123" w14:textId="1725C1F7" w:rsidR="0058567A" w:rsidRDefault="0058567A" w:rsidP="00A44F21">
      <w:pPr>
        <w:pStyle w:val="Table"/>
        <w:jc w:val="both"/>
        <w:rPr>
          <w:rFonts w:ascii="Times New Roman" w:hAnsi="Times New Roman"/>
        </w:rPr>
      </w:pPr>
    </w:p>
    <w:p w14:paraId="1E8EE7B1" w14:textId="77777777" w:rsidR="0058567A" w:rsidRDefault="0058567A" w:rsidP="00A44F21">
      <w:pPr>
        <w:pStyle w:val="Table"/>
        <w:jc w:val="both"/>
        <w:rPr>
          <w:rFonts w:ascii="Times New Roman" w:hAnsi="Times New Roman"/>
        </w:rPr>
      </w:pPr>
    </w:p>
    <w:p w14:paraId="14886A60" w14:textId="77777777" w:rsidR="00A44F21" w:rsidRPr="002B2623" w:rsidRDefault="00A44F21" w:rsidP="00A44F21"/>
    <w:p w14:paraId="50658E9C" w14:textId="77777777" w:rsidR="00A44F21" w:rsidRPr="002B2623" w:rsidRDefault="00A44F21" w:rsidP="00A44F21">
      <w:pPr>
        <w:sectPr w:rsidR="00A44F21" w:rsidRPr="002B2623" w:rsidSect="00A44F21">
          <w:headerReference w:type="default" r:id="rId30"/>
          <w:footerReference w:type="default" r:id="rId31"/>
          <w:pgSz w:w="15840" w:h="12240" w:orient="landscape"/>
          <w:pgMar w:top="720" w:right="720" w:bottom="720" w:left="720" w:header="720" w:footer="720" w:gutter="0"/>
          <w:cols w:space="720"/>
          <w:docGrid w:linePitch="360"/>
        </w:sectPr>
      </w:pPr>
    </w:p>
    <w:p w14:paraId="22B2D710" w14:textId="77777777" w:rsidR="0058567A" w:rsidRDefault="0058567A" w:rsidP="00A33C35">
      <w:pPr>
        <w:spacing w:line="320" w:lineRule="atLeast"/>
        <w:jc w:val="both"/>
        <w:rPr>
          <w:rFonts w:eastAsiaTheme="minorHAnsi" w:cstheme="minorBidi"/>
          <w:sz w:val="20"/>
          <w:szCs w:val="22"/>
          <w:lang w:val="ro-RO"/>
        </w:rPr>
      </w:pPr>
    </w:p>
    <w:p w14:paraId="4164992D" w14:textId="77777777" w:rsidR="00657EF5" w:rsidRPr="00657EF5" w:rsidRDefault="00657EF5" w:rsidP="00657EF5">
      <w:pPr>
        <w:spacing w:line="320" w:lineRule="atLeast"/>
        <w:jc w:val="both"/>
        <w:rPr>
          <w:rFonts w:eastAsiaTheme="minorHAnsi" w:cstheme="minorBidi"/>
          <w:sz w:val="20"/>
          <w:szCs w:val="22"/>
          <w:lang w:val="ro-RO"/>
        </w:rPr>
      </w:pPr>
      <w:r w:rsidRPr="00657EF5">
        <w:rPr>
          <w:rFonts w:eastAsiaTheme="minorHAnsi" w:cstheme="minorBidi"/>
          <w:sz w:val="20"/>
          <w:szCs w:val="22"/>
          <w:lang w:val="ro-RO"/>
        </w:rPr>
        <w:t>In cadrul Strategiei nationale privind schimbarile climatice 2013 – 2020, componenta de adaptare la efectele schimbarilor climatice asigura directii strategice de actiune la nivel national, care sa fie preluate apoi la nivel regional si local in planuri de actiune specifice. In sectorul de apa - apa uzata, acestea se refera la surse alternative pentru cazuri extreme, capacitati de inmagazinare care sa asigure debite de compensare pentru o perioada mai mare de timp – 1÷2 zile, folosirea rationala a resurselor de apa si constientizarea utilizatorilor, reducerea pierderilor din retele, reutilizare, precum si sectorizare, tehnologii, monitorizare, informatizare - automatizare, management, planificare, instrumente economice, etc.</w:t>
      </w:r>
    </w:p>
    <w:p w14:paraId="4B552CAE" w14:textId="77777777" w:rsidR="00657EF5" w:rsidRPr="00657EF5" w:rsidRDefault="00657EF5" w:rsidP="00657EF5">
      <w:pPr>
        <w:spacing w:line="320" w:lineRule="atLeast"/>
        <w:jc w:val="both"/>
        <w:rPr>
          <w:rFonts w:eastAsiaTheme="minorHAnsi" w:cstheme="minorBidi"/>
          <w:sz w:val="20"/>
          <w:szCs w:val="22"/>
          <w:lang w:val="ro-RO"/>
        </w:rPr>
      </w:pPr>
      <w:r w:rsidRPr="00657EF5">
        <w:rPr>
          <w:rFonts w:eastAsiaTheme="minorHAnsi" w:cstheme="minorBidi"/>
          <w:sz w:val="20"/>
          <w:szCs w:val="22"/>
          <w:lang w:val="ro-RO"/>
        </w:rPr>
        <w:t>In cadrul prezentului Studiu de Fezabilitate (capitol 8 “Analiza Optiunilor”) au fost avute in vedere toate riscurile generate de variabilele climatice care pot interveni in aria de proiect (conform analizei de vulnerabilitate a proiectului), iar in cadrul ACB au fost incluse costurile aferente (in conformitate cu devizul general al investitiei).</w:t>
      </w:r>
    </w:p>
    <w:p w14:paraId="1D9FE981" w14:textId="77777777" w:rsidR="00657EF5" w:rsidRPr="00657EF5" w:rsidRDefault="00657EF5" w:rsidP="00657EF5">
      <w:pPr>
        <w:spacing w:line="320" w:lineRule="atLeast"/>
        <w:jc w:val="both"/>
        <w:rPr>
          <w:rFonts w:eastAsiaTheme="minorHAnsi" w:cstheme="minorBidi"/>
          <w:sz w:val="20"/>
          <w:szCs w:val="22"/>
          <w:lang w:val="ro-RO"/>
        </w:rPr>
      </w:pPr>
      <w:r w:rsidRPr="00657EF5">
        <w:rPr>
          <w:rFonts w:eastAsiaTheme="minorHAnsi" w:cstheme="minorBidi"/>
          <w:sz w:val="20"/>
          <w:szCs w:val="22"/>
          <w:lang w:val="ro-RO"/>
        </w:rPr>
        <w:t>In acest proiect, masurile de adaptare la efectele schimbarilor climatice sunt integrate in investitiile propuse pentru reabilitarea si extinderea sistemelor de apa si de apa uzata, prin redimensionare - reconfigurare in functie niveluri de risc,  prin conectare la surse de apa mai fiabile, reducerea pierderilor prin inlocuirea conductelor cu durata de viata depasita, reconsiderarea capacitatilor de inmagazinare si/ sau tratare, analizarea gradului de acoperire, implementarea sistemelor automate de masura si control, etc. impreuna cu tehnologii de modernizare pentru conformare cu directivele apei potabile si a apelor uzate municipale.</w:t>
      </w:r>
    </w:p>
    <w:p w14:paraId="1ACDA89F" w14:textId="77777777" w:rsidR="00657EF5" w:rsidRPr="00657EF5" w:rsidRDefault="00657EF5" w:rsidP="00657EF5">
      <w:pPr>
        <w:spacing w:line="320" w:lineRule="atLeast"/>
        <w:jc w:val="both"/>
        <w:rPr>
          <w:rFonts w:eastAsiaTheme="minorHAnsi" w:cstheme="minorBidi"/>
          <w:sz w:val="20"/>
          <w:szCs w:val="22"/>
          <w:lang w:val="ro-RO"/>
        </w:rPr>
      </w:pPr>
      <w:r w:rsidRPr="00657EF5">
        <w:rPr>
          <w:rFonts w:eastAsiaTheme="minorHAnsi" w:cstheme="minorBidi"/>
          <w:sz w:val="20"/>
          <w:szCs w:val="22"/>
          <w:lang w:val="ro-RO"/>
        </w:rPr>
        <w:t>Pentru riscurile asociate schimbarilor climatice specifice sistemelor de alimentare cu apa si canalizare, identificate in etapa anterioara, au fost identificate o serie de masuri de adaptare aferente, prezentate in tabelul de mai jos:</w:t>
      </w:r>
    </w:p>
    <w:p w14:paraId="5ECA9C6C" w14:textId="77777777" w:rsidR="00657EF5" w:rsidRPr="005D5D39" w:rsidRDefault="00657EF5" w:rsidP="00657EF5">
      <w:pPr>
        <w:pStyle w:val="Default"/>
        <w:spacing w:before="120" w:after="120"/>
        <w:jc w:val="both"/>
        <w:rPr>
          <w:sz w:val="20"/>
          <w:szCs w:val="20"/>
          <w:lang w:val="es-ES"/>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810"/>
        <w:gridCol w:w="3443"/>
        <w:gridCol w:w="990"/>
        <w:gridCol w:w="2837"/>
      </w:tblGrid>
      <w:tr w:rsidR="00657EF5" w:rsidRPr="00657EF5" w14:paraId="26F1B064" w14:textId="77777777" w:rsidTr="00F36AED">
        <w:trPr>
          <w:tblHeader/>
        </w:trPr>
        <w:tc>
          <w:tcPr>
            <w:tcW w:w="1809" w:type="dxa"/>
            <w:shd w:val="clear" w:color="auto" w:fill="AEFCB5"/>
          </w:tcPr>
          <w:p w14:paraId="1DDFD213" w14:textId="77777777" w:rsidR="00657EF5" w:rsidRPr="00657EF5" w:rsidRDefault="00657EF5" w:rsidP="00657EF5">
            <w:pPr>
              <w:pStyle w:val="BodyText"/>
              <w:spacing w:before="0" w:after="0"/>
              <w:jc w:val="center"/>
              <w:rPr>
                <w:rFonts w:cs="Arial"/>
                <w:b/>
                <w:sz w:val="16"/>
                <w:lang w:val="es-ES"/>
              </w:rPr>
            </w:pPr>
            <w:bookmarkStart w:id="463" w:name="_Toc518047128"/>
            <w:proofErr w:type="spellStart"/>
            <w:r w:rsidRPr="00657EF5">
              <w:rPr>
                <w:rFonts w:cs="Arial"/>
                <w:b/>
                <w:sz w:val="16"/>
                <w:lang w:val="es-ES"/>
              </w:rPr>
              <w:t>Risc</w:t>
            </w:r>
            <w:proofErr w:type="spellEnd"/>
            <w:r w:rsidRPr="00657EF5">
              <w:rPr>
                <w:rFonts w:cs="Arial"/>
                <w:b/>
                <w:sz w:val="16"/>
                <w:lang w:val="es-ES"/>
              </w:rPr>
              <w:t xml:space="preserve"> </w:t>
            </w:r>
            <w:proofErr w:type="spellStart"/>
            <w:r w:rsidRPr="00657EF5">
              <w:rPr>
                <w:rFonts w:cs="Arial"/>
                <w:b/>
                <w:sz w:val="16"/>
                <w:lang w:val="es-ES"/>
              </w:rPr>
              <w:t>climatic</w:t>
            </w:r>
            <w:proofErr w:type="spellEnd"/>
          </w:p>
        </w:tc>
        <w:tc>
          <w:tcPr>
            <w:tcW w:w="810" w:type="dxa"/>
            <w:shd w:val="clear" w:color="auto" w:fill="AEFCB5"/>
          </w:tcPr>
          <w:p w14:paraId="2E8AD987" w14:textId="77777777" w:rsidR="00657EF5" w:rsidRPr="00657EF5" w:rsidRDefault="00657EF5" w:rsidP="00657EF5">
            <w:pPr>
              <w:pStyle w:val="BodyText"/>
              <w:spacing w:before="0" w:after="0"/>
              <w:jc w:val="center"/>
              <w:rPr>
                <w:rFonts w:cs="Arial"/>
                <w:b/>
                <w:sz w:val="16"/>
                <w:lang w:val="es-ES"/>
              </w:rPr>
            </w:pPr>
            <w:r w:rsidRPr="00657EF5">
              <w:rPr>
                <w:rFonts w:cs="Arial"/>
                <w:b/>
                <w:sz w:val="16"/>
                <w:lang w:val="es-ES"/>
              </w:rPr>
              <w:t xml:space="preserve">Nivel </w:t>
            </w:r>
            <w:proofErr w:type="spellStart"/>
            <w:r w:rsidRPr="00657EF5">
              <w:rPr>
                <w:rFonts w:cs="Arial"/>
                <w:b/>
                <w:sz w:val="16"/>
                <w:lang w:val="es-ES"/>
              </w:rPr>
              <w:t>risc</w:t>
            </w:r>
            <w:proofErr w:type="spellEnd"/>
          </w:p>
        </w:tc>
        <w:tc>
          <w:tcPr>
            <w:tcW w:w="3443" w:type="dxa"/>
            <w:shd w:val="clear" w:color="auto" w:fill="AEFCB5"/>
          </w:tcPr>
          <w:p w14:paraId="1FC7D37B" w14:textId="77777777" w:rsidR="00657EF5" w:rsidRPr="00657EF5" w:rsidRDefault="00657EF5" w:rsidP="00657EF5">
            <w:pPr>
              <w:pStyle w:val="BodyText"/>
              <w:spacing w:before="0" w:after="0"/>
              <w:jc w:val="center"/>
              <w:rPr>
                <w:rFonts w:cs="Arial"/>
                <w:b/>
                <w:sz w:val="16"/>
                <w:lang w:val="es-ES"/>
              </w:rPr>
            </w:pPr>
            <w:proofErr w:type="spellStart"/>
            <w:r w:rsidRPr="00657EF5">
              <w:rPr>
                <w:rFonts w:cs="Arial"/>
                <w:b/>
                <w:sz w:val="16"/>
                <w:lang w:val="es-ES"/>
              </w:rPr>
              <w:t>Actiune</w:t>
            </w:r>
            <w:proofErr w:type="spellEnd"/>
          </w:p>
        </w:tc>
        <w:tc>
          <w:tcPr>
            <w:tcW w:w="990" w:type="dxa"/>
            <w:shd w:val="clear" w:color="auto" w:fill="AEFCB5"/>
          </w:tcPr>
          <w:p w14:paraId="5008DB71" w14:textId="77777777" w:rsidR="00657EF5" w:rsidRPr="00657EF5" w:rsidRDefault="00657EF5" w:rsidP="00657EF5">
            <w:pPr>
              <w:pStyle w:val="BodyText"/>
              <w:spacing w:before="0" w:after="0"/>
              <w:jc w:val="center"/>
              <w:rPr>
                <w:rFonts w:cs="Arial"/>
                <w:b/>
                <w:sz w:val="16"/>
                <w:lang w:val="es-ES"/>
              </w:rPr>
            </w:pPr>
            <w:proofErr w:type="spellStart"/>
            <w:r w:rsidRPr="00657EF5">
              <w:rPr>
                <w:rFonts w:cs="Arial"/>
                <w:b/>
                <w:sz w:val="16"/>
                <w:lang w:val="es-ES"/>
              </w:rPr>
              <w:t>Risc</w:t>
            </w:r>
            <w:proofErr w:type="spellEnd"/>
            <w:r w:rsidRPr="00657EF5">
              <w:rPr>
                <w:rFonts w:cs="Arial"/>
                <w:b/>
                <w:sz w:val="16"/>
                <w:lang w:val="es-ES"/>
              </w:rPr>
              <w:t xml:space="preserve"> </w:t>
            </w:r>
            <w:proofErr w:type="spellStart"/>
            <w:r w:rsidRPr="00657EF5">
              <w:rPr>
                <w:rFonts w:cs="Arial"/>
                <w:b/>
                <w:sz w:val="16"/>
                <w:lang w:val="es-ES"/>
              </w:rPr>
              <w:t>rezidual</w:t>
            </w:r>
            <w:proofErr w:type="spellEnd"/>
          </w:p>
        </w:tc>
        <w:tc>
          <w:tcPr>
            <w:tcW w:w="2837" w:type="dxa"/>
            <w:shd w:val="clear" w:color="auto" w:fill="AEFCB5"/>
          </w:tcPr>
          <w:p w14:paraId="7ED75C02" w14:textId="77777777" w:rsidR="00657EF5" w:rsidRPr="00657EF5" w:rsidRDefault="00657EF5" w:rsidP="00657EF5">
            <w:pPr>
              <w:pStyle w:val="BodyText"/>
              <w:spacing w:before="0" w:after="0"/>
              <w:jc w:val="center"/>
              <w:rPr>
                <w:rFonts w:cs="Arial"/>
                <w:b/>
                <w:sz w:val="16"/>
                <w:lang w:val="es-ES"/>
              </w:rPr>
            </w:pPr>
            <w:proofErr w:type="spellStart"/>
            <w:r w:rsidRPr="00657EF5">
              <w:rPr>
                <w:rFonts w:cs="Arial"/>
                <w:b/>
                <w:sz w:val="16"/>
                <w:lang w:val="es-ES"/>
              </w:rPr>
              <w:t>Cost</w:t>
            </w:r>
            <w:proofErr w:type="spellEnd"/>
          </w:p>
        </w:tc>
      </w:tr>
      <w:tr w:rsidR="00657EF5" w:rsidRPr="00657EF5" w14:paraId="237C5DA2" w14:textId="77777777" w:rsidTr="004B7CB2">
        <w:tc>
          <w:tcPr>
            <w:tcW w:w="1809" w:type="dxa"/>
            <w:vMerge w:val="restart"/>
            <w:shd w:val="clear" w:color="auto" w:fill="auto"/>
            <w:vAlign w:val="center"/>
          </w:tcPr>
          <w:p w14:paraId="2108A2F4" w14:textId="77777777" w:rsidR="00657EF5" w:rsidRPr="00657EF5" w:rsidRDefault="00657EF5" w:rsidP="00657EF5">
            <w:pPr>
              <w:pStyle w:val="BodyText"/>
              <w:spacing w:before="0" w:after="0"/>
              <w:jc w:val="center"/>
              <w:rPr>
                <w:rFonts w:cs="Arial"/>
                <w:sz w:val="16"/>
                <w:lang w:val="es-ES"/>
              </w:rPr>
            </w:pPr>
            <w:proofErr w:type="spellStart"/>
            <w:r w:rsidRPr="00657EF5">
              <w:rPr>
                <w:rFonts w:cs="Arial"/>
                <w:sz w:val="16"/>
                <w:lang w:val="es-ES"/>
              </w:rPr>
              <w:t>Inundatii</w:t>
            </w:r>
            <w:proofErr w:type="spellEnd"/>
            <w:r w:rsidRPr="00657EF5">
              <w:rPr>
                <w:rFonts w:cs="Arial"/>
                <w:sz w:val="16"/>
                <w:lang w:val="es-ES"/>
              </w:rPr>
              <w:t xml:space="preserve"> /</w:t>
            </w:r>
            <w:proofErr w:type="spellStart"/>
            <w:r w:rsidRPr="00657EF5">
              <w:rPr>
                <w:rFonts w:cs="Arial"/>
                <w:sz w:val="16"/>
                <w:lang w:val="es-ES"/>
              </w:rPr>
              <w:t>Alunecari</w:t>
            </w:r>
            <w:proofErr w:type="spellEnd"/>
            <w:r w:rsidRPr="00657EF5">
              <w:rPr>
                <w:rFonts w:cs="Arial"/>
                <w:sz w:val="16"/>
                <w:lang w:val="es-ES"/>
              </w:rPr>
              <w:t xml:space="preserve"> de </w:t>
            </w:r>
            <w:proofErr w:type="spellStart"/>
            <w:r w:rsidRPr="00657EF5">
              <w:rPr>
                <w:rFonts w:cs="Arial"/>
                <w:sz w:val="16"/>
                <w:lang w:val="es-ES"/>
              </w:rPr>
              <w:t>teren</w:t>
            </w:r>
            <w:proofErr w:type="spellEnd"/>
            <w:r w:rsidRPr="00657EF5">
              <w:rPr>
                <w:rFonts w:cs="Arial"/>
                <w:sz w:val="16"/>
                <w:lang w:val="es-ES"/>
              </w:rPr>
              <w:t xml:space="preserve"> / </w:t>
            </w:r>
            <w:proofErr w:type="spellStart"/>
            <w:r w:rsidRPr="00657EF5">
              <w:rPr>
                <w:rFonts w:cs="Arial"/>
                <w:sz w:val="16"/>
                <w:lang w:val="es-ES"/>
              </w:rPr>
              <w:t>Incendii</w:t>
            </w:r>
            <w:proofErr w:type="spellEnd"/>
            <w:r w:rsidRPr="00657EF5">
              <w:rPr>
                <w:rFonts w:cs="Arial"/>
                <w:sz w:val="16"/>
                <w:lang w:val="es-ES"/>
              </w:rPr>
              <w:t>/</w:t>
            </w:r>
          </w:p>
          <w:p w14:paraId="63602E13" w14:textId="77777777" w:rsidR="00657EF5" w:rsidRPr="00657EF5" w:rsidRDefault="00657EF5" w:rsidP="00657EF5">
            <w:pPr>
              <w:pStyle w:val="BodyText"/>
              <w:spacing w:before="0" w:after="0"/>
              <w:jc w:val="center"/>
              <w:rPr>
                <w:rFonts w:cs="Arial"/>
                <w:sz w:val="16"/>
                <w:lang w:val="es-ES"/>
              </w:rPr>
            </w:pPr>
            <w:proofErr w:type="spellStart"/>
            <w:r w:rsidRPr="00657EF5">
              <w:rPr>
                <w:rFonts w:cs="Arial"/>
                <w:sz w:val="16"/>
                <w:lang w:val="es-ES"/>
              </w:rPr>
              <w:t>Modificari</w:t>
            </w:r>
            <w:proofErr w:type="spellEnd"/>
            <w:r w:rsidRPr="00657EF5">
              <w:rPr>
                <w:rFonts w:cs="Arial"/>
                <w:sz w:val="16"/>
                <w:lang w:val="es-ES"/>
              </w:rPr>
              <w:t xml:space="preserve"> ale </w:t>
            </w:r>
            <w:proofErr w:type="spellStart"/>
            <w:r w:rsidRPr="00657EF5">
              <w:rPr>
                <w:rFonts w:cs="Arial"/>
                <w:sz w:val="16"/>
                <w:lang w:val="es-ES"/>
              </w:rPr>
              <w:t>cantitatilor</w:t>
            </w:r>
            <w:proofErr w:type="spellEnd"/>
            <w:r w:rsidRPr="00657EF5">
              <w:rPr>
                <w:rFonts w:cs="Arial"/>
                <w:sz w:val="16"/>
                <w:lang w:val="es-ES"/>
              </w:rPr>
              <w:t xml:space="preserve"> de </w:t>
            </w:r>
            <w:proofErr w:type="spellStart"/>
            <w:r w:rsidRPr="00657EF5">
              <w:rPr>
                <w:rFonts w:cs="Arial"/>
                <w:sz w:val="16"/>
                <w:lang w:val="es-ES"/>
              </w:rPr>
              <w:t>precipitatii</w:t>
            </w:r>
            <w:proofErr w:type="spellEnd"/>
            <w:r w:rsidRPr="00657EF5">
              <w:rPr>
                <w:rFonts w:cs="Arial"/>
                <w:sz w:val="16"/>
                <w:lang w:val="es-ES"/>
              </w:rPr>
              <w:t xml:space="preserve"> extreme/</w:t>
            </w:r>
            <w:r w:rsidRPr="00657EF5">
              <w:rPr>
                <w:rFonts w:cs="Arial"/>
                <w:sz w:val="16"/>
              </w:rPr>
              <w:t xml:space="preserve"> Cresterea numarului de perioade secetoase </w:t>
            </w:r>
          </w:p>
        </w:tc>
        <w:tc>
          <w:tcPr>
            <w:tcW w:w="810" w:type="dxa"/>
            <w:vMerge w:val="restart"/>
            <w:shd w:val="clear" w:color="auto" w:fill="auto"/>
            <w:vAlign w:val="center"/>
          </w:tcPr>
          <w:p w14:paraId="7BD47B05" w14:textId="77777777" w:rsidR="00657EF5" w:rsidRPr="00657EF5" w:rsidRDefault="00657EF5" w:rsidP="00657EF5">
            <w:pPr>
              <w:pStyle w:val="BodyText"/>
              <w:spacing w:before="0" w:after="0"/>
              <w:jc w:val="center"/>
              <w:rPr>
                <w:rFonts w:cs="Arial"/>
                <w:b/>
                <w:sz w:val="16"/>
                <w:lang w:val="es-ES"/>
              </w:rPr>
            </w:pPr>
            <w:r w:rsidRPr="00657EF5">
              <w:rPr>
                <w:rFonts w:cs="Arial"/>
                <w:b/>
                <w:sz w:val="16"/>
                <w:lang w:val="es-ES"/>
              </w:rPr>
              <w:t xml:space="preserve">4÷6 </w:t>
            </w:r>
            <w:proofErr w:type="spellStart"/>
            <w:r w:rsidRPr="00657EF5">
              <w:rPr>
                <w:rFonts w:cs="Arial"/>
                <w:b/>
                <w:sz w:val="16"/>
                <w:lang w:val="es-ES"/>
              </w:rPr>
              <w:t>risc</w:t>
            </w:r>
            <w:proofErr w:type="spellEnd"/>
            <w:r w:rsidRPr="00657EF5">
              <w:rPr>
                <w:rFonts w:cs="Arial"/>
                <w:b/>
                <w:sz w:val="16"/>
                <w:lang w:val="es-ES"/>
              </w:rPr>
              <w:t xml:space="preserve"> </w:t>
            </w:r>
            <w:proofErr w:type="spellStart"/>
            <w:r w:rsidRPr="00657EF5">
              <w:rPr>
                <w:rFonts w:cs="Arial"/>
                <w:b/>
                <w:sz w:val="16"/>
                <w:lang w:val="es-ES"/>
              </w:rPr>
              <w:t>mediu</w:t>
            </w:r>
            <w:proofErr w:type="spellEnd"/>
          </w:p>
        </w:tc>
        <w:tc>
          <w:tcPr>
            <w:tcW w:w="3443" w:type="dxa"/>
            <w:shd w:val="clear" w:color="auto" w:fill="auto"/>
            <w:vAlign w:val="center"/>
          </w:tcPr>
          <w:p w14:paraId="21807324" w14:textId="77777777" w:rsidR="00657EF5" w:rsidRPr="00657EF5" w:rsidRDefault="00657EF5" w:rsidP="00657EF5">
            <w:pPr>
              <w:pStyle w:val="BodyText"/>
              <w:spacing w:before="0" w:after="0"/>
              <w:jc w:val="left"/>
              <w:rPr>
                <w:rFonts w:cs="Arial"/>
                <w:sz w:val="16"/>
                <w:lang w:val="es-ES"/>
              </w:rPr>
            </w:pPr>
            <w:proofErr w:type="spellStart"/>
            <w:r w:rsidRPr="00657EF5">
              <w:rPr>
                <w:rFonts w:cs="Arial"/>
                <w:sz w:val="16"/>
                <w:lang w:val="es-ES"/>
              </w:rPr>
              <w:t>Monitorizarea</w:t>
            </w:r>
            <w:proofErr w:type="spellEnd"/>
            <w:r w:rsidRPr="00657EF5">
              <w:rPr>
                <w:rFonts w:cs="Arial"/>
                <w:sz w:val="16"/>
                <w:lang w:val="es-ES"/>
              </w:rPr>
              <w:t xml:space="preserve"> </w:t>
            </w:r>
            <w:proofErr w:type="spellStart"/>
            <w:r w:rsidRPr="00657EF5">
              <w:rPr>
                <w:rFonts w:cs="Arial"/>
                <w:sz w:val="16"/>
                <w:lang w:val="es-ES"/>
              </w:rPr>
              <w:t>regulata</w:t>
            </w:r>
            <w:proofErr w:type="spellEnd"/>
            <w:r w:rsidRPr="00657EF5">
              <w:rPr>
                <w:rFonts w:cs="Arial"/>
                <w:sz w:val="16"/>
                <w:lang w:val="es-ES"/>
              </w:rPr>
              <w:t xml:space="preserve"> a </w:t>
            </w:r>
            <w:proofErr w:type="spellStart"/>
            <w:r w:rsidRPr="00657EF5">
              <w:rPr>
                <w:rFonts w:cs="Arial"/>
                <w:sz w:val="16"/>
                <w:lang w:val="es-ES"/>
              </w:rPr>
              <w:t>calitatii</w:t>
            </w:r>
            <w:proofErr w:type="spellEnd"/>
            <w:r w:rsidRPr="00657EF5">
              <w:rPr>
                <w:rFonts w:cs="Arial"/>
                <w:sz w:val="16"/>
                <w:lang w:val="es-ES"/>
              </w:rPr>
              <w:t xml:space="preserve"> / </w:t>
            </w:r>
            <w:proofErr w:type="spellStart"/>
            <w:r w:rsidRPr="00657EF5">
              <w:rPr>
                <w:rFonts w:cs="Arial"/>
                <w:sz w:val="16"/>
                <w:lang w:val="es-ES"/>
              </w:rPr>
              <w:t>cantitatii</w:t>
            </w:r>
            <w:proofErr w:type="spellEnd"/>
            <w:r w:rsidRPr="00657EF5">
              <w:rPr>
                <w:rFonts w:cs="Arial"/>
                <w:sz w:val="16"/>
                <w:lang w:val="es-ES"/>
              </w:rPr>
              <w:t xml:space="preserve"> </w:t>
            </w:r>
            <w:proofErr w:type="spellStart"/>
            <w:r w:rsidRPr="00657EF5">
              <w:rPr>
                <w:rFonts w:cs="Arial"/>
                <w:sz w:val="16"/>
                <w:lang w:val="es-ES"/>
              </w:rPr>
              <w:t>apei</w:t>
            </w:r>
            <w:proofErr w:type="spellEnd"/>
            <w:r w:rsidRPr="00657EF5">
              <w:rPr>
                <w:rFonts w:cs="Arial"/>
                <w:sz w:val="16"/>
                <w:lang w:val="es-ES"/>
              </w:rPr>
              <w:t xml:space="preserve"> </w:t>
            </w:r>
            <w:proofErr w:type="spellStart"/>
            <w:r w:rsidRPr="00657EF5">
              <w:rPr>
                <w:rFonts w:cs="Arial"/>
                <w:sz w:val="16"/>
                <w:lang w:val="es-ES"/>
              </w:rPr>
              <w:t>brute</w:t>
            </w:r>
            <w:proofErr w:type="spellEnd"/>
            <w:r w:rsidRPr="00657EF5">
              <w:rPr>
                <w:rFonts w:cs="Arial"/>
                <w:sz w:val="16"/>
                <w:lang w:val="es-ES"/>
              </w:rPr>
              <w:t>;</w:t>
            </w:r>
          </w:p>
        </w:tc>
        <w:tc>
          <w:tcPr>
            <w:tcW w:w="990" w:type="dxa"/>
            <w:vMerge w:val="restart"/>
            <w:shd w:val="clear" w:color="auto" w:fill="auto"/>
            <w:vAlign w:val="center"/>
          </w:tcPr>
          <w:p w14:paraId="57CDFD86" w14:textId="77777777" w:rsidR="00657EF5" w:rsidRPr="00657EF5" w:rsidRDefault="00657EF5" w:rsidP="00657EF5">
            <w:pPr>
              <w:pStyle w:val="BodyText"/>
              <w:spacing w:before="0" w:after="0"/>
              <w:jc w:val="center"/>
              <w:rPr>
                <w:rFonts w:cs="Arial"/>
                <w:b/>
                <w:sz w:val="16"/>
                <w:lang w:val="es-ES"/>
              </w:rPr>
            </w:pPr>
            <w:r w:rsidRPr="00657EF5">
              <w:rPr>
                <w:rFonts w:cs="Arial"/>
                <w:b/>
                <w:sz w:val="16"/>
                <w:lang w:val="es-ES"/>
              </w:rPr>
              <w:t>1</w:t>
            </w:r>
          </w:p>
        </w:tc>
        <w:tc>
          <w:tcPr>
            <w:tcW w:w="2837" w:type="dxa"/>
            <w:shd w:val="clear" w:color="auto" w:fill="auto"/>
          </w:tcPr>
          <w:p w14:paraId="1483E888" w14:textId="77777777" w:rsidR="00657EF5" w:rsidRPr="00657EF5" w:rsidRDefault="00657EF5" w:rsidP="00657EF5">
            <w:pPr>
              <w:pStyle w:val="BodyText"/>
              <w:spacing w:before="0" w:after="0"/>
              <w:jc w:val="left"/>
              <w:rPr>
                <w:rFonts w:cs="Arial"/>
                <w:sz w:val="16"/>
                <w:lang w:val="es-ES"/>
              </w:rPr>
            </w:pPr>
            <w:r w:rsidRPr="00657EF5">
              <w:rPr>
                <w:rFonts w:cs="Arial"/>
                <w:sz w:val="16"/>
                <w:lang w:val="es-ES"/>
              </w:rPr>
              <w:t xml:space="preserve">Inclusa in </w:t>
            </w:r>
            <w:proofErr w:type="spellStart"/>
            <w:r w:rsidRPr="00657EF5">
              <w:rPr>
                <w:rFonts w:cs="Arial"/>
                <w:sz w:val="16"/>
                <w:lang w:val="es-ES"/>
              </w:rPr>
              <w:t>costurile</w:t>
            </w:r>
            <w:proofErr w:type="spellEnd"/>
            <w:r w:rsidRPr="00657EF5">
              <w:rPr>
                <w:rFonts w:cs="Arial"/>
                <w:sz w:val="16"/>
                <w:lang w:val="es-ES"/>
              </w:rPr>
              <w:t xml:space="preserve"> de operare, </w:t>
            </w:r>
            <w:proofErr w:type="spellStart"/>
            <w:r w:rsidRPr="00657EF5">
              <w:rPr>
                <w:rFonts w:cs="Arial"/>
                <w:sz w:val="16"/>
                <w:lang w:val="es-ES"/>
              </w:rPr>
              <w:t>conform</w:t>
            </w:r>
            <w:proofErr w:type="spellEnd"/>
            <w:r w:rsidRPr="00657EF5">
              <w:rPr>
                <w:rFonts w:cs="Arial"/>
                <w:sz w:val="16"/>
                <w:lang w:val="es-ES"/>
              </w:rPr>
              <w:t xml:space="preserve"> </w:t>
            </w:r>
            <w:proofErr w:type="spellStart"/>
            <w:r w:rsidRPr="00657EF5">
              <w:rPr>
                <w:rFonts w:cs="Arial"/>
                <w:sz w:val="16"/>
                <w:lang w:val="es-ES"/>
              </w:rPr>
              <w:t>cerintelor</w:t>
            </w:r>
            <w:proofErr w:type="spellEnd"/>
            <w:r w:rsidRPr="00657EF5">
              <w:rPr>
                <w:rFonts w:cs="Arial"/>
                <w:sz w:val="16"/>
                <w:lang w:val="es-ES"/>
              </w:rPr>
              <w:t xml:space="preserve"> </w:t>
            </w:r>
            <w:proofErr w:type="spellStart"/>
            <w:r w:rsidRPr="00657EF5">
              <w:rPr>
                <w:rFonts w:cs="Arial"/>
                <w:sz w:val="16"/>
                <w:lang w:val="es-ES"/>
              </w:rPr>
              <w:t>legale</w:t>
            </w:r>
            <w:proofErr w:type="spellEnd"/>
            <w:r w:rsidRPr="00657EF5">
              <w:rPr>
                <w:rFonts w:cs="Arial"/>
                <w:sz w:val="16"/>
                <w:lang w:val="es-ES"/>
              </w:rPr>
              <w:t xml:space="preserve"> </w:t>
            </w:r>
            <w:r w:rsidRPr="00657EF5">
              <w:rPr>
                <w:rFonts w:cs="Arial"/>
                <w:i/>
                <w:sz w:val="16"/>
                <w:lang w:val="es-ES"/>
              </w:rPr>
              <w:t xml:space="preserve">(Analiza </w:t>
            </w:r>
            <w:proofErr w:type="spellStart"/>
            <w:r w:rsidRPr="00657EF5">
              <w:rPr>
                <w:rFonts w:cs="Arial"/>
                <w:i/>
                <w:sz w:val="16"/>
                <w:lang w:val="es-ES"/>
              </w:rPr>
              <w:t>Cost</w:t>
            </w:r>
            <w:proofErr w:type="spellEnd"/>
            <w:r w:rsidRPr="00657EF5">
              <w:rPr>
                <w:rFonts w:cs="Arial"/>
                <w:i/>
                <w:sz w:val="16"/>
                <w:lang w:val="es-ES"/>
              </w:rPr>
              <w:t xml:space="preserve"> </w:t>
            </w:r>
            <w:proofErr w:type="spellStart"/>
            <w:r w:rsidRPr="00657EF5">
              <w:rPr>
                <w:rFonts w:cs="Arial"/>
                <w:i/>
                <w:sz w:val="16"/>
                <w:lang w:val="es-ES"/>
              </w:rPr>
              <w:t>Beneficiu</w:t>
            </w:r>
            <w:proofErr w:type="spellEnd"/>
            <w:r w:rsidRPr="00657EF5">
              <w:rPr>
                <w:rFonts w:cs="Arial"/>
                <w:i/>
                <w:sz w:val="16"/>
                <w:lang w:val="es-ES"/>
              </w:rPr>
              <w:t>,)</w:t>
            </w:r>
            <w:r w:rsidRPr="00657EF5">
              <w:rPr>
                <w:rFonts w:cs="Arial"/>
                <w:sz w:val="16"/>
                <w:lang w:val="es-ES"/>
              </w:rPr>
              <w:t>;</w:t>
            </w:r>
          </w:p>
        </w:tc>
      </w:tr>
      <w:tr w:rsidR="00657EF5" w:rsidRPr="00657EF5" w14:paraId="58E0AFB9" w14:textId="77777777" w:rsidTr="004B7CB2">
        <w:tc>
          <w:tcPr>
            <w:tcW w:w="1809" w:type="dxa"/>
            <w:vMerge/>
            <w:shd w:val="clear" w:color="auto" w:fill="auto"/>
            <w:vAlign w:val="center"/>
          </w:tcPr>
          <w:p w14:paraId="7520DA7A" w14:textId="77777777" w:rsidR="00657EF5" w:rsidRPr="00657EF5" w:rsidRDefault="00657EF5" w:rsidP="00657EF5">
            <w:pPr>
              <w:pStyle w:val="BodyText"/>
              <w:spacing w:before="0" w:after="0"/>
              <w:jc w:val="center"/>
              <w:rPr>
                <w:rFonts w:cs="Arial"/>
                <w:sz w:val="16"/>
                <w:lang w:val="es-ES"/>
              </w:rPr>
            </w:pPr>
          </w:p>
        </w:tc>
        <w:tc>
          <w:tcPr>
            <w:tcW w:w="810" w:type="dxa"/>
            <w:vMerge/>
            <w:shd w:val="clear" w:color="auto" w:fill="auto"/>
            <w:vAlign w:val="center"/>
          </w:tcPr>
          <w:p w14:paraId="086A773B" w14:textId="77777777" w:rsidR="00657EF5" w:rsidRPr="00657EF5" w:rsidRDefault="00657EF5" w:rsidP="00657EF5">
            <w:pPr>
              <w:pStyle w:val="BodyText"/>
              <w:spacing w:before="0" w:after="0"/>
              <w:jc w:val="center"/>
              <w:rPr>
                <w:rFonts w:cs="Arial"/>
                <w:b/>
                <w:sz w:val="16"/>
                <w:lang w:val="es-ES"/>
              </w:rPr>
            </w:pPr>
          </w:p>
        </w:tc>
        <w:tc>
          <w:tcPr>
            <w:tcW w:w="3443" w:type="dxa"/>
            <w:shd w:val="clear" w:color="auto" w:fill="auto"/>
            <w:vAlign w:val="center"/>
          </w:tcPr>
          <w:p w14:paraId="776CBE1D" w14:textId="77777777" w:rsidR="00657EF5" w:rsidRPr="00657EF5" w:rsidRDefault="00657EF5" w:rsidP="00657EF5">
            <w:pPr>
              <w:pStyle w:val="BodyText"/>
              <w:spacing w:before="0" w:after="0"/>
              <w:jc w:val="left"/>
              <w:rPr>
                <w:rFonts w:cs="Arial"/>
                <w:sz w:val="16"/>
                <w:lang w:val="es-ES"/>
              </w:rPr>
            </w:pPr>
            <w:proofErr w:type="spellStart"/>
            <w:r w:rsidRPr="00657EF5">
              <w:rPr>
                <w:rFonts w:cs="Arial"/>
                <w:sz w:val="16"/>
                <w:lang w:val="es-ES"/>
              </w:rPr>
              <w:t>Asigurarea</w:t>
            </w:r>
            <w:proofErr w:type="spellEnd"/>
            <w:r w:rsidRPr="00657EF5">
              <w:rPr>
                <w:rFonts w:cs="Arial"/>
                <w:sz w:val="16"/>
                <w:lang w:val="es-ES"/>
              </w:rPr>
              <w:t xml:space="preserve"> </w:t>
            </w:r>
            <w:proofErr w:type="spellStart"/>
            <w:r w:rsidRPr="00657EF5">
              <w:rPr>
                <w:rFonts w:cs="Arial"/>
                <w:sz w:val="16"/>
                <w:lang w:val="es-ES"/>
              </w:rPr>
              <w:t>necesarului</w:t>
            </w:r>
            <w:proofErr w:type="spellEnd"/>
            <w:r w:rsidRPr="00657EF5">
              <w:rPr>
                <w:rFonts w:cs="Arial"/>
                <w:sz w:val="16"/>
                <w:lang w:val="es-ES"/>
              </w:rPr>
              <w:t xml:space="preserve"> de apa </w:t>
            </w:r>
            <w:proofErr w:type="spellStart"/>
            <w:r w:rsidRPr="00657EF5">
              <w:rPr>
                <w:rFonts w:cs="Arial"/>
                <w:sz w:val="16"/>
                <w:lang w:val="es-ES"/>
              </w:rPr>
              <w:t>potabila</w:t>
            </w:r>
            <w:proofErr w:type="spellEnd"/>
            <w:r w:rsidRPr="00657EF5">
              <w:rPr>
                <w:rFonts w:cs="Arial"/>
                <w:sz w:val="16"/>
                <w:lang w:val="es-ES"/>
              </w:rPr>
              <w:t xml:space="preserve"> si a </w:t>
            </w:r>
            <w:proofErr w:type="spellStart"/>
            <w:r w:rsidRPr="00657EF5">
              <w:rPr>
                <w:rFonts w:cs="Arial"/>
                <w:sz w:val="16"/>
                <w:lang w:val="es-ES"/>
              </w:rPr>
              <w:t>parametrilor</w:t>
            </w:r>
            <w:proofErr w:type="spellEnd"/>
            <w:r w:rsidRPr="00657EF5">
              <w:rPr>
                <w:rFonts w:cs="Arial"/>
                <w:sz w:val="16"/>
                <w:lang w:val="es-ES"/>
              </w:rPr>
              <w:t xml:space="preserve"> de </w:t>
            </w:r>
            <w:proofErr w:type="spellStart"/>
            <w:r w:rsidRPr="00657EF5">
              <w:rPr>
                <w:rFonts w:cs="Arial"/>
                <w:sz w:val="16"/>
                <w:lang w:val="es-ES"/>
              </w:rPr>
              <w:t>calitate</w:t>
            </w:r>
            <w:proofErr w:type="spellEnd"/>
            <w:r w:rsidRPr="00657EF5">
              <w:rPr>
                <w:rFonts w:cs="Arial"/>
                <w:sz w:val="16"/>
                <w:lang w:val="es-ES"/>
              </w:rPr>
              <w:t xml:space="preserve"> </w:t>
            </w:r>
            <w:proofErr w:type="spellStart"/>
            <w:r w:rsidRPr="00657EF5">
              <w:rPr>
                <w:rFonts w:cs="Arial"/>
                <w:sz w:val="16"/>
                <w:lang w:val="es-ES"/>
              </w:rPr>
              <w:t>prin</w:t>
            </w:r>
            <w:proofErr w:type="spellEnd"/>
            <w:r w:rsidRPr="00657EF5">
              <w:rPr>
                <w:rFonts w:cs="Arial"/>
                <w:sz w:val="16"/>
                <w:lang w:val="es-ES"/>
              </w:rPr>
              <w:t>:</w:t>
            </w:r>
          </w:p>
          <w:p w14:paraId="21C65AC5" w14:textId="316412B3" w:rsidR="00657EF5" w:rsidRPr="00657EF5" w:rsidRDefault="00657EF5" w:rsidP="00657EF5">
            <w:pPr>
              <w:pStyle w:val="BodyText"/>
              <w:spacing w:before="0" w:after="0"/>
              <w:jc w:val="left"/>
              <w:rPr>
                <w:rFonts w:cs="Arial"/>
                <w:sz w:val="16"/>
                <w:lang w:val="it-IT"/>
              </w:rPr>
            </w:pPr>
            <w:r w:rsidRPr="00657EF5">
              <w:rPr>
                <w:rFonts w:cs="Arial"/>
                <w:sz w:val="16"/>
                <w:lang w:val="it-IT"/>
              </w:rPr>
              <w:t>- SAA Targu Jiu: sursa de suprafata Susita Verde -  inlocuire stavile si lucrari de decolmatare si reprofilare albie in perimetrul atribuit de catre ANAR si administrat de Operator; Sursa de suprafata Runcu - amenajare stavilar deversare;</w:t>
            </w:r>
            <w:r w:rsidRPr="00657EF5">
              <w:rPr>
                <w:rFonts w:cs="Arial"/>
                <w:sz w:val="16"/>
              </w:rPr>
              <w:t xml:space="preserve"> </w:t>
            </w:r>
            <w:r w:rsidRPr="00657EF5">
              <w:rPr>
                <w:rFonts w:cs="Arial"/>
                <w:sz w:val="16"/>
                <w:lang w:val="it-IT"/>
              </w:rPr>
              <w:t>- STAP Dealul Targului;</w:t>
            </w:r>
            <w:r w:rsidRPr="00657EF5">
              <w:rPr>
                <w:rFonts w:cs="Arial"/>
                <w:sz w:val="16"/>
              </w:rPr>
              <w:t xml:space="preserve"> </w:t>
            </w:r>
            <w:r w:rsidRPr="00657EF5">
              <w:rPr>
                <w:rFonts w:cs="Arial"/>
                <w:sz w:val="16"/>
                <w:lang w:val="it-IT"/>
              </w:rPr>
              <w:t>Instalatie de clorinare pentru localitatea Iezureni Q=5,20  l/s;</w:t>
            </w:r>
            <w:r w:rsidRPr="00657EF5">
              <w:rPr>
                <w:rFonts w:cs="Arial"/>
                <w:sz w:val="16"/>
              </w:rPr>
              <w:t xml:space="preserve"> </w:t>
            </w:r>
            <w:r w:rsidRPr="00657EF5">
              <w:rPr>
                <w:rFonts w:cs="Arial"/>
                <w:sz w:val="16"/>
                <w:lang w:val="it-IT"/>
              </w:rPr>
              <w:t>Statia de tratare Polata Q= 4,80  l/s; Statia de clorinare Turcinesti Q= 5,26 l/s;</w:t>
            </w:r>
          </w:p>
          <w:p w14:paraId="5194F156" w14:textId="77777777" w:rsidR="00657EF5" w:rsidRPr="00657EF5" w:rsidRDefault="00657EF5" w:rsidP="00657EF5">
            <w:pPr>
              <w:pStyle w:val="BodyText"/>
              <w:spacing w:before="0" w:after="0"/>
              <w:jc w:val="left"/>
              <w:rPr>
                <w:rFonts w:cs="Arial"/>
                <w:sz w:val="16"/>
                <w:lang w:val="it-IT"/>
              </w:rPr>
            </w:pPr>
          </w:p>
          <w:p w14:paraId="59FB4BCE" w14:textId="77777777" w:rsidR="00657EF5" w:rsidRPr="00657EF5" w:rsidRDefault="00657EF5" w:rsidP="00657EF5">
            <w:pPr>
              <w:pStyle w:val="BodyText"/>
              <w:spacing w:before="0" w:after="0"/>
              <w:jc w:val="left"/>
              <w:rPr>
                <w:rFonts w:cs="Arial"/>
                <w:sz w:val="16"/>
                <w:lang w:val="it-IT"/>
              </w:rPr>
            </w:pPr>
            <w:r w:rsidRPr="00657EF5">
              <w:rPr>
                <w:rFonts w:cs="Arial"/>
                <w:sz w:val="16"/>
                <w:lang w:val="it-IT"/>
              </w:rPr>
              <w:t>- SAA Bumbesti - Jiu: sursa de suprafata Rastoci - se va realiza un deznisipator orizontal longitudinal cu camera de incarcare, in aval de priza de apa;retehnologizare sursa de apa Porcu;</w:t>
            </w:r>
            <w:r w:rsidRPr="00657EF5">
              <w:rPr>
                <w:rFonts w:cs="Arial"/>
                <w:sz w:val="16"/>
              </w:rPr>
              <w:t xml:space="preserve"> </w:t>
            </w:r>
            <w:r w:rsidRPr="00657EF5">
              <w:rPr>
                <w:rFonts w:cs="Arial"/>
                <w:sz w:val="16"/>
                <w:lang w:val="it-IT"/>
              </w:rPr>
              <w:t>statia de tratare Plesa(Q= 3,5 l/s);</w:t>
            </w:r>
            <w:r w:rsidRPr="00657EF5">
              <w:rPr>
                <w:rFonts w:cs="Arial"/>
                <w:sz w:val="16"/>
              </w:rPr>
              <w:t xml:space="preserve"> </w:t>
            </w:r>
            <w:r w:rsidRPr="00657EF5">
              <w:rPr>
                <w:rFonts w:cs="Arial"/>
                <w:sz w:val="16"/>
                <w:lang w:val="it-IT"/>
              </w:rPr>
              <w:t>statie de clorinare Curtisoara Padure; statie de clorinare Lazaresti;</w:t>
            </w:r>
          </w:p>
          <w:p w14:paraId="1897F654" w14:textId="77777777" w:rsidR="00657EF5" w:rsidRPr="00657EF5" w:rsidRDefault="00657EF5" w:rsidP="00657EF5">
            <w:pPr>
              <w:pStyle w:val="BodyText"/>
              <w:spacing w:before="0" w:after="0"/>
              <w:jc w:val="left"/>
              <w:rPr>
                <w:rFonts w:cs="Arial"/>
                <w:sz w:val="16"/>
                <w:lang w:val="it-IT"/>
              </w:rPr>
            </w:pPr>
          </w:p>
          <w:p w14:paraId="18D1BBDA" w14:textId="77777777" w:rsidR="00657EF5" w:rsidRPr="00657EF5" w:rsidRDefault="00657EF5" w:rsidP="00657EF5">
            <w:pPr>
              <w:pStyle w:val="BodyText"/>
              <w:spacing w:before="0" w:after="0"/>
              <w:jc w:val="left"/>
              <w:rPr>
                <w:rFonts w:cs="Arial"/>
                <w:sz w:val="16"/>
                <w:lang w:val="it-IT"/>
              </w:rPr>
            </w:pPr>
            <w:r w:rsidRPr="00657EF5">
              <w:rPr>
                <w:rFonts w:cs="Arial"/>
                <w:sz w:val="16"/>
                <w:lang w:val="it-IT"/>
              </w:rPr>
              <w:t>-SAA Targu Carbunesti: (2 foraje noi ,Qexpl= 5 l/s/foraj) H= 300 m); Statia de clorinare Cojani Q= 2,0 l/s.</w:t>
            </w:r>
          </w:p>
          <w:p w14:paraId="41204AAD" w14:textId="77777777" w:rsidR="00657EF5" w:rsidRPr="00657EF5" w:rsidRDefault="00657EF5" w:rsidP="00657EF5">
            <w:pPr>
              <w:pStyle w:val="BodyText"/>
              <w:spacing w:before="0" w:after="0"/>
              <w:jc w:val="left"/>
              <w:rPr>
                <w:rFonts w:cs="Arial"/>
                <w:sz w:val="16"/>
                <w:lang w:val="it-IT"/>
              </w:rPr>
            </w:pPr>
          </w:p>
          <w:p w14:paraId="0EDD9655" w14:textId="77777777" w:rsidR="00657EF5" w:rsidRPr="00657EF5" w:rsidRDefault="00657EF5" w:rsidP="00657EF5">
            <w:pPr>
              <w:pStyle w:val="BodyText"/>
              <w:spacing w:before="0" w:after="0"/>
              <w:jc w:val="left"/>
              <w:rPr>
                <w:rFonts w:cs="Arial"/>
                <w:sz w:val="16"/>
                <w:lang w:val="it-IT"/>
              </w:rPr>
            </w:pPr>
            <w:r w:rsidRPr="00657EF5">
              <w:rPr>
                <w:rFonts w:cs="Arial"/>
                <w:sz w:val="16"/>
                <w:lang w:val="it-IT"/>
              </w:rPr>
              <w:lastRenderedPageBreak/>
              <w:t>-SAA Carbunesti Sat: sursa subterana Carbunesti Sat - reabilitare</w:t>
            </w:r>
            <w:r w:rsidRPr="00657EF5">
              <w:rPr>
                <w:rFonts w:cs="Arial"/>
                <w:sz w:val="16"/>
              </w:rPr>
              <w:t xml:space="preserve"> </w:t>
            </w:r>
            <w:r w:rsidRPr="00657EF5">
              <w:rPr>
                <w:rFonts w:cs="Arial"/>
                <w:sz w:val="16"/>
                <w:lang w:val="it-IT"/>
              </w:rPr>
              <w:t>Qsursa=3,0 l/s; Statia de clorinare Carbunesti Sat Q=2,19 l/s;</w:t>
            </w:r>
          </w:p>
          <w:p w14:paraId="65DCF94B" w14:textId="77777777" w:rsidR="00657EF5" w:rsidRPr="00657EF5" w:rsidRDefault="00657EF5" w:rsidP="00657EF5">
            <w:pPr>
              <w:pStyle w:val="BodyText"/>
              <w:spacing w:before="0" w:after="0"/>
              <w:jc w:val="left"/>
              <w:rPr>
                <w:rFonts w:cs="Arial"/>
                <w:sz w:val="16"/>
                <w:lang w:val="it-IT"/>
              </w:rPr>
            </w:pPr>
          </w:p>
          <w:p w14:paraId="695497D9" w14:textId="77777777" w:rsidR="00657EF5" w:rsidRPr="00657EF5" w:rsidRDefault="00657EF5" w:rsidP="00657EF5">
            <w:pPr>
              <w:pStyle w:val="BodyText"/>
              <w:spacing w:before="0" w:after="0"/>
              <w:jc w:val="left"/>
              <w:rPr>
                <w:rFonts w:cs="Arial"/>
                <w:sz w:val="16"/>
                <w:lang w:val="it-IT"/>
              </w:rPr>
            </w:pPr>
            <w:r w:rsidRPr="00657EF5">
              <w:rPr>
                <w:rFonts w:cs="Arial"/>
                <w:sz w:val="16"/>
                <w:lang w:val="it-IT"/>
              </w:rPr>
              <w:t>-SAA Cretesti-Curteana-Floresteni</w:t>
            </w:r>
            <w:r w:rsidRPr="00657EF5">
              <w:rPr>
                <w:rFonts w:cs="Arial"/>
                <w:sz w:val="16"/>
              </w:rPr>
              <w:t xml:space="preserve"> </w:t>
            </w:r>
            <w:r w:rsidRPr="00657EF5">
              <w:rPr>
                <w:rFonts w:cs="Arial"/>
                <w:sz w:val="16"/>
                <w:lang w:val="it-IT"/>
              </w:rPr>
              <w:t>(2 foraje noi Curteana,Qexpl= 2,5 l/s/foraj; H= 195 m); reabilitare 1 foraj – sursa Curteana (Qexpl= 2,5 l/s);</w:t>
            </w:r>
            <w:r w:rsidRPr="00657EF5">
              <w:rPr>
                <w:rFonts w:cs="Arial"/>
                <w:sz w:val="16"/>
              </w:rPr>
              <w:t xml:space="preserve"> </w:t>
            </w:r>
            <w:r w:rsidRPr="00657EF5">
              <w:rPr>
                <w:rFonts w:cs="Arial"/>
                <w:sz w:val="16"/>
                <w:lang w:val="it-IT"/>
              </w:rPr>
              <w:t>statia de clorinare Curteana</w:t>
            </w:r>
            <w:r w:rsidRPr="00657EF5">
              <w:rPr>
                <w:rFonts w:cs="Arial"/>
                <w:sz w:val="16"/>
              </w:rPr>
              <w:t xml:space="preserve"> </w:t>
            </w:r>
            <w:r w:rsidRPr="00657EF5">
              <w:rPr>
                <w:rFonts w:cs="Arial"/>
                <w:sz w:val="16"/>
                <w:lang w:val="it-IT"/>
              </w:rPr>
              <w:t>Q= 2,44 l/s;</w:t>
            </w:r>
          </w:p>
          <w:p w14:paraId="6D52455C" w14:textId="77777777" w:rsidR="00657EF5" w:rsidRPr="00657EF5" w:rsidRDefault="00657EF5" w:rsidP="00657EF5">
            <w:pPr>
              <w:pStyle w:val="BodyText"/>
              <w:spacing w:before="0" w:after="0"/>
              <w:jc w:val="left"/>
              <w:rPr>
                <w:rFonts w:cs="Arial"/>
                <w:sz w:val="16"/>
                <w:lang w:val="it-IT"/>
              </w:rPr>
            </w:pPr>
          </w:p>
          <w:p w14:paraId="083BB8FC" w14:textId="77777777" w:rsidR="00657EF5" w:rsidRPr="00657EF5" w:rsidRDefault="00657EF5" w:rsidP="00657EF5">
            <w:pPr>
              <w:pStyle w:val="BodyText"/>
              <w:spacing w:before="0" w:after="0"/>
              <w:jc w:val="left"/>
              <w:rPr>
                <w:rFonts w:cs="Arial"/>
                <w:sz w:val="16"/>
                <w:lang w:val="it-IT"/>
              </w:rPr>
            </w:pPr>
            <w:r w:rsidRPr="00657EF5">
              <w:rPr>
                <w:rFonts w:cs="Arial"/>
                <w:sz w:val="16"/>
                <w:lang w:val="it-IT"/>
              </w:rPr>
              <w:t>- SAA Macesu:  statia de clorinare Macesu Q= 1,04 l/s;</w:t>
            </w:r>
          </w:p>
          <w:p w14:paraId="76345803" w14:textId="77777777" w:rsidR="00657EF5" w:rsidRPr="00657EF5" w:rsidRDefault="00657EF5" w:rsidP="00657EF5">
            <w:pPr>
              <w:pStyle w:val="BodyText"/>
              <w:spacing w:before="0" w:after="0"/>
              <w:jc w:val="left"/>
              <w:rPr>
                <w:rFonts w:cs="Arial"/>
                <w:sz w:val="16"/>
                <w:lang w:val="it-IT"/>
              </w:rPr>
            </w:pPr>
          </w:p>
          <w:p w14:paraId="51215B55" w14:textId="77777777" w:rsidR="00657EF5" w:rsidRPr="00657EF5" w:rsidRDefault="00657EF5" w:rsidP="00657EF5">
            <w:pPr>
              <w:pStyle w:val="BodyText"/>
              <w:spacing w:before="0" w:after="0"/>
              <w:jc w:val="left"/>
              <w:rPr>
                <w:rFonts w:cs="Arial"/>
                <w:sz w:val="16"/>
                <w:lang w:val="it-IT"/>
              </w:rPr>
            </w:pPr>
            <w:r w:rsidRPr="00657EF5">
              <w:rPr>
                <w:rFonts w:cs="Arial"/>
                <w:sz w:val="16"/>
                <w:lang w:val="it-IT"/>
              </w:rPr>
              <w:t>- SAA Ticleni: Statia de tratare Dealul Comanda</w:t>
            </w:r>
            <w:r w:rsidRPr="00657EF5">
              <w:rPr>
                <w:rFonts w:cs="Arial"/>
                <w:sz w:val="16"/>
              </w:rPr>
              <w:t xml:space="preserve"> </w:t>
            </w:r>
            <w:r w:rsidRPr="00657EF5">
              <w:rPr>
                <w:rFonts w:cs="Arial"/>
                <w:sz w:val="16"/>
                <w:lang w:val="it-IT"/>
              </w:rPr>
              <w:t>- Q=13 l/s;</w:t>
            </w:r>
          </w:p>
          <w:p w14:paraId="07B9A99E" w14:textId="77777777" w:rsidR="00657EF5" w:rsidRPr="00657EF5" w:rsidRDefault="00657EF5" w:rsidP="00657EF5">
            <w:pPr>
              <w:pStyle w:val="BodyText"/>
              <w:spacing w:before="0" w:after="0"/>
              <w:jc w:val="left"/>
              <w:rPr>
                <w:rFonts w:cs="Arial"/>
                <w:sz w:val="16"/>
                <w:lang w:val="it-IT"/>
              </w:rPr>
            </w:pPr>
          </w:p>
          <w:p w14:paraId="78ACCECA" w14:textId="77777777" w:rsidR="00657EF5" w:rsidRPr="00657EF5" w:rsidRDefault="00657EF5" w:rsidP="00657EF5">
            <w:pPr>
              <w:pStyle w:val="BodyText"/>
              <w:spacing w:before="0" w:after="0"/>
              <w:jc w:val="left"/>
              <w:rPr>
                <w:rFonts w:cs="Arial"/>
                <w:sz w:val="16"/>
                <w:lang w:val="it-IT"/>
              </w:rPr>
            </w:pPr>
            <w:r w:rsidRPr="00657EF5">
              <w:rPr>
                <w:rFonts w:cs="Arial"/>
                <w:sz w:val="16"/>
                <w:lang w:val="it-IT"/>
              </w:rPr>
              <w:t>-SAA Novaci: marirea capacitatii, retehnologizare  si reabilitare sursa Cerbu (Qsursa=6,0 l/s) – inclusiv STAP;</w:t>
            </w:r>
            <w:r w:rsidRPr="00657EF5">
              <w:rPr>
                <w:rFonts w:cs="Arial"/>
                <w:sz w:val="16"/>
              </w:rPr>
              <w:t xml:space="preserve"> </w:t>
            </w:r>
            <w:r w:rsidRPr="00657EF5">
              <w:rPr>
                <w:rFonts w:cs="Arial"/>
                <w:sz w:val="16"/>
                <w:lang w:val="it-IT"/>
              </w:rPr>
              <w:t>reabilitare sursa Bercesti(Qsursa=5,0 l/s); captare de suprafata raul Gilort amonte oras Novaci</w:t>
            </w:r>
            <w:r w:rsidRPr="00657EF5">
              <w:rPr>
                <w:rFonts w:cs="Arial"/>
                <w:sz w:val="16"/>
              </w:rPr>
              <w:t xml:space="preserve"> (</w:t>
            </w:r>
            <w:r w:rsidRPr="00657EF5">
              <w:rPr>
                <w:rFonts w:cs="Arial"/>
                <w:sz w:val="16"/>
                <w:lang w:val="it-IT"/>
              </w:rPr>
              <w:t>Q=8,70 l/s);</w:t>
            </w:r>
            <w:r w:rsidRPr="00657EF5">
              <w:rPr>
                <w:rFonts w:cs="Arial"/>
                <w:sz w:val="16"/>
              </w:rPr>
              <w:t xml:space="preserve"> </w:t>
            </w:r>
            <w:r w:rsidRPr="00657EF5">
              <w:rPr>
                <w:rFonts w:cs="Arial"/>
                <w:sz w:val="16"/>
                <w:lang w:val="it-IT"/>
              </w:rPr>
              <w:t>statia de tratare noua Gilort</w:t>
            </w:r>
            <w:r w:rsidRPr="00657EF5">
              <w:rPr>
                <w:rFonts w:cs="Arial"/>
                <w:sz w:val="16"/>
              </w:rPr>
              <w:t xml:space="preserve"> </w:t>
            </w:r>
            <w:r w:rsidRPr="00657EF5">
              <w:rPr>
                <w:rFonts w:cs="Arial"/>
                <w:sz w:val="16"/>
                <w:lang w:val="it-IT"/>
              </w:rPr>
              <w:t>Q=8,70 l/s; Statia de clorinare noua/inst. Corectare duritate  la rezervorul V=750mc - Q=11,0 l/s;</w:t>
            </w:r>
            <w:r w:rsidRPr="00657EF5">
              <w:rPr>
                <w:rFonts w:cs="Arial"/>
                <w:sz w:val="16"/>
              </w:rPr>
              <w:t xml:space="preserve"> </w:t>
            </w:r>
            <w:r w:rsidRPr="00657EF5">
              <w:rPr>
                <w:rFonts w:cs="Arial"/>
                <w:sz w:val="16"/>
                <w:lang w:val="it-IT"/>
              </w:rPr>
              <w:t>Statia de clorinare noua pentru zona Ranca Q= 6,0 l/s;</w:t>
            </w:r>
          </w:p>
          <w:p w14:paraId="188604A9" w14:textId="77777777" w:rsidR="00657EF5" w:rsidRPr="00657EF5" w:rsidRDefault="00657EF5" w:rsidP="00657EF5">
            <w:pPr>
              <w:pStyle w:val="BodyText"/>
              <w:spacing w:before="0" w:after="0"/>
              <w:jc w:val="left"/>
              <w:rPr>
                <w:rFonts w:cs="Arial"/>
                <w:sz w:val="16"/>
                <w:lang w:val="it-IT"/>
              </w:rPr>
            </w:pPr>
          </w:p>
          <w:p w14:paraId="686D82CF" w14:textId="77777777" w:rsidR="00657EF5" w:rsidRPr="00657EF5" w:rsidRDefault="00657EF5" w:rsidP="00657EF5">
            <w:pPr>
              <w:pStyle w:val="BodyText"/>
              <w:spacing w:before="0" w:after="0"/>
              <w:jc w:val="left"/>
              <w:rPr>
                <w:rFonts w:cs="Arial"/>
                <w:sz w:val="16"/>
                <w:lang w:val="it-IT"/>
              </w:rPr>
            </w:pPr>
            <w:r w:rsidRPr="00657EF5">
              <w:rPr>
                <w:rFonts w:cs="Arial"/>
                <w:sz w:val="16"/>
                <w:lang w:val="it-IT"/>
              </w:rPr>
              <w:t xml:space="preserve">- SAA Rovinari: retehnologizare STAP Rovinari Q= </w:t>
            </w:r>
            <w:r w:rsidRPr="00657EF5">
              <w:rPr>
                <w:rFonts w:cs="Arial"/>
                <w:sz w:val="16"/>
              </w:rPr>
              <w:t>34,67 l/s;</w:t>
            </w:r>
          </w:p>
          <w:p w14:paraId="4C4040F9" w14:textId="77777777" w:rsidR="00657EF5" w:rsidRPr="00657EF5" w:rsidRDefault="00657EF5" w:rsidP="00657EF5">
            <w:pPr>
              <w:pStyle w:val="BodyText"/>
              <w:spacing w:before="0" w:after="0"/>
              <w:jc w:val="left"/>
              <w:rPr>
                <w:rFonts w:cs="Arial"/>
                <w:sz w:val="16"/>
                <w:lang w:val="it-IT"/>
              </w:rPr>
            </w:pPr>
          </w:p>
          <w:p w14:paraId="5809815F" w14:textId="77777777" w:rsidR="00657EF5" w:rsidRPr="00657EF5" w:rsidRDefault="00657EF5" w:rsidP="00657EF5">
            <w:pPr>
              <w:pStyle w:val="BodyText"/>
              <w:spacing w:before="0" w:after="0"/>
              <w:jc w:val="left"/>
              <w:rPr>
                <w:rFonts w:cs="Arial"/>
                <w:sz w:val="16"/>
                <w:lang w:val="it-IT"/>
              </w:rPr>
            </w:pPr>
            <w:r w:rsidRPr="00657EF5">
              <w:rPr>
                <w:rFonts w:cs="Arial"/>
                <w:sz w:val="16"/>
                <w:lang w:val="it-IT"/>
              </w:rPr>
              <w:t>-SAA Vart: Statia de clorinare Vart:</w:t>
            </w:r>
            <w:r w:rsidRPr="00657EF5">
              <w:rPr>
                <w:rFonts w:cs="Arial"/>
                <w:sz w:val="16"/>
              </w:rPr>
              <w:t xml:space="preserve"> Q= </w:t>
            </w:r>
            <w:r w:rsidRPr="00657EF5">
              <w:rPr>
                <w:rFonts w:cs="Arial"/>
                <w:sz w:val="16"/>
                <w:lang w:val="it-IT"/>
              </w:rPr>
              <w:t>1,71 l/s;</w:t>
            </w:r>
          </w:p>
          <w:p w14:paraId="7FB50F72" w14:textId="77777777" w:rsidR="00657EF5" w:rsidRPr="00657EF5" w:rsidRDefault="00657EF5" w:rsidP="00657EF5">
            <w:pPr>
              <w:pStyle w:val="BodyText"/>
              <w:spacing w:before="0" w:after="0"/>
              <w:jc w:val="left"/>
              <w:rPr>
                <w:rFonts w:cs="Arial"/>
                <w:sz w:val="16"/>
                <w:lang w:val="it-IT"/>
              </w:rPr>
            </w:pPr>
          </w:p>
          <w:p w14:paraId="601E84DE" w14:textId="77777777" w:rsidR="00657EF5" w:rsidRPr="00657EF5" w:rsidRDefault="00657EF5" w:rsidP="00657EF5">
            <w:pPr>
              <w:pStyle w:val="BodyText"/>
              <w:spacing w:before="0" w:after="0"/>
              <w:jc w:val="left"/>
              <w:rPr>
                <w:rFonts w:cs="Arial"/>
                <w:sz w:val="16"/>
                <w:lang w:val="it-IT"/>
              </w:rPr>
            </w:pPr>
            <w:r w:rsidRPr="00657EF5">
              <w:rPr>
                <w:rFonts w:cs="Arial"/>
                <w:sz w:val="16"/>
                <w:lang w:val="it-IT"/>
              </w:rPr>
              <w:t>-SAA Tismana: Modernizare sursa de apa ; STAP Tismana Q=18,2 l/s;</w:t>
            </w:r>
          </w:p>
          <w:p w14:paraId="0DDC2D9D" w14:textId="77777777" w:rsidR="00657EF5" w:rsidRPr="00657EF5" w:rsidRDefault="00657EF5" w:rsidP="00657EF5">
            <w:pPr>
              <w:pStyle w:val="BodyText"/>
              <w:spacing w:before="0" w:after="0"/>
              <w:jc w:val="left"/>
              <w:rPr>
                <w:rFonts w:cs="Arial"/>
                <w:sz w:val="16"/>
                <w:lang w:val="it-IT"/>
              </w:rPr>
            </w:pPr>
          </w:p>
          <w:p w14:paraId="52CEA844" w14:textId="77777777" w:rsidR="00657EF5" w:rsidRPr="00657EF5" w:rsidRDefault="00657EF5" w:rsidP="00657EF5">
            <w:pPr>
              <w:pStyle w:val="BodyText"/>
              <w:spacing w:before="0" w:after="0"/>
              <w:jc w:val="left"/>
              <w:rPr>
                <w:rFonts w:cs="Arial"/>
                <w:sz w:val="16"/>
                <w:lang w:val="it-IT"/>
              </w:rPr>
            </w:pPr>
            <w:r w:rsidRPr="00657EF5">
              <w:rPr>
                <w:rFonts w:cs="Arial"/>
                <w:sz w:val="16"/>
                <w:lang w:val="it-IT"/>
              </w:rPr>
              <w:t>-SAA Sohodol:  Reabilitare sursa Sohodol</w:t>
            </w:r>
            <w:r w:rsidRPr="00657EF5">
              <w:rPr>
                <w:rFonts w:cs="Arial"/>
                <w:sz w:val="16"/>
              </w:rPr>
              <w:t xml:space="preserve"> </w:t>
            </w:r>
            <w:r w:rsidRPr="00657EF5">
              <w:rPr>
                <w:rFonts w:cs="Arial"/>
                <w:sz w:val="16"/>
                <w:lang w:val="it-IT"/>
              </w:rPr>
              <w:t>Qsursa=2,79 l/s; Statia de clorinare noua Sohodol</w:t>
            </w:r>
            <w:r w:rsidRPr="00657EF5">
              <w:rPr>
                <w:rFonts w:cs="Arial"/>
                <w:sz w:val="16"/>
              </w:rPr>
              <w:t xml:space="preserve"> </w:t>
            </w:r>
            <w:r w:rsidRPr="00657EF5">
              <w:rPr>
                <w:rFonts w:cs="Arial"/>
                <w:sz w:val="16"/>
                <w:lang w:val="it-IT"/>
              </w:rPr>
              <w:t>Q=2,79 l/s;</w:t>
            </w:r>
          </w:p>
          <w:p w14:paraId="5D1A1670" w14:textId="77777777" w:rsidR="00657EF5" w:rsidRPr="00657EF5" w:rsidRDefault="00657EF5" w:rsidP="00657EF5">
            <w:pPr>
              <w:pStyle w:val="BodyText"/>
              <w:spacing w:before="0" w:after="0"/>
              <w:jc w:val="left"/>
              <w:rPr>
                <w:rFonts w:cs="Arial"/>
                <w:sz w:val="16"/>
                <w:lang w:val="it-IT"/>
              </w:rPr>
            </w:pPr>
          </w:p>
          <w:p w14:paraId="4CDBA971" w14:textId="77777777" w:rsidR="00657EF5" w:rsidRPr="00657EF5" w:rsidRDefault="00657EF5" w:rsidP="00657EF5">
            <w:pPr>
              <w:pStyle w:val="BodyText"/>
              <w:spacing w:before="0" w:after="0"/>
              <w:jc w:val="left"/>
              <w:rPr>
                <w:rFonts w:cs="Arial"/>
                <w:sz w:val="16"/>
                <w:lang w:val="it-IT"/>
              </w:rPr>
            </w:pPr>
            <w:r w:rsidRPr="00657EF5">
              <w:rPr>
                <w:rFonts w:cs="Arial"/>
                <w:sz w:val="16"/>
                <w:lang w:val="it-IT"/>
              </w:rPr>
              <w:t>- SAA Turceni: Completare proces de tratare la STAP Turceni</w:t>
            </w:r>
            <w:r w:rsidRPr="00657EF5">
              <w:rPr>
                <w:rFonts w:cs="Arial"/>
                <w:sz w:val="16"/>
              </w:rPr>
              <w:t xml:space="preserve"> </w:t>
            </w:r>
            <w:r w:rsidRPr="00657EF5">
              <w:rPr>
                <w:rFonts w:cs="Arial"/>
                <w:sz w:val="16"/>
                <w:lang w:val="it-IT"/>
              </w:rPr>
              <w:t>Q=23,05 l/s;</w:t>
            </w:r>
          </w:p>
          <w:p w14:paraId="22003D54" w14:textId="77777777" w:rsidR="00657EF5" w:rsidRPr="00657EF5" w:rsidRDefault="00657EF5" w:rsidP="00657EF5">
            <w:pPr>
              <w:pStyle w:val="BodyText"/>
              <w:spacing w:before="0" w:after="0"/>
              <w:jc w:val="left"/>
              <w:rPr>
                <w:rFonts w:cs="Arial"/>
                <w:sz w:val="16"/>
                <w:lang w:val="it-IT"/>
              </w:rPr>
            </w:pPr>
          </w:p>
          <w:p w14:paraId="7E3D7ADB" w14:textId="77777777" w:rsidR="00657EF5" w:rsidRPr="00657EF5" w:rsidRDefault="00657EF5" w:rsidP="00657EF5">
            <w:pPr>
              <w:pStyle w:val="BodyText"/>
              <w:spacing w:before="0" w:after="0"/>
              <w:jc w:val="left"/>
              <w:rPr>
                <w:rFonts w:cs="Arial"/>
                <w:sz w:val="16"/>
                <w:lang w:val="es-ES"/>
              </w:rPr>
            </w:pPr>
            <w:r w:rsidRPr="00657EF5">
              <w:rPr>
                <w:rFonts w:cs="Arial"/>
                <w:sz w:val="16"/>
                <w:lang w:val="it-IT"/>
              </w:rPr>
              <w:t>- SAA Pestisani:  STAP noua Pestisani (Q= 9 l/s);</w:t>
            </w:r>
            <w:r w:rsidRPr="00657EF5">
              <w:rPr>
                <w:rFonts w:cs="Arial"/>
                <w:sz w:val="16"/>
              </w:rPr>
              <w:t xml:space="preserve"> </w:t>
            </w:r>
            <w:r w:rsidRPr="00657EF5">
              <w:rPr>
                <w:rFonts w:cs="Arial"/>
                <w:sz w:val="16"/>
                <w:lang w:val="it-IT"/>
              </w:rPr>
              <w:t>Statia de clorinare Borosteni</w:t>
            </w:r>
            <w:r w:rsidRPr="00657EF5">
              <w:rPr>
                <w:rFonts w:cs="Arial"/>
                <w:sz w:val="16"/>
              </w:rPr>
              <w:t xml:space="preserve"> </w:t>
            </w:r>
            <w:r w:rsidRPr="00657EF5">
              <w:rPr>
                <w:rFonts w:cs="Arial"/>
                <w:sz w:val="16"/>
                <w:lang w:val="it-IT"/>
              </w:rPr>
              <w:t xml:space="preserve">Q=12,31 l/s; </w:t>
            </w:r>
            <w:r w:rsidRPr="00657EF5">
              <w:rPr>
                <w:rFonts w:cs="Arial"/>
                <w:sz w:val="16"/>
              </w:rPr>
              <w:t xml:space="preserve"> </w:t>
            </w:r>
          </w:p>
        </w:tc>
        <w:tc>
          <w:tcPr>
            <w:tcW w:w="990" w:type="dxa"/>
            <w:vMerge/>
            <w:shd w:val="clear" w:color="auto" w:fill="auto"/>
            <w:vAlign w:val="center"/>
          </w:tcPr>
          <w:p w14:paraId="179F1E5E" w14:textId="77777777" w:rsidR="00657EF5" w:rsidRPr="00657EF5" w:rsidRDefault="00657EF5" w:rsidP="00657EF5">
            <w:pPr>
              <w:pStyle w:val="BodyText"/>
              <w:spacing w:before="0" w:after="0"/>
              <w:jc w:val="center"/>
              <w:rPr>
                <w:rFonts w:cs="Arial"/>
                <w:b/>
                <w:sz w:val="16"/>
                <w:lang w:val="es-ES"/>
              </w:rPr>
            </w:pPr>
          </w:p>
        </w:tc>
        <w:tc>
          <w:tcPr>
            <w:tcW w:w="2837" w:type="dxa"/>
            <w:shd w:val="clear" w:color="auto" w:fill="auto"/>
          </w:tcPr>
          <w:p w14:paraId="4E5CCAE6" w14:textId="77777777" w:rsidR="00657EF5" w:rsidRPr="00657EF5" w:rsidRDefault="00657EF5" w:rsidP="00657EF5">
            <w:pPr>
              <w:pStyle w:val="BodyText"/>
              <w:spacing w:before="0" w:after="0"/>
              <w:jc w:val="left"/>
              <w:rPr>
                <w:rFonts w:cs="Arial"/>
                <w:sz w:val="16"/>
                <w:lang w:val="es-ES"/>
              </w:rPr>
            </w:pPr>
            <w:proofErr w:type="spellStart"/>
            <w:r w:rsidRPr="00657EF5">
              <w:rPr>
                <w:rFonts w:cs="Arial"/>
                <w:sz w:val="16"/>
                <w:lang w:val="es-ES"/>
              </w:rPr>
              <w:t>Costurile</w:t>
            </w:r>
            <w:proofErr w:type="spellEnd"/>
            <w:r w:rsidRPr="00657EF5">
              <w:rPr>
                <w:rFonts w:cs="Arial"/>
                <w:sz w:val="16"/>
                <w:lang w:val="es-ES"/>
              </w:rPr>
              <w:t xml:space="preserve"> </w:t>
            </w:r>
            <w:proofErr w:type="spellStart"/>
            <w:r w:rsidRPr="00657EF5">
              <w:rPr>
                <w:rFonts w:cs="Arial"/>
                <w:sz w:val="16"/>
                <w:lang w:val="es-ES"/>
              </w:rPr>
              <w:t>pentru</w:t>
            </w:r>
            <w:proofErr w:type="spellEnd"/>
            <w:r w:rsidRPr="00657EF5">
              <w:rPr>
                <w:rFonts w:cs="Arial"/>
                <w:sz w:val="16"/>
                <w:lang w:val="es-ES"/>
              </w:rPr>
              <w:t xml:space="preserve"> </w:t>
            </w:r>
            <w:proofErr w:type="spellStart"/>
            <w:r w:rsidRPr="00657EF5">
              <w:rPr>
                <w:rFonts w:cs="Arial"/>
                <w:sz w:val="16"/>
                <w:lang w:val="es-ES"/>
              </w:rPr>
              <w:t>realizarea</w:t>
            </w:r>
            <w:proofErr w:type="spellEnd"/>
            <w:r w:rsidRPr="00657EF5">
              <w:rPr>
                <w:rFonts w:cs="Arial"/>
                <w:sz w:val="16"/>
                <w:lang w:val="es-ES"/>
              </w:rPr>
              <w:t xml:space="preserve"> </w:t>
            </w:r>
            <w:proofErr w:type="spellStart"/>
            <w:r w:rsidRPr="00657EF5">
              <w:rPr>
                <w:rFonts w:cs="Arial"/>
                <w:sz w:val="16"/>
                <w:lang w:val="es-ES"/>
              </w:rPr>
              <w:t>acestei</w:t>
            </w:r>
            <w:proofErr w:type="spellEnd"/>
            <w:r w:rsidRPr="00657EF5">
              <w:rPr>
                <w:rFonts w:cs="Arial"/>
                <w:sz w:val="16"/>
                <w:lang w:val="es-ES"/>
              </w:rPr>
              <w:t xml:space="preserve"> </w:t>
            </w:r>
            <w:proofErr w:type="spellStart"/>
            <w:r w:rsidRPr="00657EF5">
              <w:rPr>
                <w:rFonts w:cs="Arial"/>
                <w:sz w:val="16"/>
                <w:lang w:val="es-ES"/>
              </w:rPr>
              <w:t>masuri</w:t>
            </w:r>
            <w:proofErr w:type="spellEnd"/>
            <w:r w:rsidRPr="00657EF5">
              <w:rPr>
                <w:rFonts w:cs="Arial"/>
                <w:sz w:val="16"/>
                <w:lang w:val="es-ES"/>
              </w:rPr>
              <w:t xml:space="preserve"> de adaptare la </w:t>
            </w:r>
            <w:proofErr w:type="spellStart"/>
            <w:r w:rsidRPr="00657EF5">
              <w:rPr>
                <w:rFonts w:cs="Arial"/>
                <w:sz w:val="16"/>
                <w:lang w:val="es-ES"/>
              </w:rPr>
              <w:t>schimbarile</w:t>
            </w:r>
            <w:proofErr w:type="spellEnd"/>
            <w:r w:rsidRPr="00657EF5">
              <w:rPr>
                <w:rFonts w:cs="Arial"/>
                <w:sz w:val="16"/>
                <w:lang w:val="es-ES"/>
              </w:rPr>
              <w:t xml:space="preserve"> climatice </w:t>
            </w:r>
            <w:proofErr w:type="spellStart"/>
            <w:r w:rsidRPr="00657EF5">
              <w:rPr>
                <w:rFonts w:cs="Arial"/>
                <w:sz w:val="16"/>
                <w:lang w:val="es-ES"/>
              </w:rPr>
              <w:t>au</w:t>
            </w:r>
            <w:proofErr w:type="spellEnd"/>
            <w:r w:rsidRPr="00657EF5">
              <w:rPr>
                <w:rFonts w:cs="Arial"/>
                <w:sz w:val="16"/>
                <w:lang w:val="es-ES"/>
              </w:rPr>
              <w:t xml:space="preserve"> </w:t>
            </w:r>
            <w:proofErr w:type="spellStart"/>
            <w:r w:rsidRPr="00657EF5">
              <w:rPr>
                <w:rFonts w:cs="Arial"/>
                <w:sz w:val="16"/>
                <w:lang w:val="es-ES"/>
              </w:rPr>
              <w:t>fost</w:t>
            </w:r>
            <w:proofErr w:type="spellEnd"/>
            <w:r w:rsidRPr="00657EF5">
              <w:rPr>
                <w:rFonts w:cs="Arial"/>
                <w:sz w:val="16"/>
                <w:lang w:val="es-ES"/>
              </w:rPr>
              <w:t xml:space="preserve"> </w:t>
            </w:r>
            <w:proofErr w:type="spellStart"/>
            <w:r w:rsidRPr="00657EF5">
              <w:rPr>
                <w:rFonts w:cs="Arial"/>
                <w:sz w:val="16"/>
                <w:lang w:val="es-ES"/>
              </w:rPr>
              <w:t>incluse</w:t>
            </w:r>
            <w:proofErr w:type="spellEnd"/>
            <w:r w:rsidRPr="00657EF5">
              <w:rPr>
                <w:rFonts w:cs="Arial"/>
                <w:sz w:val="16"/>
                <w:lang w:val="es-ES"/>
              </w:rPr>
              <w:t xml:space="preserve"> in </w:t>
            </w:r>
            <w:proofErr w:type="spellStart"/>
            <w:r w:rsidRPr="00657EF5">
              <w:rPr>
                <w:rFonts w:cs="Arial"/>
                <w:sz w:val="16"/>
                <w:lang w:val="es-ES"/>
              </w:rPr>
              <w:t>costurile</w:t>
            </w:r>
            <w:proofErr w:type="spellEnd"/>
            <w:r w:rsidRPr="00657EF5">
              <w:rPr>
                <w:rFonts w:cs="Arial"/>
                <w:sz w:val="16"/>
                <w:lang w:val="es-ES"/>
              </w:rPr>
              <w:t xml:space="preserve"> </w:t>
            </w:r>
            <w:proofErr w:type="spellStart"/>
            <w:r w:rsidRPr="00657EF5">
              <w:rPr>
                <w:rFonts w:cs="Arial"/>
                <w:sz w:val="16"/>
                <w:lang w:val="es-ES"/>
              </w:rPr>
              <w:t>investitiilor</w:t>
            </w:r>
            <w:proofErr w:type="spellEnd"/>
            <w:r w:rsidRPr="00657EF5">
              <w:rPr>
                <w:rFonts w:cs="Arial"/>
                <w:sz w:val="16"/>
                <w:lang w:val="es-ES"/>
              </w:rPr>
              <w:t xml:space="preserve"> aferente </w:t>
            </w:r>
            <w:proofErr w:type="spellStart"/>
            <w:r w:rsidRPr="00657EF5">
              <w:rPr>
                <w:rFonts w:cs="Arial"/>
                <w:sz w:val="16"/>
                <w:lang w:val="es-ES"/>
              </w:rPr>
              <w:t>Proiectului</w:t>
            </w:r>
            <w:proofErr w:type="spellEnd"/>
            <w:r w:rsidRPr="00657EF5">
              <w:rPr>
                <w:rFonts w:cs="Arial"/>
                <w:sz w:val="16"/>
                <w:lang w:val="es-ES"/>
              </w:rPr>
              <w:t>.</w:t>
            </w:r>
          </w:p>
        </w:tc>
      </w:tr>
      <w:tr w:rsidR="00657EF5" w:rsidRPr="00657EF5" w14:paraId="5F5EC1D8" w14:textId="77777777" w:rsidTr="004B7CB2">
        <w:tc>
          <w:tcPr>
            <w:tcW w:w="1809" w:type="dxa"/>
            <w:vMerge/>
            <w:shd w:val="clear" w:color="auto" w:fill="auto"/>
            <w:vAlign w:val="center"/>
          </w:tcPr>
          <w:p w14:paraId="3EC221B3" w14:textId="77777777" w:rsidR="00657EF5" w:rsidRPr="00657EF5" w:rsidRDefault="00657EF5" w:rsidP="00657EF5">
            <w:pPr>
              <w:pStyle w:val="BodyText"/>
              <w:spacing w:before="0" w:after="0"/>
              <w:jc w:val="center"/>
              <w:rPr>
                <w:rFonts w:cs="Arial"/>
                <w:sz w:val="16"/>
                <w:lang w:val="es-ES"/>
              </w:rPr>
            </w:pPr>
          </w:p>
        </w:tc>
        <w:tc>
          <w:tcPr>
            <w:tcW w:w="810" w:type="dxa"/>
            <w:vMerge/>
            <w:shd w:val="clear" w:color="auto" w:fill="auto"/>
            <w:vAlign w:val="center"/>
          </w:tcPr>
          <w:p w14:paraId="3893B388" w14:textId="77777777" w:rsidR="00657EF5" w:rsidRPr="00657EF5" w:rsidRDefault="00657EF5" w:rsidP="00657EF5">
            <w:pPr>
              <w:pStyle w:val="BodyText"/>
              <w:spacing w:before="0" w:after="0"/>
              <w:jc w:val="center"/>
              <w:rPr>
                <w:rFonts w:cs="Arial"/>
                <w:b/>
                <w:sz w:val="16"/>
                <w:lang w:val="es-ES"/>
              </w:rPr>
            </w:pPr>
          </w:p>
        </w:tc>
        <w:tc>
          <w:tcPr>
            <w:tcW w:w="3443" w:type="dxa"/>
            <w:shd w:val="clear" w:color="auto" w:fill="auto"/>
            <w:vAlign w:val="center"/>
          </w:tcPr>
          <w:p w14:paraId="155B4AA4" w14:textId="77777777" w:rsidR="00657EF5" w:rsidRPr="00657EF5" w:rsidRDefault="00657EF5" w:rsidP="00657EF5">
            <w:pPr>
              <w:pStyle w:val="BodyText"/>
              <w:spacing w:before="0" w:after="0"/>
              <w:jc w:val="left"/>
              <w:rPr>
                <w:rFonts w:cs="Arial"/>
                <w:sz w:val="16"/>
                <w:lang w:val="es-ES"/>
              </w:rPr>
            </w:pPr>
            <w:proofErr w:type="spellStart"/>
            <w:r w:rsidRPr="00657EF5">
              <w:rPr>
                <w:rFonts w:cs="Arial"/>
                <w:sz w:val="16"/>
                <w:lang w:val="es-ES"/>
              </w:rPr>
              <w:t>Asigurarea</w:t>
            </w:r>
            <w:proofErr w:type="spellEnd"/>
            <w:r w:rsidRPr="00657EF5">
              <w:rPr>
                <w:rFonts w:cs="Arial"/>
                <w:sz w:val="16"/>
                <w:lang w:val="es-ES"/>
              </w:rPr>
              <w:t xml:space="preserve"> </w:t>
            </w:r>
            <w:proofErr w:type="spellStart"/>
            <w:r w:rsidRPr="00657EF5">
              <w:rPr>
                <w:rFonts w:cs="Arial"/>
                <w:sz w:val="16"/>
                <w:lang w:val="es-ES"/>
              </w:rPr>
              <w:t>necesarului</w:t>
            </w:r>
            <w:proofErr w:type="spellEnd"/>
            <w:r w:rsidRPr="00657EF5">
              <w:rPr>
                <w:rFonts w:cs="Arial"/>
                <w:sz w:val="16"/>
                <w:lang w:val="es-ES"/>
              </w:rPr>
              <w:t xml:space="preserve"> de apa </w:t>
            </w:r>
            <w:proofErr w:type="spellStart"/>
            <w:r w:rsidRPr="00657EF5">
              <w:rPr>
                <w:rFonts w:cs="Arial"/>
                <w:sz w:val="16"/>
                <w:lang w:val="es-ES"/>
              </w:rPr>
              <w:t>potabila</w:t>
            </w:r>
            <w:proofErr w:type="spellEnd"/>
            <w:r w:rsidRPr="00657EF5">
              <w:rPr>
                <w:rFonts w:cs="Arial"/>
                <w:sz w:val="16"/>
                <w:lang w:val="es-ES"/>
              </w:rPr>
              <w:t xml:space="preserve"> </w:t>
            </w:r>
            <w:proofErr w:type="spellStart"/>
            <w:r w:rsidRPr="00657EF5">
              <w:rPr>
                <w:rFonts w:cs="Arial"/>
                <w:sz w:val="16"/>
                <w:lang w:val="es-ES"/>
              </w:rPr>
              <w:t>prin</w:t>
            </w:r>
            <w:proofErr w:type="spellEnd"/>
            <w:r w:rsidRPr="00657EF5">
              <w:rPr>
                <w:rFonts w:cs="Arial"/>
                <w:sz w:val="16"/>
                <w:lang w:val="es-ES"/>
              </w:rPr>
              <w:t xml:space="preserve"> </w:t>
            </w:r>
            <w:proofErr w:type="spellStart"/>
            <w:r w:rsidRPr="00657EF5">
              <w:rPr>
                <w:rFonts w:cs="Arial"/>
                <w:sz w:val="16"/>
                <w:lang w:val="es-ES"/>
              </w:rPr>
              <w:t>construirea</w:t>
            </w:r>
            <w:proofErr w:type="spellEnd"/>
            <w:r w:rsidRPr="00657EF5">
              <w:rPr>
                <w:rFonts w:cs="Arial"/>
                <w:sz w:val="16"/>
                <w:lang w:val="es-ES"/>
              </w:rPr>
              <w:t xml:space="preserve"> de </w:t>
            </w:r>
            <w:proofErr w:type="spellStart"/>
            <w:r w:rsidRPr="00657EF5">
              <w:rPr>
                <w:rFonts w:cs="Arial"/>
                <w:sz w:val="16"/>
                <w:lang w:val="es-ES"/>
              </w:rPr>
              <w:t>noi</w:t>
            </w:r>
            <w:proofErr w:type="spellEnd"/>
            <w:r w:rsidRPr="00657EF5">
              <w:rPr>
                <w:rFonts w:cs="Arial"/>
                <w:sz w:val="16"/>
                <w:lang w:val="es-ES"/>
              </w:rPr>
              <w:t xml:space="preserve"> </w:t>
            </w:r>
            <w:proofErr w:type="spellStart"/>
            <w:r w:rsidRPr="00657EF5">
              <w:rPr>
                <w:rFonts w:cs="Arial"/>
                <w:sz w:val="16"/>
                <w:lang w:val="es-ES"/>
              </w:rPr>
              <w:t>capacitati</w:t>
            </w:r>
            <w:proofErr w:type="spellEnd"/>
            <w:r w:rsidRPr="00657EF5">
              <w:rPr>
                <w:rFonts w:cs="Arial"/>
                <w:sz w:val="16"/>
                <w:lang w:val="es-ES"/>
              </w:rPr>
              <w:t xml:space="preserve"> de </w:t>
            </w:r>
            <w:proofErr w:type="spellStart"/>
            <w:r w:rsidRPr="00657EF5">
              <w:rPr>
                <w:rFonts w:cs="Arial"/>
                <w:sz w:val="16"/>
                <w:lang w:val="es-ES"/>
              </w:rPr>
              <w:t>inmagazinare</w:t>
            </w:r>
            <w:proofErr w:type="spellEnd"/>
            <w:r w:rsidRPr="00657EF5">
              <w:rPr>
                <w:rFonts w:cs="Arial"/>
                <w:sz w:val="16"/>
                <w:lang w:val="es-ES"/>
              </w:rPr>
              <w:t xml:space="preserve"> in: SAA Tg. </w:t>
            </w:r>
            <w:proofErr w:type="spellStart"/>
            <w:r w:rsidRPr="00657EF5">
              <w:rPr>
                <w:rFonts w:cs="Arial"/>
                <w:sz w:val="16"/>
                <w:lang w:val="es-ES"/>
              </w:rPr>
              <w:t>Jiu</w:t>
            </w:r>
            <w:proofErr w:type="spellEnd"/>
            <w:r w:rsidRPr="00657EF5">
              <w:rPr>
                <w:rFonts w:cs="Arial"/>
                <w:sz w:val="16"/>
                <w:lang w:val="es-ES"/>
              </w:rPr>
              <w:t xml:space="preserve"> -</w:t>
            </w:r>
            <w:proofErr w:type="spellStart"/>
            <w:r w:rsidRPr="00657EF5">
              <w:rPr>
                <w:rFonts w:cs="Arial"/>
                <w:sz w:val="16"/>
                <w:lang w:val="es-ES"/>
              </w:rPr>
              <w:t>Iezureni</w:t>
            </w:r>
            <w:proofErr w:type="spellEnd"/>
            <w:r w:rsidRPr="00657EF5">
              <w:rPr>
                <w:rFonts w:cs="Arial"/>
                <w:sz w:val="16"/>
                <w:lang w:val="es-ES"/>
              </w:rPr>
              <w:t xml:space="preserve"> V=500mc; SAA </w:t>
            </w:r>
            <w:proofErr w:type="spellStart"/>
            <w:r w:rsidRPr="00657EF5">
              <w:rPr>
                <w:rFonts w:cs="Arial"/>
                <w:sz w:val="16"/>
                <w:lang w:val="es-ES"/>
              </w:rPr>
              <w:t>Motru</w:t>
            </w:r>
            <w:proofErr w:type="spellEnd"/>
            <w:r w:rsidRPr="00657EF5">
              <w:rPr>
                <w:rFonts w:cs="Arial"/>
                <w:sz w:val="16"/>
                <w:lang w:val="es-ES"/>
              </w:rPr>
              <w:t xml:space="preserve"> - </w:t>
            </w:r>
            <w:proofErr w:type="spellStart"/>
            <w:r w:rsidRPr="00657EF5">
              <w:rPr>
                <w:rFonts w:cs="Arial"/>
                <w:sz w:val="16"/>
                <w:lang w:val="es-ES"/>
              </w:rPr>
              <w:t>Plostina</w:t>
            </w:r>
            <w:proofErr w:type="spellEnd"/>
            <w:r w:rsidRPr="00657EF5">
              <w:rPr>
                <w:rFonts w:cs="Arial"/>
                <w:sz w:val="16"/>
                <w:lang w:val="es-ES"/>
              </w:rPr>
              <w:t xml:space="preserve"> V=500mc;</w:t>
            </w:r>
          </w:p>
          <w:p w14:paraId="6A4B2E12" w14:textId="77777777" w:rsidR="00657EF5" w:rsidRPr="00657EF5" w:rsidRDefault="00657EF5" w:rsidP="00657EF5">
            <w:pPr>
              <w:pStyle w:val="BodyText"/>
              <w:spacing w:before="0" w:after="0"/>
              <w:jc w:val="left"/>
              <w:rPr>
                <w:rFonts w:cs="Arial"/>
                <w:sz w:val="16"/>
                <w:lang w:val="es-ES"/>
              </w:rPr>
            </w:pPr>
            <w:r w:rsidRPr="00657EF5">
              <w:rPr>
                <w:rFonts w:cs="Arial"/>
                <w:sz w:val="16"/>
                <w:lang w:val="es-ES"/>
              </w:rPr>
              <w:t xml:space="preserve">SAA </w:t>
            </w:r>
            <w:proofErr w:type="spellStart"/>
            <w:r w:rsidRPr="00657EF5">
              <w:rPr>
                <w:rFonts w:cs="Arial"/>
                <w:sz w:val="16"/>
                <w:lang w:val="es-ES"/>
              </w:rPr>
              <w:t>Bumbesti</w:t>
            </w:r>
            <w:proofErr w:type="spellEnd"/>
            <w:r w:rsidRPr="00657EF5">
              <w:rPr>
                <w:rFonts w:cs="Arial"/>
                <w:sz w:val="16"/>
                <w:lang w:val="es-ES"/>
              </w:rPr>
              <w:t xml:space="preserve"> </w:t>
            </w:r>
            <w:proofErr w:type="spellStart"/>
            <w:r w:rsidRPr="00657EF5">
              <w:rPr>
                <w:rFonts w:cs="Arial"/>
                <w:sz w:val="16"/>
                <w:lang w:val="es-ES"/>
              </w:rPr>
              <w:t>Jiu</w:t>
            </w:r>
            <w:proofErr w:type="spellEnd"/>
            <w:r w:rsidRPr="00657EF5">
              <w:rPr>
                <w:rFonts w:cs="Arial"/>
                <w:sz w:val="16"/>
                <w:lang w:val="es-ES"/>
              </w:rPr>
              <w:t xml:space="preserve"> - la STAP </w:t>
            </w:r>
            <w:proofErr w:type="spellStart"/>
            <w:r w:rsidRPr="00657EF5">
              <w:rPr>
                <w:rFonts w:cs="Arial"/>
                <w:sz w:val="16"/>
                <w:lang w:val="es-ES"/>
              </w:rPr>
              <w:t>Plesa</w:t>
            </w:r>
            <w:proofErr w:type="spellEnd"/>
            <w:r w:rsidRPr="00657EF5">
              <w:rPr>
                <w:rFonts w:cs="Arial"/>
                <w:sz w:val="16"/>
                <w:lang w:val="es-ES"/>
              </w:rPr>
              <w:t xml:space="preserve"> V=100mc; SAA </w:t>
            </w:r>
            <w:proofErr w:type="spellStart"/>
            <w:r w:rsidRPr="00657EF5">
              <w:rPr>
                <w:rFonts w:cs="Arial"/>
                <w:sz w:val="16"/>
                <w:lang w:val="es-ES"/>
              </w:rPr>
              <w:t>Carbunesti</w:t>
            </w:r>
            <w:proofErr w:type="spellEnd"/>
            <w:r w:rsidRPr="00657EF5">
              <w:rPr>
                <w:rFonts w:cs="Arial"/>
                <w:sz w:val="16"/>
                <w:lang w:val="es-ES"/>
              </w:rPr>
              <w:t xml:space="preserve"> </w:t>
            </w:r>
            <w:proofErr w:type="spellStart"/>
            <w:r w:rsidRPr="00657EF5">
              <w:rPr>
                <w:rFonts w:cs="Arial"/>
                <w:sz w:val="16"/>
                <w:lang w:val="es-ES"/>
              </w:rPr>
              <w:t>Sat</w:t>
            </w:r>
            <w:proofErr w:type="spellEnd"/>
            <w:r w:rsidRPr="00657EF5">
              <w:rPr>
                <w:rFonts w:cs="Arial"/>
                <w:sz w:val="16"/>
                <w:lang w:val="es-ES"/>
              </w:rPr>
              <w:t xml:space="preserve"> V=150</w:t>
            </w:r>
            <w:proofErr w:type="gramStart"/>
            <w:r w:rsidRPr="00657EF5">
              <w:rPr>
                <w:rFonts w:cs="Arial"/>
                <w:sz w:val="16"/>
                <w:lang w:val="es-ES"/>
              </w:rPr>
              <w:t>mc ;</w:t>
            </w:r>
            <w:proofErr w:type="gramEnd"/>
            <w:r w:rsidRPr="00657EF5">
              <w:rPr>
                <w:rFonts w:cs="Arial"/>
                <w:sz w:val="16"/>
                <w:lang w:val="es-ES"/>
              </w:rPr>
              <w:t xml:space="preserve"> SAA </w:t>
            </w:r>
            <w:proofErr w:type="spellStart"/>
            <w:r w:rsidRPr="00657EF5">
              <w:rPr>
                <w:rFonts w:cs="Arial"/>
                <w:sz w:val="16"/>
                <w:lang w:val="es-ES"/>
              </w:rPr>
              <w:t>Curteana</w:t>
            </w:r>
            <w:proofErr w:type="spellEnd"/>
            <w:r w:rsidRPr="00657EF5">
              <w:rPr>
                <w:rFonts w:cs="Arial"/>
                <w:sz w:val="16"/>
                <w:lang w:val="es-ES"/>
              </w:rPr>
              <w:t xml:space="preserve"> - V=150mc; SAA </w:t>
            </w:r>
            <w:proofErr w:type="spellStart"/>
            <w:r w:rsidRPr="00657EF5">
              <w:rPr>
                <w:rFonts w:cs="Arial"/>
                <w:sz w:val="16"/>
                <w:lang w:val="es-ES"/>
              </w:rPr>
              <w:t>Macesu</w:t>
            </w:r>
            <w:proofErr w:type="spellEnd"/>
            <w:r w:rsidRPr="00657EF5">
              <w:rPr>
                <w:rFonts w:cs="Arial"/>
                <w:sz w:val="16"/>
                <w:lang w:val="es-ES"/>
              </w:rPr>
              <w:t xml:space="preserve"> -V=100mc;</w:t>
            </w:r>
            <w:r w:rsidRPr="00657EF5">
              <w:rPr>
                <w:rFonts w:cs="Arial"/>
                <w:sz w:val="16"/>
              </w:rPr>
              <w:t xml:space="preserve"> </w:t>
            </w:r>
            <w:r w:rsidRPr="00657EF5">
              <w:rPr>
                <w:rFonts w:cs="Arial"/>
                <w:sz w:val="16"/>
                <w:lang w:val="es-ES"/>
              </w:rPr>
              <w:t xml:space="preserve">SAA </w:t>
            </w:r>
            <w:proofErr w:type="spellStart"/>
            <w:r w:rsidRPr="00657EF5">
              <w:rPr>
                <w:rFonts w:cs="Arial"/>
                <w:sz w:val="16"/>
                <w:lang w:val="es-ES"/>
              </w:rPr>
              <w:t>Ticleni</w:t>
            </w:r>
            <w:proofErr w:type="spellEnd"/>
            <w:r w:rsidRPr="00657EF5">
              <w:rPr>
                <w:rFonts w:cs="Arial"/>
                <w:sz w:val="16"/>
                <w:lang w:val="es-ES"/>
              </w:rPr>
              <w:t>:</w:t>
            </w:r>
            <w:r w:rsidRPr="00657EF5">
              <w:rPr>
                <w:rFonts w:cs="Arial"/>
                <w:sz w:val="16"/>
              </w:rPr>
              <w:t xml:space="preserve"> </w:t>
            </w:r>
            <w:r w:rsidRPr="00657EF5">
              <w:rPr>
                <w:rFonts w:cs="Arial"/>
                <w:sz w:val="16"/>
                <w:lang w:val="es-ES"/>
              </w:rPr>
              <w:t xml:space="preserve">V=1.000mc la </w:t>
            </w:r>
            <w:proofErr w:type="spellStart"/>
            <w:r w:rsidRPr="00657EF5">
              <w:rPr>
                <w:rFonts w:cs="Arial"/>
                <w:sz w:val="16"/>
                <w:lang w:val="es-ES"/>
              </w:rPr>
              <w:t>gospodaria</w:t>
            </w:r>
            <w:proofErr w:type="spellEnd"/>
            <w:r w:rsidRPr="00657EF5">
              <w:rPr>
                <w:rFonts w:cs="Arial"/>
                <w:sz w:val="16"/>
                <w:lang w:val="es-ES"/>
              </w:rPr>
              <w:t xml:space="preserve"> de apa </w:t>
            </w:r>
            <w:proofErr w:type="spellStart"/>
            <w:r w:rsidRPr="00657EF5">
              <w:rPr>
                <w:rFonts w:cs="Arial"/>
                <w:sz w:val="16"/>
                <w:lang w:val="es-ES"/>
              </w:rPr>
              <w:t>Dealul</w:t>
            </w:r>
            <w:proofErr w:type="spellEnd"/>
            <w:r w:rsidRPr="00657EF5">
              <w:rPr>
                <w:rFonts w:cs="Arial"/>
                <w:sz w:val="16"/>
                <w:lang w:val="es-ES"/>
              </w:rPr>
              <w:t xml:space="preserve"> Comanda; SAA </w:t>
            </w:r>
            <w:proofErr w:type="spellStart"/>
            <w:r w:rsidRPr="00657EF5">
              <w:rPr>
                <w:rFonts w:cs="Arial"/>
                <w:sz w:val="16"/>
                <w:lang w:val="es-ES"/>
              </w:rPr>
              <w:t>Novaci</w:t>
            </w:r>
            <w:proofErr w:type="spellEnd"/>
            <w:r w:rsidRPr="00657EF5">
              <w:rPr>
                <w:rFonts w:cs="Arial"/>
                <w:sz w:val="16"/>
                <w:lang w:val="es-ES"/>
              </w:rPr>
              <w:t xml:space="preserve">: V=500mc - la STAP </w:t>
            </w:r>
            <w:proofErr w:type="spellStart"/>
            <w:r w:rsidRPr="00657EF5">
              <w:rPr>
                <w:rFonts w:cs="Arial"/>
                <w:sz w:val="16"/>
                <w:lang w:val="es-ES"/>
              </w:rPr>
              <w:t>Gilort</w:t>
            </w:r>
            <w:proofErr w:type="spellEnd"/>
            <w:r w:rsidRPr="00657EF5">
              <w:rPr>
                <w:rFonts w:cs="Arial"/>
                <w:sz w:val="16"/>
                <w:lang w:val="es-ES"/>
              </w:rPr>
              <w:t xml:space="preserve">; SAA </w:t>
            </w:r>
            <w:proofErr w:type="spellStart"/>
            <w:r w:rsidRPr="00657EF5">
              <w:rPr>
                <w:rFonts w:cs="Arial"/>
                <w:sz w:val="16"/>
                <w:lang w:val="es-ES"/>
              </w:rPr>
              <w:t>Vart</w:t>
            </w:r>
            <w:proofErr w:type="spellEnd"/>
            <w:r w:rsidRPr="00657EF5">
              <w:rPr>
                <w:rFonts w:cs="Arial"/>
                <w:sz w:val="16"/>
                <w:lang w:val="es-ES"/>
              </w:rPr>
              <w:t xml:space="preserve"> - V=150mc;</w:t>
            </w:r>
            <w:r w:rsidRPr="00657EF5">
              <w:rPr>
                <w:rFonts w:cs="Arial"/>
                <w:sz w:val="16"/>
              </w:rPr>
              <w:t xml:space="preserve"> </w:t>
            </w:r>
            <w:r w:rsidRPr="00657EF5">
              <w:rPr>
                <w:rFonts w:cs="Arial"/>
                <w:sz w:val="16"/>
                <w:lang w:val="es-ES"/>
              </w:rPr>
              <w:t xml:space="preserve">SAA </w:t>
            </w:r>
            <w:proofErr w:type="spellStart"/>
            <w:r w:rsidRPr="00657EF5">
              <w:rPr>
                <w:rFonts w:cs="Arial"/>
                <w:sz w:val="16"/>
                <w:lang w:val="es-ES"/>
              </w:rPr>
              <w:t>Tismana</w:t>
            </w:r>
            <w:proofErr w:type="spellEnd"/>
            <w:r w:rsidRPr="00657EF5">
              <w:rPr>
                <w:rFonts w:cs="Arial"/>
                <w:sz w:val="16"/>
                <w:lang w:val="es-ES"/>
              </w:rPr>
              <w:t>:</w:t>
            </w:r>
            <w:r w:rsidRPr="00657EF5">
              <w:rPr>
                <w:rFonts w:cs="Arial"/>
                <w:sz w:val="16"/>
              </w:rPr>
              <w:t xml:space="preserve"> </w:t>
            </w:r>
            <w:r w:rsidRPr="00657EF5">
              <w:rPr>
                <w:rFonts w:cs="Arial"/>
                <w:sz w:val="16"/>
                <w:lang w:val="es-ES"/>
              </w:rPr>
              <w:t xml:space="preserve">V=2x200mc </w:t>
            </w:r>
            <w:proofErr w:type="spellStart"/>
            <w:r w:rsidRPr="00657EF5">
              <w:rPr>
                <w:rFonts w:cs="Arial"/>
                <w:sz w:val="16"/>
                <w:lang w:val="es-ES"/>
              </w:rPr>
              <w:t>Celei</w:t>
            </w:r>
            <w:proofErr w:type="spellEnd"/>
            <w:r w:rsidRPr="00657EF5">
              <w:rPr>
                <w:rFonts w:cs="Arial"/>
                <w:sz w:val="16"/>
                <w:lang w:val="es-ES"/>
              </w:rPr>
              <w:t xml:space="preserve">; SAA </w:t>
            </w:r>
            <w:proofErr w:type="spellStart"/>
            <w:r w:rsidRPr="00657EF5">
              <w:rPr>
                <w:rFonts w:cs="Arial"/>
                <w:sz w:val="16"/>
                <w:lang w:val="es-ES"/>
              </w:rPr>
              <w:t>sohodol</w:t>
            </w:r>
            <w:proofErr w:type="spellEnd"/>
            <w:r w:rsidRPr="00657EF5">
              <w:rPr>
                <w:rFonts w:cs="Arial"/>
                <w:sz w:val="16"/>
                <w:lang w:val="es-ES"/>
              </w:rPr>
              <w:t>: V=75mc;</w:t>
            </w:r>
          </w:p>
          <w:p w14:paraId="61336717" w14:textId="77777777" w:rsidR="00657EF5" w:rsidRPr="00657EF5" w:rsidRDefault="00657EF5" w:rsidP="00657EF5">
            <w:pPr>
              <w:pStyle w:val="BodyText"/>
              <w:spacing w:before="0" w:after="0"/>
              <w:jc w:val="left"/>
              <w:rPr>
                <w:rFonts w:cs="Arial"/>
                <w:sz w:val="16"/>
                <w:lang w:val="es-ES"/>
              </w:rPr>
            </w:pPr>
            <w:r w:rsidRPr="00657EF5">
              <w:rPr>
                <w:rFonts w:cs="Arial"/>
                <w:sz w:val="16"/>
                <w:lang w:val="es-ES"/>
              </w:rPr>
              <w:t xml:space="preserve">SAA </w:t>
            </w:r>
            <w:proofErr w:type="spellStart"/>
            <w:r w:rsidRPr="00657EF5">
              <w:rPr>
                <w:rFonts w:cs="Arial"/>
                <w:sz w:val="16"/>
                <w:lang w:val="es-ES"/>
              </w:rPr>
              <w:t>Pestiani</w:t>
            </w:r>
            <w:proofErr w:type="spellEnd"/>
            <w:r w:rsidRPr="00657EF5">
              <w:rPr>
                <w:rFonts w:cs="Arial"/>
                <w:sz w:val="16"/>
                <w:lang w:val="es-ES"/>
              </w:rPr>
              <w:t xml:space="preserve">: V=100mc </w:t>
            </w:r>
            <w:proofErr w:type="spellStart"/>
            <w:r w:rsidRPr="00657EF5">
              <w:rPr>
                <w:rFonts w:cs="Arial"/>
                <w:sz w:val="16"/>
                <w:lang w:val="es-ES"/>
              </w:rPr>
              <w:t>Seuca</w:t>
            </w:r>
            <w:proofErr w:type="spellEnd"/>
            <w:r w:rsidRPr="00657EF5">
              <w:rPr>
                <w:rFonts w:cs="Arial"/>
                <w:sz w:val="16"/>
                <w:lang w:val="es-ES"/>
              </w:rPr>
              <w:t>;</w:t>
            </w:r>
          </w:p>
          <w:p w14:paraId="0C06D58B" w14:textId="77777777" w:rsidR="00657EF5" w:rsidRPr="00657EF5" w:rsidRDefault="00657EF5" w:rsidP="00657EF5">
            <w:pPr>
              <w:pStyle w:val="BodyText"/>
              <w:spacing w:before="0" w:after="0"/>
              <w:jc w:val="left"/>
              <w:rPr>
                <w:rFonts w:cs="Arial"/>
                <w:sz w:val="16"/>
                <w:lang w:val="es-ES"/>
              </w:rPr>
            </w:pPr>
          </w:p>
        </w:tc>
        <w:tc>
          <w:tcPr>
            <w:tcW w:w="990" w:type="dxa"/>
            <w:vMerge/>
            <w:shd w:val="clear" w:color="auto" w:fill="auto"/>
            <w:vAlign w:val="center"/>
          </w:tcPr>
          <w:p w14:paraId="7D3AF675" w14:textId="77777777" w:rsidR="00657EF5" w:rsidRPr="00657EF5" w:rsidRDefault="00657EF5" w:rsidP="00657EF5">
            <w:pPr>
              <w:pStyle w:val="BodyText"/>
              <w:spacing w:before="0" w:after="0"/>
              <w:jc w:val="center"/>
              <w:rPr>
                <w:rFonts w:cs="Arial"/>
                <w:b/>
                <w:sz w:val="16"/>
                <w:lang w:val="es-ES"/>
              </w:rPr>
            </w:pPr>
          </w:p>
        </w:tc>
        <w:tc>
          <w:tcPr>
            <w:tcW w:w="2837" w:type="dxa"/>
            <w:shd w:val="clear" w:color="auto" w:fill="auto"/>
          </w:tcPr>
          <w:p w14:paraId="5A0DD2D9" w14:textId="77777777" w:rsidR="00657EF5" w:rsidRPr="00657EF5" w:rsidRDefault="00657EF5" w:rsidP="00657EF5">
            <w:pPr>
              <w:pStyle w:val="BodyText"/>
              <w:spacing w:before="0" w:after="0"/>
              <w:jc w:val="left"/>
              <w:rPr>
                <w:rFonts w:cs="Arial"/>
                <w:sz w:val="16"/>
                <w:lang w:val="es-ES"/>
              </w:rPr>
            </w:pPr>
            <w:proofErr w:type="spellStart"/>
            <w:r w:rsidRPr="00657EF5">
              <w:rPr>
                <w:rFonts w:cs="Arial"/>
                <w:sz w:val="16"/>
                <w:lang w:val="es-ES"/>
              </w:rPr>
              <w:t>Costurile</w:t>
            </w:r>
            <w:proofErr w:type="spellEnd"/>
            <w:r w:rsidRPr="00657EF5">
              <w:rPr>
                <w:rFonts w:cs="Arial"/>
                <w:sz w:val="16"/>
                <w:lang w:val="es-ES"/>
              </w:rPr>
              <w:t xml:space="preserve"> </w:t>
            </w:r>
            <w:proofErr w:type="spellStart"/>
            <w:r w:rsidRPr="00657EF5">
              <w:rPr>
                <w:rFonts w:cs="Arial"/>
                <w:sz w:val="16"/>
                <w:lang w:val="es-ES"/>
              </w:rPr>
              <w:t>pentru</w:t>
            </w:r>
            <w:proofErr w:type="spellEnd"/>
            <w:r w:rsidRPr="00657EF5">
              <w:rPr>
                <w:rFonts w:cs="Arial"/>
                <w:sz w:val="16"/>
                <w:lang w:val="es-ES"/>
              </w:rPr>
              <w:t xml:space="preserve"> </w:t>
            </w:r>
            <w:proofErr w:type="spellStart"/>
            <w:r w:rsidRPr="00657EF5">
              <w:rPr>
                <w:rFonts w:cs="Arial"/>
                <w:sz w:val="16"/>
                <w:lang w:val="es-ES"/>
              </w:rPr>
              <w:t>realizarea</w:t>
            </w:r>
            <w:proofErr w:type="spellEnd"/>
            <w:r w:rsidRPr="00657EF5">
              <w:rPr>
                <w:rFonts w:cs="Arial"/>
                <w:sz w:val="16"/>
                <w:lang w:val="es-ES"/>
              </w:rPr>
              <w:t xml:space="preserve"> </w:t>
            </w:r>
            <w:proofErr w:type="spellStart"/>
            <w:r w:rsidRPr="00657EF5">
              <w:rPr>
                <w:rFonts w:cs="Arial"/>
                <w:sz w:val="16"/>
                <w:lang w:val="es-ES"/>
              </w:rPr>
              <w:t>acestei</w:t>
            </w:r>
            <w:proofErr w:type="spellEnd"/>
            <w:r w:rsidRPr="00657EF5">
              <w:rPr>
                <w:rFonts w:cs="Arial"/>
                <w:sz w:val="16"/>
                <w:lang w:val="es-ES"/>
              </w:rPr>
              <w:t xml:space="preserve"> </w:t>
            </w:r>
            <w:proofErr w:type="spellStart"/>
            <w:r w:rsidRPr="00657EF5">
              <w:rPr>
                <w:rFonts w:cs="Arial"/>
                <w:sz w:val="16"/>
                <w:lang w:val="es-ES"/>
              </w:rPr>
              <w:t>masuri</w:t>
            </w:r>
            <w:proofErr w:type="spellEnd"/>
            <w:r w:rsidRPr="00657EF5">
              <w:rPr>
                <w:rFonts w:cs="Arial"/>
                <w:sz w:val="16"/>
                <w:lang w:val="es-ES"/>
              </w:rPr>
              <w:t xml:space="preserve"> de adaptare la </w:t>
            </w:r>
            <w:proofErr w:type="spellStart"/>
            <w:r w:rsidRPr="00657EF5">
              <w:rPr>
                <w:rFonts w:cs="Arial"/>
                <w:sz w:val="16"/>
                <w:lang w:val="es-ES"/>
              </w:rPr>
              <w:t>schimbarile</w:t>
            </w:r>
            <w:proofErr w:type="spellEnd"/>
            <w:r w:rsidRPr="00657EF5">
              <w:rPr>
                <w:rFonts w:cs="Arial"/>
                <w:sz w:val="16"/>
                <w:lang w:val="es-ES"/>
              </w:rPr>
              <w:t xml:space="preserve"> climatice </w:t>
            </w:r>
            <w:proofErr w:type="spellStart"/>
            <w:r w:rsidRPr="00657EF5">
              <w:rPr>
                <w:rFonts w:cs="Arial"/>
                <w:sz w:val="16"/>
                <w:lang w:val="es-ES"/>
              </w:rPr>
              <w:t>au</w:t>
            </w:r>
            <w:proofErr w:type="spellEnd"/>
            <w:r w:rsidRPr="00657EF5">
              <w:rPr>
                <w:rFonts w:cs="Arial"/>
                <w:sz w:val="16"/>
                <w:lang w:val="es-ES"/>
              </w:rPr>
              <w:t xml:space="preserve"> </w:t>
            </w:r>
            <w:proofErr w:type="spellStart"/>
            <w:r w:rsidRPr="00657EF5">
              <w:rPr>
                <w:rFonts w:cs="Arial"/>
                <w:sz w:val="16"/>
                <w:lang w:val="es-ES"/>
              </w:rPr>
              <w:t>fost</w:t>
            </w:r>
            <w:proofErr w:type="spellEnd"/>
            <w:r w:rsidRPr="00657EF5">
              <w:rPr>
                <w:rFonts w:cs="Arial"/>
                <w:sz w:val="16"/>
                <w:lang w:val="es-ES"/>
              </w:rPr>
              <w:t xml:space="preserve"> </w:t>
            </w:r>
            <w:proofErr w:type="spellStart"/>
            <w:r w:rsidRPr="00657EF5">
              <w:rPr>
                <w:rFonts w:cs="Arial"/>
                <w:sz w:val="16"/>
                <w:lang w:val="es-ES"/>
              </w:rPr>
              <w:t>incluse</w:t>
            </w:r>
            <w:proofErr w:type="spellEnd"/>
            <w:r w:rsidRPr="00657EF5">
              <w:rPr>
                <w:rFonts w:cs="Arial"/>
                <w:sz w:val="16"/>
                <w:lang w:val="es-ES"/>
              </w:rPr>
              <w:t xml:space="preserve"> in </w:t>
            </w:r>
            <w:proofErr w:type="spellStart"/>
            <w:r w:rsidRPr="00657EF5">
              <w:rPr>
                <w:rFonts w:cs="Arial"/>
                <w:sz w:val="16"/>
                <w:lang w:val="es-ES"/>
              </w:rPr>
              <w:t>costurile</w:t>
            </w:r>
            <w:proofErr w:type="spellEnd"/>
            <w:r w:rsidRPr="00657EF5">
              <w:rPr>
                <w:rFonts w:cs="Arial"/>
                <w:sz w:val="16"/>
                <w:lang w:val="es-ES"/>
              </w:rPr>
              <w:t xml:space="preserve"> </w:t>
            </w:r>
            <w:proofErr w:type="spellStart"/>
            <w:r w:rsidRPr="00657EF5">
              <w:rPr>
                <w:rFonts w:cs="Arial"/>
                <w:sz w:val="16"/>
                <w:lang w:val="es-ES"/>
              </w:rPr>
              <w:t>investitiilor</w:t>
            </w:r>
            <w:proofErr w:type="spellEnd"/>
            <w:r w:rsidRPr="00657EF5">
              <w:rPr>
                <w:rFonts w:cs="Arial"/>
                <w:sz w:val="16"/>
                <w:lang w:val="es-ES"/>
              </w:rPr>
              <w:t xml:space="preserve"> aferente </w:t>
            </w:r>
            <w:proofErr w:type="spellStart"/>
            <w:r w:rsidRPr="00657EF5">
              <w:rPr>
                <w:rFonts w:cs="Arial"/>
                <w:sz w:val="16"/>
                <w:lang w:val="es-ES"/>
              </w:rPr>
              <w:t>Proiectului</w:t>
            </w:r>
            <w:proofErr w:type="spellEnd"/>
            <w:r w:rsidRPr="00657EF5">
              <w:rPr>
                <w:rFonts w:cs="Arial"/>
                <w:sz w:val="16"/>
                <w:lang w:val="es-ES"/>
              </w:rPr>
              <w:t>.</w:t>
            </w:r>
          </w:p>
        </w:tc>
      </w:tr>
      <w:tr w:rsidR="00657EF5" w:rsidRPr="00657EF5" w14:paraId="49540DAE" w14:textId="77777777" w:rsidTr="004B7CB2">
        <w:tc>
          <w:tcPr>
            <w:tcW w:w="1809" w:type="dxa"/>
            <w:vMerge/>
            <w:shd w:val="clear" w:color="auto" w:fill="auto"/>
          </w:tcPr>
          <w:p w14:paraId="513F74B4" w14:textId="77777777" w:rsidR="00657EF5" w:rsidRPr="00657EF5" w:rsidRDefault="00657EF5" w:rsidP="00657EF5">
            <w:pPr>
              <w:pStyle w:val="BodyText"/>
              <w:spacing w:before="0" w:after="0"/>
              <w:rPr>
                <w:rFonts w:cs="Arial"/>
                <w:sz w:val="16"/>
                <w:lang w:val="es-ES"/>
              </w:rPr>
            </w:pPr>
          </w:p>
        </w:tc>
        <w:tc>
          <w:tcPr>
            <w:tcW w:w="810" w:type="dxa"/>
            <w:vMerge/>
            <w:shd w:val="clear" w:color="auto" w:fill="auto"/>
          </w:tcPr>
          <w:p w14:paraId="0A6CF330" w14:textId="77777777" w:rsidR="00657EF5" w:rsidRPr="00657EF5" w:rsidRDefault="00657EF5" w:rsidP="00657EF5">
            <w:pPr>
              <w:pStyle w:val="BodyText"/>
              <w:spacing w:before="0" w:after="0"/>
              <w:rPr>
                <w:rFonts w:cs="Arial"/>
                <w:sz w:val="16"/>
                <w:lang w:val="es-ES"/>
              </w:rPr>
            </w:pPr>
          </w:p>
        </w:tc>
        <w:tc>
          <w:tcPr>
            <w:tcW w:w="3443" w:type="dxa"/>
            <w:shd w:val="clear" w:color="auto" w:fill="auto"/>
            <w:vAlign w:val="center"/>
          </w:tcPr>
          <w:p w14:paraId="10BA2B18" w14:textId="77777777" w:rsidR="00657EF5" w:rsidRPr="00657EF5" w:rsidRDefault="00657EF5" w:rsidP="00657EF5">
            <w:pPr>
              <w:pStyle w:val="BodyText"/>
              <w:spacing w:before="0" w:after="0"/>
              <w:jc w:val="left"/>
              <w:rPr>
                <w:rFonts w:cs="Arial"/>
                <w:sz w:val="16"/>
                <w:lang w:val="es-ES"/>
              </w:rPr>
            </w:pPr>
            <w:proofErr w:type="spellStart"/>
            <w:r w:rsidRPr="00657EF5">
              <w:rPr>
                <w:rFonts w:cs="Arial"/>
                <w:sz w:val="16"/>
                <w:lang w:val="es-ES"/>
              </w:rPr>
              <w:t>Diminuarea</w:t>
            </w:r>
            <w:proofErr w:type="spellEnd"/>
            <w:r w:rsidRPr="00657EF5">
              <w:rPr>
                <w:rFonts w:cs="Arial"/>
                <w:sz w:val="16"/>
                <w:lang w:val="es-ES"/>
              </w:rPr>
              <w:t xml:space="preserve"> </w:t>
            </w:r>
            <w:proofErr w:type="spellStart"/>
            <w:r w:rsidRPr="00657EF5">
              <w:rPr>
                <w:rFonts w:cs="Arial"/>
                <w:sz w:val="16"/>
                <w:lang w:val="es-ES"/>
              </w:rPr>
              <w:t>pierderilor</w:t>
            </w:r>
            <w:proofErr w:type="spellEnd"/>
            <w:r w:rsidRPr="00657EF5">
              <w:rPr>
                <w:rFonts w:cs="Arial"/>
                <w:sz w:val="16"/>
                <w:lang w:val="es-ES"/>
              </w:rPr>
              <w:t xml:space="preserve"> de apa pe </w:t>
            </w:r>
            <w:proofErr w:type="spellStart"/>
            <w:r w:rsidRPr="00657EF5">
              <w:rPr>
                <w:rFonts w:cs="Arial"/>
                <w:sz w:val="16"/>
                <w:lang w:val="es-ES"/>
              </w:rPr>
              <w:t>conductele</w:t>
            </w:r>
            <w:proofErr w:type="spellEnd"/>
            <w:r w:rsidRPr="00657EF5">
              <w:rPr>
                <w:rFonts w:cs="Arial"/>
                <w:sz w:val="16"/>
                <w:lang w:val="es-ES"/>
              </w:rPr>
              <w:t xml:space="preserve"> de </w:t>
            </w:r>
            <w:proofErr w:type="spellStart"/>
            <w:r w:rsidRPr="00657EF5">
              <w:rPr>
                <w:rFonts w:cs="Arial"/>
                <w:sz w:val="16"/>
                <w:lang w:val="es-ES"/>
              </w:rPr>
              <w:t>aductiune</w:t>
            </w:r>
            <w:proofErr w:type="spellEnd"/>
            <w:r w:rsidRPr="00657EF5">
              <w:rPr>
                <w:rFonts w:cs="Arial"/>
                <w:sz w:val="16"/>
                <w:lang w:val="es-ES"/>
              </w:rPr>
              <w:t xml:space="preserve"> (</w:t>
            </w:r>
            <w:proofErr w:type="spellStart"/>
            <w:r w:rsidRPr="00657EF5">
              <w:rPr>
                <w:rFonts w:cs="Arial"/>
                <w:sz w:val="16"/>
                <w:lang w:val="es-ES"/>
              </w:rPr>
              <w:t>reabilitari</w:t>
            </w:r>
            <w:proofErr w:type="spellEnd"/>
            <w:r w:rsidRPr="00657EF5">
              <w:rPr>
                <w:rFonts w:cs="Arial"/>
                <w:sz w:val="16"/>
                <w:lang w:val="es-ES"/>
              </w:rPr>
              <w:t xml:space="preserve"> </w:t>
            </w:r>
            <w:proofErr w:type="spellStart"/>
            <w:r w:rsidRPr="00657EF5">
              <w:rPr>
                <w:rFonts w:cs="Arial"/>
                <w:sz w:val="16"/>
                <w:lang w:val="es-ES"/>
              </w:rPr>
              <w:t>aductiuni</w:t>
            </w:r>
            <w:proofErr w:type="spellEnd"/>
            <w:r w:rsidRPr="00657EF5">
              <w:rPr>
                <w:rFonts w:cs="Arial"/>
                <w:sz w:val="16"/>
                <w:lang w:val="es-ES"/>
              </w:rPr>
              <w:t xml:space="preserve"> si/</w:t>
            </w:r>
            <w:proofErr w:type="spellStart"/>
            <w:r w:rsidRPr="00657EF5">
              <w:rPr>
                <w:rFonts w:cs="Arial"/>
                <w:sz w:val="16"/>
                <w:lang w:val="es-ES"/>
              </w:rPr>
              <w:t>sau</w:t>
            </w:r>
            <w:proofErr w:type="spellEnd"/>
            <w:r w:rsidRPr="00657EF5">
              <w:rPr>
                <w:rFonts w:cs="Arial"/>
                <w:sz w:val="16"/>
                <w:lang w:val="es-ES"/>
              </w:rPr>
              <w:t xml:space="preserve"> optimizare </w:t>
            </w:r>
            <w:proofErr w:type="spellStart"/>
            <w:r w:rsidRPr="00657EF5">
              <w:rPr>
                <w:rFonts w:cs="Arial"/>
                <w:sz w:val="16"/>
                <w:lang w:val="es-ES"/>
              </w:rPr>
              <w:t>hidraulica</w:t>
            </w:r>
            <w:proofErr w:type="spellEnd"/>
            <w:r w:rsidRPr="00657EF5">
              <w:rPr>
                <w:rFonts w:cs="Arial"/>
                <w:sz w:val="16"/>
                <w:lang w:val="es-ES"/>
              </w:rPr>
              <w:t xml:space="preserve">) – </w:t>
            </w:r>
            <w:proofErr w:type="spellStart"/>
            <w:r w:rsidRPr="00657EF5">
              <w:rPr>
                <w:rFonts w:cs="Arial"/>
                <w:sz w:val="16"/>
                <w:lang w:val="es-ES"/>
              </w:rPr>
              <w:t>Ltot</w:t>
            </w:r>
            <w:proofErr w:type="spellEnd"/>
            <w:r w:rsidRPr="00657EF5">
              <w:rPr>
                <w:rFonts w:cs="Arial"/>
                <w:sz w:val="16"/>
                <w:lang w:val="es-ES"/>
              </w:rPr>
              <w:t xml:space="preserve"> ad. </w:t>
            </w:r>
            <w:proofErr w:type="spellStart"/>
            <w:r w:rsidRPr="00657EF5">
              <w:rPr>
                <w:rFonts w:cs="Arial"/>
                <w:sz w:val="16"/>
                <w:lang w:val="es-ES"/>
              </w:rPr>
              <w:t>Reab</w:t>
            </w:r>
            <w:proofErr w:type="spellEnd"/>
            <w:r w:rsidRPr="00657EF5">
              <w:rPr>
                <w:rFonts w:cs="Arial"/>
                <w:sz w:val="16"/>
                <w:lang w:val="es-ES"/>
              </w:rPr>
              <w:t xml:space="preserve">. = 46,808 km; </w:t>
            </w:r>
          </w:p>
        </w:tc>
        <w:tc>
          <w:tcPr>
            <w:tcW w:w="990" w:type="dxa"/>
            <w:vMerge/>
            <w:shd w:val="clear" w:color="auto" w:fill="auto"/>
          </w:tcPr>
          <w:p w14:paraId="5113E31A" w14:textId="77777777" w:rsidR="00657EF5" w:rsidRPr="00657EF5" w:rsidRDefault="00657EF5" w:rsidP="00657EF5">
            <w:pPr>
              <w:pStyle w:val="BodyText"/>
              <w:spacing w:before="0" w:after="0"/>
              <w:rPr>
                <w:rFonts w:cs="Arial"/>
                <w:sz w:val="16"/>
                <w:lang w:val="es-ES"/>
              </w:rPr>
            </w:pPr>
          </w:p>
        </w:tc>
        <w:tc>
          <w:tcPr>
            <w:tcW w:w="2837" w:type="dxa"/>
            <w:shd w:val="clear" w:color="auto" w:fill="auto"/>
            <w:vAlign w:val="center"/>
          </w:tcPr>
          <w:p w14:paraId="02FC3CCF" w14:textId="77777777" w:rsidR="00657EF5" w:rsidRPr="00657EF5" w:rsidRDefault="00657EF5" w:rsidP="00657EF5">
            <w:pPr>
              <w:pStyle w:val="BodyText"/>
              <w:spacing w:before="0" w:after="0"/>
              <w:jc w:val="left"/>
              <w:rPr>
                <w:rFonts w:cs="Arial"/>
                <w:sz w:val="16"/>
                <w:lang w:val="es-ES"/>
              </w:rPr>
            </w:pPr>
            <w:r w:rsidRPr="00657EF5">
              <w:rPr>
                <w:rFonts w:cs="Arial"/>
                <w:sz w:val="16"/>
                <w:lang w:val="es-ES"/>
              </w:rPr>
              <w:t xml:space="preserve">Inclusa in </w:t>
            </w:r>
            <w:proofErr w:type="spellStart"/>
            <w:r w:rsidRPr="00657EF5">
              <w:rPr>
                <w:rFonts w:cs="Arial"/>
                <w:sz w:val="16"/>
                <w:lang w:val="es-ES"/>
              </w:rPr>
              <w:t>costurile</w:t>
            </w:r>
            <w:proofErr w:type="spellEnd"/>
            <w:r w:rsidRPr="00657EF5">
              <w:rPr>
                <w:rFonts w:cs="Arial"/>
                <w:sz w:val="16"/>
                <w:lang w:val="es-ES"/>
              </w:rPr>
              <w:t xml:space="preserve"> de operare – </w:t>
            </w:r>
            <w:proofErr w:type="spellStart"/>
            <w:r w:rsidRPr="00657EF5">
              <w:rPr>
                <w:rFonts w:cs="Arial"/>
                <w:sz w:val="16"/>
                <w:lang w:val="es-ES"/>
              </w:rPr>
              <w:t>mentenanta</w:t>
            </w:r>
            <w:proofErr w:type="spellEnd"/>
            <w:r w:rsidRPr="00657EF5">
              <w:rPr>
                <w:rFonts w:cs="Arial"/>
                <w:sz w:val="16"/>
                <w:lang w:val="es-ES"/>
              </w:rPr>
              <w:t xml:space="preserve"> </w:t>
            </w:r>
            <w:r w:rsidRPr="00657EF5">
              <w:rPr>
                <w:rFonts w:cs="Arial"/>
                <w:i/>
                <w:sz w:val="16"/>
                <w:lang w:val="es-ES"/>
              </w:rPr>
              <w:t xml:space="preserve">(Analiza </w:t>
            </w:r>
            <w:proofErr w:type="spellStart"/>
            <w:r w:rsidRPr="00657EF5">
              <w:rPr>
                <w:rFonts w:cs="Arial"/>
                <w:i/>
                <w:sz w:val="16"/>
                <w:lang w:val="es-ES"/>
              </w:rPr>
              <w:t>Cost</w:t>
            </w:r>
            <w:proofErr w:type="spellEnd"/>
            <w:r w:rsidRPr="00657EF5">
              <w:rPr>
                <w:rFonts w:cs="Arial"/>
                <w:i/>
                <w:sz w:val="16"/>
                <w:lang w:val="es-ES"/>
              </w:rPr>
              <w:t xml:space="preserve"> </w:t>
            </w:r>
            <w:proofErr w:type="spellStart"/>
            <w:r w:rsidRPr="00657EF5">
              <w:rPr>
                <w:rFonts w:cs="Arial"/>
                <w:i/>
                <w:sz w:val="16"/>
                <w:lang w:val="es-ES"/>
              </w:rPr>
              <w:t>Beneficiu</w:t>
            </w:r>
            <w:proofErr w:type="spellEnd"/>
            <w:r w:rsidRPr="00657EF5">
              <w:rPr>
                <w:rFonts w:cs="Arial"/>
                <w:i/>
                <w:sz w:val="16"/>
                <w:lang w:val="es-ES"/>
              </w:rPr>
              <w:t>)</w:t>
            </w:r>
            <w:r w:rsidRPr="00657EF5">
              <w:rPr>
                <w:rFonts w:cs="Arial"/>
                <w:sz w:val="16"/>
                <w:lang w:val="es-ES"/>
              </w:rPr>
              <w:t xml:space="preserve">; </w:t>
            </w:r>
          </w:p>
          <w:p w14:paraId="21B574F1" w14:textId="77777777" w:rsidR="00657EF5" w:rsidRPr="00657EF5" w:rsidRDefault="00657EF5" w:rsidP="00657EF5">
            <w:pPr>
              <w:pStyle w:val="BodyText"/>
              <w:spacing w:before="0" w:after="0"/>
              <w:jc w:val="left"/>
              <w:rPr>
                <w:rFonts w:cs="Arial"/>
                <w:sz w:val="16"/>
                <w:lang w:val="es-ES"/>
              </w:rPr>
            </w:pPr>
            <w:r w:rsidRPr="00657EF5">
              <w:rPr>
                <w:rFonts w:cs="Arial"/>
                <w:sz w:val="16"/>
                <w:lang w:val="es-ES"/>
              </w:rPr>
              <w:t xml:space="preserve">pentru o parte din </w:t>
            </w:r>
            <w:proofErr w:type="spellStart"/>
            <w:r w:rsidRPr="00657EF5">
              <w:rPr>
                <w:rFonts w:cs="Arial"/>
                <w:sz w:val="16"/>
                <w:lang w:val="es-ES"/>
              </w:rPr>
              <w:t>localitati</w:t>
            </w:r>
            <w:proofErr w:type="spellEnd"/>
            <w:r w:rsidRPr="00657EF5">
              <w:rPr>
                <w:rFonts w:cs="Arial"/>
                <w:sz w:val="16"/>
                <w:lang w:val="es-ES"/>
              </w:rPr>
              <w:t xml:space="preserve"> </w:t>
            </w:r>
            <w:proofErr w:type="spellStart"/>
            <w:r w:rsidRPr="00657EF5">
              <w:rPr>
                <w:rFonts w:cs="Arial"/>
                <w:sz w:val="16"/>
                <w:lang w:val="es-ES"/>
              </w:rPr>
              <w:t>costurile</w:t>
            </w:r>
            <w:proofErr w:type="spellEnd"/>
            <w:r w:rsidRPr="00657EF5">
              <w:rPr>
                <w:rFonts w:cs="Arial"/>
                <w:sz w:val="16"/>
                <w:lang w:val="es-ES"/>
              </w:rPr>
              <w:t xml:space="preserve"> </w:t>
            </w:r>
            <w:proofErr w:type="spellStart"/>
            <w:r w:rsidRPr="00657EF5">
              <w:rPr>
                <w:rFonts w:cs="Arial"/>
                <w:sz w:val="16"/>
                <w:lang w:val="es-ES"/>
              </w:rPr>
              <w:t>cu</w:t>
            </w:r>
            <w:proofErr w:type="spellEnd"/>
            <w:r w:rsidRPr="00657EF5">
              <w:rPr>
                <w:rFonts w:cs="Arial"/>
                <w:sz w:val="16"/>
                <w:lang w:val="es-ES"/>
              </w:rPr>
              <w:t xml:space="preserve"> </w:t>
            </w:r>
            <w:proofErr w:type="spellStart"/>
            <w:r w:rsidRPr="00657EF5">
              <w:rPr>
                <w:rFonts w:cs="Arial"/>
                <w:sz w:val="16"/>
                <w:lang w:val="es-ES"/>
              </w:rPr>
              <w:t>reabilitarile</w:t>
            </w:r>
            <w:proofErr w:type="spellEnd"/>
            <w:r w:rsidRPr="00657EF5">
              <w:rPr>
                <w:rFonts w:cs="Arial"/>
                <w:sz w:val="16"/>
                <w:lang w:val="es-ES"/>
              </w:rPr>
              <w:t xml:space="preserve"> de </w:t>
            </w:r>
            <w:proofErr w:type="spellStart"/>
            <w:r w:rsidRPr="00657EF5">
              <w:rPr>
                <w:rFonts w:cs="Arial"/>
                <w:sz w:val="16"/>
                <w:lang w:val="es-ES"/>
              </w:rPr>
              <w:t>retele</w:t>
            </w:r>
            <w:proofErr w:type="spellEnd"/>
            <w:r w:rsidRPr="00657EF5">
              <w:rPr>
                <w:rFonts w:cs="Arial"/>
                <w:sz w:val="16"/>
                <w:lang w:val="es-ES"/>
              </w:rPr>
              <w:t xml:space="preserve"> sunt </w:t>
            </w:r>
            <w:proofErr w:type="spellStart"/>
            <w:r w:rsidRPr="00657EF5">
              <w:rPr>
                <w:rFonts w:cs="Arial"/>
                <w:sz w:val="16"/>
                <w:lang w:val="es-ES"/>
              </w:rPr>
              <w:t>incluse</w:t>
            </w:r>
            <w:proofErr w:type="spellEnd"/>
            <w:r w:rsidRPr="00657EF5">
              <w:rPr>
                <w:rFonts w:cs="Arial"/>
                <w:sz w:val="16"/>
                <w:lang w:val="es-ES"/>
              </w:rPr>
              <w:t xml:space="preserve"> in </w:t>
            </w:r>
            <w:proofErr w:type="spellStart"/>
            <w:r w:rsidRPr="00657EF5">
              <w:rPr>
                <w:rFonts w:cs="Arial"/>
                <w:sz w:val="16"/>
                <w:lang w:val="es-ES"/>
              </w:rPr>
              <w:t>proiect</w:t>
            </w:r>
            <w:proofErr w:type="spellEnd"/>
            <w:r w:rsidRPr="00657EF5">
              <w:rPr>
                <w:rFonts w:cs="Arial"/>
                <w:sz w:val="16"/>
                <w:lang w:val="es-ES"/>
              </w:rPr>
              <w:t>.</w:t>
            </w:r>
          </w:p>
        </w:tc>
      </w:tr>
      <w:tr w:rsidR="00657EF5" w:rsidRPr="00657EF5" w14:paraId="6D0BD505" w14:textId="77777777" w:rsidTr="004B7CB2">
        <w:tc>
          <w:tcPr>
            <w:tcW w:w="1809" w:type="dxa"/>
            <w:vMerge/>
            <w:shd w:val="clear" w:color="auto" w:fill="auto"/>
          </w:tcPr>
          <w:p w14:paraId="389DABAC" w14:textId="77777777" w:rsidR="00657EF5" w:rsidRPr="00657EF5" w:rsidRDefault="00657EF5" w:rsidP="00657EF5">
            <w:pPr>
              <w:pStyle w:val="BodyText"/>
              <w:spacing w:before="0" w:after="0"/>
              <w:rPr>
                <w:rFonts w:cs="Arial"/>
                <w:sz w:val="16"/>
                <w:lang w:val="es-ES"/>
              </w:rPr>
            </w:pPr>
          </w:p>
        </w:tc>
        <w:tc>
          <w:tcPr>
            <w:tcW w:w="810" w:type="dxa"/>
            <w:vMerge/>
            <w:shd w:val="clear" w:color="auto" w:fill="auto"/>
          </w:tcPr>
          <w:p w14:paraId="13CFA8B3" w14:textId="77777777" w:rsidR="00657EF5" w:rsidRPr="00657EF5" w:rsidRDefault="00657EF5" w:rsidP="00657EF5">
            <w:pPr>
              <w:pStyle w:val="BodyText"/>
              <w:spacing w:before="0" w:after="0"/>
              <w:rPr>
                <w:rFonts w:cs="Arial"/>
                <w:sz w:val="16"/>
                <w:lang w:val="es-ES"/>
              </w:rPr>
            </w:pPr>
          </w:p>
        </w:tc>
        <w:tc>
          <w:tcPr>
            <w:tcW w:w="3443" w:type="dxa"/>
            <w:shd w:val="clear" w:color="auto" w:fill="auto"/>
            <w:vAlign w:val="center"/>
          </w:tcPr>
          <w:p w14:paraId="20878BE2" w14:textId="77777777" w:rsidR="00657EF5" w:rsidRPr="00657EF5" w:rsidRDefault="00657EF5" w:rsidP="00657EF5">
            <w:pPr>
              <w:pStyle w:val="BodyText"/>
              <w:spacing w:before="0" w:after="0"/>
              <w:jc w:val="left"/>
              <w:rPr>
                <w:rFonts w:cs="Arial"/>
                <w:sz w:val="16"/>
                <w:lang w:val="es-ES"/>
              </w:rPr>
            </w:pPr>
            <w:proofErr w:type="spellStart"/>
            <w:r w:rsidRPr="00657EF5">
              <w:rPr>
                <w:rFonts w:cs="Arial"/>
                <w:sz w:val="16"/>
                <w:lang w:val="es-ES"/>
              </w:rPr>
              <w:t>Realizarea</w:t>
            </w:r>
            <w:proofErr w:type="spellEnd"/>
            <w:r w:rsidRPr="00657EF5">
              <w:rPr>
                <w:rFonts w:cs="Arial"/>
                <w:sz w:val="16"/>
                <w:lang w:val="es-ES"/>
              </w:rPr>
              <w:t xml:space="preserve"> </w:t>
            </w:r>
            <w:proofErr w:type="spellStart"/>
            <w:r w:rsidRPr="00657EF5">
              <w:rPr>
                <w:rFonts w:cs="Arial"/>
                <w:sz w:val="16"/>
                <w:lang w:val="es-ES"/>
              </w:rPr>
              <w:t>Studiilor</w:t>
            </w:r>
            <w:proofErr w:type="spellEnd"/>
            <w:r w:rsidRPr="00657EF5">
              <w:rPr>
                <w:rFonts w:cs="Arial"/>
                <w:sz w:val="16"/>
                <w:lang w:val="es-ES"/>
              </w:rPr>
              <w:t xml:space="preserve"> </w:t>
            </w:r>
            <w:proofErr w:type="spellStart"/>
            <w:r w:rsidRPr="00657EF5">
              <w:rPr>
                <w:rFonts w:cs="Arial"/>
                <w:sz w:val="16"/>
                <w:lang w:val="es-ES"/>
              </w:rPr>
              <w:t>geotehnice</w:t>
            </w:r>
            <w:proofErr w:type="spellEnd"/>
            <w:r w:rsidRPr="00657EF5">
              <w:rPr>
                <w:rFonts w:cs="Arial"/>
                <w:sz w:val="16"/>
                <w:lang w:val="es-ES"/>
              </w:rPr>
              <w:t xml:space="preserve"> si </w:t>
            </w:r>
            <w:proofErr w:type="spellStart"/>
            <w:r w:rsidRPr="00657EF5">
              <w:rPr>
                <w:rFonts w:cs="Arial"/>
                <w:sz w:val="16"/>
                <w:lang w:val="es-ES"/>
              </w:rPr>
              <w:t>hidrogeologice</w:t>
            </w:r>
            <w:proofErr w:type="spellEnd"/>
            <w:r w:rsidRPr="00657EF5">
              <w:rPr>
                <w:rFonts w:cs="Arial"/>
                <w:sz w:val="16"/>
                <w:lang w:val="es-ES"/>
              </w:rPr>
              <w:t xml:space="preserve"> </w:t>
            </w:r>
            <w:proofErr w:type="spellStart"/>
            <w:r w:rsidRPr="00657EF5">
              <w:rPr>
                <w:rFonts w:cs="Arial"/>
                <w:sz w:val="16"/>
                <w:lang w:val="es-ES"/>
              </w:rPr>
              <w:t>necesare</w:t>
            </w:r>
            <w:proofErr w:type="spellEnd"/>
            <w:r w:rsidRPr="00657EF5">
              <w:rPr>
                <w:rFonts w:cs="Arial"/>
                <w:sz w:val="16"/>
                <w:lang w:val="es-ES"/>
              </w:rPr>
              <w:t xml:space="preserve"> </w:t>
            </w:r>
            <w:proofErr w:type="spellStart"/>
            <w:r w:rsidRPr="00657EF5">
              <w:rPr>
                <w:rFonts w:cs="Arial"/>
                <w:sz w:val="16"/>
                <w:lang w:val="es-ES"/>
              </w:rPr>
              <w:t>pentru</w:t>
            </w:r>
            <w:proofErr w:type="spellEnd"/>
            <w:r w:rsidRPr="00657EF5">
              <w:rPr>
                <w:rFonts w:cs="Arial"/>
                <w:sz w:val="16"/>
                <w:lang w:val="es-ES"/>
              </w:rPr>
              <w:t xml:space="preserve"> </w:t>
            </w:r>
            <w:proofErr w:type="spellStart"/>
            <w:r w:rsidRPr="00657EF5">
              <w:rPr>
                <w:rFonts w:cs="Arial"/>
                <w:sz w:val="16"/>
                <w:lang w:val="es-ES"/>
              </w:rPr>
              <w:t>proiectarea</w:t>
            </w:r>
            <w:proofErr w:type="spellEnd"/>
            <w:r w:rsidRPr="00657EF5">
              <w:rPr>
                <w:rFonts w:cs="Arial"/>
                <w:sz w:val="16"/>
                <w:lang w:val="es-ES"/>
              </w:rPr>
              <w:t xml:space="preserve"> </w:t>
            </w:r>
            <w:proofErr w:type="spellStart"/>
            <w:r w:rsidRPr="00657EF5">
              <w:rPr>
                <w:rFonts w:cs="Arial"/>
                <w:sz w:val="16"/>
                <w:lang w:val="es-ES"/>
              </w:rPr>
              <w:lastRenderedPageBreak/>
              <w:t>investitiilor</w:t>
            </w:r>
            <w:proofErr w:type="spellEnd"/>
          </w:p>
        </w:tc>
        <w:tc>
          <w:tcPr>
            <w:tcW w:w="990" w:type="dxa"/>
            <w:vMerge/>
            <w:shd w:val="clear" w:color="auto" w:fill="auto"/>
          </w:tcPr>
          <w:p w14:paraId="0B0E2111" w14:textId="77777777" w:rsidR="00657EF5" w:rsidRPr="00657EF5" w:rsidRDefault="00657EF5" w:rsidP="00657EF5">
            <w:pPr>
              <w:pStyle w:val="BodyText"/>
              <w:spacing w:before="0" w:after="0"/>
              <w:rPr>
                <w:rFonts w:cs="Arial"/>
                <w:sz w:val="16"/>
                <w:lang w:val="es-ES"/>
              </w:rPr>
            </w:pPr>
          </w:p>
        </w:tc>
        <w:tc>
          <w:tcPr>
            <w:tcW w:w="2837" w:type="dxa"/>
            <w:shd w:val="clear" w:color="auto" w:fill="auto"/>
            <w:vAlign w:val="center"/>
          </w:tcPr>
          <w:p w14:paraId="381732FD" w14:textId="77777777" w:rsidR="00657EF5" w:rsidRPr="00657EF5" w:rsidRDefault="00657EF5" w:rsidP="00657EF5">
            <w:pPr>
              <w:pStyle w:val="BodyText"/>
              <w:spacing w:before="0" w:after="0"/>
              <w:jc w:val="left"/>
              <w:rPr>
                <w:rFonts w:cs="Arial"/>
                <w:sz w:val="16"/>
                <w:lang w:val="es-ES"/>
              </w:rPr>
            </w:pPr>
            <w:proofErr w:type="spellStart"/>
            <w:r w:rsidRPr="00657EF5">
              <w:rPr>
                <w:rFonts w:cs="Arial"/>
                <w:sz w:val="16"/>
                <w:lang w:val="es-ES"/>
              </w:rPr>
              <w:t>Costurile</w:t>
            </w:r>
            <w:proofErr w:type="spellEnd"/>
            <w:r w:rsidRPr="00657EF5">
              <w:rPr>
                <w:rFonts w:cs="Arial"/>
                <w:sz w:val="16"/>
                <w:lang w:val="es-ES"/>
              </w:rPr>
              <w:t xml:space="preserve"> </w:t>
            </w:r>
            <w:proofErr w:type="spellStart"/>
            <w:r w:rsidRPr="00657EF5">
              <w:rPr>
                <w:rFonts w:cs="Arial"/>
                <w:sz w:val="16"/>
                <w:lang w:val="es-ES"/>
              </w:rPr>
              <w:t>pentru</w:t>
            </w:r>
            <w:proofErr w:type="spellEnd"/>
            <w:r w:rsidRPr="00657EF5">
              <w:rPr>
                <w:rFonts w:cs="Arial"/>
                <w:sz w:val="16"/>
                <w:lang w:val="es-ES"/>
              </w:rPr>
              <w:t xml:space="preserve"> </w:t>
            </w:r>
            <w:proofErr w:type="spellStart"/>
            <w:r w:rsidRPr="00657EF5">
              <w:rPr>
                <w:rFonts w:cs="Arial"/>
                <w:sz w:val="16"/>
                <w:lang w:val="es-ES"/>
              </w:rPr>
              <w:t>realizarea</w:t>
            </w:r>
            <w:proofErr w:type="spellEnd"/>
            <w:r w:rsidRPr="00657EF5">
              <w:rPr>
                <w:rFonts w:cs="Arial"/>
                <w:sz w:val="16"/>
                <w:lang w:val="es-ES"/>
              </w:rPr>
              <w:t xml:space="preserve"> </w:t>
            </w:r>
            <w:proofErr w:type="spellStart"/>
            <w:r w:rsidRPr="00657EF5">
              <w:rPr>
                <w:rFonts w:cs="Arial"/>
                <w:sz w:val="16"/>
                <w:lang w:val="es-ES"/>
              </w:rPr>
              <w:t>studiilor</w:t>
            </w:r>
            <w:proofErr w:type="spellEnd"/>
            <w:r w:rsidRPr="00657EF5">
              <w:rPr>
                <w:rFonts w:cs="Arial"/>
                <w:sz w:val="16"/>
                <w:lang w:val="es-ES"/>
              </w:rPr>
              <w:t xml:space="preserve"> </w:t>
            </w:r>
            <w:proofErr w:type="spellStart"/>
            <w:r w:rsidRPr="00657EF5">
              <w:rPr>
                <w:rFonts w:cs="Arial"/>
                <w:sz w:val="16"/>
                <w:lang w:val="es-ES"/>
              </w:rPr>
              <w:t>au</w:t>
            </w:r>
            <w:proofErr w:type="spellEnd"/>
            <w:r w:rsidRPr="00657EF5">
              <w:rPr>
                <w:rFonts w:cs="Arial"/>
                <w:sz w:val="16"/>
                <w:lang w:val="es-ES"/>
              </w:rPr>
              <w:t xml:space="preserve"> </w:t>
            </w:r>
            <w:proofErr w:type="spellStart"/>
            <w:r w:rsidRPr="00657EF5">
              <w:rPr>
                <w:rFonts w:cs="Arial"/>
                <w:sz w:val="16"/>
                <w:lang w:val="es-ES"/>
              </w:rPr>
              <w:t>fost</w:t>
            </w:r>
            <w:proofErr w:type="spellEnd"/>
            <w:r w:rsidRPr="00657EF5">
              <w:rPr>
                <w:rFonts w:cs="Arial"/>
                <w:sz w:val="16"/>
                <w:lang w:val="es-ES"/>
              </w:rPr>
              <w:t xml:space="preserve"> </w:t>
            </w:r>
            <w:proofErr w:type="spellStart"/>
            <w:r w:rsidRPr="00657EF5">
              <w:rPr>
                <w:rFonts w:cs="Arial"/>
                <w:sz w:val="16"/>
                <w:lang w:val="es-ES"/>
              </w:rPr>
              <w:t>incluse</w:t>
            </w:r>
            <w:proofErr w:type="spellEnd"/>
            <w:r w:rsidRPr="00657EF5">
              <w:rPr>
                <w:rFonts w:cs="Arial"/>
                <w:sz w:val="16"/>
                <w:lang w:val="es-ES"/>
              </w:rPr>
              <w:t xml:space="preserve"> in </w:t>
            </w:r>
            <w:proofErr w:type="spellStart"/>
            <w:r w:rsidRPr="00657EF5">
              <w:rPr>
                <w:rFonts w:cs="Arial"/>
                <w:sz w:val="16"/>
                <w:lang w:val="es-ES"/>
              </w:rPr>
              <w:t>costurile</w:t>
            </w:r>
            <w:proofErr w:type="spellEnd"/>
            <w:r w:rsidRPr="00657EF5">
              <w:rPr>
                <w:rFonts w:cs="Arial"/>
                <w:sz w:val="16"/>
                <w:lang w:val="es-ES"/>
              </w:rPr>
              <w:t xml:space="preserve"> </w:t>
            </w:r>
            <w:proofErr w:type="spellStart"/>
            <w:r w:rsidRPr="00657EF5">
              <w:rPr>
                <w:rFonts w:cs="Arial"/>
                <w:sz w:val="16"/>
                <w:lang w:val="es-ES"/>
              </w:rPr>
              <w:t>alocate</w:t>
            </w:r>
            <w:proofErr w:type="spellEnd"/>
            <w:r w:rsidRPr="00657EF5">
              <w:rPr>
                <w:rFonts w:cs="Arial"/>
                <w:sz w:val="16"/>
                <w:lang w:val="es-ES"/>
              </w:rPr>
              <w:t xml:space="preserve"> </w:t>
            </w:r>
            <w:proofErr w:type="spellStart"/>
            <w:r w:rsidRPr="00657EF5">
              <w:rPr>
                <w:rFonts w:cs="Arial"/>
                <w:sz w:val="16"/>
                <w:lang w:val="es-ES"/>
              </w:rPr>
              <w:lastRenderedPageBreak/>
              <w:t>investigatiilor</w:t>
            </w:r>
            <w:proofErr w:type="spellEnd"/>
            <w:r w:rsidRPr="00657EF5">
              <w:rPr>
                <w:rFonts w:cs="Arial"/>
                <w:sz w:val="16"/>
                <w:lang w:val="es-ES"/>
              </w:rPr>
              <w:t xml:space="preserve"> de </w:t>
            </w:r>
            <w:proofErr w:type="spellStart"/>
            <w:r w:rsidRPr="00657EF5">
              <w:rPr>
                <w:rFonts w:cs="Arial"/>
                <w:sz w:val="16"/>
                <w:lang w:val="es-ES"/>
              </w:rPr>
              <w:t>teren</w:t>
            </w:r>
            <w:proofErr w:type="spellEnd"/>
            <w:r w:rsidRPr="00657EF5">
              <w:rPr>
                <w:rFonts w:cs="Arial"/>
                <w:sz w:val="16"/>
                <w:lang w:val="es-ES"/>
              </w:rPr>
              <w:t xml:space="preserve"> si </w:t>
            </w:r>
            <w:proofErr w:type="spellStart"/>
            <w:r w:rsidRPr="00657EF5">
              <w:rPr>
                <w:rFonts w:cs="Arial"/>
                <w:sz w:val="16"/>
                <w:lang w:val="es-ES"/>
              </w:rPr>
              <w:t>concluziile</w:t>
            </w:r>
            <w:proofErr w:type="spellEnd"/>
            <w:r w:rsidRPr="00657EF5">
              <w:rPr>
                <w:rFonts w:cs="Arial"/>
                <w:sz w:val="16"/>
                <w:lang w:val="es-ES"/>
              </w:rPr>
              <w:t xml:space="preserve"> </w:t>
            </w:r>
            <w:proofErr w:type="spellStart"/>
            <w:r w:rsidRPr="00657EF5">
              <w:rPr>
                <w:rFonts w:cs="Arial"/>
                <w:sz w:val="16"/>
                <w:lang w:val="es-ES"/>
              </w:rPr>
              <w:t>implementate</w:t>
            </w:r>
            <w:proofErr w:type="spellEnd"/>
            <w:r w:rsidRPr="00657EF5">
              <w:rPr>
                <w:rFonts w:cs="Arial"/>
                <w:sz w:val="16"/>
                <w:lang w:val="es-ES"/>
              </w:rPr>
              <w:t xml:space="preserve"> in </w:t>
            </w:r>
            <w:proofErr w:type="spellStart"/>
            <w:r w:rsidRPr="00657EF5">
              <w:rPr>
                <w:rFonts w:cs="Arial"/>
                <w:sz w:val="16"/>
                <w:lang w:val="es-ES"/>
              </w:rPr>
              <w:t>Studiul</w:t>
            </w:r>
            <w:proofErr w:type="spellEnd"/>
            <w:r w:rsidRPr="00657EF5">
              <w:rPr>
                <w:rFonts w:cs="Arial"/>
                <w:sz w:val="16"/>
                <w:lang w:val="es-ES"/>
              </w:rPr>
              <w:t xml:space="preserve"> de </w:t>
            </w:r>
            <w:proofErr w:type="spellStart"/>
            <w:r w:rsidRPr="00657EF5">
              <w:rPr>
                <w:rFonts w:cs="Arial"/>
                <w:sz w:val="16"/>
                <w:lang w:val="es-ES"/>
              </w:rPr>
              <w:t>Fezabilitate</w:t>
            </w:r>
            <w:proofErr w:type="spellEnd"/>
          </w:p>
        </w:tc>
      </w:tr>
      <w:tr w:rsidR="00657EF5" w:rsidRPr="00657EF5" w14:paraId="627B9CF8" w14:textId="77777777" w:rsidTr="004B7CB2">
        <w:tc>
          <w:tcPr>
            <w:tcW w:w="1809" w:type="dxa"/>
            <w:vMerge/>
            <w:shd w:val="clear" w:color="auto" w:fill="auto"/>
          </w:tcPr>
          <w:p w14:paraId="79F81B19" w14:textId="77777777" w:rsidR="00657EF5" w:rsidRPr="00657EF5" w:rsidRDefault="00657EF5" w:rsidP="00657EF5">
            <w:pPr>
              <w:pStyle w:val="BodyText"/>
              <w:spacing w:before="0" w:after="0"/>
              <w:rPr>
                <w:rFonts w:cs="Arial"/>
                <w:sz w:val="16"/>
                <w:lang w:val="es-ES"/>
              </w:rPr>
            </w:pPr>
          </w:p>
        </w:tc>
        <w:tc>
          <w:tcPr>
            <w:tcW w:w="810" w:type="dxa"/>
            <w:vMerge/>
            <w:shd w:val="clear" w:color="auto" w:fill="auto"/>
          </w:tcPr>
          <w:p w14:paraId="3E3478B5" w14:textId="77777777" w:rsidR="00657EF5" w:rsidRPr="00657EF5" w:rsidRDefault="00657EF5" w:rsidP="00657EF5">
            <w:pPr>
              <w:pStyle w:val="BodyText"/>
              <w:spacing w:before="0" w:after="0"/>
              <w:rPr>
                <w:rFonts w:cs="Arial"/>
                <w:sz w:val="16"/>
                <w:lang w:val="es-ES"/>
              </w:rPr>
            </w:pPr>
          </w:p>
        </w:tc>
        <w:tc>
          <w:tcPr>
            <w:tcW w:w="3443" w:type="dxa"/>
            <w:shd w:val="clear" w:color="auto" w:fill="auto"/>
            <w:vAlign w:val="center"/>
          </w:tcPr>
          <w:p w14:paraId="7E077D82" w14:textId="77777777" w:rsidR="00657EF5" w:rsidRPr="00657EF5" w:rsidRDefault="00657EF5" w:rsidP="00657EF5">
            <w:pPr>
              <w:pStyle w:val="BodyText"/>
              <w:spacing w:before="0" w:after="0"/>
              <w:jc w:val="left"/>
              <w:rPr>
                <w:rFonts w:cs="Arial"/>
                <w:sz w:val="16"/>
                <w:lang w:val="es-ES"/>
              </w:rPr>
            </w:pPr>
            <w:proofErr w:type="spellStart"/>
            <w:r w:rsidRPr="00657EF5">
              <w:rPr>
                <w:rFonts w:cs="Arial"/>
                <w:sz w:val="16"/>
                <w:lang w:val="es-ES"/>
              </w:rPr>
              <w:t>Adaptarea</w:t>
            </w:r>
            <w:proofErr w:type="spellEnd"/>
            <w:r w:rsidRPr="00657EF5">
              <w:rPr>
                <w:rFonts w:cs="Arial"/>
                <w:sz w:val="16"/>
                <w:lang w:val="es-ES"/>
              </w:rPr>
              <w:t xml:space="preserve"> </w:t>
            </w:r>
            <w:proofErr w:type="spellStart"/>
            <w:r w:rsidRPr="00657EF5">
              <w:rPr>
                <w:rFonts w:cs="Arial"/>
                <w:sz w:val="16"/>
                <w:lang w:val="es-ES"/>
              </w:rPr>
              <w:t>lucrarilor</w:t>
            </w:r>
            <w:proofErr w:type="spellEnd"/>
            <w:r w:rsidRPr="00657EF5">
              <w:rPr>
                <w:rFonts w:cs="Arial"/>
                <w:sz w:val="16"/>
                <w:lang w:val="es-ES"/>
              </w:rPr>
              <w:t xml:space="preserve"> propuse la </w:t>
            </w:r>
            <w:proofErr w:type="spellStart"/>
            <w:r w:rsidRPr="00657EF5">
              <w:rPr>
                <w:rFonts w:cs="Arial"/>
                <w:sz w:val="16"/>
                <w:lang w:val="es-ES"/>
              </w:rPr>
              <w:t>particularitatile</w:t>
            </w:r>
            <w:proofErr w:type="spellEnd"/>
            <w:r w:rsidRPr="00657EF5">
              <w:rPr>
                <w:rFonts w:cs="Arial"/>
                <w:sz w:val="16"/>
                <w:lang w:val="es-ES"/>
              </w:rPr>
              <w:t xml:space="preserve"> </w:t>
            </w:r>
            <w:proofErr w:type="spellStart"/>
            <w:r w:rsidRPr="00657EF5">
              <w:rPr>
                <w:rFonts w:cs="Arial"/>
                <w:sz w:val="16"/>
                <w:lang w:val="es-ES"/>
              </w:rPr>
              <w:t>geomorfologice</w:t>
            </w:r>
            <w:proofErr w:type="spellEnd"/>
            <w:r w:rsidRPr="00657EF5">
              <w:rPr>
                <w:rFonts w:cs="Arial"/>
                <w:sz w:val="16"/>
                <w:lang w:val="es-ES"/>
              </w:rPr>
              <w:t xml:space="preserve"> si </w:t>
            </w:r>
            <w:proofErr w:type="spellStart"/>
            <w:r w:rsidRPr="00657EF5">
              <w:rPr>
                <w:rFonts w:cs="Arial"/>
                <w:sz w:val="16"/>
                <w:lang w:val="es-ES"/>
              </w:rPr>
              <w:t>hidraulice</w:t>
            </w:r>
            <w:proofErr w:type="spellEnd"/>
            <w:r w:rsidRPr="00657EF5">
              <w:rPr>
                <w:rFonts w:cs="Arial"/>
                <w:sz w:val="16"/>
                <w:lang w:val="es-ES"/>
              </w:rPr>
              <w:t xml:space="preserve"> </w:t>
            </w:r>
            <w:proofErr w:type="spellStart"/>
            <w:r w:rsidRPr="00657EF5">
              <w:rPr>
                <w:rFonts w:cs="Arial"/>
                <w:sz w:val="16"/>
                <w:lang w:val="es-ES"/>
              </w:rPr>
              <w:t>locale</w:t>
            </w:r>
            <w:proofErr w:type="spellEnd"/>
            <w:r w:rsidRPr="00657EF5">
              <w:rPr>
                <w:rFonts w:cs="Arial"/>
                <w:sz w:val="16"/>
                <w:lang w:val="es-ES"/>
              </w:rPr>
              <w:t xml:space="preserve"> (ex. </w:t>
            </w:r>
            <w:proofErr w:type="spellStart"/>
            <w:r w:rsidRPr="00657EF5">
              <w:rPr>
                <w:rFonts w:cs="Arial"/>
                <w:sz w:val="16"/>
                <w:lang w:val="es-ES"/>
              </w:rPr>
              <w:t>utilizarea</w:t>
            </w:r>
            <w:proofErr w:type="spellEnd"/>
            <w:r w:rsidRPr="00657EF5">
              <w:rPr>
                <w:rFonts w:cs="Arial"/>
                <w:sz w:val="16"/>
                <w:lang w:val="es-ES"/>
              </w:rPr>
              <w:t xml:space="preserve"> de </w:t>
            </w:r>
            <w:proofErr w:type="spellStart"/>
            <w:r w:rsidRPr="00657EF5">
              <w:rPr>
                <w:rFonts w:cs="Arial"/>
                <w:sz w:val="16"/>
                <w:lang w:val="es-ES"/>
              </w:rPr>
              <w:t>fundatii</w:t>
            </w:r>
            <w:proofErr w:type="spellEnd"/>
            <w:r w:rsidRPr="00657EF5">
              <w:rPr>
                <w:rFonts w:cs="Arial"/>
                <w:sz w:val="16"/>
                <w:lang w:val="es-ES"/>
              </w:rPr>
              <w:t xml:space="preserve"> </w:t>
            </w:r>
            <w:proofErr w:type="spellStart"/>
            <w:r w:rsidRPr="00657EF5">
              <w:rPr>
                <w:rFonts w:cs="Arial"/>
                <w:sz w:val="16"/>
                <w:lang w:val="es-ES"/>
              </w:rPr>
              <w:t>izolate</w:t>
            </w:r>
            <w:proofErr w:type="spellEnd"/>
            <w:r w:rsidRPr="00657EF5">
              <w:rPr>
                <w:rFonts w:cs="Arial"/>
                <w:sz w:val="16"/>
                <w:lang w:val="es-ES"/>
              </w:rPr>
              <w:t xml:space="preserve"> </w:t>
            </w:r>
            <w:proofErr w:type="spellStart"/>
            <w:r w:rsidRPr="00657EF5">
              <w:rPr>
                <w:rFonts w:cs="Arial"/>
                <w:sz w:val="16"/>
                <w:lang w:val="es-ES"/>
              </w:rPr>
              <w:t>pentru</w:t>
            </w:r>
            <w:proofErr w:type="spellEnd"/>
            <w:r w:rsidRPr="00657EF5">
              <w:rPr>
                <w:rFonts w:cs="Arial"/>
                <w:sz w:val="16"/>
                <w:lang w:val="es-ES"/>
              </w:rPr>
              <w:t xml:space="preserve"> utillaje; </w:t>
            </w:r>
            <w:proofErr w:type="spellStart"/>
            <w:r w:rsidRPr="00657EF5">
              <w:rPr>
                <w:rFonts w:cs="Arial"/>
                <w:sz w:val="16"/>
                <w:lang w:val="es-ES"/>
              </w:rPr>
              <w:t>pentru</w:t>
            </w:r>
            <w:proofErr w:type="spellEnd"/>
            <w:r w:rsidRPr="00657EF5">
              <w:rPr>
                <w:rFonts w:cs="Arial"/>
                <w:sz w:val="16"/>
                <w:lang w:val="es-ES"/>
              </w:rPr>
              <w:t xml:space="preserve"> </w:t>
            </w:r>
            <w:proofErr w:type="spellStart"/>
            <w:r w:rsidRPr="00657EF5">
              <w:rPr>
                <w:rFonts w:cs="Arial"/>
                <w:sz w:val="16"/>
                <w:lang w:val="es-ES"/>
              </w:rPr>
              <w:t>zidarie</w:t>
            </w:r>
            <w:proofErr w:type="spellEnd"/>
            <w:r w:rsidRPr="00657EF5">
              <w:rPr>
                <w:rFonts w:cs="Arial"/>
                <w:sz w:val="16"/>
                <w:lang w:val="es-ES"/>
              </w:rPr>
              <w:t xml:space="preserve"> </w:t>
            </w:r>
            <w:proofErr w:type="spellStart"/>
            <w:r w:rsidRPr="00657EF5">
              <w:rPr>
                <w:rFonts w:cs="Arial"/>
                <w:sz w:val="16"/>
                <w:lang w:val="es-ES"/>
              </w:rPr>
              <w:t>portanta</w:t>
            </w:r>
            <w:proofErr w:type="spellEnd"/>
            <w:r w:rsidRPr="00657EF5">
              <w:rPr>
                <w:rFonts w:cs="Arial"/>
                <w:sz w:val="16"/>
                <w:lang w:val="es-ES"/>
              </w:rPr>
              <w:t xml:space="preserve"> </w:t>
            </w:r>
            <w:proofErr w:type="spellStart"/>
            <w:r w:rsidRPr="00657EF5">
              <w:rPr>
                <w:rFonts w:cs="Arial"/>
                <w:sz w:val="16"/>
                <w:lang w:val="es-ES"/>
              </w:rPr>
              <w:t>sau</w:t>
            </w:r>
            <w:proofErr w:type="spellEnd"/>
            <w:r w:rsidRPr="00657EF5">
              <w:rPr>
                <w:rFonts w:cs="Arial"/>
                <w:sz w:val="16"/>
                <w:lang w:val="es-ES"/>
              </w:rPr>
              <w:t xml:space="preserve"> </w:t>
            </w:r>
            <w:proofErr w:type="spellStart"/>
            <w:r w:rsidRPr="00657EF5">
              <w:rPr>
                <w:rFonts w:cs="Arial"/>
                <w:sz w:val="16"/>
                <w:lang w:val="es-ES"/>
              </w:rPr>
              <w:t>statii</w:t>
            </w:r>
            <w:proofErr w:type="spellEnd"/>
            <w:r w:rsidRPr="00657EF5">
              <w:rPr>
                <w:rFonts w:cs="Arial"/>
                <w:sz w:val="16"/>
                <w:lang w:val="es-ES"/>
              </w:rPr>
              <w:t xml:space="preserve"> de tratare/</w:t>
            </w:r>
            <w:proofErr w:type="spellStart"/>
            <w:r w:rsidRPr="00657EF5">
              <w:rPr>
                <w:rFonts w:cs="Arial"/>
                <w:sz w:val="16"/>
                <w:lang w:val="es-ES"/>
              </w:rPr>
              <w:t>epurare</w:t>
            </w:r>
            <w:proofErr w:type="spellEnd"/>
            <w:r w:rsidRPr="00657EF5">
              <w:rPr>
                <w:rFonts w:cs="Arial"/>
                <w:sz w:val="16"/>
                <w:lang w:val="es-ES"/>
              </w:rPr>
              <w:t xml:space="preserve"> se </w:t>
            </w:r>
            <w:proofErr w:type="spellStart"/>
            <w:r w:rsidRPr="00657EF5">
              <w:rPr>
                <w:rFonts w:cs="Arial"/>
                <w:sz w:val="16"/>
                <w:lang w:val="es-ES"/>
              </w:rPr>
              <w:t>vor</w:t>
            </w:r>
            <w:proofErr w:type="spellEnd"/>
            <w:r w:rsidRPr="00657EF5">
              <w:rPr>
                <w:rFonts w:cs="Arial"/>
                <w:sz w:val="16"/>
                <w:lang w:val="es-ES"/>
              </w:rPr>
              <w:t xml:space="preserve"> utiliza </w:t>
            </w:r>
            <w:proofErr w:type="spellStart"/>
            <w:r w:rsidRPr="00657EF5">
              <w:rPr>
                <w:rFonts w:cs="Arial"/>
                <w:sz w:val="16"/>
                <w:lang w:val="es-ES"/>
              </w:rPr>
              <w:t>fundatii</w:t>
            </w:r>
            <w:proofErr w:type="spellEnd"/>
            <w:r w:rsidRPr="00657EF5">
              <w:rPr>
                <w:rFonts w:cs="Arial"/>
                <w:sz w:val="16"/>
                <w:lang w:val="es-ES"/>
              </w:rPr>
              <w:t xml:space="preserve"> </w:t>
            </w:r>
            <w:proofErr w:type="spellStart"/>
            <w:r w:rsidRPr="00657EF5">
              <w:rPr>
                <w:rFonts w:cs="Arial"/>
                <w:sz w:val="16"/>
                <w:lang w:val="es-ES"/>
              </w:rPr>
              <w:t>continui</w:t>
            </w:r>
            <w:proofErr w:type="spellEnd"/>
            <w:r w:rsidRPr="00657EF5">
              <w:rPr>
                <w:rFonts w:cs="Arial"/>
                <w:sz w:val="16"/>
                <w:lang w:val="es-ES"/>
              </w:rPr>
              <w:t xml:space="preserve"> </w:t>
            </w:r>
            <w:proofErr w:type="spellStart"/>
            <w:r w:rsidRPr="00657EF5">
              <w:rPr>
                <w:rFonts w:cs="Arial"/>
                <w:sz w:val="16"/>
                <w:lang w:val="es-ES"/>
              </w:rPr>
              <w:t>armate</w:t>
            </w:r>
            <w:proofErr w:type="spellEnd"/>
            <w:r w:rsidRPr="00657EF5">
              <w:rPr>
                <w:rFonts w:cs="Arial"/>
                <w:sz w:val="16"/>
                <w:lang w:val="es-ES"/>
              </w:rPr>
              <w:t xml:space="preserve"> </w:t>
            </w:r>
            <w:proofErr w:type="spellStart"/>
            <w:r w:rsidRPr="00657EF5">
              <w:rPr>
                <w:rFonts w:cs="Arial"/>
                <w:sz w:val="16"/>
                <w:lang w:val="es-ES"/>
              </w:rPr>
              <w:t>sau</w:t>
            </w:r>
            <w:proofErr w:type="spellEnd"/>
            <w:r w:rsidRPr="00657EF5">
              <w:rPr>
                <w:rFonts w:cs="Arial"/>
                <w:sz w:val="16"/>
                <w:lang w:val="es-ES"/>
              </w:rPr>
              <w:t xml:space="preserve"> </w:t>
            </w:r>
            <w:proofErr w:type="spellStart"/>
            <w:r w:rsidRPr="00657EF5">
              <w:rPr>
                <w:rFonts w:cs="Arial"/>
                <w:sz w:val="16"/>
                <w:lang w:val="es-ES"/>
              </w:rPr>
              <w:t>radier</w:t>
            </w:r>
            <w:proofErr w:type="spellEnd"/>
            <w:r w:rsidRPr="00657EF5">
              <w:rPr>
                <w:rFonts w:cs="Arial"/>
                <w:sz w:val="16"/>
                <w:lang w:val="es-ES"/>
              </w:rPr>
              <w:t xml:space="preserve"> – </w:t>
            </w:r>
            <w:proofErr w:type="spellStart"/>
            <w:r w:rsidRPr="00657EF5">
              <w:rPr>
                <w:rFonts w:cs="Arial"/>
                <w:sz w:val="16"/>
                <w:lang w:val="es-ES"/>
              </w:rPr>
              <w:t>fundatie</w:t>
            </w:r>
            <w:proofErr w:type="spellEnd"/>
            <w:r w:rsidRPr="00657EF5">
              <w:rPr>
                <w:rFonts w:cs="Arial"/>
                <w:sz w:val="16"/>
                <w:lang w:val="es-ES"/>
              </w:rPr>
              <w:t xml:space="preserve"> </w:t>
            </w:r>
            <w:proofErr w:type="spellStart"/>
            <w:r w:rsidRPr="00657EF5">
              <w:rPr>
                <w:rFonts w:cs="Arial"/>
                <w:sz w:val="16"/>
                <w:lang w:val="es-ES"/>
              </w:rPr>
              <w:t>tip</w:t>
            </w:r>
            <w:proofErr w:type="spellEnd"/>
            <w:r w:rsidRPr="00657EF5">
              <w:rPr>
                <w:rFonts w:cs="Arial"/>
                <w:sz w:val="16"/>
                <w:lang w:val="es-ES"/>
              </w:rPr>
              <w:t xml:space="preserve"> </w:t>
            </w:r>
            <w:proofErr w:type="spellStart"/>
            <w:r w:rsidRPr="00657EF5">
              <w:rPr>
                <w:rFonts w:cs="Arial"/>
                <w:sz w:val="16"/>
                <w:lang w:val="es-ES"/>
              </w:rPr>
              <w:t>cuva</w:t>
            </w:r>
            <w:proofErr w:type="spellEnd"/>
            <w:r w:rsidRPr="00657EF5">
              <w:rPr>
                <w:rFonts w:cs="Arial"/>
                <w:sz w:val="16"/>
                <w:lang w:val="es-ES"/>
              </w:rPr>
              <w:t xml:space="preserve">; </w:t>
            </w:r>
            <w:proofErr w:type="spellStart"/>
            <w:r w:rsidRPr="00657EF5">
              <w:rPr>
                <w:rFonts w:cs="Arial"/>
                <w:sz w:val="16"/>
                <w:lang w:val="es-ES"/>
              </w:rPr>
              <w:t>ridicarea</w:t>
            </w:r>
            <w:proofErr w:type="spellEnd"/>
            <w:r w:rsidRPr="00657EF5">
              <w:rPr>
                <w:rFonts w:cs="Arial"/>
                <w:sz w:val="16"/>
                <w:lang w:val="es-ES"/>
              </w:rPr>
              <w:t xml:space="preserve"> </w:t>
            </w:r>
            <w:proofErr w:type="spellStart"/>
            <w:r w:rsidRPr="00657EF5">
              <w:rPr>
                <w:rFonts w:cs="Arial"/>
                <w:sz w:val="16"/>
                <w:lang w:val="es-ES"/>
              </w:rPr>
              <w:t>cotei</w:t>
            </w:r>
            <w:proofErr w:type="spellEnd"/>
            <w:r w:rsidRPr="00657EF5">
              <w:rPr>
                <w:rFonts w:cs="Arial"/>
                <w:sz w:val="16"/>
                <w:lang w:val="es-ES"/>
              </w:rPr>
              <w:t xml:space="preserve"> </w:t>
            </w:r>
            <w:proofErr w:type="spellStart"/>
            <w:r w:rsidRPr="00657EF5">
              <w:rPr>
                <w:rFonts w:cs="Arial"/>
                <w:sz w:val="16"/>
                <w:lang w:val="es-ES"/>
              </w:rPr>
              <w:t>amenajarii</w:t>
            </w:r>
            <w:proofErr w:type="spellEnd"/>
            <w:r w:rsidRPr="00657EF5">
              <w:rPr>
                <w:rFonts w:cs="Arial"/>
                <w:sz w:val="16"/>
                <w:lang w:val="es-ES"/>
              </w:rPr>
              <w:t xml:space="preserve"> (</w:t>
            </w:r>
            <w:proofErr w:type="spellStart"/>
            <w:r w:rsidRPr="00657EF5">
              <w:rPr>
                <w:rFonts w:cs="Arial"/>
                <w:sz w:val="16"/>
                <w:lang w:val="es-ES"/>
              </w:rPr>
              <w:t>prin</w:t>
            </w:r>
            <w:proofErr w:type="spellEnd"/>
            <w:r w:rsidRPr="00657EF5">
              <w:rPr>
                <w:rFonts w:cs="Arial"/>
                <w:sz w:val="16"/>
                <w:lang w:val="es-ES"/>
              </w:rPr>
              <w:t xml:space="preserve"> </w:t>
            </w:r>
            <w:proofErr w:type="spellStart"/>
            <w:r w:rsidRPr="00657EF5">
              <w:rPr>
                <w:rFonts w:cs="Arial"/>
                <w:sz w:val="16"/>
                <w:lang w:val="es-ES"/>
              </w:rPr>
              <w:t>realizarea</w:t>
            </w:r>
            <w:proofErr w:type="spellEnd"/>
            <w:r w:rsidRPr="00657EF5">
              <w:rPr>
                <w:rFonts w:cs="Arial"/>
                <w:sz w:val="16"/>
                <w:lang w:val="es-ES"/>
              </w:rPr>
              <w:t xml:space="preserve"> de </w:t>
            </w:r>
            <w:proofErr w:type="spellStart"/>
            <w:r w:rsidRPr="00657EF5">
              <w:rPr>
                <w:rFonts w:cs="Arial"/>
                <w:sz w:val="16"/>
                <w:lang w:val="es-ES"/>
              </w:rPr>
              <w:t>umpluturi</w:t>
            </w:r>
            <w:proofErr w:type="spellEnd"/>
            <w:r w:rsidRPr="00657EF5">
              <w:rPr>
                <w:rFonts w:cs="Arial"/>
                <w:sz w:val="16"/>
                <w:lang w:val="es-ES"/>
              </w:rPr>
              <w:t xml:space="preserve"> compacte pe </w:t>
            </w:r>
            <w:proofErr w:type="spellStart"/>
            <w:r w:rsidRPr="00657EF5">
              <w:rPr>
                <w:rFonts w:cs="Arial"/>
                <w:sz w:val="16"/>
                <w:lang w:val="es-ES"/>
              </w:rPr>
              <w:t>traseu</w:t>
            </w:r>
            <w:proofErr w:type="spellEnd"/>
            <w:r w:rsidRPr="00657EF5">
              <w:rPr>
                <w:rFonts w:cs="Arial"/>
                <w:sz w:val="16"/>
                <w:lang w:val="es-ES"/>
              </w:rPr>
              <w:t xml:space="preserve">) </w:t>
            </w:r>
            <w:proofErr w:type="spellStart"/>
            <w:r w:rsidRPr="00657EF5">
              <w:rPr>
                <w:rFonts w:cs="Arial"/>
                <w:sz w:val="16"/>
                <w:lang w:val="es-ES"/>
              </w:rPr>
              <w:t>pentru</w:t>
            </w:r>
            <w:proofErr w:type="spellEnd"/>
            <w:r w:rsidRPr="00657EF5">
              <w:rPr>
                <w:rFonts w:cs="Arial"/>
                <w:sz w:val="16"/>
                <w:lang w:val="es-ES"/>
              </w:rPr>
              <w:t xml:space="preserve"> </w:t>
            </w:r>
            <w:proofErr w:type="spellStart"/>
            <w:r w:rsidRPr="00657EF5">
              <w:rPr>
                <w:rFonts w:cs="Arial"/>
                <w:sz w:val="16"/>
                <w:lang w:val="es-ES"/>
              </w:rPr>
              <w:t>prevenirea</w:t>
            </w:r>
            <w:proofErr w:type="spellEnd"/>
            <w:r w:rsidRPr="00657EF5">
              <w:rPr>
                <w:rFonts w:cs="Arial"/>
                <w:sz w:val="16"/>
                <w:lang w:val="es-ES"/>
              </w:rPr>
              <w:t xml:space="preserve"> </w:t>
            </w:r>
            <w:proofErr w:type="spellStart"/>
            <w:r w:rsidRPr="00657EF5">
              <w:rPr>
                <w:rFonts w:cs="Arial"/>
                <w:sz w:val="16"/>
                <w:lang w:val="es-ES"/>
              </w:rPr>
              <w:t>concentrarii</w:t>
            </w:r>
            <w:proofErr w:type="spellEnd"/>
            <w:r w:rsidRPr="00657EF5">
              <w:rPr>
                <w:rFonts w:cs="Arial"/>
                <w:sz w:val="16"/>
                <w:lang w:val="es-ES"/>
              </w:rPr>
              <w:t xml:space="preserve"> de </w:t>
            </w:r>
            <w:proofErr w:type="spellStart"/>
            <w:r w:rsidRPr="00657EF5">
              <w:rPr>
                <w:rFonts w:cs="Arial"/>
                <w:sz w:val="16"/>
                <w:lang w:val="es-ES"/>
              </w:rPr>
              <w:t>ape</w:t>
            </w:r>
            <w:proofErr w:type="spellEnd"/>
            <w:r w:rsidRPr="00657EF5">
              <w:rPr>
                <w:rFonts w:cs="Arial"/>
                <w:sz w:val="16"/>
                <w:lang w:val="es-ES"/>
              </w:rPr>
              <w:t xml:space="preserve"> de </w:t>
            </w:r>
            <w:proofErr w:type="spellStart"/>
            <w:r w:rsidRPr="00657EF5">
              <w:rPr>
                <w:rFonts w:cs="Arial"/>
                <w:sz w:val="16"/>
                <w:lang w:val="es-ES"/>
              </w:rPr>
              <w:t>suprafata</w:t>
            </w:r>
            <w:proofErr w:type="spellEnd"/>
            <w:r w:rsidRPr="00657EF5">
              <w:rPr>
                <w:rFonts w:cs="Arial"/>
                <w:sz w:val="16"/>
                <w:lang w:val="es-ES"/>
              </w:rPr>
              <w:t xml:space="preserve"> si </w:t>
            </w:r>
            <w:proofErr w:type="spellStart"/>
            <w:r w:rsidRPr="00657EF5">
              <w:rPr>
                <w:rFonts w:cs="Arial"/>
                <w:sz w:val="16"/>
                <w:lang w:val="es-ES"/>
              </w:rPr>
              <w:t>indepartarea</w:t>
            </w:r>
            <w:proofErr w:type="spellEnd"/>
            <w:r w:rsidRPr="00657EF5">
              <w:rPr>
                <w:rFonts w:cs="Arial"/>
                <w:sz w:val="16"/>
                <w:lang w:val="es-ES"/>
              </w:rPr>
              <w:t xml:space="preserve"> </w:t>
            </w:r>
            <w:proofErr w:type="spellStart"/>
            <w:r w:rsidRPr="00657EF5">
              <w:rPr>
                <w:rFonts w:cs="Arial"/>
                <w:sz w:val="16"/>
                <w:lang w:val="es-ES"/>
              </w:rPr>
              <w:t>acestora</w:t>
            </w:r>
            <w:proofErr w:type="spellEnd"/>
            <w:r w:rsidRPr="00657EF5">
              <w:rPr>
                <w:rFonts w:cs="Arial"/>
                <w:sz w:val="16"/>
                <w:lang w:val="es-ES"/>
              </w:rPr>
              <w:t xml:space="preserve"> de </w:t>
            </w:r>
            <w:proofErr w:type="spellStart"/>
            <w:r w:rsidRPr="00657EF5">
              <w:rPr>
                <w:rFonts w:cs="Arial"/>
                <w:sz w:val="16"/>
                <w:lang w:val="es-ES"/>
              </w:rPr>
              <w:t>amplasamentul</w:t>
            </w:r>
            <w:proofErr w:type="spellEnd"/>
            <w:r w:rsidRPr="00657EF5">
              <w:rPr>
                <w:rFonts w:cs="Arial"/>
                <w:sz w:val="16"/>
                <w:lang w:val="es-ES"/>
              </w:rPr>
              <w:t xml:space="preserve"> SEAU; </w:t>
            </w:r>
            <w:proofErr w:type="spellStart"/>
            <w:r w:rsidRPr="00657EF5">
              <w:rPr>
                <w:rFonts w:cs="Arial"/>
                <w:sz w:val="16"/>
                <w:lang w:val="es-ES"/>
              </w:rPr>
              <w:t>respectarea</w:t>
            </w:r>
            <w:proofErr w:type="spellEnd"/>
            <w:r w:rsidRPr="00657EF5">
              <w:rPr>
                <w:rFonts w:cs="Arial"/>
                <w:sz w:val="16"/>
                <w:lang w:val="es-ES"/>
              </w:rPr>
              <w:t xml:space="preserve"> </w:t>
            </w:r>
            <w:proofErr w:type="spellStart"/>
            <w:r w:rsidRPr="00657EF5">
              <w:rPr>
                <w:rFonts w:cs="Arial"/>
                <w:sz w:val="16"/>
                <w:lang w:val="es-ES"/>
              </w:rPr>
              <w:t>recomandarilor</w:t>
            </w:r>
            <w:proofErr w:type="spellEnd"/>
            <w:r w:rsidRPr="00657EF5">
              <w:rPr>
                <w:rFonts w:cs="Arial"/>
                <w:sz w:val="16"/>
                <w:lang w:val="es-ES"/>
              </w:rPr>
              <w:t xml:space="preserve"> din </w:t>
            </w:r>
            <w:proofErr w:type="spellStart"/>
            <w:r w:rsidRPr="00657EF5">
              <w:rPr>
                <w:rFonts w:cs="Arial"/>
                <w:sz w:val="16"/>
                <w:lang w:val="es-ES"/>
              </w:rPr>
              <w:t>studiile</w:t>
            </w:r>
            <w:proofErr w:type="spellEnd"/>
            <w:r w:rsidRPr="00657EF5">
              <w:rPr>
                <w:rFonts w:cs="Arial"/>
                <w:sz w:val="16"/>
                <w:lang w:val="es-ES"/>
              </w:rPr>
              <w:t xml:space="preserve"> </w:t>
            </w:r>
            <w:proofErr w:type="spellStart"/>
            <w:r w:rsidRPr="00657EF5">
              <w:rPr>
                <w:rFonts w:cs="Arial"/>
                <w:sz w:val="16"/>
                <w:lang w:val="es-ES"/>
              </w:rPr>
              <w:t>amintite</w:t>
            </w:r>
            <w:proofErr w:type="spellEnd"/>
            <w:r w:rsidRPr="00657EF5">
              <w:rPr>
                <w:rFonts w:cs="Arial"/>
                <w:sz w:val="16"/>
                <w:lang w:val="es-ES"/>
              </w:rPr>
              <w:t>).</w:t>
            </w:r>
          </w:p>
        </w:tc>
        <w:tc>
          <w:tcPr>
            <w:tcW w:w="990" w:type="dxa"/>
            <w:vMerge/>
            <w:shd w:val="clear" w:color="auto" w:fill="auto"/>
          </w:tcPr>
          <w:p w14:paraId="0066E88E" w14:textId="77777777" w:rsidR="00657EF5" w:rsidRPr="00657EF5" w:rsidRDefault="00657EF5" w:rsidP="00657EF5">
            <w:pPr>
              <w:pStyle w:val="BodyText"/>
              <w:spacing w:before="0" w:after="0"/>
              <w:rPr>
                <w:rFonts w:cs="Arial"/>
                <w:sz w:val="16"/>
                <w:lang w:val="es-ES"/>
              </w:rPr>
            </w:pPr>
          </w:p>
        </w:tc>
        <w:tc>
          <w:tcPr>
            <w:tcW w:w="2837" w:type="dxa"/>
            <w:shd w:val="clear" w:color="auto" w:fill="auto"/>
            <w:vAlign w:val="center"/>
          </w:tcPr>
          <w:p w14:paraId="06F43AAC" w14:textId="77777777" w:rsidR="00657EF5" w:rsidRPr="00657EF5" w:rsidRDefault="00657EF5" w:rsidP="00657EF5">
            <w:pPr>
              <w:pStyle w:val="BodyText"/>
              <w:spacing w:before="0" w:after="0"/>
              <w:jc w:val="left"/>
              <w:rPr>
                <w:rFonts w:cs="Arial"/>
                <w:sz w:val="16"/>
                <w:lang w:val="es-ES"/>
              </w:rPr>
            </w:pPr>
            <w:proofErr w:type="spellStart"/>
            <w:r w:rsidRPr="00657EF5">
              <w:rPr>
                <w:rFonts w:cs="Arial"/>
                <w:sz w:val="16"/>
                <w:lang w:val="es-ES"/>
              </w:rPr>
              <w:t>Nu</w:t>
            </w:r>
            <w:proofErr w:type="spellEnd"/>
            <w:r w:rsidRPr="00657EF5">
              <w:rPr>
                <w:rFonts w:cs="Arial"/>
                <w:sz w:val="16"/>
                <w:lang w:val="es-ES"/>
              </w:rPr>
              <w:t xml:space="preserve"> este </w:t>
            </w:r>
            <w:proofErr w:type="spellStart"/>
            <w:r w:rsidRPr="00657EF5">
              <w:rPr>
                <w:rFonts w:cs="Arial"/>
                <w:sz w:val="16"/>
                <w:lang w:val="es-ES"/>
              </w:rPr>
              <w:t>necesara</w:t>
            </w:r>
            <w:proofErr w:type="spellEnd"/>
            <w:r w:rsidRPr="00657EF5">
              <w:rPr>
                <w:rFonts w:cs="Arial"/>
                <w:sz w:val="16"/>
                <w:lang w:val="es-ES"/>
              </w:rPr>
              <w:t xml:space="preserve"> </w:t>
            </w:r>
            <w:proofErr w:type="spellStart"/>
            <w:r w:rsidRPr="00657EF5">
              <w:rPr>
                <w:rFonts w:cs="Arial"/>
                <w:sz w:val="16"/>
                <w:lang w:val="es-ES"/>
              </w:rPr>
              <w:t>includerea</w:t>
            </w:r>
            <w:proofErr w:type="spellEnd"/>
            <w:r w:rsidRPr="00657EF5">
              <w:rPr>
                <w:rFonts w:cs="Arial"/>
                <w:sz w:val="16"/>
                <w:lang w:val="es-ES"/>
              </w:rPr>
              <w:t xml:space="preserve"> in </w:t>
            </w:r>
            <w:proofErr w:type="spellStart"/>
            <w:r w:rsidRPr="00657EF5">
              <w:rPr>
                <w:rFonts w:cs="Arial"/>
                <w:sz w:val="16"/>
                <w:lang w:val="es-ES"/>
              </w:rPr>
              <w:t>proiect</w:t>
            </w:r>
            <w:proofErr w:type="spellEnd"/>
            <w:r w:rsidRPr="00657EF5">
              <w:rPr>
                <w:rFonts w:cs="Arial"/>
                <w:sz w:val="16"/>
                <w:lang w:val="es-ES"/>
              </w:rPr>
              <w:t xml:space="preserve"> a </w:t>
            </w:r>
            <w:proofErr w:type="spellStart"/>
            <w:r w:rsidRPr="00657EF5">
              <w:rPr>
                <w:rFonts w:cs="Arial"/>
                <w:sz w:val="16"/>
                <w:lang w:val="es-ES"/>
              </w:rPr>
              <w:t>unor</w:t>
            </w:r>
            <w:proofErr w:type="spellEnd"/>
            <w:r w:rsidRPr="00657EF5">
              <w:rPr>
                <w:rFonts w:cs="Arial"/>
                <w:sz w:val="16"/>
                <w:lang w:val="es-ES"/>
              </w:rPr>
              <w:t xml:space="preserve"> </w:t>
            </w:r>
            <w:proofErr w:type="spellStart"/>
            <w:r w:rsidRPr="00657EF5">
              <w:rPr>
                <w:rFonts w:cs="Arial"/>
                <w:sz w:val="16"/>
                <w:lang w:val="es-ES"/>
              </w:rPr>
              <w:t>costuri</w:t>
            </w:r>
            <w:proofErr w:type="spellEnd"/>
            <w:r w:rsidRPr="00657EF5">
              <w:rPr>
                <w:rFonts w:cs="Arial"/>
                <w:sz w:val="16"/>
                <w:lang w:val="es-ES"/>
              </w:rPr>
              <w:t xml:space="preserve"> </w:t>
            </w:r>
            <w:proofErr w:type="spellStart"/>
            <w:r w:rsidRPr="00657EF5">
              <w:rPr>
                <w:rFonts w:cs="Arial"/>
                <w:sz w:val="16"/>
                <w:lang w:val="es-ES"/>
              </w:rPr>
              <w:t>suplimentare</w:t>
            </w:r>
            <w:proofErr w:type="spellEnd"/>
            <w:r w:rsidRPr="00657EF5">
              <w:rPr>
                <w:rFonts w:cs="Arial"/>
                <w:sz w:val="16"/>
                <w:lang w:val="es-ES"/>
              </w:rPr>
              <w:t xml:space="preserve"> </w:t>
            </w:r>
            <w:proofErr w:type="spellStart"/>
            <w:r w:rsidRPr="00657EF5">
              <w:rPr>
                <w:rFonts w:cs="Arial"/>
                <w:sz w:val="16"/>
                <w:lang w:val="es-ES"/>
              </w:rPr>
              <w:t>pentru</w:t>
            </w:r>
            <w:proofErr w:type="spellEnd"/>
            <w:r w:rsidRPr="00657EF5">
              <w:rPr>
                <w:rFonts w:cs="Arial"/>
                <w:sz w:val="16"/>
                <w:lang w:val="es-ES"/>
              </w:rPr>
              <w:t xml:space="preserve"> </w:t>
            </w:r>
            <w:proofErr w:type="spellStart"/>
            <w:r w:rsidRPr="00657EF5">
              <w:rPr>
                <w:rFonts w:cs="Arial"/>
                <w:sz w:val="16"/>
                <w:lang w:val="es-ES"/>
              </w:rPr>
              <w:t>realizarea</w:t>
            </w:r>
            <w:proofErr w:type="spellEnd"/>
            <w:r w:rsidRPr="00657EF5">
              <w:rPr>
                <w:rFonts w:cs="Arial"/>
                <w:sz w:val="16"/>
                <w:lang w:val="es-ES"/>
              </w:rPr>
              <w:t xml:space="preserve"> </w:t>
            </w:r>
            <w:proofErr w:type="spellStart"/>
            <w:r w:rsidRPr="00657EF5">
              <w:rPr>
                <w:rFonts w:cs="Arial"/>
                <w:sz w:val="16"/>
                <w:lang w:val="es-ES"/>
              </w:rPr>
              <w:t>acestei</w:t>
            </w:r>
            <w:proofErr w:type="spellEnd"/>
            <w:r w:rsidRPr="00657EF5">
              <w:rPr>
                <w:rFonts w:cs="Arial"/>
                <w:sz w:val="16"/>
                <w:lang w:val="es-ES"/>
              </w:rPr>
              <w:t xml:space="preserve"> </w:t>
            </w:r>
            <w:proofErr w:type="spellStart"/>
            <w:r w:rsidRPr="00657EF5">
              <w:rPr>
                <w:rFonts w:cs="Arial"/>
                <w:sz w:val="16"/>
                <w:lang w:val="es-ES"/>
              </w:rPr>
              <w:t>masuri</w:t>
            </w:r>
            <w:proofErr w:type="spellEnd"/>
            <w:r w:rsidRPr="00657EF5">
              <w:rPr>
                <w:rFonts w:cs="Arial"/>
                <w:sz w:val="16"/>
                <w:lang w:val="es-ES"/>
              </w:rPr>
              <w:t xml:space="preserve"> de adaptare la </w:t>
            </w:r>
            <w:proofErr w:type="spellStart"/>
            <w:r w:rsidRPr="00657EF5">
              <w:rPr>
                <w:rFonts w:cs="Arial"/>
                <w:sz w:val="16"/>
                <w:lang w:val="es-ES"/>
              </w:rPr>
              <w:t>schimbarile</w:t>
            </w:r>
            <w:proofErr w:type="spellEnd"/>
            <w:r w:rsidRPr="00657EF5">
              <w:rPr>
                <w:rFonts w:cs="Arial"/>
                <w:sz w:val="16"/>
                <w:lang w:val="es-ES"/>
              </w:rPr>
              <w:t xml:space="preserve"> climatice. </w:t>
            </w:r>
            <w:proofErr w:type="spellStart"/>
            <w:r w:rsidRPr="00657EF5">
              <w:rPr>
                <w:rFonts w:cs="Arial"/>
                <w:sz w:val="16"/>
                <w:lang w:val="es-ES"/>
              </w:rPr>
              <w:t>Adaptarea</w:t>
            </w:r>
            <w:proofErr w:type="spellEnd"/>
            <w:r w:rsidRPr="00657EF5">
              <w:rPr>
                <w:rFonts w:cs="Arial"/>
                <w:sz w:val="16"/>
                <w:lang w:val="es-ES"/>
              </w:rPr>
              <w:t xml:space="preserve"> la </w:t>
            </w:r>
            <w:proofErr w:type="spellStart"/>
            <w:r w:rsidRPr="00657EF5">
              <w:rPr>
                <w:rFonts w:cs="Arial"/>
                <w:sz w:val="16"/>
                <w:lang w:val="es-ES"/>
              </w:rPr>
              <w:t>conditiile</w:t>
            </w:r>
            <w:proofErr w:type="spellEnd"/>
            <w:r w:rsidRPr="00657EF5">
              <w:rPr>
                <w:rFonts w:cs="Arial"/>
                <w:sz w:val="16"/>
                <w:lang w:val="es-ES"/>
              </w:rPr>
              <w:t xml:space="preserve"> </w:t>
            </w:r>
            <w:proofErr w:type="spellStart"/>
            <w:r w:rsidRPr="00657EF5">
              <w:rPr>
                <w:rFonts w:cs="Arial"/>
                <w:sz w:val="16"/>
                <w:lang w:val="es-ES"/>
              </w:rPr>
              <w:t>locale</w:t>
            </w:r>
            <w:proofErr w:type="spellEnd"/>
            <w:r w:rsidRPr="00657EF5">
              <w:rPr>
                <w:rFonts w:cs="Arial"/>
                <w:sz w:val="16"/>
                <w:lang w:val="es-ES"/>
              </w:rPr>
              <w:t xml:space="preserve"> sunt </w:t>
            </w:r>
            <w:proofErr w:type="spellStart"/>
            <w:r w:rsidRPr="00657EF5">
              <w:rPr>
                <w:rFonts w:cs="Arial"/>
                <w:sz w:val="16"/>
                <w:lang w:val="es-ES"/>
              </w:rPr>
              <w:t>luate</w:t>
            </w:r>
            <w:proofErr w:type="spellEnd"/>
            <w:r w:rsidRPr="00657EF5">
              <w:rPr>
                <w:rFonts w:cs="Arial"/>
                <w:sz w:val="16"/>
                <w:lang w:val="es-ES"/>
              </w:rPr>
              <w:t xml:space="preserve"> in considerare in etapa de </w:t>
            </w:r>
            <w:proofErr w:type="spellStart"/>
            <w:r w:rsidRPr="00657EF5">
              <w:rPr>
                <w:rFonts w:cs="Arial"/>
                <w:sz w:val="16"/>
                <w:lang w:val="es-ES"/>
              </w:rPr>
              <w:t>proiectare</w:t>
            </w:r>
            <w:proofErr w:type="spellEnd"/>
            <w:r w:rsidRPr="00657EF5">
              <w:rPr>
                <w:rFonts w:cs="Arial"/>
                <w:sz w:val="16"/>
                <w:lang w:val="es-ES"/>
              </w:rPr>
              <w:t>.</w:t>
            </w:r>
          </w:p>
        </w:tc>
      </w:tr>
      <w:tr w:rsidR="00657EF5" w:rsidRPr="00657EF5" w14:paraId="033114AE" w14:textId="77777777" w:rsidTr="004B7CB2">
        <w:tc>
          <w:tcPr>
            <w:tcW w:w="1809" w:type="dxa"/>
            <w:vMerge/>
            <w:shd w:val="clear" w:color="auto" w:fill="auto"/>
          </w:tcPr>
          <w:p w14:paraId="3B41BF0F" w14:textId="77777777" w:rsidR="00657EF5" w:rsidRPr="00657EF5" w:rsidRDefault="00657EF5" w:rsidP="00657EF5">
            <w:pPr>
              <w:pStyle w:val="BodyText"/>
              <w:spacing w:before="0" w:after="0"/>
              <w:rPr>
                <w:rFonts w:cs="Arial"/>
                <w:sz w:val="16"/>
                <w:lang w:val="es-ES"/>
              </w:rPr>
            </w:pPr>
          </w:p>
        </w:tc>
        <w:tc>
          <w:tcPr>
            <w:tcW w:w="810" w:type="dxa"/>
            <w:vMerge/>
            <w:shd w:val="clear" w:color="auto" w:fill="auto"/>
          </w:tcPr>
          <w:p w14:paraId="644B7F5C" w14:textId="77777777" w:rsidR="00657EF5" w:rsidRPr="00657EF5" w:rsidRDefault="00657EF5" w:rsidP="00657EF5">
            <w:pPr>
              <w:pStyle w:val="BodyText"/>
              <w:spacing w:before="0" w:after="0"/>
              <w:rPr>
                <w:rFonts w:cs="Arial"/>
                <w:sz w:val="16"/>
                <w:lang w:val="es-ES"/>
              </w:rPr>
            </w:pPr>
          </w:p>
        </w:tc>
        <w:tc>
          <w:tcPr>
            <w:tcW w:w="3443" w:type="dxa"/>
            <w:shd w:val="clear" w:color="auto" w:fill="auto"/>
            <w:vAlign w:val="center"/>
          </w:tcPr>
          <w:p w14:paraId="3F61CF41" w14:textId="77777777" w:rsidR="00657EF5" w:rsidRPr="00657EF5" w:rsidRDefault="00657EF5" w:rsidP="00657EF5">
            <w:pPr>
              <w:pStyle w:val="BodyText"/>
              <w:spacing w:before="0" w:after="0"/>
              <w:jc w:val="left"/>
              <w:rPr>
                <w:rFonts w:cs="Arial"/>
                <w:sz w:val="16"/>
                <w:lang w:val="es-ES"/>
              </w:rPr>
            </w:pPr>
            <w:proofErr w:type="spellStart"/>
            <w:r w:rsidRPr="00657EF5">
              <w:rPr>
                <w:rFonts w:cs="Arial"/>
                <w:sz w:val="16"/>
                <w:lang w:val="es-ES"/>
              </w:rPr>
              <w:t>Diminuarea</w:t>
            </w:r>
            <w:proofErr w:type="spellEnd"/>
            <w:r w:rsidRPr="00657EF5">
              <w:rPr>
                <w:rFonts w:cs="Arial"/>
                <w:sz w:val="16"/>
                <w:lang w:val="es-ES"/>
              </w:rPr>
              <w:t xml:space="preserve"> </w:t>
            </w:r>
            <w:proofErr w:type="spellStart"/>
            <w:r w:rsidRPr="00657EF5">
              <w:rPr>
                <w:rFonts w:cs="Arial"/>
                <w:sz w:val="16"/>
                <w:lang w:val="es-ES"/>
              </w:rPr>
              <w:t>infiltratiilor</w:t>
            </w:r>
            <w:proofErr w:type="spellEnd"/>
            <w:r w:rsidRPr="00657EF5">
              <w:rPr>
                <w:rFonts w:cs="Arial"/>
                <w:sz w:val="16"/>
                <w:lang w:val="es-ES"/>
              </w:rPr>
              <w:t xml:space="preserve"> de apa pe </w:t>
            </w:r>
            <w:proofErr w:type="spellStart"/>
            <w:r w:rsidRPr="00657EF5">
              <w:rPr>
                <w:rFonts w:cs="Arial"/>
                <w:sz w:val="16"/>
                <w:lang w:val="es-ES"/>
              </w:rPr>
              <w:t>retele</w:t>
            </w:r>
            <w:proofErr w:type="spellEnd"/>
            <w:r w:rsidRPr="00657EF5">
              <w:rPr>
                <w:rFonts w:cs="Arial"/>
                <w:sz w:val="16"/>
                <w:lang w:val="es-ES"/>
              </w:rPr>
              <w:t xml:space="preserve"> de </w:t>
            </w:r>
            <w:proofErr w:type="spellStart"/>
            <w:r w:rsidRPr="00657EF5">
              <w:rPr>
                <w:rFonts w:cs="Arial"/>
                <w:sz w:val="16"/>
                <w:lang w:val="es-ES"/>
              </w:rPr>
              <w:t>distributie</w:t>
            </w:r>
            <w:proofErr w:type="spellEnd"/>
            <w:r w:rsidRPr="00657EF5">
              <w:rPr>
                <w:rFonts w:cs="Arial"/>
                <w:sz w:val="16"/>
                <w:lang w:val="es-ES"/>
              </w:rPr>
              <w:t xml:space="preserve"> si canalizare (</w:t>
            </w:r>
            <w:proofErr w:type="spellStart"/>
            <w:r w:rsidRPr="00657EF5">
              <w:rPr>
                <w:rFonts w:cs="Arial"/>
                <w:sz w:val="16"/>
                <w:lang w:val="es-ES"/>
              </w:rPr>
              <w:t>prin</w:t>
            </w:r>
            <w:proofErr w:type="spellEnd"/>
            <w:r w:rsidRPr="00657EF5">
              <w:rPr>
                <w:rFonts w:cs="Arial"/>
                <w:sz w:val="16"/>
                <w:lang w:val="es-ES"/>
              </w:rPr>
              <w:t xml:space="preserve"> </w:t>
            </w:r>
            <w:proofErr w:type="spellStart"/>
            <w:r w:rsidRPr="00657EF5">
              <w:rPr>
                <w:rFonts w:cs="Arial"/>
                <w:sz w:val="16"/>
                <w:lang w:val="es-ES"/>
              </w:rPr>
              <w:t>reabilitari</w:t>
            </w:r>
            <w:proofErr w:type="spellEnd"/>
            <w:r w:rsidRPr="00657EF5">
              <w:rPr>
                <w:rFonts w:cs="Arial"/>
                <w:sz w:val="16"/>
                <w:lang w:val="es-ES"/>
              </w:rPr>
              <w:t xml:space="preserve"> </w:t>
            </w:r>
            <w:proofErr w:type="spellStart"/>
            <w:r w:rsidRPr="00657EF5">
              <w:rPr>
                <w:rFonts w:cs="Arial"/>
                <w:sz w:val="16"/>
                <w:lang w:val="es-ES"/>
              </w:rPr>
              <w:t>retele</w:t>
            </w:r>
            <w:proofErr w:type="spellEnd"/>
            <w:r w:rsidRPr="00657EF5">
              <w:rPr>
                <w:rFonts w:cs="Arial"/>
                <w:sz w:val="16"/>
                <w:lang w:val="es-ES"/>
              </w:rPr>
              <w:t>/</w:t>
            </w:r>
            <w:proofErr w:type="spellStart"/>
            <w:r w:rsidRPr="00657EF5">
              <w:rPr>
                <w:rFonts w:cs="Arial"/>
                <w:sz w:val="16"/>
                <w:lang w:val="es-ES"/>
              </w:rPr>
              <w:t>colectoare</w:t>
            </w:r>
            <w:proofErr w:type="spellEnd"/>
            <w:r w:rsidRPr="00657EF5">
              <w:rPr>
                <w:rFonts w:cs="Arial"/>
                <w:sz w:val="16"/>
                <w:lang w:val="es-ES"/>
              </w:rPr>
              <w:t xml:space="preserve">) - </w:t>
            </w:r>
            <w:proofErr w:type="spellStart"/>
            <w:r w:rsidRPr="00657EF5">
              <w:rPr>
                <w:rFonts w:cs="Arial"/>
                <w:sz w:val="16"/>
                <w:lang w:val="es-ES"/>
              </w:rPr>
              <w:t>reabilitare</w:t>
            </w:r>
            <w:proofErr w:type="spellEnd"/>
            <w:r w:rsidRPr="00657EF5">
              <w:rPr>
                <w:rFonts w:cs="Arial"/>
                <w:sz w:val="16"/>
                <w:lang w:val="es-ES"/>
              </w:rPr>
              <w:t xml:space="preserve"> </w:t>
            </w:r>
            <w:proofErr w:type="spellStart"/>
            <w:r w:rsidRPr="00657EF5">
              <w:rPr>
                <w:rFonts w:cs="Arial"/>
                <w:sz w:val="16"/>
                <w:lang w:val="es-ES"/>
              </w:rPr>
              <w:t>retelele</w:t>
            </w:r>
            <w:proofErr w:type="spellEnd"/>
            <w:r w:rsidRPr="00657EF5">
              <w:rPr>
                <w:rFonts w:cs="Arial"/>
                <w:sz w:val="16"/>
                <w:lang w:val="es-ES"/>
              </w:rPr>
              <w:t xml:space="preserve"> de </w:t>
            </w:r>
            <w:proofErr w:type="spellStart"/>
            <w:r w:rsidRPr="00657EF5">
              <w:rPr>
                <w:rFonts w:cs="Arial"/>
                <w:sz w:val="16"/>
                <w:lang w:val="es-ES"/>
              </w:rPr>
              <w:t>distributie</w:t>
            </w:r>
            <w:proofErr w:type="spellEnd"/>
            <w:r w:rsidRPr="00657EF5">
              <w:rPr>
                <w:rFonts w:cs="Arial"/>
                <w:sz w:val="16"/>
                <w:lang w:val="es-ES"/>
              </w:rPr>
              <w:t xml:space="preserve"> – </w:t>
            </w:r>
            <w:proofErr w:type="spellStart"/>
            <w:r w:rsidRPr="00657EF5">
              <w:rPr>
                <w:rFonts w:cs="Arial"/>
                <w:sz w:val="16"/>
                <w:lang w:val="es-ES"/>
              </w:rPr>
              <w:t>Ltot</w:t>
            </w:r>
            <w:proofErr w:type="spellEnd"/>
            <w:r w:rsidRPr="00657EF5">
              <w:rPr>
                <w:rFonts w:cs="Arial"/>
                <w:sz w:val="16"/>
                <w:lang w:val="es-ES"/>
              </w:rPr>
              <w:t xml:space="preserve"> </w:t>
            </w:r>
            <w:proofErr w:type="spellStart"/>
            <w:r w:rsidRPr="00657EF5">
              <w:rPr>
                <w:rFonts w:cs="Arial"/>
                <w:sz w:val="16"/>
                <w:lang w:val="es-ES"/>
              </w:rPr>
              <w:t>retele</w:t>
            </w:r>
            <w:proofErr w:type="spellEnd"/>
            <w:r w:rsidRPr="00657EF5">
              <w:rPr>
                <w:rFonts w:cs="Arial"/>
                <w:sz w:val="16"/>
                <w:lang w:val="es-ES"/>
              </w:rPr>
              <w:t xml:space="preserve"> </w:t>
            </w:r>
            <w:proofErr w:type="spellStart"/>
            <w:r w:rsidRPr="00657EF5">
              <w:rPr>
                <w:rFonts w:cs="Arial"/>
                <w:sz w:val="16"/>
                <w:lang w:val="es-ES"/>
              </w:rPr>
              <w:t>reab</w:t>
            </w:r>
            <w:proofErr w:type="spellEnd"/>
            <w:r w:rsidRPr="00657EF5">
              <w:rPr>
                <w:rFonts w:cs="Arial"/>
                <w:sz w:val="16"/>
                <w:lang w:val="es-ES"/>
              </w:rPr>
              <w:t xml:space="preserve">. = 96,791 km; </w:t>
            </w:r>
            <w:proofErr w:type="spellStart"/>
            <w:r w:rsidRPr="00657EF5">
              <w:rPr>
                <w:rFonts w:cs="Arial"/>
                <w:sz w:val="16"/>
                <w:lang w:val="es-ES"/>
              </w:rPr>
              <w:t>reabilitare</w:t>
            </w:r>
            <w:proofErr w:type="spellEnd"/>
            <w:r w:rsidRPr="00657EF5">
              <w:rPr>
                <w:rFonts w:cs="Arial"/>
                <w:sz w:val="16"/>
                <w:lang w:val="es-ES"/>
              </w:rPr>
              <w:t xml:space="preserve"> </w:t>
            </w:r>
            <w:proofErr w:type="spellStart"/>
            <w:r w:rsidRPr="00657EF5">
              <w:rPr>
                <w:rFonts w:cs="Arial"/>
                <w:sz w:val="16"/>
                <w:lang w:val="es-ES"/>
              </w:rPr>
              <w:t>retele</w:t>
            </w:r>
            <w:proofErr w:type="spellEnd"/>
            <w:r w:rsidRPr="00657EF5">
              <w:rPr>
                <w:rFonts w:cs="Arial"/>
                <w:sz w:val="16"/>
                <w:lang w:val="es-ES"/>
              </w:rPr>
              <w:t xml:space="preserve"> canalizare – </w:t>
            </w:r>
            <w:proofErr w:type="spellStart"/>
            <w:r w:rsidRPr="00657EF5">
              <w:rPr>
                <w:rFonts w:cs="Arial"/>
                <w:sz w:val="16"/>
                <w:lang w:val="es-ES"/>
              </w:rPr>
              <w:t>Ltot</w:t>
            </w:r>
            <w:proofErr w:type="spellEnd"/>
            <w:r w:rsidRPr="00657EF5">
              <w:rPr>
                <w:rFonts w:cs="Arial"/>
                <w:sz w:val="16"/>
                <w:lang w:val="es-ES"/>
              </w:rPr>
              <w:t xml:space="preserve"> </w:t>
            </w:r>
            <w:proofErr w:type="spellStart"/>
            <w:r w:rsidRPr="00657EF5">
              <w:rPr>
                <w:rFonts w:cs="Arial"/>
                <w:sz w:val="16"/>
                <w:lang w:val="es-ES"/>
              </w:rPr>
              <w:t>retele</w:t>
            </w:r>
            <w:proofErr w:type="spellEnd"/>
            <w:r w:rsidRPr="00657EF5">
              <w:rPr>
                <w:rFonts w:cs="Arial"/>
                <w:sz w:val="16"/>
                <w:lang w:val="es-ES"/>
              </w:rPr>
              <w:t xml:space="preserve"> </w:t>
            </w:r>
            <w:proofErr w:type="spellStart"/>
            <w:proofErr w:type="gramStart"/>
            <w:r w:rsidRPr="00657EF5">
              <w:rPr>
                <w:rFonts w:cs="Arial"/>
                <w:sz w:val="16"/>
                <w:lang w:val="es-ES"/>
              </w:rPr>
              <w:t>reab</w:t>
            </w:r>
            <w:proofErr w:type="spellEnd"/>
            <w:r w:rsidRPr="00657EF5">
              <w:rPr>
                <w:rFonts w:cs="Arial"/>
                <w:sz w:val="16"/>
                <w:lang w:val="es-ES"/>
              </w:rPr>
              <w:t>.=</w:t>
            </w:r>
            <w:proofErr w:type="gramEnd"/>
            <w:r w:rsidRPr="00657EF5">
              <w:rPr>
                <w:rFonts w:cs="Arial"/>
                <w:sz w:val="16"/>
                <w:lang w:val="es-ES"/>
              </w:rPr>
              <w:t xml:space="preserve"> 49,980 km;</w:t>
            </w:r>
          </w:p>
          <w:p w14:paraId="2658BA7F" w14:textId="77777777" w:rsidR="00657EF5" w:rsidRPr="00657EF5" w:rsidRDefault="00657EF5" w:rsidP="00657EF5">
            <w:pPr>
              <w:pStyle w:val="BodyText"/>
              <w:spacing w:before="0" w:after="0"/>
              <w:jc w:val="left"/>
              <w:rPr>
                <w:rFonts w:cs="Arial"/>
                <w:sz w:val="16"/>
                <w:lang w:val="es-ES"/>
              </w:rPr>
            </w:pPr>
          </w:p>
        </w:tc>
        <w:tc>
          <w:tcPr>
            <w:tcW w:w="990" w:type="dxa"/>
            <w:vMerge/>
            <w:shd w:val="clear" w:color="auto" w:fill="auto"/>
          </w:tcPr>
          <w:p w14:paraId="34F7515C" w14:textId="77777777" w:rsidR="00657EF5" w:rsidRPr="00657EF5" w:rsidRDefault="00657EF5" w:rsidP="00657EF5">
            <w:pPr>
              <w:pStyle w:val="BodyText"/>
              <w:spacing w:before="0" w:after="0"/>
              <w:rPr>
                <w:rFonts w:cs="Arial"/>
                <w:sz w:val="16"/>
                <w:lang w:val="es-ES"/>
              </w:rPr>
            </w:pPr>
          </w:p>
        </w:tc>
        <w:tc>
          <w:tcPr>
            <w:tcW w:w="2837" w:type="dxa"/>
            <w:shd w:val="clear" w:color="auto" w:fill="auto"/>
            <w:vAlign w:val="center"/>
          </w:tcPr>
          <w:p w14:paraId="0EF90B3E" w14:textId="77777777" w:rsidR="00657EF5" w:rsidRPr="00657EF5" w:rsidRDefault="00657EF5" w:rsidP="00657EF5">
            <w:pPr>
              <w:pStyle w:val="BodyText"/>
              <w:spacing w:before="0" w:after="0"/>
              <w:jc w:val="left"/>
              <w:rPr>
                <w:rFonts w:cs="Arial"/>
                <w:sz w:val="16"/>
                <w:lang w:val="fr-FR"/>
              </w:rPr>
            </w:pPr>
            <w:r w:rsidRPr="00657EF5">
              <w:rPr>
                <w:rFonts w:cs="Arial"/>
                <w:sz w:val="16"/>
                <w:lang w:val="fr-FR"/>
              </w:rPr>
              <w:t xml:space="preserve">O parte </w:t>
            </w:r>
            <w:proofErr w:type="spellStart"/>
            <w:r w:rsidRPr="00657EF5">
              <w:rPr>
                <w:rFonts w:cs="Arial"/>
                <w:sz w:val="16"/>
                <w:lang w:val="fr-FR"/>
              </w:rPr>
              <w:t>din</w:t>
            </w:r>
            <w:proofErr w:type="spellEnd"/>
            <w:r w:rsidRPr="00657EF5">
              <w:rPr>
                <w:rFonts w:cs="Arial"/>
                <w:sz w:val="16"/>
                <w:lang w:val="fr-FR"/>
              </w:rPr>
              <w:t xml:space="preserve"> </w:t>
            </w:r>
            <w:proofErr w:type="spellStart"/>
            <w:r w:rsidRPr="00657EF5">
              <w:rPr>
                <w:rFonts w:cs="Arial"/>
                <w:sz w:val="16"/>
                <w:lang w:val="fr-FR"/>
              </w:rPr>
              <w:t>reducerea</w:t>
            </w:r>
            <w:proofErr w:type="spellEnd"/>
            <w:r w:rsidRPr="00657EF5">
              <w:rPr>
                <w:rFonts w:cs="Arial"/>
                <w:sz w:val="16"/>
                <w:lang w:val="fr-FR"/>
              </w:rPr>
              <w:t xml:space="preserve"> </w:t>
            </w:r>
            <w:proofErr w:type="spellStart"/>
            <w:r w:rsidRPr="00657EF5">
              <w:rPr>
                <w:rFonts w:cs="Arial"/>
                <w:sz w:val="16"/>
                <w:lang w:val="fr-FR"/>
              </w:rPr>
              <w:t>infiltratiilor</w:t>
            </w:r>
            <w:proofErr w:type="spellEnd"/>
            <w:r w:rsidRPr="00657EF5">
              <w:rPr>
                <w:rFonts w:cs="Arial"/>
                <w:sz w:val="16"/>
                <w:lang w:val="fr-FR"/>
              </w:rPr>
              <w:t xml:space="preserve"> se </w:t>
            </w:r>
            <w:proofErr w:type="spellStart"/>
            <w:r w:rsidRPr="00657EF5">
              <w:rPr>
                <w:rFonts w:cs="Arial"/>
                <w:sz w:val="16"/>
                <w:lang w:val="fr-FR"/>
              </w:rPr>
              <w:t>realizeaza</w:t>
            </w:r>
            <w:proofErr w:type="spellEnd"/>
            <w:r w:rsidRPr="00657EF5">
              <w:rPr>
                <w:rFonts w:cs="Arial"/>
                <w:sz w:val="16"/>
                <w:lang w:val="fr-FR"/>
              </w:rPr>
              <w:t xml:space="preserve"> </w:t>
            </w:r>
            <w:proofErr w:type="spellStart"/>
            <w:r w:rsidRPr="00657EF5">
              <w:rPr>
                <w:rFonts w:cs="Arial"/>
                <w:sz w:val="16"/>
                <w:lang w:val="fr-FR"/>
              </w:rPr>
              <w:t>prin</w:t>
            </w:r>
            <w:proofErr w:type="spellEnd"/>
            <w:r w:rsidRPr="00657EF5">
              <w:rPr>
                <w:rFonts w:cs="Arial"/>
                <w:sz w:val="16"/>
                <w:lang w:val="fr-FR"/>
              </w:rPr>
              <w:t xml:space="preserve"> POIM; </w:t>
            </w:r>
            <w:proofErr w:type="spellStart"/>
            <w:r w:rsidRPr="00657EF5">
              <w:rPr>
                <w:rFonts w:cs="Arial"/>
                <w:sz w:val="16"/>
                <w:lang w:val="fr-FR"/>
              </w:rPr>
              <w:t>activitatea</w:t>
            </w:r>
            <w:proofErr w:type="spellEnd"/>
            <w:r w:rsidRPr="00657EF5">
              <w:rPr>
                <w:rFonts w:cs="Arial"/>
                <w:sz w:val="16"/>
                <w:lang w:val="fr-FR"/>
              </w:rPr>
              <w:t xml:space="preserve"> de </w:t>
            </w:r>
            <w:proofErr w:type="spellStart"/>
            <w:r w:rsidRPr="00657EF5">
              <w:rPr>
                <w:rFonts w:cs="Arial"/>
                <w:sz w:val="16"/>
                <w:lang w:val="fr-FR"/>
              </w:rPr>
              <w:t>reducere</w:t>
            </w:r>
            <w:proofErr w:type="spellEnd"/>
            <w:r w:rsidRPr="00657EF5">
              <w:rPr>
                <w:rFonts w:cs="Arial"/>
                <w:sz w:val="16"/>
                <w:lang w:val="fr-FR"/>
              </w:rPr>
              <w:t xml:space="preserve"> a </w:t>
            </w:r>
            <w:proofErr w:type="spellStart"/>
            <w:r w:rsidRPr="00657EF5">
              <w:rPr>
                <w:rFonts w:cs="Arial"/>
                <w:sz w:val="16"/>
                <w:lang w:val="fr-FR"/>
              </w:rPr>
              <w:t>infiltratiilor</w:t>
            </w:r>
            <w:proofErr w:type="spellEnd"/>
            <w:r w:rsidRPr="00657EF5">
              <w:rPr>
                <w:rFonts w:cs="Arial"/>
                <w:sz w:val="16"/>
                <w:lang w:val="fr-FR"/>
              </w:rPr>
              <w:t xml:space="preserve"> intra in </w:t>
            </w:r>
            <w:proofErr w:type="spellStart"/>
            <w:r w:rsidRPr="00657EF5">
              <w:rPr>
                <w:rFonts w:cs="Arial"/>
                <w:sz w:val="16"/>
                <w:lang w:val="fr-FR"/>
              </w:rPr>
              <w:t>activitatile</w:t>
            </w:r>
            <w:proofErr w:type="spellEnd"/>
            <w:r w:rsidRPr="00657EF5">
              <w:rPr>
                <w:rFonts w:cs="Arial"/>
                <w:sz w:val="16"/>
                <w:lang w:val="fr-FR"/>
              </w:rPr>
              <w:t xml:space="preserve"> </w:t>
            </w:r>
            <w:proofErr w:type="spellStart"/>
            <w:r w:rsidRPr="00657EF5">
              <w:rPr>
                <w:rFonts w:cs="Arial"/>
                <w:sz w:val="16"/>
                <w:lang w:val="fr-FR"/>
              </w:rPr>
              <w:t>prioritare</w:t>
            </w:r>
            <w:proofErr w:type="spellEnd"/>
            <w:r w:rsidRPr="00657EF5">
              <w:rPr>
                <w:rFonts w:cs="Arial"/>
                <w:sz w:val="16"/>
                <w:lang w:val="fr-FR"/>
              </w:rPr>
              <w:t xml:space="preserve"> </w:t>
            </w:r>
            <w:proofErr w:type="spellStart"/>
            <w:r w:rsidRPr="00657EF5">
              <w:rPr>
                <w:rFonts w:cs="Arial"/>
                <w:sz w:val="16"/>
                <w:lang w:val="fr-FR"/>
              </w:rPr>
              <w:t>intreprinse</w:t>
            </w:r>
            <w:proofErr w:type="spellEnd"/>
            <w:r w:rsidRPr="00657EF5">
              <w:rPr>
                <w:rFonts w:cs="Arial"/>
                <w:sz w:val="16"/>
                <w:lang w:val="fr-FR"/>
              </w:rPr>
              <w:t xml:space="preserve"> </w:t>
            </w:r>
            <w:proofErr w:type="spellStart"/>
            <w:r w:rsidRPr="00657EF5">
              <w:rPr>
                <w:rFonts w:cs="Arial"/>
                <w:sz w:val="16"/>
                <w:lang w:val="fr-FR"/>
              </w:rPr>
              <w:t>anual</w:t>
            </w:r>
            <w:proofErr w:type="spellEnd"/>
            <w:r w:rsidRPr="00657EF5">
              <w:rPr>
                <w:rFonts w:cs="Arial"/>
                <w:sz w:val="16"/>
                <w:lang w:val="fr-FR"/>
              </w:rPr>
              <w:t xml:space="preserve"> de </w:t>
            </w:r>
            <w:proofErr w:type="spellStart"/>
            <w:r w:rsidRPr="00657EF5">
              <w:rPr>
                <w:rFonts w:cs="Arial"/>
                <w:sz w:val="16"/>
                <w:lang w:val="fr-FR"/>
              </w:rPr>
              <w:t>operator</w:t>
            </w:r>
            <w:proofErr w:type="spellEnd"/>
            <w:r w:rsidRPr="00657EF5">
              <w:rPr>
                <w:rFonts w:cs="Arial"/>
                <w:sz w:val="16"/>
                <w:lang w:val="fr-FR"/>
              </w:rPr>
              <w:t xml:space="preserve"> si care fac parte </w:t>
            </w:r>
            <w:proofErr w:type="spellStart"/>
            <w:r w:rsidRPr="00657EF5">
              <w:rPr>
                <w:rFonts w:cs="Arial"/>
                <w:sz w:val="16"/>
                <w:lang w:val="fr-FR"/>
              </w:rPr>
              <w:t>din</w:t>
            </w:r>
            <w:proofErr w:type="spellEnd"/>
            <w:r w:rsidRPr="00657EF5">
              <w:rPr>
                <w:rFonts w:cs="Arial"/>
                <w:sz w:val="16"/>
                <w:lang w:val="fr-FR"/>
              </w:rPr>
              <w:t xml:space="preserve"> </w:t>
            </w:r>
            <w:proofErr w:type="spellStart"/>
            <w:r w:rsidRPr="00657EF5">
              <w:rPr>
                <w:rFonts w:cs="Arial"/>
                <w:sz w:val="16"/>
                <w:lang w:val="fr-FR"/>
              </w:rPr>
              <w:t>planurile</w:t>
            </w:r>
            <w:proofErr w:type="spellEnd"/>
            <w:r w:rsidRPr="00657EF5">
              <w:rPr>
                <w:rFonts w:cs="Arial"/>
                <w:sz w:val="16"/>
                <w:lang w:val="fr-FR"/>
              </w:rPr>
              <w:t xml:space="preserve"> de </w:t>
            </w:r>
            <w:proofErr w:type="spellStart"/>
            <w:r w:rsidRPr="00657EF5">
              <w:rPr>
                <w:rFonts w:cs="Arial"/>
                <w:sz w:val="16"/>
                <w:lang w:val="fr-FR"/>
              </w:rPr>
              <w:t>actiune</w:t>
            </w:r>
            <w:proofErr w:type="spellEnd"/>
            <w:r w:rsidRPr="00657EF5">
              <w:rPr>
                <w:rFonts w:cs="Arial"/>
                <w:sz w:val="16"/>
                <w:lang w:val="fr-FR"/>
              </w:rPr>
              <w:t xml:space="preserve"> </w:t>
            </w:r>
            <w:proofErr w:type="spellStart"/>
            <w:r w:rsidRPr="00657EF5">
              <w:rPr>
                <w:rFonts w:cs="Arial"/>
                <w:sz w:val="16"/>
                <w:lang w:val="fr-FR"/>
              </w:rPr>
              <w:t>pe</w:t>
            </w:r>
            <w:proofErr w:type="spellEnd"/>
            <w:r w:rsidRPr="00657EF5">
              <w:rPr>
                <w:rFonts w:cs="Arial"/>
                <w:sz w:val="16"/>
                <w:lang w:val="fr-FR"/>
              </w:rPr>
              <w:t xml:space="preserve"> </w:t>
            </w:r>
            <w:proofErr w:type="spellStart"/>
            <w:r w:rsidRPr="00657EF5">
              <w:rPr>
                <w:rFonts w:cs="Arial"/>
                <w:sz w:val="16"/>
                <w:lang w:val="fr-FR"/>
              </w:rPr>
              <w:t>termen</w:t>
            </w:r>
            <w:proofErr w:type="spellEnd"/>
            <w:r w:rsidRPr="00657EF5">
              <w:rPr>
                <w:rFonts w:cs="Arial"/>
                <w:sz w:val="16"/>
                <w:lang w:val="fr-FR"/>
              </w:rPr>
              <w:t xml:space="preserve"> </w:t>
            </w:r>
            <w:proofErr w:type="spellStart"/>
            <w:r w:rsidRPr="00657EF5">
              <w:rPr>
                <w:rFonts w:cs="Arial"/>
                <w:sz w:val="16"/>
                <w:lang w:val="fr-FR"/>
              </w:rPr>
              <w:t>mediu</w:t>
            </w:r>
            <w:proofErr w:type="spellEnd"/>
            <w:r w:rsidRPr="00657EF5">
              <w:rPr>
                <w:rFonts w:cs="Arial"/>
                <w:sz w:val="16"/>
                <w:lang w:val="fr-FR"/>
              </w:rPr>
              <w:t xml:space="preserve"> si </w:t>
            </w:r>
            <w:proofErr w:type="spellStart"/>
            <w:r w:rsidRPr="00657EF5">
              <w:rPr>
                <w:rFonts w:cs="Arial"/>
                <w:sz w:val="16"/>
                <w:lang w:val="fr-FR"/>
              </w:rPr>
              <w:t>lung</w:t>
            </w:r>
            <w:proofErr w:type="spellEnd"/>
            <w:r w:rsidRPr="00657EF5">
              <w:rPr>
                <w:rFonts w:cs="Arial"/>
                <w:sz w:val="16"/>
                <w:lang w:val="fr-FR"/>
              </w:rPr>
              <w:t xml:space="preserve"> (</w:t>
            </w:r>
            <w:proofErr w:type="spellStart"/>
            <w:r w:rsidRPr="00657EF5">
              <w:rPr>
                <w:rFonts w:cs="Arial"/>
                <w:sz w:val="16"/>
                <w:lang w:val="fr-FR"/>
              </w:rPr>
              <w:t>Analiza</w:t>
            </w:r>
            <w:proofErr w:type="spellEnd"/>
            <w:r w:rsidRPr="00657EF5">
              <w:rPr>
                <w:rFonts w:cs="Arial"/>
                <w:sz w:val="16"/>
                <w:lang w:val="fr-FR"/>
              </w:rPr>
              <w:t xml:space="preserve"> </w:t>
            </w:r>
            <w:proofErr w:type="spellStart"/>
            <w:r w:rsidRPr="00657EF5">
              <w:rPr>
                <w:rFonts w:cs="Arial"/>
                <w:sz w:val="16"/>
                <w:lang w:val="fr-FR"/>
              </w:rPr>
              <w:t>Cost</w:t>
            </w:r>
            <w:proofErr w:type="spellEnd"/>
            <w:r w:rsidRPr="00657EF5">
              <w:rPr>
                <w:rFonts w:cs="Arial"/>
                <w:sz w:val="16"/>
                <w:lang w:val="fr-FR"/>
              </w:rPr>
              <w:t xml:space="preserve"> </w:t>
            </w:r>
            <w:proofErr w:type="spellStart"/>
            <w:r w:rsidRPr="00657EF5">
              <w:rPr>
                <w:rFonts w:cs="Arial"/>
                <w:sz w:val="16"/>
                <w:lang w:val="fr-FR"/>
              </w:rPr>
              <w:t>Beneficiu</w:t>
            </w:r>
            <w:proofErr w:type="spellEnd"/>
            <w:r w:rsidRPr="00657EF5">
              <w:rPr>
                <w:rFonts w:cs="Arial"/>
                <w:sz w:val="16"/>
                <w:lang w:val="fr-FR"/>
              </w:rPr>
              <w:t>)</w:t>
            </w:r>
          </w:p>
        </w:tc>
      </w:tr>
      <w:tr w:rsidR="00657EF5" w:rsidRPr="00657EF5" w14:paraId="0332EF65" w14:textId="77777777" w:rsidTr="004B7CB2">
        <w:tc>
          <w:tcPr>
            <w:tcW w:w="1809" w:type="dxa"/>
            <w:vMerge/>
            <w:shd w:val="clear" w:color="auto" w:fill="auto"/>
          </w:tcPr>
          <w:p w14:paraId="0CF311CF" w14:textId="77777777" w:rsidR="00657EF5" w:rsidRPr="00657EF5" w:rsidRDefault="00657EF5" w:rsidP="00657EF5">
            <w:pPr>
              <w:pStyle w:val="BodyText"/>
              <w:spacing w:before="0" w:after="0"/>
              <w:rPr>
                <w:rFonts w:cs="Arial"/>
                <w:sz w:val="16"/>
                <w:lang w:val="es-ES"/>
              </w:rPr>
            </w:pPr>
          </w:p>
        </w:tc>
        <w:tc>
          <w:tcPr>
            <w:tcW w:w="810" w:type="dxa"/>
            <w:vMerge/>
            <w:shd w:val="clear" w:color="auto" w:fill="auto"/>
          </w:tcPr>
          <w:p w14:paraId="63FEE753" w14:textId="77777777" w:rsidR="00657EF5" w:rsidRPr="00657EF5" w:rsidRDefault="00657EF5" w:rsidP="00657EF5">
            <w:pPr>
              <w:pStyle w:val="BodyText"/>
              <w:spacing w:before="0" w:after="0"/>
              <w:rPr>
                <w:rFonts w:cs="Arial"/>
                <w:sz w:val="16"/>
                <w:lang w:val="es-ES"/>
              </w:rPr>
            </w:pPr>
          </w:p>
        </w:tc>
        <w:tc>
          <w:tcPr>
            <w:tcW w:w="3443" w:type="dxa"/>
            <w:shd w:val="clear" w:color="auto" w:fill="auto"/>
            <w:vAlign w:val="center"/>
          </w:tcPr>
          <w:p w14:paraId="44FD43AB" w14:textId="77777777" w:rsidR="00657EF5" w:rsidRPr="00657EF5" w:rsidRDefault="00657EF5" w:rsidP="00657EF5">
            <w:pPr>
              <w:pStyle w:val="BodyText"/>
              <w:spacing w:before="0" w:after="0"/>
              <w:jc w:val="left"/>
              <w:rPr>
                <w:rFonts w:cs="Arial"/>
                <w:sz w:val="16"/>
                <w:lang w:val="es-ES"/>
              </w:rPr>
            </w:pPr>
            <w:proofErr w:type="spellStart"/>
            <w:r w:rsidRPr="00657EF5">
              <w:rPr>
                <w:rFonts w:cs="Arial"/>
                <w:sz w:val="16"/>
                <w:lang w:val="es-ES"/>
              </w:rPr>
              <w:t>Echiparea</w:t>
            </w:r>
            <w:proofErr w:type="spellEnd"/>
            <w:r w:rsidRPr="00657EF5">
              <w:rPr>
                <w:rFonts w:cs="Arial"/>
                <w:sz w:val="16"/>
                <w:lang w:val="es-ES"/>
              </w:rPr>
              <w:t xml:space="preserve"> </w:t>
            </w:r>
            <w:proofErr w:type="spellStart"/>
            <w:r w:rsidRPr="00657EF5">
              <w:rPr>
                <w:rFonts w:cs="Arial"/>
                <w:sz w:val="16"/>
                <w:lang w:val="es-ES"/>
              </w:rPr>
              <w:t>retelelor</w:t>
            </w:r>
            <w:proofErr w:type="spellEnd"/>
            <w:r w:rsidRPr="00657EF5">
              <w:rPr>
                <w:rFonts w:cs="Arial"/>
                <w:sz w:val="16"/>
                <w:lang w:val="es-ES"/>
              </w:rPr>
              <w:t xml:space="preserve"> de </w:t>
            </w:r>
            <w:proofErr w:type="spellStart"/>
            <w:r w:rsidRPr="00657EF5">
              <w:rPr>
                <w:rFonts w:cs="Arial"/>
                <w:sz w:val="16"/>
                <w:lang w:val="es-ES"/>
              </w:rPr>
              <w:t>distributie</w:t>
            </w:r>
            <w:proofErr w:type="spellEnd"/>
            <w:r w:rsidRPr="00657EF5">
              <w:rPr>
                <w:rFonts w:cs="Arial"/>
                <w:sz w:val="16"/>
                <w:lang w:val="es-ES"/>
              </w:rPr>
              <w:t xml:space="preserve"> </w:t>
            </w:r>
            <w:proofErr w:type="spellStart"/>
            <w:r w:rsidRPr="00657EF5">
              <w:rPr>
                <w:rFonts w:cs="Arial"/>
                <w:sz w:val="16"/>
                <w:lang w:val="es-ES"/>
              </w:rPr>
              <w:t>cu</w:t>
            </w:r>
            <w:proofErr w:type="spellEnd"/>
            <w:r w:rsidRPr="00657EF5">
              <w:rPr>
                <w:rFonts w:cs="Arial"/>
                <w:sz w:val="16"/>
                <w:lang w:val="es-ES"/>
              </w:rPr>
              <w:t xml:space="preserve"> </w:t>
            </w:r>
            <w:proofErr w:type="spellStart"/>
            <w:r w:rsidRPr="00657EF5">
              <w:rPr>
                <w:rFonts w:cs="Arial"/>
                <w:sz w:val="16"/>
                <w:lang w:val="es-ES"/>
              </w:rPr>
              <w:t>hidranti</w:t>
            </w:r>
            <w:proofErr w:type="spellEnd"/>
            <w:r w:rsidRPr="00657EF5">
              <w:rPr>
                <w:rFonts w:cs="Arial"/>
                <w:sz w:val="16"/>
                <w:lang w:val="es-ES"/>
              </w:rPr>
              <w:t xml:space="preserve"> de </w:t>
            </w:r>
            <w:proofErr w:type="spellStart"/>
            <w:r w:rsidRPr="00657EF5">
              <w:rPr>
                <w:rFonts w:cs="Arial"/>
                <w:sz w:val="16"/>
                <w:lang w:val="es-ES"/>
              </w:rPr>
              <w:t>incendiu</w:t>
            </w:r>
            <w:proofErr w:type="spellEnd"/>
            <w:r w:rsidRPr="00657EF5">
              <w:rPr>
                <w:rFonts w:cs="Arial"/>
                <w:sz w:val="16"/>
                <w:lang w:val="es-ES"/>
              </w:rPr>
              <w:t xml:space="preserve"> </w:t>
            </w:r>
          </w:p>
          <w:p w14:paraId="4319D096" w14:textId="77777777" w:rsidR="00657EF5" w:rsidRPr="00657EF5" w:rsidRDefault="00657EF5" w:rsidP="00657EF5">
            <w:pPr>
              <w:pStyle w:val="BodyText"/>
              <w:spacing w:before="0" w:after="0"/>
              <w:jc w:val="left"/>
              <w:rPr>
                <w:rFonts w:cs="Arial"/>
                <w:sz w:val="16"/>
                <w:lang w:val="es-ES"/>
              </w:rPr>
            </w:pPr>
          </w:p>
        </w:tc>
        <w:tc>
          <w:tcPr>
            <w:tcW w:w="990" w:type="dxa"/>
            <w:vMerge/>
            <w:shd w:val="clear" w:color="auto" w:fill="auto"/>
          </w:tcPr>
          <w:p w14:paraId="5063DFAF" w14:textId="77777777" w:rsidR="00657EF5" w:rsidRPr="00657EF5" w:rsidRDefault="00657EF5" w:rsidP="00657EF5">
            <w:pPr>
              <w:pStyle w:val="BodyText"/>
              <w:spacing w:before="0" w:after="0"/>
              <w:rPr>
                <w:rFonts w:cs="Arial"/>
                <w:sz w:val="16"/>
                <w:lang w:val="es-ES"/>
              </w:rPr>
            </w:pPr>
          </w:p>
        </w:tc>
        <w:tc>
          <w:tcPr>
            <w:tcW w:w="2837" w:type="dxa"/>
            <w:shd w:val="clear" w:color="auto" w:fill="auto"/>
            <w:vAlign w:val="center"/>
          </w:tcPr>
          <w:p w14:paraId="22892A92" w14:textId="77777777" w:rsidR="00657EF5" w:rsidRPr="00657EF5" w:rsidRDefault="00657EF5" w:rsidP="00657EF5">
            <w:pPr>
              <w:pStyle w:val="BodyText"/>
              <w:spacing w:before="0" w:after="0"/>
              <w:jc w:val="left"/>
              <w:rPr>
                <w:rFonts w:cs="Arial"/>
                <w:sz w:val="16"/>
                <w:lang w:val="es-ES"/>
              </w:rPr>
            </w:pPr>
            <w:r w:rsidRPr="00657EF5">
              <w:rPr>
                <w:rFonts w:cs="Arial"/>
                <w:sz w:val="16"/>
                <w:lang w:val="es-ES"/>
              </w:rPr>
              <w:t xml:space="preserve">Inclusa in </w:t>
            </w:r>
            <w:proofErr w:type="spellStart"/>
            <w:r w:rsidRPr="00657EF5">
              <w:rPr>
                <w:rFonts w:cs="Arial"/>
                <w:sz w:val="16"/>
                <w:lang w:val="es-ES"/>
              </w:rPr>
              <w:t>proiect</w:t>
            </w:r>
            <w:proofErr w:type="spellEnd"/>
            <w:r w:rsidRPr="00657EF5">
              <w:rPr>
                <w:rFonts w:cs="Arial"/>
                <w:sz w:val="16"/>
                <w:lang w:val="es-ES"/>
              </w:rPr>
              <w:t xml:space="preserve"> </w:t>
            </w:r>
            <w:proofErr w:type="spellStart"/>
            <w:r w:rsidRPr="00657EF5">
              <w:rPr>
                <w:rFonts w:cs="Arial"/>
                <w:sz w:val="16"/>
                <w:lang w:val="es-ES"/>
              </w:rPr>
              <w:t>pentru</w:t>
            </w:r>
            <w:proofErr w:type="spellEnd"/>
            <w:r w:rsidRPr="00657EF5">
              <w:rPr>
                <w:rFonts w:cs="Arial"/>
                <w:sz w:val="16"/>
                <w:lang w:val="es-ES"/>
              </w:rPr>
              <w:t xml:space="preserve"> o serie de </w:t>
            </w:r>
            <w:proofErr w:type="spellStart"/>
            <w:r w:rsidRPr="00657EF5">
              <w:rPr>
                <w:rFonts w:cs="Arial"/>
                <w:sz w:val="16"/>
                <w:lang w:val="es-ES"/>
              </w:rPr>
              <w:t>localitati</w:t>
            </w:r>
            <w:proofErr w:type="spellEnd"/>
            <w:r w:rsidRPr="00657EF5">
              <w:rPr>
                <w:rFonts w:cs="Arial"/>
                <w:sz w:val="16"/>
                <w:lang w:val="es-ES"/>
              </w:rPr>
              <w:t xml:space="preserve"> </w:t>
            </w:r>
          </w:p>
        </w:tc>
      </w:tr>
      <w:tr w:rsidR="00657EF5" w:rsidRPr="00657EF5" w14:paraId="7E850AFC" w14:textId="77777777" w:rsidTr="004B7CB2">
        <w:trPr>
          <w:trHeight w:val="802"/>
        </w:trPr>
        <w:tc>
          <w:tcPr>
            <w:tcW w:w="1809" w:type="dxa"/>
            <w:vMerge/>
            <w:shd w:val="clear" w:color="auto" w:fill="auto"/>
          </w:tcPr>
          <w:p w14:paraId="5416ACB0" w14:textId="77777777" w:rsidR="00657EF5" w:rsidRPr="00657EF5" w:rsidRDefault="00657EF5" w:rsidP="00657EF5">
            <w:pPr>
              <w:pStyle w:val="BodyText"/>
              <w:spacing w:before="0" w:after="0"/>
              <w:rPr>
                <w:rFonts w:cs="Arial"/>
                <w:sz w:val="16"/>
                <w:lang w:val="es-ES"/>
              </w:rPr>
            </w:pPr>
          </w:p>
        </w:tc>
        <w:tc>
          <w:tcPr>
            <w:tcW w:w="810" w:type="dxa"/>
            <w:vMerge/>
            <w:shd w:val="clear" w:color="auto" w:fill="auto"/>
          </w:tcPr>
          <w:p w14:paraId="04EBC239" w14:textId="77777777" w:rsidR="00657EF5" w:rsidRPr="00657EF5" w:rsidRDefault="00657EF5" w:rsidP="00657EF5">
            <w:pPr>
              <w:pStyle w:val="BodyText"/>
              <w:spacing w:before="0" w:after="0"/>
              <w:rPr>
                <w:rFonts w:cs="Arial"/>
                <w:sz w:val="16"/>
                <w:lang w:val="es-ES"/>
              </w:rPr>
            </w:pPr>
          </w:p>
        </w:tc>
        <w:tc>
          <w:tcPr>
            <w:tcW w:w="3443" w:type="dxa"/>
            <w:shd w:val="clear" w:color="auto" w:fill="auto"/>
            <w:vAlign w:val="center"/>
          </w:tcPr>
          <w:p w14:paraId="6386A67F" w14:textId="77777777" w:rsidR="00657EF5" w:rsidRPr="00657EF5" w:rsidRDefault="00657EF5" w:rsidP="00657EF5">
            <w:pPr>
              <w:pStyle w:val="Default"/>
              <w:rPr>
                <w:color w:val="auto"/>
                <w:sz w:val="16"/>
                <w:szCs w:val="16"/>
                <w:lang w:val="es-ES"/>
              </w:rPr>
            </w:pPr>
            <w:proofErr w:type="spellStart"/>
            <w:r w:rsidRPr="00657EF5">
              <w:rPr>
                <w:color w:val="auto"/>
                <w:sz w:val="16"/>
                <w:szCs w:val="16"/>
                <w:lang w:val="es-ES"/>
              </w:rPr>
              <w:t>Mentinerea</w:t>
            </w:r>
            <w:proofErr w:type="spellEnd"/>
            <w:r w:rsidRPr="00657EF5">
              <w:rPr>
                <w:color w:val="auto"/>
                <w:sz w:val="16"/>
                <w:szCs w:val="16"/>
                <w:lang w:val="es-ES"/>
              </w:rPr>
              <w:t xml:space="preserve"> in </w:t>
            </w:r>
            <w:proofErr w:type="spellStart"/>
            <w:r w:rsidRPr="00657EF5">
              <w:rPr>
                <w:color w:val="auto"/>
                <w:sz w:val="16"/>
                <w:szCs w:val="16"/>
                <w:lang w:val="es-ES"/>
              </w:rPr>
              <w:t>stare</w:t>
            </w:r>
            <w:proofErr w:type="spellEnd"/>
            <w:r w:rsidRPr="00657EF5">
              <w:rPr>
                <w:color w:val="auto"/>
                <w:sz w:val="16"/>
                <w:szCs w:val="16"/>
                <w:lang w:val="es-ES"/>
              </w:rPr>
              <w:t xml:space="preserve"> optima de </w:t>
            </w:r>
            <w:proofErr w:type="spellStart"/>
            <w:r w:rsidRPr="00657EF5">
              <w:rPr>
                <w:color w:val="auto"/>
                <w:sz w:val="16"/>
                <w:szCs w:val="16"/>
                <w:lang w:val="es-ES"/>
              </w:rPr>
              <w:t>functionare</w:t>
            </w:r>
            <w:proofErr w:type="spellEnd"/>
            <w:r w:rsidRPr="00657EF5">
              <w:rPr>
                <w:color w:val="auto"/>
                <w:sz w:val="16"/>
                <w:szCs w:val="16"/>
                <w:lang w:val="es-ES"/>
              </w:rPr>
              <w:t xml:space="preserve"> a </w:t>
            </w:r>
            <w:proofErr w:type="spellStart"/>
            <w:r w:rsidRPr="00657EF5">
              <w:rPr>
                <w:color w:val="auto"/>
                <w:sz w:val="16"/>
                <w:szCs w:val="16"/>
                <w:lang w:val="es-ES"/>
              </w:rPr>
              <w:t>retelelor</w:t>
            </w:r>
            <w:proofErr w:type="spellEnd"/>
            <w:r w:rsidRPr="00657EF5">
              <w:rPr>
                <w:color w:val="auto"/>
                <w:sz w:val="16"/>
                <w:szCs w:val="16"/>
                <w:lang w:val="es-ES"/>
              </w:rPr>
              <w:t xml:space="preserve"> de </w:t>
            </w:r>
            <w:proofErr w:type="spellStart"/>
            <w:r w:rsidRPr="00657EF5">
              <w:rPr>
                <w:color w:val="auto"/>
                <w:sz w:val="16"/>
                <w:szCs w:val="16"/>
                <w:lang w:val="es-ES"/>
              </w:rPr>
              <w:t>distributie</w:t>
            </w:r>
            <w:proofErr w:type="spellEnd"/>
            <w:r w:rsidRPr="00657EF5">
              <w:rPr>
                <w:color w:val="auto"/>
                <w:sz w:val="16"/>
                <w:szCs w:val="16"/>
                <w:lang w:val="es-ES"/>
              </w:rPr>
              <w:t xml:space="preserve"> si canalizare.</w:t>
            </w:r>
          </w:p>
          <w:p w14:paraId="3FAE5344" w14:textId="77777777" w:rsidR="00657EF5" w:rsidRPr="00657EF5" w:rsidRDefault="00657EF5" w:rsidP="00657EF5">
            <w:pPr>
              <w:pStyle w:val="BodyText"/>
              <w:spacing w:before="0" w:after="0"/>
              <w:jc w:val="left"/>
              <w:rPr>
                <w:rFonts w:cs="Arial"/>
                <w:sz w:val="16"/>
                <w:lang w:val="es-ES"/>
              </w:rPr>
            </w:pPr>
          </w:p>
        </w:tc>
        <w:tc>
          <w:tcPr>
            <w:tcW w:w="990" w:type="dxa"/>
            <w:vMerge/>
            <w:shd w:val="clear" w:color="auto" w:fill="auto"/>
          </w:tcPr>
          <w:p w14:paraId="1DBD3E95" w14:textId="77777777" w:rsidR="00657EF5" w:rsidRPr="00657EF5" w:rsidRDefault="00657EF5" w:rsidP="00657EF5">
            <w:pPr>
              <w:pStyle w:val="BodyText"/>
              <w:spacing w:before="0" w:after="0"/>
              <w:rPr>
                <w:rFonts w:cs="Arial"/>
                <w:sz w:val="16"/>
                <w:lang w:val="es-ES"/>
              </w:rPr>
            </w:pPr>
          </w:p>
        </w:tc>
        <w:tc>
          <w:tcPr>
            <w:tcW w:w="2837" w:type="dxa"/>
            <w:shd w:val="clear" w:color="auto" w:fill="auto"/>
            <w:vAlign w:val="center"/>
          </w:tcPr>
          <w:p w14:paraId="00169CAB" w14:textId="77777777" w:rsidR="00657EF5" w:rsidRPr="00657EF5" w:rsidRDefault="00657EF5" w:rsidP="00657EF5">
            <w:pPr>
              <w:pStyle w:val="BodyText"/>
              <w:spacing w:before="0" w:after="0"/>
              <w:jc w:val="left"/>
              <w:rPr>
                <w:rFonts w:cs="Arial"/>
                <w:sz w:val="16"/>
                <w:lang w:val="es-ES"/>
              </w:rPr>
            </w:pPr>
            <w:r w:rsidRPr="00657EF5">
              <w:rPr>
                <w:rFonts w:cs="Arial"/>
                <w:sz w:val="16"/>
                <w:lang w:val="es-ES"/>
              </w:rPr>
              <w:t xml:space="preserve">Inclusa in </w:t>
            </w:r>
            <w:proofErr w:type="spellStart"/>
            <w:r w:rsidRPr="00657EF5">
              <w:rPr>
                <w:rFonts w:cs="Arial"/>
                <w:sz w:val="16"/>
                <w:lang w:val="es-ES"/>
              </w:rPr>
              <w:t>costurile</w:t>
            </w:r>
            <w:proofErr w:type="spellEnd"/>
            <w:r w:rsidRPr="00657EF5">
              <w:rPr>
                <w:rFonts w:cs="Arial"/>
                <w:sz w:val="16"/>
                <w:lang w:val="es-ES"/>
              </w:rPr>
              <w:t xml:space="preserve"> de operare – </w:t>
            </w:r>
            <w:proofErr w:type="spellStart"/>
            <w:r w:rsidRPr="00657EF5">
              <w:rPr>
                <w:rFonts w:cs="Arial"/>
                <w:sz w:val="16"/>
                <w:lang w:val="es-ES"/>
              </w:rPr>
              <w:t>mentenanta</w:t>
            </w:r>
            <w:proofErr w:type="spellEnd"/>
            <w:r w:rsidRPr="00657EF5">
              <w:rPr>
                <w:rFonts w:cs="Arial"/>
                <w:sz w:val="16"/>
                <w:lang w:val="es-ES"/>
              </w:rPr>
              <w:t xml:space="preserve"> </w:t>
            </w:r>
          </w:p>
        </w:tc>
      </w:tr>
      <w:tr w:rsidR="00657EF5" w:rsidRPr="00657EF5" w14:paraId="2E081F0E" w14:textId="77777777" w:rsidTr="004B7CB2">
        <w:tc>
          <w:tcPr>
            <w:tcW w:w="1809" w:type="dxa"/>
            <w:vMerge/>
            <w:shd w:val="clear" w:color="auto" w:fill="auto"/>
          </w:tcPr>
          <w:p w14:paraId="51034E99" w14:textId="77777777" w:rsidR="00657EF5" w:rsidRPr="00657EF5" w:rsidRDefault="00657EF5" w:rsidP="00657EF5">
            <w:pPr>
              <w:pStyle w:val="BodyText"/>
              <w:spacing w:before="0" w:after="0"/>
              <w:rPr>
                <w:rFonts w:cs="Arial"/>
                <w:sz w:val="16"/>
                <w:lang w:val="es-ES"/>
              </w:rPr>
            </w:pPr>
          </w:p>
        </w:tc>
        <w:tc>
          <w:tcPr>
            <w:tcW w:w="810" w:type="dxa"/>
            <w:vMerge/>
            <w:shd w:val="clear" w:color="auto" w:fill="auto"/>
          </w:tcPr>
          <w:p w14:paraId="06EB1E2D" w14:textId="77777777" w:rsidR="00657EF5" w:rsidRPr="00657EF5" w:rsidRDefault="00657EF5" w:rsidP="00657EF5">
            <w:pPr>
              <w:pStyle w:val="BodyText"/>
              <w:spacing w:before="0" w:after="0"/>
              <w:rPr>
                <w:rFonts w:cs="Arial"/>
                <w:sz w:val="16"/>
                <w:lang w:val="es-ES"/>
              </w:rPr>
            </w:pPr>
          </w:p>
        </w:tc>
        <w:tc>
          <w:tcPr>
            <w:tcW w:w="3443" w:type="dxa"/>
            <w:shd w:val="clear" w:color="auto" w:fill="auto"/>
            <w:vAlign w:val="center"/>
          </w:tcPr>
          <w:p w14:paraId="04F1489E" w14:textId="77777777" w:rsidR="00657EF5" w:rsidRPr="00657EF5" w:rsidRDefault="00657EF5" w:rsidP="00657EF5">
            <w:pPr>
              <w:pStyle w:val="BodyText"/>
              <w:spacing w:before="0" w:after="0"/>
              <w:jc w:val="left"/>
              <w:rPr>
                <w:rFonts w:cs="Arial"/>
                <w:sz w:val="16"/>
                <w:lang w:val="es-ES"/>
              </w:rPr>
            </w:pPr>
            <w:proofErr w:type="spellStart"/>
            <w:r w:rsidRPr="00657EF5">
              <w:rPr>
                <w:rFonts w:cs="Arial"/>
                <w:sz w:val="16"/>
                <w:lang w:val="es-ES"/>
              </w:rPr>
              <w:t>Introducerea</w:t>
            </w:r>
            <w:proofErr w:type="spellEnd"/>
            <w:r w:rsidRPr="00657EF5">
              <w:rPr>
                <w:rFonts w:cs="Arial"/>
                <w:sz w:val="16"/>
                <w:lang w:val="es-ES"/>
              </w:rPr>
              <w:t xml:space="preserve"> de </w:t>
            </w:r>
            <w:proofErr w:type="spellStart"/>
            <w:r w:rsidRPr="00657EF5">
              <w:rPr>
                <w:rFonts w:cs="Arial"/>
                <w:sz w:val="16"/>
                <w:lang w:val="es-ES"/>
              </w:rPr>
              <w:t>restrictii</w:t>
            </w:r>
            <w:proofErr w:type="spellEnd"/>
            <w:r w:rsidRPr="00657EF5">
              <w:rPr>
                <w:rFonts w:cs="Arial"/>
                <w:sz w:val="16"/>
                <w:lang w:val="es-ES"/>
              </w:rPr>
              <w:t xml:space="preserve"> de utilizare a </w:t>
            </w:r>
            <w:proofErr w:type="spellStart"/>
            <w:r w:rsidRPr="00657EF5">
              <w:rPr>
                <w:rFonts w:cs="Arial"/>
                <w:sz w:val="16"/>
                <w:lang w:val="es-ES"/>
              </w:rPr>
              <w:t>apei</w:t>
            </w:r>
            <w:proofErr w:type="spellEnd"/>
            <w:r w:rsidRPr="00657EF5">
              <w:rPr>
                <w:rFonts w:cs="Arial"/>
                <w:sz w:val="16"/>
                <w:lang w:val="es-ES"/>
              </w:rPr>
              <w:t xml:space="preserve"> in </w:t>
            </w:r>
            <w:proofErr w:type="spellStart"/>
            <w:r w:rsidRPr="00657EF5">
              <w:rPr>
                <w:rFonts w:cs="Arial"/>
                <w:sz w:val="16"/>
                <w:lang w:val="es-ES"/>
              </w:rPr>
              <w:t>alt</w:t>
            </w:r>
            <w:proofErr w:type="spellEnd"/>
            <w:r w:rsidRPr="00657EF5">
              <w:rPr>
                <w:rFonts w:cs="Arial"/>
                <w:sz w:val="16"/>
                <w:lang w:val="es-ES"/>
              </w:rPr>
              <w:t xml:space="preserve"> </w:t>
            </w:r>
            <w:proofErr w:type="spellStart"/>
            <w:r w:rsidRPr="00657EF5">
              <w:rPr>
                <w:rFonts w:cs="Arial"/>
                <w:sz w:val="16"/>
                <w:lang w:val="es-ES"/>
              </w:rPr>
              <w:t>scop</w:t>
            </w:r>
            <w:proofErr w:type="spellEnd"/>
            <w:r w:rsidRPr="00657EF5">
              <w:rPr>
                <w:rFonts w:cs="Arial"/>
                <w:sz w:val="16"/>
                <w:lang w:val="es-ES"/>
              </w:rPr>
              <w:t xml:space="preserve"> </w:t>
            </w:r>
            <w:proofErr w:type="spellStart"/>
            <w:r w:rsidRPr="00657EF5">
              <w:rPr>
                <w:rFonts w:cs="Arial"/>
                <w:sz w:val="16"/>
                <w:lang w:val="es-ES"/>
              </w:rPr>
              <w:t>decat</w:t>
            </w:r>
            <w:proofErr w:type="spellEnd"/>
            <w:r w:rsidRPr="00657EF5">
              <w:rPr>
                <w:rFonts w:cs="Arial"/>
                <w:sz w:val="16"/>
                <w:lang w:val="es-ES"/>
              </w:rPr>
              <w:t xml:space="preserve"> </w:t>
            </w:r>
            <w:proofErr w:type="spellStart"/>
            <w:r w:rsidRPr="00657EF5">
              <w:rPr>
                <w:rFonts w:cs="Arial"/>
                <w:sz w:val="16"/>
                <w:lang w:val="es-ES"/>
              </w:rPr>
              <w:t>cel</w:t>
            </w:r>
            <w:proofErr w:type="spellEnd"/>
            <w:r w:rsidRPr="00657EF5">
              <w:rPr>
                <w:rFonts w:cs="Arial"/>
                <w:sz w:val="16"/>
                <w:lang w:val="es-ES"/>
              </w:rPr>
              <w:t xml:space="preserve"> </w:t>
            </w:r>
            <w:proofErr w:type="spellStart"/>
            <w:r w:rsidRPr="00657EF5">
              <w:rPr>
                <w:rFonts w:cs="Arial"/>
                <w:sz w:val="16"/>
                <w:lang w:val="es-ES"/>
              </w:rPr>
              <w:t>potabil</w:t>
            </w:r>
            <w:proofErr w:type="spellEnd"/>
            <w:r w:rsidRPr="00657EF5">
              <w:rPr>
                <w:rFonts w:cs="Arial"/>
                <w:sz w:val="16"/>
                <w:lang w:val="es-ES"/>
              </w:rPr>
              <w:t xml:space="preserve"> in </w:t>
            </w:r>
            <w:proofErr w:type="spellStart"/>
            <w:r w:rsidRPr="00657EF5">
              <w:rPr>
                <w:rFonts w:cs="Arial"/>
                <w:sz w:val="16"/>
                <w:lang w:val="es-ES"/>
              </w:rPr>
              <w:t>perioadele</w:t>
            </w:r>
            <w:proofErr w:type="spellEnd"/>
            <w:r w:rsidRPr="00657EF5">
              <w:rPr>
                <w:rFonts w:cs="Arial"/>
                <w:sz w:val="16"/>
                <w:lang w:val="es-ES"/>
              </w:rPr>
              <w:t xml:space="preserve"> </w:t>
            </w:r>
            <w:proofErr w:type="spellStart"/>
            <w:r w:rsidRPr="00657EF5">
              <w:rPr>
                <w:rFonts w:cs="Arial"/>
                <w:sz w:val="16"/>
                <w:lang w:val="es-ES"/>
              </w:rPr>
              <w:t>cu</w:t>
            </w:r>
            <w:proofErr w:type="spellEnd"/>
            <w:r w:rsidRPr="00657EF5">
              <w:rPr>
                <w:rFonts w:cs="Arial"/>
                <w:sz w:val="16"/>
                <w:lang w:val="es-ES"/>
              </w:rPr>
              <w:t xml:space="preserve"> debite </w:t>
            </w:r>
            <w:proofErr w:type="spellStart"/>
            <w:r w:rsidRPr="00657EF5">
              <w:rPr>
                <w:rFonts w:cs="Arial"/>
                <w:sz w:val="16"/>
                <w:lang w:val="es-ES"/>
              </w:rPr>
              <w:t>reduse</w:t>
            </w:r>
            <w:proofErr w:type="spellEnd"/>
            <w:r w:rsidRPr="00657EF5">
              <w:rPr>
                <w:rFonts w:cs="Arial"/>
                <w:sz w:val="16"/>
                <w:lang w:val="es-ES"/>
              </w:rPr>
              <w:t xml:space="preserve"> ale </w:t>
            </w:r>
            <w:proofErr w:type="spellStart"/>
            <w:r w:rsidRPr="00657EF5">
              <w:rPr>
                <w:rFonts w:cs="Arial"/>
                <w:sz w:val="16"/>
                <w:lang w:val="es-ES"/>
              </w:rPr>
              <w:t>surselor</w:t>
            </w:r>
            <w:proofErr w:type="spellEnd"/>
            <w:r w:rsidRPr="00657EF5">
              <w:rPr>
                <w:rFonts w:cs="Arial"/>
                <w:sz w:val="16"/>
                <w:lang w:val="es-ES"/>
              </w:rPr>
              <w:t xml:space="preserve"> de alimentare </w:t>
            </w:r>
            <w:proofErr w:type="spellStart"/>
            <w:r w:rsidRPr="00657EF5">
              <w:rPr>
                <w:rFonts w:cs="Arial"/>
                <w:sz w:val="16"/>
                <w:lang w:val="es-ES"/>
              </w:rPr>
              <w:t>cu</w:t>
            </w:r>
            <w:proofErr w:type="spellEnd"/>
            <w:r w:rsidRPr="00657EF5">
              <w:rPr>
                <w:rFonts w:cs="Arial"/>
                <w:sz w:val="16"/>
                <w:lang w:val="es-ES"/>
              </w:rPr>
              <w:t xml:space="preserve"> apa;</w:t>
            </w:r>
          </w:p>
          <w:p w14:paraId="377B8594" w14:textId="77777777" w:rsidR="00657EF5" w:rsidRPr="00657EF5" w:rsidRDefault="00657EF5" w:rsidP="00657EF5">
            <w:pPr>
              <w:pStyle w:val="BodyText"/>
              <w:spacing w:before="0" w:after="0"/>
              <w:jc w:val="left"/>
              <w:rPr>
                <w:rFonts w:cs="Arial"/>
                <w:sz w:val="16"/>
                <w:lang w:val="es-ES"/>
              </w:rPr>
            </w:pPr>
            <w:proofErr w:type="spellStart"/>
            <w:r w:rsidRPr="00657EF5">
              <w:rPr>
                <w:rFonts w:cs="Arial"/>
                <w:sz w:val="16"/>
                <w:lang w:val="es-ES"/>
              </w:rPr>
              <w:t>Campanii</w:t>
            </w:r>
            <w:proofErr w:type="spellEnd"/>
            <w:r w:rsidRPr="00657EF5">
              <w:rPr>
                <w:rFonts w:cs="Arial"/>
                <w:sz w:val="16"/>
                <w:lang w:val="es-ES"/>
              </w:rPr>
              <w:t xml:space="preserve"> </w:t>
            </w:r>
            <w:proofErr w:type="spellStart"/>
            <w:r w:rsidRPr="00657EF5">
              <w:rPr>
                <w:rFonts w:cs="Arial"/>
                <w:sz w:val="16"/>
                <w:lang w:val="es-ES"/>
              </w:rPr>
              <w:t>educationale</w:t>
            </w:r>
            <w:proofErr w:type="spellEnd"/>
            <w:r w:rsidRPr="00657EF5">
              <w:rPr>
                <w:rFonts w:cs="Arial"/>
                <w:sz w:val="16"/>
                <w:lang w:val="es-ES"/>
              </w:rPr>
              <w:t xml:space="preserve"> </w:t>
            </w:r>
            <w:proofErr w:type="spellStart"/>
            <w:r w:rsidRPr="00657EF5">
              <w:rPr>
                <w:rFonts w:cs="Arial"/>
                <w:sz w:val="16"/>
                <w:lang w:val="es-ES"/>
              </w:rPr>
              <w:t>privind</w:t>
            </w:r>
            <w:proofErr w:type="spellEnd"/>
            <w:r w:rsidRPr="00657EF5">
              <w:rPr>
                <w:rFonts w:cs="Arial"/>
                <w:sz w:val="16"/>
                <w:lang w:val="es-ES"/>
              </w:rPr>
              <w:t xml:space="preserve"> </w:t>
            </w:r>
            <w:proofErr w:type="spellStart"/>
            <w:r w:rsidRPr="00657EF5">
              <w:rPr>
                <w:rFonts w:cs="Arial"/>
                <w:sz w:val="16"/>
                <w:lang w:val="es-ES"/>
              </w:rPr>
              <w:t>economisirea</w:t>
            </w:r>
            <w:proofErr w:type="spellEnd"/>
            <w:r w:rsidRPr="00657EF5">
              <w:rPr>
                <w:rFonts w:cs="Arial"/>
                <w:sz w:val="16"/>
                <w:lang w:val="es-ES"/>
              </w:rPr>
              <w:t xml:space="preserve"> </w:t>
            </w:r>
            <w:proofErr w:type="spellStart"/>
            <w:r w:rsidRPr="00657EF5">
              <w:rPr>
                <w:rFonts w:cs="Arial"/>
                <w:sz w:val="16"/>
                <w:lang w:val="es-ES"/>
              </w:rPr>
              <w:t>apei</w:t>
            </w:r>
            <w:proofErr w:type="spellEnd"/>
            <w:r w:rsidRPr="00657EF5">
              <w:rPr>
                <w:rFonts w:cs="Arial"/>
                <w:sz w:val="16"/>
                <w:lang w:val="es-ES"/>
              </w:rPr>
              <w:t xml:space="preserve"> la </w:t>
            </w:r>
            <w:proofErr w:type="spellStart"/>
            <w:r w:rsidRPr="00657EF5">
              <w:rPr>
                <w:rFonts w:cs="Arial"/>
                <w:sz w:val="16"/>
                <w:lang w:val="es-ES"/>
              </w:rPr>
              <w:t>consumatorul</w:t>
            </w:r>
            <w:proofErr w:type="spellEnd"/>
            <w:r w:rsidRPr="00657EF5">
              <w:rPr>
                <w:rFonts w:cs="Arial"/>
                <w:sz w:val="16"/>
                <w:lang w:val="es-ES"/>
              </w:rPr>
              <w:t xml:space="preserve"> final.</w:t>
            </w:r>
          </w:p>
        </w:tc>
        <w:tc>
          <w:tcPr>
            <w:tcW w:w="990" w:type="dxa"/>
            <w:vMerge/>
            <w:shd w:val="clear" w:color="auto" w:fill="auto"/>
          </w:tcPr>
          <w:p w14:paraId="18C050BD" w14:textId="77777777" w:rsidR="00657EF5" w:rsidRPr="00657EF5" w:rsidRDefault="00657EF5" w:rsidP="00657EF5">
            <w:pPr>
              <w:pStyle w:val="BodyText"/>
              <w:spacing w:before="0" w:after="0"/>
              <w:rPr>
                <w:rFonts w:cs="Arial"/>
                <w:sz w:val="16"/>
                <w:lang w:val="es-ES"/>
              </w:rPr>
            </w:pPr>
          </w:p>
        </w:tc>
        <w:tc>
          <w:tcPr>
            <w:tcW w:w="2837" w:type="dxa"/>
            <w:shd w:val="clear" w:color="auto" w:fill="auto"/>
            <w:vAlign w:val="center"/>
          </w:tcPr>
          <w:p w14:paraId="24E63190" w14:textId="77777777" w:rsidR="00657EF5" w:rsidRPr="00657EF5" w:rsidRDefault="00657EF5" w:rsidP="00657EF5">
            <w:pPr>
              <w:pStyle w:val="BodyText"/>
              <w:spacing w:before="0" w:after="0"/>
              <w:jc w:val="left"/>
              <w:rPr>
                <w:rFonts w:cs="Arial"/>
                <w:sz w:val="16"/>
                <w:lang w:val="es-ES"/>
              </w:rPr>
            </w:pPr>
            <w:proofErr w:type="spellStart"/>
            <w:r w:rsidRPr="00657EF5">
              <w:rPr>
                <w:rFonts w:cs="Arial"/>
                <w:sz w:val="16"/>
                <w:lang w:val="es-ES"/>
              </w:rPr>
              <w:t>Nu</w:t>
            </w:r>
            <w:proofErr w:type="spellEnd"/>
            <w:r w:rsidRPr="00657EF5">
              <w:rPr>
                <w:rFonts w:cs="Arial"/>
                <w:sz w:val="16"/>
                <w:lang w:val="es-ES"/>
              </w:rPr>
              <w:t xml:space="preserve"> necesita </w:t>
            </w:r>
            <w:proofErr w:type="spellStart"/>
            <w:r w:rsidRPr="00657EF5">
              <w:rPr>
                <w:rFonts w:cs="Arial"/>
                <w:sz w:val="16"/>
                <w:lang w:val="es-ES"/>
              </w:rPr>
              <w:t>costuri</w:t>
            </w:r>
            <w:proofErr w:type="spellEnd"/>
            <w:r w:rsidRPr="00657EF5">
              <w:rPr>
                <w:rFonts w:cs="Arial"/>
                <w:sz w:val="16"/>
                <w:lang w:val="es-ES"/>
              </w:rPr>
              <w:t xml:space="preserve"> </w:t>
            </w:r>
            <w:proofErr w:type="spellStart"/>
            <w:r w:rsidRPr="00657EF5">
              <w:rPr>
                <w:rFonts w:cs="Arial"/>
                <w:sz w:val="16"/>
                <w:lang w:val="es-ES"/>
              </w:rPr>
              <w:t>substantiale</w:t>
            </w:r>
            <w:proofErr w:type="spellEnd"/>
            <w:r w:rsidRPr="00657EF5">
              <w:rPr>
                <w:rFonts w:cs="Arial"/>
                <w:sz w:val="16"/>
                <w:lang w:val="es-ES"/>
              </w:rPr>
              <w:t xml:space="preserve"> – inclusa in </w:t>
            </w:r>
            <w:proofErr w:type="spellStart"/>
            <w:r w:rsidRPr="00657EF5">
              <w:rPr>
                <w:rFonts w:cs="Arial"/>
                <w:sz w:val="16"/>
                <w:lang w:val="es-ES"/>
              </w:rPr>
              <w:t>costurile</w:t>
            </w:r>
            <w:proofErr w:type="spellEnd"/>
            <w:r w:rsidRPr="00657EF5">
              <w:rPr>
                <w:rFonts w:cs="Arial"/>
                <w:sz w:val="16"/>
                <w:lang w:val="es-ES"/>
              </w:rPr>
              <w:t xml:space="preserve"> de operare </w:t>
            </w:r>
          </w:p>
        </w:tc>
      </w:tr>
      <w:bookmarkEnd w:id="463"/>
    </w:tbl>
    <w:p w14:paraId="3A79AE0E" w14:textId="77777777" w:rsidR="0058567A" w:rsidRDefault="0058567A" w:rsidP="00A33C35">
      <w:pPr>
        <w:spacing w:line="320" w:lineRule="atLeast"/>
        <w:jc w:val="both"/>
        <w:rPr>
          <w:rFonts w:eastAsiaTheme="minorHAnsi" w:cstheme="minorBidi"/>
          <w:sz w:val="20"/>
          <w:szCs w:val="22"/>
          <w:lang w:val="ro-RO"/>
        </w:rPr>
      </w:pPr>
    </w:p>
    <w:p w14:paraId="631CD72D" w14:textId="13DA5849" w:rsidR="00A44F21" w:rsidRPr="00A33C35" w:rsidRDefault="00A44F21" w:rsidP="00A33C35">
      <w:pPr>
        <w:spacing w:line="320" w:lineRule="atLeast"/>
        <w:jc w:val="both"/>
        <w:rPr>
          <w:rFonts w:eastAsiaTheme="minorHAnsi" w:cstheme="minorBidi"/>
          <w:sz w:val="20"/>
          <w:szCs w:val="22"/>
          <w:lang w:val="ro-RO"/>
        </w:rPr>
      </w:pPr>
      <w:r w:rsidRPr="00A33C35">
        <w:rPr>
          <w:rFonts w:eastAsiaTheme="minorHAnsi" w:cstheme="minorBidi"/>
          <w:sz w:val="20"/>
          <w:szCs w:val="22"/>
          <w:lang w:val="ro-RO"/>
        </w:rPr>
        <w:t>Avand in vedere elementele de risc analizate, dupa implementarea masurilor de prevenire a riscurilor, raman o serie de riscuri reduse care ar putea pune in pericol implementarea proiectului si sustenabilitatea acestuia. Acestea sunt:</w:t>
      </w:r>
    </w:p>
    <w:p w14:paraId="6477D7C0" w14:textId="77777777" w:rsidR="00A44F21" w:rsidRPr="00F81AC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F81ACA">
        <w:rPr>
          <w:rStyle w:val="ui-column-title1"/>
          <w:rFonts w:ascii="Arial" w:eastAsiaTheme="minorHAnsi" w:hAnsi="Arial" w:cs="Arial"/>
          <w:sz w:val="20"/>
          <w:lang w:val="en-US"/>
        </w:rPr>
        <w:t xml:space="preserve">In </w:t>
      </w:r>
      <w:proofErr w:type="spellStart"/>
      <w:r w:rsidRPr="00F81ACA">
        <w:rPr>
          <w:rStyle w:val="ui-column-title1"/>
          <w:rFonts w:ascii="Arial" w:eastAsiaTheme="minorHAnsi" w:hAnsi="Arial" w:cs="Arial"/>
          <w:sz w:val="20"/>
          <w:lang w:val="en-US"/>
        </w:rPr>
        <w:t>perioada</w:t>
      </w:r>
      <w:proofErr w:type="spellEnd"/>
      <w:r w:rsidRPr="00F81ACA">
        <w:rPr>
          <w:rStyle w:val="ui-column-title1"/>
          <w:rFonts w:ascii="Arial" w:eastAsiaTheme="minorHAnsi" w:hAnsi="Arial" w:cs="Arial"/>
          <w:sz w:val="20"/>
          <w:lang w:val="en-US"/>
        </w:rPr>
        <w:t xml:space="preserve"> de </w:t>
      </w:r>
      <w:proofErr w:type="spellStart"/>
      <w:r w:rsidRPr="00F81ACA">
        <w:rPr>
          <w:rStyle w:val="ui-column-title1"/>
          <w:rFonts w:ascii="Arial" w:eastAsiaTheme="minorHAnsi" w:hAnsi="Arial" w:cs="Arial"/>
          <w:sz w:val="20"/>
          <w:lang w:val="en-US"/>
        </w:rPr>
        <w:t>implementare</w:t>
      </w:r>
      <w:proofErr w:type="spellEnd"/>
      <w:r w:rsidRPr="00F81ACA">
        <w:rPr>
          <w:rStyle w:val="ui-column-title1"/>
          <w:rFonts w:ascii="Arial" w:eastAsiaTheme="minorHAnsi" w:hAnsi="Arial" w:cs="Arial"/>
          <w:sz w:val="20"/>
          <w:lang w:val="en-US"/>
        </w:rPr>
        <w:t>:</w:t>
      </w:r>
    </w:p>
    <w:p w14:paraId="649CCAFF" w14:textId="77777777" w:rsidR="00A44F21" w:rsidRPr="00F81ACA"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F81ACA">
        <w:rPr>
          <w:rStyle w:val="ui-column-title1"/>
          <w:rFonts w:ascii="Arial" w:eastAsiaTheme="minorHAnsi" w:hAnsi="Arial" w:cs="Arial"/>
          <w:sz w:val="20"/>
          <w:lang w:val="en-US"/>
        </w:rPr>
        <w:t>Intarzierea</w:t>
      </w:r>
      <w:proofErr w:type="spellEnd"/>
      <w:r w:rsidRPr="00F81ACA">
        <w:rPr>
          <w:rStyle w:val="ui-column-title1"/>
          <w:rFonts w:ascii="Arial" w:eastAsiaTheme="minorHAnsi" w:hAnsi="Arial" w:cs="Arial"/>
          <w:sz w:val="20"/>
          <w:lang w:val="en-US"/>
        </w:rPr>
        <w:t xml:space="preserve"> in </w:t>
      </w:r>
      <w:proofErr w:type="spellStart"/>
      <w:r w:rsidRPr="00F81ACA">
        <w:rPr>
          <w:rStyle w:val="ui-column-title1"/>
          <w:rFonts w:ascii="Arial" w:eastAsiaTheme="minorHAnsi" w:hAnsi="Arial" w:cs="Arial"/>
          <w:sz w:val="20"/>
          <w:lang w:val="en-US"/>
        </w:rPr>
        <w:t>procedurile</w:t>
      </w:r>
      <w:proofErr w:type="spellEnd"/>
      <w:r w:rsidRPr="00F81ACA">
        <w:rPr>
          <w:rStyle w:val="ui-column-title1"/>
          <w:rFonts w:ascii="Arial" w:eastAsiaTheme="minorHAnsi" w:hAnsi="Arial" w:cs="Arial"/>
          <w:sz w:val="20"/>
          <w:lang w:val="en-US"/>
        </w:rPr>
        <w:t xml:space="preserve"> de </w:t>
      </w:r>
      <w:proofErr w:type="spellStart"/>
      <w:r w:rsidRPr="00F81ACA">
        <w:rPr>
          <w:rStyle w:val="ui-column-title1"/>
          <w:rFonts w:ascii="Arial" w:eastAsiaTheme="minorHAnsi" w:hAnsi="Arial" w:cs="Arial"/>
          <w:sz w:val="20"/>
          <w:lang w:val="en-US"/>
        </w:rPr>
        <w:t>atribuire</w:t>
      </w:r>
      <w:proofErr w:type="spellEnd"/>
      <w:r w:rsidRPr="00F81ACA">
        <w:rPr>
          <w:rStyle w:val="ui-column-title1"/>
          <w:rFonts w:ascii="Arial" w:eastAsiaTheme="minorHAnsi" w:hAnsi="Arial" w:cs="Arial"/>
          <w:sz w:val="20"/>
          <w:lang w:val="en-US"/>
        </w:rPr>
        <w:t>;</w:t>
      </w:r>
    </w:p>
    <w:p w14:paraId="6E248834" w14:textId="77777777" w:rsidR="00A44F21" w:rsidRPr="00F81ACA"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F81ACA">
        <w:rPr>
          <w:rStyle w:val="ui-column-title1"/>
          <w:rFonts w:ascii="Arial" w:eastAsiaTheme="minorHAnsi" w:hAnsi="Arial" w:cs="Arial"/>
          <w:sz w:val="20"/>
          <w:lang w:val="en-US"/>
        </w:rPr>
        <w:t>Intarzierile</w:t>
      </w:r>
      <w:proofErr w:type="spellEnd"/>
      <w:r w:rsidRPr="00F81ACA">
        <w:rPr>
          <w:rStyle w:val="ui-column-title1"/>
          <w:rFonts w:ascii="Arial" w:eastAsiaTheme="minorHAnsi" w:hAnsi="Arial" w:cs="Arial"/>
          <w:sz w:val="20"/>
          <w:lang w:val="en-US"/>
        </w:rPr>
        <w:t xml:space="preserve"> in </w:t>
      </w:r>
      <w:proofErr w:type="spellStart"/>
      <w:r w:rsidRPr="00F81ACA">
        <w:rPr>
          <w:rStyle w:val="ui-column-title1"/>
          <w:rFonts w:ascii="Arial" w:eastAsiaTheme="minorHAnsi" w:hAnsi="Arial" w:cs="Arial"/>
          <w:sz w:val="20"/>
          <w:lang w:val="en-US"/>
        </w:rPr>
        <w:t>constructii</w:t>
      </w:r>
      <w:proofErr w:type="spellEnd"/>
      <w:r w:rsidRPr="00F81ACA">
        <w:rPr>
          <w:rStyle w:val="ui-column-title1"/>
          <w:rFonts w:ascii="Arial" w:eastAsiaTheme="minorHAnsi" w:hAnsi="Arial" w:cs="Arial"/>
          <w:sz w:val="20"/>
          <w:lang w:val="en-US"/>
        </w:rPr>
        <w:t>;</w:t>
      </w:r>
    </w:p>
    <w:p w14:paraId="0A8A1E7E" w14:textId="77777777" w:rsidR="00A44F21" w:rsidRPr="00F81ACA" w:rsidRDefault="00A44F21" w:rsidP="00CC0E40">
      <w:pPr>
        <w:pStyle w:val="ListParagraph"/>
        <w:numPr>
          <w:ilvl w:val="0"/>
          <w:numId w:val="2"/>
        </w:numPr>
        <w:spacing w:before="0" w:line="320" w:lineRule="exact"/>
        <w:rPr>
          <w:rStyle w:val="ui-column-title1"/>
          <w:rFonts w:ascii="Arial" w:eastAsiaTheme="minorHAnsi" w:hAnsi="Arial" w:cs="Arial"/>
          <w:sz w:val="20"/>
          <w:lang w:val="en-US"/>
        </w:rPr>
      </w:pPr>
      <w:r w:rsidRPr="00F81ACA">
        <w:rPr>
          <w:rStyle w:val="ui-column-title1"/>
          <w:rFonts w:ascii="Arial" w:eastAsiaTheme="minorHAnsi" w:hAnsi="Arial" w:cs="Arial"/>
          <w:sz w:val="20"/>
          <w:lang w:val="en-US"/>
        </w:rPr>
        <w:t xml:space="preserve">In </w:t>
      </w:r>
      <w:proofErr w:type="spellStart"/>
      <w:r w:rsidRPr="00F81ACA">
        <w:rPr>
          <w:rStyle w:val="ui-column-title1"/>
          <w:rFonts w:ascii="Arial" w:eastAsiaTheme="minorHAnsi" w:hAnsi="Arial" w:cs="Arial"/>
          <w:sz w:val="20"/>
          <w:lang w:val="en-US"/>
        </w:rPr>
        <w:t>perioada</w:t>
      </w:r>
      <w:proofErr w:type="spellEnd"/>
      <w:r w:rsidRPr="00F81ACA">
        <w:rPr>
          <w:rStyle w:val="ui-column-title1"/>
          <w:rFonts w:ascii="Arial" w:eastAsiaTheme="minorHAnsi" w:hAnsi="Arial" w:cs="Arial"/>
          <w:sz w:val="20"/>
          <w:lang w:val="en-US"/>
        </w:rPr>
        <w:t xml:space="preserve"> de </w:t>
      </w:r>
      <w:proofErr w:type="spellStart"/>
      <w:r w:rsidRPr="00F81ACA">
        <w:rPr>
          <w:rStyle w:val="ui-column-title1"/>
          <w:rFonts w:ascii="Arial" w:eastAsiaTheme="minorHAnsi" w:hAnsi="Arial" w:cs="Arial"/>
          <w:sz w:val="20"/>
          <w:lang w:val="en-US"/>
        </w:rPr>
        <w:t>operare</w:t>
      </w:r>
      <w:proofErr w:type="spellEnd"/>
      <w:r w:rsidRPr="00F81ACA">
        <w:rPr>
          <w:rStyle w:val="ui-column-title1"/>
          <w:rFonts w:ascii="Arial" w:eastAsiaTheme="minorHAnsi" w:hAnsi="Arial" w:cs="Arial"/>
          <w:sz w:val="20"/>
          <w:lang w:val="en-US"/>
        </w:rPr>
        <w:t>:</w:t>
      </w:r>
    </w:p>
    <w:p w14:paraId="6FC074F4" w14:textId="77777777" w:rsidR="00A44F21" w:rsidRPr="00F81ACA"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r w:rsidRPr="00F81ACA">
        <w:rPr>
          <w:rStyle w:val="ui-column-title1"/>
          <w:rFonts w:ascii="Arial" w:eastAsiaTheme="minorHAnsi" w:hAnsi="Arial" w:cs="Arial"/>
          <w:sz w:val="20"/>
          <w:lang w:val="en-US"/>
        </w:rPr>
        <w:t xml:space="preserve">Rata </w:t>
      </w:r>
      <w:proofErr w:type="spellStart"/>
      <w:r w:rsidRPr="00F81ACA">
        <w:rPr>
          <w:rStyle w:val="ui-column-title1"/>
          <w:rFonts w:ascii="Arial" w:eastAsiaTheme="minorHAnsi" w:hAnsi="Arial" w:cs="Arial"/>
          <w:sz w:val="20"/>
          <w:lang w:val="en-US"/>
        </w:rPr>
        <w:t>scazuta</w:t>
      </w:r>
      <w:proofErr w:type="spellEnd"/>
      <w:r w:rsidRPr="00F81ACA">
        <w:rPr>
          <w:rStyle w:val="ui-column-title1"/>
          <w:rFonts w:ascii="Arial" w:eastAsiaTheme="minorHAnsi" w:hAnsi="Arial" w:cs="Arial"/>
          <w:sz w:val="20"/>
          <w:lang w:val="en-US"/>
        </w:rPr>
        <w:t xml:space="preserve"> de </w:t>
      </w:r>
      <w:proofErr w:type="spellStart"/>
      <w:r w:rsidRPr="00F81ACA">
        <w:rPr>
          <w:rStyle w:val="ui-column-title1"/>
          <w:rFonts w:ascii="Arial" w:eastAsiaTheme="minorHAnsi" w:hAnsi="Arial" w:cs="Arial"/>
          <w:sz w:val="20"/>
          <w:lang w:val="en-US"/>
        </w:rPr>
        <w:t>conectare</w:t>
      </w:r>
      <w:proofErr w:type="spellEnd"/>
      <w:r w:rsidRPr="00F81ACA">
        <w:rPr>
          <w:rStyle w:val="ui-column-title1"/>
          <w:rFonts w:ascii="Arial" w:eastAsiaTheme="minorHAnsi" w:hAnsi="Arial" w:cs="Arial"/>
          <w:sz w:val="20"/>
          <w:lang w:val="en-US"/>
        </w:rPr>
        <w:t xml:space="preserve"> la </w:t>
      </w:r>
      <w:proofErr w:type="spellStart"/>
      <w:r w:rsidRPr="00F81ACA">
        <w:rPr>
          <w:rStyle w:val="ui-column-title1"/>
          <w:rFonts w:ascii="Arial" w:eastAsiaTheme="minorHAnsi" w:hAnsi="Arial" w:cs="Arial"/>
          <w:sz w:val="20"/>
          <w:lang w:val="en-US"/>
        </w:rPr>
        <w:t>sistemul</w:t>
      </w:r>
      <w:proofErr w:type="spellEnd"/>
      <w:r w:rsidRPr="00F81ACA">
        <w:rPr>
          <w:rStyle w:val="ui-column-title1"/>
          <w:rFonts w:ascii="Arial" w:eastAsiaTheme="minorHAnsi" w:hAnsi="Arial" w:cs="Arial"/>
          <w:sz w:val="20"/>
          <w:lang w:val="en-US"/>
        </w:rPr>
        <w:t xml:space="preserve"> de </w:t>
      </w:r>
      <w:proofErr w:type="spellStart"/>
      <w:r w:rsidRPr="00F81ACA">
        <w:rPr>
          <w:rStyle w:val="ui-column-title1"/>
          <w:rFonts w:ascii="Arial" w:eastAsiaTheme="minorHAnsi" w:hAnsi="Arial" w:cs="Arial"/>
          <w:sz w:val="20"/>
          <w:lang w:val="en-US"/>
        </w:rPr>
        <w:t>colectare</w:t>
      </w:r>
      <w:proofErr w:type="spellEnd"/>
      <w:r w:rsidRPr="00F81ACA">
        <w:rPr>
          <w:rStyle w:val="ui-column-title1"/>
          <w:rFonts w:ascii="Arial" w:eastAsiaTheme="minorHAnsi" w:hAnsi="Arial" w:cs="Arial"/>
          <w:sz w:val="20"/>
          <w:lang w:val="en-US"/>
        </w:rPr>
        <w:t xml:space="preserve"> </w:t>
      </w:r>
      <w:proofErr w:type="spellStart"/>
      <w:r w:rsidRPr="00F81ACA">
        <w:rPr>
          <w:rStyle w:val="ui-column-title1"/>
          <w:rFonts w:ascii="Arial" w:eastAsiaTheme="minorHAnsi" w:hAnsi="Arial" w:cs="Arial"/>
          <w:sz w:val="20"/>
          <w:lang w:val="en-US"/>
        </w:rPr>
        <w:t>si</w:t>
      </w:r>
      <w:proofErr w:type="spellEnd"/>
      <w:r w:rsidRPr="00F81ACA">
        <w:rPr>
          <w:rStyle w:val="ui-column-title1"/>
          <w:rFonts w:ascii="Arial" w:eastAsiaTheme="minorHAnsi" w:hAnsi="Arial" w:cs="Arial"/>
          <w:sz w:val="20"/>
          <w:lang w:val="en-US"/>
        </w:rPr>
        <w:t xml:space="preserve"> </w:t>
      </w:r>
      <w:proofErr w:type="spellStart"/>
      <w:r w:rsidRPr="00F81ACA">
        <w:rPr>
          <w:rStyle w:val="ui-column-title1"/>
          <w:rFonts w:ascii="Arial" w:eastAsiaTheme="minorHAnsi" w:hAnsi="Arial" w:cs="Arial"/>
          <w:sz w:val="20"/>
          <w:lang w:val="en-US"/>
        </w:rPr>
        <w:t>tratare</w:t>
      </w:r>
      <w:proofErr w:type="spellEnd"/>
      <w:r w:rsidRPr="00F81ACA">
        <w:rPr>
          <w:rStyle w:val="ui-column-title1"/>
          <w:rFonts w:ascii="Arial" w:eastAsiaTheme="minorHAnsi" w:hAnsi="Arial" w:cs="Arial"/>
          <w:sz w:val="20"/>
          <w:lang w:val="en-US"/>
        </w:rPr>
        <w:t xml:space="preserve"> </w:t>
      </w:r>
      <w:proofErr w:type="gramStart"/>
      <w:r w:rsidRPr="00F81ACA">
        <w:rPr>
          <w:rStyle w:val="ui-column-title1"/>
          <w:rFonts w:ascii="Arial" w:eastAsiaTheme="minorHAnsi" w:hAnsi="Arial" w:cs="Arial"/>
          <w:sz w:val="20"/>
          <w:lang w:val="en-US"/>
        </w:rPr>
        <w:t>a</w:t>
      </w:r>
      <w:proofErr w:type="gramEnd"/>
      <w:r w:rsidRPr="00F81ACA">
        <w:rPr>
          <w:rStyle w:val="ui-column-title1"/>
          <w:rFonts w:ascii="Arial" w:eastAsiaTheme="minorHAnsi" w:hAnsi="Arial" w:cs="Arial"/>
          <w:sz w:val="20"/>
          <w:lang w:val="en-US"/>
        </w:rPr>
        <w:t xml:space="preserve"> </w:t>
      </w:r>
      <w:proofErr w:type="spellStart"/>
      <w:r w:rsidRPr="00F81ACA">
        <w:rPr>
          <w:rStyle w:val="ui-column-title1"/>
          <w:rFonts w:ascii="Arial" w:eastAsiaTheme="minorHAnsi" w:hAnsi="Arial" w:cs="Arial"/>
          <w:sz w:val="20"/>
          <w:lang w:val="en-US"/>
        </w:rPr>
        <w:t>apelor</w:t>
      </w:r>
      <w:proofErr w:type="spellEnd"/>
      <w:r w:rsidRPr="00F81ACA">
        <w:rPr>
          <w:rStyle w:val="ui-column-title1"/>
          <w:rFonts w:ascii="Arial" w:eastAsiaTheme="minorHAnsi" w:hAnsi="Arial" w:cs="Arial"/>
          <w:sz w:val="20"/>
          <w:lang w:val="en-US"/>
        </w:rPr>
        <w:t xml:space="preserve"> </w:t>
      </w:r>
      <w:proofErr w:type="spellStart"/>
      <w:r w:rsidRPr="00F81ACA">
        <w:rPr>
          <w:rStyle w:val="ui-column-title1"/>
          <w:rFonts w:ascii="Arial" w:eastAsiaTheme="minorHAnsi" w:hAnsi="Arial" w:cs="Arial"/>
          <w:sz w:val="20"/>
          <w:lang w:val="en-US"/>
        </w:rPr>
        <w:t>uzate</w:t>
      </w:r>
      <w:proofErr w:type="spellEnd"/>
      <w:r w:rsidRPr="00F81ACA">
        <w:rPr>
          <w:rStyle w:val="ui-column-title1"/>
          <w:rFonts w:ascii="Arial" w:eastAsiaTheme="minorHAnsi" w:hAnsi="Arial" w:cs="Arial"/>
          <w:sz w:val="20"/>
          <w:lang w:val="en-US"/>
        </w:rPr>
        <w:t>;</w:t>
      </w:r>
    </w:p>
    <w:p w14:paraId="4553A2C9" w14:textId="77777777" w:rsidR="00A44F21" w:rsidRPr="00F81ACA" w:rsidRDefault="00A44F21" w:rsidP="00CC0E40">
      <w:pPr>
        <w:pStyle w:val="ListParagraph"/>
        <w:numPr>
          <w:ilvl w:val="1"/>
          <w:numId w:val="2"/>
        </w:numPr>
        <w:spacing w:before="0" w:line="320" w:lineRule="exact"/>
        <w:rPr>
          <w:rStyle w:val="ui-column-title1"/>
          <w:rFonts w:ascii="Arial" w:eastAsiaTheme="minorHAnsi" w:hAnsi="Arial" w:cs="Arial"/>
          <w:sz w:val="20"/>
          <w:lang w:val="en-US"/>
        </w:rPr>
      </w:pPr>
      <w:proofErr w:type="spellStart"/>
      <w:r w:rsidRPr="00F81ACA">
        <w:rPr>
          <w:rStyle w:val="ui-column-title1"/>
          <w:rFonts w:ascii="Arial" w:eastAsiaTheme="minorHAnsi" w:hAnsi="Arial" w:cs="Arial"/>
          <w:sz w:val="20"/>
          <w:lang w:val="en-US"/>
        </w:rPr>
        <w:t>Nivelul</w:t>
      </w:r>
      <w:proofErr w:type="spellEnd"/>
      <w:r w:rsidRPr="00F81ACA">
        <w:rPr>
          <w:rStyle w:val="ui-column-title1"/>
          <w:rFonts w:ascii="Arial" w:eastAsiaTheme="minorHAnsi" w:hAnsi="Arial" w:cs="Arial"/>
          <w:sz w:val="20"/>
          <w:lang w:val="en-US"/>
        </w:rPr>
        <w:t xml:space="preserve"> </w:t>
      </w:r>
      <w:proofErr w:type="spellStart"/>
      <w:r w:rsidRPr="00F81ACA">
        <w:rPr>
          <w:rStyle w:val="ui-column-title1"/>
          <w:rFonts w:ascii="Arial" w:eastAsiaTheme="minorHAnsi" w:hAnsi="Arial" w:cs="Arial"/>
          <w:sz w:val="20"/>
          <w:lang w:val="en-US"/>
        </w:rPr>
        <w:t>tarifar</w:t>
      </w:r>
      <w:proofErr w:type="spellEnd"/>
      <w:r w:rsidRPr="00F81ACA">
        <w:rPr>
          <w:rStyle w:val="ui-column-title1"/>
          <w:rFonts w:ascii="Arial" w:eastAsiaTheme="minorHAnsi" w:hAnsi="Arial" w:cs="Arial"/>
          <w:sz w:val="20"/>
          <w:lang w:val="en-US"/>
        </w:rPr>
        <w:t xml:space="preserve"> </w:t>
      </w:r>
      <w:proofErr w:type="spellStart"/>
      <w:r w:rsidRPr="00F81ACA">
        <w:rPr>
          <w:rStyle w:val="ui-column-title1"/>
          <w:rFonts w:ascii="Arial" w:eastAsiaTheme="minorHAnsi" w:hAnsi="Arial" w:cs="Arial"/>
          <w:sz w:val="20"/>
          <w:lang w:val="en-US"/>
        </w:rPr>
        <w:t>scazut</w:t>
      </w:r>
      <w:proofErr w:type="spellEnd"/>
      <w:r w:rsidRPr="00F81ACA">
        <w:rPr>
          <w:rStyle w:val="ui-column-title1"/>
          <w:rFonts w:ascii="Arial" w:eastAsiaTheme="minorHAnsi" w:hAnsi="Arial" w:cs="Arial"/>
          <w:sz w:val="20"/>
          <w:lang w:val="en-US"/>
        </w:rPr>
        <w:t>.</w:t>
      </w:r>
    </w:p>
    <w:p w14:paraId="3498D376" w14:textId="77777777" w:rsidR="00A44F21" w:rsidRPr="00A33C35" w:rsidRDefault="00A44F21" w:rsidP="00A33C35">
      <w:pPr>
        <w:spacing w:line="320" w:lineRule="atLeast"/>
        <w:jc w:val="both"/>
        <w:rPr>
          <w:rFonts w:eastAsiaTheme="minorHAnsi" w:cstheme="minorBidi"/>
          <w:sz w:val="20"/>
          <w:szCs w:val="22"/>
          <w:lang w:val="ro-RO"/>
        </w:rPr>
      </w:pPr>
      <w:r w:rsidRPr="00A33C35">
        <w:rPr>
          <w:rFonts w:eastAsiaTheme="minorHAnsi" w:cstheme="minorBidi"/>
          <w:sz w:val="20"/>
          <w:szCs w:val="22"/>
          <w:lang w:val="ro-RO"/>
        </w:rPr>
        <w:t xml:space="preserve">Pentru acestea sunt prevazute masuri de atenuare a impactului, cum ar fi: strategii de achizitii corespunzatoare, clauze asiguratoare in contracte, strategii de tarifare corespunzatoare si masuri / campanii de informare si constientizare a populatiei, ca </w:t>
      </w:r>
      <w:r w:rsidR="00A27459">
        <w:rPr>
          <w:rFonts w:eastAsiaTheme="minorHAnsi" w:cstheme="minorBidi"/>
          <w:sz w:val="20"/>
          <w:szCs w:val="22"/>
          <w:lang w:val="ro-RO"/>
        </w:rPr>
        <w:t>si masuri de cresterea performa</w:t>
      </w:r>
      <w:r w:rsidRPr="00A33C35">
        <w:rPr>
          <w:rFonts w:eastAsiaTheme="minorHAnsi" w:cstheme="minorBidi"/>
          <w:sz w:val="20"/>
          <w:szCs w:val="22"/>
          <w:lang w:val="ro-RO"/>
        </w:rPr>
        <w:t>ntei operationale si financiare a companiei.</w:t>
      </w:r>
    </w:p>
    <w:p w14:paraId="65F5128F" w14:textId="77777777" w:rsidR="00A44F21" w:rsidRPr="00A84EB5" w:rsidRDefault="00A44F21" w:rsidP="00A84EB5">
      <w:pPr>
        <w:spacing w:line="320" w:lineRule="atLeast"/>
        <w:jc w:val="both"/>
        <w:rPr>
          <w:rFonts w:eastAsiaTheme="minorHAnsi" w:cstheme="minorBidi"/>
          <w:sz w:val="20"/>
          <w:szCs w:val="22"/>
          <w:lang w:val="ro-RO"/>
        </w:rPr>
      </w:pPr>
    </w:p>
    <w:p w14:paraId="2F0740D6" w14:textId="5337DB7C" w:rsidR="00A44F21" w:rsidRDefault="00A44F21"/>
    <w:sectPr w:rsidR="00A44F21" w:rsidSect="00160517">
      <w:headerReference w:type="default" r:id="rId32"/>
      <w:footerReference w:type="default" r:id="rId33"/>
      <w:pgSz w:w="12240" w:h="15840"/>
      <w:pgMar w:top="810" w:right="1440" w:bottom="5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E5945" w14:textId="77777777" w:rsidR="00B96D06" w:rsidRDefault="00B96D06" w:rsidP="00DF30D5">
      <w:r>
        <w:separator/>
      </w:r>
    </w:p>
  </w:endnote>
  <w:endnote w:type="continuationSeparator" w:id="0">
    <w:p w14:paraId="2FAFDFA8" w14:textId="77777777" w:rsidR="00B96D06" w:rsidRDefault="00B96D06" w:rsidP="00DF3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R">
    <w:altName w:val="Arial Narrow"/>
    <w:charset w:val="00"/>
    <w:family w:val="swiss"/>
    <w:pitch w:val="variable"/>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RomanR">
    <w:altName w:val="Times New Roman"/>
    <w:charset w:val="00"/>
    <w:family w:val="auto"/>
    <w:pitch w:val="variable"/>
    <w:sig w:usb0="00000003" w:usb1="00000000" w:usb2="00000000" w:usb3="00000000" w:csb0="00000001" w:csb1="00000000"/>
  </w:font>
  <w:font w:name="StarSymbol">
    <w:charset w:val="80"/>
    <w:family w:val="auto"/>
    <w:pitch w:val="default"/>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Shruti">
    <w:panose1 w:val="02000500000000000000"/>
    <w:charset w:val="00"/>
    <w:family w:val="swiss"/>
    <w:pitch w:val="variable"/>
    <w:sig w:usb0="0004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aavi">
    <w:panose1 w:val="02000500000000000000"/>
    <w:charset w:val="00"/>
    <w:family w:val="swiss"/>
    <w:pitch w:val="variable"/>
    <w:sig w:usb0="0002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yriad Web Pro">
    <w:altName w:val="Corbel"/>
    <w:charset w:val="00"/>
    <w:family w:val="swiss"/>
    <w:pitch w:val="variable"/>
    <w:sig w:usb0="00000001"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5D70E" w14:textId="77777777" w:rsidR="00B96D06" w:rsidRPr="00C413A5" w:rsidRDefault="00B96D06" w:rsidP="003A4C8F">
    <w:pPr>
      <w:pBdr>
        <w:top w:val="single" w:sz="4" w:space="1" w:color="auto"/>
      </w:pBdr>
      <w:tabs>
        <w:tab w:val="right" w:pos="9072"/>
      </w:tabs>
      <w:autoSpaceDE w:val="0"/>
      <w:autoSpaceDN w:val="0"/>
      <w:adjustRightInd w:val="0"/>
      <w:spacing w:before="120"/>
      <w:rPr>
        <w:rFonts w:ascii="Arial Narrow" w:hAnsi="Arial Narrow" w:cs="Arial"/>
        <w:b/>
        <w:bCs/>
        <w:sz w:val="20"/>
      </w:rPr>
    </w:pPr>
    <w:proofErr w:type="spellStart"/>
    <w:r w:rsidRPr="00AD25C6">
      <w:rPr>
        <w:rFonts w:ascii="Arial Narrow" w:hAnsi="Arial Narrow" w:cs="Arial"/>
        <w:i/>
        <w:sz w:val="20"/>
      </w:rPr>
      <w:t>Studiu</w:t>
    </w:r>
    <w:proofErr w:type="spellEnd"/>
    <w:r w:rsidRPr="00AD25C6">
      <w:rPr>
        <w:rFonts w:ascii="Arial Narrow" w:hAnsi="Arial Narrow" w:cs="Arial"/>
        <w:i/>
        <w:sz w:val="20"/>
      </w:rPr>
      <w:t xml:space="preserve"> de </w:t>
    </w:r>
    <w:proofErr w:type="spellStart"/>
    <w:r w:rsidRPr="00AD25C6">
      <w:rPr>
        <w:rFonts w:ascii="Arial Narrow" w:hAnsi="Arial Narrow" w:cs="Arial"/>
        <w:i/>
        <w:sz w:val="20"/>
      </w:rPr>
      <w:t>fezabilitate</w:t>
    </w:r>
    <w:proofErr w:type="spellEnd"/>
    <w:r w:rsidRPr="00AD25C6">
      <w:rPr>
        <w:rFonts w:ascii="Arial Narrow" w:hAnsi="Arial Narrow" w:cs="Arial"/>
        <w:i/>
        <w:sz w:val="20"/>
      </w:rPr>
      <w:t xml:space="preserve"> – </w:t>
    </w:r>
    <w:proofErr w:type="spellStart"/>
    <w:r w:rsidRPr="00AD25C6">
      <w:rPr>
        <w:rFonts w:ascii="Arial Narrow" w:hAnsi="Arial Narrow" w:cs="Arial"/>
        <w:i/>
        <w:sz w:val="20"/>
      </w:rPr>
      <w:t>Volumul</w:t>
    </w:r>
    <w:proofErr w:type="spellEnd"/>
    <w:r w:rsidRPr="00AD25C6">
      <w:rPr>
        <w:rFonts w:ascii="Arial Narrow" w:hAnsi="Arial Narrow" w:cs="Arial"/>
        <w:i/>
        <w:sz w:val="20"/>
      </w:rPr>
      <w:t xml:space="preserve"> I</w:t>
    </w:r>
    <w:r>
      <w:rPr>
        <w:rFonts w:ascii="Arial Narrow" w:hAnsi="Arial Narrow" w:cs="Arial"/>
        <w:i/>
        <w:sz w:val="20"/>
      </w:rPr>
      <w:t>V</w:t>
    </w:r>
    <w:r w:rsidRPr="00AD25C6">
      <w:rPr>
        <w:rFonts w:ascii="Arial Narrow" w:hAnsi="Arial Narrow" w:cs="Arial"/>
        <w:i/>
        <w:sz w:val="20"/>
      </w:rPr>
      <w:t xml:space="preserve"> – </w:t>
    </w:r>
    <w:r>
      <w:rPr>
        <w:rFonts w:ascii="Arial Narrow" w:hAnsi="Arial Narrow" w:cs="Arial"/>
        <w:b/>
        <w:i/>
        <w:sz w:val="20"/>
      </w:rPr>
      <w:t>RAPORT COST-BENEFICIU</w:t>
    </w:r>
    <w:r>
      <w:rPr>
        <w:rFonts w:ascii="Arial Narrow" w:hAnsi="Arial Narrow" w:cs="Arial"/>
        <w:b/>
        <w:i/>
        <w:sz w:val="20"/>
      </w:rPr>
      <w:tab/>
    </w:r>
    <w:proofErr w:type="spellStart"/>
    <w:r w:rsidRPr="00AD25C6">
      <w:rPr>
        <w:rFonts w:ascii="Arial Narrow" w:hAnsi="Arial Narrow" w:cs="Arial"/>
        <w:sz w:val="20"/>
      </w:rPr>
      <w:t>Pagina</w:t>
    </w:r>
    <w:proofErr w:type="spellEnd"/>
    <w:r w:rsidRPr="00AD25C6">
      <w:rPr>
        <w:rFonts w:ascii="Arial Narrow" w:hAnsi="Arial Narrow" w:cs="Arial"/>
        <w:sz w:val="20"/>
      </w:rPr>
      <w:t xml:space="preserve"> </w:t>
    </w:r>
    <w:r w:rsidRPr="00AD25C6">
      <w:rPr>
        <w:rFonts w:ascii="Arial Narrow" w:hAnsi="Arial Narrow" w:cs="Arial"/>
        <w:sz w:val="20"/>
      </w:rPr>
      <w:fldChar w:fldCharType="begin"/>
    </w:r>
    <w:r w:rsidRPr="00AD25C6">
      <w:rPr>
        <w:rFonts w:ascii="Arial Narrow" w:hAnsi="Arial Narrow" w:cs="Arial"/>
        <w:sz w:val="20"/>
      </w:rPr>
      <w:instrText xml:space="preserve"> PAGE   \* MERGEFORMAT </w:instrText>
    </w:r>
    <w:r w:rsidRPr="00AD25C6">
      <w:rPr>
        <w:rFonts w:ascii="Arial Narrow" w:hAnsi="Arial Narrow" w:cs="Arial"/>
        <w:sz w:val="20"/>
      </w:rPr>
      <w:fldChar w:fldCharType="separate"/>
    </w:r>
    <w:r>
      <w:rPr>
        <w:rFonts w:ascii="Arial Narrow" w:hAnsi="Arial Narrow" w:cs="Arial"/>
      </w:rPr>
      <w:t>1</w:t>
    </w:r>
    <w:r w:rsidRPr="00AD25C6">
      <w:rPr>
        <w:rFonts w:ascii="Arial Narrow" w:hAnsi="Arial Narrow" w:cs="Arial"/>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8556241"/>
      <w:docPartObj>
        <w:docPartGallery w:val="Page Numbers (Bottom of Page)"/>
        <w:docPartUnique/>
      </w:docPartObj>
    </w:sdtPr>
    <w:sdtContent>
      <w:p w14:paraId="1BCE5531" w14:textId="77777777" w:rsidR="00B96D06" w:rsidRDefault="00B96D06" w:rsidP="00845EB9">
        <w:pPr>
          <w:pStyle w:val="Footer"/>
          <w:jc w:val="center"/>
        </w:pPr>
        <w:r>
          <w:rPr>
            <w:noProof/>
            <w:lang w:val="ro-RO" w:eastAsia="ro-RO"/>
          </w:rPr>
          <w:drawing>
            <wp:anchor distT="0" distB="0" distL="114300" distR="114300" simplePos="0" relativeHeight="251663360" behindDoc="1" locked="0" layoutInCell="1" allowOverlap="1" wp14:anchorId="55300C8F" wp14:editId="2F5EB28D">
              <wp:simplePos x="0" y="0"/>
              <wp:positionH relativeFrom="margin">
                <wp:align>right</wp:align>
              </wp:positionH>
              <wp:positionV relativeFrom="paragraph">
                <wp:posOffset>140955</wp:posOffset>
              </wp:positionV>
              <wp:extent cx="1467485" cy="572135"/>
              <wp:effectExtent l="0" t="0" r="0" b="0"/>
              <wp:wrapThrough wrapText="bothSides">
                <wp:wrapPolygon edited="0">
                  <wp:start x="0" y="0"/>
                  <wp:lineTo x="0" y="20857"/>
                  <wp:lineTo x="21310" y="20857"/>
                  <wp:lineTo x="2131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alia logo.png"/>
                      <pic:cNvPicPr/>
                    </pic:nvPicPr>
                    <pic:blipFill>
                      <a:blip r:embed="rId1">
                        <a:extLst>
                          <a:ext uri="{28A0092B-C50C-407E-A947-70E740481C1C}">
                            <a14:useLocalDpi xmlns:a14="http://schemas.microsoft.com/office/drawing/2010/main" val="0"/>
                          </a:ext>
                        </a:extLst>
                      </a:blip>
                      <a:stretch>
                        <a:fillRect/>
                      </a:stretch>
                    </pic:blipFill>
                    <pic:spPr>
                      <a:xfrm>
                        <a:off x="0" y="0"/>
                        <a:ext cx="1467485" cy="572135"/>
                      </a:xfrm>
                      <a:prstGeom prst="rect">
                        <a:avLst/>
                      </a:prstGeom>
                    </pic:spPr>
                  </pic:pic>
                </a:graphicData>
              </a:graphic>
              <wp14:sizeRelH relativeFrom="margin">
                <wp14:pctWidth>0</wp14:pctWidth>
              </wp14:sizeRelH>
              <wp14:sizeRelV relativeFrom="margin">
                <wp14:pctHeight>0</wp14:pctHeight>
              </wp14:sizeRelV>
            </wp:anchor>
          </w:drawing>
        </w:r>
        <w:r>
          <w:t xml:space="preserve">                                    </w:t>
        </w:r>
        <w:r>
          <w:fldChar w:fldCharType="begin"/>
        </w:r>
        <w:r>
          <w:instrText xml:space="preserve"> PAGE   \* MERGEFORMAT </w:instrText>
        </w:r>
        <w:r>
          <w:fldChar w:fldCharType="separate"/>
        </w:r>
        <w:r>
          <w:rPr>
            <w:noProof/>
          </w:rPr>
          <w:t>73</w:t>
        </w:r>
        <w:r>
          <w:fldChar w:fldCharType="end"/>
        </w:r>
      </w:p>
    </w:sdtContent>
  </w:sdt>
  <w:p w14:paraId="55A70262" w14:textId="77777777" w:rsidR="00B96D06" w:rsidRDefault="00B96D06" w:rsidP="00845EB9">
    <w:pPr>
      <w:pStyle w:val="Footer"/>
    </w:pPr>
    <w:r>
      <w:rPr>
        <w:rFonts w:asciiTheme="majorHAnsi" w:eastAsiaTheme="majorEastAsia" w:hAnsiTheme="majorHAnsi" w:cstheme="majorBidi"/>
        <w:b/>
        <w:bCs/>
        <w:noProof/>
        <w:lang w:val="ro-RO" w:eastAsia="ro-RO"/>
      </w:rPr>
      <w:drawing>
        <wp:anchor distT="0" distB="0" distL="114300" distR="114300" simplePos="0" relativeHeight="251662336" behindDoc="0" locked="0" layoutInCell="1" allowOverlap="1" wp14:anchorId="5EF49493" wp14:editId="67F4C4EF">
          <wp:simplePos x="0" y="0"/>
          <wp:positionH relativeFrom="margin">
            <wp:posOffset>35560</wp:posOffset>
          </wp:positionH>
          <wp:positionV relativeFrom="paragraph">
            <wp:posOffset>16658</wp:posOffset>
          </wp:positionV>
          <wp:extent cx="1727835" cy="504825"/>
          <wp:effectExtent l="0" t="0" r="5715" b="9525"/>
          <wp:wrapNone/>
          <wp:docPr id="21" name="Picture 20" descr="2014 LB Logo - 4color Red -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 LB Logo - 4color Red - Horizont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7835" cy="504825"/>
                  </a:xfrm>
                  <a:prstGeom prst="rect">
                    <a:avLst/>
                  </a:prstGeom>
                  <a:noFill/>
                  <a:ln>
                    <a:noFill/>
                  </a:ln>
                </pic:spPr>
              </pic:pic>
            </a:graphicData>
          </a:graphic>
        </wp:anchor>
      </w:drawing>
    </w:r>
  </w:p>
  <w:p w14:paraId="03134252" w14:textId="77777777" w:rsidR="00B96D06" w:rsidRPr="00845EB9" w:rsidRDefault="00B96D06" w:rsidP="00845EB9">
    <w:pPr>
      <w:pStyle w:val="Footer"/>
      <w:rPr>
        <w:rStyle w:val="confidentiel"/>
        <w:rFonts w:ascii="Arial" w:hAnsi="Arial" w:cs="Times New Roman"/>
        <w:b w:val="0"/>
        <w:smallCaps w:val="0"/>
        <w:color w:val="auto"/>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9678001"/>
      <w:docPartObj>
        <w:docPartGallery w:val="Page Numbers (Bottom of Page)"/>
        <w:docPartUnique/>
      </w:docPartObj>
    </w:sdtPr>
    <w:sdtContent>
      <w:p w14:paraId="6ACBB91C" w14:textId="77777777" w:rsidR="00B96D06" w:rsidRDefault="00B96D06" w:rsidP="00A33C35">
        <w:pPr>
          <w:pStyle w:val="Footer"/>
          <w:jc w:val="center"/>
        </w:pPr>
        <w:r>
          <w:rPr>
            <w:noProof/>
            <w:lang w:val="ro-RO" w:eastAsia="ro-RO"/>
          </w:rPr>
          <w:drawing>
            <wp:anchor distT="0" distB="0" distL="114300" distR="114300" simplePos="0" relativeHeight="251666432" behindDoc="1" locked="0" layoutInCell="1" allowOverlap="1" wp14:anchorId="3433F67E" wp14:editId="4884084E">
              <wp:simplePos x="0" y="0"/>
              <wp:positionH relativeFrom="margin">
                <wp:align>right</wp:align>
              </wp:positionH>
              <wp:positionV relativeFrom="paragraph">
                <wp:posOffset>140955</wp:posOffset>
              </wp:positionV>
              <wp:extent cx="1467485" cy="572135"/>
              <wp:effectExtent l="0" t="0" r="0" b="0"/>
              <wp:wrapThrough wrapText="bothSides">
                <wp:wrapPolygon edited="0">
                  <wp:start x="0" y="0"/>
                  <wp:lineTo x="0" y="20857"/>
                  <wp:lineTo x="21310" y="20857"/>
                  <wp:lineTo x="21310" y="0"/>
                  <wp:lineTo x="0" y="0"/>
                </wp:wrapPolygon>
              </wp:wrapThrough>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alia logo.png"/>
                      <pic:cNvPicPr/>
                    </pic:nvPicPr>
                    <pic:blipFill>
                      <a:blip r:embed="rId1">
                        <a:extLst>
                          <a:ext uri="{28A0092B-C50C-407E-A947-70E740481C1C}">
                            <a14:useLocalDpi xmlns:a14="http://schemas.microsoft.com/office/drawing/2010/main" val="0"/>
                          </a:ext>
                        </a:extLst>
                      </a:blip>
                      <a:stretch>
                        <a:fillRect/>
                      </a:stretch>
                    </pic:blipFill>
                    <pic:spPr>
                      <a:xfrm>
                        <a:off x="0" y="0"/>
                        <a:ext cx="1467485" cy="572135"/>
                      </a:xfrm>
                      <a:prstGeom prst="rect">
                        <a:avLst/>
                      </a:prstGeom>
                    </pic:spPr>
                  </pic:pic>
                </a:graphicData>
              </a:graphic>
              <wp14:sizeRelH relativeFrom="margin">
                <wp14:pctWidth>0</wp14:pctWidth>
              </wp14:sizeRelH>
              <wp14:sizeRelV relativeFrom="margin">
                <wp14:pctHeight>0</wp14:pctHeight>
              </wp14:sizeRelV>
            </wp:anchor>
          </w:drawing>
        </w:r>
        <w:r>
          <w:t xml:space="preserve">                                    </w:t>
        </w:r>
        <w:r>
          <w:fldChar w:fldCharType="begin"/>
        </w:r>
        <w:r>
          <w:instrText xml:space="preserve"> PAGE   \* MERGEFORMAT </w:instrText>
        </w:r>
        <w:r>
          <w:fldChar w:fldCharType="separate"/>
        </w:r>
        <w:r>
          <w:rPr>
            <w:noProof/>
          </w:rPr>
          <w:t>74</w:t>
        </w:r>
        <w:r>
          <w:fldChar w:fldCharType="end"/>
        </w:r>
      </w:p>
    </w:sdtContent>
  </w:sdt>
  <w:p w14:paraId="24894BCD" w14:textId="77777777" w:rsidR="00B96D06" w:rsidRDefault="00B96D06" w:rsidP="00A33C35">
    <w:pPr>
      <w:pStyle w:val="Footer"/>
    </w:pPr>
    <w:r>
      <w:rPr>
        <w:rFonts w:asciiTheme="majorHAnsi" w:eastAsiaTheme="majorEastAsia" w:hAnsiTheme="majorHAnsi" w:cstheme="majorBidi"/>
        <w:b/>
        <w:bCs/>
        <w:noProof/>
        <w:lang w:val="ro-RO" w:eastAsia="ro-RO"/>
      </w:rPr>
      <w:drawing>
        <wp:anchor distT="0" distB="0" distL="114300" distR="114300" simplePos="0" relativeHeight="251665408" behindDoc="0" locked="0" layoutInCell="1" allowOverlap="1" wp14:anchorId="0C3F6B96" wp14:editId="780F0566">
          <wp:simplePos x="0" y="0"/>
          <wp:positionH relativeFrom="margin">
            <wp:posOffset>35560</wp:posOffset>
          </wp:positionH>
          <wp:positionV relativeFrom="paragraph">
            <wp:posOffset>16658</wp:posOffset>
          </wp:positionV>
          <wp:extent cx="1727835" cy="504825"/>
          <wp:effectExtent l="0" t="0" r="5715" b="9525"/>
          <wp:wrapNone/>
          <wp:docPr id="20" name="Picture 20" descr="2014 LB Logo - 4color Red -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 LB Logo - 4color Red - Horizont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7835" cy="504825"/>
                  </a:xfrm>
                  <a:prstGeom prst="rect">
                    <a:avLst/>
                  </a:prstGeom>
                  <a:noFill/>
                  <a:ln>
                    <a:noFill/>
                  </a:ln>
                </pic:spPr>
              </pic:pic>
            </a:graphicData>
          </a:graphic>
        </wp:anchor>
      </w:drawing>
    </w:r>
  </w:p>
  <w:p w14:paraId="422DCF37" w14:textId="77777777" w:rsidR="00B96D06" w:rsidRPr="00A33C35" w:rsidRDefault="00B96D06" w:rsidP="00A33C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34C1F" w14:textId="77777777" w:rsidR="00B96D06" w:rsidRDefault="00B96D06" w:rsidP="00DF30D5">
      <w:r>
        <w:separator/>
      </w:r>
    </w:p>
  </w:footnote>
  <w:footnote w:type="continuationSeparator" w:id="0">
    <w:p w14:paraId="3F20D31C" w14:textId="77777777" w:rsidR="00B96D06" w:rsidRDefault="00B96D06" w:rsidP="00DF3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33" w:type="dxa"/>
      <w:tblBorders>
        <w:top w:val="single" w:sz="4" w:space="0" w:color="auto"/>
        <w:left w:val="single" w:sz="4" w:space="0" w:color="auto"/>
        <w:bottom w:val="single" w:sz="4" w:space="0" w:color="auto"/>
        <w:right w:val="single" w:sz="4" w:space="0" w:color="auto"/>
      </w:tblBorders>
      <w:shd w:val="clear" w:color="auto" w:fill="F7F7F7"/>
      <w:tblLook w:val="04A0" w:firstRow="1" w:lastRow="0" w:firstColumn="1" w:lastColumn="0" w:noHBand="0" w:noVBand="1"/>
    </w:tblPr>
    <w:tblGrid>
      <w:gridCol w:w="9558"/>
      <w:gridCol w:w="275"/>
    </w:tblGrid>
    <w:tr w:rsidR="00B96D06" w:rsidRPr="004B40BF" w14:paraId="75F77F81" w14:textId="77777777" w:rsidTr="003D3521">
      <w:trPr>
        <w:trHeight w:val="465"/>
      </w:trPr>
      <w:tc>
        <w:tcPr>
          <w:tcW w:w="9558" w:type="dxa"/>
          <w:shd w:val="clear" w:color="auto" w:fill="F7F7F7"/>
          <w:vAlign w:val="center"/>
        </w:tcPr>
        <w:p w14:paraId="77ED202D" w14:textId="77777777" w:rsidR="00B96D06" w:rsidRPr="00AB216A" w:rsidRDefault="00B96D06" w:rsidP="00F46E7D">
          <w:pPr>
            <w:jc w:val="center"/>
            <w:rPr>
              <w:i/>
              <w:sz w:val="18"/>
              <w:szCs w:val="18"/>
            </w:rPr>
          </w:pPr>
          <w:bookmarkStart w:id="1" w:name="_Hlk520899894"/>
          <w:r w:rsidRPr="00AB216A">
            <w:rPr>
              <w:rFonts w:cs="Arial"/>
              <w:i/>
              <w:sz w:val="18"/>
              <w:szCs w:val="18"/>
              <w:lang w:val="it-IT"/>
            </w:rPr>
            <w:t>“</w:t>
          </w:r>
          <w:r w:rsidRPr="00F331A4">
            <w:rPr>
              <w:rFonts w:cs="Arial"/>
              <w:b/>
              <w:i/>
              <w:sz w:val="18"/>
              <w:szCs w:val="18"/>
              <w:lang w:val="it-IT"/>
            </w:rPr>
            <w:t>Proiectul regional de dezvoltare a infrastructurii  de a</w:t>
          </w:r>
          <w:r>
            <w:rPr>
              <w:rFonts w:cs="Arial"/>
              <w:b/>
              <w:i/>
              <w:sz w:val="18"/>
              <w:szCs w:val="18"/>
              <w:lang w:val="it-IT"/>
            </w:rPr>
            <w:t>pa si apa uzata in judetul Gorj</w:t>
          </w:r>
          <w:r w:rsidRPr="00AB216A">
            <w:rPr>
              <w:rFonts w:cs="Arial"/>
              <w:i/>
              <w:sz w:val="18"/>
              <w:szCs w:val="18"/>
              <w:lang w:val="it-IT"/>
            </w:rPr>
            <w:t>”</w:t>
          </w:r>
        </w:p>
      </w:tc>
      <w:tc>
        <w:tcPr>
          <w:tcW w:w="275" w:type="dxa"/>
          <w:shd w:val="clear" w:color="auto" w:fill="F7F7F7"/>
        </w:tcPr>
        <w:p w14:paraId="5EF84838" w14:textId="77777777" w:rsidR="00B96D06" w:rsidRDefault="00B96D06" w:rsidP="00F46E7D"/>
      </w:tc>
    </w:tr>
    <w:bookmarkEnd w:id="1"/>
  </w:tbl>
  <w:p w14:paraId="32E37F09" w14:textId="77777777" w:rsidR="00B96D06" w:rsidRPr="00F46E7D" w:rsidRDefault="00B96D06" w:rsidP="008553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33" w:type="dxa"/>
      <w:jc w:val="center"/>
      <w:tblBorders>
        <w:top w:val="single" w:sz="4" w:space="0" w:color="auto"/>
        <w:left w:val="single" w:sz="4" w:space="0" w:color="auto"/>
        <w:bottom w:val="single" w:sz="4" w:space="0" w:color="auto"/>
        <w:right w:val="single" w:sz="4" w:space="0" w:color="auto"/>
      </w:tblBorders>
      <w:shd w:val="clear" w:color="auto" w:fill="F7F7F7"/>
      <w:tblLook w:val="04A0" w:firstRow="1" w:lastRow="0" w:firstColumn="1" w:lastColumn="0" w:noHBand="0" w:noVBand="1"/>
    </w:tblPr>
    <w:tblGrid>
      <w:gridCol w:w="9558"/>
      <w:gridCol w:w="275"/>
    </w:tblGrid>
    <w:tr w:rsidR="00B96D06" w:rsidRPr="004B40BF" w14:paraId="18F66046" w14:textId="77777777" w:rsidTr="00A33C35">
      <w:trPr>
        <w:trHeight w:val="465"/>
        <w:jc w:val="center"/>
      </w:trPr>
      <w:tc>
        <w:tcPr>
          <w:tcW w:w="9558" w:type="dxa"/>
          <w:shd w:val="clear" w:color="auto" w:fill="F7F7F7"/>
          <w:vAlign w:val="center"/>
        </w:tcPr>
        <w:p w14:paraId="3C6668E5" w14:textId="77777777" w:rsidR="00B96D06" w:rsidRPr="00AB216A" w:rsidRDefault="00B96D06" w:rsidP="00A33C35">
          <w:pPr>
            <w:jc w:val="center"/>
            <w:rPr>
              <w:i/>
              <w:sz w:val="18"/>
              <w:szCs w:val="18"/>
            </w:rPr>
          </w:pPr>
          <w:r w:rsidRPr="00AB216A">
            <w:rPr>
              <w:rFonts w:cs="Arial"/>
              <w:i/>
              <w:sz w:val="18"/>
              <w:szCs w:val="18"/>
              <w:lang w:val="it-IT"/>
            </w:rPr>
            <w:t>“</w:t>
          </w:r>
          <w:r w:rsidRPr="00F331A4">
            <w:rPr>
              <w:rFonts w:cs="Arial"/>
              <w:b/>
              <w:i/>
              <w:sz w:val="18"/>
              <w:szCs w:val="18"/>
              <w:lang w:val="it-IT"/>
            </w:rPr>
            <w:t>Proiectul regional de dezvoltare a infrastructurii  de a</w:t>
          </w:r>
          <w:r>
            <w:rPr>
              <w:rFonts w:cs="Arial"/>
              <w:b/>
              <w:i/>
              <w:sz w:val="18"/>
              <w:szCs w:val="18"/>
              <w:lang w:val="it-IT"/>
            </w:rPr>
            <w:t>pa si apa uzata in judetul Gorj</w:t>
          </w:r>
          <w:r w:rsidRPr="00AB216A">
            <w:rPr>
              <w:rFonts w:cs="Arial"/>
              <w:i/>
              <w:sz w:val="18"/>
              <w:szCs w:val="18"/>
              <w:lang w:val="it-IT"/>
            </w:rPr>
            <w:t>”</w:t>
          </w:r>
        </w:p>
      </w:tc>
      <w:tc>
        <w:tcPr>
          <w:tcW w:w="275" w:type="dxa"/>
          <w:shd w:val="clear" w:color="auto" w:fill="F7F7F7"/>
        </w:tcPr>
        <w:p w14:paraId="3FD2E70B" w14:textId="77777777" w:rsidR="00B96D06" w:rsidRDefault="00B96D06" w:rsidP="00A33C35"/>
      </w:tc>
    </w:tr>
  </w:tbl>
  <w:p w14:paraId="3ED817A6" w14:textId="77777777" w:rsidR="00B96D06" w:rsidRPr="00A33C35" w:rsidRDefault="00B96D06" w:rsidP="00A33C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33" w:type="dxa"/>
      <w:jc w:val="center"/>
      <w:tblBorders>
        <w:top w:val="single" w:sz="4" w:space="0" w:color="auto"/>
        <w:left w:val="single" w:sz="4" w:space="0" w:color="auto"/>
        <w:bottom w:val="single" w:sz="4" w:space="0" w:color="auto"/>
        <w:right w:val="single" w:sz="4" w:space="0" w:color="auto"/>
      </w:tblBorders>
      <w:shd w:val="clear" w:color="auto" w:fill="F7F7F7"/>
      <w:tblLook w:val="04A0" w:firstRow="1" w:lastRow="0" w:firstColumn="1" w:lastColumn="0" w:noHBand="0" w:noVBand="1"/>
    </w:tblPr>
    <w:tblGrid>
      <w:gridCol w:w="9558"/>
      <w:gridCol w:w="275"/>
    </w:tblGrid>
    <w:tr w:rsidR="00B96D06" w:rsidRPr="004B40BF" w14:paraId="41D6AEB7" w14:textId="77777777" w:rsidTr="00F2552C">
      <w:trPr>
        <w:trHeight w:val="465"/>
        <w:jc w:val="center"/>
      </w:trPr>
      <w:tc>
        <w:tcPr>
          <w:tcW w:w="9558" w:type="dxa"/>
          <w:shd w:val="clear" w:color="auto" w:fill="F7F7F7"/>
          <w:vAlign w:val="center"/>
        </w:tcPr>
        <w:p w14:paraId="08EDB93E" w14:textId="77777777" w:rsidR="00B96D06" w:rsidRPr="00AB216A" w:rsidRDefault="00B96D06" w:rsidP="00A33C35">
          <w:pPr>
            <w:jc w:val="center"/>
            <w:rPr>
              <w:i/>
              <w:sz w:val="18"/>
              <w:szCs w:val="18"/>
            </w:rPr>
          </w:pPr>
          <w:r w:rsidRPr="00AB216A">
            <w:rPr>
              <w:rFonts w:cs="Arial"/>
              <w:i/>
              <w:sz w:val="18"/>
              <w:szCs w:val="18"/>
              <w:lang w:val="it-IT"/>
            </w:rPr>
            <w:t>“</w:t>
          </w:r>
          <w:r w:rsidRPr="00F331A4">
            <w:rPr>
              <w:rFonts w:cs="Arial"/>
              <w:b/>
              <w:i/>
              <w:sz w:val="18"/>
              <w:szCs w:val="18"/>
              <w:lang w:val="it-IT"/>
            </w:rPr>
            <w:t>Proiectul regional de dezvoltare a infrastructurii  de a</w:t>
          </w:r>
          <w:r>
            <w:rPr>
              <w:rFonts w:cs="Arial"/>
              <w:b/>
              <w:i/>
              <w:sz w:val="18"/>
              <w:szCs w:val="18"/>
              <w:lang w:val="it-IT"/>
            </w:rPr>
            <w:t>pa si apa uzata in judetul Gorj</w:t>
          </w:r>
          <w:r w:rsidRPr="00AB216A">
            <w:rPr>
              <w:rFonts w:cs="Arial"/>
              <w:i/>
              <w:sz w:val="18"/>
              <w:szCs w:val="18"/>
              <w:lang w:val="it-IT"/>
            </w:rPr>
            <w:t>”</w:t>
          </w:r>
        </w:p>
      </w:tc>
      <w:tc>
        <w:tcPr>
          <w:tcW w:w="275" w:type="dxa"/>
          <w:shd w:val="clear" w:color="auto" w:fill="F7F7F7"/>
        </w:tcPr>
        <w:p w14:paraId="22E838C5" w14:textId="77777777" w:rsidR="00B96D06" w:rsidRDefault="00B96D06" w:rsidP="00A33C35"/>
      </w:tc>
    </w:tr>
  </w:tbl>
  <w:p w14:paraId="63F97174" w14:textId="77777777" w:rsidR="00B96D06" w:rsidRPr="00A33C35" w:rsidRDefault="00B96D06" w:rsidP="00A33C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7.2pt;height:7.2pt" o:bullet="t">
        <v:imagedata r:id="rId1" o:title="BD14581_"/>
      </v:shape>
    </w:pict>
  </w:numPicBullet>
  <w:abstractNum w:abstractNumId="0" w15:restartNumberingAfterBreak="0">
    <w:nsid w:val="FFFFFF7C"/>
    <w:multiLevelType w:val="singleLevel"/>
    <w:tmpl w:val="566285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F085E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D23A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37211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C3AC4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78583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73E49194"/>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A206722A"/>
    <w:lvl w:ilvl="0">
      <w:start w:val="1"/>
      <w:numFmt w:val="decimal"/>
      <w:pStyle w:val="ListNumber"/>
      <w:lvlText w:val="%1."/>
      <w:lvlJc w:val="left"/>
      <w:pPr>
        <w:tabs>
          <w:tab w:val="num" w:pos="360"/>
        </w:tabs>
        <w:ind w:left="360" w:hanging="360"/>
      </w:pPr>
    </w:lvl>
  </w:abstractNum>
  <w:abstractNum w:abstractNumId="8" w15:restartNumberingAfterBreak="0">
    <w:nsid w:val="043A5219"/>
    <w:multiLevelType w:val="multilevel"/>
    <w:tmpl w:val="3EAC97C8"/>
    <w:styleLink w:val="StyleBulleted"/>
    <w:lvl w:ilvl="0">
      <w:start w:val="1"/>
      <w:numFmt w:val="bullet"/>
      <w:lvlText w:val=""/>
      <w:lvlJc w:val="left"/>
      <w:pPr>
        <w:tabs>
          <w:tab w:val="num" w:pos="437"/>
        </w:tabs>
        <w:ind w:left="681" w:hanging="284"/>
      </w:pPr>
      <w:rPr>
        <w:rFonts w:ascii="Wingdings" w:hAnsi="Wingdings" w:hint="default"/>
        <w:sz w:val="22"/>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PicBulletId w:val="0"/>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EC7C72"/>
    <w:multiLevelType w:val="hybridMultilevel"/>
    <w:tmpl w:val="0E9E0A96"/>
    <w:lvl w:ilvl="0" w:tplc="FFFFFFFF">
      <w:start w:val="1"/>
      <w:numFmt w:val="bullet"/>
      <w:pStyle w:val="Bulet"/>
      <w:lvlText w:val=""/>
      <w:lvlJc w:val="left"/>
      <w:pPr>
        <w:tabs>
          <w:tab w:val="num" w:pos="1758"/>
        </w:tabs>
        <w:ind w:left="1758" w:hanging="454"/>
      </w:pPr>
      <w:rPr>
        <w:rFonts w:ascii="Wingdings" w:hAnsi="Wingdings" w:hint="default"/>
        <w:color w:val="auto"/>
        <w:sz w:val="16"/>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94343B"/>
    <w:multiLevelType w:val="multilevel"/>
    <w:tmpl w:val="E3B42248"/>
    <w:lvl w:ilvl="0">
      <w:start w:val="1"/>
      <w:numFmt w:val="bullet"/>
      <w:pStyle w:val="NormalJustified"/>
      <w:lvlText w:val="-"/>
      <w:lvlJc w:val="left"/>
      <w:pPr>
        <w:tabs>
          <w:tab w:val="num" w:pos="0"/>
        </w:tabs>
        <w:ind w:left="284" w:hanging="284"/>
      </w:pPr>
      <w:rPr>
        <w:rFonts w:ascii="Arial" w:hAnsi="Arial" w:hint="default"/>
      </w:rPr>
    </w:lvl>
    <w:lvl w:ilvl="1">
      <w:start w:val="1"/>
      <w:numFmt w:val="bullet"/>
      <w:lvlText w:val="o"/>
      <w:lvlJc w:val="left"/>
      <w:pPr>
        <w:tabs>
          <w:tab w:val="num" w:pos="1800"/>
        </w:tabs>
        <w:ind w:left="1800" w:hanging="360"/>
      </w:pPr>
      <w:rPr>
        <w:rFonts w:ascii="Courier New" w:hAnsi="Courier New" w:cs="Times-Roman-R"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Times-Roman-R"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Times-Roman-R" w:hint="default"/>
      </w:rPr>
    </w:lvl>
    <w:lvl w:ilvl="8">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5C602B5"/>
    <w:multiLevelType w:val="multilevel"/>
    <w:tmpl w:val="C22E14AA"/>
    <w:lvl w:ilvl="0">
      <w:start w:val="1"/>
      <w:numFmt w:val="upperLetter"/>
      <w:pStyle w:val="Titlucapitol"/>
      <w:lvlText w:val="%1."/>
      <w:lvlJc w:val="left"/>
      <w:pPr>
        <w:tabs>
          <w:tab w:val="num" w:pos="1533"/>
        </w:tabs>
        <w:ind w:left="1533" w:hanging="1304"/>
      </w:pPr>
      <w:rPr>
        <w:rFonts w:ascii="Arial" w:hAnsi="Arial" w:hint="default"/>
        <w:b/>
        <w:i w:val="0"/>
        <w:sz w:val="28"/>
        <w:szCs w:val="28"/>
      </w:rPr>
    </w:lvl>
    <w:lvl w:ilvl="1">
      <w:start w:val="1"/>
      <w:numFmt w:val="decimal"/>
      <w:lvlText w:val="%1.%2."/>
      <w:lvlJc w:val="left"/>
      <w:pPr>
        <w:tabs>
          <w:tab w:val="num" w:pos="567"/>
        </w:tabs>
        <w:ind w:left="1363" w:hanging="1134"/>
      </w:pPr>
      <w:rPr>
        <w:rFonts w:ascii="Arial" w:hAnsi="Arial" w:hint="default"/>
        <w:sz w:val="22"/>
        <w:szCs w:val="22"/>
      </w:rPr>
    </w:lvl>
    <w:lvl w:ilvl="2">
      <w:start w:val="1"/>
      <w:numFmt w:val="lowerLetter"/>
      <w:lvlText w:val="%1.%2.%3."/>
      <w:lvlJc w:val="left"/>
      <w:pPr>
        <w:tabs>
          <w:tab w:val="num" w:pos="720"/>
        </w:tabs>
        <w:ind w:left="0" w:firstLine="0"/>
      </w:pPr>
      <w:rPr>
        <w:rFonts w:hint="default"/>
      </w:rPr>
    </w:lvl>
    <w:lvl w:ilvl="3">
      <w:start w:val="1"/>
      <w:numFmt w:val="decimal"/>
      <w:lvlText w:val="%1.%2.%3.%4."/>
      <w:lvlJc w:val="left"/>
      <w:pPr>
        <w:tabs>
          <w:tab w:val="num" w:pos="949"/>
        </w:tabs>
        <w:ind w:left="877" w:hanging="648"/>
      </w:pPr>
      <w:rPr>
        <w:rFonts w:ascii="Arial" w:hAnsi="Arial" w:hint="default"/>
      </w:rPr>
    </w:lvl>
    <w:lvl w:ilvl="4">
      <w:start w:val="1"/>
      <w:numFmt w:val="decimal"/>
      <w:lvlText w:val="%1.%2.%3.%4.%5."/>
      <w:lvlJc w:val="left"/>
      <w:pPr>
        <w:tabs>
          <w:tab w:val="num" w:pos="1669"/>
        </w:tabs>
        <w:ind w:left="1381" w:hanging="792"/>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13" w15:restartNumberingAfterBreak="0">
    <w:nsid w:val="177A68ED"/>
    <w:multiLevelType w:val="multilevel"/>
    <w:tmpl w:val="8BCA6B18"/>
    <w:styleLink w:val="Style4"/>
    <w:lvl w:ilvl="0">
      <w:start w:val="1"/>
      <w:numFmt w:val="bullet"/>
      <w:lvlText w:val=""/>
      <w:lvlJc w:val="left"/>
      <w:pPr>
        <w:tabs>
          <w:tab w:val="num" w:pos="924"/>
        </w:tabs>
        <w:ind w:left="964" w:hanging="567"/>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AB6B53"/>
    <w:multiLevelType w:val="hybridMultilevel"/>
    <w:tmpl w:val="8B00E198"/>
    <w:lvl w:ilvl="0" w:tplc="8E70CEC8">
      <w:start w:val="1"/>
      <w:numFmt w:val="decimal"/>
      <w:pStyle w:val="ListParagraph-blu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9D5224"/>
    <w:multiLevelType w:val="multilevel"/>
    <w:tmpl w:val="D84ED59E"/>
    <w:styleLink w:val="Style21"/>
    <w:lvl w:ilvl="0">
      <w:start w:val="1"/>
      <w:numFmt w:val="decimal"/>
      <w:isLgl/>
      <w:lvlText w:val="%1."/>
      <w:lvlJc w:val="left"/>
      <w:pPr>
        <w:tabs>
          <w:tab w:val="num" w:pos="432"/>
        </w:tabs>
        <w:ind w:left="432" w:hanging="432"/>
      </w:pPr>
      <w:rPr>
        <w:rFonts w:ascii="Arial Bold" w:hAnsi="Arial Bold" w:cs="Times New Roman"/>
        <w:bCs/>
        <w:dstrike w:val="0"/>
        <w:spacing w:val="0"/>
        <w:kern w:val="0"/>
        <w:position w:val="0"/>
        <w:sz w:val="28"/>
        <w:szCs w:val="28"/>
        <w:u w:val="none"/>
        <w:vertAlign w:val="baseline"/>
        <w:em w:val="none"/>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b/>
        <w:sz w:val="22"/>
        <w:szCs w:val="22"/>
      </w:rPr>
    </w:lvl>
    <w:lvl w:ilvl="3">
      <w:start w:val="1"/>
      <w:numFmt w:val="decimal"/>
      <w:lvlText w:val="%1.%2.%3.%4"/>
      <w:lvlJc w:val="left"/>
      <w:pPr>
        <w:tabs>
          <w:tab w:val="num" w:pos="864"/>
        </w:tabs>
        <w:ind w:left="864" w:hanging="864"/>
      </w:pPr>
      <w:rPr>
        <w:rFonts w:ascii="Arial" w:hAnsi="Arial"/>
        <w:sz w:val="22"/>
        <w:szCs w:val="22"/>
      </w:rPr>
    </w:lvl>
    <w:lvl w:ilvl="4">
      <w:start w:val="1"/>
      <w:numFmt w:val="decimal"/>
      <w:lvlText w:val="%1.%2.%3.%4.%5"/>
      <w:lvlJc w:val="left"/>
      <w:pPr>
        <w:tabs>
          <w:tab w:val="num" w:pos="1008"/>
        </w:tabs>
        <w:ind w:left="1008" w:hanging="1008"/>
      </w:pPr>
      <w:rPr>
        <w:rFonts w:ascii="Arial Bold" w:hAnsi="Arial Bold"/>
        <w:b/>
        <w:sz w:val="22"/>
        <w:szCs w:val="22"/>
      </w:rPr>
    </w:lvl>
    <w:lvl w:ilvl="5">
      <w:start w:val="1"/>
      <w:numFmt w:val="decimal"/>
      <w:lvlText w:val="%1.%2.%3.%4.%5.%6"/>
      <w:lvlJc w:val="left"/>
      <w:pPr>
        <w:tabs>
          <w:tab w:val="num" w:pos="1152"/>
        </w:tabs>
        <w:ind w:left="1152" w:hanging="1152"/>
      </w:pPr>
      <w:rPr>
        <w:rFonts w:ascii="Arial" w:hAnsi="Arial"/>
        <w:sz w:val="22"/>
        <w:szCs w:val="22"/>
      </w:rPr>
    </w:lvl>
    <w:lvl w:ilvl="6">
      <w:start w:val="1"/>
      <w:numFmt w:val="decimal"/>
      <w:lvlText w:val="%1.%2.%3.%4.%5.%6.%7"/>
      <w:lvlJc w:val="left"/>
      <w:pPr>
        <w:tabs>
          <w:tab w:val="num" w:pos="1296"/>
        </w:tabs>
        <w:ind w:left="1296" w:hanging="1296"/>
      </w:pPr>
      <w:rPr>
        <w:rFonts w:ascii="Arial Bold" w:hAnsi="Arial Bold"/>
        <w:b/>
        <w:sz w:val="22"/>
        <w:szCs w:val="20"/>
      </w:rPr>
    </w:lvl>
    <w:lvl w:ilvl="7">
      <w:start w:val="1"/>
      <w:numFmt w:val="decimal"/>
      <w:lvlText w:val="%1.%2.%3.%4.%5.%6.%7.%8"/>
      <w:lvlJc w:val="left"/>
      <w:pPr>
        <w:tabs>
          <w:tab w:val="num" w:pos="1440"/>
        </w:tabs>
        <w:ind w:left="1440" w:hanging="1440"/>
      </w:pPr>
      <w:rPr>
        <w:rFonts w:ascii="Arial" w:hAnsi="Arial"/>
        <w:sz w:val="22"/>
        <w:szCs w:val="22"/>
      </w:rPr>
    </w:lvl>
    <w:lvl w:ilvl="8">
      <w:start w:val="1"/>
      <w:numFmt w:val="decimal"/>
      <w:lvlText w:val="%1.%2.%3.%4.%5.%6.%7.%8.%9"/>
      <w:lvlJc w:val="left"/>
      <w:pPr>
        <w:tabs>
          <w:tab w:val="num" w:pos="1584"/>
        </w:tabs>
        <w:ind w:left="1584" w:hanging="1584"/>
      </w:pPr>
      <w:rPr>
        <w:rFonts w:ascii="Arial Bold" w:hAnsi="Arial Bold"/>
        <w:b/>
        <w:sz w:val="22"/>
        <w:szCs w:val="22"/>
      </w:rPr>
    </w:lvl>
  </w:abstractNum>
  <w:abstractNum w:abstractNumId="16" w15:restartNumberingAfterBreak="0">
    <w:nsid w:val="23940D3F"/>
    <w:multiLevelType w:val="hybridMultilevel"/>
    <w:tmpl w:val="C7022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F274E5"/>
    <w:multiLevelType w:val="hybridMultilevel"/>
    <w:tmpl w:val="23109C64"/>
    <w:lvl w:ilvl="0" w:tplc="D21650B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B62533"/>
    <w:multiLevelType w:val="hybridMultilevel"/>
    <w:tmpl w:val="AF06E4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pStyle w:val="Heading3-NOTTOC"/>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BE03664"/>
    <w:multiLevelType w:val="hybridMultilevel"/>
    <w:tmpl w:val="C4628718"/>
    <w:lvl w:ilvl="0" w:tplc="86D62D02">
      <w:start w:val="1"/>
      <w:numFmt w:val="bullet"/>
      <w:pStyle w:val="P2"/>
      <w:lvlText w:val=""/>
      <w:lvlJc w:val="left"/>
      <w:pPr>
        <w:tabs>
          <w:tab w:val="num" w:pos="1701"/>
        </w:tabs>
        <w:ind w:left="1701" w:hanging="425"/>
      </w:pPr>
      <w:rPr>
        <w:rFonts w:ascii="Symbol" w:hAnsi="Symbol" w:hint="default"/>
      </w:rPr>
    </w:lvl>
    <w:lvl w:ilvl="1" w:tplc="5080B116" w:tentative="1">
      <w:start w:val="1"/>
      <w:numFmt w:val="bullet"/>
      <w:lvlText w:val="o"/>
      <w:lvlJc w:val="left"/>
      <w:pPr>
        <w:tabs>
          <w:tab w:val="num" w:pos="2716"/>
        </w:tabs>
        <w:ind w:left="2716" w:hanging="360"/>
      </w:pPr>
      <w:rPr>
        <w:rFonts w:ascii="Courier New" w:hAnsi="Courier New" w:hint="default"/>
      </w:rPr>
    </w:lvl>
    <w:lvl w:ilvl="2" w:tplc="08C60FCE" w:tentative="1">
      <w:start w:val="1"/>
      <w:numFmt w:val="bullet"/>
      <w:lvlText w:val=""/>
      <w:lvlJc w:val="left"/>
      <w:pPr>
        <w:tabs>
          <w:tab w:val="num" w:pos="3436"/>
        </w:tabs>
        <w:ind w:left="3436" w:hanging="360"/>
      </w:pPr>
      <w:rPr>
        <w:rFonts w:ascii="Wingdings" w:hAnsi="Wingdings" w:hint="default"/>
      </w:rPr>
    </w:lvl>
    <w:lvl w:ilvl="3" w:tplc="CC94DC44" w:tentative="1">
      <w:start w:val="1"/>
      <w:numFmt w:val="bullet"/>
      <w:lvlText w:val=""/>
      <w:lvlJc w:val="left"/>
      <w:pPr>
        <w:tabs>
          <w:tab w:val="num" w:pos="4156"/>
        </w:tabs>
        <w:ind w:left="4156" w:hanging="360"/>
      </w:pPr>
      <w:rPr>
        <w:rFonts w:ascii="Symbol" w:hAnsi="Symbol" w:hint="default"/>
      </w:rPr>
    </w:lvl>
    <w:lvl w:ilvl="4" w:tplc="CAD028AA" w:tentative="1">
      <w:start w:val="1"/>
      <w:numFmt w:val="bullet"/>
      <w:lvlText w:val="o"/>
      <w:lvlJc w:val="left"/>
      <w:pPr>
        <w:tabs>
          <w:tab w:val="num" w:pos="4876"/>
        </w:tabs>
        <w:ind w:left="4876" w:hanging="360"/>
      </w:pPr>
      <w:rPr>
        <w:rFonts w:ascii="Courier New" w:hAnsi="Courier New" w:hint="default"/>
      </w:rPr>
    </w:lvl>
    <w:lvl w:ilvl="5" w:tplc="6DB08DBC" w:tentative="1">
      <w:start w:val="1"/>
      <w:numFmt w:val="bullet"/>
      <w:lvlText w:val=""/>
      <w:lvlJc w:val="left"/>
      <w:pPr>
        <w:tabs>
          <w:tab w:val="num" w:pos="5596"/>
        </w:tabs>
        <w:ind w:left="5596" w:hanging="360"/>
      </w:pPr>
      <w:rPr>
        <w:rFonts w:ascii="Wingdings" w:hAnsi="Wingdings" w:hint="default"/>
      </w:rPr>
    </w:lvl>
    <w:lvl w:ilvl="6" w:tplc="0E762032" w:tentative="1">
      <w:start w:val="1"/>
      <w:numFmt w:val="bullet"/>
      <w:lvlText w:val=""/>
      <w:lvlJc w:val="left"/>
      <w:pPr>
        <w:tabs>
          <w:tab w:val="num" w:pos="6316"/>
        </w:tabs>
        <w:ind w:left="6316" w:hanging="360"/>
      </w:pPr>
      <w:rPr>
        <w:rFonts w:ascii="Symbol" w:hAnsi="Symbol" w:hint="default"/>
      </w:rPr>
    </w:lvl>
    <w:lvl w:ilvl="7" w:tplc="62F25A34" w:tentative="1">
      <w:start w:val="1"/>
      <w:numFmt w:val="bullet"/>
      <w:lvlText w:val="o"/>
      <w:lvlJc w:val="left"/>
      <w:pPr>
        <w:tabs>
          <w:tab w:val="num" w:pos="7036"/>
        </w:tabs>
        <w:ind w:left="7036" w:hanging="360"/>
      </w:pPr>
      <w:rPr>
        <w:rFonts w:ascii="Courier New" w:hAnsi="Courier New" w:hint="default"/>
      </w:rPr>
    </w:lvl>
    <w:lvl w:ilvl="8" w:tplc="DA660830" w:tentative="1">
      <w:start w:val="1"/>
      <w:numFmt w:val="bullet"/>
      <w:lvlText w:val=""/>
      <w:lvlJc w:val="left"/>
      <w:pPr>
        <w:tabs>
          <w:tab w:val="num" w:pos="7756"/>
        </w:tabs>
        <w:ind w:left="7756" w:hanging="360"/>
      </w:pPr>
      <w:rPr>
        <w:rFonts w:ascii="Wingdings" w:hAnsi="Wingdings" w:hint="default"/>
      </w:rPr>
    </w:lvl>
  </w:abstractNum>
  <w:abstractNum w:abstractNumId="20" w15:restartNumberingAfterBreak="0">
    <w:nsid w:val="416A508B"/>
    <w:multiLevelType w:val="multilevel"/>
    <w:tmpl w:val="0409001D"/>
    <w:styleLink w:val="Style40"/>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PicBulletId w:val="0"/>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2712648"/>
    <w:multiLevelType w:val="hybridMultilevel"/>
    <w:tmpl w:val="0EF892E4"/>
    <w:lvl w:ilvl="0" w:tplc="62F246C0">
      <w:start w:val="1"/>
      <w:numFmt w:val="lowerRoman"/>
      <w:pStyle w:val="ListBullet-i"/>
      <w:lvlText w:val="(%1)"/>
      <w:lvlJc w:val="left"/>
      <w:pPr>
        <w:ind w:left="1080" w:hanging="360"/>
      </w:pPr>
      <w:rPr>
        <w:rFonts w:hint="default"/>
      </w:rPr>
    </w:lvl>
    <w:lvl w:ilvl="1" w:tplc="D5A0FB3A">
      <w:start w:val="2"/>
      <w:numFmt w:val="bullet"/>
      <w:lvlText w:val="•"/>
      <w:lvlJc w:val="left"/>
      <w:pPr>
        <w:ind w:left="2160" w:hanging="720"/>
      </w:pPr>
      <w:rPr>
        <w:rFonts w:ascii="Calibri" w:eastAsia="Times New Roman" w:hAnsi="Calibri"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6E50160"/>
    <w:multiLevelType w:val="hybridMultilevel"/>
    <w:tmpl w:val="0B82FD4C"/>
    <w:lvl w:ilvl="0" w:tplc="25AECC52">
      <w:start w:val="1"/>
      <w:numFmt w:val="decimal"/>
      <w:pStyle w:val="TextTabel"/>
      <w:lvlText w:val="%1."/>
      <w:lvlJc w:val="left"/>
      <w:pPr>
        <w:tabs>
          <w:tab w:val="num" w:pos="227"/>
        </w:tabs>
        <w:ind w:left="227" w:hanging="227"/>
      </w:pPr>
      <w:rPr>
        <w:rFonts w:ascii="Arial" w:hAnsi="Arial" w:hint="default"/>
        <w:b w:val="0"/>
        <w:i w:val="0"/>
        <w:sz w:val="20"/>
        <w:szCs w:val="20"/>
      </w:rPr>
    </w:lvl>
    <w:lvl w:ilvl="1" w:tplc="04090019" w:tentative="1">
      <w:start w:val="1"/>
      <w:numFmt w:val="lowerLetter"/>
      <w:pStyle w:val="SubtitluCha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94F172E"/>
    <w:multiLevelType w:val="hybridMultilevel"/>
    <w:tmpl w:val="D4181308"/>
    <w:lvl w:ilvl="0" w:tplc="3E0E1D1E">
      <w:start w:val="1"/>
      <w:numFmt w:val="upperLetter"/>
      <w:pStyle w:val="Divider"/>
      <w:lvlText w:val="Anexa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49C31369"/>
    <w:multiLevelType w:val="hybridMultilevel"/>
    <w:tmpl w:val="9C62CBCC"/>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E52107"/>
    <w:multiLevelType w:val="hybridMultilevel"/>
    <w:tmpl w:val="1C5E943C"/>
    <w:lvl w:ilvl="0" w:tplc="F48AD1AA">
      <w:start w:val="1"/>
      <w:numFmt w:val="bullet"/>
      <w:pStyle w:val="ListBullet"/>
      <w:lvlText w:val="-"/>
      <w:lvlJc w:val="left"/>
      <w:pPr>
        <w:tabs>
          <w:tab w:val="num" w:pos="1134"/>
        </w:tabs>
        <w:ind w:left="1247" w:hanging="170"/>
      </w:pPr>
      <w:rPr>
        <w:rFonts w:ascii="Arial" w:eastAsia="Times New Roman" w:hAnsi="Arial" w:hint="default"/>
        <w:b w:val="0"/>
        <w:i w:val="0"/>
        <w:sz w:val="22"/>
        <w:szCs w:val="22"/>
      </w:rPr>
    </w:lvl>
    <w:lvl w:ilvl="1" w:tplc="FF46E41E">
      <w:start w:val="1"/>
      <w:numFmt w:val="bullet"/>
      <w:lvlText w:val="-"/>
      <w:lvlJc w:val="left"/>
      <w:pPr>
        <w:tabs>
          <w:tab w:val="num" w:pos="1440"/>
        </w:tabs>
        <w:ind w:left="1440" w:hanging="360"/>
      </w:pPr>
      <w:rPr>
        <w:rFonts w:ascii="Arial" w:eastAsia="Times New Roman" w:hAnsi="Arial" w:hint="default"/>
        <w:b w:val="0"/>
        <w:i w:val="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44356F"/>
    <w:multiLevelType w:val="hybridMultilevel"/>
    <w:tmpl w:val="266C8542"/>
    <w:lvl w:ilvl="0" w:tplc="7D722328">
      <w:start w:val="1"/>
      <w:numFmt w:val="bullet"/>
      <w:pStyle w:val="ListBullet3"/>
      <w:lvlText w:val=""/>
      <w:lvlJc w:val="left"/>
      <w:pPr>
        <w:tabs>
          <w:tab w:val="num" w:pos="760"/>
        </w:tabs>
        <w:ind w:left="1004" w:hanging="284"/>
      </w:pPr>
      <w:rPr>
        <w:rFonts w:ascii="Wingdings" w:hAnsi="Wingdings" w:hint="default"/>
      </w:rPr>
    </w:lvl>
    <w:lvl w:ilvl="1" w:tplc="04090003" w:tentative="1">
      <w:start w:val="1"/>
      <w:numFmt w:val="bullet"/>
      <w:lvlText w:val="o"/>
      <w:lvlJc w:val="left"/>
      <w:pPr>
        <w:tabs>
          <w:tab w:val="num" w:pos="1480"/>
        </w:tabs>
        <w:ind w:left="1480" w:hanging="360"/>
      </w:pPr>
      <w:rPr>
        <w:rFonts w:ascii="Courier New" w:hAnsi="Courier New" w:cs="Courier New" w:hint="default"/>
      </w:rPr>
    </w:lvl>
    <w:lvl w:ilvl="2" w:tplc="04090005" w:tentative="1">
      <w:start w:val="1"/>
      <w:numFmt w:val="bullet"/>
      <w:lvlText w:val=""/>
      <w:lvlJc w:val="left"/>
      <w:pPr>
        <w:tabs>
          <w:tab w:val="num" w:pos="2200"/>
        </w:tabs>
        <w:ind w:left="2200" w:hanging="360"/>
      </w:pPr>
      <w:rPr>
        <w:rFonts w:ascii="Wingdings" w:hAnsi="Wingdings" w:hint="default"/>
      </w:rPr>
    </w:lvl>
    <w:lvl w:ilvl="3" w:tplc="04090001" w:tentative="1">
      <w:start w:val="1"/>
      <w:numFmt w:val="bullet"/>
      <w:lvlText w:val=""/>
      <w:lvlJc w:val="left"/>
      <w:pPr>
        <w:tabs>
          <w:tab w:val="num" w:pos="2920"/>
        </w:tabs>
        <w:ind w:left="2920" w:hanging="360"/>
      </w:pPr>
      <w:rPr>
        <w:rFonts w:ascii="Symbol" w:hAnsi="Symbol" w:hint="default"/>
      </w:rPr>
    </w:lvl>
    <w:lvl w:ilvl="4" w:tplc="04090003" w:tentative="1">
      <w:start w:val="1"/>
      <w:numFmt w:val="bullet"/>
      <w:lvlText w:val="o"/>
      <w:lvlJc w:val="left"/>
      <w:pPr>
        <w:tabs>
          <w:tab w:val="num" w:pos="3640"/>
        </w:tabs>
        <w:ind w:left="3640" w:hanging="360"/>
      </w:pPr>
      <w:rPr>
        <w:rFonts w:ascii="Courier New" w:hAnsi="Courier New" w:cs="Courier New" w:hint="default"/>
      </w:rPr>
    </w:lvl>
    <w:lvl w:ilvl="5" w:tplc="04090005" w:tentative="1">
      <w:start w:val="1"/>
      <w:numFmt w:val="bullet"/>
      <w:lvlText w:val=""/>
      <w:lvlJc w:val="left"/>
      <w:pPr>
        <w:tabs>
          <w:tab w:val="num" w:pos="4360"/>
        </w:tabs>
        <w:ind w:left="4360" w:hanging="360"/>
      </w:pPr>
      <w:rPr>
        <w:rFonts w:ascii="Wingdings" w:hAnsi="Wingdings" w:hint="default"/>
      </w:rPr>
    </w:lvl>
    <w:lvl w:ilvl="6" w:tplc="04090001" w:tentative="1">
      <w:start w:val="1"/>
      <w:numFmt w:val="bullet"/>
      <w:lvlText w:val=""/>
      <w:lvlJc w:val="left"/>
      <w:pPr>
        <w:tabs>
          <w:tab w:val="num" w:pos="5080"/>
        </w:tabs>
        <w:ind w:left="5080" w:hanging="360"/>
      </w:pPr>
      <w:rPr>
        <w:rFonts w:ascii="Symbol" w:hAnsi="Symbol" w:hint="default"/>
      </w:rPr>
    </w:lvl>
    <w:lvl w:ilvl="7" w:tplc="04090003" w:tentative="1">
      <w:start w:val="1"/>
      <w:numFmt w:val="bullet"/>
      <w:lvlText w:val="o"/>
      <w:lvlJc w:val="left"/>
      <w:pPr>
        <w:tabs>
          <w:tab w:val="num" w:pos="5800"/>
        </w:tabs>
        <w:ind w:left="5800" w:hanging="360"/>
      </w:pPr>
      <w:rPr>
        <w:rFonts w:ascii="Courier New" w:hAnsi="Courier New" w:cs="Courier New" w:hint="default"/>
      </w:rPr>
    </w:lvl>
    <w:lvl w:ilvl="8" w:tplc="04090005" w:tentative="1">
      <w:start w:val="1"/>
      <w:numFmt w:val="bullet"/>
      <w:lvlText w:val=""/>
      <w:lvlJc w:val="left"/>
      <w:pPr>
        <w:tabs>
          <w:tab w:val="num" w:pos="6520"/>
        </w:tabs>
        <w:ind w:left="6520" w:hanging="360"/>
      </w:pPr>
      <w:rPr>
        <w:rFonts w:ascii="Wingdings" w:hAnsi="Wingdings" w:hint="default"/>
      </w:rPr>
    </w:lvl>
  </w:abstractNum>
  <w:abstractNum w:abstractNumId="27" w15:restartNumberingAfterBreak="0">
    <w:nsid w:val="51295102"/>
    <w:multiLevelType w:val="multilevel"/>
    <w:tmpl w:val="8BCA6B18"/>
    <w:styleLink w:val="Style3"/>
    <w:lvl w:ilvl="0">
      <w:start w:val="1"/>
      <w:numFmt w:val="bullet"/>
      <w:lvlText w:val=""/>
      <w:lvlJc w:val="left"/>
      <w:pPr>
        <w:tabs>
          <w:tab w:val="num" w:pos="924"/>
        </w:tabs>
        <w:ind w:left="964" w:hanging="567"/>
      </w:pPr>
      <w:rPr>
        <w:rFonts w:ascii="Wingdings" w:hAnsi="Wingdings" w:hint="default"/>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
      <w:lvlPicBulletId w:val="0"/>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752BB6"/>
    <w:multiLevelType w:val="multilevel"/>
    <w:tmpl w:val="8BCA6B18"/>
    <w:styleLink w:val="Style5"/>
    <w:lvl w:ilvl="0">
      <w:start w:val="1"/>
      <w:numFmt w:val="bullet"/>
      <w:lvlText w:val=""/>
      <w:lvlJc w:val="left"/>
      <w:pPr>
        <w:tabs>
          <w:tab w:val="num" w:pos="924"/>
        </w:tabs>
        <w:ind w:left="964" w:hanging="567"/>
      </w:pPr>
      <w:rPr>
        <w:rFonts w:ascii="Wingdings" w:hAnsi="Wingdings" w:hint="default"/>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
      <w:lvlPicBulletId w:val="0"/>
      <w:lvlJc w:val="left"/>
      <w:pPr>
        <w:tabs>
          <w:tab w:val="num" w:pos="2160"/>
        </w:tabs>
        <w:ind w:left="2160" w:hanging="360"/>
      </w:pPr>
      <w:rPr>
        <w:rFonts w:ascii="Symbol" w:hAnsi="Symbol" w:hint="default"/>
        <w:color w:val="auto"/>
      </w:rPr>
    </w:lvl>
    <w:lvl w:ilvl="3">
      <w:start w:val="1"/>
      <w:numFmt w:val="bullet"/>
      <w:lvlText w:val=""/>
      <w:lvlJc w:val="left"/>
      <w:pPr>
        <w:tabs>
          <w:tab w:val="num" w:pos="1701"/>
        </w:tabs>
        <w:ind w:left="1701" w:hanging="39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5421C05"/>
    <w:multiLevelType w:val="hybridMultilevel"/>
    <w:tmpl w:val="2F00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1B6776"/>
    <w:multiLevelType w:val="multilevel"/>
    <w:tmpl w:val="25A449AA"/>
    <w:styleLink w:val="Style1"/>
    <w:lvl w:ilvl="0">
      <w:start w:val="1"/>
      <w:numFmt w:val="decimal"/>
      <w:isLgl/>
      <w:lvlText w:val="%1."/>
      <w:lvlJc w:val="left"/>
      <w:pPr>
        <w:tabs>
          <w:tab w:val="num" w:pos="432"/>
        </w:tabs>
        <w:ind w:left="432" w:hanging="432"/>
      </w:pPr>
      <w:rPr>
        <w:rFonts w:ascii="Arial Bold" w:hAnsi="Arial Bold" w:cs="Times New Roman" w:hint="default"/>
        <w:b/>
        <w:bCs/>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hint="default"/>
        <w:b/>
        <w:i w:val="0"/>
        <w:sz w:val="22"/>
        <w:szCs w:val="22"/>
      </w:rPr>
    </w:lvl>
    <w:lvl w:ilvl="3">
      <w:start w:val="1"/>
      <w:numFmt w:val="decimal"/>
      <w:lvlText w:val="%1.%2.%3.%4"/>
      <w:lvlJc w:val="left"/>
      <w:pPr>
        <w:tabs>
          <w:tab w:val="num" w:pos="864"/>
        </w:tabs>
        <w:ind w:left="864" w:hanging="864"/>
      </w:pPr>
      <w:rPr>
        <w:rFonts w:ascii="Arial" w:hAnsi="Arial" w:hint="default"/>
        <w:b w:val="0"/>
        <w:i w:val="0"/>
        <w:sz w:val="22"/>
        <w:szCs w:val="22"/>
      </w:rPr>
    </w:lvl>
    <w:lvl w:ilvl="4">
      <w:start w:val="1"/>
      <w:numFmt w:val="decimal"/>
      <w:lvlText w:val="%1.%2.%3.%4.%5"/>
      <w:lvlJc w:val="left"/>
      <w:pPr>
        <w:tabs>
          <w:tab w:val="num" w:pos="1008"/>
        </w:tabs>
        <w:ind w:left="1008" w:hanging="1008"/>
      </w:pPr>
      <w:rPr>
        <w:rFonts w:ascii="Arial Bold" w:hAnsi="Arial Bold" w:hint="default"/>
        <w:b/>
        <w:i w:val="0"/>
        <w:sz w:val="22"/>
        <w:szCs w:val="22"/>
      </w:rPr>
    </w:lvl>
    <w:lvl w:ilvl="5">
      <w:start w:val="1"/>
      <w:numFmt w:val="decimal"/>
      <w:lvlText w:val="%1.%2.%3.%4.%5.%6"/>
      <w:lvlJc w:val="left"/>
      <w:pPr>
        <w:tabs>
          <w:tab w:val="num" w:pos="1152"/>
        </w:tabs>
        <w:ind w:left="1152" w:hanging="1152"/>
      </w:pPr>
      <w:rPr>
        <w:rFonts w:ascii="Arial" w:hAnsi="Arial" w:hint="default"/>
        <w:b w:val="0"/>
        <w:i w:val="0"/>
        <w:sz w:val="22"/>
        <w:szCs w:val="22"/>
      </w:rPr>
    </w:lvl>
    <w:lvl w:ilvl="6">
      <w:start w:val="1"/>
      <w:numFmt w:val="decimal"/>
      <w:lvlText w:val="%1.%2.%3.%4.%5.%6.%7"/>
      <w:lvlJc w:val="left"/>
      <w:pPr>
        <w:tabs>
          <w:tab w:val="num" w:pos="1296"/>
        </w:tabs>
        <w:ind w:left="1296" w:hanging="1296"/>
      </w:pPr>
      <w:rPr>
        <w:rFonts w:ascii="Arial Bold" w:hAnsi="Arial Bold" w:hint="default"/>
        <w:b/>
        <w:i w:val="0"/>
        <w:sz w:val="22"/>
        <w:szCs w:val="20"/>
      </w:rPr>
    </w:lvl>
    <w:lvl w:ilvl="7">
      <w:start w:val="1"/>
      <w:numFmt w:val="decimal"/>
      <w:lvlText w:val="%1.%2.%3.%4.%5.%6.%7.%8"/>
      <w:lvlJc w:val="left"/>
      <w:pPr>
        <w:tabs>
          <w:tab w:val="num" w:pos="1440"/>
        </w:tabs>
        <w:ind w:left="1440" w:hanging="1440"/>
      </w:pPr>
      <w:rPr>
        <w:rFonts w:ascii="Arial" w:hAnsi="Arial" w:hint="default"/>
        <w:sz w:val="22"/>
        <w:szCs w:val="22"/>
      </w:rPr>
    </w:lvl>
    <w:lvl w:ilvl="8">
      <w:start w:val="1"/>
      <w:numFmt w:val="decimal"/>
      <w:lvlText w:val="%1.%2.%3.%4.%5.%6.%7.%8.%9"/>
      <w:lvlJc w:val="left"/>
      <w:pPr>
        <w:tabs>
          <w:tab w:val="num" w:pos="1584"/>
        </w:tabs>
        <w:ind w:left="1584" w:hanging="1584"/>
      </w:pPr>
      <w:rPr>
        <w:rFonts w:ascii="Arial Bold" w:hAnsi="Arial Bold" w:hint="default"/>
        <w:b/>
        <w:i w:val="0"/>
        <w:sz w:val="22"/>
        <w:szCs w:val="22"/>
      </w:rPr>
    </w:lvl>
  </w:abstractNum>
  <w:abstractNum w:abstractNumId="31" w15:restartNumberingAfterBreak="0">
    <w:nsid w:val="57411BDF"/>
    <w:multiLevelType w:val="singleLevel"/>
    <w:tmpl w:val="2FD43B34"/>
    <w:lvl w:ilvl="0">
      <w:start w:val="1"/>
      <w:numFmt w:val="bullet"/>
      <w:pStyle w:val="Buline"/>
      <w:lvlText w:val=""/>
      <w:lvlJc w:val="left"/>
      <w:pPr>
        <w:tabs>
          <w:tab w:val="num" w:pos="360"/>
        </w:tabs>
        <w:ind w:left="360" w:hanging="360"/>
      </w:pPr>
      <w:rPr>
        <w:rFonts w:ascii="Symbol" w:hAnsi="Symbol" w:cs="Symbol" w:hint="default"/>
      </w:rPr>
    </w:lvl>
  </w:abstractNum>
  <w:abstractNum w:abstractNumId="32" w15:restartNumberingAfterBreak="0">
    <w:nsid w:val="58841B04"/>
    <w:multiLevelType w:val="hybridMultilevel"/>
    <w:tmpl w:val="5DC0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3928C2"/>
    <w:multiLevelType w:val="singleLevel"/>
    <w:tmpl w:val="E6EA4984"/>
    <w:lvl w:ilvl="0">
      <w:start w:val="1"/>
      <w:numFmt w:val="bullet"/>
      <w:pStyle w:val="Normal---"/>
      <w:lvlText w:val=""/>
      <w:lvlJc w:val="left"/>
      <w:pPr>
        <w:tabs>
          <w:tab w:val="num" w:pos="851"/>
        </w:tabs>
        <w:ind w:left="851" w:hanging="851"/>
      </w:pPr>
      <w:rPr>
        <w:rFonts w:ascii="Symbol" w:hAnsi="Symbol" w:hint="default"/>
      </w:rPr>
    </w:lvl>
  </w:abstractNum>
  <w:abstractNum w:abstractNumId="34" w15:restartNumberingAfterBreak="0">
    <w:nsid w:val="595F5854"/>
    <w:multiLevelType w:val="hybridMultilevel"/>
    <w:tmpl w:val="8BCA6B18"/>
    <w:lvl w:ilvl="0" w:tplc="8C0624B6">
      <w:start w:val="1"/>
      <w:numFmt w:val="bullet"/>
      <w:pStyle w:val="List2"/>
      <w:lvlText w:val=""/>
      <w:lvlJc w:val="left"/>
      <w:pPr>
        <w:tabs>
          <w:tab w:val="num" w:pos="924"/>
        </w:tabs>
        <w:ind w:left="964"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97DEA190">
      <w:start w:val="1"/>
      <w:numFmt w:val="bullet"/>
      <w:lvlText w:val=""/>
      <w:lvlJc w:val="left"/>
      <w:pPr>
        <w:tabs>
          <w:tab w:val="num" w:pos="1701"/>
        </w:tabs>
        <w:ind w:left="1701" w:hanging="397"/>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9A1016"/>
    <w:multiLevelType w:val="multilevel"/>
    <w:tmpl w:val="5F500F5C"/>
    <w:styleLink w:val="CurrentList2"/>
    <w:lvl w:ilvl="0">
      <w:start w:val="5"/>
      <w:numFmt w:val="decimal"/>
      <w:lvlText w:val="%1."/>
      <w:lvlJc w:val="left"/>
      <w:pPr>
        <w:tabs>
          <w:tab w:val="num" w:pos="-1080"/>
        </w:tabs>
        <w:ind w:left="-1080" w:hanging="360"/>
      </w:pPr>
      <w:rPr>
        <w:rFonts w:hint="default"/>
        <w:b/>
        <w:i w:val="0"/>
        <w:caps/>
        <w:strike w:val="0"/>
        <w:dstrike w:val="0"/>
        <w:vanish w:val="0"/>
        <w:sz w:val="22"/>
        <w:szCs w:val="22"/>
        <w:vertAlign w:val="baseline"/>
      </w:rPr>
    </w:lvl>
    <w:lvl w:ilvl="1">
      <w:start w:val="1"/>
      <w:numFmt w:val="decimal"/>
      <w:lvlText w:val="%1.%2."/>
      <w:lvlJc w:val="left"/>
      <w:pPr>
        <w:tabs>
          <w:tab w:val="num" w:pos="-648"/>
        </w:tabs>
        <w:ind w:left="-648" w:hanging="432"/>
      </w:pPr>
      <w:rPr>
        <w:rFonts w:hint="default"/>
        <w:b/>
        <w:i w:val="0"/>
        <w:sz w:val="20"/>
        <w:szCs w:val="20"/>
      </w:rPr>
    </w:lvl>
    <w:lvl w:ilvl="2">
      <w:start w:val="1"/>
      <w:numFmt w:val="decimal"/>
      <w:lvlText w:val="%1.%2.%3."/>
      <w:lvlJc w:val="left"/>
      <w:pPr>
        <w:tabs>
          <w:tab w:val="num" w:pos="-216"/>
        </w:tabs>
        <w:ind w:left="-216" w:hanging="504"/>
      </w:pPr>
      <w:rPr>
        <w:rFonts w:hint="default"/>
      </w:rPr>
    </w:lvl>
    <w:lvl w:ilvl="3">
      <w:start w:val="1"/>
      <w:numFmt w:val="decimal"/>
      <w:lvlText w:val="%1.%2.%3.%4."/>
      <w:lvlJc w:val="left"/>
      <w:pPr>
        <w:tabs>
          <w:tab w:val="num" w:pos="360"/>
        </w:tabs>
        <w:ind w:left="288" w:hanging="648"/>
      </w:pPr>
      <w:rPr>
        <w:rFonts w:hint="default"/>
      </w:rPr>
    </w:lvl>
    <w:lvl w:ilvl="4">
      <w:start w:val="1"/>
      <w:numFmt w:val="decimal"/>
      <w:lvlText w:val="%1.%2.%3.%4.%5."/>
      <w:lvlJc w:val="left"/>
      <w:pPr>
        <w:tabs>
          <w:tab w:val="num" w:pos="1080"/>
        </w:tabs>
        <w:ind w:left="792" w:hanging="792"/>
      </w:pPr>
      <w:rPr>
        <w:rFonts w:ascii="Arial Bold" w:hAnsi="Arial Bold" w:hint="default"/>
        <w:b/>
        <w:i/>
        <w:caps w:val="0"/>
        <w:strike w:val="0"/>
        <w:dstrike w:val="0"/>
        <w:vanish w:val="0"/>
        <w:color w:val="000000"/>
        <w:sz w:val="20"/>
        <w:vertAlign w:val="baseline"/>
      </w:rPr>
    </w:lvl>
    <w:lvl w:ilvl="5">
      <w:start w:val="1"/>
      <w:numFmt w:val="decimal"/>
      <w:lvlText w:val="%1.%2.%3.%4.%5.%6."/>
      <w:lvlJc w:val="left"/>
      <w:pPr>
        <w:tabs>
          <w:tab w:val="num" w:pos="1440"/>
        </w:tabs>
        <w:ind w:left="1296" w:hanging="936"/>
      </w:pPr>
      <w:rPr>
        <w:rFonts w:hint="default"/>
      </w:rPr>
    </w:lvl>
    <w:lvl w:ilvl="6">
      <w:start w:val="1"/>
      <w:numFmt w:val="decimal"/>
      <w:lvlText w:val="%1.%2.%3.%4.%5.%6.%7."/>
      <w:lvlJc w:val="left"/>
      <w:pPr>
        <w:tabs>
          <w:tab w:val="num" w:pos="2160"/>
        </w:tabs>
        <w:ind w:left="1800" w:hanging="1080"/>
      </w:pPr>
      <w:rPr>
        <w:rFonts w:hint="default"/>
      </w:rPr>
    </w:lvl>
    <w:lvl w:ilvl="7">
      <w:start w:val="1"/>
      <w:numFmt w:val="decimal"/>
      <w:lvlText w:val="%1.%2.%3.%4.%5.%6.%7.%8."/>
      <w:lvlJc w:val="left"/>
      <w:pPr>
        <w:tabs>
          <w:tab w:val="num" w:pos="2520"/>
        </w:tabs>
        <w:ind w:left="2304" w:hanging="1224"/>
      </w:pPr>
      <w:rPr>
        <w:rFonts w:hint="default"/>
      </w:rPr>
    </w:lvl>
    <w:lvl w:ilvl="8">
      <w:start w:val="1"/>
      <w:numFmt w:val="decimal"/>
      <w:lvlText w:val="%1.%2.%3.%4.%5.%6.%7.%8.%9."/>
      <w:lvlJc w:val="left"/>
      <w:pPr>
        <w:tabs>
          <w:tab w:val="num" w:pos="3240"/>
        </w:tabs>
        <w:ind w:left="2880" w:hanging="1440"/>
      </w:pPr>
      <w:rPr>
        <w:rFonts w:hint="default"/>
      </w:rPr>
    </w:lvl>
  </w:abstractNum>
  <w:abstractNum w:abstractNumId="36" w15:restartNumberingAfterBreak="0">
    <w:nsid w:val="61B35EB3"/>
    <w:multiLevelType w:val="hybridMultilevel"/>
    <w:tmpl w:val="88C21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1F5416C"/>
    <w:multiLevelType w:val="multilevel"/>
    <w:tmpl w:val="0409001D"/>
    <w:styleLink w:val="Style6"/>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PicBulletId w:val="0"/>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4C76A18"/>
    <w:multiLevelType w:val="hybridMultilevel"/>
    <w:tmpl w:val="C104716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690F2AAA"/>
    <w:multiLevelType w:val="hybridMultilevel"/>
    <w:tmpl w:val="DC960D1C"/>
    <w:lvl w:ilvl="0" w:tplc="04180001">
      <w:start w:val="1"/>
      <w:numFmt w:val="bullet"/>
      <w:pStyle w:val="parbul1"/>
      <w:lvlText w:val=""/>
      <w:lvlJc w:val="left"/>
      <w:pPr>
        <w:ind w:left="420" w:hanging="360"/>
      </w:pPr>
      <w:rPr>
        <w:rFonts w:ascii="Symbol" w:hAnsi="Symbol" w:cs="Symbol"/>
      </w:rPr>
    </w:lvl>
    <w:lvl w:ilvl="1" w:tplc="04180003">
      <w:start w:val="1"/>
      <w:numFmt w:val="bullet"/>
      <w:lvlText w:val="o"/>
      <w:lvlJc w:val="left"/>
      <w:pPr>
        <w:tabs>
          <w:tab w:val="num" w:pos="1140"/>
        </w:tabs>
        <w:ind w:left="1140" w:hanging="360"/>
      </w:pPr>
      <w:rPr>
        <w:rFonts w:ascii="Courier New" w:hAnsi="Courier New" w:cs="Courier New" w:hint="default"/>
      </w:rPr>
    </w:lvl>
    <w:lvl w:ilvl="2" w:tplc="04180005">
      <w:start w:val="1"/>
      <w:numFmt w:val="bullet"/>
      <w:lvlText w:val=""/>
      <w:lvlJc w:val="left"/>
      <w:pPr>
        <w:tabs>
          <w:tab w:val="num" w:pos="1860"/>
        </w:tabs>
        <w:ind w:left="1860" w:hanging="360"/>
      </w:pPr>
      <w:rPr>
        <w:rFonts w:ascii="Wingdings" w:hAnsi="Wingdings" w:hint="default"/>
      </w:rPr>
    </w:lvl>
    <w:lvl w:ilvl="3" w:tplc="04180001">
      <w:start w:val="1"/>
      <w:numFmt w:val="bullet"/>
      <w:lvlText w:val=""/>
      <w:lvlJc w:val="left"/>
      <w:pPr>
        <w:ind w:left="2580" w:hanging="360"/>
      </w:pPr>
      <w:rPr>
        <w:rFonts w:ascii="Symbol" w:hAnsi="Symbol" w:cs="Symbol" w:hint="default"/>
      </w:rPr>
    </w:lvl>
    <w:lvl w:ilvl="4" w:tplc="04180003">
      <w:start w:val="1"/>
      <w:numFmt w:val="bullet"/>
      <w:lvlText w:val="o"/>
      <w:lvlJc w:val="left"/>
      <w:pPr>
        <w:ind w:left="3300" w:hanging="360"/>
      </w:pPr>
      <w:rPr>
        <w:rFonts w:ascii="Courier New" w:hAnsi="Courier New" w:cs="Courier New" w:hint="default"/>
      </w:rPr>
    </w:lvl>
    <w:lvl w:ilvl="5" w:tplc="04180005">
      <w:start w:val="1"/>
      <w:numFmt w:val="bullet"/>
      <w:lvlText w:val=""/>
      <w:lvlJc w:val="left"/>
      <w:pPr>
        <w:ind w:left="4020" w:hanging="360"/>
      </w:pPr>
      <w:rPr>
        <w:rFonts w:ascii="Wingdings" w:hAnsi="Wingdings" w:cs="Wingdings" w:hint="default"/>
      </w:rPr>
    </w:lvl>
    <w:lvl w:ilvl="6" w:tplc="04180001">
      <w:start w:val="1"/>
      <w:numFmt w:val="bullet"/>
      <w:lvlText w:val=""/>
      <w:lvlJc w:val="left"/>
      <w:pPr>
        <w:ind w:left="4740" w:hanging="360"/>
      </w:pPr>
      <w:rPr>
        <w:rFonts w:ascii="Symbol" w:hAnsi="Symbol" w:cs="Symbol" w:hint="default"/>
      </w:rPr>
    </w:lvl>
    <w:lvl w:ilvl="7" w:tplc="04180003">
      <w:start w:val="1"/>
      <w:numFmt w:val="bullet"/>
      <w:lvlText w:val="o"/>
      <w:lvlJc w:val="left"/>
      <w:pPr>
        <w:ind w:left="5460" w:hanging="360"/>
      </w:pPr>
      <w:rPr>
        <w:rFonts w:ascii="Courier New" w:hAnsi="Courier New" w:cs="Courier New" w:hint="default"/>
      </w:rPr>
    </w:lvl>
    <w:lvl w:ilvl="8" w:tplc="04180005">
      <w:start w:val="1"/>
      <w:numFmt w:val="bullet"/>
      <w:lvlText w:val=""/>
      <w:lvlJc w:val="left"/>
      <w:pPr>
        <w:ind w:left="6180" w:hanging="360"/>
      </w:pPr>
      <w:rPr>
        <w:rFonts w:ascii="Wingdings" w:hAnsi="Wingdings" w:cs="Wingdings" w:hint="default"/>
      </w:rPr>
    </w:lvl>
  </w:abstractNum>
  <w:abstractNum w:abstractNumId="40" w15:restartNumberingAfterBreak="0">
    <w:nsid w:val="6BCB1F7A"/>
    <w:multiLevelType w:val="multilevel"/>
    <w:tmpl w:val="54245634"/>
    <w:styleLink w:val="Style2"/>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3"/>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1" w15:restartNumberingAfterBreak="0">
    <w:nsid w:val="705650AF"/>
    <w:multiLevelType w:val="hybridMultilevel"/>
    <w:tmpl w:val="D87EDF90"/>
    <w:lvl w:ilvl="0" w:tplc="488A6992">
      <w:start w:val="1"/>
      <w:numFmt w:val="bullet"/>
      <w:lvlText w:val="-"/>
      <w:lvlJc w:val="left"/>
      <w:pPr>
        <w:ind w:left="720" w:hanging="360"/>
      </w:pPr>
      <w:rPr>
        <w:sz w:val="16"/>
      </w:rPr>
    </w:lvl>
    <w:lvl w:ilvl="1" w:tplc="6B9EEEE4" w:tentative="1">
      <w:start w:val="1"/>
      <w:numFmt w:val="bullet"/>
      <w:lvlText w:val="o"/>
      <w:lvlJc w:val="left"/>
      <w:pPr>
        <w:ind w:left="1440" w:hanging="360"/>
      </w:pPr>
      <w:rPr>
        <w:rFonts w:ascii="Courier New" w:hAnsi="Courier New" w:cs="Courier New" w:hint="default"/>
      </w:rPr>
    </w:lvl>
    <w:lvl w:ilvl="2" w:tplc="660E8670" w:tentative="1">
      <w:start w:val="1"/>
      <w:numFmt w:val="bullet"/>
      <w:lvlText w:val=""/>
      <w:lvlJc w:val="left"/>
      <w:pPr>
        <w:ind w:left="2160" w:hanging="360"/>
      </w:pPr>
      <w:rPr>
        <w:rFonts w:ascii="Wingdings" w:hAnsi="Wingdings" w:hint="default"/>
      </w:rPr>
    </w:lvl>
    <w:lvl w:ilvl="3" w:tplc="127CA738" w:tentative="1">
      <w:start w:val="1"/>
      <w:numFmt w:val="bullet"/>
      <w:lvlText w:val=""/>
      <w:lvlJc w:val="left"/>
      <w:pPr>
        <w:ind w:left="2880" w:hanging="360"/>
      </w:pPr>
      <w:rPr>
        <w:rFonts w:ascii="Symbol" w:hAnsi="Symbol" w:hint="default"/>
      </w:rPr>
    </w:lvl>
    <w:lvl w:ilvl="4" w:tplc="9AA4FE12" w:tentative="1">
      <w:start w:val="1"/>
      <w:numFmt w:val="bullet"/>
      <w:lvlText w:val="o"/>
      <w:lvlJc w:val="left"/>
      <w:pPr>
        <w:ind w:left="3600" w:hanging="360"/>
      </w:pPr>
      <w:rPr>
        <w:rFonts w:ascii="Courier New" w:hAnsi="Courier New" w:cs="Courier New" w:hint="default"/>
      </w:rPr>
    </w:lvl>
    <w:lvl w:ilvl="5" w:tplc="A2E486D6" w:tentative="1">
      <w:start w:val="1"/>
      <w:numFmt w:val="bullet"/>
      <w:lvlText w:val=""/>
      <w:lvlJc w:val="left"/>
      <w:pPr>
        <w:ind w:left="4320" w:hanging="360"/>
      </w:pPr>
      <w:rPr>
        <w:rFonts w:ascii="Wingdings" w:hAnsi="Wingdings" w:hint="default"/>
      </w:rPr>
    </w:lvl>
    <w:lvl w:ilvl="6" w:tplc="537ADDE2" w:tentative="1">
      <w:start w:val="1"/>
      <w:numFmt w:val="bullet"/>
      <w:lvlText w:val=""/>
      <w:lvlJc w:val="left"/>
      <w:pPr>
        <w:ind w:left="5040" w:hanging="360"/>
      </w:pPr>
      <w:rPr>
        <w:rFonts w:ascii="Symbol" w:hAnsi="Symbol" w:hint="default"/>
      </w:rPr>
    </w:lvl>
    <w:lvl w:ilvl="7" w:tplc="A34E6B82" w:tentative="1">
      <w:start w:val="1"/>
      <w:numFmt w:val="bullet"/>
      <w:lvlText w:val="o"/>
      <w:lvlJc w:val="left"/>
      <w:pPr>
        <w:ind w:left="5760" w:hanging="360"/>
      </w:pPr>
      <w:rPr>
        <w:rFonts w:ascii="Courier New" w:hAnsi="Courier New" w:cs="Courier New" w:hint="default"/>
      </w:rPr>
    </w:lvl>
    <w:lvl w:ilvl="8" w:tplc="D37E43A6" w:tentative="1">
      <w:start w:val="1"/>
      <w:numFmt w:val="bullet"/>
      <w:lvlText w:val=""/>
      <w:lvlJc w:val="left"/>
      <w:pPr>
        <w:ind w:left="6480" w:hanging="360"/>
      </w:pPr>
      <w:rPr>
        <w:rFonts w:ascii="Wingdings" w:hAnsi="Wingdings" w:hint="default"/>
      </w:rPr>
    </w:lvl>
  </w:abstractNum>
  <w:abstractNum w:abstractNumId="42" w15:restartNumberingAfterBreak="0">
    <w:nsid w:val="70CB77D6"/>
    <w:multiLevelType w:val="hybridMultilevel"/>
    <w:tmpl w:val="42F64C72"/>
    <w:lvl w:ilvl="0" w:tplc="04090017">
      <w:start w:val="1"/>
      <w:numFmt w:val="lowerLetter"/>
      <w:lvlText w:val="%1)"/>
      <w:lvlJc w:val="left"/>
      <w:pPr>
        <w:ind w:left="720" w:hanging="360"/>
      </w:pPr>
      <w:rPr>
        <w:rFont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77640121"/>
    <w:multiLevelType w:val="multilevel"/>
    <w:tmpl w:val="0409001D"/>
    <w:styleLink w:val="Style2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rPr>
        <w:rFonts w:ascii="Arial" w:hAnsi="Arial"/>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8B801D9"/>
    <w:multiLevelType w:val="hybridMultilevel"/>
    <w:tmpl w:val="6E927816"/>
    <w:lvl w:ilvl="0" w:tplc="6BAABF08">
      <w:start w:val="1"/>
      <w:numFmt w:val="lowerLetter"/>
      <w:pStyle w:val="ListBulle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505E8F"/>
    <w:multiLevelType w:val="multilevel"/>
    <w:tmpl w:val="6B2E2C10"/>
    <w:styleLink w:val="Divider-list"/>
    <w:lvl w:ilvl="0">
      <w:start w:val="1"/>
      <w:numFmt w:val="upperLetter"/>
      <w:lvlText w:val="Anexa %1"/>
      <w:lvlJc w:val="left"/>
      <w:pPr>
        <w:ind w:left="1080" w:hanging="360"/>
      </w:pPr>
      <w:rPr>
        <w:rFonts w:hint="default"/>
        <w:b/>
        <w:i w:val="0"/>
      </w:rPr>
    </w:lvl>
    <w:lvl w:ilvl="1">
      <w:start w:val="1"/>
      <w:numFmt w:val="decimal"/>
      <w:lvlText w:val="Anexa %1.%2"/>
      <w:lvlJc w:val="left"/>
      <w:pPr>
        <w:ind w:left="1800" w:hanging="360"/>
      </w:pPr>
      <w:rPr>
        <w:rFonts w:hint="default"/>
      </w:rPr>
    </w:lvl>
    <w:lvl w:ilvl="2">
      <w:start w:val="1"/>
      <w:numFmt w:val="decimal"/>
      <w:lvlText w:val="Anexa %1.%2.%3"/>
      <w:lvlJc w:val="left"/>
      <w:pPr>
        <w:ind w:left="2875" w:hanging="715"/>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6" w15:restartNumberingAfterBreak="0">
    <w:nsid w:val="7C7850F4"/>
    <w:multiLevelType w:val="hybridMultilevel"/>
    <w:tmpl w:val="C5ACDE4C"/>
    <w:lvl w:ilvl="0" w:tplc="04090017">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num w:numId="1">
    <w:abstractNumId w:val="40"/>
  </w:num>
  <w:num w:numId="2">
    <w:abstractNumId w:val="38"/>
  </w:num>
  <w:num w:numId="3">
    <w:abstractNumId w:val="25"/>
  </w:num>
  <w:num w:numId="4">
    <w:abstractNumId w:val="15"/>
  </w:num>
  <w:num w:numId="5">
    <w:abstractNumId w:val="43"/>
  </w:num>
  <w:num w:numId="6">
    <w:abstractNumId w:val="22"/>
  </w:num>
  <w:num w:numId="7">
    <w:abstractNumId w:val="26"/>
  </w:num>
  <w:num w:numId="8">
    <w:abstractNumId w:val="34"/>
  </w:num>
  <w:num w:numId="9">
    <w:abstractNumId w:val="27"/>
  </w:num>
  <w:num w:numId="10">
    <w:abstractNumId w:val="13"/>
  </w:num>
  <w:num w:numId="11">
    <w:abstractNumId w:val="28"/>
  </w:num>
  <w:num w:numId="12">
    <w:abstractNumId w:val="8"/>
  </w:num>
  <w:num w:numId="13">
    <w:abstractNumId w:val="20"/>
  </w:num>
  <w:num w:numId="14">
    <w:abstractNumId w:val="37"/>
  </w:num>
  <w:num w:numId="15">
    <w:abstractNumId w:val="12"/>
  </w:num>
  <w:num w:numId="16">
    <w:abstractNumId w:val="9"/>
  </w:num>
  <w:num w:numId="17">
    <w:abstractNumId w:val="33"/>
  </w:num>
  <w:num w:numId="18">
    <w:abstractNumId w:val="19"/>
  </w:num>
  <w:num w:numId="19">
    <w:abstractNumId w:val="6"/>
  </w:num>
  <w:num w:numId="20">
    <w:abstractNumId w:val="10"/>
  </w:num>
  <w:num w:numId="21">
    <w:abstractNumId w:val="18"/>
  </w:num>
  <w:num w:numId="22">
    <w:abstractNumId w:val="14"/>
  </w:num>
  <w:num w:numId="23">
    <w:abstractNumId w:val="44"/>
  </w:num>
  <w:num w:numId="24">
    <w:abstractNumId w:val="21"/>
  </w:num>
  <w:num w:numId="25">
    <w:abstractNumId w:val="23"/>
  </w:num>
  <w:num w:numId="26">
    <w:abstractNumId w:val="45"/>
  </w:num>
  <w:num w:numId="27">
    <w:abstractNumId w:val="11"/>
  </w:num>
  <w:num w:numId="28">
    <w:abstractNumId w:val="39"/>
  </w:num>
  <w:num w:numId="29">
    <w:abstractNumId w:val="31"/>
  </w:num>
  <w:num w:numId="30">
    <w:abstractNumId w:val="35"/>
  </w:num>
  <w:num w:numId="31">
    <w:abstractNumId w:val="5"/>
  </w:num>
  <w:num w:numId="32">
    <w:abstractNumId w:val="4"/>
  </w:num>
  <w:num w:numId="33">
    <w:abstractNumId w:val="7"/>
  </w:num>
  <w:num w:numId="34">
    <w:abstractNumId w:val="3"/>
  </w:num>
  <w:num w:numId="35">
    <w:abstractNumId w:val="2"/>
  </w:num>
  <w:num w:numId="36">
    <w:abstractNumId w:val="1"/>
  </w:num>
  <w:num w:numId="37">
    <w:abstractNumId w:val="0"/>
  </w:num>
  <w:num w:numId="38">
    <w:abstractNumId w:val="30"/>
  </w:num>
  <w:num w:numId="39">
    <w:abstractNumId w:val="42"/>
  </w:num>
  <w:num w:numId="40">
    <w:abstractNumId w:val="24"/>
  </w:num>
  <w:num w:numId="41">
    <w:abstractNumId w:val="29"/>
  </w:num>
  <w:num w:numId="42">
    <w:abstractNumId w:val="38"/>
  </w:num>
  <w:num w:numId="43">
    <w:abstractNumId w:val="41"/>
  </w:num>
  <w:num w:numId="44">
    <w:abstractNumId w:val="46"/>
  </w:num>
  <w:num w:numId="45">
    <w:abstractNumId w:val="16"/>
  </w:num>
  <w:num w:numId="46">
    <w:abstractNumId w:val="17"/>
  </w:num>
  <w:num w:numId="47">
    <w:abstractNumId w:val="32"/>
  </w:num>
  <w:num w:numId="48">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D45"/>
    <w:rsid w:val="0000068F"/>
    <w:rsid w:val="0000685D"/>
    <w:rsid w:val="00024A0B"/>
    <w:rsid w:val="0003053E"/>
    <w:rsid w:val="00041C27"/>
    <w:rsid w:val="000545F6"/>
    <w:rsid w:val="000576BF"/>
    <w:rsid w:val="00067056"/>
    <w:rsid w:val="000716D6"/>
    <w:rsid w:val="00077368"/>
    <w:rsid w:val="0008656E"/>
    <w:rsid w:val="000A17DF"/>
    <w:rsid w:val="000A3E32"/>
    <w:rsid w:val="000A6E6D"/>
    <w:rsid w:val="000A70D3"/>
    <w:rsid w:val="000B687E"/>
    <w:rsid w:val="000C32F3"/>
    <w:rsid w:val="000F0352"/>
    <w:rsid w:val="000F3DB6"/>
    <w:rsid w:val="00123A5C"/>
    <w:rsid w:val="001242B5"/>
    <w:rsid w:val="001261A6"/>
    <w:rsid w:val="00136C65"/>
    <w:rsid w:val="00136CEF"/>
    <w:rsid w:val="00140120"/>
    <w:rsid w:val="001401D6"/>
    <w:rsid w:val="00145BFD"/>
    <w:rsid w:val="00160517"/>
    <w:rsid w:val="00172F3F"/>
    <w:rsid w:val="00181221"/>
    <w:rsid w:val="001874AB"/>
    <w:rsid w:val="00193FF1"/>
    <w:rsid w:val="001A3400"/>
    <w:rsid w:val="001B1D45"/>
    <w:rsid w:val="001B643F"/>
    <w:rsid w:val="001C2964"/>
    <w:rsid w:val="001C29BF"/>
    <w:rsid w:val="001E0A02"/>
    <w:rsid w:val="001F6664"/>
    <w:rsid w:val="00200762"/>
    <w:rsid w:val="00204E51"/>
    <w:rsid w:val="002113E6"/>
    <w:rsid w:val="002212A0"/>
    <w:rsid w:val="00227D75"/>
    <w:rsid w:val="002331B8"/>
    <w:rsid w:val="00234147"/>
    <w:rsid w:val="00246967"/>
    <w:rsid w:val="00256703"/>
    <w:rsid w:val="00266F00"/>
    <w:rsid w:val="002721BE"/>
    <w:rsid w:val="002808AD"/>
    <w:rsid w:val="002901A4"/>
    <w:rsid w:val="002A021C"/>
    <w:rsid w:val="002B0512"/>
    <w:rsid w:val="002B6AB3"/>
    <w:rsid w:val="002C1409"/>
    <w:rsid w:val="002C69D1"/>
    <w:rsid w:val="002D1732"/>
    <w:rsid w:val="002D1AC5"/>
    <w:rsid w:val="0037535E"/>
    <w:rsid w:val="00387AFE"/>
    <w:rsid w:val="003A1119"/>
    <w:rsid w:val="003A4C8F"/>
    <w:rsid w:val="003B09C1"/>
    <w:rsid w:val="003C0A07"/>
    <w:rsid w:val="003D3521"/>
    <w:rsid w:val="003E00AF"/>
    <w:rsid w:val="003E5FDB"/>
    <w:rsid w:val="003F6AF6"/>
    <w:rsid w:val="003F7B9C"/>
    <w:rsid w:val="004043CE"/>
    <w:rsid w:val="00404DD3"/>
    <w:rsid w:val="00412ED2"/>
    <w:rsid w:val="00413891"/>
    <w:rsid w:val="00423F90"/>
    <w:rsid w:val="00432AC2"/>
    <w:rsid w:val="0044718E"/>
    <w:rsid w:val="00447B60"/>
    <w:rsid w:val="00447C56"/>
    <w:rsid w:val="00447ECE"/>
    <w:rsid w:val="00453EBD"/>
    <w:rsid w:val="0045721C"/>
    <w:rsid w:val="00461432"/>
    <w:rsid w:val="00467062"/>
    <w:rsid w:val="00467572"/>
    <w:rsid w:val="00473D09"/>
    <w:rsid w:val="00475112"/>
    <w:rsid w:val="00477034"/>
    <w:rsid w:val="00491AFD"/>
    <w:rsid w:val="0049698F"/>
    <w:rsid w:val="004A46F0"/>
    <w:rsid w:val="004B14C7"/>
    <w:rsid w:val="004B2EE0"/>
    <w:rsid w:val="004B647B"/>
    <w:rsid w:val="004B6929"/>
    <w:rsid w:val="004B6E53"/>
    <w:rsid w:val="004B7CB2"/>
    <w:rsid w:val="004F63D1"/>
    <w:rsid w:val="00505848"/>
    <w:rsid w:val="00522ECB"/>
    <w:rsid w:val="00525FE9"/>
    <w:rsid w:val="00532D0A"/>
    <w:rsid w:val="00540F43"/>
    <w:rsid w:val="00542917"/>
    <w:rsid w:val="0055019D"/>
    <w:rsid w:val="00552495"/>
    <w:rsid w:val="00555CC5"/>
    <w:rsid w:val="00564E89"/>
    <w:rsid w:val="00564EEE"/>
    <w:rsid w:val="00574C5B"/>
    <w:rsid w:val="0058313D"/>
    <w:rsid w:val="0058567A"/>
    <w:rsid w:val="00587731"/>
    <w:rsid w:val="005C24A2"/>
    <w:rsid w:val="005C4ACD"/>
    <w:rsid w:val="005D0589"/>
    <w:rsid w:val="005D7E21"/>
    <w:rsid w:val="005E7E1C"/>
    <w:rsid w:val="005F5850"/>
    <w:rsid w:val="00610DBC"/>
    <w:rsid w:val="00613DD5"/>
    <w:rsid w:val="00626A00"/>
    <w:rsid w:val="00641E31"/>
    <w:rsid w:val="006444DA"/>
    <w:rsid w:val="00653FEC"/>
    <w:rsid w:val="00657EF5"/>
    <w:rsid w:val="00664297"/>
    <w:rsid w:val="00676BA6"/>
    <w:rsid w:val="00684036"/>
    <w:rsid w:val="0069088F"/>
    <w:rsid w:val="006A04DF"/>
    <w:rsid w:val="006A153A"/>
    <w:rsid w:val="006A3F18"/>
    <w:rsid w:val="006A76B2"/>
    <w:rsid w:val="006A7A82"/>
    <w:rsid w:val="006B07C5"/>
    <w:rsid w:val="006B1A7D"/>
    <w:rsid w:val="006B488D"/>
    <w:rsid w:val="006C1FAF"/>
    <w:rsid w:val="006D2632"/>
    <w:rsid w:val="006D7971"/>
    <w:rsid w:val="006E432F"/>
    <w:rsid w:val="00706A19"/>
    <w:rsid w:val="00714AEF"/>
    <w:rsid w:val="00714B36"/>
    <w:rsid w:val="00720103"/>
    <w:rsid w:val="007237E1"/>
    <w:rsid w:val="007276E9"/>
    <w:rsid w:val="0073166C"/>
    <w:rsid w:val="00733835"/>
    <w:rsid w:val="0074561E"/>
    <w:rsid w:val="007513C3"/>
    <w:rsid w:val="00754FD9"/>
    <w:rsid w:val="007641AF"/>
    <w:rsid w:val="007668AF"/>
    <w:rsid w:val="007679D3"/>
    <w:rsid w:val="00773E38"/>
    <w:rsid w:val="00782F4B"/>
    <w:rsid w:val="00792853"/>
    <w:rsid w:val="00796DD9"/>
    <w:rsid w:val="007A7430"/>
    <w:rsid w:val="007B39B0"/>
    <w:rsid w:val="007C3526"/>
    <w:rsid w:val="007D6B57"/>
    <w:rsid w:val="007E148D"/>
    <w:rsid w:val="007F3F57"/>
    <w:rsid w:val="007F6B28"/>
    <w:rsid w:val="00827385"/>
    <w:rsid w:val="008354DD"/>
    <w:rsid w:val="00845EB9"/>
    <w:rsid w:val="00847F61"/>
    <w:rsid w:val="00855357"/>
    <w:rsid w:val="00870D26"/>
    <w:rsid w:val="00871FEC"/>
    <w:rsid w:val="00873167"/>
    <w:rsid w:val="00891176"/>
    <w:rsid w:val="00896A20"/>
    <w:rsid w:val="008A1815"/>
    <w:rsid w:val="008A3E55"/>
    <w:rsid w:val="008B72FF"/>
    <w:rsid w:val="008C29BF"/>
    <w:rsid w:val="008C2BE3"/>
    <w:rsid w:val="008C5C2B"/>
    <w:rsid w:val="008C7D28"/>
    <w:rsid w:val="008D0E1E"/>
    <w:rsid w:val="008D1D1D"/>
    <w:rsid w:val="008D6EBF"/>
    <w:rsid w:val="008D7D4E"/>
    <w:rsid w:val="008E4933"/>
    <w:rsid w:val="008F10A1"/>
    <w:rsid w:val="008F2BAC"/>
    <w:rsid w:val="008F3540"/>
    <w:rsid w:val="00907D5A"/>
    <w:rsid w:val="009178CF"/>
    <w:rsid w:val="00917D2A"/>
    <w:rsid w:val="0092099F"/>
    <w:rsid w:val="00935A0D"/>
    <w:rsid w:val="0094137F"/>
    <w:rsid w:val="0094699D"/>
    <w:rsid w:val="0096254C"/>
    <w:rsid w:val="00963803"/>
    <w:rsid w:val="00964FF9"/>
    <w:rsid w:val="00965961"/>
    <w:rsid w:val="00970D91"/>
    <w:rsid w:val="00984912"/>
    <w:rsid w:val="00990C72"/>
    <w:rsid w:val="00991AC8"/>
    <w:rsid w:val="00996C60"/>
    <w:rsid w:val="009B1A68"/>
    <w:rsid w:val="009B2F6D"/>
    <w:rsid w:val="009C3D73"/>
    <w:rsid w:val="009E3188"/>
    <w:rsid w:val="00A06D3A"/>
    <w:rsid w:val="00A14215"/>
    <w:rsid w:val="00A17082"/>
    <w:rsid w:val="00A21AAD"/>
    <w:rsid w:val="00A27459"/>
    <w:rsid w:val="00A30858"/>
    <w:rsid w:val="00A33C35"/>
    <w:rsid w:val="00A35A80"/>
    <w:rsid w:val="00A35E94"/>
    <w:rsid w:val="00A44F21"/>
    <w:rsid w:val="00A564F7"/>
    <w:rsid w:val="00A71E62"/>
    <w:rsid w:val="00A81008"/>
    <w:rsid w:val="00A84EB5"/>
    <w:rsid w:val="00A84FBF"/>
    <w:rsid w:val="00A85209"/>
    <w:rsid w:val="00A91B9D"/>
    <w:rsid w:val="00A92F67"/>
    <w:rsid w:val="00AA331D"/>
    <w:rsid w:val="00AA7AB5"/>
    <w:rsid w:val="00AC1DAD"/>
    <w:rsid w:val="00AC333F"/>
    <w:rsid w:val="00AC71DF"/>
    <w:rsid w:val="00AD4522"/>
    <w:rsid w:val="00AD7962"/>
    <w:rsid w:val="00AE15E2"/>
    <w:rsid w:val="00AE49D6"/>
    <w:rsid w:val="00AE567C"/>
    <w:rsid w:val="00AE6555"/>
    <w:rsid w:val="00AF37AB"/>
    <w:rsid w:val="00AF3B78"/>
    <w:rsid w:val="00B06EEA"/>
    <w:rsid w:val="00B128D5"/>
    <w:rsid w:val="00B25272"/>
    <w:rsid w:val="00B254C8"/>
    <w:rsid w:val="00B25A88"/>
    <w:rsid w:val="00B32055"/>
    <w:rsid w:val="00B3366B"/>
    <w:rsid w:val="00B33A27"/>
    <w:rsid w:val="00B404E6"/>
    <w:rsid w:val="00B4090F"/>
    <w:rsid w:val="00B419CC"/>
    <w:rsid w:val="00B532A4"/>
    <w:rsid w:val="00B801AE"/>
    <w:rsid w:val="00B85E28"/>
    <w:rsid w:val="00B9410B"/>
    <w:rsid w:val="00B96C51"/>
    <w:rsid w:val="00B96D06"/>
    <w:rsid w:val="00B97987"/>
    <w:rsid w:val="00BA3487"/>
    <w:rsid w:val="00BA4301"/>
    <w:rsid w:val="00BB38DD"/>
    <w:rsid w:val="00BC58A0"/>
    <w:rsid w:val="00BF1EBE"/>
    <w:rsid w:val="00BF5B6E"/>
    <w:rsid w:val="00C00F7A"/>
    <w:rsid w:val="00C02CD7"/>
    <w:rsid w:val="00C0568A"/>
    <w:rsid w:val="00C2130F"/>
    <w:rsid w:val="00C3286F"/>
    <w:rsid w:val="00C346AC"/>
    <w:rsid w:val="00C43C35"/>
    <w:rsid w:val="00C543A0"/>
    <w:rsid w:val="00C818EC"/>
    <w:rsid w:val="00C81983"/>
    <w:rsid w:val="00C9045A"/>
    <w:rsid w:val="00C93A19"/>
    <w:rsid w:val="00CC0E40"/>
    <w:rsid w:val="00CC30B8"/>
    <w:rsid w:val="00CD07A0"/>
    <w:rsid w:val="00CF0037"/>
    <w:rsid w:val="00CF0D2C"/>
    <w:rsid w:val="00CF5457"/>
    <w:rsid w:val="00D06F3F"/>
    <w:rsid w:val="00D3096D"/>
    <w:rsid w:val="00D36235"/>
    <w:rsid w:val="00D42B22"/>
    <w:rsid w:val="00D464A0"/>
    <w:rsid w:val="00D4728B"/>
    <w:rsid w:val="00D52CA8"/>
    <w:rsid w:val="00D5463F"/>
    <w:rsid w:val="00D550A9"/>
    <w:rsid w:val="00D60DEF"/>
    <w:rsid w:val="00D63C25"/>
    <w:rsid w:val="00D7347D"/>
    <w:rsid w:val="00D753BE"/>
    <w:rsid w:val="00D8081A"/>
    <w:rsid w:val="00D82F33"/>
    <w:rsid w:val="00D92B80"/>
    <w:rsid w:val="00DD0271"/>
    <w:rsid w:val="00DE121B"/>
    <w:rsid w:val="00DE3FAF"/>
    <w:rsid w:val="00DF30D5"/>
    <w:rsid w:val="00E030A0"/>
    <w:rsid w:val="00E12007"/>
    <w:rsid w:val="00E27789"/>
    <w:rsid w:val="00E42476"/>
    <w:rsid w:val="00E43671"/>
    <w:rsid w:val="00E43B0A"/>
    <w:rsid w:val="00E45D2E"/>
    <w:rsid w:val="00E51C59"/>
    <w:rsid w:val="00E716A5"/>
    <w:rsid w:val="00E74978"/>
    <w:rsid w:val="00E82A4F"/>
    <w:rsid w:val="00E85EA9"/>
    <w:rsid w:val="00E9157A"/>
    <w:rsid w:val="00EB1699"/>
    <w:rsid w:val="00EB7F40"/>
    <w:rsid w:val="00EC1AC9"/>
    <w:rsid w:val="00ED117E"/>
    <w:rsid w:val="00ED2271"/>
    <w:rsid w:val="00EE3CA7"/>
    <w:rsid w:val="00EF267C"/>
    <w:rsid w:val="00EF4DAF"/>
    <w:rsid w:val="00F03548"/>
    <w:rsid w:val="00F10CBB"/>
    <w:rsid w:val="00F22375"/>
    <w:rsid w:val="00F2552C"/>
    <w:rsid w:val="00F26171"/>
    <w:rsid w:val="00F31B72"/>
    <w:rsid w:val="00F35BB5"/>
    <w:rsid w:val="00F36AED"/>
    <w:rsid w:val="00F46E7D"/>
    <w:rsid w:val="00F54EEB"/>
    <w:rsid w:val="00F5559A"/>
    <w:rsid w:val="00F56559"/>
    <w:rsid w:val="00F65D4F"/>
    <w:rsid w:val="00F67B67"/>
    <w:rsid w:val="00F75579"/>
    <w:rsid w:val="00F81ACA"/>
    <w:rsid w:val="00F83E0D"/>
    <w:rsid w:val="00F94437"/>
    <w:rsid w:val="00F971CD"/>
    <w:rsid w:val="00FA00A6"/>
    <w:rsid w:val="00FA2C11"/>
    <w:rsid w:val="00FA63B0"/>
    <w:rsid w:val="00FB05AB"/>
    <w:rsid w:val="00FB2541"/>
    <w:rsid w:val="00FC0364"/>
    <w:rsid w:val="00FC5828"/>
    <w:rsid w:val="00FE46BE"/>
    <w:rsid w:val="00FF2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90CB6"/>
  <w15:docId w15:val="{497D1F5D-CAC4-4FF5-A042-8C0D893C3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1D45"/>
    <w:rPr>
      <w:rFonts w:ascii="Arial" w:eastAsia="Times New Roman" w:hAnsi="Arial"/>
      <w:sz w:val="22"/>
      <w:lang w:val="en-GB"/>
    </w:rPr>
  </w:style>
  <w:style w:type="paragraph" w:styleId="Heading1">
    <w:name w:val="heading 1"/>
    <w:aliases w:val="Main Heading,Main Heading Caracter,Hoofdstuk,Heading 1 Char Char Char,Titre principal (1),Nombre Proyecto,Titre principal (1)1,Titre principal (1)2,Nombre Proyecto1,Heading left 1,Chapitre,h1,H1,H11,H12,H111,H13,H112,H14,H113,H15,H114,H16,H115"/>
    <w:basedOn w:val="Normal"/>
    <w:next w:val="Normal"/>
    <w:link w:val="Heading1Char"/>
    <w:qFormat/>
    <w:rsid w:val="00C3286F"/>
    <w:pPr>
      <w:keepNext/>
      <w:widowControl w:val="0"/>
      <w:pBdr>
        <w:top w:val="double" w:sz="4" w:space="1" w:color="auto"/>
        <w:left w:val="double" w:sz="4" w:space="4" w:color="auto"/>
        <w:bottom w:val="double" w:sz="4" w:space="0" w:color="auto"/>
        <w:right w:val="double" w:sz="4" w:space="4" w:color="auto"/>
      </w:pBdr>
      <w:shd w:val="clear" w:color="auto" w:fill="000054"/>
      <w:spacing w:before="240" w:after="240"/>
      <w:jc w:val="both"/>
      <w:outlineLvl w:val="0"/>
    </w:pPr>
    <w:rPr>
      <w:rFonts w:ascii="Arial Bold" w:hAnsi="Arial Bold"/>
      <w:b/>
      <w:caps/>
      <w:kern w:val="24"/>
      <w:sz w:val="28"/>
      <w:szCs w:val="28"/>
    </w:rPr>
  </w:style>
  <w:style w:type="paragraph" w:styleId="Heading2">
    <w:name w:val="heading 2"/>
    <w:aliases w:val="h2,Section Char,L2 Char,Section head Char,SH Char,Section,L2,Section head,SH,SH Caracter,Fejléc 2,Titre secondaire (2),sous-chapitre,a Titlu 2,a Titlu 2 Char,PA Major Section,h21,Major,Project 2,RFS 2,2,numbered indent 2,ni2,Reset numbering,A"/>
    <w:basedOn w:val="Normal"/>
    <w:next w:val="Normal"/>
    <w:link w:val="Heading2Char"/>
    <w:unhideWhenUsed/>
    <w:qFormat/>
    <w:rsid w:val="00A44F2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Section SubHeading Char,L3 Char,Section SubHeading,L3,L3 Caracter,Sous-titre (3),h3,PA Minor Section,Minor,3,numbered indent 3,ni3,Level 1 - 1,Level 1 - 11,Third Level Head,h3 sub heading,DNV-H3,Arial 12 Fett,ASAPHeading 3,hd3,R&amp;S - Titre 3,T3"/>
    <w:basedOn w:val="Normal"/>
    <w:link w:val="Heading3Char"/>
    <w:uiPriority w:val="99"/>
    <w:qFormat/>
    <w:rsid w:val="00C3286F"/>
    <w:pPr>
      <w:widowControl w:val="0"/>
      <w:numPr>
        <w:ilvl w:val="3"/>
        <w:numId w:val="1"/>
      </w:numPr>
      <w:pBdr>
        <w:top w:val="single" w:sz="2" w:space="1" w:color="000000"/>
        <w:left w:val="single" w:sz="2" w:space="1" w:color="000000"/>
        <w:bottom w:val="single" w:sz="2" w:space="0" w:color="000000"/>
        <w:right w:val="single" w:sz="2" w:space="1" w:color="000000"/>
      </w:pBdr>
      <w:shd w:val="clear" w:color="auto" w:fill="CCCEE6"/>
      <w:tabs>
        <w:tab w:val="num" w:pos="720"/>
      </w:tabs>
      <w:spacing w:before="240" w:after="60"/>
      <w:ind w:left="720" w:hanging="720"/>
      <w:jc w:val="both"/>
      <w:outlineLvl w:val="2"/>
    </w:pPr>
    <w:rPr>
      <w:rFonts w:ascii="Arial Bold" w:hAnsi="Arial Bold"/>
      <w:szCs w:val="22"/>
      <w:lang w:val="x-none"/>
    </w:rPr>
  </w:style>
  <w:style w:type="paragraph" w:styleId="Heading4">
    <w:name w:val="heading 4"/>
    <w:aliases w:val="Heading 4 Char2,Heading 4 Char Char2,Heading 4 Char1 Char Char1,Heading 4 Char Char Char Char1,Heading 4 Char1 Char1,Heading 4 Char Char Char1,Heading 4 Char1 Char Char Char,Heading 4 Char Char Char Char Char,Heading 4 Char Char1 Char,Heading"/>
    <w:basedOn w:val="Normal"/>
    <w:next w:val="Normal"/>
    <w:link w:val="Heading4Char"/>
    <w:qFormat/>
    <w:rsid w:val="00A44F21"/>
    <w:pPr>
      <w:keepNext/>
      <w:widowControl w:val="0"/>
      <w:pBdr>
        <w:top w:val="single" w:sz="2" w:space="1" w:color="000000"/>
        <w:left w:val="single" w:sz="2" w:space="1" w:color="000000"/>
        <w:bottom w:val="single" w:sz="2" w:space="1" w:color="000000"/>
        <w:right w:val="single" w:sz="2" w:space="1" w:color="000000"/>
      </w:pBdr>
      <w:shd w:val="clear" w:color="auto" w:fill="E3E4F1"/>
      <w:tabs>
        <w:tab w:val="num" w:pos="864"/>
      </w:tabs>
      <w:spacing w:before="240" w:after="60"/>
      <w:ind w:left="864" w:hanging="864"/>
      <w:jc w:val="both"/>
      <w:outlineLvl w:val="3"/>
    </w:pPr>
    <w:rPr>
      <w:szCs w:val="22"/>
    </w:rPr>
  </w:style>
  <w:style w:type="paragraph" w:styleId="Heading5">
    <w:name w:val="heading 5"/>
    <w:aliases w:val="Caracter,PA Pico Section,h5,DNV-H5,Roman list,Lev 5,5 sub-bullet,sb,H5,Titre 1.1111,Aston T5,(Shift Ctrl 5),DO NOT USE_h5,Block Label,T5,Titre5,heading 5,a),NCS-H5,Level 3 - i,Chapitre 1.1.1.1.,niveau 5,Sous-chapitre (niveau 4),Org Heading 3"/>
    <w:basedOn w:val="Normal"/>
    <w:next w:val="Normal"/>
    <w:link w:val="Heading5Char"/>
    <w:qFormat/>
    <w:rsid w:val="00C3286F"/>
    <w:pPr>
      <w:widowControl w:val="0"/>
      <w:numPr>
        <w:ilvl w:val="4"/>
        <w:numId w:val="1"/>
      </w:numPr>
      <w:tabs>
        <w:tab w:val="num" w:pos="1008"/>
      </w:tabs>
      <w:spacing w:before="240" w:after="60"/>
      <w:jc w:val="both"/>
      <w:outlineLvl w:val="4"/>
    </w:pPr>
    <w:rPr>
      <w:rFonts w:ascii="Arial Bold" w:hAnsi="Arial Bold"/>
      <w:b/>
      <w:szCs w:val="22"/>
      <w:lang w:val="x-none"/>
    </w:rPr>
  </w:style>
  <w:style w:type="paragraph" w:styleId="Heading6">
    <w:name w:val="heading 6"/>
    <w:aliases w:val="Überschrift 6 Char,PA Appendix,Appendix,DNV-H6,Bullet list,Lev 6,sub-dash,sd,5,H6,Annexe1,Aston T6,(Shift Ctrl 6),DO NOT USE_h6,Niveau 6,Niveau6,Legal Level 1.,6,Annexe,h6,appendix flysheet,Renvoi Noir,Ref Heading 3,rh3,Ref Heading 31,rh31,H61"/>
    <w:basedOn w:val="Normal"/>
    <w:next w:val="Normal"/>
    <w:link w:val="Heading6Char"/>
    <w:qFormat/>
    <w:rsid w:val="00C3286F"/>
    <w:pPr>
      <w:widowControl w:val="0"/>
      <w:numPr>
        <w:ilvl w:val="5"/>
        <w:numId w:val="1"/>
      </w:numPr>
      <w:tabs>
        <w:tab w:val="num" w:pos="1152"/>
      </w:tabs>
      <w:spacing w:before="240" w:after="60"/>
      <w:jc w:val="both"/>
      <w:outlineLvl w:val="5"/>
    </w:pPr>
    <w:rPr>
      <w:szCs w:val="22"/>
    </w:rPr>
  </w:style>
  <w:style w:type="paragraph" w:styleId="Heading7">
    <w:name w:val="heading 7"/>
    <w:aliases w:val="PA Appendix Major,DNV-H7,letter list,lettered list,Lev 7,H7,Annexe2,Aston T7,(Shift Ctrl 7),T7,1.2.3.4.5.6.7.,Legal Level 1.1.,L7,Annexe 1,figure caption,Renvoi Bleu,Edf Titre 7,Heading 7 CFMU,Chapitre niveau 7,nul,h7,heading 7,Do Not Use3,7"/>
    <w:basedOn w:val="Normal"/>
    <w:next w:val="Normal"/>
    <w:link w:val="Heading7Char"/>
    <w:qFormat/>
    <w:rsid w:val="00C3286F"/>
    <w:pPr>
      <w:widowControl w:val="0"/>
      <w:numPr>
        <w:ilvl w:val="6"/>
        <w:numId w:val="1"/>
      </w:numPr>
      <w:tabs>
        <w:tab w:val="num" w:pos="1296"/>
      </w:tabs>
      <w:spacing w:before="240" w:after="60"/>
      <w:jc w:val="both"/>
      <w:outlineLvl w:val="6"/>
    </w:pPr>
    <w:rPr>
      <w:rFonts w:ascii="Arial Bold" w:hAnsi="Arial Bold"/>
      <w:b/>
      <w:szCs w:val="22"/>
      <w:lang w:val="x-none"/>
    </w:rPr>
  </w:style>
  <w:style w:type="paragraph" w:styleId="Heading8">
    <w:name w:val="heading 8"/>
    <w:aliases w:val="=Heading 3 w/o number,PA Appendix Minor,DNV-H8,Lev 8,Center Bold,action,Annexe3,Aston Légende,t, action,T8,Legal Level 1.1.1.,Annexe 2,table caption,Renvoi Rouge,Edf Titre 8,Heading 8 CFMU,Chapitre niveau 8,h8,heading 8,Do Not Use2"/>
    <w:basedOn w:val="Normal"/>
    <w:next w:val="Normal"/>
    <w:link w:val="Heading8Char"/>
    <w:qFormat/>
    <w:rsid w:val="00C3286F"/>
    <w:pPr>
      <w:widowControl w:val="0"/>
      <w:numPr>
        <w:ilvl w:val="7"/>
        <w:numId w:val="1"/>
      </w:numPr>
      <w:tabs>
        <w:tab w:val="num" w:pos="1440"/>
      </w:tabs>
      <w:spacing w:before="240" w:after="60"/>
      <w:jc w:val="both"/>
      <w:outlineLvl w:val="7"/>
    </w:pPr>
    <w:rPr>
      <w:szCs w:val="22"/>
    </w:rPr>
  </w:style>
  <w:style w:type="paragraph" w:styleId="Heading9">
    <w:name w:val="heading 9"/>
    <w:aliases w:val="Tables,Reference Appendix,DNV-H9,Lev 9,progress,Annexe4, progress,App Heading,Legal Level 1.1.1.1.,Annexe 3,Renvoi Vert,Edf Titre 9,Heading 9 CFMU,Chapitre niveau 9,h9,RFP Reference,Do Not Use1,titre l1c1,titre l1c11,titre l1c12,titre l1c13"/>
    <w:basedOn w:val="Normal"/>
    <w:next w:val="Normal"/>
    <w:link w:val="Heading9Char"/>
    <w:qFormat/>
    <w:rsid w:val="00C3286F"/>
    <w:pPr>
      <w:widowControl w:val="0"/>
      <w:numPr>
        <w:ilvl w:val="8"/>
        <w:numId w:val="1"/>
      </w:numPr>
      <w:tabs>
        <w:tab w:val="num" w:pos="1584"/>
      </w:tabs>
      <w:spacing w:before="240" w:after="60"/>
      <w:jc w:val="both"/>
      <w:outlineLvl w:val="8"/>
    </w:pPr>
    <w:rPr>
      <w:rFonts w:ascii="Arial Bold" w:hAnsi="Arial Bold"/>
      <w:b/>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Fejléc4,Header Char Char, Char2 Char Char,Header1,hd,(17) EPR Header,Char Char20,Main Title,Encabezado 2,encabezado,En-tête client,E.e,TussenBladHeader,Header Title Char Char,Header Title Char,Header Title,Encabezado Vertical,Header 1"/>
    <w:basedOn w:val="Normal"/>
    <w:link w:val="HeaderChar"/>
    <w:uiPriority w:val="99"/>
    <w:unhideWhenUsed/>
    <w:qFormat/>
    <w:rsid w:val="00160517"/>
    <w:pPr>
      <w:tabs>
        <w:tab w:val="center" w:pos="4680"/>
        <w:tab w:val="right" w:pos="9360"/>
      </w:tabs>
    </w:pPr>
    <w:rPr>
      <w:rFonts w:ascii="Calibri" w:eastAsia="Calibri" w:hAnsi="Calibri"/>
      <w:szCs w:val="22"/>
      <w:lang w:val="en-US"/>
    </w:rPr>
  </w:style>
  <w:style w:type="character" w:customStyle="1" w:styleId="HeaderChar">
    <w:name w:val="Header Char"/>
    <w:aliases w:val="Fejléc4 Char,Header Char Char Char, Char2 Char Char Char,Header1 Char,hd Char,(17) EPR Header Char,Char Char20 Char,Main Title Char,Encabezado 2 Char,encabezado Char,En-tête client Char,E.e Char,TussenBladHeader Char,Header Title Char Char1"/>
    <w:basedOn w:val="DefaultParagraphFont"/>
    <w:link w:val="Header"/>
    <w:uiPriority w:val="99"/>
    <w:rsid w:val="00160517"/>
    <w:rPr>
      <w:sz w:val="22"/>
      <w:szCs w:val="22"/>
    </w:rPr>
  </w:style>
  <w:style w:type="paragraph" w:styleId="NormalWeb">
    <w:name w:val="Normal (Web)"/>
    <w:basedOn w:val="Normal"/>
    <w:uiPriority w:val="99"/>
    <w:unhideWhenUsed/>
    <w:rsid w:val="00E030A0"/>
    <w:pPr>
      <w:spacing w:before="100" w:beforeAutospacing="1" w:after="100" w:afterAutospacing="1"/>
    </w:pPr>
    <w:rPr>
      <w:rFonts w:ascii="Times New Roman" w:eastAsiaTheme="minorEastAsia" w:hAnsi="Times New Roman"/>
      <w:sz w:val="24"/>
      <w:szCs w:val="24"/>
      <w:lang w:val="en-US"/>
    </w:rPr>
  </w:style>
  <w:style w:type="paragraph" w:styleId="NoSpacing">
    <w:name w:val="No Spacing"/>
    <w:link w:val="NoSpacingChar"/>
    <w:uiPriority w:val="99"/>
    <w:qFormat/>
    <w:rsid w:val="007276E9"/>
    <w:rPr>
      <w:sz w:val="22"/>
      <w:szCs w:val="22"/>
    </w:rPr>
  </w:style>
  <w:style w:type="character" w:customStyle="1" w:styleId="NoSpacingChar">
    <w:name w:val="No Spacing Char"/>
    <w:link w:val="NoSpacing"/>
    <w:uiPriority w:val="1"/>
    <w:rsid w:val="007276E9"/>
    <w:rPr>
      <w:sz w:val="22"/>
      <w:szCs w:val="22"/>
    </w:rPr>
  </w:style>
  <w:style w:type="paragraph" w:styleId="Footer">
    <w:name w:val="footer"/>
    <w:aliases w:val="Fußzeile-2,Bas de page,(Pg,No.,Code)"/>
    <w:basedOn w:val="Normal"/>
    <w:link w:val="FooterChar"/>
    <w:uiPriority w:val="99"/>
    <w:unhideWhenUsed/>
    <w:qFormat/>
    <w:rsid w:val="00DF30D5"/>
    <w:pPr>
      <w:tabs>
        <w:tab w:val="center" w:pos="4513"/>
        <w:tab w:val="right" w:pos="9026"/>
      </w:tabs>
    </w:pPr>
  </w:style>
  <w:style w:type="character" w:customStyle="1" w:styleId="FooterChar">
    <w:name w:val="Footer Char"/>
    <w:aliases w:val="Fußzeile-2 Char,Bas de page Char,(Pg Char,No. Char,Code) Char"/>
    <w:basedOn w:val="DefaultParagraphFont"/>
    <w:link w:val="Footer"/>
    <w:uiPriority w:val="99"/>
    <w:rsid w:val="00DF30D5"/>
    <w:rPr>
      <w:rFonts w:ascii="Arial" w:eastAsia="Times New Roman" w:hAnsi="Arial"/>
      <w:sz w:val="22"/>
      <w:lang w:val="en-GB"/>
    </w:rPr>
  </w:style>
  <w:style w:type="table" w:styleId="TableGrid">
    <w:name w:val="Table Grid"/>
    <w:basedOn w:val="TableNormal"/>
    <w:uiPriority w:val="59"/>
    <w:rsid w:val="00C32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ist Paragraph1,Forth level,List1,body 2,Listă paragraf,List Paragraph11,Listă colorată - Accentuare 11,Bullet,Citation List,bullets,Arial,Header bold,List Paragraph2,List_Paragraph,Multilevel para_II,Bullet line,Obiekt,EU"/>
    <w:basedOn w:val="Normal"/>
    <w:link w:val="ListParagraphChar"/>
    <w:uiPriority w:val="34"/>
    <w:qFormat/>
    <w:rsid w:val="00C3286F"/>
    <w:pPr>
      <w:spacing w:before="120"/>
      <w:ind w:left="720"/>
      <w:contextualSpacing/>
      <w:jc w:val="both"/>
    </w:pPr>
    <w:rPr>
      <w:rFonts w:ascii="Calibri" w:hAnsi="Calibri"/>
      <w:sz w:val="24"/>
    </w:rPr>
  </w:style>
  <w:style w:type="character" w:customStyle="1" w:styleId="ListParagraphChar">
    <w:name w:val="List Paragraph Char"/>
    <w:aliases w:val="Normal bullet 2 Char,List Paragraph1 Char,Forth level Char,List1 Char,body 2 Char,Listă paragraf Char,List Paragraph11 Char,Listă colorată - Accentuare 11 Char,Bullet Char,Citation List Char,bullets Char,Arial Char,Header bold Char"/>
    <w:link w:val="ListParagraph"/>
    <w:uiPriority w:val="34"/>
    <w:qFormat/>
    <w:locked/>
    <w:rsid w:val="00C3286F"/>
    <w:rPr>
      <w:rFonts w:eastAsia="Times New Roman"/>
      <w:sz w:val="24"/>
      <w:lang w:val="en-GB"/>
    </w:rPr>
  </w:style>
  <w:style w:type="character" w:customStyle="1" w:styleId="Heading1Char">
    <w:name w:val="Heading 1 Char"/>
    <w:aliases w:val="Main Heading Char,Main Heading Caracter Char,Hoofdstuk Char,Heading 1 Char Char Char Char,Titre principal (1) Char,Nombre Proyecto Char,Titre principal (1)1 Char,Titre principal (1)2 Char,Nombre Proyecto1 Char,Heading left 1 Char,h1 Char"/>
    <w:basedOn w:val="DefaultParagraphFont"/>
    <w:link w:val="Heading1"/>
    <w:rsid w:val="00C3286F"/>
    <w:rPr>
      <w:rFonts w:ascii="Arial Bold" w:eastAsia="Times New Roman" w:hAnsi="Arial Bold"/>
      <w:b/>
      <w:caps/>
      <w:kern w:val="24"/>
      <w:sz w:val="28"/>
      <w:szCs w:val="28"/>
      <w:shd w:val="clear" w:color="auto" w:fill="000054"/>
      <w:lang w:val="en-GB"/>
    </w:rPr>
  </w:style>
  <w:style w:type="character" w:customStyle="1" w:styleId="Heading3Char">
    <w:name w:val="Heading 3 Char"/>
    <w:aliases w:val="Section SubHeading Char Char,L3 Char Char,Section SubHeading Char1,L3 Char1,L3 Caracter Char,Sous-titre (3) Char,h3 Char,PA Minor Section Char,Minor Char,3 Char,numbered indent 3 Char,ni3 Char,Level 1 - 1 Char,Level 1 - 11 Char,hd3 Char"/>
    <w:basedOn w:val="DefaultParagraphFont"/>
    <w:link w:val="Heading3"/>
    <w:uiPriority w:val="99"/>
    <w:rsid w:val="00C3286F"/>
    <w:rPr>
      <w:rFonts w:ascii="Arial Bold" w:eastAsia="Times New Roman" w:hAnsi="Arial Bold"/>
      <w:sz w:val="22"/>
      <w:szCs w:val="22"/>
      <w:shd w:val="clear" w:color="auto" w:fill="CCCEE6"/>
      <w:lang w:val="x-none"/>
    </w:rPr>
  </w:style>
  <w:style w:type="character" w:customStyle="1" w:styleId="Heading5Char">
    <w:name w:val="Heading 5 Char"/>
    <w:aliases w:val="Caracter Char,PA Pico Section Char,h5 Char,DNV-H5 Char,Roman list Char,Lev 5 Char,5 sub-bullet Char,sb Char,H5 Char,Titre 1.1111 Char,Aston T5 Char,(Shift Ctrl 5) Char,DO NOT USE_h5 Char,Block Label Char,T5 Char,Titre5 Char,heading 5 Char"/>
    <w:basedOn w:val="DefaultParagraphFont"/>
    <w:link w:val="Heading5"/>
    <w:rsid w:val="00C3286F"/>
    <w:rPr>
      <w:rFonts w:ascii="Arial Bold" w:eastAsia="Times New Roman" w:hAnsi="Arial Bold"/>
      <w:b/>
      <w:sz w:val="22"/>
      <w:szCs w:val="22"/>
      <w:lang w:val="x-none"/>
    </w:rPr>
  </w:style>
  <w:style w:type="character" w:customStyle="1" w:styleId="Heading6Char">
    <w:name w:val="Heading 6 Char"/>
    <w:aliases w:val="Überschrift 6 Char Char,PA Appendix Char,Appendix Char,DNV-H6 Char,Bullet list Char,Lev 6 Char,sub-dash Char,sd Char,5 Char,H6 Char,Annexe1 Char,Aston T6 Char,(Shift Ctrl 6) Char,DO NOT USE_h6 Char,Niveau 6 Char,Niveau6 Char,6 Char"/>
    <w:basedOn w:val="DefaultParagraphFont"/>
    <w:link w:val="Heading6"/>
    <w:rsid w:val="00C3286F"/>
    <w:rPr>
      <w:rFonts w:ascii="Arial" w:eastAsia="Times New Roman" w:hAnsi="Arial"/>
      <w:sz w:val="22"/>
      <w:szCs w:val="22"/>
      <w:lang w:val="en-GB"/>
    </w:rPr>
  </w:style>
  <w:style w:type="character" w:customStyle="1" w:styleId="Heading7Char">
    <w:name w:val="Heading 7 Char"/>
    <w:aliases w:val="PA Appendix Major Char,DNV-H7 Char,letter list Char,lettered list Char,Lev 7 Char,H7 Char,Annexe2 Char,Aston T7 Char,(Shift Ctrl 7) Char,T7 Char,1.2.3.4.5.6.7. Char,Legal Level 1.1. Char,L7 Char,Annexe 1 Char,figure caption Char,nul Char"/>
    <w:basedOn w:val="DefaultParagraphFont"/>
    <w:link w:val="Heading7"/>
    <w:rsid w:val="00C3286F"/>
    <w:rPr>
      <w:rFonts w:ascii="Arial Bold" w:eastAsia="Times New Roman" w:hAnsi="Arial Bold"/>
      <w:b/>
      <w:sz w:val="22"/>
      <w:szCs w:val="22"/>
      <w:lang w:val="x-none"/>
    </w:rPr>
  </w:style>
  <w:style w:type="character" w:customStyle="1" w:styleId="Heading8Char">
    <w:name w:val="Heading 8 Char"/>
    <w:aliases w:val="=Heading 3 w/o number Char,PA Appendix Minor Char,DNV-H8 Char,Lev 8 Char,Center Bold Char,action Char,Annexe3 Char,Aston Légende Char,t Char, action Char,T8 Char,Legal Level 1.1.1. Char,Annexe 2 Char,table caption Char,Renvoi Rouge Char"/>
    <w:basedOn w:val="DefaultParagraphFont"/>
    <w:link w:val="Heading8"/>
    <w:rsid w:val="00C3286F"/>
    <w:rPr>
      <w:rFonts w:ascii="Arial" w:eastAsia="Times New Roman" w:hAnsi="Arial"/>
      <w:sz w:val="22"/>
      <w:szCs w:val="22"/>
      <w:lang w:val="en-GB"/>
    </w:rPr>
  </w:style>
  <w:style w:type="character" w:customStyle="1" w:styleId="Heading9Char">
    <w:name w:val="Heading 9 Char"/>
    <w:aliases w:val="Tables Char,Reference Appendix Char,DNV-H9 Char,Lev 9 Char,progress Char,Annexe4 Char, progress Char,App Heading Char,Legal Level 1.1.1.1. Char,Annexe 3 Char,Renvoi Vert Char,Edf Titre 9 Char,Heading 9 CFMU Char,Chapitre niveau 9 Char"/>
    <w:basedOn w:val="DefaultParagraphFont"/>
    <w:link w:val="Heading9"/>
    <w:rsid w:val="00C3286F"/>
    <w:rPr>
      <w:rFonts w:ascii="Arial Bold" w:eastAsia="Times New Roman" w:hAnsi="Arial Bold"/>
      <w:b/>
      <w:sz w:val="22"/>
      <w:szCs w:val="22"/>
      <w:lang w:val="x-none"/>
    </w:rPr>
  </w:style>
  <w:style w:type="paragraph" w:styleId="Caption">
    <w:name w:val="caption"/>
    <w:aliases w:val="Titlu Tabel,Caracter Caracter,Caracter Caracter Caracter, Caracter Caracter Caracter Char Char, Caracter Caracter Caracter Char, Caracter Caracter Caracter,Char1 Char Char Char Char,Char1 Char Char Char Char Char,Char1 Char Char Char,Map Char"/>
    <w:basedOn w:val="Normal"/>
    <w:next w:val="Normal"/>
    <w:link w:val="CaptionChar"/>
    <w:qFormat/>
    <w:rsid w:val="00C3286F"/>
    <w:pPr>
      <w:spacing w:before="120" w:after="120" w:line="240" w:lineRule="atLeast"/>
      <w:jc w:val="both"/>
    </w:pPr>
    <w:rPr>
      <w:b/>
      <w:bCs/>
      <w:sz w:val="20"/>
      <w:szCs w:val="16"/>
    </w:rPr>
  </w:style>
  <w:style w:type="character" w:customStyle="1" w:styleId="CaptionChar">
    <w:name w:val="Caption Char"/>
    <w:aliases w:val="Titlu Tabel Char,Caracter Caracter Char,Caracter Caracter Caracter Char, Caracter Caracter Caracter Char Char Char, Caracter Caracter Caracter Char Char1, Caracter Caracter Caracter Char1,Char1 Char Char Char Char Char1,Map Char Char"/>
    <w:link w:val="Caption"/>
    <w:rsid w:val="00C3286F"/>
    <w:rPr>
      <w:rFonts w:ascii="Arial" w:eastAsia="Times New Roman" w:hAnsi="Arial"/>
      <w:b/>
      <w:bCs/>
      <w:szCs w:val="16"/>
      <w:lang w:val="en-GB"/>
    </w:rPr>
  </w:style>
  <w:style w:type="paragraph" w:styleId="TableofFigures">
    <w:name w:val="table of figures"/>
    <w:aliases w:val="Cuprins Imagini"/>
    <w:basedOn w:val="Normal"/>
    <w:next w:val="Normal"/>
    <w:uiPriority w:val="99"/>
    <w:unhideWhenUsed/>
    <w:rsid w:val="0000685D"/>
  </w:style>
  <w:style w:type="character" w:styleId="Hyperlink">
    <w:name w:val="Hyperlink"/>
    <w:basedOn w:val="DefaultParagraphFont"/>
    <w:uiPriority w:val="99"/>
    <w:unhideWhenUsed/>
    <w:rsid w:val="0000685D"/>
    <w:rPr>
      <w:color w:val="0000FF" w:themeColor="hyperlink"/>
      <w:u w:val="single"/>
    </w:rPr>
  </w:style>
  <w:style w:type="paragraph" w:styleId="TOCHeading">
    <w:name w:val="TOC Heading"/>
    <w:basedOn w:val="Heading1"/>
    <w:next w:val="Normal"/>
    <w:uiPriority w:val="39"/>
    <w:unhideWhenUsed/>
    <w:qFormat/>
    <w:rsid w:val="0000685D"/>
    <w:pPr>
      <w:keepLines/>
      <w:widowControl/>
      <w:pBdr>
        <w:top w:val="none" w:sz="0" w:space="0" w:color="auto"/>
        <w:left w:val="none" w:sz="0" w:space="0" w:color="auto"/>
        <w:bottom w:val="none" w:sz="0" w:space="0" w:color="auto"/>
        <w:right w:val="none" w:sz="0" w:space="0" w:color="auto"/>
      </w:pBdr>
      <w:shd w:val="clear" w:color="auto" w:fill="auto"/>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lang w:val="en-US"/>
    </w:rPr>
  </w:style>
  <w:style w:type="paragraph" w:styleId="TOC1">
    <w:name w:val="toc 1"/>
    <w:basedOn w:val="Normal"/>
    <w:next w:val="Normal"/>
    <w:autoRedefine/>
    <w:uiPriority w:val="39"/>
    <w:unhideWhenUsed/>
    <w:qFormat/>
    <w:rsid w:val="0000685D"/>
    <w:pPr>
      <w:spacing w:after="100"/>
    </w:pPr>
  </w:style>
  <w:style w:type="paragraph" w:customStyle="1" w:styleId="Heading21">
    <w:name w:val="Heading 21"/>
    <w:basedOn w:val="Heading2"/>
    <w:link w:val="heading2Char0"/>
    <w:qFormat/>
    <w:rsid w:val="00A44F21"/>
    <w:pPr>
      <w:spacing w:before="120" w:after="120" w:line="276" w:lineRule="auto"/>
      <w:ind w:left="851"/>
      <w:jc w:val="both"/>
    </w:pPr>
    <w:rPr>
      <w:b/>
      <w:bCs/>
      <w:noProof/>
      <w:color w:val="4F81BD" w:themeColor="accent1"/>
      <w:sz w:val="24"/>
      <w:lang w:val="ro-RO"/>
    </w:rPr>
  </w:style>
  <w:style w:type="character" w:customStyle="1" w:styleId="heading2Char0">
    <w:name w:val="heading 2 Char"/>
    <w:basedOn w:val="DefaultParagraphFont"/>
    <w:link w:val="Heading21"/>
    <w:rsid w:val="00A44F21"/>
    <w:rPr>
      <w:rFonts w:asciiTheme="majorHAnsi" w:eastAsiaTheme="majorEastAsia" w:hAnsiTheme="majorHAnsi" w:cstheme="majorBidi"/>
      <w:b/>
      <w:bCs/>
      <w:noProof/>
      <w:color w:val="4F81BD" w:themeColor="accent1"/>
      <w:sz w:val="24"/>
      <w:szCs w:val="26"/>
      <w:lang w:val="ro-RO"/>
    </w:rPr>
  </w:style>
  <w:style w:type="character" w:customStyle="1" w:styleId="Heading2Char">
    <w:name w:val="Heading 2 Char"/>
    <w:aliases w:val="h2 Char,Section Char Char,L2 Char Char,Section head Char Char,SH Char Char,Section Char1,L2 Char1,Section head Char1,SH Char1,SH Caracter Char,Fejléc 2 Char,Titre secondaire (2) Char,sous-chapitre Char,a Titlu 2 Char1,a Titlu 2 Char Char"/>
    <w:basedOn w:val="DefaultParagraphFont"/>
    <w:link w:val="Heading2"/>
    <w:rsid w:val="00A44F21"/>
    <w:rPr>
      <w:rFonts w:asciiTheme="majorHAnsi" w:eastAsiaTheme="majorEastAsia" w:hAnsiTheme="majorHAnsi" w:cstheme="majorBidi"/>
      <w:color w:val="365F91" w:themeColor="accent1" w:themeShade="BF"/>
      <w:sz w:val="26"/>
      <w:szCs w:val="26"/>
      <w:lang w:val="en-GB"/>
    </w:rPr>
  </w:style>
  <w:style w:type="character" w:customStyle="1" w:styleId="Heading4Char">
    <w:name w:val="Heading 4 Char"/>
    <w:aliases w:val="Heading 4 Char2 Char,Heading 4 Char Char2 Char,Heading 4 Char1 Char Char1 Char,Heading 4 Char Char Char Char1 Char,Heading 4 Char1 Char1 Char,Heading 4 Char Char Char1 Char,Heading 4 Char1 Char Char Char Char,Heading Char"/>
    <w:basedOn w:val="DefaultParagraphFont"/>
    <w:link w:val="Heading4"/>
    <w:rsid w:val="00A44F21"/>
    <w:rPr>
      <w:rFonts w:ascii="Arial" w:eastAsia="Times New Roman" w:hAnsi="Arial"/>
      <w:sz w:val="22"/>
      <w:szCs w:val="22"/>
      <w:shd w:val="clear" w:color="auto" w:fill="E3E4F1"/>
      <w:lang w:val="en-GB"/>
    </w:rPr>
  </w:style>
  <w:style w:type="paragraph" w:customStyle="1" w:styleId="Titlucap">
    <w:name w:val="Titlu cap"/>
    <w:basedOn w:val="Normal"/>
    <w:link w:val="TitlucapChar"/>
    <w:rsid w:val="00A44F21"/>
    <w:pPr>
      <w:widowControl w:val="0"/>
      <w:spacing w:before="120" w:after="120"/>
      <w:jc w:val="center"/>
      <w:outlineLvl w:val="0"/>
    </w:pPr>
    <w:rPr>
      <w:rFonts w:ascii="Times New Roman" w:hAnsi="Times New Roman"/>
      <w:b/>
      <w:i/>
      <w:caps/>
      <w:spacing w:val="40"/>
      <w:kern w:val="36"/>
      <w:sz w:val="40"/>
      <w:szCs w:val="16"/>
      <w:lang w:val="ro-RO"/>
    </w:rPr>
  </w:style>
  <w:style w:type="character" w:styleId="PageNumber">
    <w:name w:val="page number"/>
    <w:rsid w:val="00A44F21"/>
    <w:rPr>
      <w:rFonts w:ascii="Arial" w:hAnsi="Arial"/>
      <w:sz w:val="16"/>
      <w:szCs w:val="16"/>
    </w:rPr>
  </w:style>
  <w:style w:type="character" w:styleId="CommentReference">
    <w:name w:val="annotation reference"/>
    <w:rsid w:val="00A44F21"/>
    <w:rPr>
      <w:sz w:val="16"/>
    </w:rPr>
  </w:style>
  <w:style w:type="paragraph" w:styleId="DocumentMap">
    <w:name w:val="Document Map"/>
    <w:basedOn w:val="Normal"/>
    <w:link w:val="DocumentMapChar"/>
    <w:semiHidden/>
    <w:rsid w:val="00A44F21"/>
    <w:pPr>
      <w:widowControl w:val="0"/>
      <w:shd w:val="clear" w:color="auto" w:fill="000080"/>
      <w:spacing w:before="40" w:after="120"/>
      <w:jc w:val="both"/>
    </w:pPr>
    <w:rPr>
      <w:sz w:val="16"/>
      <w:szCs w:val="16"/>
    </w:rPr>
  </w:style>
  <w:style w:type="character" w:customStyle="1" w:styleId="DocumentMapChar">
    <w:name w:val="Document Map Char"/>
    <w:basedOn w:val="DefaultParagraphFont"/>
    <w:link w:val="DocumentMap"/>
    <w:semiHidden/>
    <w:rsid w:val="00A44F21"/>
    <w:rPr>
      <w:rFonts w:ascii="Arial" w:eastAsia="Times New Roman" w:hAnsi="Arial"/>
      <w:sz w:val="16"/>
      <w:szCs w:val="16"/>
      <w:shd w:val="clear" w:color="auto" w:fill="000080"/>
      <w:lang w:val="en-GB"/>
    </w:rPr>
  </w:style>
  <w:style w:type="paragraph" w:styleId="CommentText">
    <w:name w:val="annotation text"/>
    <w:basedOn w:val="Normal"/>
    <w:link w:val="CommentTextChar"/>
    <w:rsid w:val="00A44F21"/>
    <w:pPr>
      <w:widowControl w:val="0"/>
      <w:spacing w:before="40" w:after="120"/>
      <w:jc w:val="both"/>
    </w:pPr>
    <w:rPr>
      <w:sz w:val="20"/>
      <w:szCs w:val="16"/>
    </w:rPr>
  </w:style>
  <w:style w:type="character" w:customStyle="1" w:styleId="CommentTextChar">
    <w:name w:val="Comment Text Char"/>
    <w:basedOn w:val="DefaultParagraphFont"/>
    <w:link w:val="CommentText"/>
    <w:rsid w:val="00A44F21"/>
    <w:rPr>
      <w:rFonts w:ascii="Arial" w:eastAsia="Times New Roman" w:hAnsi="Arial"/>
      <w:szCs w:val="16"/>
      <w:lang w:val="en-GB"/>
    </w:rPr>
  </w:style>
  <w:style w:type="paragraph" w:customStyle="1" w:styleId="StyleARIAL14ptBoldBottomSinglesolidlineAut">
    <w:name w:val="Style ARIAL 14 pt Bold Bottom: (Single solid line Aut"/>
    <w:basedOn w:val="Normal"/>
    <w:rsid w:val="00A44F21"/>
    <w:pPr>
      <w:widowControl w:val="0"/>
      <w:pBdr>
        <w:bottom w:val="single" w:sz="4" w:space="1" w:color="auto"/>
      </w:pBdr>
      <w:spacing w:before="40" w:after="120"/>
      <w:jc w:val="both"/>
    </w:pPr>
    <w:rPr>
      <w:b/>
      <w:bCs/>
      <w:sz w:val="28"/>
      <w:szCs w:val="16"/>
    </w:rPr>
  </w:style>
  <w:style w:type="character" w:customStyle="1" w:styleId="Style8ptHEADER">
    <w:name w:val="Style 8 pt HEADER"/>
    <w:rsid w:val="00A44F21"/>
    <w:rPr>
      <w:rFonts w:ascii="Arial" w:hAnsi="Arial"/>
      <w:sz w:val="16"/>
      <w:szCs w:val="16"/>
      <w:lang w:val="ro-RO"/>
    </w:rPr>
  </w:style>
  <w:style w:type="paragraph" w:customStyle="1" w:styleId="StyleListBullet3ListBULLET2Linespacing15lines">
    <w:name w:val="Style List Bullet 3List BULLET 2 + Line spacing:  1.5 lines"/>
    <w:basedOn w:val="ListBullet3"/>
    <w:rsid w:val="00A44F21"/>
    <w:pPr>
      <w:numPr>
        <w:numId w:val="0"/>
      </w:numPr>
      <w:spacing w:line="360" w:lineRule="auto"/>
    </w:pPr>
  </w:style>
  <w:style w:type="paragraph" w:styleId="ListBullet3">
    <w:name w:val="List Bullet 3"/>
    <w:aliases w:val="List BULLET 2"/>
    <w:basedOn w:val="Normal"/>
    <w:next w:val="Normal"/>
    <w:rsid w:val="00A44F21"/>
    <w:pPr>
      <w:widowControl w:val="0"/>
      <w:numPr>
        <w:numId w:val="7"/>
      </w:numPr>
      <w:spacing w:before="40" w:after="120"/>
      <w:jc w:val="both"/>
    </w:pPr>
    <w:rPr>
      <w:szCs w:val="16"/>
    </w:rPr>
  </w:style>
  <w:style w:type="paragraph" w:customStyle="1" w:styleId="StyleListBulletListBULLET3Linespacing15lines">
    <w:name w:val="Style List BulletList BULLET 3 + Line spacing:  1.5 lines"/>
    <w:basedOn w:val="ListBullet"/>
    <w:rsid w:val="00A44F21"/>
    <w:pPr>
      <w:numPr>
        <w:numId w:val="0"/>
      </w:numPr>
      <w:spacing w:line="360" w:lineRule="auto"/>
    </w:pPr>
  </w:style>
  <w:style w:type="paragraph" w:styleId="ListBullet">
    <w:name w:val="List Bullet"/>
    <w:aliases w:val="List BULLET 3"/>
    <w:basedOn w:val="Normal"/>
    <w:next w:val="Normal"/>
    <w:link w:val="ListBulletChar"/>
    <w:rsid w:val="00A44F21"/>
    <w:pPr>
      <w:widowControl w:val="0"/>
      <w:numPr>
        <w:numId w:val="3"/>
      </w:numPr>
      <w:spacing w:before="40" w:after="120"/>
      <w:jc w:val="both"/>
    </w:pPr>
    <w:rPr>
      <w:szCs w:val="16"/>
      <w:lang w:val="x-none"/>
    </w:rPr>
  </w:style>
  <w:style w:type="character" w:customStyle="1" w:styleId="ListBulletChar">
    <w:name w:val="List Bullet Char"/>
    <w:aliases w:val="List BULLET 3 Char"/>
    <w:link w:val="ListBullet"/>
    <w:rsid w:val="00A44F21"/>
    <w:rPr>
      <w:rFonts w:ascii="Arial" w:eastAsia="Times New Roman" w:hAnsi="Arial"/>
      <w:sz w:val="22"/>
      <w:szCs w:val="16"/>
      <w:lang w:val="x-none"/>
    </w:rPr>
  </w:style>
  <w:style w:type="paragraph" w:styleId="TOC2">
    <w:name w:val="toc 2"/>
    <w:basedOn w:val="Normal"/>
    <w:next w:val="Normal"/>
    <w:autoRedefine/>
    <w:uiPriority w:val="39"/>
    <w:qFormat/>
    <w:rsid w:val="00A44F21"/>
    <w:pPr>
      <w:widowControl w:val="0"/>
      <w:spacing w:before="60" w:after="60"/>
      <w:ind w:left="221"/>
    </w:pPr>
    <w:rPr>
      <w:smallCaps/>
      <w:sz w:val="20"/>
    </w:rPr>
  </w:style>
  <w:style w:type="paragraph" w:styleId="TOC3">
    <w:name w:val="toc 3"/>
    <w:basedOn w:val="Normal"/>
    <w:next w:val="Normal"/>
    <w:autoRedefine/>
    <w:uiPriority w:val="39"/>
    <w:qFormat/>
    <w:rsid w:val="00A44F21"/>
    <w:pPr>
      <w:widowControl w:val="0"/>
      <w:tabs>
        <w:tab w:val="left" w:pos="1100"/>
        <w:tab w:val="right" w:leader="dot" w:pos="9628"/>
      </w:tabs>
      <w:ind w:left="440"/>
    </w:pPr>
    <w:rPr>
      <w:iCs/>
      <w:noProof/>
      <w:sz w:val="20"/>
    </w:rPr>
  </w:style>
  <w:style w:type="paragraph" w:styleId="TOC4">
    <w:name w:val="toc 4"/>
    <w:basedOn w:val="Normal"/>
    <w:next w:val="Normal"/>
    <w:autoRedefine/>
    <w:uiPriority w:val="39"/>
    <w:rsid w:val="00A44F21"/>
    <w:pPr>
      <w:widowControl w:val="0"/>
      <w:ind w:left="660"/>
    </w:pPr>
    <w:rPr>
      <w:rFonts w:ascii="Times New Roman" w:hAnsi="Times New Roman"/>
      <w:sz w:val="18"/>
      <w:szCs w:val="18"/>
    </w:rPr>
  </w:style>
  <w:style w:type="character" w:customStyle="1" w:styleId="StyleANTET">
    <w:name w:val="Style ANTET"/>
    <w:rsid w:val="00A44F21"/>
    <w:rPr>
      <w:rFonts w:ascii="Arial" w:hAnsi="Arial"/>
      <w:dstrike w:val="0"/>
      <w:sz w:val="16"/>
      <w:szCs w:val="16"/>
      <w:vertAlign w:val="baseline"/>
    </w:rPr>
  </w:style>
  <w:style w:type="table" w:customStyle="1" w:styleId="TableStyle2">
    <w:name w:val="Table Style2"/>
    <w:basedOn w:val="TableNormal"/>
    <w:rsid w:val="00A44F21"/>
    <w:pPr>
      <w:widowControl w:val="0"/>
      <w:spacing w:before="40" w:after="40"/>
      <w:jc w:val="center"/>
    </w:pPr>
    <w:rPr>
      <w:rFonts w:ascii="Arial" w:eastAsia="Times New Roman" w:hAnsi="Arial"/>
      <w:sz w:val="18"/>
      <w:szCs w:val="18"/>
      <w:lang w:val="ro-RO" w:eastAsia="ro-RO"/>
    </w:rPr>
    <w:tblPr>
      <w:tblStyleRowBandSize w:val="1"/>
      <w:tblStyleColBandSize w:val="3"/>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CellMar>
        <w:top w:w="11" w:type="dxa"/>
        <w:left w:w="28" w:type="dxa"/>
        <w:bottom w:w="11" w:type="dxa"/>
        <w:right w:w="28" w:type="dxa"/>
      </w:tblCellMar>
    </w:tblPr>
    <w:trPr>
      <w:tblCellSpacing w:w="20" w:type="dxa"/>
    </w:trPr>
    <w:tcPr>
      <w:shd w:val="clear" w:color="auto" w:fill="auto"/>
      <w:vAlign w:val="center"/>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table" w:customStyle="1" w:styleId="TableStyle1">
    <w:name w:val="Table Style1"/>
    <w:basedOn w:val="TableStyle2"/>
    <w:rsid w:val="00A44F21"/>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2">
    <w:name w:val="Style2"/>
    <w:rsid w:val="00A44F21"/>
    <w:pPr>
      <w:numPr>
        <w:numId w:val="1"/>
      </w:numPr>
    </w:pPr>
  </w:style>
  <w:style w:type="paragraph" w:styleId="List2">
    <w:name w:val="List 2"/>
    <w:aliases w:val="BULLET 1"/>
    <w:basedOn w:val="Normal"/>
    <w:rsid w:val="00A44F21"/>
    <w:pPr>
      <w:widowControl w:val="0"/>
      <w:numPr>
        <w:numId w:val="8"/>
      </w:numPr>
      <w:spacing w:before="40" w:after="120"/>
      <w:jc w:val="both"/>
    </w:pPr>
    <w:rPr>
      <w:szCs w:val="16"/>
      <w:lang w:val="x-none"/>
    </w:rPr>
  </w:style>
  <w:style w:type="numbering" w:customStyle="1" w:styleId="Style1">
    <w:name w:val="Style1"/>
    <w:rsid w:val="00A44F21"/>
    <w:pPr>
      <w:numPr>
        <w:numId w:val="38"/>
      </w:numPr>
    </w:pPr>
  </w:style>
  <w:style w:type="paragraph" w:styleId="Title">
    <w:name w:val="Title"/>
    <w:basedOn w:val="Normal"/>
    <w:link w:val="TitleChar"/>
    <w:qFormat/>
    <w:rsid w:val="00A44F21"/>
    <w:pPr>
      <w:spacing w:before="40" w:after="120" w:line="440" w:lineRule="atLeast"/>
      <w:jc w:val="center"/>
    </w:pPr>
    <w:rPr>
      <w:b/>
      <w:caps/>
      <w:sz w:val="36"/>
      <w:szCs w:val="16"/>
      <w:u w:val="single"/>
    </w:rPr>
  </w:style>
  <w:style w:type="character" w:customStyle="1" w:styleId="TitleChar">
    <w:name w:val="Title Char"/>
    <w:basedOn w:val="DefaultParagraphFont"/>
    <w:link w:val="Title"/>
    <w:rsid w:val="00A44F21"/>
    <w:rPr>
      <w:rFonts w:ascii="Arial" w:eastAsia="Times New Roman" w:hAnsi="Arial"/>
      <w:b/>
      <w:caps/>
      <w:sz w:val="36"/>
      <w:szCs w:val="16"/>
      <w:u w:val="single"/>
      <w:lang w:val="en-GB"/>
    </w:rPr>
  </w:style>
  <w:style w:type="paragraph" w:styleId="List">
    <w:name w:val="List"/>
    <w:basedOn w:val="Normal"/>
    <w:rsid w:val="00A44F21"/>
    <w:pPr>
      <w:widowControl w:val="0"/>
      <w:spacing w:before="40" w:after="120"/>
      <w:ind w:left="360" w:hanging="360"/>
      <w:jc w:val="both"/>
    </w:pPr>
    <w:rPr>
      <w:szCs w:val="16"/>
    </w:rPr>
  </w:style>
  <w:style w:type="paragraph" w:styleId="ListContinue2">
    <w:name w:val="List Continue 2"/>
    <w:basedOn w:val="Normal"/>
    <w:rsid w:val="00A44F21"/>
    <w:pPr>
      <w:widowControl w:val="0"/>
      <w:spacing w:before="40" w:after="120"/>
      <w:ind w:left="720"/>
      <w:jc w:val="both"/>
    </w:pPr>
    <w:rPr>
      <w:szCs w:val="16"/>
    </w:rPr>
  </w:style>
  <w:style w:type="paragraph" w:customStyle="1" w:styleId="Style10ptBoldLeft05cmBefore6ptAfter6pt">
    <w:name w:val="Style 10 pt Bold Left:  0.5 cm Before:  6 pt After:  6 pt"/>
    <w:basedOn w:val="Normal"/>
    <w:next w:val="Normal"/>
    <w:rsid w:val="00A44F21"/>
    <w:pPr>
      <w:widowControl w:val="0"/>
      <w:spacing w:before="120" w:after="120"/>
      <w:ind w:left="284"/>
      <w:jc w:val="both"/>
    </w:pPr>
    <w:rPr>
      <w:b/>
      <w:bCs/>
      <w:sz w:val="20"/>
      <w:szCs w:val="16"/>
    </w:rPr>
  </w:style>
  <w:style w:type="paragraph" w:customStyle="1" w:styleId="StyleTextTabelNotBoldCentered">
    <w:name w:val="Style TextTabel + Not Bold Centered"/>
    <w:basedOn w:val="Normal"/>
    <w:rsid w:val="00A44F21"/>
    <w:pPr>
      <w:widowControl w:val="0"/>
      <w:jc w:val="center"/>
    </w:pPr>
    <w:rPr>
      <w:sz w:val="18"/>
      <w:lang w:eastAsia="en-GB"/>
    </w:rPr>
  </w:style>
  <w:style w:type="paragraph" w:customStyle="1" w:styleId="StyleStyleStyleHeading1Right025cmLeftDoublesolid">
    <w:name w:val="Style Style Style Heading 1 + Right:  0.25 cm + Left: (Double solid"/>
    <w:basedOn w:val="Normal"/>
    <w:autoRedefine/>
    <w:rsid w:val="00A44F21"/>
    <w:pPr>
      <w:keepNext/>
      <w:widowControl w:val="0"/>
      <w:pBdr>
        <w:top w:val="double" w:sz="4" w:space="1" w:color="auto"/>
        <w:left w:val="double" w:sz="4" w:space="0" w:color="auto"/>
        <w:bottom w:val="double" w:sz="4" w:space="1" w:color="auto"/>
        <w:right w:val="double" w:sz="4" w:space="1" w:color="auto"/>
      </w:pBdr>
      <w:shd w:val="clear" w:color="auto" w:fill="000054"/>
      <w:spacing w:before="240" w:after="240"/>
      <w:ind w:right="-1"/>
      <w:outlineLvl w:val="0"/>
    </w:pPr>
    <w:rPr>
      <w:b/>
      <w:bCs/>
      <w:caps/>
      <w:kern w:val="24"/>
      <w:sz w:val="28"/>
    </w:rPr>
  </w:style>
  <w:style w:type="paragraph" w:customStyle="1" w:styleId="StyleBoldCentered">
    <w:name w:val="Style Bold Centered"/>
    <w:basedOn w:val="Normal"/>
    <w:rsid w:val="00A44F21"/>
    <w:pPr>
      <w:widowControl w:val="0"/>
      <w:spacing w:before="40" w:after="120"/>
      <w:jc w:val="center"/>
    </w:pPr>
    <w:rPr>
      <w:b/>
      <w:bCs/>
    </w:rPr>
  </w:style>
  <w:style w:type="numbering" w:customStyle="1" w:styleId="Style22">
    <w:name w:val="Style22"/>
    <w:next w:val="Style2"/>
    <w:rsid w:val="00A44F21"/>
    <w:pPr>
      <w:numPr>
        <w:numId w:val="5"/>
      </w:numPr>
    </w:pPr>
  </w:style>
  <w:style w:type="paragraph" w:customStyle="1" w:styleId="titlutabel">
    <w:name w:val="titlu tabel"/>
    <w:basedOn w:val="Normal"/>
    <w:rsid w:val="00A44F21"/>
    <w:pPr>
      <w:widowControl w:val="0"/>
      <w:spacing w:before="40" w:after="120"/>
    </w:pPr>
    <w:rPr>
      <w:b/>
      <w:bCs/>
      <w:sz w:val="18"/>
    </w:rPr>
  </w:style>
  <w:style w:type="paragraph" w:styleId="TOC5">
    <w:name w:val="toc 5"/>
    <w:basedOn w:val="Normal"/>
    <w:next w:val="Normal"/>
    <w:autoRedefine/>
    <w:uiPriority w:val="39"/>
    <w:rsid w:val="00A44F21"/>
    <w:pPr>
      <w:widowControl w:val="0"/>
      <w:ind w:left="880"/>
    </w:pPr>
    <w:rPr>
      <w:rFonts w:ascii="Times New Roman" w:hAnsi="Times New Roman"/>
      <w:sz w:val="18"/>
      <w:szCs w:val="18"/>
    </w:rPr>
  </w:style>
  <w:style w:type="paragraph" w:styleId="TOC6">
    <w:name w:val="toc 6"/>
    <w:basedOn w:val="Normal"/>
    <w:next w:val="Normal"/>
    <w:autoRedefine/>
    <w:rsid w:val="00A44F21"/>
    <w:pPr>
      <w:widowControl w:val="0"/>
      <w:ind w:left="1100"/>
    </w:pPr>
    <w:rPr>
      <w:rFonts w:ascii="Times New Roman" w:hAnsi="Times New Roman"/>
      <w:sz w:val="18"/>
      <w:szCs w:val="18"/>
    </w:rPr>
  </w:style>
  <w:style w:type="paragraph" w:styleId="TOC7">
    <w:name w:val="toc 7"/>
    <w:basedOn w:val="Normal"/>
    <w:next w:val="Normal"/>
    <w:autoRedefine/>
    <w:rsid w:val="00A44F21"/>
    <w:pPr>
      <w:widowControl w:val="0"/>
      <w:ind w:left="1320"/>
    </w:pPr>
    <w:rPr>
      <w:rFonts w:ascii="Times New Roman" w:hAnsi="Times New Roman"/>
      <w:sz w:val="18"/>
      <w:szCs w:val="18"/>
    </w:rPr>
  </w:style>
  <w:style w:type="paragraph" w:styleId="TOC8">
    <w:name w:val="toc 8"/>
    <w:basedOn w:val="Normal"/>
    <w:next w:val="Normal"/>
    <w:autoRedefine/>
    <w:rsid w:val="00A44F21"/>
    <w:pPr>
      <w:widowControl w:val="0"/>
      <w:ind w:left="1540"/>
    </w:pPr>
    <w:rPr>
      <w:rFonts w:ascii="Times New Roman" w:hAnsi="Times New Roman"/>
      <w:sz w:val="18"/>
      <w:szCs w:val="18"/>
    </w:rPr>
  </w:style>
  <w:style w:type="paragraph" w:styleId="TOC9">
    <w:name w:val="toc 9"/>
    <w:basedOn w:val="Normal"/>
    <w:next w:val="Normal"/>
    <w:autoRedefine/>
    <w:rsid w:val="00A44F21"/>
    <w:pPr>
      <w:widowControl w:val="0"/>
      <w:ind w:left="1760"/>
    </w:pPr>
    <w:rPr>
      <w:rFonts w:ascii="Times New Roman" w:hAnsi="Times New Roman"/>
      <w:sz w:val="18"/>
      <w:szCs w:val="18"/>
    </w:rPr>
  </w:style>
  <w:style w:type="paragraph" w:customStyle="1" w:styleId="Style8ptLeftBefore0ptAfter0ptLinespacingExact">
    <w:name w:val="Style 8 pt Left Before:  0 pt After:  0 pt Line spacing:  Exact"/>
    <w:basedOn w:val="Normal"/>
    <w:rsid w:val="00A44F21"/>
    <w:pPr>
      <w:widowControl w:val="0"/>
      <w:jc w:val="both"/>
    </w:pPr>
    <w:rPr>
      <w:sz w:val="16"/>
    </w:rPr>
  </w:style>
  <w:style w:type="paragraph" w:customStyle="1" w:styleId="Style8ptLeftBefore0ptAfter0ptLinespacingExact1">
    <w:name w:val="Style 8 pt Left Before:  0 pt After:  0 pt Line spacing:  Exact.1"/>
    <w:basedOn w:val="Normal"/>
    <w:rsid w:val="00A44F21"/>
    <w:pPr>
      <w:widowControl w:val="0"/>
      <w:jc w:val="both"/>
    </w:pPr>
    <w:rPr>
      <w:sz w:val="16"/>
    </w:rPr>
  </w:style>
  <w:style w:type="character" w:styleId="LineNumber">
    <w:name w:val="line number"/>
    <w:basedOn w:val="DefaultParagraphFont"/>
    <w:rsid w:val="00A44F21"/>
  </w:style>
  <w:style w:type="character" w:customStyle="1" w:styleId="Style7pt">
    <w:name w:val="Style 7 pt"/>
    <w:rsid w:val="00A44F21"/>
    <w:rPr>
      <w:sz w:val="14"/>
    </w:rPr>
  </w:style>
  <w:style w:type="paragraph" w:customStyle="1" w:styleId="StyleTitlucap11pt">
    <w:name w:val="Style Titlu cap + 11 pt"/>
    <w:basedOn w:val="Titlucap"/>
    <w:link w:val="StyleTitlucap11ptChar"/>
    <w:rsid w:val="00A44F21"/>
    <w:rPr>
      <w:bCs/>
      <w:iCs/>
      <w:sz w:val="22"/>
    </w:rPr>
  </w:style>
  <w:style w:type="character" w:customStyle="1" w:styleId="TitlucapChar">
    <w:name w:val="Titlu cap Char"/>
    <w:link w:val="Titlucap"/>
    <w:rsid w:val="00A44F21"/>
    <w:rPr>
      <w:rFonts w:ascii="Times New Roman" w:eastAsia="Times New Roman" w:hAnsi="Times New Roman"/>
      <w:b/>
      <w:i/>
      <w:caps/>
      <w:spacing w:val="40"/>
      <w:kern w:val="36"/>
      <w:sz w:val="40"/>
      <w:szCs w:val="16"/>
      <w:lang w:val="ro-RO"/>
    </w:rPr>
  </w:style>
  <w:style w:type="character" w:customStyle="1" w:styleId="StyleTitlucap11ptChar">
    <w:name w:val="Style Titlu cap + 11 pt Char"/>
    <w:link w:val="StyleTitlucap11pt"/>
    <w:rsid w:val="00A44F21"/>
    <w:rPr>
      <w:rFonts w:ascii="Times New Roman" w:eastAsia="Times New Roman" w:hAnsi="Times New Roman"/>
      <w:b/>
      <w:bCs/>
      <w:i/>
      <w:iCs/>
      <w:caps/>
      <w:spacing w:val="40"/>
      <w:kern w:val="36"/>
      <w:sz w:val="22"/>
      <w:szCs w:val="16"/>
      <w:lang w:val="ro-RO"/>
    </w:rPr>
  </w:style>
  <w:style w:type="paragraph" w:customStyle="1" w:styleId="StyleBoldCentered1">
    <w:name w:val="Style Bold Centered1"/>
    <w:basedOn w:val="Normal"/>
    <w:rsid w:val="00A44F21"/>
    <w:pPr>
      <w:widowControl w:val="0"/>
      <w:spacing w:before="40" w:after="120"/>
      <w:jc w:val="center"/>
    </w:pPr>
    <w:rPr>
      <w:b/>
      <w:bCs/>
    </w:rPr>
  </w:style>
  <w:style w:type="character" w:customStyle="1" w:styleId="StyleStyle8pt">
    <w:name w:val="Style Style 8 pt"/>
    <w:rsid w:val="00A44F21"/>
    <w:rPr>
      <w:rFonts w:ascii="Arial" w:hAnsi="Arial"/>
      <w:dstrike w:val="0"/>
      <w:sz w:val="16"/>
      <w:szCs w:val="16"/>
      <w:vertAlign w:val="baseline"/>
      <w:lang w:val="ro-RO"/>
    </w:rPr>
  </w:style>
  <w:style w:type="paragraph" w:customStyle="1" w:styleId="StyleLeftAfter0pt">
    <w:name w:val="Style Left After:  0 pt"/>
    <w:basedOn w:val="Normal"/>
    <w:rsid w:val="00A44F21"/>
    <w:pPr>
      <w:widowControl w:val="0"/>
      <w:spacing w:before="40"/>
    </w:pPr>
    <w:rPr>
      <w:sz w:val="20"/>
    </w:rPr>
  </w:style>
  <w:style w:type="paragraph" w:customStyle="1" w:styleId="StyleStyleBoldLeftAfter0ptBefore0pt">
    <w:name w:val="Style Style Bold Left After:  0 pt + Before:  0 pt"/>
    <w:basedOn w:val="Normal"/>
    <w:rsid w:val="00A44F21"/>
    <w:pPr>
      <w:widowControl w:val="0"/>
      <w:spacing w:before="40" w:after="120"/>
    </w:pPr>
    <w:rPr>
      <w:rFonts w:ascii="Arial Bold" w:hAnsi="Arial Bold"/>
      <w:b/>
      <w:bCs/>
      <w:sz w:val="20"/>
    </w:rPr>
  </w:style>
  <w:style w:type="table" w:customStyle="1" w:styleId="TableStyle3">
    <w:name w:val="Table Style3"/>
    <w:basedOn w:val="TableStyle2"/>
    <w:rsid w:val="00A44F21"/>
    <w:pPr>
      <w:jc w:val="left"/>
    </w:pPr>
    <w:rPr>
      <w:szCs w:val="20"/>
    </w:rPr>
    <w:tblPr>
      <w:tblStyleRowBandSize w:val="3"/>
    </w:tblPr>
    <w:tcPr>
      <w:shd w:val="clear" w:color="auto" w:fill="auto"/>
    </w:tcPr>
    <w:tblStylePr w:type="firstRow">
      <w:rPr>
        <w:rFonts w:ascii="DengXian" w:hAnsi="DengXian"/>
        <w:b/>
        <w:color w:val="auto"/>
        <w:sz w:val="22"/>
      </w:rPr>
      <w:tblPr/>
      <w:tcPr>
        <w:shd w:val="clear" w:color="auto" w:fill="FFFFCC"/>
      </w:tcPr>
    </w:tblStylePr>
    <w:tblStylePr w:type="band1Horz">
      <w:rPr>
        <w:rFonts w:ascii="DengXian" w:hAnsi="DengXian"/>
        <w:sz w:val="20"/>
      </w:rPr>
      <w:tblPr/>
      <w:tcPr>
        <w:shd w:val="clear" w:color="auto" w:fill="E6E6E6"/>
      </w:tcPr>
    </w:tblStylePr>
    <w:tblStylePr w:type="band2Horz">
      <w:rPr>
        <w:rFonts w:ascii="DengXian" w:hAnsi="DengXian"/>
        <w:sz w:val="20"/>
      </w:rPr>
      <w:tblPr/>
      <w:tcPr>
        <w:shd w:val="clear" w:color="auto" w:fill="F3F3F3"/>
      </w:tcPr>
    </w:tblStylePr>
  </w:style>
  <w:style w:type="numbering" w:customStyle="1" w:styleId="StyleBulleted">
    <w:name w:val="Style Bulleted"/>
    <w:basedOn w:val="NoList"/>
    <w:rsid w:val="00A44F21"/>
    <w:pPr>
      <w:numPr>
        <w:numId w:val="12"/>
      </w:numPr>
    </w:pPr>
  </w:style>
  <w:style w:type="numbering" w:customStyle="1" w:styleId="Style3">
    <w:name w:val="Style3"/>
    <w:rsid w:val="00A44F21"/>
    <w:pPr>
      <w:numPr>
        <w:numId w:val="9"/>
      </w:numPr>
    </w:pPr>
  </w:style>
  <w:style w:type="numbering" w:customStyle="1" w:styleId="Style4">
    <w:name w:val="Style4"/>
    <w:rsid w:val="00A44F21"/>
    <w:pPr>
      <w:numPr>
        <w:numId w:val="10"/>
      </w:numPr>
    </w:pPr>
  </w:style>
  <w:style w:type="numbering" w:customStyle="1" w:styleId="Style5">
    <w:name w:val="Style5"/>
    <w:rsid w:val="00A44F21"/>
    <w:pPr>
      <w:numPr>
        <w:numId w:val="11"/>
      </w:numPr>
    </w:pPr>
  </w:style>
  <w:style w:type="numbering" w:customStyle="1" w:styleId="Style40">
    <w:name w:val="Style 4"/>
    <w:rsid w:val="00A44F21"/>
    <w:pPr>
      <w:numPr>
        <w:numId w:val="13"/>
      </w:numPr>
    </w:pPr>
  </w:style>
  <w:style w:type="numbering" w:customStyle="1" w:styleId="Style6">
    <w:name w:val="Style 6"/>
    <w:rsid w:val="00A44F21"/>
    <w:pPr>
      <w:numPr>
        <w:numId w:val="14"/>
      </w:numPr>
    </w:pPr>
  </w:style>
  <w:style w:type="paragraph" w:customStyle="1" w:styleId="Style8ptLeftAfter0pt">
    <w:name w:val="Style 8 pt Left After:  0 pt"/>
    <w:basedOn w:val="Normal"/>
    <w:rsid w:val="00A44F21"/>
    <w:rPr>
      <w:sz w:val="16"/>
      <w:lang w:val="en-US"/>
    </w:rPr>
  </w:style>
  <w:style w:type="paragraph" w:styleId="BalloonText">
    <w:name w:val="Balloon Text"/>
    <w:basedOn w:val="Normal"/>
    <w:link w:val="BalloonTextChar"/>
    <w:uiPriority w:val="99"/>
    <w:rsid w:val="00A44F21"/>
    <w:pPr>
      <w:jc w:val="both"/>
    </w:pPr>
    <w:rPr>
      <w:rFonts w:ascii="Tahoma" w:hAnsi="Tahoma"/>
      <w:sz w:val="16"/>
      <w:szCs w:val="16"/>
      <w:lang w:val="ro-RO" w:eastAsia="x-none"/>
    </w:rPr>
  </w:style>
  <w:style w:type="character" w:customStyle="1" w:styleId="BalloonTextChar">
    <w:name w:val="Balloon Text Char"/>
    <w:basedOn w:val="DefaultParagraphFont"/>
    <w:link w:val="BalloonText"/>
    <w:uiPriority w:val="99"/>
    <w:rsid w:val="00A44F21"/>
    <w:rPr>
      <w:rFonts w:ascii="Tahoma" w:eastAsia="Times New Roman" w:hAnsi="Tahoma"/>
      <w:sz w:val="16"/>
      <w:szCs w:val="16"/>
      <w:lang w:val="ro-RO" w:eastAsia="x-none"/>
    </w:rPr>
  </w:style>
  <w:style w:type="paragraph" w:customStyle="1" w:styleId="Titlucapitol">
    <w:name w:val="Titlu capitol"/>
    <w:rsid w:val="00A44F21"/>
    <w:pPr>
      <w:keepNext/>
      <w:numPr>
        <w:numId w:val="15"/>
      </w:numPr>
      <w:pBdr>
        <w:top w:val="double" w:sz="2" w:space="1" w:color="auto"/>
        <w:left w:val="double" w:sz="2" w:space="1" w:color="auto"/>
        <w:bottom w:val="double" w:sz="2" w:space="1" w:color="auto"/>
        <w:right w:val="double" w:sz="2" w:space="1" w:color="auto"/>
      </w:pBdr>
      <w:shd w:val="clear" w:color="auto" w:fill="000054"/>
      <w:tabs>
        <w:tab w:val="clear" w:pos="1533"/>
        <w:tab w:val="left" w:pos="1304"/>
      </w:tabs>
      <w:spacing w:before="240" w:after="200"/>
      <w:ind w:left="1304" w:right="57" w:hanging="1247"/>
      <w:outlineLvl w:val="0"/>
    </w:pPr>
    <w:rPr>
      <w:rFonts w:ascii="Arial" w:eastAsia="Times New Roman" w:hAnsi="Arial"/>
      <w:b/>
      <w:bCs/>
      <w:caps/>
      <w:color w:val="FFFFFF"/>
      <w:sz w:val="28"/>
      <w:szCs w:val="24"/>
    </w:rPr>
  </w:style>
  <w:style w:type="character" w:customStyle="1" w:styleId="TextBoldCaracter">
    <w:name w:val="TextBold Caracter"/>
    <w:rsid w:val="00A44F21"/>
    <w:rPr>
      <w:rFonts w:ascii="Arial" w:hAnsi="Arial"/>
      <w:b/>
      <w:color w:val="000080"/>
      <w:sz w:val="22"/>
      <w:szCs w:val="22"/>
      <w:lang w:val="en-US" w:eastAsia="en-US" w:bidi="ar-SA"/>
    </w:rPr>
  </w:style>
  <w:style w:type="paragraph" w:customStyle="1" w:styleId="Bulet">
    <w:name w:val="Bulet"/>
    <w:basedOn w:val="TextnormalChar"/>
    <w:link w:val="BuletChar"/>
    <w:rsid w:val="00A44F21"/>
    <w:pPr>
      <w:numPr>
        <w:numId w:val="16"/>
      </w:numPr>
      <w:tabs>
        <w:tab w:val="left" w:pos="1304"/>
      </w:tabs>
      <w:spacing w:before="60" w:after="60"/>
    </w:pPr>
    <w:rPr>
      <w:iCs/>
      <w:lang w:val="it-IT"/>
    </w:rPr>
  </w:style>
  <w:style w:type="paragraph" w:customStyle="1" w:styleId="TextnormalChar">
    <w:name w:val="Text normal Char"/>
    <w:rsid w:val="00A44F21"/>
    <w:pPr>
      <w:spacing w:before="80" w:after="160"/>
      <w:ind w:left="1304"/>
    </w:pPr>
    <w:rPr>
      <w:rFonts w:ascii="Arial" w:eastAsia="Times New Roman" w:hAnsi="Arial"/>
      <w:sz w:val="22"/>
      <w:szCs w:val="22"/>
    </w:rPr>
  </w:style>
  <w:style w:type="paragraph" w:customStyle="1" w:styleId="Textnormal">
    <w:name w:val="Text normal"/>
    <w:basedOn w:val="Normal"/>
    <w:rsid w:val="00A44F21"/>
    <w:pPr>
      <w:spacing w:before="80" w:after="160"/>
      <w:ind w:left="720"/>
    </w:pPr>
    <w:rPr>
      <w:rFonts w:cs="Arial"/>
      <w:szCs w:val="22"/>
      <w:lang w:val="fr-FR"/>
    </w:rPr>
  </w:style>
  <w:style w:type="paragraph" w:customStyle="1" w:styleId="TextBold">
    <w:name w:val="TextBold"/>
    <w:rsid w:val="00A44F21"/>
    <w:pPr>
      <w:spacing w:before="80" w:after="160"/>
      <w:ind w:left="1304"/>
    </w:pPr>
    <w:rPr>
      <w:rFonts w:ascii="Arial" w:eastAsia="Times New Roman" w:hAnsi="Arial"/>
      <w:b/>
      <w:color w:val="000080"/>
      <w:sz w:val="22"/>
      <w:szCs w:val="22"/>
    </w:rPr>
  </w:style>
  <w:style w:type="paragraph" w:customStyle="1" w:styleId="SubtitluCharChar">
    <w:name w:val="Subtitlu Char Char"/>
    <w:basedOn w:val="Heading2"/>
    <w:rsid w:val="00A44F21"/>
    <w:pPr>
      <w:keepLines w:val="0"/>
      <w:pBdr>
        <w:top w:val="single" w:sz="2" w:space="1" w:color="auto"/>
        <w:left w:val="single" w:sz="2" w:space="1" w:color="auto"/>
        <w:bottom w:val="single" w:sz="2" w:space="1" w:color="auto"/>
        <w:right w:val="single" w:sz="2" w:space="1" w:color="auto"/>
      </w:pBdr>
      <w:shd w:val="clear" w:color="auto" w:fill="ABAFD5"/>
      <w:tabs>
        <w:tab w:val="left" w:pos="1304"/>
      </w:tabs>
      <w:spacing w:before="240" w:after="200"/>
      <w:ind w:left="1304" w:hanging="1304"/>
    </w:pPr>
    <w:rPr>
      <w:rFonts w:ascii="Arial" w:eastAsia="Times New Roman" w:hAnsi="Arial" w:cs="Times New Roman"/>
      <w:b/>
      <w:bCs/>
      <w:caps/>
      <w:color w:val="auto"/>
      <w:sz w:val="24"/>
      <w:szCs w:val="24"/>
      <w:lang w:val="en-US"/>
    </w:rPr>
  </w:style>
  <w:style w:type="paragraph" w:customStyle="1" w:styleId="Subsubtitlu">
    <w:name w:val="Subsubtitlu"/>
    <w:basedOn w:val="SubtitluCharChar"/>
    <w:rsid w:val="00A44F21"/>
    <w:pPr>
      <w:pBdr>
        <w:top w:val="single" w:sz="2" w:space="1" w:color="333333"/>
        <w:left w:val="single" w:sz="2" w:space="1" w:color="333333"/>
        <w:bottom w:val="single" w:sz="2" w:space="1" w:color="333333"/>
        <w:right w:val="single" w:sz="2" w:space="1" w:color="333333"/>
      </w:pBdr>
      <w:shd w:val="clear" w:color="auto" w:fill="D9D9D9"/>
      <w:spacing w:after="120"/>
    </w:pPr>
    <w:rPr>
      <w:iCs/>
      <w:caps w:val="0"/>
      <w:color w:val="000080"/>
      <w:sz w:val="22"/>
    </w:rPr>
  </w:style>
  <w:style w:type="paragraph" w:customStyle="1" w:styleId="SubSubSubTitluChar">
    <w:name w:val="SubSubSubTitlu Char"/>
    <w:basedOn w:val="Subsubtitlu"/>
    <w:rsid w:val="00A44F21"/>
    <w:pPr>
      <w:pBdr>
        <w:top w:val="single" w:sz="2" w:space="1" w:color="808080"/>
        <w:left w:val="single" w:sz="2" w:space="1" w:color="808080"/>
        <w:bottom w:val="single" w:sz="2" w:space="1" w:color="808080"/>
        <w:right w:val="single" w:sz="2" w:space="1" w:color="808080"/>
      </w:pBdr>
      <w:shd w:val="clear" w:color="auto" w:fill="E6E6E6"/>
      <w:spacing w:after="60"/>
    </w:pPr>
    <w:rPr>
      <w:b w:val="0"/>
      <w:i/>
      <w:szCs w:val="22"/>
    </w:rPr>
  </w:style>
  <w:style w:type="paragraph" w:customStyle="1" w:styleId="SubSubSubSubTitlu">
    <w:name w:val="SubSubSubSubTitlu"/>
    <w:basedOn w:val="SubSubSubTitluChar"/>
    <w:next w:val="TextnormalChar"/>
    <w:rsid w:val="00A44F21"/>
    <w:pPr>
      <w:pBdr>
        <w:top w:val="single" w:sz="2" w:space="1" w:color="C0C0C0"/>
        <w:left w:val="single" w:sz="2" w:space="1" w:color="C0C0C0"/>
        <w:bottom w:val="single" w:sz="2" w:space="1" w:color="C0C0C0"/>
        <w:right w:val="single" w:sz="2" w:space="1" w:color="C0C0C0"/>
      </w:pBdr>
    </w:pPr>
  </w:style>
  <w:style w:type="paragraph" w:customStyle="1" w:styleId="text">
    <w:name w:val="text"/>
    <w:basedOn w:val="Heading1"/>
    <w:rsid w:val="00A44F21"/>
    <w:pPr>
      <w:widowControl/>
      <w:pBdr>
        <w:top w:val="none" w:sz="0" w:space="0" w:color="auto"/>
        <w:left w:val="none" w:sz="0" w:space="0" w:color="auto"/>
        <w:bottom w:val="none" w:sz="0" w:space="0" w:color="auto"/>
        <w:right w:val="none" w:sz="0" w:space="0" w:color="auto"/>
      </w:pBdr>
      <w:shd w:val="clear" w:color="auto" w:fill="auto"/>
      <w:tabs>
        <w:tab w:val="num" w:pos="432"/>
      </w:tabs>
      <w:spacing w:before="0" w:after="0"/>
    </w:pPr>
    <w:rPr>
      <w:rFonts w:ascii="Arial" w:hAnsi="Arial"/>
      <w:b w:val="0"/>
      <w:caps w:val="0"/>
      <w:kern w:val="0"/>
      <w:sz w:val="24"/>
      <w:szCs w:val="20"/>
    </w:rPr>
  </w:style>
  <w:style w:type="paragraph" w:customStyle="1" w:styleId="SubtitluChar">
    <w:name w:val="Subtitlu Char"/>
    <w:basedOn w:val="Heading2"/>
    <w:rsid w:val="00A44F21"/>
    <w:pPr>
      <w:keepLines w:val="0"/>
      <w:numPr>
        <w:ilvl w:val="1"/>
        <w:numId w:val="6"/>
      </w:numPr>
      <w:pBdr>
        <w:top w:val="single" w:sz="2" w:space="1" w:color="auto"/>
        <w:left w:val="single" w:sz="2" w:space="1" w:color="auto"/>
        <w:bottom w:val="single" w:sz="2" w:space="1" w:color="auto"/>
        <w:right w:val="single" w:sz="2" w:space="1" w:color="auto"/>
      </w:pBdr>
      <w:shd w:val="clear" w:color="auto" w:fill="ABAFD5"/>
      <w:tabs>
        <w:tab w:val="left" w:pos="1304"/>
      </w:tabs>
      <w:spacing w:before="240" w:after="200"/>
      <w:ind w:left="1304" w:hanging="1304"/>
    </w:pPr>
    <w:rPr>
      <w:rFonts w:ascii="Arial" w:eastAsia="Times New Roman" w:hAnsi="Arial" w:cs="Times New Roman"/>
      <w:b/>
      <w:bCs/>
      <w:caps/>
      <w:color w:val="auto"/>
      <w:sz w:val="24"/>
      <w:szCs w:val="24"/>
      <w:lang w:val="x-none"/>
    </w:rPr>
  </w:style>
  <w:style w:type="paragraph" w:customStyle="1" w:styleId="TextTabel">
    <w:name w:val="TextTabel"/>
    <w:rsid w:val="00A44F21"/>
    <w:pPr>
      <w:numPr>
        <w:numId w:val="6"/>
      </w:numPr>
      <w:ind w:left="0" w:firstLine="0"/>
    </w:pPr>
    <w:rPr>
      <w:rFonts w:ascii="Arial Narrow" w:eastAsia="Times New Roman" w:hAnsi="Arial Narrow"/>
      <w:sz w:val="18"/>
      <w:szCs w:val="22"/>
      <w:lang w:val="en-AU" w:eastAsia="en-GB"/>
    </w:rPr>
  </w:style>
  <w:style w:type="paragraph" w:customStyle="1" w:styleId="BodyText22">
    <w:name w:val="Body Text 22"/>
    <w:basedOn w:val="Normal"/>
    <w:rsid w:val="00A44F21"/>
    <w:pPr>
      <w:widowControl w:val="0"/>
      <w:ind w:firstLine="567"/>
      <w:jc w:val="both"/>
    </w:pPr>
    <w:rPr>
      <w:rFonts w:ascii="Times New Roman" w:hAnsi="Times New Roman"/>
      <w:snapToGrid w:val="0"/>
      <w:sz w:val="24"/>
    </w:rPr>
  </w:style>
  <w:style w:type="paragraph" w:styleId="BodyText3">
    <w:name w:val="Body Text 3"/>
    <w:basedOn w:val="Normal"/>
    <w:link w:val="BodyText3Char"/>
    <w:rsid w:val="00A44F21"/>
    <w:pPr>
      <w:ind w:firstLine="567"/>
      <w:jc w:val="both"/>
    </w:pPr>
    <w:rPr>
      <w:rFonts w:ascii="Times New Roman" w:hAnsi="Times New Roman"/>
      <w:b/>
      <w:color w:val="000000"/>
      <w:sz w:val="32"/>
      <w:lang w:val="x-none" w:eastAsia="x-none"/>
    </w:rPr>
  </w:style>
  <w:style w:type="character" w:customStyle="1" w:styleId="BodyText3Char">
    <w:name w:val="Body Text 3 Char"/>
    <w:basedOn w:val="DefaultParagraphFont"/>
    <w:link w:val="BodyText3"/>
    <w:rsid w:val="00A44F21"/>
    <w:rPr>
      <w:rFonts w:ascii="Times New Roman" w:eastAsia="Times New Roman" w:hAnsi="Times New Roman"/>
      <w:b/>
      <w:color w:val="000000"/>
      <w:sz w:val="32"/>
      <w:lang w:val="x-none" w:eastAsia="x-none"/>
    </w:rPr>
  </w:style>
  <w:style w:type="paragraph" w:styleId="BodyText2">
    <w:name w:val="Body Text 2"/>
    <w:basedOn w:val="Normal"/>
    <w:link w:val="BodyText2Char"/>
    <w:uiPriority w:val="99"/>
    <w:unhideWhenUsed/>
    <w:rsid w:val="00A44F21"/>
    <w:pPr>
      <w:widowControl w:val="0"/>
      <w:spacing w:before="40" w:after="120" w:line="480" w:lineRule="auto"/>
      <w:ind w:firstLine="567"/>
      <w:jc w:val="both"/>
    </w:pPr>
    <w:rPr>
      <w:szCs w:val="16"/>
      <w:lang w:val="ro-RO" w:eastAsia="x-none"/>
    </w:rPr>
  </w:style>
  <w:style w:type="character" w:customStyle="1" w:styleId="BodyText2Char">
    <w:name w:val="Body Text 2 Char"/>
    <w:basedOn w:val="DefaultParagraphFont"/>
    <w:link w:val="BodyText2"/>
    <w:uiPriority w:val="99"/>
    <w:rsid w:val="00A44F21"/>
    <w:rPr>
      <w:rFonts w:ascii="Arial" w:eastAsia="Times New Roman" w:hAnsi="Arial"/>
      <w:sz w:val="22"/>
      <w:szCs w:val="16"/>
      <w:lang w:val="ro-RO" w:eastAsia="x-none"/>
    </w:rPr>
  </w:style>
  <w:style w:type="paragraph" w:styleId="BodyText">
    <w:name w:val="Body Text"/>
    <w:basedOn w:val="Normal"/>
    <w:link w:val="BodyTextChar"/>
    <w:uiPriority w:val="99"/>
    <w:rsid w:val="00A44F21"/>
    <w:pPr>
      <w:widowControl w:val="0"/>
      <w:spacing w:before="120" w:after="120"/>
      <w:jc w:val="both"/>
    </w:pPr>
    <w:rPr>
      <w:szCs w:val="16"/>
      <w:lang w:val="ro-RO" w:eastAsia="x-none"/>
    </w:rPr>
  </w:style>
  <w:style w:type="character" w:customStyle="1" w:styleId="BodyTextChar">
    <w:name w:val="Body Text Char"/>
    <w:basedOn w:val="DefaultParagraphFont"/>
    <w:link w:val="BodyText"/>
    <w:uiPriority w:val="99"/>
    <w:rsid w:val="00A44F21"/>
    <w:rPr>
      <w:rFonts w:ascii="Arial" w:eastAsia="Times New Roman" w:hAnsi="Arial"/>
      <w:sz w:val="22"/>
      <w:szCs w:val="16"/>
      <w:lang w:val="ro-RO" w:eastAsia="x-none"/>
    </w:rPr>
  </w:style>
  <w:style w:type="paragraph" w:styleId="BodyTextIndent">
    <w:name w:val="Body Text Indent"/>
    <w:basedOn w:val="Normal"/>
    <w:link w:val="BodyTextIndentChar"/>
    <w:rsid w:val="00A44F21"/>
    <w:pPr>
      <w:widowControl w:val="0"/>
      <w:spacing w:before="120" w:after="120"/>
      <w:ind w:left="360"/>
      <w:jc w:val="both"/>
    </w:pPr>
    <w:rPr>
      <w:szCs w:val="16"/>
      <w:lang w:val="ro-RO" w:eastAsia="x-none"/>
    </w:rPr>
  </w:style>
  <w:style w:type="character" w:customStyle="1" w:styleId="BodyTextIndentChar">
    <w:name w:val="Body Text Indent Char"/>
    <w:basedOn w:val="DefaultParagraphFont"/>
    <w:link w:val="BodyTextIndent"/>
    <w:rsid w:val="00A44F21"/>
    <w:rPr>
      <w:rFonts w:ascii="Arial" w:eastAsia="Times New Roman" w:hAnsi="Arial"/>
      <w:sz w:val="22"/>
      <w:szCs w:val="16"/>
      <w:lang w:val="ro-RO" w:eastAsia="x-none"/>
    </w:rPr>
  </w:style>
  <w:style w:type="paragraph" w:styleId="BodyTextIndent3">
    <w:name w:val="Body Text Indent 3"/>
    <w:basedOn w:val="Normal"/>
    <w:link w:val="BodyTextIndent3Char"/>
    <w:uiPriority w:val="99"/>
    <w:rsid w:val="00A44F21"/>
    <w:pPr>
      <w:widowControl w:val="0"/>
      <w:spacing w:before="120" w:after="120"/>
      <w:ind w:left="360"/>
      <w:jc w:val="both"/>
    </w:pPr>
    <w:rPr>
      <w:sz w:val="16"/>
      <w:szCs w:val="16"/>
      <w:lang w:val="ro-RO" w:eastAsia="x-none"/>
    </w:rPr>
  </w:style>
  <w:style w:type="character" w:customStyle="1" w:styleId="BodyTextIndent3Char">
    <w:name w:val="Body Text Indent 3 Char"/>
    <w:basedOn w:val="DefaultParagraphFont"/>
    <w:link w:val="BodyTextIndent3"/>
    <w:uiPriority w:val="99"/>
    <w:rsid w:val="00A44F21"/>
    <w:rPr>
      <w:rFonts w:ascii="Arial" w:eastAsia="Times New Roman" w:hAnsi="Arial"/>
      <w:sz w:val="16"/>
      <w:szCs w:val="16"/>
      <w:lang w:val="ro-RO" w:eastAsia="x-none"/>
    </w:rPr>
  </w:style>
  <w:style w:type="paragraph" w:styleId="BodyTextIndent2">
    <w:name w:val="Body Text Indent 2"/>
    <w:basedOn w:val="Normal"/>
    <w:link w:val="BodyTextIndent2Char"/>
    <w:rsid w:val="00A44F21"/>
    <w:pPr>
      <w:widowControl w:val="0"/>
      <w:spacing w:before="120" w:after="120" w:line="480" w:lineRule="auto"/>
      <w:ind w:left="360"/>
      <w:jc w:val="both"/>
    </w:pPr>
    <w:rPr>
      <w:szCs w:val="16"/>
      <w:lang w:val="ro-RO" w:eastAsia="x-none"/>
    </w:rPr>
  </w:style>
  <w:style w:type="character" w:customStyle="1" w:styleId="BodyTextIndent2Char">
    <w:name w:val="Body Text Indent 2 Char"/>
    <w:basedOn w:val="DefaultParagraphFont"/>
    <w:link w:val="BodyTextIndent2"/>
    <w:rsid w:val="00A44F21"/>
    <w:rPr>
      <w:rFonts w:ascii="Arial" w:eastAsia="Times New Roman" w:hAnsi="Arial"/>
      <w:sz w:val="22"/>
      <w:szCs w:val="16"/>
      <w:lang w:val="ro-RO" w:eastAsia="x-none"/>
    </w:rPr>
  </w:style>
  <w:style w:type="numbering" w:customStyle="1" w:styleId="Style21">
    <w:name w:val="Style21"/>
    <w:next w:val="Style22"/>
    <w:rsid w:val="00A44F21"/>
    <w:pPr>
      <w:numPr>
        <w:numId w:val="4"/>
      </w:numPr>
    </w:pPr>
  </w:style>
  <w:style w:type="paragraph" w:styleId="Subtitle">
    <w:name w:val="Subtitle"/>
    <w:basedOn w:val="Normal"/>
    <w:link w:val="SubtitleChar"/>
    <w:qFormat/>
    <w:rsid w:val="00A44F21"/>
    <w:pPr>
      <w:widowControl w:val="0"/>
      <w:autoSpaceDE w:val="0"/>
      <w:autoSpaceDN w:val="0"/>
      <w:spacing w:before="100" w:after="100"/>
      <w:ind w:firstLine="720"/>
      <w:jc w:val="center"/>
    </w:pPr>
    <w:rPr>
      <w:rFonts w:ascii="TimesRomanR" w:hAnsi="TimesRomanR"/>
      <w:b/>
      <w:bCs/>
      <w:sz w:val="28"/>
      <w:szCs w:val="28"/>
      <w:lang w:val="x-none" w:eastAsia="ro-RO"/>
    </w:rPr>
  </w:style>
  <w:style w:type="character" w:customStyle="1" w:styleId="SubtitleChar">
    <w:name w:val="Subtitle Char"/>
    <w:basedOn w:val="DefaultParagraphFont"/>
    <w:link w:val="Subtitle"/>
    <w:rsid w:val="00A44F21"/>
    <w:rPr>
      <w:rFonts w:ascii="TimesRomanR" w:eastAsia="Times New Roman" w:hAnsi="TimesRomanR"/>
      <w:b/>
      <w:bCs/>
      <w:sz w:val="28"/>
      <w:szCs w:val="28"/>
      <w:lang w:val="x-none" w:eastAsia="ro-RO"/>
    </w:rPr>
  </w:style>
  <w:style w:type="paragraph" w:customStyle="1" w:styleId="WW-PlainText">
    <w:name w:val="WW-Plain Text"/>
    <w:basedOn w:val="Normal"/>
    <w:rsid w:val="00A44F21"/>
    <w:pPr>
      <w:suppressAutoHyphens/>
      <w:ind w:firstLine="567"/>
      <w:jc w:val="both"/>
    </w:pPr>
    <w:rPr>
      <w:rFonts w:ascii="Courier New" w:hAnsi="Courier New" w:cs="Courier New"/>
      <w:sz w:val="20"/>
      <w:lang w:val="en-US" w:eastAsia="ar-SA"/>
    </w:rPr>
  </w:style>
  <w:style w:type="paragraph" w:customStyle="1" w:styleId="WW-HTMLPreformatted">
    <w:name w:val="WW-HTML Preformatted"/>
    <w:basedOn w:val="Normal"/>
    <w:rsid w:val="00A44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pPr>
    <w:rPr>
      <w:rFonts w:ascii="Courier New" w:hAnsi="Courier New" w:cs="Courier New"/>
      <w:sz w:val="20"/>
      <w:lang w:val="en-US" w:eastAsia="ar-SA"/>
    </w:rPr>
  </w:style>
  <w:style w:type="paragraph" w:styleId="PlainText">
    <w:name w:val="Plain Text"/>
    <w:basedOn w:val="Normal"/>
    <w:link w:val="PlainTextChar"/>
    <w:rsid w:val="00A44F21"/>
    <w:pPr>
      <w:ind w:firstLine="567"/>
      <w:jc w:val="both"/>
    </w:pPr>
    <w:rPr>
      <w:rFonts w:ascii="Courier New" w:hAnsi="Courier New"/>
      <w:sz w:val="20"/>
      <w:lang w:val="x-none" w:eastAsia="x-none"/>
    </w:rPr>
  </w:style>
  <w:style w:type="character" w:customStyle="1" w:styleId="PlainTextChar">
    <w:name w:val="Plain Text Char"/>
    <w:basedOn w:val="DefaultParagraphFont"/>
    <w:link w:val="PlainText"/>
    <w:rsid w:val="00A44F21"/>
    <w:rPr>
      <w:rFonts w:ascii="Courier New" w:eastAsia="Times New Roman" w:hAnsi="Courier New"/>
      <w:lang w:val="x-none" w:eastAsia="x-none"/>
    </w:rPr>
  </w:style>
  <w:style w:type="paragraph" w:customStyle="1" w:styleId="Standard">
    <w:name w:val="Standard"/>
    <w:rsid w:val="00A44F21"/>
    <w:pPr>
      <w:autoSpaceDE w:val="0"/>
      <w:autoSpaceDN w:val="0"/>
      <w:adjustRightInd w:val="0"/>
      <w:spacing w:before="40" w:after="40"/>
      <w:ind w:firstLine="567"/>
      <w:jc w:val="both"/>
    </w:pPr>
    <w:rPr>
      <w:rFonts w:ascii="Times New Roman" w:eastAsia="Times New Roman" w:hAnsi="Times New Roman"/>
      <w:sz w:val="24"/>
      <w:szCs w:val="24"/>
      <w:lang w:val="en-GB" w:eastAsia="en-GB"/>
    </w:rPr>
  </w:style>
  <w:style w:type="paragraph" w:customStyle="1" w:styleId="TABEL">
    <w:name w:val="TABEL"/>
    <w:basedOn w:val="Normal"/>
    <w:rsid w:val="00A44F21"/>
    <w:pPr>
      <w:spacing w:before="60"/>
      <w:ind w:firstLine="567"/>
      <w:jc w:val="both"/>
    </w:pPr>
    <w:rPr>
      <w:rFonts w:ascii="Times New Roman" w:hAnsi="Times New Roman"/>
      <w:sz w:val="24"/>
      <w:lang w:val="en-US"/>
    </w:rPr>
  </w:style>
  <w:style w:type="paragraph" w:customStyle="1" w:styleId="TABEL1">
    <w:name w:val="TABEL1"/>
    <w:basedOn w:val="TABEL"/>
    <w:rsid w:val="00A44F21"/>
    <w:pPr>
      <w:jc w:val="center"/>
    </w:pPr>
  </w:style>
  <w:style w:type="paragraph" w:customStyle="1" w:styleId="capitol">
    <w:name w:val="capitol"/>
    <w:basedOn w:val="Normal"/>
    <w:rsid w:val="00A44F21"/>
    <w:pPr>
      <w:suppressAutoHyphens/>
      <w:spacing w:before="720" w:after="120"/>
      <w:ind w:left="142" w:right="142" w:firstLine="1"/>
      <w:jc w:val="both"/>
    </w:pPr>
    <w:rPr>
      <w:rFonts w:ascii="Times New Roman" w:hAnsi="Times New Roman"/>
      <w:b/>
      <w:caps/>
      <w:sz w:val="30"/>
      <w:u w:val="single"/>
      <w:lang w:val="en-US" w:eastAsia="ro-RO"/>
    </w:rPr>
  </w:style>
  <w:style w:type="paragraph" w:customStyle="1" w:styleId="subcap">
    <w:name w:val="subcap"/>
    <w:basedOn w:val="text"/>
    <w:rsid w:val="00A44F21"/>
    <w:pPr>
      <w:keepNext w:val="0"/>
      <w:tabs>
        <w:tab w:val="clear" w:pos="432"/>
      </w:tabs>
      <w:suppressAutoHyphens/>
      <w:spacing w:before="480"/>
      <w:ind w:right="141"/>
      <w:outlineLvl w:val="9"/>
    </w:pPr>
    <w:rPr>
      <w:rFonts w:ascii="Times New Roman" w:hAnsi="Times New Roman"/>
      <w:b/>
      <w:i/>
      <w:kern w:val="1"/>
      <w:sz w:val="28"/>
      <w:u w:val="single"/>
      <w:lang w:val="en-US" w:eastAsia="ro-RO"/>
    </w:rPr>
  </w:style>
  <w:style w:type="paragraph" w:customStyle="1" w:styleId="WW-BlockText">
    <w:name w:val="WW-Block Text"/>
    <w:basedOn w:val="Normal"/>
    <w:rsid w:val="00A44F21"/>
    <w:pPr>
      <w:suppressAutoHyphens/>
      <w:ind w:firstLine="360"/>
      <w:jc w:val="both"/>
    </w:pPr>
    <w:rPr>
      <w:rFonts w:ascii="Times New Roman" w:hAnsi="Times New Roman"/>
      <w:sz w:val="24"/>
    </w:rPr>
  </w:style>
  <w:style w:type="paragraph" w:customStyle="1" w:styleId="tex">
    <w:name w:val="tex"/>
    <w:basedOn w:val="Normal"/>
    <w:rsid w:val="00A44F21"/>
    <w:pPr>
      <w:ind w:firstLine="207"/>
      <w:jc w:val="both"/>
    </w:pPr>
    <w:rPr>
      <w:rFonts w:ascii="Times New Roman" w:hAnsi="Times New Roman"/>
      <w:sz w:val="28"/>
      <w:lang w:val="en-US"/>
    </w:rPr>
  </w:style>
  <w:style w:type="character" w:customStyle="1" w:styleId="WW-Bullets">
    <w:name w:val="WW-Bullets"/>
    <w:rsid w:val="00A44F21"/>
    <w:rPr>
      <w:rFonts w:ascii="StarSymbol" w:eastAsia="StarSymbol" w:hAnsi="StarSymbol" w:cs="StarSymbol"/>
      <w:sz w:val="18"/>
      <w:szCs w:val="18"/>
    </w:rPr>
  </w:style>
  <w:style w:type="paragraph" w:styleId="HTMLPreformatted">
    <w:name w:val="HTML Preformatted"/>
    <w:basedOn w:val="Normal"/>
    <w:link w:val="HTMLPreformattedChar"/>
    <w:rsid w:val="00A44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Pr>
      <w:rFonts w:ascii="Courier New" w:hAnsi="Courier New" w:cs="Courier New"/>
      <w:sz w:val="20"/>
      <w:lang w:val="x-none" w:eastAsia="x-none" w:bidi="te-IN"/>
    </w:rPr>
  </w:style>
  <w:style w:type="character" w:customStyle="1" w:styleId="HTMLPreformattedChar">
    <w:name w:val="HTML Preformatted Char"/>
    <w:basedOn w:val="DefaultParagraphFont"/>
    <w:link w:val="HTMLPreformatted"/>
    <w:rsid w:val="00A44F21"/>
    <w:rPr>
      <w:rFonts w:ascii="Courier New" w:eastAsia="Times New Roman" w:hAnsi="Courier New" w:cs="Courier New"/>
      <w:lang w:val="x-none" w:eastAsia="x-none" w:bidi="te-IN"/>
    </w:rPr>
  </w:style>
  <w:style w:type="character" w:styleId="HTMLTypewriter">
    <w:name w:val="HTML Typewriter"/>
    <w:rsid w:val="00A44F21"/>
    <w:rPr>
      <w:rFonts w:ascii="Courier New" w:eastAsia="Times New Roman" w:hAnsi="Courier New" w:cs="Courier New"/>
      <w:sz w:val="20"/>
      <w:szCs w:val="20"/>
    </w:rPr>
  </w:style>
  <w:style w:type="character" w:customStyle="1" w:styleId="BuletChar">
    <w:name w:val="Bulet Char"/>
    <w:link w:val="Bulet"/>
    <w:rsid w:val="00A44F21"/>
    <w:rPr>
      <w:rFonts w:ascii="Arial" w:eastAsia="Times New Roman" w:hAnsi="Arial"/>
      <w:iCs/>
      <w:sz w:val="22"/>
      <w:szCs w:val="22"/>
      <w:lang w:val="it-IT"/>
    </w:rPr>
  </w:style>
  <w:style w:type="paragraph" w:customStyle="1" w:styleId="TextImportant">
    <w:name w:val="TextImportant"/>
    <w:basedOn w:val="Textnormal"/>
    <w:rsid w:val="00A44F21"/>
    <w:pPr>
      <w:pBdr>
        <w:top w:val="double" w:sz="2" w:space="1" w:color="auto"/>
        <w:left w:val="double" w:sz="2" w:space="1" w:color="auto"/>
        <w:bottom w:val="double" w:sz="2" w:space="1" w:color="auto"/>
        <w:right w:val="double" w:sz="2" w:space="1" w:color="auto"/>
      </w:pBdr>
      <w:shd w:val="clear" w:color="auto" w:fill="FFFFC9"/>
      <w:ind w:left="1304" w:right="57"/>
    </w:pPr>
    <w:rPr>
      <w:rFonts w:cs="Times New Roman"/>
      <w:szCs w:val="20"/>
      <w:lang w:val="en-AU" w:eastAsia="en-GB"/>
    </w:rPr>
  </w:style>
  <w:style w:type="paragraph" w:styleId="FootnoteText">
    <w:name w:val="footnote text"/>
    <w:aliases w:val="Nbpage Moens,Fußnotentextf,Podrozdział,Footnote Text Char Char,Fußnote,fn,ADB,single space,footnote text Char,fn Char,ADB Char,single space Char Char,ALTS FOOTNOTE,Footnote Text Char Char Char Char,Footnote Text2"/>
    <w:basedOn w:val="Normal"/>
    <w:link w:val="FootnoteTextChar"/>
    <w:uiPriority w:val="99"/>
    <w:qFormat/>
    <w:rsid w:val="00A44F21"/>
    <w:pPr>
      <w:tabs>
        <w:tab w:val="left" w:pos="851"/>
      </w:tabs>
      <w:ind w:firstLine="851"/>
      <w:jc w:val="both"/>
    </w:pPr>
    <w:rPr>
      <w:sz w:val="20"/>
      <w:lang w:val="ro-RO" w:eastAsia="x-none"/>
    </w:rPr>
  </w:style>
  <w:style w:type="character" w:customStyle="1" w:styleId="FootnoteTextChar">
    <w:name w:val="Footnote Text Char"/>
    <w:aliases w:val="Nbpage Moens Char,Fußnotentextf Char,Podrozdział Char,Footnote Text Char Char Char,Fußnote Char,fn Char1,ADB Char1,single space Char,footnote text Char Char,fn Char Char,ADB Char Char,single space Char Char Char,ALTS FOOTNOTE Char"/>
    <w:basedOn w:val="DefaultParagraphFont"/>
    <w:link w:val="FootnoteText"/>
    <w:uiPriority w:val="99"/>
    <w:rsid w:val="00A44F21"/>
    <w:rPr>
      <w:rFonts w:ascii="Arial" w:eastAsia="Times New Roman" w:hAnsi="Arial"/>
      <w:lang w:val="ro-RO" w:eastAsia="x-none"/>
    </w:rPr>
  </w:style>
  <w:style w:type="character" w:styleId="FootnoteReference">
    <w:name w:val="footnote reference"/>
    <w:aliases w:val="Footnote symbol Char,Footnote Reference Number Char,Footnote Reference Superscript Char,Footnote symbol Char Char,Footnote Reference Number Char Char,Footnote Reference Superscript Char Char,SUPERS Char1 Char Char Char"/>
    <w:link w:val="Footnotesymbol"/>
    <w:rsid w:val="00A44F21"/>
    <w:rPr>
      <w:vertAlign w:val="superscript"/>
    </w:rPr>
  </w:style>
  <w:style w:type="paragraph" w:customStyle="1" w:styleId="Normal---">
    <w:name w:val="Normal_---"/>
    <w:basedOn w:val="Normal"/>
    <w:rsid w:val="00A44F21"/>
    <w:pPr>
      <w:numPr>
        <w:numId w:val="17"/>
      </w:numPr>
      <w:spacing w:before="120"/>
      <w:jc w:val="both"/>
    </w:pPr>
    <w:rPr>
      <w:sz w:val="24"/>
      <w:lang w:val="en-US" w:eastAsia="ro-RO"/>
    </w:rPr>
  </w:style>
  <w:style w:type="paragraph" w:customStyle="1" w:styleId="Address">
    <w:name w:val="Address"/>
    <w:basedOn w:val="Normal"/>
    <w:rsid w:val="00A44F21"/>
    <w:pPr>
      <w:jc w:val="both"/>
    </w:pPr>
    <w:rPr>
      <w:rFonts w:ascii="Times New Roman" w:hAnsi="Times New Roman"/>
      <w:sz w:val="24"/>
      <w:lang w:eastAsia="it-IT"/>
    </w:rPr>
  </w:style>
  <w:style w:type="character" w:customStyle="1" w:styleId="ln2tarticol">
    <w:name w:val="ln2tarticol"/>
    <w:basedOn w:val="DefaultParagraphFont"/>
    <w:rsid w:val="00A44F21"/>
  </w:style>
  <w:style w:type="paragraph" w:customStyle="1" w:styleId="P2">
    <w:name w:val="P2"/>
    <w:basedOn w:val="Normal"/>
    <w:uiPriority w:val="99"/>
    <w:rsid w:val="00A44F21"/>
    <w:pPr>
      <w:numPr>
        <w:numId w:val="18"/>
      </w:numPr>
      <w:tabs>
        <w:tab w:val="clear" w:pos="1701"/>
        <w:tab w:val="num" w:pos="720"/>
      </w:tabs>
      <w:overflowPunct w:val="0"/>
      <w:autoSpaceDE w:val="0"/>
      <w:autoSpaceDN w:val="0"/>
      <w:adjustRightInd w:val="0"/>
      <w:spacing w:line="320" w:lineRule="atLeast"/>
      <w:ind w:left="720" w:hanging="360"/>
      <w:jc w:val="both"/>
      <w:textAlignment w:val="baseline"/>
    </w:pPr>
    <w:rPr>
      <w:szCs w:val="22"/>
      <w:lang w:val="de-DE" w:eastAsia="de-DE"/>
    </w:rPr>
  </w:style>
  <w:style w:type="paragraph" w:customStyle="1" w:styleId="Default">
    <w:name w:val="Default"/>
    <w:rsid w:val="00A44F21"/>
    <w:pPr>
      <w:autoSpaceDE w:val="0"/>
      <w:autoSpaceDN w:val="0"/>
      <w:adjustRightInd w:val="0"/>
    </w:pPr>
    <w:rPr>
      <w:rFonts w:ascii="Arial" w:eastAsia="Times New Roman" w:hAnsi="Arial" w:cs="Arial"/>
      <w:color w:val="000000"/>
      <w:sz w:val="24"/>
      <w:szCs w:val="24"/>
      <w:lang w:val="en-GB" w:eastAsia="en-GB"/>
    </w:rPr>
  </w:style>
  <w:style w:type="character" w:styleId="Strong">
    <w:name w:val="Strong"/>
    <w:uiPriority w:val="22"/>
    <w:qFormat/>
    <w:rsid w:val="00A44F21"/>
    <w:rPr>
      <w:b/>
      <w:bCs/>
    </w:rPr>
  </w:style>
  <w:style w:type="character" w:styleId="Emphasis">
    <w:name w:val="Emphasis"/>
    <w:qFormat/>
    <w:rsid w:val="00A44F21"/>
    <w:rPr>
      <w:i/>
      <w:iCs/>
    </w:rPr>
  </w:style>
  <w:style w:type="paragraph" w:customStyle="1" w:styleId="Tabletext">
    <w:name w:val="Table text"/>
    <w:basedOn w:val="Normal"/>
    <w:next w:val="Normal"/>
    <w:qFormat/>
    <w:rsid w:val="00A44F21"/>
    <w:pPr>
      <w:tabs>
        <w:tab w:val="left" w:pos="415"/>
      </w:tabs>
      <w:autoSpaceDE w:val="0"/>
      <w:autoSpaceDN w:val="0"/>
      <w:adjustRightInd w:val="0"/>
    </w:pPr>
    <w:rPr>
      <w:rFonts w:ascii="Arial Narrow" w:hAnsi="Arial Narrow" w:cs="Arial"/>
      <w:szCs w:val="24"/>
      <w:lang w:val="en-US"/>
    </w:rPr>
  </w:style>
  <w:style w:type="paragraph" w:styleId="ListBullet2">
    <w:name w:val="List Bullet 2"/>
    <w:basedOn w:val="ListBullet"/>
    <w:autoRedefine/>
    <w:rsid w:val="00A44F21"/>
    <w:pPr>
      <w:widowControl/>
      <w:numPr>
        <w:numId w:val="19"/>
      </w:numPr>
      <w:tabs>
        <w:tab w:val="clear" w:pos="643"/>
        <w:tab w:val="num" w:pos="360"/>
        <w:tab w:val="left" w:pos="851"/>
        <w:tab w:val="num" w:pos="924"/>
      </w:tabs>
      <w:spacing w:before="0" w:after="0" w:line="260" w:lineRule="exact"/>
      <w:ind w:left="630" w:hanging="567"/>
    </w:pPr>
    <w:rPr>
      <w:rFonts w:ascii="Arial Narrow" w:hAnsi="Arial Narrow" w:cs="Arial"/>
      <w:szCs w:val="20"/>
      <w:lang w:val="en-US"/>
    </w:rPr>
  </w:style>
  <w:style w:type="paragraph" w:customStyle="1" w:styleId="NormalJustified">
    <w:name w:val="Normal + Justified"/>
    <w:aliases w:val="Line spacing:   lines"/>
    <w:basedOn w:val="Normal"/>
    <w:rsid w:val="00A44F21"/>
    <w:pPr>
      <w:widowControl w:val="0"/>
      <w:numPr>
        <w:numId w:val="20"/>
      </w:numPr>
      <w:adjustRightInd w:val="0"/>
      <w:spacing w:line="360" w:lineRule="auto"/>
      <w:jc w:val="both"/>
      <w:textAlignment w:val="baseline"/>
    </w:pPr>
    <w:rPr>
      <w:rFonts w:ascii="Times New Roman" w:hAnsi="Times New Roman"/>
      <w:noProof/>
      <w:sz w:val="24"/>
      <w:szCs w:val="24"/>
      <w:lang w:val="ro-RO" w:eastAsia="ro-RO"/>
    </w:rPr>
  </w:style>
  <w:style w:type="character" w:customStyle="1" w:styleId="Mention1">
    <w:name w:val="Mention1"/>
    <w:uiPriority w:val="99"/>
    <w:semiHidden/>
    <w:unhideWhenUsed/>
    <w:rsid w:val="00A44F21"/>
    <w:rPr>
      <w:color w:val="2B579A"/>
      <w:shd w:val="clear" w:color="auto" w:fill="E6E6E6"/>
    </w:rPr>
  </w:style>
  <w:style w:type="paragraph" w:customStyle="1" w:styleId="MTDisplayEquation">
    <w:name w:val="MTDisplayEquation"/>
    <w:basedOn w:val="Normal"/>
    <w:next w:val="Normal"/>
    <w:link w:val="MTDisplayEquationChar"/>
    <w:rsid w:val="00A44F21"/>
    <w:pPr>
      <w:widowControl w:val="0"/>
      <w:tabs>
        <w:tab w:val="center" w:pos="4820"/>
        <w:tab w:val="right" w:pos="9640"/>
      </w:tabs>
      <w:spacing w:before="40" w:after="120"/>
      <w:jc w:val="both"/>
    </w:pPr>
    <w:rPr>
      <w:szCs w:val="16"/>
      <w:lang w:val="ro-RO"/>
    </w:rPr>
  </w:style>
  <w:style w:type="character" w:customStyle="1" w:styleId="MTDisplayEquationChar">
    <w:name w:val="MTDisplayEquation Char"/>
    <w:link w:val="MTDisplayEquation"/>
    <w:rsid w:val="00A44F21"/>
    <w:rPr>
      <w:rFonts w:ascii="Arial" w:eastAsia="Times New Roman" w:hAnsi="Arial"/>
      <w:sz w:val="22"/>
      <w:szCs w:val="16"/>
      <w:lang w:val="ro-RO"/>
    </w:rPr>
  </w:style>
  <w:style w:type="paragraph" w:styleId="NormalIndent">
    <w:name w:val="Normal Indent"/>
    <w:aliases w:val="Char Char Char Char Char Char,Char3,Normal Indent Char Char,Normal Indent Char1 Char,Normal Indent Char1, Char,Normal Indent Char,Normal Indent Char Char Char Char Char Char,Normal Indent Char Char Char Char,Char"/>
    <w:basedOn w:val="Normal"/>
    <w:link w:val="NormalIndentChar2"/>
    <w:rsid w:val="00A44F21"/>
    <w:pPr>
      <w:tabs>
        <w:tab w:val="left" w:pos="1980"/>
      </w:tabs>
      <w:spacing w:line="360" w:lineRule="auto"/>
      <w:ind w:firstLine="1134"/>
      <w:jc w:val="both"/>
    </w:pPr>
    <w:rPr>
      <w:rFonts w:eastAsia="Calibri" w:cs="Arial"/>
      <w:bCs/>
      <w:sz w:val="24"/>
      <w:lang w:val="ro-RO"/>
    </w:rPr>
  </w:style>
  <w:style w:type="character" w:customStyle="1" w:styleId="NormalIndentChar2">
    <w:name w:val="Normal Indent Char2"/>
    <w:aliases w:val="Char Char Char Char Char Char Char,Char3 Char,Normal Indent Char Char Char,Normal Indent Char1 Char Char,Normal Indent Char1 Char1, Char Char,Normal Indent Char Char1,Normal Indent Char Char Char Char Char Char Char,Char Char"/>
    <w:link w:val="NormalIndent"/>
    <w:rsid w:val="00A44F21"/>
    <w:rPr>
      <w:rFonts w:ascii="Arial" w:hAnsi="Arial" w:cs="Arial"/>
      <w:bCs/>
      <w:sz w:val="24"/>
      <w:lang w:val="ro-RO"/>
    </w:rPr>
  </w:style>
  <w:style w:type="character" w:customStyle="1" w:styleId="UnresolvedMention1">
    <w:name w:val="Unresolved Mention1"/>
    <w:uiPriority w:val="99"/>
    <w:semiHidden/>
    <w:unhideWhenUsed/>
    <w:rsid w:val="00A44F21"/>
    <w:rPr>
      <w:color w:val="808080"/>
      <w:shd w:val="clear" w:color="auto" w:fill="E6E6E6"/>
    </w:rPr>
  </w:style>
  <w:style w:type="character" w:customStyle="1" w:styleId="font261">
    <w:name w:val="font261"/>
    <w:rsid w:val="00A44F21"/>
    <w:rPr>
      <w:rFonts w:ascii="Arial" w:hAnsi="Arial" w:cs="Arial" w:hint="default"/>
      <w:b/>
      <w:bCs/>
      <w:i w:val="0"/>
      <w:iCs w:val="0"/>
      <w:strike w:val="0"/>
      <w:dstrike w:val="0"/>
      <w:color w:val="272F34"/>
      <w:sz w:val="20"/>
      <w:szCs w:val="20"/>
      <w:u w:val="none"/>
      <w:effect w:val="none"/>
    </w:rPr>
  </w:style>
  <w:style w:type="paragraph" w:styleId="CommentSubject">
    <w:name w:val="annotation subject"/>
    <w:basedOn w:val="CommentText"/>
    <w:next w:val="CommentText"/>
    <w:link w:val="CommentSubjectChar"/>
    <w:rsid w:val="00A44F21"/>
    <w:rPr>
      <w:b/>
      <w:bCs/>
      <w:szCs w:val="20"/>
    </w:rPr>
  </w:style>
  <w:style w:type="character" w:customStyle="1" w:styleId="CommentSubjectChar">
    <w:name w:val="Comment Subject Char"/>
    <w:basedOn w:val="CommentTextChar"/>
    <w:link w:val="CommentSubject"/>
    <w:rsid w:val="00A44F21"/>
    <w:rPr>
      <w:rFonts w:ascii="Arial" w:eastAsia="Times New Roman" w:hAnsi="Arial"/>
      <w:b/>
      <w:bCs/>
      <w:szCs w:val="16"/>
      <w:lang w:val="en-GB"/>
    </w:rPr>
  </w:style>
  <w:style w:type="paragraph" w:styleId="Revision">
    <w:name w:val="Revision"/>
    <w:hidden/>
    <w:uiPriority w:val="99"/>
    <w:semiHidden/>
    <w:rsid w:val="00A44F21"/>
    <w:rPr>
      <w:rFonts w:ascii="Arial" w:eastAsia="Times New Roman" w:hAnsi="Arial"/>
      <w:sz w:val="22"/>
      <w:szCs w:val="16"/>
      <w:lang w:val="en-GB"/>
    </w:rPr>
  </w:style>
  <w:style w:type="character" w:customStyle="1" w:styleId="font511">
    <w:name w:val="font511"/>
    <w:rsid w:val="00A44F21"/>
    <w:rPr>
      <w:rFonts w:ascii="Times New Roman" w:hAnsi="Times New Roman" w:cs="Times New Roman" w:hint="default"/>
      <w:b w:val="0"/>
      <w:bCs w:val="0"/>
      <w:i w:val="0"/>
      <w:iCs w:val="0"/>
      <w:strike w:val="0"/>
      <w:dstrike w:val="0"/>
      <w:color w:val="272F34"/>
      <w:sz w:val="22"/>
      <w:szCs w:val="22"/>
      <w:u w:val="none"/>
      <w:effect w:val="none"/>
    </w:rPr>
  </w:style>
  <w:style w:type="character" w:customStyle="1" w:styleId="font481">
    <w:name w:val="font481"/>
    <w:rsid w:val="00A44F21"/>
    <w:rPr>
      <w:rFonts w:ascii="Calibri" w:hAnsi="Calibri" w:cs="Calibri" w:hint="default"/>
      <w:b w:val="0"/>
      <w:bCs w:val="0"/>
      <w:i w:val="0"/>
      <w:iCs w:val="0"/>
      <w:strike w:val="0"/>
      <w:dstrike w:val="0"/>
      <w:color w:val="272F34"/>
      <w:sz w:val="22"/>
      <w:szCs w:val="22"/>
      <w:u w:val="none"/>
      <w:effect w:val="none"/>
    </w:rPr>
  </w:style>
  <w:style w:type="character" w:customStyle="1" w:styleId="Heading2Char2">
    <w:name w:val="Heading 2 Char2"/>
    <w:aliases w:val="h2 Char1,Section Char Char1,L2 Char Char1,Section head Char Char1,SH Char Char1,Section Char2,L2 Char2,Section head Char2,SH Char2,SH Caracter Char1,Heading 2 Char1,Fejléc 2 Char1,Titre secondaire (2) Char1,sous-chapitre Char1,h21 Char1"/>
    <w:locked/>
    <w:rsid w:val="00A44F21"/>
    <w:rPr>
      <w:rFonts w:ascii="Arial" w:eastAsia="Times New Roman" w:hAnsi="Arial" w:cs="Arial"/>
      <w:b/>
      <w:lang w:val="pt-BR"/>
    </w:rPr>
  </w:style>
  <w:style w:type="character" w:customStyle="1" w:styleId="Heading3Char2">
    <w:name w:val="Heading 3 Char2"/>
    <w:aliases w:val="Section SubHeading Char Char1,L3 Char Char1,Section SubHeading Char2,L3 Char2,L3 Caracter Char1"/>
    <w:uiPriority w:val="99"/>
    <w:locked/>
    <w:rsid w:val="00A44F21"/>
    <w:rPr>
      <w:rFonts w:ascii="Arial" w:eastAsia="Times New Roman" w:hAnsi="Arial" w:cs="Arial"/>
      <w:b/>
      <w:iCs/>
      <w:lang w:val="it-IT" w:eastAsia="ro-RO"/>
    </w:rPr>
  </w:style>
  <w:style w:type="paragraph" w:customStyle="1" w:styleId="TitlusectplaninfoCUP">
    <w:name w:val="Titlu sect plan info CUP"/>
    <w:basedOn w:val="Normal"/>
    <w:next w:val="Normal"/>
    <w:link w:val="TitlusectplaninfoCUPChar"/>
    <w:autoRedefine/>
    <w:qFormat/>
    <w:rsid w:val="00A44F21"/>
    <w:pPr>
      <w:keepNext/>
      <w:keepLines/>
      <w:jc w:val="both"/>
    </w:pPr>
    <w:rPr>
      <w:rFonts w:ascii="Arial Narrow" w:hAnsi="Arial Narrow" w:cs="Arial"/>
      <w:b/>
      <w:caps/>
      <w:color w:val="244061"/>
      <w:szCs w:val="24"/>
      <w:lang w:val="ro-RO"/>
    </w:rPr>
  </w:style>
  <w:style w:type="character" w:customStyle="1" w:styleId="TitlusectplaninfoCUPChar">
    <w:name w:val="Titlu sect plan info CUP Char"/>
    <w:link w:val="TitlusectplaninfoCUP"/>
    <w:rsid w:val="00A44F21"/>
    <w:rPr>
      <w:rFonts w:ascii="Arial Narrow" w:eastAsia="Times New Roman" w:hAnsi="Arial Narrow" w:cs="Arial"/>
      <w:b/>
      <w:caps/>
      <w:color w:val="244061"/>
      <w:sz w:val="22"/>
      <w:szCs w:val="24"/>
      <w:lang w:val="ro-RO"/>
    </w:rPr>
  </w:style>
  <w:style w:type="character" w:customStyle="1" w:styleId="Style5Char">
    <w:name w:val="Style5 Char"/>
    <w:rsid w:val="00A44F21"/>
    <w:rPr>
      <w:rFonts w:ascii="Trebuchet MS" w:eastAsia="Times New Roman" w:hAnsi="Trebuchet MS" w:cs="Calibri"/>
      <w:b/>
      <w:caps/>
      <w:color w:val="244061"/>
      <w:szCs w:val="24"/>
    </w:rPr>
  </w:style>
  <w:style w:type="paragraph" w:customStyle="1" w:styleId="E1">
    <w:name w:val="E1"/>
    <w:basedOn w:val="Normal"/>
    <w:link w:val="E1Char"/>
    <w:rsid w:val="00A44F21"/>
    <w:pPr>
      <w:overflowPunct w:val="0"/>
      <w:autoSpaceDE w:val="0"/>
      <w:autoSpaceDN w:val="0"/>
      <w:adjustRightInd w:val="0"/>
      <w:spacing w:after="160" w:line="320" w:lineRule="atLeast"/>
      <w:ind w:left="851"/>
      <w:jc w:val="both"/>
      <w:textAlignment w:val="baseline"/>
    </w:pPr>
    <w:rPr>
      <w:szCs w:val="22"/>
      <w:lang w:val="de-DE" w:eastAsia="de-DE"/>
    </w:rPr>
  </w:style>
  <w:style w:type="character" w:customStyle="1" w:styleId="E1Char">
    <w:name w:val="E1 Char"/>
    <w:link w:val="E1"/>
    <w:rsid w:val="00A44F21"/>
    <w:rPr>
      <w:rFonts w:ascii="Arial" w:eastAsia="Times New Roman" w:hAnsi="Arial"/>
      <w:sz w:val="22"/>
      <w:szCs w:val="22"/>
      <w:lang w:val="de-DE" w:eastAsia="de-DE"/>
    </w:rPr>
  </w:style>
  <w:style w:type="paragraph" w:customStyle="1" w:styleId="FigureCharCharCharChar">
    <w:name w:val="Figure Char Char Char Char"/>
    <w:basedOn w:val="Normal"/>
    <w:link w:val="FigureCharCharCharCharChar"/>
    <w:rsid w:val="00A44F21"/>
    <w:pPr>
      <w:spacing w:before="120"/>
      <w:jc w:val="center"/>
    </w:pPr>
    <w:rPr>
      <w:sz w:val="20"/>
    </w:rPr>
  </w:style>
  <w:style w:type="character" w:customStyle="1" w:styleId="FigureCharCharCharCharChar">
    <w:name w:val="Figure Char Char Char Char Char"/>
    <w:link w:val="FigureCharCharCharChar"/>
    <w:rsid w:val="00A44F21"/>
    <w:rPr>
      <w:rFonts w:ascii="Arial" w:eastAsia="Times New Roman" w:hAnsi="Arial"/>
      <w:lang w:val="en-GB"/>
    </w:rPr>
  </w:style>
  <w:style w:type="paragraph" w:customStyle="1" w:styleId="Table">
    <w:name w:val="Table"/>
    <w:basedOn w:val="Normal"/>
    <w:link w:val="TableChar"/>
    <w:rsid w:val="00A44F21"/>
    <w:pPr>
      <w:spacing w:before="120"/>
    </w:pPr>
    <w:rPr>
      <w:sz w:val="20"/>
      <w:lang w:val="ro-RO"/>
    </w:rPr>
  </w:style>
  <w:style w:type="character" w:customStyle="1" w:styleId="TableChar">
    <w:name w:val="Table Char"/>
    <w:link w:val="Table"/>
    <w:rsid w:val="00A44F21"/>
    <w:rPr>
      <w:rFonts w:ascii="Arial" w:eastAsia="Times New Roman" w:hAnsi="Arial"/>
      <w:lang w:val="ro-RO"/>
    </w:rPr>
  </w:style>
  <w:style w:type="paragraph" w:customStyle="1" w:styleId="Text0">
    <w:name w:val="Text"/>
    <w:basedOn w:val="Normal"/>
    <w:next w:val="Normal"/>
    <w:link w:val="TextChar"/>
    <w:rsid w:val="00A44F21"/>
    <w:pPr>
      <w:spacing w:before="120"/>
      <w:ind w:left="1152"/>
      <w:jc w:val="both"/>
    </w:pPr>
    <w:rPr>
      <w:rFonts w:ascii="Times New Roman" w:eastAsia="Calibri" w:hAnsi="Times New Roman"/>
      <w:szCs w:val="24"/>
      <w:lang w:val="en-US"/>
    </w:rPr>
  </w:style>
  <w:style w:type="character" w:customStyle="1" w:styleId="TextChar">
    <w:name w:val="Text Char"/>
    <w:link w:val="Text0"/>
    <w:rsid w:val="00A44F21"/>
    <w:rPr>
      <w:rFonts w:ascii="Times New Roman" w:hAnsi="Times New Roman"/>
      <w:sz w:val="22"/>
      <w:szCs w:val="24"/>
    </w:rPr>
  </w:style>
  <w:style w:type="character" w:customStyle="1" w:styleId="hps">
    <w:name w:val="hps"/>
    <w:rsid w:val="00A44F21"/>
  </w:style>
  <w:style w:type="character" w:customStyle="1" w:styleId="HeaderChar1">
    <w:name w:val="Header Char1"/>
    <w:locked/>
    <w:rsid w:val="00A44F21"/>
    <w:rPr>
      <w:rFonts w:ascii="Times New Roman" w:hAnsi="Times New Roman" w:cs="Times New Roman"/>
      <w:sz w:val="24"/>
      <w:szCs w:val="24"/>
    </w:rPr>
  </w:style>
  <w:style w:type="character" w:customStyle="1" w:styleId="CommentTextChar1">
    <w:name w:val="Comment Text Char1"/>
    <w:uiPriority w:val="99"/>
    <w:semiHidden/>
    <w:rsid w:val="00A44F21"/>
    <w:rPr>
      <w:rFonts w:ascii="Times New Roman" w:hAnsi="Times New Roman"/>
      <w:sz w:val="20"/>
      <w:szCs w:val="20"/>
      <w:lang w:val="en-GB"/>
    </w:rPr>
  </w:style>
  <w:style w:type="character" w:customStyle="1" w:styleId="CommentSubjectChar1">
    <w:name w:val="Comment Subject Char1"/>
    <w:uiPriority w:val="99"/>
    <w:semiHidden/>
    <w:rsid w:val="00A44F21"/>
    <w:rPr>
      <w:rFonts w:ascii="Times New Roman" w:hAnsi="Times New Roman"/>
      <w:b/>
      <w:bCs/>
      <w:sz w:val="20"/>
      <w:szCs w:val="20"/>
      <w:lang w:val="en-GB"/>
    </w:rPr>
  </w:style>
  <w:style w:type="paragraph" w:customStyle="1" w:styleId="CharCharCharCharCharCharCharChar1CharCharCharCharCharCharCharChar">
    <w:name w:val="Char Char Char Char Char Char Char Char1 Char Char Char Char Char Char Char Char"/>
    <w:basedOn w:val="Normal"/>
    <w:rsid w:val="00A44F21"/>
    <w:pPr>
      <w:widowControl w:val="0"/>
      <w:adjustRightInd w:val="0"/>
      <w:jc w:val="both"/>
      <w:textAlignment w:val="baseline"/>
    </w:pPr>
    <w:rPr>
      <w:rFonts w:ascii="Times New Roman" w:hAnsi="Times New Roman"/>
      <w:sz w:val="24"/>
      <w:szCs w:val="24"/>
      <w:lang w:val="pl-PL" w:eastAsia="pl-PL"/>
    </w:rPr>
  </w:style>
  <w:style w:type="paragraph" w:customStyle="1" w:styleId="CharCharCharCharCharCharCharCharCharCharCharCharCharChar">
    <w:name w:val="Char Char Char Char Char Char Char Char Char Char Char Char Char Char"/>
    <w:basedOn w:val="Normal"/>
    <w:rsid w:val="00A44F21"/>
    <w:pPr>
      <w:tabs>
        <w:tab w:val="left" w:pos="709"/>
      </w:tabs>
    </w:pPr>
    <w:rPr>
      <w:rFonts w:ascii="Tahoma" w:hAnsi="Tahoma"/>
      <w:sz w:val="24"/>
      <w:szCs w:val="24"/>
      <w:lang w:val="pl-PL" w:eastAsia="pl-PL"/>
    </w:rPr>
  </w:style>
  <w:style w:type="paragraph" w:customStyle="1" w:styleId="CharCharCharChar">
    <w:name w:val="Char Char Char Char"/>
    <w:basedOn w:val="Normal"/>
    <w:rsid w:val="00A44F21"/>
    <w:pPr>
      <w:widowControl w:val="0"/>
      <w:adjustRightInd w:val="0"/>
      <w:jc w:val="both"/>
      <w:textAlignment w:val="baseline"/>
    </w:pPr>
    <w:rPr>
      <w:rFonts w:ascii="Times New Roman" w:hAnsi="Times New Roman"/>
      <w:sz w:val="24"/>
      <w:szCs w:val="24"/>
      <w:lang w:val="pl-PL" w:eastAsia="pl-PL"/>
    </w:rPr>
  </w:style>
  <w:style w:type="character" w:customStyle="1" w:styleId="FootnoteTextChar1">
    <w:name w:val="Footnote Text Char1"/>
    <w:uiPriority w:val="99"/>
    <w:semiHidden/>
    <w:rsid w:val="00A44F21"/>
    <w:rPr>
      <w:rFonts w:ascii="Times New Roman" w:hAnsi="Times New Roman"/>
      <w:sz w:val="20"/>
      <w:szCs w:val="20"/>
      <w:lang w:val="en-GB"/>
    </w:rPr>
  </w:style>
  <w:style w:type="paragraph" w:customStyle="1" w:styleId="Style11ptJustified">
    <w:name w:val="Style 11 pt Justified"/>
    <w:basedOn w:val="Normal"/>
    <w:link w:val="Style11ptJustifiedChar"/>
    <w:rsid w:val="00A44F21"/>
    <w:pPr>
      <w:widowControl w:val="0"/>
      <w:autoSpaceDE w:val="0"/>
      <w:autoSpaceDN w:val="0"/>
      <w:adjustRightInd w:val="0"/>
      <w:spacing w:before="60" w:after="120"/>
      <w:jc w:val="both"/>
    </w:pPr>
    <w:rPr>
      <w:rFonts w:eastAsia="Calibri"/>
      <w:lang w:val="ro-RO"/>
    </w:rPr>
  </w:style>
  <w:style w:type="character" w:customStyle="1" w:styleId="Style11ptJustifiedChar">
    <w:name w:val="Style 11 pt Justified Char"/>
    <w:link w:val="Style11ptJustified"/>
    <w:locked/>
    <w:rsid w:val="00A44F21"/>
    <w:rPr>
      <w:rFonts w:ascii="Arial" w:hAnsi="Arial"/>
      <w:sz w:val="22"/>
      <w:lang w:val="ro-RO"/>
    </w:rPr>
  </w:style>
  <w:style w:type="character" w:styleId="FollowedHyperlink">
    <w:name w:val="FollowedHyperlink"/>
    <w:uiPriority w:val="99"/>
    <w:unhideWhenUsed/>
    <w:rsid w:val="00A44F21"/>
    <w:rPr>
      <w:color w:val="800080"/>
      <w:u w:val="single"/>
    </w:rPr>
  </w:style>
  <w:style w:type="character" w:customStyle="1" w:styleId="E1Zchn">
    <w:name w:val="E1 Zchn"/>
    <w:locked/>
    <w:rsid w:val="00A44F21"/>
    <w:rPr>
      <w:rFonts w:ascii="Arial" w:hAnsi="Arial" w:cs="Times New Roman"/>
      <w:sz w:val="22"/>
      <w:szCs w:val="22"/>
      <w:lang w:val="de-DE" w:eastAsia="de-DE" w:bidi="ar-SA"/>
    </w:rPr>
  </w:style>
  <w:style w:type="table" w:customStyle="1" w:styleId="TableGrid1">
    <w:name w:val="Table Grid1"/>
    <w:basedOn w:val="TableNormal"/>
    <w:next w:val="TableGrid"/>
    <w:uiPriority w:val="99"/>
    <w:rsid w:val="00A44F21"/>
    <w:pPr>
      <w:spacing w:before="120" w:after="120" w:line="260" w:lineRule="exact"/>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A44F21"/>
    <w:pPr>
      <w:spacing w:before="120" w:after="120" w:line="260" w:lineRule="exact"/>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vider">
    <w:name w:val="Divider"/>
    <w:next w:val="BodyText"/>
    <w:rsid w:val="00A44F21"/>
    <w:pPr>
      <w:numPr>
        <w:numId w:val="25"/>
      </w:numPr>
      <w:pBdr>
        <w:bottom w:val="single" w:sz="6" w:space="1" w:color="auto"/>
      </w:pBdr>
      <w:spacing w:before="10800" w:line="440" w:lineRule="exact"/>
      <w:jc w:val="right"/>
    </w:pPr>
    <w:rPr>
      <w:rFonts w:ascii="Shruti" w:eastAsia="Times New Roman" w:hAnsi="Shruti"/>
      <w:b/>
      <w:sz w:val="44"/>
      <w:lang w:val="en-GB"/>
    </w:rPr>
  </w:style>
  <w:style w:type="paragraph" w:customStyle="1" w:styleId="Main-Head">
    <w:name w:val="Main-Head"/>
    <w:basedOn w:val="Normal"/>
    <w:next w:val="BodyText"/>
    <w:link w:val="Main-HeadChar"/>
    <w:rsid w:val="00A44F21"/>
    <w:pPr>
      <w:spacing w:line="240" w:lineRule="exact"/>
    </w:pPr>
    <w:rPr>
      <w:rFonts w:ascii="Shruti" w:hAnsi="Shruti"/>
      <w:b/>
      <w:sz w:val="18"/>
      <w:szCs w:val="24"/>
      <w:lang w:eastAsia="da-DK"/>
    </w:rPr>
  </w:style>
  <w:style w:type="paragraph" w:customStyle="1" w:styleId="Table--Number">
    <w:name w:val="Table--Number"/>
    <w:basedOn w:val="Figure--Number"/>
    <w:next w:val="Table--Title"/>
    <w:rsid w:val="00A44F21"/>
    <w:pPr>
      <w:keepNext/>
      <w:keepLines/>
      <w:spacing w:before="120"/>
    </w:pPr>
  </w:style>
  <w:style w:type="paragraph" w:customStyle="1" w:styleId="Table--Title">
    <w:name w:val="Table--Title"/>
    <w:basedOn w:val="Table--Number"/>
    <w:next w:val="Normal"/>
    <w:rsid w:val="00A44F21"/>
    <w:pPr>
      <w:spacing w:before="0"/>
    </w:pPr>
    <w:rPr>
      <w:b/>
      <w:caps w:val="0"/>
    </w:rPr>
  </w:style>
  <w:style w:type="paragraph" w:styleId="BlockText">
    <w:name w:val="Block Text"/>
    <w:basedOn w:val="Normal"/>
    <w:rsid w:val="00A44F21"/>
    <w:pPr>
      <w:spacing w:line="240" w:lineRule="atLeast"/>
      <w:ind w:left="1440" w:right="1440"/>
    </w:pPr>
    <w:rPr>
      <w:rFonts w:ascii="Verdana" w:hAnsi="Verdana"/>
      <w:sz w:val="18"/>
      <w:szCs w:val="24"/>
      <w:lang w:eastAsia="da-DK"/>
    </w:rPr>
  </w:style>
  <w:style w:type="paragraph" w:customStyle="1" w:styleId="Contents">
    <w:name w:val="Contents"/>
    <w:next w:val="BodyText"/>
    <w:rsid w:val="00A44F21"/>
    <w:pPr>
      <w:pBdr>
        <w:bottom w:val="single" w:sz="4" w:space="1" w:color="auto"/>
      </w:pBdr>
      <w:spacing w:after="360" w:line="440" w:lineRule="exact"/>
    </w:pPr>
    <w:rPr>
      <w:rFonts w:ascii="Shruti" w:eastAsia="Times New Roman" w:hAnsi="Shruti"/>
      <w:b/>
      <w:sz w:val="44"/>
      <w:lang w:val="en-GB"/>
    </w:rPr>
  </w:style>
  <w:style w:type="paragraph" w:customStyle="1" w:styleId="Number">
    <w:name w:val="Number"/>
    <w:basedOn w:val="BodyText"/>
    <w:next w:val="BodyText"/>
    <w:rsid w:val="00A44F21"/>
    <w:pPr>
      <w:widowControl/>
      <w:spacing w:before="0" w:after="0" w:line="240" w:lineRule="atLeast"/>
      <w:ind w:left="360" w:hanging="360"/>
      <w:jc w:val="left"/>
    </w:pPr>
    <w:rPr>
      <w:rFonts w:ascii="Verdana" w:hAnsi="Verdana"/>
      <w:sz w:val="18"/>
      <w:szCs w:val="24"/>
      <w:lang w:val="en-GB" w:eastAsia="da-DK"/>
    </w:rPr>
  </w:style>
  <w:style w:type="paragraph" w:customStyle="1" w:styleId="TableHead">
    <w:name w:val="Table Head"/>
    <w:basedOn w:val="Normal"/>
    <w:next w:val="Normal"/>
    <w:rsid w:val="00A44F21"/>
    <w:pPr>
      <w:spacing w:before="80" w:after="80" w:line="240" w:lineRule="atLeast"/>
      <w:jc w:val="center"/>
    </w:pPr>
    <w:rPr>
      <w:rFonts w:ascii="Verdana" w:hAnsi="Verdana"/>
      <w:b/>
      <w:sz w:val="18"/>
      <w:szCs w:val="24"/>
      <w:lang w:eastAsia="da-DK"/>
    </w:rPr>
  </w:style>
  <w:style w:type="paragraph" w:customStyle="1" w:styleId="TableBody">
    <w:name w:val="Table Body"/>
    <w:basedOn w:val="TableHead"/>
    <w:rsid w:val="00A44F21"/>
    <w:pPr>
      <w:jc w:val="left"/>
    </w:pPr>
    <w:rPr>
      <w:b w:val="0"/>
    </w:rPr>
  </w:style>
  <w:style w:type="paragraph" w:customStyle="1" w:styleId="TableNotes">
    <w:name w:val="Table Notes"/>
    <w:basedOn w:val="Normal"/>
    <w:rsid w:val="00A44F21"/>
    <w:pPr>
      <w:spacing w:before="80" w:line="240" w:lineRule="atLeast"/>
    </w:pPr>
    <w:rPr>
      <w:rFonts w:ascii="Verdana" w:hAnsi="Verdana"/>
      <w:sz w:val="18"/>
      <w:szCs w:val="18"/>
      <w:lang w:eastAsia="da-DK"/>
    </w:rPr>
  </w:style>
  <w:style w:type="paragraph" w:customStyle="1" w:styleId="Tick">
    <w:name w:val="Tick"/>
    <w:basedOn w:val="BodyText"/>
    <w:next w:val="BodyText"/>
    <w:rsid w:val="00A44F21"/>
    <w:pPr>
      <w:widowControl/>
      <w:spacing w:before="0" w:after="0" w:line="240" w:lineRule="atLeast"/>
      <w:ind w:left="720" w:hanging="360"/>
      <w:jc w:val="left"/>
    </w:pPr>
    <w:rPr>
      <w:rFonts w:ascii="Verdana" w:hAnsi="Verdana"/>
      <w:sz w:val="18"/>
      <w:szCs w:val="24"/>
      <w:lang w:val="en-GB" w:eastAsia="da-DK"/>
    </w:rPr>
  </w:style>
  <w:style w:type="paragraph" w:customStyle="1" w:styleId="Table--Caption">
    <w:name w:val="Table--Caption"/>
    <w:basedOn w:val="Table--Title"/>
    <w:next w:val="TableHead"/>
    <w:rsid w:val="00A44F21"/>
    <w:rPr>
      <w:b w:val="0"/>
      <w:i/>
      <w:szCs w:val="18"/>
    </w:rPr>
  </w:style>
  <w:style w:type="paragraph" w:customStyle="1" w:styleId="toc--entries--appendixexhibit">
    <w:name w:val="toc--entries--appendix/exhibit"/>
    <w:basedOn w:val="Normal"/>
    <w:rsid w:val="00A44F21"/>
    <w:pPr>
      <w:tabs>
        <w:tab w:val="left" w:pos="720"/>
        <w:tab w:val="right" w:leader="dot" w:pos="9720"/>
      </w:tabs>
      <w:spacing w:line="240" w:lineRule="atLeast"/>
    </w:pPr>
    <w:rPr>
      <w:rFonts w:ascii="Verdana" w:hAnsi="Verdana"/>
      <w:sz w:val="18"/>
      <w:szCs w:val="24"/>
      <w:lang w:eastAsia="da-DK"/>
    </w:rPr>
  </w:style>
  <w:style w:type="paragraph" w:customStyle="1" w:styleId="Flysheet">
    <w:name w:val="Flysheet"/>
    <w:basedOn w:val="Normal"/>
    <w:rsid w:val="00A44F21"/>
    <w:pPr>
      <w:spacing w:line="240" w:lineRule="atLeast"/>
      <w:jc w:val="right"/>
    </w:pPr>
    <w:rPr>
      <w:rFonts w:ascii="Verdana" w:hAnsi="Verdana"/>
      <w:b/>
      <w:sz w:val="28"/>
      <w:szCs w:val="24"/>
      <w:lang w:eastAsia="da-DK"/>
    </w:rPr>
  </w:style>
  <w:style w:type="paragraph" w:customStyle="1" w:styleId="FlysheetCont">
    <w:name w:val="Flysheet Cont"/>
    <w:basedOn w:val="Normal"/>
    <w:rsid w:val="00A44F21"/>
    <w:pPr>
      <w:spacing w:before="9720" w:line="240" w:lineRule="atLeast"/>
      <w:jc w:val="right"/>
    </w:pPr>
    <w:rPr>
      <w:rFonts w:ascii="Verdana" w:hAnsi="Verdana"/>
      <w:b/>
      <w:sz w:val="28"/>
      <w:szCs w:val="24"/>
      <w:lang w:eastAsia="da-DK"/>
    </w:rPr>
  </w:style>
  <w:style w:type="paragraph" w:customStyle="1" w:styleId="FlysheetTitle">
    <w:name w:val="Flysheet Title"/>
    <w:basedOn w:val="Normal"/>
    <w:rsid w:val="00A44F21"/>
    <w:pPr>
      <w:spacing w:before="9720" w:line="240" w:lineRule="atLeast"/>
      <w:jc w:val="right"/>
    </w:pPr>
    <w:rPr>
      <w:rFonts w:ascii="Verdana" w:hAnsi="Verdana"/>
      <w:b/>
      <w:sz w:val="28"/>
      <w:szCs w:val="24"/>
      <w:lang w:eastAsia="da-DK"/>
    </w:rPr>
  </w:style>
  <w:style w:type="paragraph" w:customStyle="1" w:styleId="TableFlysheet">
    <w:name w:val="Table Flysheet"/>
    <w:basedOn w:val="Normal"/>
    <w:rsid w:val="00A44F21"/>
    <w:pPr>
      <w:spacing w:line="240" w:lineRule="atLeast"/>
      <w:jc w:val="right"/>
    </w:pPr>
    <w:rPr>
      <w:rFonts w:ascii="Calibri" w:hAnsi="Calibri"/>
      <w:b/>
      <w:sz w:val="28"/>
      <w:szCs w:val="24"/>
      <w:lang w:eastAsia="da-DK"/>
    </w:rPr>
  </w:style>
  <w:style w:type="paragraph" w:customStyle="1" w:styleId="TableFlysheetCont">
    <w:name w:val="Table Flysheet Cont"/>
    <w:basedOn w:val="Normal"/>
    <w:rsid w:val="00A44F21"/>
    <w:pPr>
      <w:spacing w:before="9720" w:line="240" w:lineRule="atLeast"/>
      <w:jc w:val="right"/>
    </w:pPr>
    <w:rPr>
      <w:rFonts w:ascii="Calibri" w:hAnsi="Calibri"/>
      <w:b/>
      <w:sz w:val="28"/>
      <w:szCs w:val="24"/>
      <w:lang w:eastAsia="da-DK"/>
    </w:rPr>
  </w:style>
  <w:style w:type="paragraph" w:customStyle="1" w:styleId="TableFlysheetTitle">
    <w:name w:val="Table Flysheet Title"/>
    <w:basedOn w:val="Normal"/>
    <w:rsid w:val="00A44F21"/>
    <w:pPr>
      <w:spacing w:before="9720" w:line="240" w:lineRule="atLeast"/>
      <w:jc w:val="right"/>
    </w:pPr>
    <w:rPr>
      <w:rFonts w:ascii="Calibri" w:hAnsi="Calibri"/>
      <w:b/>
      <w:sz w:val="28"/>
      <w:szCs w:val="24"/>
      <w:lang w:eastAsia="da-DK"/>
    </w:rPr>
  </w:style>
  <w:style w:type="paragraph" w:customStyle="1" w:styleId="toc--heads--appendixexhibit">
    <w:name w:val="toc--heads--appendix/exhibit"/>
    <w:basedOn w:val="BodyText"/>
    <w:next w:val="Normal"/>
    <w:rsid w:val="00A44F21"/>
    <w:pPr>
      <w:widowControl/>
      <w:tabs>
        <w:tab w:val="right" w:pos="9720"/>
      </w:tabs>
      <w:spacing w:before="240" w:after="0" w:line="240" w:lineRule="atLeast"/>
      <w:jc w:val="left"/>
    </w:pPr>
    <w:rPr>
      <w:rFonts w:ascii="Verdana" w:hAnsi="Verdana"/>
      <w:b/>
      <w:sz w:val="18"/>
      <w:szCs w:val="24"/>
      <w:lang w:val="en-GB" w:eastAsia="da-DK"/>
    </w:rPr>
  </w:style>
  <w:style w:type="paragraph" w:customStyle="1" w:styleId="AppendixTitle">
    <w:name w:val="Appendix Title"/>
    <w:next w:val="BodyText"/>
    <w:rsid w:val="00A44F21"/>
    <w:pPr>
      <w:spacing w:line="440" w:lineRule="exact"/>
    </w:pPr>
    <w:rPr>
      <w:rFonts w:ascii="Shruti" w:eastAsia="Times New Roman" w:hAnsi="Shruti"/>
      <w:b/>
      <w:sz w:val="44"/>
      <w:lang w:val="en-GB"/>
    </w:rPr>
  </w:style>
  <w:style w:type="paragraph" w:customStyle="1" w:styleId="Preparedinpartnership">
    <w:name w:val="Prepared in partnership"/>
    <w:basedOn w:val="Normal"/>
    <w:rsid w:val="00A44F21"/>
    <w:pPr>
      <w:spacing w:line="240" w:lineRule="atLeast"/>
      <w:jc w:val="right"/>
    </w:pPr>
    <w:rPr>
      <w:rFonts w:ascii="Verdana" w:hAnsi="Verdana"/>
      <w:sz w:val="18"/>
      <w:szCs w:val="24"/>
      <w:lang w:eastAsia="da-DK"/>
    </w:rPr>
  </w:style>
  <w:style w:type="paragraph" w:customStyle="1" w:styleId="DocumentType">
    <w:name w:val="Document Type"/>
    <w:basedOn w:val="Normal"/>
    <w:next w:val="Normal"/>
    <w:rsid w:val="00A44F21"/>
    <w:pPr>
      <w:pBdr>
        <w:top w:val="single" w:sz="8" w:space="1" w:color="auto"/>
      </w:pBdr>
      <w:spacing w:before="480" w:after="1320" w:line="400" w:lineRule="exact"/>
      <w:jc w:val="right"/>
    </w:pPr>
    <w:rPr>
      <w:rFonts w:ascii="Shruti" w:hAnsi="Shruti"/>
      <w:i/>
      <w:spacing w:val="50"/>
      <w:sz w:val="40"/>
      <w:szCs w:val="24"/>
      <w:lang w:eastAsia="da-DK"/>
    </w:rPr>
  </w:style>
  <w:style w:type="paragraph" w:customStyle="1" w:styleId="DocumentTitle">
    <w:name w:val="Document Title"/>
    <w:basedOn w:val="Normal"/>
    <w:next w:val="Preparedfor"/>
    <w:rsid w:val="00A44F21"/>
    <w:pPr>
      <w:spacing w:before="480" w:after="1920" w:line="600" w:lineRule="exact"/>
      <w:jc w:val="right"/>
    </w:pPr>
    <w:rPr>
      <w:rFonts w:ascii="Shruti" w:hAnsi="Shruti" w:cs="Raavi"/>
      <w:b/>
      <w:sz w:val="60"/>
      <w:szCs w:val="24"/>
      <w:lang w:eastAsia="da-DK"/>
    </w:rPr>
  </w:style>
  <w:style w:type="paragraph" w:customStyle="1" w:styleId="Preparedfor">
    <w:name w:val="Prepared for"/>
    <w:basedOn w:val="DocumentType"/>
    <w:next w:val="ClientName"/>
    <w:rsid w:val="00A44F21"/>
    <w:pPr>
      <w:pBdr>
        <w:top w:val="none" w:sz="0" w:space="0" w:color="auto"/>
      </w:pBdr>
      <w:spacing w:before="1560" w:after="0"/>
    </w:pPr>
    <w:rPr>
      <w:i w:val="0"/>
      <w:spacing w:val="0"/>
      <w:sz w:val="24"/>
    </w:rPr>
  </w:style>
  <w:style w:type="paragraph" w:customStyle="1" w:styleId="ClientName">
    <w:name w:val="Client Name"/>
    <w:basedOn w:val="Normal"/>
    <w:next w:val="Date"/>
    <w:rsid w:val="00A44F21"/>
    <w:pPr>
      <w:spacing w:after="720" w:line="400" w:lineRule="exact"/>
      <w:jc w:val="right"/>
    </w:pPr>
    <w:rPr>
      <w:rFonts w:ascii="Shruti" w:hAnsi="Shruti"/>
      <w:b/>
      <w:sz w:val="40"/>
      <w:szCs w:val="24"/>
      <w:lang w:eastAsia="da-DK"/>
    </w:rPr>
  </w:style>
  <w:style w:type="paragraph" w:styleId="Date">
    <w:name w:val="Date"/>
    <w:basedOn w:val="Preparedfor"/>
    <w:next w:val="Normal"/>
    <w:link w:val="DateChar"/>
    <w:rsid w:val="00A44F21"/>
    <w:pPr>
      <w:spacing w:before="600" w:after="2640"/>
    </w:pPr>
  </w:style>
  <w:style w:type="character" w:customStyle="1" w:styleId="DateChar">
    <w:name w:val="Date Char"/>
    <w:basedOn w:val="DefaultParagraphFont"/>
    <w:link w:val="Date"/>
    <w:rsid w:val="00A44F21"/>
    <w:rPr>
      <w:rFonts w:ascii="Shruti" w:eastAsia="Times New Roman" w:hAnsi="Shruti"/>
      <w:sz w:val="24"/>
      <w:szCs w:val="24"/>
      <w:lang w:val="en-GB" w:eastAsia="da-DK"/>
    </w:rPr>
  </w:style>
  <w:style w:type="paragraph" w:customStyle="1" w:styleId="CSA">
    <w:name w:val="CSA"/>
    <w:basedOn w:val="BodyText"/>
    <w:next w:val="Heading1"/>
    <w:autoRedefine/>
    <w:rsid w:val="00A44F21"/>
    <w:pPr>
      <w:keepNext/>
      <w:widowControl/>
      <w:spacing w:before="400" w:after="0" w:line="240" w:lineRule="atLeast"/>
      <w:jc w:val="right"/>
    </w:pPr>
    <w:rPr>
      <w:rFonts w:ascii="Verdana" w:hAnsi="Verdana"/>
      <w:b/>
      <w:caps/>
      <w:sz w:val="20"/>
      <w:szCs w:val="24"/>
      <w:lang w:val="en-GB" w:eastAsia="da-DK"/>
    </w:rPr>
  </w:style>
  <w:style w:type="character" w:customStyle="1" w:styleId="Main-HeadChar">
    <w:name w:val="Main-Head Char"/>
    <w:link w:val="Main-Head"/>
    <w:rsid w:val="00A44F21"/>
    <w:rPr>
      <w:rFonts w:ascii="Shruti" w:eastAsia="Times New Roman" w:hAnsi="Shruti"/>
      <w:b/>
      <w:sz w:val="18"/>
      <w:szCs w:val="24"/>
      <w:lang w:val="en-GB" w:eastAsia="da-DK"/>
    </w:rPr>
  </w:style>
  <w:style w:type="paragraph" w:customStyle="1" w:styleId="FirstMemoLine">
    <w:name w:val="First Memo Line"/>
    <w:basedOn w:val="Main-Head"/>
    <w:rsid w:val="00A44F21"/>
    <w:pPr>
      <w:pBdr>
        <w:bottom w:val="single" w:sz="6" w:space="1" w:color="auto"/>
      </w:pBdr>
      <w:tabs>
        <w:tab w:val="right" w:pos="9720"/>
      </w:tabs>
      <w:spacing w:line="220" w:lineRule="exact"/>
    </w:pPr>
    <w:rPr>
      <w:rFonts w:cs="Shruti"/>
      <w:spacing w:val="50"/>
      <w:sz w:val="20"/>
    </w:rPr>
  </w:style>
  <w:style w:type="paragraph" w:customStyle="1" w:styleId="MemoSubject">
    <w:name w:val="Memo Subject"/>
    <w:basedOn w:val="Normal"/>
    <w:rsid w:val="00A44F21"/>
    <w:pPr>
      <w:spacing w:after="240" w:line="320" w:lineRule="exact"/>
    </w:pPr>
    <w:rPr>
      <w:rFonts w:ascii="Shruti" w:hAnsi="Shruti"/>
      <w:b/>
      <w:sz w:val="36"/>
      <w:szCs w:val="36"/>
      <w:lang w:eastAsia="da-DK"/>
    </w:rPr>
  </w:style>
  <w:style w:type="paragraph" w:customStyle="1" w:styleId="Figure--Caption">
    <w:name w:val="Figure--Caption"/>
    <w:basedOn w:val="Normal"/>
    <w:rsid w:val="00A44F21"/>
    <w:pPr>
      <w:spacing w:line="240" w:lineRule="atLeast"/>
    </w:pPr>
    <w:rPr>
      <w:rFonts w:ascii="Verdana" w:hAnsi="Verdana"/>
      <w:i/>
      <w:sz w:val="20"/>
      <w:szCs w:val="24"/>
      <w:lang w:eastAsia="da-DK"/>
    </w:rPr>
  </w:style>
  <w:style w:type="paragraph" w:customStyle="1" w:styleId="Figure--Number">
    <w:name w:val="Figure--Number"/>
    <w:basedOn w:val="Normal"/>
    <w:next w:val="Normal"/>
    <w:rsid w:val="00A44F21"/>
    <w:pPr>
      <w:spacing w:before="160" w:line="240" w:lineRule="atLeast"/>
    </w:pPr>
    <w:rPr>
      <w:rFonts w:ascii="Verdana" w:hAnsi="Verdana"/>
      <w:caps/>
      <w:sz w:val="20"/>
      <w:szCs w:val="24"/>
      <w:lang w:eastAsia="da-DK"/>
    </w:rPr>
  </w:style>
  <w:style w:type="paragraph" w:customStyle="1" w:styleId="Figure--Title">
    <w:name w:val="Figure--Title"/>
    <w:basedOn w:val="Normal"/>
    <w:next w:val="Figure--Caption"/>
    <w:rsid w:val="00A44F21"/>
    <w:pPr>
      <w:spacing w:line="240" w:lineRule="atLeast"/>
    </w:pPr>
    <w:rPr>
      <w:rFonts w:ascii="Verdana" w:hAnsi="Verdana"/>
      <w:b/>
      <w:sz w:val="20"/>
      <w:szCs w:val="24"/>
      <w:lang w:eastAsia="da-DK"/>
    </w:rPr>
  </w:style>
  <w:style w:type="paragraph" w:customStyle="1" w:styleId="AcronymsandAbbreviations">
    <w:name w:val="Acronyms and Abbreviations"/>
    <w:basedOn w:val="Contents"/>
    <w:next w:val="BodyText"/>
    <w:rsid w:val="00A44F21"/>
    <w:pPr>
      <w:keepNext/>
      <w:pBdr>
        <w:bottom w:val="single" w:sz="6" w:space="2" w:color="auto"/>
      </w:pBdr>
      <w:outlineLvl w:val="0"/>
    </w:pPr>
  </w:style>
  <w:style w:type="paragraph" w:customStyle="1" w:styleId="subjectlineindent">
    <w:name w:val="subject line indent"/>
    <w:basedOn w:val="Normal"/>
    <w:rsid w:val="00A44F21"/>
    <w:pPr>
      <w:spacing w:line="240" w:lineRule="atLeast"/>
      <w:ind w:left="1170" w:hanging="1170"/>
    </w:pPr>
    <w:rPr>
      <w:rFonts w:ascii="Verdana" w:hAnsi="Verdana"/>
      <w:sz w:val="18"/>
      <w:szCs w:val="24"/>
      <w:lang w:eastAsia="da-DK"/>
    </w:rPr>
  </w:style>
  <w:style w:type="paragraph" w:customStyle="1" w:styleId="DateSubjProj">
    <w:name w:val="Date/Subj/Proj"/>
    <w:basedOn w:val="BodyText"/>
    <w:rsid w:val="00A44F21"/>
    <w:pPr>
      <w:widowControl/>
      <w:spacing w:before="0" w:after="0" w:line="240" w:lineRule="atLeast"/>
      <w:jc w:val="left"/>
    </w:pPr>
    <w:rPr>
      <w:rFonts w:ascii="Verdana" w:hAnsi="Verdana"/>
      <w:sz w:val="18"/>
      <w:szCs w:val="24"/>
      <w:lang w:val="en-GB" w:eastAsia="da-DK"/>
    </w:rPr>
  </w:style>
  <w:style w:type="paragraph" w:customStyle="1" w:styleId="Memo-Multi-Name">
    <w:name w:val="Memo-Multi-Name"/>
    <w:basedOn w:val="BodyText"/>
    <w:rsid w:val="00A44F21"/>
    <w:pPr>
      <w:widowControl/>
      <w:spacing w:before="0" w:after="0" w:line="240" w:lineRule="atLeast"/>
      <w:ind w:left="1350"/>
      <w:jc w:val="left"/>
    </w:pPr>
    <w:rPr>
      <w:rFonts w:ascii="Verdana" w:hAnsi="Verdana"/>
      <w:b/>
      <w:sz w:val="18"/>
      <w:szCs w:val="24"/>
      <w:lang w:val="en-GB" w:eastAsia="da-DK"/>
    </w:rPr>
  </w:style>
  <w:style w:type="paragraph" w:customStyle="1" w:styleId="Multi-NameLines">
    <w:name w:val="Multi-Name Lines"/>
    <w:basedOn w:val="Memo-Multi-Name"/>
    <w:rsid w:val="00A44F21"/>
    <w:pPr>
      <w:ind w:left="1440"/>
    </w:pPr>
  </w:style>
  <w:style w:type="paragraph" w:customStyle="1" w:styleId="NameDateSubjProj">
    <w:name w:val="Name:Date/Subj/Proj"/>
    <w:basedOn w:val="Memo-Multi-Name"/>
    <w:rsid w:val="00A44F21"/>
  </w:style>
  <w:style w:type="paragraph" w:customStyle="1" w:styleId="Normal-singlespace">
    <w:name w:val="Normal - single space"/>
    <w:basedOn w:val="Normal"/>
    <w:rsid w:val="00A44F21"/>
    <w:pPr>
      <w:spacing w:line="240" w:lineRule="atLeast"/>
    </w:pPr>
    <w:rPr>
      <w:rFonts w:ascii="Verdana" w:hAnsi="Verdana"/>
      <w:sz w:val="18"/>
      <w:szCs w:val="24"/>
      <w:lang w:eastAsia="da-DK"/>
    </w:rPr>
  </w:style>
  <w:style w:type="paragraph" w:customStyle="1" w:styleId="ListParagraph-blue">
    <w:name w:val="List Paragraph - blue"/>
    <w:aliases w:val="bold"/>
    <w:basedOn w:val="ListParagraph"/>
    <w:rsid w:val="00A44F21"/>
    <w:pPr>
      <w:widowControl w:val="0"/>
      <w:numPr>
        <w:numId w:val="22"/>
      </w:numPr>
      <w:tabs>
        <w:tab w:val="num" w:pos="360"/>
      </w:tabs>
      <w:autoSpaceDE w:val="0"/>
      <w:autoSpaceDN w:val="0"/>
      <w:adjustRightInd w:val="0"/>
      <w:spacing w:before="0"/>
      <w:ind w:left="360" w:hanging="360"/>
      <w:jc w:val="left"/>
    </w:pPr>
    <w:rPr>
      <w:rFonts w:ascii="Verdana" w:hAnsi="Verdana"/>
      <w:b/>
      <w:color w:val="1F497D"/>
      <w:szCs w:val="24"/>
      <w:lang w:eastAsia="ro-RO"/>
    </w:rPr>
  </w:style>
  <w:style w:type="paragraph" w:customStyle="1" w:styleId="NormalIndent-singlespace">
    <w:name w:val="Normal Indent - single space"/>
    <w:basedOn w:val="NormalIndent"/>
    <w:rsid w:val="00A44F21"/>
    <w:pPr>
      <w:tabs>
        <w:tab w:val="clear" w:pos="1980"/>
      </w:tabs>
      <w:spacing w:line="240" w:lineRule="atLeast"/>
      <w:ind w:left="360" w:firstLine="0"/>
      <w:jc w:val="left"/>
    </w:pPr>
    <w:rPr>
      <w:rFonts w:ascii="Verdana" w:eastAsia="Times New Roman" w:hAnsi="Verdana" w:cs="Times New Roman"/>
      <w:bCs w:val="0"/>
      <w:sz w:val="18"/>
      <w:szCs w:val="24"/>
      <w:lang w:val="en-GB" w:eastAsia="da-DK"/>
    </w:rPr>
  </w:style>
  <w:style w:type="paragraph" w:customStyle="1" w:styleId="NormalBold-emphasise">
    <w:name w:val="Normal Bold - emphasise"/>
    <w:basedOn w:val="Normal"/>
    <w:link w:val="NormalBold-emphasiseChar"/>
    <w:rsid w:val="00A44F21"/>
    <w:pPr>
      <w:spacing w:line="240" w:lineRule="atLeast"/>
    </w:pPr>
    <w:rPr>
      <w:rFonts w:ascii="Verdana" w:hAnsi="Verdana"/>
      <w:b/>
      <w:sz w:val="18"/>
      <w:szCs w:val="24"/>
      <w:lang w:eastAsia="da-DK"/>
    </w:rPr>
  </w:style>
  <w:style w:type="paragraph" w:customStyle="1" w:styleId="Listparagraph-numberboldblue">
    <w:name w:val="List paragraph - number+bold+blue"/>
    <w:basedOn w:val="ListParagraph"/>
    <w:rsid w:val="00A44F21"/>
    <w:pPr>
      <w:widowControl w:val="0"/>
      <w:autoSpaceDE w:val="0"/>
      <w:autoSpaceDN w:val="0"/>
      <w:adjustRightInd w:val="0"/>
      <w:spacing w:before="0"/>
      <w:jc w:val="left"/>
    </w:pPr>
    <w:rPr>
      <w:rFonts w:ascii="Verdana" w:hAnsi="Verdana"/>
      <w:b/>
      <w:color w:val="1F497D"/>
      <w:szCs w:val="24"/>
      <w:lang w:eastAsia="ro-RO"/>
    </w:rPr>
  </w:style>
  <w:style w:type="paragraph" w:customStyle="1" w:styleId="NormalBoldBlue-emphasise">
    <w:name w:val="Normal Bold+Blue - emphasise"/>
    <w:basedOn w:val="Normal"/>
    <w:link w:val="NormalBoldBlue-emphasiseChar"/>
    <w:rsid w:val="00A44F21"/>
    <w:pPr>
      <w:spacing w:line="240" w:lineRule="atLeast"/>
    </w:pPr>
    <w:rPr>
      <w:rFonts w:ascii="Verdana" w:hAnsi="Verdana"/>
      <w:b/>
      <w:color w:val="1F497D"/>
      <w:sz w:val="18"/>
      <w:szCs w:val="24"/>
      <w:lang w:eastAsia="da-DK"/>
    </w:rPr>
  </w:style>
  <w:style w:type="character" w:customStyle="1" w:styleId="NormalBoldBlue-emphasiseChar">
    <w:name w:val="Normal Bold+Blue - emphasise Char"/>
    <w:link w:val="NormalBoldBlue-emphasise"/>
    <w:rsid w:val="00A44F21"/>
    <w:rPr>
      <w:rFonts w:ascii="Verdana" w:eastAsia="Times New Roman" w:hAnsi="Verdana"/>
      <w:b/>
      <w:color w:val="1F497D"/>
      <w:sz w:val="18"/>
      <w:szCs w:val="24"/>
      <w:lang w:val="en-GB" w:eastAsia="da-DK"/>
    </w:rPr>
  </w:style>
  <w:style w:type="character" w:customStyle="1" w:styleId="NormalBold-emphasiseChar">
    <w:name w:val="Normal Bold - emphasise Char"/>
    <w:link w:val="NormalBold-emphasise"/>
    <w:rsid w:val="00A44F21"/>
    <w:rPr>
      <w:rFonts w:ascii="Verdana" w:eastAsia="Times New Roman" w:hAnsi="Verdana"/>
      <w:b/>
      <w:sz w:val="18"/>
      <w:szCs w:val="24"/>
      <w:lang w:val="en-GB" w:eastAsia="da-DK"/>
    </w:rPr>
  </w:style>
  <w:style w:type="character" w:customStyle="1" w:styleId="NormalItalic-emphasise">
    <w:name w:val="Normal Italic - emphasise"/>
    <w:uiPriority w:val="1"/>
    <w:rsid w:val="00A44F21"/>
    <w:rPr>
      <w:rFonts w:ascii="Calibri" w:eastAsia="Times New Roman" w:hAnsi="Calibri" w:cs="Times New Roman"/>
      <w:b w:val="0"/>
      <w:i/>
      <w:sz w:val="22"/>
      <w:szCs w:val="24"/>
      <w:lang w:val="en-GB" w:eastAsia="da-DK"/>
    </w:rPr>
  </w:style>
  <w:style w:type="paragraph" w:customStyle="1" w:styleId="ListBullet-a">
    <w:name w:val="List Bullet - a)"/>
    <w:basedOn w:val="ListBullet"/>
    <w:rsid w:val="00A44F21"/>
    <w:pPr>
      <w:widowControl/>
      <w:numPr>
        <w:numId w:val="23"/>
      </w:numPr>
      <w:spacing w:before="0" w:after="0" w:line="240" w:lineRule="atLeast"/>
      <w:jc w:val="left"/>
    </w:pPr>
    <w:rPr>
      <w:rFonts w:ascii="Verdana" w:hAnsi="Verdana"/>
      <w:sz w:val="18"/>
      <w:szCs w:val="24"/>
      <w:lang w:val="en-GB" w:eastAsia="da-DK"/>
    </w:rPr>
  </w:style>
  <w:style w:type="paragraph" w:customStyle="1" w:styleId="ListBullet-i">
    <w:name w:val="List Bullet - (i)"/>
    <w:basedOn w:val="ListBullet-a"/>
    <w:rsid w:val="00A44F21"/>
    <w:pPr>
      <w:numPr>
        <w:numId w:val="24"/>
      </w:numPr>
      <w:tabs>
        <w:tab w:val="num" w:pos="643"/>
      </w:tabs>
      <w:ind w:left="1368"/>
    </w:pPr>
  </w:style>
  <w:style w:type="paragraph" w:customStyle="1" w:styleId="TableHead-White">
    <w:name w:val="Table Head - White"/>
    <w:basedOn w:val="Normal"/>
    <w:rsid w:val="00A44F21"/>
    <w:pPr>
      <w:spacing w:line="240" w:lineRule="atLeast"/>
    </w:pPr>
    <w:rPr>
      <w:rFonts w:ascii="Verdana" w:hAnsi="Verdana"/>
      <w:b/>
      <w:color w:val="FFFFFF"/>
      <w:sz w:val="18"/>
      <w:szCs w:val="24"/>
      <w:lang w:eastAsia="da-DK"/>
    </w:rPr>
  </w:style>
  <w:style w:type="paragraph" w:customStyle="1" w:styleId="Divider-level2">
    <w:name w:val="Divider - level 2"/>
    <w:basedOn w:val="Divider"/>
    <w:next w:val="BodyText"/>
    <w:rsid w:val="00A44F21"/>
    <w:pPr>
      <w:numPr>
        <w:numId w:val="0"/>
      </w:numPr>
    </w:pPr>
  </w:style>
  <w:style w:type="numbering" w:customStyle="1" w:styleId="Divider-list">
    <w:name w:val="Divider - list"/>
    <w:uiPriority w:val="99"/>
    <w:rsid w:val="00A44F21"/>
    <w:pPr>
      <w:numPr>
        <w:numId w:val="26"/>
      </w:numPr>
    </w:pPr>
  </w:style>
  <w:style w:type="character" w:styleId="HTMLKeyboard">
    <w:name w:val="HTML Keyboard"/>
    <w:rsid w:val="00A44F21"/>
    <w:rPr>
      <w:rFonts w:ascii="Courier New" w:hAnsi="Courier New" w:cs="Times New Roman"/>
      <w:sz w:val="20"/>
      <w:lang w:val="en-GB"/>
    </w:rPr>
  </w:style>
  <w:style w:type="paragraph" w:customStyle="1" w:styleId="Normal-Documentdataleadtext">
    <w:name w:val="Normal - Document data leadtext"/>
    <w:basedOn w:val="Normal"/>
    <w:semiHidden/>
    <w:rsid w:val="00A44F21"/>
    <w:pPr>
      <w:spacing w:line="240" w:lineRule="atLeast"/>
    </w:pPr>
    <w:rPr>
      <w:rFonts w:ascii="Verdana" w:hAnsi="Verdana"/>
      <w:sz w:val="14"/>
      <w:szCs w:val="24"/>
      <w:lang w:eastAsia="da-DK"/>
    </w:rPr>
  </w:style>
  <w:style w:type="paragraph" w:customStyle="1" w:styleId="Footer-NotIndent">
    <w:name w:val="Footer - Not Indent"/>
    <w:basedOn w:val="Footer"/>
    <w:rsid w:val="00A44F21"/>
    <w:pPr>
      <w:tabs>
        <w:tab w:val="clear" w:pos="4513"/>
        <w:tab w:val="clear" w:pos="9026"/>
        <w:tab w:val="right" w:pos="9509"/>
      </w:tabs>
      <w:spacing w:line="210" w:lineRule="atLeast"/>
    </w:pPr>
    <w:rPr>
      <w:rFonts w:ascii="Verdana" w:hAnsi="Verdana"/>
      <w:sz w:val="13"/>
      <w:szCs w:val="24"/>
      <w:lang w:eastAsia="da-DK"/>
    </w:rPr>
  </w:style>
  <w:style w:type="paragraph" w:customStyle="1" w:styleId="CaracterCaracterCharCaracterCaracterCharCaracterCaracterCharCaracterCaracterCharCaracterCaracter1CharCharCar">
    <w:name w:val="Caracter Caracter Char Caracter Caracter Char Caracter Caracter Char Caracter Caracter Char Caracter Caracter1 Char Char Car"/>
    <w:basedOn w:val="Normal"/>
    <w:rsid w:val="00A44F21"/>
    <w:pPr>
      <w:spacing w:line="240" w:lineRule="atLeast"/>
    </w:pPr>
    <w:rPr>
      <w:rFonts w:ascii="Times New Roman" w:hAnsi="Times New Roman"/>
      <w:sz w:val="24"/>
      <w:szCs w:val="24"/>
      <w:lang w:eastAsia="pl-PL"/>
    </w:rPr>
  </w:style>
  <w:style w:type="character" w:customStyle="1" w:styleId="apple-converted-space">
    <w:name w:val="apple-converted-space"/>
    <w:rsid w:val="00A44F21"/>
    <w:rPr>
      <w:lang w:val="en-GB"/>
    </w:rPr>
  </w:style>
  <w:style w:type="numbering" w:styleId="1ai">
    <w:name w:val="Outline List 1"/>
    <w:basedOn w:val="NoList"/>
    <w:uiPriority w:val="99"/>
    <w:rsid w:val="00A44F21"/>
    <w:pPr>
      <w:numPr>
        <w:numId w:val="27"/>
      </w:numPr>
    </w:pPr>
  </w:style>
  <w:style w:type="character" w:customStyle="1" w:styleId="apple-style-span">
    <w:name w:val="apple-style-span"/>
    <w:rsid w:val="00A44F21"/>
    <w:rPr>
      <w:lang w:val="en-GB"/>
    </w:rPr>
  </w:style>
  <w:style w:type="paragraph" w:customStyle="1" w:styleId="StyleMV">
    <w:name w:val="StyleMV"/>
    <w:basedOn w:val="Normal"/>
    <w:link w:val="StyleMVChar"/>
    <w:qFormat/>
    <w:rsid w:val="00A44F21"/>
    <w:pPr>
      <w:jc w:val="both"/>
    </w:pPr>
    <w:rPr>
      <w:rFonts w:eastAsia="Calibri" w:cs="Arial"/>
      <w:bCs/>
      <w:sz w:val="20"/>
      <w:szCs w:val="16"/>
      <w:lang w:eastAsia="ro-RO"/>
    </w:rPr>
  </w:style>
  <w:style w:type="character" w:customStyle="1" w:styleId="StyleMVChar">
    <w:name w:val="StyleMV Char"/>
    <w:link w:val="StyleMV"/>
    <w:locked/>
    <w:rsid w:val="00A44F21"/>
    <w:rPr>
      <w:rFonts w:ascii="Arial" w:hAnsi="Arial" w:cs="Arial"/>
      <w:bCs/>
      <w:szCs w:val="16"/>
      <w:lang w:val="en-GB" w:eastAsia="ro-RO"/>
    </w:rPr>
  </w:style>
  <w:style w:type="paragraph" w:customStyle="1" w:styleId="parbul1">
    <w:name w:val="par_bul1"/>
    <w:basedOn w:val="Normal"/>
    <w:qFormat/>
    <w:rsid w:val="00A44F21"/>
    <w:pPr>
      <w:numPr>
        <w:numId w:val="28"/>
      </w:numPr>
      <w:suppressAutoHyphens/>
      <w:autoSpaceDE w:val="0"/>
      <w:spacing w:after="60" w:line="276" w:lineRule="auto"/>
      <w:jc w:val="both"/>
    </w:pPr>
    <w:rPr>
      <w:rFonts w:ascii="Verdana" w:hAnsi="Verdana" w:cs="Verdana"/>
      <w:color w:val="000000"/>
      <w:sz w:val="24"/>
      <w:szCs w:val="24"/>
      <w:lang w:eastAsia="ar-SA"/>
    </w:rPr>
  </w:style>
  <w:style w:type="paragraph" w:customStyle="1" w:styleId="Parnormtext">
    <w:name w:val="Par_norm_text"/>
    <w:basedOn w:val="Normal"/>
    <w:qFormat/>
    <w:rsid w:val="00A44F21"/>
    <w:pPr>
      <w:suppressAutoHyphens/>
      <w:autoSpaceDE w:val="0"/>
      <w:spacing w:after="60" w:line="276" w:lineRule="auto"/>
      <w:jc w:val="both"/>
    </w:pPr>
    <w:rPr>
      <w:rFonts w:ascii="Verdana" w:hAnsi="Verdana" w:cs="Verdana"/>
      <w:sz w:val="24"/>
      <w:szCs w:val="24"/>
      <w:lang w:eastAsia="ar-SA"/>
    </w:rPr>
  </w:style>
  <w:style w:type="paragraph" w:customStyle="1" w:styleId="Listparagraf1">
    <w:name w:val="Listă paragraf1"/>
    <w:basedOn w:val="Normal"/>
    <w:qFormat/>
    <w:rsid w:val="00A44F21"/>
    <w:pPr>
      <w:spacing w:after="200" w:line="276" w:lineRule="auto"/>
      <w:ind w:left="720"/>
      <w:contextualSpacing/>
    </w:pPr>
    <w:rPr>
      <w:rFonts w:ascii="Calibri" w:eastAsia="Calibri" w:hAnsi="Calibri"/>
      <w:sz w:val="20"/>
      <w:szCs w:val="22"/>
    </w:rPr>
  </w:style>
  <w:style w:type="paragraph" w:styleId="Quote">
    <w:name w:val="Quote"/>
    <w:basedOn w:val="Normal"/>
    <w:next w:val="Normal"/>
    <w:link w:val="QuoteChar"/>
    <w:uiPriority w:val="29"/>
    <w:qFormat/>
    <w:rsid w:val="00A44F21"/>
    <w:pPr>
      <w:spacing w:line="240" w:lineRule="atLeast"/>
    </w:pPr>
    <w:rPr>
      <w:rFonts w:ascii="Verdana" w:hAnsi="Verdana"/>
      <w:i/>
      <w:iCs/>
      <w:color w:val="000000"/>
      <w:sz w:val="18"/>
      <w:szCs w:val="24"/>
      <w:lang w:eastAsia="da-DK"/>
    </w:rPr>
  </w:style>
  <w:style w:type="character" w:customStyle="1" w:styleId="QuoteChar">
    <w:name w:val="Quote Char"/>
    <w:basedOn w:val="DefaultParagraphFont"/>
    <w:link w:val="Quote"/>
    <w:uiPriority w:val="29"/>
    <w:rsid w:val="00A44F21"/>
    <w:rPr>
      <w:rFonts w:ascii="Verdana" w:eastAsia="Times New Roman" w:hAnsi="Verdana"/>
      <w:i/>
      <w:iCs/>
      <w:color w:val="000000"/>
      <w:sz w:val="18"/>
      <w:szCs w:val="24"/>
      <w:lang w:val="en-GB" w:eastAsia="da-DK"/>
    </w:rPr>
  </w:style>
  <w:style w:type="paragraph" w:styleId="IntenseQuote">
    <w:name w:val="Intense Quote"/>
    <w:basedOn w:val="Normal"/>
    <w:next w:val="Normal"/>
    <w:link w:val="IntenseQuoteChar"/>
    <w:qFormat/>
    <w:rsid w:val="00A44F21"/>
    <w:pPr>
      <w:pBdr>
        <w:bottom w:val="single" w:sz="4" w:space="4" w:color="4F81BD"/>
      </w:pBdr>
      <w:spacing w:before="200" w:after="280"/>
      <w:ind w:left="936" w:right="936"/>
    </w:pPr>
    <w:rPr>
      <w:rFonts w:ascii="Calibri" w:hAnsi="Calibri" w:cs="Calibri"/>
      <w:b/>
      <w:bCs/>
      <w:i/>
      <w:iCs/>
      <w:szCs w:val="22"/>
    </w:rPr>
  </w:style>
  <w:style w:type="character" w:customStyle="1" w:styleId="IntenseQuoteChar">
    <w:name w:val="Intense Quote Char"/>
    <w:basedOn w:val="DefaultParagraphFont"/>
    <w:link w:val="IntenseQuote"/>
    <w:rsid w:val="00A44F21"/>
    <w:rPr>
      <w:rFonts w:eastAsia="Times New Roman" w:cs="Calibri"/>
      <w:b/>
      <w:bCs/>
      <w:i/>
      <w:iCs/>
      <w:sz w:val="22"/>
      <w:szCs w:val="22"/>
      <w:lang w:val="en-GB"/>
    </w:rPr>
  </w:style>
  <w:style w:type="character" w:styleId="SubtleEmphasis">
    <w:name w:val="Subtle Emphasis"/>
    <w:uiPriority w:val="19"/>
    <w:qFormat/>
    <w:rsid w:val="00A44F21"/>
    <w:rPr>
      <w:i/>
      <w:iCs/>
      <w:color w:val="786860"/>
      <w:lang w:val="en-GB"/>
    </w:rPr>
  </w:style>
  <w:style w:type="character" w:styleId="IntenseEmphasis">
    <w:name w:val="Intense Emphasis"/>
    <w:qFormat/>
    <w:rsid w:val="00A44F21"/>
    <w:rPr>
      <w:b/>
      <w:bCs/>
      <w:i/>
      <w:iCs/>
      <w:sz w:val="24"/>
      <w:szCs w:val="24"/>
      <w:u w:val="single"/>
      <w:lang w:val="en-GB"/>
    </w:rPr>
  </w:style>
  <w:style w:type="character" w:styleId="SubtleReference">
    <w:name w:val="Subtle Reference"/>
    <w:uiPriority w:val="31"/>
    <w:qFormat/>
    <w:rsid w:val="00A44F21"/>
    <w:rPr>
      <w:smallCaps/>
      <w:color w:val="C0504D"/>
      <w:u w:val="single"/>
      <w:lang w:val="en-GB"/>
    </w:rPr>
  </w:style>
  <w:style w:type="character" w:styleId="IntenseReference">
    <w:name w:val="Intense Reference"/>
    <w:uiPriority w:val="32"/>
    <w:qFormat/>
    <w:rsid w:val="00A44F21"/>
    <w:rPr>
      <w:b/>
      <w:bCs/>
      <w:smallCaps/>
      <w:color w:val="C0504D"/>
      <w:spacing w:val="5"/>
      <w:u w:val="single"/>
      <w:lang w:val="en-GB"/>
    </w:rPr>
  </w:style>
  <w:style w:type="character" w:styleId="BookTitle">
    <w:name w:val="Book Title"/>
    <w:qFormat/>
    <w:rsid w:val="00A44F21"/>
    <w:rPr>
      <w:rFonts w:ascii="Trebuchet MS" w:hAnsi="Trebuchet MS"/>
      <w:b/>
      <w:bCs/>
      <w:smallCaps/>
      <w:spacing w:val="5"/>
      <w:lang w:val="en-GB"/>
    </w:rPr>
  </w:style>
  <w:style w:type="character" w:customStyle="1" w:styleId="Style3Char">
    <w:name w:val="Style3 Char"/>
    <w:uiPriority w:val="99"/>
    <w:rsid w:val="00A44F21"/>
    <w:rPr>
      <w:rFonts w:ascii="Times New Roman" w:eastAsia="Times New Roman" w:hAnsi="Times New Roman" w:cs="Times New Roman"/>
      <w:sz w:val="24"/>
      <w:szCs w:val="20"/>
      <w:lang w:val="en-GB" w:eastAsia="lt-LT"/>
    </w:rPr>
  </w:style>
  <w:style w:type="paragraph" w:customStyle="1" w:styleId="Heading3-NOTTOC">
    <w:name w:val="Heading 3 - NOT TOC"/>
    <w:basedOn w:val="Heading3"/>
    <w:rsid w:val="00A44F21"/>
    <w:pPr>
      <w:keepNext/>
      <w:widowControl/>
      <w:numPr>
        <w:ilvl w:val="2"/>
        <w:numId w:val="21"/>
      </w:numPr>
      <w:pBdr>
        <w:top w:val="none" w:sz="0" w:space="0" w:color="auto"/>
        <w:left w:val="none" w:sz="0" w:space="0" w:color="auto"/>
        <w:bottom w:val="none" w:sz="0" w:space="0" w:color="auto"/>
        <w:right w:val="none" w:sz="0" w:space="0" w:color="auto"/>
      </w:pBdr>
      <w:shd w:val="clear" w:color="auto" w:fill="auto"/>
      <w:spacing w:before="0" w:after="0" w:line="240" w:lineRule="atLeast"/>
      <w:jc w:val="left"/>
      <w:outlineLvl w:val="9"/>
    </w:pPr>
    <w:rPr>
      <w:rFonts w:ascii="Verdana" w:hAnsi="Verdana" w:cs="Arial"/>
      <w:b/>
      <w:bCs/>
      <w:sz w:val="18"/>
      <w:szCs w:val="26"/>
      <w:lang w:val="en-GB" w:eastAsia="da-DK"/>
    </w:rPr>
  </w:style>
  <w:style w:type="paragraph" w:customStyle="1" w:styleId="Buline">
    <w:name w:val="Buline"/>
    <w:basedOn w:val="Normal"/>
    <w:next w:val="ListBullet"/>
    <w:rsid w:val="00A44F21"/>
    <w:pPr>
      <w:numPr>
        <w:numId w:val="29"/>
      </w:numPr>
      <w:spacing w:before="60" w:after="60"/>
      <w:jc w:val="both"/>
    </w:pPr>
    <w:rPr>
      <w:rFonts w:ascii="Times New Roman" w:hAnsi="Times New Roman"/>
      <w:sz w:val="24"/>
      <w:szCs w:val="24"/>
    </w:rPr>
  </w:style>
  <w:style w:type="numbering" w:customStyle="1" w:styleId="CurrentList2">
    <w:name w:val="Current List2"/>
    <w:rsid w:val="00A44F21"/>
    <w:pPr>
      <w:numPr>
        <w:numId w:val="30"/>
      </w:numPr>
    </w:pPr>
  </w:style>
  <w:style w:type="paragraph" w:customStyle="1" w:styleId="CharCharCharChar1Char">
    <w:name w:val="Char Char Char Char1 Char"/>
    <w:basedOn w:val="Normal"/>
    <w:semiHidden/>
    <w:rsid w:val="00A44F21"/>
    <w:rPr>
      <w:rFonts w:ascii="Times New Roman" w:hAnsi="Times New Roman"/>
      <w:sz w:val="24"/>
      <w:szCs w:val="24"/>
      <w:lang w:eastAsia="pl-PL"/>
    </w:rPr>
  </w:style>
  <w:style w:type="paragraph" w:styleId="Bibliography">
    <w:name w:val="Bibliography"/>
    <w:basedOn w:val="Normal"/>
    <w:next w:val="Normal"/>
    <w:uiPriority w:val="37"/>
    <w:semiHidden/>
    <w:unhideWhenUsed/>
    <w:rsid w:val="00A44F21"/>
    <w:pPr>
      <w:spacing w:line="240" w:lineRule="atLeast"/>
    </w:pPr>
    <w:rPr>
      <w:rFonts w:ascii="Verdana" w:hAnsi="Verdana"/>
      <w:sz w:val="18"/>
      <w:szCs w:val="24"/>
      <w:lang w:eastAsia="da-DK"/>
    </w:rPr>
  </w:style>
  <w:style w:type="paragraph" w:styleId="BodyTextFirstIndent">
    <w:name w:val="Body Text First Indent"/>
    <w:basedOn w:val="BodyText"/>
    <w:link w:val="BodyTextFirstIndentChar"/>
    <w:rsid w:val="00A44F21"/>
    <w:pPr>
      <w:widowControl/>
      <w:spacing w:before="0" w:after="0" w:line="240" w:lineRule="atLeast"/>
      <w:ind w:firstLine="360"/>
      <w:jc w:val="left"/>
    </w:pPr>
    <w:rPr>
      <w:rFonts w:ascii="Verdana" w:hAnsi="Verdana"/>
      <w:sz w:val="18"/>
      <w:szCs w:val="24"/>
      <w:lang w:val="en-GB" w:eastAsia="da-DK"/>
    </w:rPr>
  </w:style>
  <w:style w:type="character" w:customStyle="1" w:styleId="BodyTextFirstIndentChar">
    <w:name w:val="Body Text First Indent Char"/>
    <w:basedOn w:val="BodyTextChar"/>
    <w:link w:val="BodyTextFirstIndent"/>
    <w:rsid w:val="00A44F21"/>
    <w:rPr>
      <w:rFonts w:ascii="Verdana" w:eastAsia="Times New Roman" w:hAnsi="Verdana"/>
      <w:sz w:val="18"/>
      <w:szCs w:val="24"/>
      <w:lang w:val="en-GB" w:eastAsia="da-DK"/>
    </w:rPr>
  </w:style>
  <w:style w:type="paragraph" w:styleId="BodyTextFirstIndent2">
    <w:name w:val="Body Text First Indent 2"/>
    <w:basedOn w:val="BodyTextIndent"/>
    <w:link w:val="BodyTextFirstIndent2Char"/>
    <w:unhideWhenUsed/>
    <w:rsid w:val="00A44F21"/>
    <w:pPr>
      <w:widowControl/>
      <w:spacing w:before="0" w:after="0" w:line="240" w:lineRule="atLeast"/>
      <w:ind w:firstLine="360"/>
      <w:jc w:val="left"/>
    </w:pPr>
    <w:rPr>
      <w:rFonts w:ascii="Verdana" w:hAnsi="Verdana"/>
      <w:sz w:val="18"/>
      <w:szCs w:val="24"/>
      <w:lang w:val="en-GB" w:eastAsia="da-DK"/>
    </w:rPr>
  </w:style>
  <w:style w:type="character" w:customStyle="1" w:styleId="BodyTextFirstIndent2Char">
    <w:name w:val="Body Text First Indent 2 Char"/>
    <w:basedOn w:val="BodyTextIndentChar"/>
    <w:link w:val="BodyTextFirstIndent2"/>
    <w:rsid w:val="00A44F21"/>
    <w:rPr>
      <w:rFonts w:ascii="Verdana" w:eastAsia="Times New Roman" w:hAnsi="Verdana"/>
      <w:sz w:val="18"/>
      <w:szCs w:val="24"/>
      <w:lang w:val="en-GB" w:eastAsia="da-DK"/>
    </w:rPr>
  </w:style>
  <w:style w:type="paragraph" w:styleId="Closing">
    <w:name w:val="Closing"/>
    <w:basedOn w:val="Normal"/>
    <w:link w:val="ClosingChar"/>
    <w:unhideWhenUsed/>
    <w:rsid w:val="00A44F21"/>
    <w:pPr>
      <w:ind w:left="4252"/>
    </w:pPr>
    <w:rPr>
      <w:rFonts w:ascii="Verdana" w:hAnsi="Verdana"/>
      <w:sz w:val="18"/>
      <w:szCs w:val="24"/>
      <w:lang w:eastAsia="da-DK"/>
    </w:rPr>
  </w:style>
  <w:style w:type="character" w:customStyle="1" w:styleId="ClosingChar">
    <w:name w:val="Closing Char"/>
    <w:basedOn w:val="DefaultParagraphFont"/>
    <w:link w:val="Closing"/>
    <w:rsid w:val="00A44F21"/>
    <w:rPr>
      <w:rFonts w:ascii="Verdana" w:eastAsia="Times New Roman" w:hAnsi="Verdana"/>
      <w:sz w:val="18"/>
      <w:szCs w:val="24"/>
      <w:lang w:val="en-GB" w:eastAsia="da-DK"/>
    </w:rPr>
  </w:style>
  <w:style w:type="table" w:styleId="ColorfulGrid">
    <w:name w:val="Colorful Grid"/>
    <w:basedOn w:val="TableNormal"/>
    <w:uiPriority w:val="73"/>
    <w:rsid w:val="00A44F21"/>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A44F21"/>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A44F21"/>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A44F21"/>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A44F21"/>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A44F21"/>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A44F21"/>
    <w:rPr>
      <w:rFonts w:ascii="Times New Roman" w:eastAsia="Times New Roman" w:hAnsi="Times New Roma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A44F21"/>
    <w:rPr>
      <w:rFonts w:ascii="Times New Roman" w:eastAsia="Times New Roman" w:hAnsi="Times New Roman"/>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A44F21"/>
    <w:rPr>
      <w:rFonts w:ascii="Times New Roman" w:eastAsia="Times New Roman" w:hAnsi="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A44F21"/>
    <w:rPr>
      <w:rFonts w:ascii="Times New Roman" w:eastAsia="Times New Roman" w:hAnsi="Times New Roman"/>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A44F21"/>
    <w:rPr>
      <w:rFonts w:ascii="Times New Roman" w:eastAsia="Times New Roman" w:hAnsi="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A44F21"/>
    <w:rPr>
      <w:rFonts w:ascii="Times New Roman" w:eastAsia="Times New Roman" w:hAnsi="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A44F21"/>
    <w:rPr>
      <w:rFonts w:ascii="Times New Roman" w:eastAsia="Times New Roman" w:hAnsi="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A44F21"/>
    <w:rPr>
      <w:rFonts w:ascii="Times New Roman" w:eastAsia="Times New Roman" w:hAnsi="Times New Roman"/>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A44F21"/>
    <w:rPr>
      <w:rFonts w:ascii="Times New Roman" w:eastAsia="Times New Roman" w:hAnsi="Times New Roman"/>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A44F21"/>
    <w:rPr>
      <w:rFonts w:ascii="Times New Roman" w:eastAsia="Times New Roman" w:hAnsi="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A44F21"/>
    <w:rPr>
      <w:rFonts w:ascii="Times New Roman" w:eastAsia="Times New Roman" w:hAnsi="Times New Roman"/>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A44F21"/>
    <w:rPr>
      <w:rFonts w:ascii="Times New Roman" w:eastAsia="Times New Roman" w:hAnsi="Times New Roman"/>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A44F21"/>
    <w:rPr>
      <w:rFonts w:ascii="Times New Roman" w:eastAsia="Times New Roman" w:hAnsi="Times New Roman"/>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A44F21"/>
    <w:rPr>
      <w:rFonts w:ascii="Times New Roman" w:eastAsia="Times New Roman" w:hAnsi="Times New Roman"/>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A44F21"/>
    <w:rPr>
      <w:rFonts w:ascii="Times New Roman" w:eastAsia="Times New Roman" w:hAnsi="Times New Roman"/>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rsid w:val="00A44F21"/>
    <w:rPr>
      <w:rFonts w:ascii="Times New Roman" w:eastAsia="Times New Roman" w:hAnsi="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A44F21"/>
    <w:rPr>
      <w:rFonts w:ascii="Times New Roman" w:eastAsia="Times New Roman" w:hAnsi="Times New Roman"/>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A44F21"/>
    <w:rPr>
      <w:rFonts w:ascii="Times New Roman" w:eastAsia="Times New Roman" w:hAnsi="Times New Roman"/>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A44F21"/>
    <w:rPr>
      <w:rFonts w:ascii="Times New Roman" w:eastAsia="Times New Roman" w:hAnsi="Times New Roman"/>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A44F21"/>
    <w:rPr>
      <w:rFonts w:ascii="Times New Roman" w:eastAsia="Times New Roman" w:hAnsi="Times New Roman"/>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A44F21"/>
    <w:rPr>
      <w:rFonts w:ascii="Times New Roman" w:eastAsia="Times New Roman" w:hAnsi="Times New Roman"/>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A44F21"/>
    <w:rPr>
      <w:rFonts w:ascii="Times New Roman" w:eastAsia="Times New Roman" w:hAnsi="Times New Roman"/>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E-mailSignature">
    <w:name w:val="E-mail Signature"/>
    <w:basedOn w:val="Normal"/>
    <w:link w:val="E-mailSignatureChar"/>
    <w:unhideWhenUsed/>
    <w:rsid w:val="00A44F21"/>
    <w:rPr>
      <w:rFonts w:ascii="Verdana" w:hAnsi="Verdana"/>
      <w:sz w:val="18"/>
      <w:szCs w:val="24"/>
      <w:lang w:eastAsia="da-DK"/>
    </w:rPr>
  </w:style>
  <w:style w:type="character" w:customStyle="1" w:styleId="E-mailSignatureChar">
    <w:name w:val="E-mail Signature Char"/>
    <w:basedOn w:val="DefaultParagraphFont"/>
    <w:link w:val="E-mailSignature"/>
    <w:rsid w:val="00A44F21"/>
    <w:rPr>
      <w:rFonts w:ascii="Verdana" w:eastAsia="Times New Roman" w:hAnsi="Verdana"/>
      <w:sz w:val="18"/>
      <w:szCs w:val="24"/>
      <w:lang w:val="en-GB" w:eastAsia="da-DK"/>
    </w:rPr>
  </w:style>
  <w:style w:type="character" w:styleId="EndnoteReference">
    <w:name w:val="endnote reference"/>
    <w:unhideWhenUsed/>
    <w:rsid w:val="00A44F21"/>
    <w:rPr>
      <w:vertAlign w:val="superscript"/>
      <w:lang w:val="en-GB"/>
    </w:rPr>
  </w:style>
  <w:style w:type="paragraph" w:styleId="EndnoteText">
    <w:name w:val="endnote text"/>
    <w:basedOn w:val="Normal"/>
    <w:link w:val="EndnoteTextChar"/>
    <w:unhideWhenUsed/>
    <w:rsid w:val="00A44F21"/>
    <w:rPr>
      <w:rFonts w:ascii="Verdana" w:hAnsi="Verdana"/>
      <w:sz w:val="20"/>
      <w:lang w:eastAsia="da-DK"/>
    </w:rPr>
  </w:style>
  <w:style w:type="character" w:customStyle="1" w:styleId="EndnoteTextChar">
    <w:name w:val="Endnote Text Char"/>
    <w:basedOn w:val="DefaultParagraphFont"/>
    <w:link w:val="EndnoteText"/>
    <w:rsid w:val="00A44F21"/>
    <w:rPr>
      <w:rFonts w:ascii="Verdana" w:eastAsia="Times New Roman" w:hAnsi="Verdana"/>
      <w:lang w:val="en-GB" w:eastAsia="da-DK"/>
    </w:rPr>
  </w:style>
  <w:style w:type="paragraph" w:styleId="EnvelopeAddress">
    <w:name w:val="envelope address"/>
    <w:basedOn w:val="Normal"/>
    <w:unhideWhenUsed/>
    <w:rsid w:val="00A44F21"/>
    <w:pPr>
      <w:framePr w:w="7920" w:h="1980" w:hRule="exact" w:hSpace="180" w:wrap="auto" w:hAnchor="page" w:xAlign="center" w:yAlign="bottom"/>
      <w:ind w:left="2880"/>
    </w:pPr>
    <w:rPr>
      <w:rFonts w:ascii="Cambria" w:hAnsi="Cambria"/>
      <w:sz w:val="24"/>
      <w:szCs w:val="24"/>
      <w:lang w:eastAsia="da-DK"/>
    </w:rPr>
  </w:style>
  <w:style w:type="paragraph" w:styleId="EnvelopeReturn">
    <w:name w:val="envelope return"/>
    <w:basedOn w:val="Normal"/>
    <w:unhideWhenUsed/>
    <w:rsid w:val="00A44F21"/>
    <w:rPr>
      <w:rFonts w:ascii="Cambria" w:hAnsi="Cambria"/>
      <w:sz w:val="20"/>
      <w:lang w:eastAsia="da-DK"/>
    </w:rPr>
  </w:style>
  <w:style w:type="character" w:styleId="HTMLAcronym">
    <w:name w:val="HTML Acronym"/>
    <w:unhideWhenUsed/>
    <w:rsid w:val="00A44F21"/>
    <w:rPr>
      <w:lang w:val="en-GB"/>
    </w:rPr>
  </w:style>
  <w:style w:type="paragraph" w:styleId="HTMLAddress">
    <w:name w:val="HTML Address"/>
    <w:basedOn w:val="Normal"/>
    <w:link w:val="HTMLAddressChar"/>
    <w:unhideWhenUsed/>
    <w:rsid w:val="00A44F21"/>
    <w:rPr>
      <w:rFonts w:ascii="Verdana" w:hAnsi="Verdana"/>
      <w:i/>
      <w:iCs/>
      <w:sz w:val="18"/>
      <w:szCs w:val="24"/>
      <w:lang w:eastAsia="da-DK"/>
    </w:rPr>
  </w:style>
  <w:style w:type="character" w:customStyle="1" w:styleId="HTMLAddressChar">
    <w:name w:val="HTML Address Char"/>
    <w:basedOn w:val="DefaultParagraphFont"/>
    <w:link w:val="HTMLAddress"/>
    <w:rsid w:val="00A44F21"/>
    <w:rPr>
      <w:rFonts w:ascii="Verdana" w:eastAsia="Times New Roman" w:hAnsi="Verdana"/>
      <w:i/>
      <w:iCs/>
      <w:sz w:val="18"/>
      <w:szCs w:val="24"/>
      <w:lang w:val="en-GB" w:eastAsia="da-DK"/>
    </w:rPr>
  </w:style>
  <w:style w:type="character" w:styleId="HTMLCite">
    <w:name w:val="HTML Cite"/>
    <w:unhideWhenUsed/>
    <w:rsid w:val="00A44F21"/>
    <w:rPr>
      <w:i/>
      <w:iCs/>
      <w:lang w:val="en-GB"/>
    </w:rPr>
  </w:style>
  <w:style w:type="character" w:styleId="HTMLCode">
    <w:name w:val="HTML Code"/>
    <w:unhideWhenUsed/>
    <w:rsid w:val="00A44F21"/>
    <w:rPr>
      <w:rFonts w:ascii="Consolas" w:hAnsi="Consolas"/>
      <w:sz w:val="20"/>
      <w:szCs w:val="20"/>
      <w:lang w:val="en-GB"/>
    </w:rPr>
  </w:style>
  <w:style w:type="character" w:styleId="HTMLDefinition">
    <w:name w:val="HTML Definition"/>
    <w:unhideWhenUsed/>
    <w:rsid w:val="00A44F21"/>
    <w:rPr>
      <w:i/>
      <w:iCs/>
      <w:lang w:val="en-GB"/>
    </w:rPr>
  </w:style>
  <w:style w:type="character" w:styleId="HTMLSample">
    <w:name w:val="HTML Sample"/>
    <w:unhideWhenUsed/>
    <w:rsid w:val="00A44F21"/>
    <w:rPr>
      <w:rFonts w:ascii="Consolas" w:hAnsi="Consolas"/>
      <w:sz w:val="24"/>
      <w:szCs w:val="24"/>
      <w:lang w:val="en-GB"/>
    </w:rPr>
  </w:style>
  <w:style w:type="character" w:styleId="HTMLVariable">
    <w:name w:val="HTML Variable"/>
    <w:unhideWhenUsed/>
    <w:rsid w:val="00A44F21"/>
    <w:rPr>
      <w:i/>
      <w:iCs/>
      <w:lang w:val="en-GB"/>
    </w:rPr>
  </w:style>
  <w:style w:type="paragraph" w:styleId="Index1">
    <w:name w:val="index 1"/>
    <w:basedOn w:val="Normal"/>
    <w:next w:val="Normal"/>
    <w:autoRedefine/>
    <w:unhideWhenUsed/>
    <w:rsid w:val="00A44F21"/>
    <w:pPr>
      <w:ind w:left="180" w:hanging="180"/>
    </w:pPr>
    <w:rPr>
      <w:rFonts w:ascii="Verdana" w:hAnsi="Verdana"/>
      <w:sz w:val="18"/>
      <w:szCs w:val="24"/>
      <w:lang w:eastAsia="da-DK"/>
    </w:rPr>
  </w:style>
  <w:style w:type="paragraph" w:styleId="Index2">
    <w:name w:val="index 2"/>
    <w:basedOn w:val="Normal"/>
    <w:next w:val="Normal"/>
    <w:autoRedefine/>
    <w:unhideWhenUsed/>
    <w:rsid w:val="00A44F21"/>
    <w:pPr>
      <w:ind w:left="360" w:hanging="180"/>
    </w:pPr>
    <w:rPr>
      <w:rFonts w:ascii="Verdana" w:hAnsi="Verdana"/>
      <w:sz w:val="18"/>
      <w:szCs w:val="24"/>
      <w:lang w:eastAsia="da-DK"/>
    </w:rPr>
  </w:style>
  <w:style w:type="paragraph" w:styleId="Index3">
    <w:name w:val="index 3"/>
    <w:basedOn w:val="Normal"/>
    <w:next w:val="Normal"/>
    <w:autoRedefine/>
    <w:unhideWhenUsed/>
    <w:rsid w:val="00A44F21"/>
    <w:pPr>
      <w:ind w:left="540" w:hanging="180"/>
    </w:pPr>
    <w:rPr>
      <w:rFonts w:ascii="Verdana" w:hAnsi="Verdana"/>
      <w:sz w:val="18"/>
      <w:szCs w:val="24"/>
      <w:lang w:eastAsia="da-DK"/>
    </w:rPr>
  </w:style>
  <w:style w:type="paragraph" w:styleId="Index4">
    <w:name w:val="index 4"/>
    <w:basedOn w:val="Normal"/>
    <w:next w:val="Normal"/>
    <w:autoRedefine/>
    <w:unhideWhenUsed/>
    <w:rsid w:val="00A44F21"/>
    <w:pPr>
      <w:ind w:left="720" w:hanging="180"/>
    </w:pPr>
    <w:rPr>
      <w:rFonts w:ascii="Verdana" w:hAnsi="Verdana"/>
      <w:sz w:val="18"/>
      <w:szCs w:val="24"/>
      <w:lang w:eastAsia="da-DK"/>
    </w:rPr>
  </w:style>
  <w:style w:type="paragraph" w:styleId="Index5">
    <w:name w:val="index 5"/>
    <w:basedOn w:val="Normal"/>
    <w:next w:val="Normal"/>
    <w:autoRedefine/>
    <w:unhideWhenUsed/>
    <w:rsid w:val="00A44F21"/>
    <w:pPr>
      <w:ind w:left="900" w:hanging="180"/>
    </w:pPr>
    <w:rPr>
      <w:rFonts w:ascii="Verdana" w:hAnsi="Verdana"/>
      <w:sz w:val="18"/>
      <w:szCs w:val="24"/>
      <w:lang w:eastAsia="da-DK"/>
    </w:rPr>
  </w:style>
  <w:style w:type="paragraph" w:styleId="Index6">
    <w:name w:val="index 6"/>
    <w:basedOn w:val="Normal"/>
    <w:next w:val="Normal"/>
    <w:autoRedefine/>
    <w:unhideWhenUsed/>
    <w:rsid w:val="00A44F21"/>
    <w:pPr>
      <w:ind w:left="1080" w:hanging="180"/>
    </w:pPr>
    <w:rPr>
      <w:rFonts w:ascii="Verdana" w:hAnsi="Verdana"/>
      <w:sz w:val="18"/>
      <w:szCs w:val="24"/>
      <w:lang w:eastAsia="da-DK"/>
    </w:rPr>
  </w:style>
  <w:style w:type="paragraph" w:styleId="Index7">
    <w:name w:val="index 7"/>
    <w:basedOn w:val="Normal"/>
    <w:next w:val="Normal"/>
    <w:autoRedefine/>
    <w:unhideWhenUsed/>
    <w:rsid w:val="00A44F21"/>
    <w:pPr>
      <w:ind w:left="1260" w:hanging="180"/>
    </w:pPr>
    <w:rPr>
      <w:rFonts w:ascii="Verdana" w:hAnsi="Verdana"/>
      <w:sz w:val="18"/>
      <w:szCs w:val="24"/>
      <w:lang w:eastAsia="da-DK"/>
    </w:rPr>
  </w:style>
  <w:style w:type="paragraph" w:styleId="Index8">
    <w:name w:val="index 8"/>
    <w:basedOn w:val="Normal"/>
    <w:next w:val="Normal"/>
    <w:autoRedefine/>
    <w:unhideWhenUsed/>
    <w:rsid w:val="00A44F21"/>
    <w:pPr>
      <w:ind w:left="1440" w:hanging="180"/>
    </w:pPr>
    <w:rPr>
      <w:rFonts w:ascii="Verdana" w:hAnsi="Verdana"/>
      <w:sz w:val="18"/>
      <w:szCs w:val="24"/>
      <w:lang w:eastAsia="da-DK"/>
    </w:rPr>
  </w:style>
  <w:style w:type="paragraph" w:styleId="Index9">
    <w:name w:val="index 9"/>
    <w:basedOn w:val="Normal"/>
    <w:next w:val="Normal"/>
    <w:autoRedefine/>
    <w:unhideWhenUsed/>
    <w:rsid w:val="00A44F21"/>
    <w:pPr>
      <w:ind w:left="1620" w:hanging="180"/>
    </w:pPr>
    <w:rPr>
      <w:rFonts w:ascii="Verdana" w:hAnsi="Verdana"/>
      <w:sz w:val="18"/>
      <w:szCs w:val="24"/>
      <w:lang w:eastAsia="da-DK"/>
    </w:rPr>
  </w:style>
  <w:style w:type="paragraph" w:styleId="IndexHeading">
    <w:name w:val="index heading"/>
    <w:basedOn w:val="Normal"/>
    <w:next w:val="Index1"/>
    <w:unhideWhenUsed/>
    <w:rsid w:val="00A44F21"/>
    <w:pPr>
      <w:spacing w:line="240" w:lineRule="atLeast"/>
    </w:pPr>
    <w:rPr>
      <w:rFonts w:ascii="Cambria" w:hAnsi="Cambria"/>
      <w:b/>
      <w:bCs/>
      <w:sz w:val="18"/>
      <w:szCs w:val="24"/>
      <w:lang w:eastAsia="da-DK"/>
    </w:rPr>
  </w:style>
  <w:style w:type="table" w:styleId="LightGrid">
    <w:name w:val="Light Grid"/>
    <w:basedOn w:val="TableNormal"/>
    <w:uiPriority w:val="62"/>
    <w:rsid w:val="00A44F21"/>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mic Sans MS" w:eastAsia="Times New Roman" w:hAnsi="Comic Sans M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A44F21"/>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mic Sans MS" w:eastAsia="Times New Roman" w:hAnsi="Comic Sans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A44F21"/>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omic Sans MS" w:eastAsia="Times New Roman" w:hAnsi="Comic Sans M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A44F21"/>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mic Sans MS" w:eastAsia="Times New Roman" w:hAnsi="Comic Sans M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A44F21"/>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omic Sans MS" w:eastAsia="Times New Roman" w:hAnsi="Comic Sans M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A44F21"/>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A44F21"/>
    <w:rPr>
      <w:rFonts w:ascii="Times New Roman" w:eastAsia="Times New Roman" w:hAnsi="Times New Roma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omic Sans MS" w:eastAsia="Times New Roman" w:hAnsi="Comic Sans MS"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A44F21"/>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A44F21"/>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A44F21"/>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A44F21"/>
    <w:rPr>
      <w:rFonts w:ascii="Times New Roman" w:eastAsia="Times New Roman" w:hAnsi="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A44F21"/>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A44F21"/>
    <w:rPr>
      <w:rFonts w:ascii="Times New Roman" w:eastAsia="Times New Roman" w:hAnsi="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A44F21"/>
    <w:rPr>
      <w:rFonts w:ascii="Times New Roman" w:eastAsia="Times New Roman" w:hAnsi="Times New Roma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A44F2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A44F21"/>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A44F21"/>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A44F21"/>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A44F21"/>
    <w:rPr>
      <w:rFonts w:ascii="Times New Roman" w:eastAsia="Times New Roman" w:hAnsi="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A44F21"/>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A44F21"/>
    <w:rPr>
      <w:rFonts w:ascii="Times New Roman" w:eastAsia="Times New Roman" w:hAnsi="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3">
    <w:name w:val="List 3"/>
    <w:basedOn w:val="Normal"/>
    <w:unhideWhenUsed/>
    <w:rsid w:val="00A44F21"/>
    <w:pPr>
      <w:spacing w:line="240" w:lineRule="atLeast"/>
      <w:ind w:left="849" w:hanging="283"/>
      <w:contextualSpacing/>
    </w:pPr>
    <w:rPr>
      <w:rFonts w:ascii="Verdana" w:hAnsi="Verdana"/>
      <w:sz w:val="18"/>
      <w:szCs w:val="24"/>
      <w:lang w:eastAsia="da-DK"/>
    </w:rPr>
  </w:style>
  <w:style w:type="paragraph" w:styleId="List4">
    <w:name w:val="List 4"/>
    <w:basedOn w:val="Normal"/>
    <w:rsid w:val="00A44F21"/>
    <w:pPr>
      <w:spacing w:line="240" w:lineRule="atLeast"/>
      <w:ind w:left="1132" w:hanging="283"/>
      <w:contextualSpacing/>
    </w:pPr>
    <w:rPr>
      <w:rFonts w:ascii="Verdana" w:hAnsi="Verdana"/>
      <w:sz w:val="18"/>
      <w:szCs w:val="24"/>
      <w:lang w:eastAsia="da-DK"/>
    </w:rPr>
  </w:style>
  <w:style w:type="paragraph" w:styleId="List5">
    <w:name w:val="List 5"/>
    <w:basedOn w:val="Normal"/>
    <w:rsid w:val="00A44F21"/>
    <w:pPr>
      <w:spacing w:line="240" w:lineRule="atLeast"/>
      <w:ind w:left="1415" w:hanging="283"/>
      <w:contextualSpacing/>
    </w:pPr>
    <w:rPr>
      <w:rFonts w:ascii="Verdana" w:hAnsi="Verdana"/>
      <w:sz w:val="18"/>
      <w:szCs w:val="24"/>
      <w:lang w:eastAsia="da-DK"/>
    </w:rPr>
  </w:style>
  <w:style w:type="paragraph" w:styleId="ListBullet4">
    <w:name w:val="List Bullet 4"/>
    <w:basedOn w:val="Normal"/>
    <w:unhideWhenUsed/>
    <w:rsid w:val="00A44F21"/>
    <w:pPr>
      <w:numPr>
        <w:numId w:val="31"/>
      </w:numPr>
      <w:spacing w:line="240" w:lineRule="atLeast"/>
      <w:contextualSpacing/>
    </w:pPr>
    <w:rPr>
      <w:rFonts w:ascii="Verdana" w:hAnsi="Verdana"/>
      <w:sz w:val="18"/>
      <w:szCs w:val="24"/>
      <w:lang w:eastAsia="da-DK"/>
    </w:rPr>
  </w:style>
  <w:style w:type="paragraph" w:styleId="ListBullet5">
    <w:name w:val="List Bullet 5"/>
    <w:basedOn w:val="Normal"/>
    <w:unhideWhenUsed/>
    <w:rsid w:val="00A44F21"/>
    <w:pPr>
      <w:numPr>
        <w:numId w:val="32"/>
      </w:numPr>
      <w:spacing w:line="240" w:lineRule="atLeast"/>
      <w:contextualSpacing/>
    </w:pPr>
    <w:rPr>
      <w:rFonts w:ascii="Verdana" w:hAnsi="Verdana"/>
      <w:sz w:val="18"/>
      <w:szCs w:val="24"/>
      <w:lang w:eastAsia="da-DK"/>
    </w:rPr>
  </w:style>
  <w:style w:type="paragraph" w:styleId="ListContinue">
    <w:name w:val="List Continue"/>
    <w:basedOn w:val="Normal"/>
    <w:unhideWhenUsed/>
    <w:rsid w:val="00A44F21"/>
    <w:pPr>
      <w:spacing w:after="120" w:line="240" w:lineRule="atLeast"/>
      <w:ind w:left="283"/>
      <w:contextualSpacing/>
    </w:pPr>
    <w:rPr>
      <w:rFonts w:ascii="Verdana" w:hAnsi="Verdana"/>
      <w:sz w:val="18"/>
      <w:szCs w:val="24"/>
      <w:lang w:eastAsia="da-DK"/>
    </w:rPr>
  </w:style>
  <w:style w:type="paragraph" w:styleId="ListContinue3">
    <w:name w:val="List Continue 3"/>
    <w:basedOn w:val="Normal"/>
    <w:unhideWhenUsed/>
    <w:rsid w:val="00A44F21"/>
    <w:pPr>
      <w:spacing w:after="120" w:line="240" w:lineRule="atLeast"/>
      <w:ind w:left="849"/>
      <w:contextualSpacing/>
    </w:pPr>
    <w:rPr>
      <w:rFonts w:ascii="Verdana" w:hAnsi="Verdana"/>
      <w:sz w:val="18"/>
      <w:szCs w:val="24"/>
      <w:lang w:eastAsia="da-DK"/>
    </w:rPr>
  </w:style>
  <w:style w:type="paragraph" w:styleId="ListContinue4">
    <w:name w:val="List Continue 4"/>
    <w:basedOn w:val="Normal"/>
    <w:unhideWhenUsed/>
    <w:rsid w:val="00A44F21"/>
    <w:pPr>
      <w:spacing w:after="120" w:line="240" w:lineRule="atLeast"/>
      <w:ind w:left="1132"/>
      <w:contextualSpacing/>
    </w:pPr>
    <w:rPr>
      <w:rFonts w:ascii="Verdana" w:hAnsi="Verdana"/>
      <w:sz w:val="18"/>
      <w:szCs w:val="24"/>
      <w:lang w:eastAsia="da-DK"/>
    </w:rPr>
  </w:style>
  <w:style w:type="paragraph" w:styleId="ListContinue5">
    <w:name w:val="List Continue 5"/>
    <w:basedOn w:val="Normal"/>
    <w:unhideWhenUsed/>
    <w:rsid w:val="00A44F21"/>
    <w:pPr>
      <w:spacing w:after="120" w:line="240" w:lineRule="atLeast"/>
      <w:ind w:left="1415"/>
      <w:contextualSpacing/>
    </w:pPr>
    <w:rPr>
      <w:rFonts w:ascii="Verdana" w:hAnsi="Verdana"/>
      <w:sz w:val="18"/>
      <w:szCs w:val="24"/>
      <w:lang w:eastAsia="da-DK"/>
    </w:rPr>
  </w:style>
  <w:style w:type="paragraph" w:styleId="ListNumber">
    <w:name w:val="List Number"/>
    <w:basedOn w:val="Normal"/>
    <w:rsid w:val="00A44F21"/>
    <w:pPr>
      <w:numPr>
        <w:numId w:val="33"/>
      </w:numPr>
      <w:spacing w:line="240" w:lineRule="atLeast"/>
      <w:contextualSpacing/>
    </w:pPr>
    <w:rPr>
      <w:rFonts w:ascii="Verdana" w:hAnsi="Verdana"/>
      <w:sz w:val="18"/>
      <w:szCs w:val="24"/>
      <w:lang w:eastAsia="da-DK"/>
    </w:rPr>
  </w:style>
  <w:style w:type="paragraph" w:styleId="ListNumber2">
    <w:name w:val="List Number 2"/>
    <w:basedOn w:val="Normal"/>
    <w:unhideWhenUsed/>
    <w:rsid w:val="00A44F21"/>
    <w:pPr>
      <w:numPr>
        <w:numId w:val="34"/>
      </w:numPr>
      <w:spacing w:line="240" w:lineRule="atLeast"/>
      <w:contextualSpacing/>
    </w:pPr>
    <w:rPr>
      <w:rFonts w:ascii="Verdana" w:hAnsi="Verdana"/>
      <w:sz w:val="18"/>
      <w:szCs w:val="24"/>
      <w:lang w:eastAsia="da-DK"/>
    </w:rPr>
  </w:style>
  <w:style w:type="paragraph" w:styleId="ListNumber3">
    <w:name w:val="List Number 3"/>
    <w:basedOn w:val="Normal"/>
    <w:unhideWhenUsed/>
    <w:rsid w:val="00A44F21"/>
    <w:pPr>
      <w:numPr>
        <w:numId w:val="35"/>
      </w:numPr>
      <w:spacing w:line="240" w:lineRule="atLeast"/>
      <w:contextualSpacing/>
    </w:pPr>
    <w:rPr>
      <w:rFonts w:ascii="Verdana" w:hAnsi="Verdana"/>
      <w:sz w:val="18"/>
      <w:szCs w:val="24"/>
      <w:lang w:eastAsia="da-DK"/>
    </w:rPr>
  </w:style>
  <w:style w:type="paragraph" w:styleId="ListNumber4">
    <w:name w:val="List Number 4"/>
    <w:basedOn w:val="Normal"/>
    <w:unhideWhenUsed/>
    <w:rsid w:val="00A44F21"/>
    <w:pPr>
      <w:numPr>
        <w:numId w:val="36"/>
      </w:numPr>
      <w:spacing w:line="240" w:lineRule="atLeast"/>
      <w:contextualSpacing/>
    </w:pPr>
    <w:rPr>
      <w:rFonts w:ascii="Verdana" w:hAnsi="Verdana"/>
      <w:sz w:val="18"/>
      <w:szCs w:val="24"/>
      <w:lang w:eastAsia="da-DK"/>
    </w:rPr>
  </w:style>
  <w:style w:type="paragraph" w:styleId="ListNumber5">
    <w:name w:val="List Number 5"/>
    <w:basedOn w:val="Normal"/>
    <w:unhideWhenUsed/>
    <w:rsid w:val="00A44F21"/>
    <w:pPr>
      <w:numPr>
        <w:numId w:val="37"/>
      </w:numPr>
      <w:spacing w:line="240" w:lineRule="atLeast"/>
      <w:contextualSpacing/>
    </w:pPr>
    <w:rPr>
      <w:rFonts w:ascii="Verdana" w:hAnsi="Verdana"/>
      <w:sz w:val="18"/>
      <w:szCs w:val="24"/>
      <w:lang w:eastAsia="da-DK"/>
    </w:rPr>
  </w:style>
  <w:style w:type="paragraph" w:styleId="MacroText">
    <w:name w:val="macro"/>
    <w:link w:val="MacroTextChar"/>
    <w:unhideWhenUsed/>
    <w:rsid w:val="00A44F21"/>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nsolas" w:eastAsia="Times New Roman" w:hAnsi="Consolas"/>
      <w:lang w:val="en-GB" w:eastAsia="da-DK"/>
    </w:rPr>
  </w:style>
  <w:style w:type="character" w:customStyle="1" w:styleId="MacroTextChar">
    <w:name w:val="Macro Text Char"/>
    <w:basedOn w:val="DefaultParagraphFont"/>
    <w:link w:val="MacroText"/>
    <w:rsid w:val="00A44F21"/>
    <w:rPr>
      <w:rFonts w:ascii="Consolas" w:eastAsia="Times New Roman" w:hAnsi="Consolas"/>
      <w:lang w:val="en-GB" w:eastAsia="da-DK"/>
    </w:rPr>
  </w:style>
  <w:style w:type="table" w:styleId="MediumGrid1">
    <w:name w:val="Medium Grid 1"/>
    <w:basedOn w:val="TableNormal"/>
    <w:uiPriority w:val="67"/>
    <w:rsid w:val="00A44F21"/>
    <w:rPr>
      <w:rFonts w:ascii="Times New Roman" w:eastAsia="Times New Roman" w:hAnsi="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A44F21"/>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A44F21"/>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A44F21"/>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A44F21"/>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A44F21"/>
    <w:rPr>
      <w:rFonts w:ascii="Times New Roman" w:eastAsia="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A44F21"/>
    <w:rPr>
      <w:rFonts w:ascii="Times New Roman" w:eastAsia="Times New Roman" w:hAnsi="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A44F21"/>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A44F21"/>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A44F21"/>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A44F21"/>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A44F21"/>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A44F21"/>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A44F21"/>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A44F21"/>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A44F21"/>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A44F21"/>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A44F21"/>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A44F21"/>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A44F21"/>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A44F21"/>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A44F21"/>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omic Sans MS" w:eastAsia="Times New Roman" w:hAnsi="Comic Sans M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A44F21"/>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omic Sans MS" w:eastAsia="Times New Roman" w:hAnsi="Comic Sans M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A44F21"/>
    <w:rPr>
      <w:rFonts w:ascii="Times New Roman" w:eastAsia="Times New Roman" w:hAnsi="Times New Roman"/>
      <w:color w:val="000000"/>
    </w:rPr>
    <w:tblPr>
      <w:tblStyleRowBandSize w:val="1"/>
      <w:tblStyleColBandSize w:val="1"/>
      <w:tblBorders>
        <w:top w:val="single" w:sz="8" w:space="0" w:color="C0504D"/>
        <w:bottom w:val="single" w:sz="8" w:space="0" w:color="C0504D"/>
      </w:tblBorders>
    </w:tblPr>
    <w:tblStylePr w:type="firstRow">
      <w:rPr>
        <w:rFonts w:ascii="Comic Sans MS" w:eastAsia="Times New Roman" w:hAnsi="Comic Sans MS"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A44F21"/>
    <w:rPr>
      <w:rFonts w:ascii="Times New Roman" w:eastAsia="Times New Roman" w:hAnsi="Times New Roman"/>
      <w:color w:val="000000"/>
    </w:rPr>
    <w:tblPr>
      <w:tblStyleRowBandSize w:val="1"/>
      <w:tblStyleColBandSize w:val="1"/>
      <w:tblBorders>
        <w:top w:val="single" w:sz="8" w:space="0" w:color="9BBB59"/>
        <w:bottom w:val="single" w:sz="8" w:space="0" w:color="9BBB59"/>
      </w:tblBorders>
    </w:tblPr>
    <w:tblStylePr w:type="firstRow">
      <w:rPr>
        <w:rFonts w:ascii="Comic Sans MS" w:eastAsia="Times New Roman" w:hAnsi="Comic Sans MS"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A44F21"/>
    <w:rPr>
      <w:rFonts w:ascii="Times New Roman" w:eastAsia="Times New Roman" w:hAnsi="Times New Roman"/>
      <w:color w:val="000000"/>
    </w:rPr>
    <w:tblPr>
      <w:tblStyleRowBandSize w:val="1"/>
      <w:tblStyleColBandSize w:val="1"/>
      <w:tblBorders>
        <w:top w:val="single" w:sz="8" w:space="0" w:color="8064A2"/>
        <w:bottom w:val="single" w:sz="8" w:space="0" w:color="8064A2"/>
      </w:tblBorders>
    </w:tblPr>
    <w:tblStylePr w:type="firstRow">
      <w:rPr>
        <w:rFonts w:ascii="Comic Sans MS" w:eastAsia="Times New Roman" w:hAnsi="Comic Sans MS"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A44F21"/>
    <w:rPr>
      <w:rFonts w:ascii="Times New Roman" w:eastAsia="Times New Roman" w:hAnsi="Times New Roman"/>
      <w:color w:val="000000"/>
    </w:rPr>
    <w:tblPr>
      <w:tblStyleRowBandSize w:val="1"/>
      <w:tblStyleColBandSize w:val="1"/>
      <w:tblBorders>
        <w:top w:val="single" w:sz="8" w:space="0" w:color="4BACC6"/>
        <w:bottom w:val="single" w:sz="8" w:space="0" w:color="4BACC6"/>
      </w:tblBorders>
    </w:tblPr>
    <w:tblStylePr w:type="firstRow">
      <w:rPr>
        <w:rFonts w:ascii="Comic Sans MS" w:eastAsia="Times New Roman" w:hAnsi="Comic Sans MS"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A44F21"/>
    <w:rPr>
      <w:rFonts w:ascii="Times New Roman" w:eastAsia="Times New Roman" w:hAnsi="Times New Roman"/>
      <w:color w:val="000000"/>
    </w:rPr>
    <w:tblPr>
      <w:tblStyleRowBandSize w:val="1"/>
      <w:tblStyleColBandSize w:val="1"/>
      <w:tblBorders>
        <w:top w:val="single" w:sz="8" w:space="0" w:color="F79646"/>
        <w:bottom w:val="single" w:sz="8" w:space="0" w:color="F79646"/>
      </w:tblBorders>
    </w:tblPr>
    <w:tblStylePr w:type="firstRow">
      <w:rPr>
        <w:rFonts w:ascii="Comic Sans MS" w:eastAsia="Times New Roman" w:hAnsi="Comic Sans MS"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A44F21"/>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A44F21"/>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A44F21"/>
    <w:rPr>
      <w:rFonts w:ascii="Cambria" w:eastAsia="Times New Roman"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A44F21"/>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A44F21"/>
    <w:rPr>
      <w:rFonts w:ascii="Cambria" w:eastAsia="Times New Roman"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A44F21"/>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A44F21"/>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A44F21"/>
    <w:rPr>
      <w:rFonts w:ascii="Times New Roman" w:eastAsia="Times New Roman" w:hAnsi="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44F21"/>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44F21"/>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44F21"/>
    <w:rPr>
      <w:rFonts w:ascii="Times New Roman" w:eastAsia="Times New Roman" w:hAnsi="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44F21"/>
    <w:rPr>
      <w:rFonts w:ascii="Times New Roman" w:eastAsia="Times New Roman" w:hAnsi="Times New Roma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4F21"/>
    <w:rPr>
      <w:rFonts w:ascii="Times New Roman" w:eastAsia="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44F21"/>
    <w:rPr>
      <w:rFonts w:ascii="Times New Roman" w:eastAsia="Times New Roman" w:hAnsi="Times New Roma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A44F2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44F2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44F2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44F2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44F2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44F2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44F21"/>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nhideWhenUsed/>
    <w:rsid w:val="00A44F21"/>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eastAsia="da-DK"/>
    </w:rPr>
  </w:style>
  <w:style w:type="character" w:customStyle="1" w:styleId="MessageHeaderChar">
    <w:name w:val="Message Header Char"/>
    <w:basedOn w:val="DefaultParagraphFont"/>
    <w:link w:val="MessageHeader"/>
    <w:rsid w:val="00A44F21"/>
    <w:rPr>
      <w:rFonts w:ascii="Cambria" w:eastAsia="Times New Roman" w:hAnsi="Cambria"/>
      <w:sz w:val="24"/>
      <w:szCs w:val="24"/>
      <w:shd w:val="pct20" w:color="auto" w:fill="auto"/>
      <w:lang w:val="en-GB" w:eastAsia="da-DK"/>
    </w:rPr>
  </w:style>
  <w:style w:type="paragraph" w:styleId="NoteHeading">
    <w:name w:val="Note Heading"/>
    <w:basedOn w:val="Normal"/>
    <w:next w:val="Normal"/>
    <w:link w:val="NoteHeadingChar"/>
    <w:unhideWhenUsed/>
    <w:rsid w:val="00A44F21"/>
    <w:rPr>
      <w:rFonts w:ascii="Verdana" w:hAnsi="Verdana"/>
      <w:sz w:val="18"/>
      <w:szCs w:val="24"/>
      <w:lang w:eastAsia="da-DK"/>
    </w:rPr>
  </w:style>
  <w:style w:type="character" w:customStyle="1" w:styleId="NoteHeadingChar">
    <w:name w:val="Note Heading Char"/>
    <w:basedOn w:val="DefaultParagraphFont"/>
    <w:link w:val="NoteHeading"/>
    <w:rsid w:val="00A44F21"/>
    <w:rPr>
      <w:rFonts w:ascii="Verdana" w:eastAsia="Times New Roman" w:hAnsi="Verdana"/>
      <w:sz w:val="18"/>
      <w:szCs w:val="24"/>
      <w:lang w:val="en-GB" w:eastAsia="da-DK"/>
    </w:rPr>
  </w:style>
  <w:style w:type="character" w:styleId="PlaceholderText">
    <w:name w:val="Placeholder Text"/>
    <w:uiPriority w:val="99"/>
    <w:semiHidden/>
    <w:rsid w:val="00A44F21"/>
    <w:rPr>
      <w:color w:val="808080"/>
      <w:lang w:val="en-GB"/>
    </w:rPr>
  </w:style>
  <w:style w:type="paragraph" w:styleId="Salutation">
    <w:name w:val="Salutation"/>
    <w:basedOn w:val="Normal"/>
    <w:next w:val="Normal"/>
    <w:link w:val="SalutationChar"/>
    <w:rsid w:val="00A44F21"/>
    <w:pPr>
      <w:spacing w:line="240" w:lineRule="atLeast"/>
    </w:pPr>
    <w:rPr>
      <w:rFonts w:ascii="Verdana" w:hAnsi="Verdana"/>
      <w:sz w:val="18"/>
      <w:szCs w:val="24"/>
      <w:lang w:eastAsia="da-DK"/>
    </w:rPr>
  </w:style>
  <w:style w:type="character" w:customStyle="1" w:styleId="SalutationChar">
    <w:name w:val="Salutation Char"/>
    <w:basedOn w:val="DefaultParagraphFont"/>
    <w:link w:val="Salutation"/>
    <w:rsid w:val="00A44F21"/>
    <w:rPr>
      <w:rFonts w:ascii="Verdana" w:eastAsia="Times New Roman" w:hAnsi="Verdana"/>
      <w:sz w:val="18"/>
      <w:szCs w:val="24"/>
      <w:lang w:val="en-GB" w:eastAsia="da-DK"/>
    </w:rPr>
  </w:style>
  <w:style w:type="paragraph" w:styleId="Signature">
    <w:name w:val="Signature"/>
    <w:basedOn w:val="Normal"/>
    <w:link w:val="SignatureChar"/>
    <w:unhideWhenUsed/>
    <w:rsid w:val="00A44F21"/>
    <w:pPr>
      <w:ind w:left="4252"/>
    </w:pPr>
    <w:rPr>
      <w:rFonts w:ascii="Verdana" w:hAnsi="Verdana"/>
      <w:sz w:val="18"/>
      <w:szCs w:val="24"/>
      <w:lang w:eastAsia="da-DK"/>
    </w:rPr>
  </w:style>
  <w:style w:type="character" w:customStyle="1" w:styleId="SignatureChar">
    <w:name w:val="Signature Char"/>
    <w:basedOn w:val="DefaultParagraphFont"/>
    <w:link w:val="Signature"/>
    <w:rsid w:val="00A44F21"/>
    <w:rPr>
      <w:rFonts w:ascii="Verdana" w:eastAsia="Times New Roman" w:hAnsi="Verdana"/>
      <w:sz w:val="18"/>
      <w:szCs w:val="24"/>
      <w:lang w:val="en-GB" w:eastAsia="da-DK"/>
    </w:rPr>
  </w:style>
  <w:style w:type="table" w:styleId="Table3Deffects1">
    <w:name w:val="Table 3D effects 1"/>
    <w:basedOn w:val="TableNormal"/>
    <w:unhideWhenUsed/>
    <w:rsid w:val="00A44F21"/>
    <w:pPr>
      <w:spacing w:line="240" w:lineRule="atLeast"/>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A44F21"/>
    <w:pPr>
      <w:spacing w:line="240" w:lineRule="atLeast"/>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A44F21"/>
    <w:pPr>
      <w:spacing w:line="240" w:lineRule="atLeast"/>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nhideWhenUsed/>
    <w:rsid w:val="00A44F21"/>
    <w:pPr>
      <w:spacing w:line="24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A44F21"/>
    <w:pPr>
      <w:spacing w:line="24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A44F21"/>
    <w:pPr>
      <w:spacing w:line="240" w:lineRule="atLeast"/>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A44F21"/>
    <w:pPr>
      <w:spacing w:line="240" w:lineRule="atLeast"/>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A44F21"/>
    <w:pPr>
      <w:spacing w:line="240" w:lineRule="atLeast"/>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A44F21"/>
    <w:pPr>
      <w:spacing w:line="240" w:lineRule="atLeast"/>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A44F21"/>
    <w:pPr>
      <w:spacing w:line="240" w:lineRule="atLeast"/>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A44F21"/>
    <w:pPr>
      <w:spacing w:line="240" w:lineRule="atLeast"/>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A44F21"/>
    <w:pPr>
      <w:spacing w:line="240" w:lineRule="atLeast"/>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A44F21"/>
    <w:pPr>
      <w:spacing w:line="240" w:lineRule="atLeast"/>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A44F21"/>
    <w:pPr>
      <w:spacing w:line="240" w:lineRule="atLeast"/>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A44F21"/>
    <w:pPr>
      <w:spacing w:line="240" w:lineRule="atLeast"/>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nhideWhenUsed/>
    <w:rsid w:val="00A44F21"/>
    <w:pPr>
      <w:spacing w:line="240" w:lineRule="atLeast"/>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A44F21"/>
    <w:pPr>
      <w:spacing w:line="240" w:lineRule="atLeast"/>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nhideWhenUsed/>
    <w:rsid w:val="00A44F21"/>
    <w:pPr>
      <w:spacing w:line="24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nhideWhenUsed/>
    <w:rsid w:val="00A44F21"/>
    <w:pPr>
      <w:spacing w:line="240" w:lineRule="atLeast"/>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A44F21"/>
    <w:pPr>
      <w:spacing w:line="240" w:lineRule="atLeast"/>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A44F21"/>
    <w:pPr>
      <w:spacing w:line="240" w:lineRule="atLeast"/>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A44F21"/>
    <w:pPr>
      <w:spacing w:line="24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A44F21"/>
    <w:pPr>
      <w:spacing w:line="24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A44F21"/>
    <w:pPr>
      <w:spacing w:line="240" w:lineRule="atLeast"/>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A44F21"/>
    <w:pPr>
      <w:spacing w:line="240" w:lineRule="atLeast"/>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nhideWhenUsed/>
    <w:rsid w:val="00A44F21"/>
    <w:pPr>
      <w:spacing w:line="240" w:lineRule="atLeast"/>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A44F21"/>
    <w:pPr>
      <w:spacing w:line="240" w:lineRule="atLeast"/>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A44F21"/>
    <w:pPr>
      <w:spacing w:line="240" w:lineRule="atLeast"/>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A44F21"/>
    <w:pPr>
      <w:spacing w:line="24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A44F21"/>
    <w:pPr>
      <w:spacing w:line="24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A44F21"/>
    <w:pPr>
      <w:spacing w:line="24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A44F21"/>
    <w:pPr>
      <w:spacing w:line="240" w:lineRule="atLeast"/>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A44F21"/>
    <w:pPr>
      <w:spacing w:line="24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nhideWhenUsed/>
    <w:rsid w:val="00A44F21"/>
    <w:pPr>
      <w:spacing w:line="240" w:lineRule="atLeast"/>
      <w:ind w:left="180" w:hanging="180"/>
    </w:pPr>
    <w:rPr>
      <w:rFonts w:ascii="Verdana" w:hAnsi="Verdana"/>
      <w:sz w:val="18"/>
      <w:szCs w:val="24"/>
      <w:lang w:eastAsia="da-DK"/>
    </w:rPr>
  </w:style>
  <w:style w:type="table" w:styleId="TableProfessional">
    <w:name w:val="Table Professional"/>
    <w:basedOn w:val="TableNormal"/>
    <w:unhideWhenUsed/>
    <w:rsid w:val="00A44F21"/>
    <w:pPr>
      <w:spacing w:line="24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nhideWhenUsed/>
    <w:rsid w:val="00A44F21"/>
    <w:pPr>
      <w:spacing w:line="240" w:lineRule="atLeast"/>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A44F21"/>
    <w:pPr>
      <w:spacing w:line="240" w:lineRule="atLeast"/>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A44F21"/>
    <w:pPr>
      <w:spacing w:line="24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A44F21"/>
    <w:pPr>
      <w:spacing w:line="240" w:lineRule="atLeast"/>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A44F21"/>
    <w:pPr>
      <w:spacing w:line="240" w:lineRule="atLeast"/>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nhideWhenUsed/>
    <w:rsid w:val="00A44F21"/>
    <w:pPr>
      <w:spacing w:line="24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nhideWhenUsed/>
    <w:rsid w:val="00A44F21"/>
    <w:pPr>
      <w:spacing w:line="240" w:lineRule="atLeast"/>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A44F21"/>
    <w:pPr>
      <w:spacing w:line="240" w:lineRule="atLeast"/>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A44F21"/>
    <w:pPr>
      <w:spacing w:line="240" w:lineRule="atLeast"/>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nhideWhenUsed/>
    <w:rsid w:val="00A44F21"/>
    <w:pPr>
      <w:spacing w:before="120" w:line="240" w:lineRule="atLeast"/>
    </w:pPr>
    <w:rPr>
      <w:rFonts w:ascii="Cambria" w:hAnsi="Cambria"/>
      <w:b/>
      <w:bCs/>
      <w:sz w:val="24"/>
      <w:szCs w:val="24"/>
      <w:lang w:eastAsia="da-DK"/>
    </w:rPr>
  </w:style>
  <w:style w:type="character" w:customStyle="1" w:styleId="FooterChar1">
    <w:name w:val="Footer Char1"/>
    <w:rsid w:val="00A44F21"/>
    <w:rPr>
      <w:rFonts w:ascii="Arial" w:hAnsi="Arial" w:cs="Arial"/>
      <w:sz w:val="16"/>
      <w:lang w:val="en-GB" w:eastAsia="en-GB" w:bidi="ar-SA"/>
    </w:rPr>
  </w:style>
  <w:style w:type="character" w:customStyle="1" w:styleId="confidentiel">
    <w:name w:val="confidentiel"/>
    <w:basedOn w:val="DefaultParagraphFont"/>
    <w:uiPriority w:val="1"/>
    <w:qFormat/>
    <w:rsid w:val="00A44F21"/>
    <w:rPr>
      <w:rFonts w:ascii="Tahoma" w:hAnsi="Tahoma" w:cs="Tahoma"/>
      <w:b/>
      <w:smallCaps/>
      <w:color w:val="FF0000"/>
      <w:sz w:val="20"/>
      <w:szCs w:val="20"/>
    </w:rPr>
  </w:style>
  <w:style w:type="character" w:customStyle="1" w:styleId="ui-column-title1">
    <w:name w:val="ui-column-title1"/>
    <w:basedOn w:val="DefaultParagraphFont"/>
    <w:uiPriority w:val="99"/>
    <w:rsid w:val="006D7971"/>
    <w:rPr>
      <w:rFonts w:cs="Times New Roman"/>
    </w:rPr>
  </w:style>
  <w:style w:type="paragraph" w:customStyle="1" w:styleId="Para12">
    <w:name w:val="Para 12"/>
    <w:basedOn w:val="Normal"/>
    <w:link w:val="Para12Char"/>
    <w:qFormat/>
    <w:rsid w:val="00A06D3A"/>
    <w:pPr>
      <w:spacing w:before="240" w:after="240"/>
      <w:jc w:val="both"/>
    </w:pPr>
    <w:rPr>
      <w:sz w:val="20"/>
      <w:lang w:val="ro-RO"/>
    </w:rPr>
  </w:style>
  <w:style w:type="character" w:customStyle="1" w:styleId="Para12Char">
    <w:name w:val="Para 12 Char"/>
    <w:link w:val="Para12"/>
    <w:rsid w:val="00A06D3A"/>
    <w:rPr>
      <w:rFonts w:ascii="Arial" w:eastAsia="Times New Roman" w:hAnsi="Arial"/>
      <w:lang w:val="ro-RO"/>
    </w:rPr>
  </w:style>
  <w:style w:type="paragraph" w:customStyle="1" w:styleId="western">
    <w:name w:val="western"/>
    <w:basedOn w:val="Normal"/>
    <w:rsid w:val="002C69D1"/>
    <w:pPr>
      <w:spacing w:before="100" w:beforeAutospacing="1" w:after="119"/>
    </w:pPr>
    <w:rPr>
      <w:rFonts w:ascii="Times New Roman" w:hAnsi="Times New Roman"/>
      <w:sz w:val="24"/>
      <w:szCs w:val="24"/>
      <w:lang w:eastAsia="en-GB"/>
    </w:rPr>
  </w:style>
  <w:style w:type="paragraph" w:customStyle="1" w:styleId="msonormal0">
    <w:name w:val="msonormal"/>
    <w:basedOn w:val="Normal"/>
    <w:rsid w:val="002B6AB3"/>
    <w:pPr>
      <w:spacing w:before="100" w:beforeAutospacing="1" w:after="100" w:afterAutospacing="1"/>
    </w:pPr>
    <w:rPr>
      <w:rFonts w:ascii="Times New Roman" w:hAnsi="Times New Roman"/>
      <w:sz w:val="24"/>
      <w:szCs w:val="24"/>
      <w:lang w:val="en-US"/>
    </w:rPr>
  </w:style>
  <w:style w:type="paragraph" w:customStyle="1" w:styleId="font5">
    <w:name w:val="font5"/>
    <w:basedOn w:val="Normal"/>
    <w:rsid w:val="002B6AB3"/>
    <w:pPr>
      <w:spacing w:before="100" w:beforeAutospacing="1" w:after="100" w:afterAutospacing="1"/>
    </w:pPr>
    <w:rPr>
      <w:rFonts w:ascii="Tahoma" w:hAnsi="Tahoma" w:cs="Tahoma"/>
      <w:color w:val="000000"/>
      <w:sz w:val="18"/>
      <w:szCs w:val="18"/>
      <w:lang w:val="en-US"/>
    </w:rPr>
  </w:style>
  <w:style w:type="paragraph" w:customStyle="1" w:styleId="font6">
    <w:name w:val="font6"/>
    <w:basedOn w:val="Normal"/>
    <w:rsid w:val="002B6AB3"/>
    <w:pPr>
      <w:spacing w:before="100" w:beforeAutospacing="1" w:after="100" w:afterAutospacing="1"/>
    </w:pPr>
    <w:rPr>
      <w:rFonts w:ascii="Tahoma" w:hAnsi="Tahoma" w:cs="Tahoma"/>
      <w:b/>
      <w:bCs/>
      <w:color w:val="000000"/>
      <w:sz w:val="18"/>
      <w:szCs w:val="18"/>
      <w:lang w:val="en-US"/>
    </w:rPr>
  </w:style>
  <w:style w:type="paragraph" w:customStyle="1" w:styleId="xl67">
    <w:name w:val="xl67"/>
    <w:basedOn w:val="Normal"/>
    <w:rsid w:val="002B6AB3"/>
    <w:pPr>
      <w:spacing w:before="100" w:beforeAutospacing="1" w:after="100" w:afterAutospacing="1"/>
    </w:pPr>
    <w:rPr>
      <w:rFonts w:cs="Arial"/>
      <w:sz w:val="20"/>
      <w:lang w:val="en-US"/>
    </w:rPr>
  </w:style>
  <w:style w:type="paragraph" w:customStyle="1" w:styleId="xl68">
    <w:name w:val="xl68"/>
    <w:basedOn w:val="Normal"/>
    <w:rsid w:val="002B6AB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rFonts w:cs="Arial"/>
      <w:b/>
      <w:bCs/>
      <w:sz w:val="20"/>
      <w:lang w:val="en-US"/>
    </w:rPr>
  </w:style>
  <w:style w:type="paragraph" w:customStyle="1" w:styleId="xl69">
    <w:name w:val="xl69"/>
    <w:basedOn w:val="Normal"/>
    <w:rsid w:val="002B6AB3"/>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cs="Arial"/>
      <w:b/>
      <w:bCs/>
      <w:sz w:val="20"/>
      <w:lang w:val="en-US"/>
    </w:rPr>
  </w:style>
  <w:style w:type="paragraph" w:customStyle="1" w:styleId="xl70">
    <w:name w:val="xl70"/>
    <w:basedOn w:val="Normal"/>
    <w:rsid w:val="002B6AB3"/>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cs="Arial"/>
      <w:b/>
      <w:bCs/>
      <w:color w:val="FF0000"/>
      <w:sz w:val="20"/>
      <w:lang w:val="en-US"/>
    </w:rPr>
  </w:style>
  <w:style w:type="paragraph" w:customStyle="1" w:styleId="xl71">
    <w:name w:val="xl71"/>
    <w:basedOn w:val="Normal"/>
    <w:rsid w:val="002B6AB3"/>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cs="Arial"/>
      <w:b/>
      <w:bCs/>
      <w:sz w:val="20"/>
      <w:lang w:val="en-US"/>
    </w:rPr>
  </w:style>
  <w:style w:type="paragraph" w:customStyle="1" w:styleId="xl72">
    <w:name w:val="xl72"/>
    <w:basedOn w:val="Normal"/>
    <w:rsid w:val="002B6AB3"/>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rFonts w:cs="Arial"/>
      <w:b/>
      <w:bCs/>
      <w:sz w:val="20"/>
      <w:lang w:val="en-US"/>
    </w:rPr>
  </w:style>
  <w:style w:type="paragraph" w:customStyle="1" w:styleId="xl73">
    <w:name w:val="xl73"/>
    <w:basedOn w:val="Normal"/>
    <w:rsid w:val="002B6AB3"/>
    <w:pPr>
      <w:pBdr>
        <w:top w:val="single" w:sz="4" w:space="0" w:color="auto"/>
        <w:left w:val="single" w:sz="4" w:space="0" w:color="auto"/>
        <w:right w:val="single" w:sz="4" w:space="0" w:color="auto"/>
      </w:pBdr>
      <w:shd w:val="clear" w:color="000000" w:fill="00B0F0"/>
      <w:spacing w:before="100" w:beforeAutospacing="1" w:after="100" w:afterAutospacing="1"/>
      <w:jc w:val="center"/>
      <w:textAlignment w:val="center"/>
    </w:pPr>
    <w:rPr>
      <w:rFonts w:cs="Arial"/>
      <w:b/>
      <w:bCs/>
      <w:color w:val="FF0000"/>
      <w:sz w:val="20"/>
      <w:lang w:val="en-US"/>
    </w:rPr>
  </w:style>
  <w:style w:type="paragraph" w:customStyle="1" w:styleId="xl74">
    <w:name w:val="xl74"/>
    <w:basedOn w:val="Normal"/>
    <w:rsid w:val="002B6AB3"/>
    <w:pPr>
      <w:pBdr>
        <w:top w:val="single" w:sz="4" w:space="0" w:color="auto"/>
        <w:left w:val="single" w:sz="4" w:space="0" w:color="auto"/>
        <w:right w:val="single" w:sz="8" w:space="0" w:color="auto"/>
      </w:pBdr>
      <w:shd w:val="clear" w:color="000000" w:fill="00B0F0"/>
      <w:spacing w:before="100" w:beforeAutospacing="1" w:after="100" w:afterAutospacing="1"/>
      <w:jc w:val="center"/>
      <w:textAlignment w:val="center"/>
    </w:pPr>
    <w:rPr>
      <w:rFonts w:cs="Arial"/>
      <w:b/>
      <w:bCs/>
      <w:sz w:val="20"/>
      <w:lang w:val="en-US"/>
    </w:rPr>
  </w:style>
  <w:style w:type="paragraph" w:customStyle="1" w:styleId="xl75">
    <w:name w:val="xl75"/>
    <w:basedOn w:val="Normal"/>
    <w:rsid w:val="002B6AB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20"/>
      <w:lang w:val="en-US"/>
    </w:rPr>
  </w:style>
  <w:style w:type="paragraph" w:customStyle="1" w:styleId="xl76">
    <w:name w:val="xl76"/>
    <w:basedOn w:val="Normal"/>
    <w:rsid w:val="002B6AB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20"/>
      <w:lang w:val="en-US"/>
    </w:rPr>
  </w:style>
  <w:style w:type="paragraph" w:customStyle="1" w:styleId="xl77">
    <w:name w:val="xl77"/>
    <w:basedOn w:val="Normal"/>
    <w:rsid w:val="002B6AB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20"/>
      <w:lang w:val="en-US"/>
    </w:rPr>
  </w:style>
  <w:style w:type="paragraph" w:customStyle="1" w:styleId="xl78">
    <w:name w:val="xl78"/>
    <w:basedOn w:val="Normal"/>
    <w:rsid w:val="002B6AB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20"/>
      <w:lang w:val="en-US"/>
    </w:rPr>
  </w:style>
  <w:style w:type="paragraph" w:customStyle="1" w:styleId="xl79">
    <w:name w:val="xl79"/>
    <w:basedOn w:val="Normal"/>
    <w:rsid w:val="002B6AB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sz w:val="20"/>
      <w:lang w:val="en-US"/>
    </w:rPr>
  </w:style>
  <w:style w:type="paragraph" w:customStyle="1" w:styleId="xl80">
    <w:name w:val="xl80"/>
    <w:basedOn w:val="Normal"/>
    <w:rsid w:val="002B6A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20"/>
      <w:lang w:val="en-US"/>
    </w:rPr>
  </w:style>
  <w:style w:type="paragraph" w:customStyle="1" w:styleId="xl81">
    <w:name w:val="xl81"/>
    <w:basedOn w:val="Normal"/>
    <w:rsid w:val="002B6A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lang w:val="en-US"/>
    </w:rPr>
  </w:style>
  <w:style w:type="paragraph" w:customStyle="1" w:styleId="xl82">
    <w:name w:val="xl82"/>
    <w:basedOn w:val="Normal"/>
    <w:rsid w:val="002B6A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lang w:val="en-US"/>
    </w:rPr>
  </w:style>
  <w:style w:type="paragraph" w:customStyle="1" w:styleId="xl83">
    <w:name w:val="xl83"/>
    <w:basedOn w:val="Normal"/>
    <w:rsid w:val="002B6A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20"/>
      <w:lang w:val="en-US"/>
    </w:rPr>
  </w:style>
  <w:style w:type="paragraph" w:customStyle="1" w:styleId="xl84">
    <w:name w:val="xl84"/>
    <w:basedOn w:val="Normal"/>
    <w:rsid w:val="002B6AB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20"/>
      <w:lang w:val="en-US"/>
    </w:rPr>
  </w:style>
  <w:style w:type="paragraph" w:customStyle="1" w:styleId="xl85">
    <w:name w:val="xl85"/>
    <w:basedOn w:val="Normal"/>
    <w:rsid w:val="002B6AB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b/>
      <w:bCs/>
      <w:sz w:val="20"/>
      <w:lang w:val="en-US"/>
    </w:rPr>
  </w:style>
  <w:style w:type="paragraph" w:customStyle="1" w:styleId="xl86">
    <w:name w:val="xl86"/>
    <w:basedOn w:val="Normal"/>
    <w:rsid w:val="002B6AB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b/>
      <w:bCs/>
      <w:sz w:val="20"/>
      <w:lang w:val="en-US"/>
    </w:rPr>
  </w:style>
  <w:style w:type="paragraph" w:customStyle="1" w:styleId="xl87">
    <w:name w:val="xl87"/>
    <w:basedOn w:val="Normal"/>
    <w:rsid w:val="002B6AB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b/>
      <w:bCs/>
      <w:sz w:val="20"/>
      <w:lang w:val="en-US"/>
    </w:rPr>
  </w:style>
  <w:style w:type="paragraph" w:customStyle="1" w:styleId="xl88">
    <w:name w:val="xl88"/>
    <w:basedOn w:val="Normal"/>
    <w:rsid w:val="002B6AB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b/>
      <w:bCs/>
      <w:sz w:val="20"/>
      <w:lang w:val="en-US"/>
    </w:rPr>
  </w:style>
  <w:style w:type="paragraph" w:customStyle="1" w:styleId="xl89">
    <w:name w:val="xl89"/>
    <w:basedOn w:val="Normal"/>
    <w:rsid w:val="002B6AB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b/>
      <w:bCs/>
      <w:sz w:val="20"/>
      <w:lang w:val="en-US"/>
    </w:rPr>
  </w:style>
  <w:style w:type="paragraph" w:customStyle="1" w:styleId="xl90">
    <w:name w:val="xl90"/>
    <w:basedOn w:val="Normal"/>
    <w:rsid w:val="002B6AB3"/>
    <w:pPr>
      <w:pBdr>
        <w:top w:val="single" w:sz="8" w:space="0" w:color="auto"/>
        <w:left w:val="single" w:sz="4" w:space="0" w:color="auto"/>
        <w:bottom w:val="single" w:sz="4" w:space="0" w:color="auto"/>
        <w:right w:val="single" w:sz="4" w:space="0" w:color="auto"/>
      </w:pBdr>
      <w:spacing w:before="100" w:beforeAutospacing="1" w:after="100" w:afterAutospacing="1"/>
    </w:pPr>
    <w:rPr>
      <w:rFonts w:cs="Arial"/>
      <w:sz w:val="20"/>
      <w:lang w:val="en-US"/>
    </w:rPr>
  </w:style>
  <w:style w:type="paragraph" w:customStyle="1" w:styleId="xl91">
    <w:name w:val="xl91"/>
    <w:basedOn w:val="Normal"/>
    <w:rsid w:val="002B6AB3"/>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20"/>
      <w:lang w:val="en-US"/>
    </w:rPr>
  </w:style>
  <w:style w:type="paragraph" w:customStyle="1" w:styleId="xl92">
    <w:name w:val="xl92"/>
    <w:basedOn w:val="Normal"/>
    <w:rsid w:val="002B6AB3"/>
    <w:pPr>
      <w:pBdr>
        <w:top w:val="single" w:sz="4" w:space="0" w:color="auto"/>
        <w:left w:val="single" w:sz="4" w:space="0" w:color="auto"/>
        <w:right w:val="single" w:sz="4" w:space="0" w:color="auto"/>
      </w:pBdr>
      <w:spacing w:before="100" w:beforeAutospacing="1" w:after="100" w:afterAutospacing="1"/>
      <w:jc w:val="center"/>
    </w:pPr>
    <w:rPr>
      <w:rFonts w:cs="Arial"/>
      <w:b/>
      <w:bCs/>
      <w:sz w:val="20"/>
      <w:lang w:val="en-US"/>
    </w:rPr>
  </w:style>
  <w:style w:type="paragraph" w:customStyle="1" w:styleId="xl93">
    <w:name w:val="xl93"/>
    <w:basedOn w:val="Normal"/>
    <w:rsid w:val="002B6AB3"/>
    <w:pPr>
      <w:pBdr>
        <w:top w:val="single" w:sz="4" w:space="0" w:color="auto"/>
        <w:left w:val="single" w:sz="4" w:space="0" w:color="auto"/>
        <w:right w:val="single" w:sz="4" w:space="0" w:color="auto"/>
      </w:pBdr>
      <w:spacing w:before="100" w:beforeAutospacing="1" w:after="100" w:afterAutospacing="1"/>
      <w:jc w:val="center"/>
    </w:pPr>
    <w:rPr>
      <w:rFonts w:cs="Arial"/>
      <w:b/>
      <w:bCs/>
      <w:sz w:val="20"/>
      <w:lang w:val="en-US"/>
    </w:rPr>
  </w:style>
  <w:style w:type="paragraph" w:customStyle="1" w:styleId="xl94">
    <w:name w:val="xl94"/>
    <w:basedOn w:val="Normal"/>
    <w:rsid w:val="002B6AB3"/>
    <w:pPr>
      <w:pBdr>
        <w:top w:val="single" w:sz="4" w:space="0" w:color="auto"/>
        <w:left w:val="single" w:sz="4" w:space="0" w:color="auto"/>
        <w:right w:val="single" w:sz="4" w:space="0" w:color="auto"/>
      </w:pBdr>
      <w:spacing w:before="100" w:beforeAutospacing="1" w:after="100" w:afterAutospacing="1"/>
      <w:jc w:val="center"/>
    </w:pPr>
    <w:rPr>
      <w:rFonts w:cs="Arial"/>
      <w:b/>
      <w:bCs/>
      <w:sz w:val="20"/>
      <w:lang w:val="en-US"/>
    </w:rPr>
  </w:style>
  <w:style w:type="paragraph" w:customStyle="1" w:styleId="xl95">
    <w:name w:val="xl95"/>
    <w:basedOn w:val="Normal"/>
    <w:rsid w:val="002B6AB3"/>
    <w:pPr>
      <w:pBdr>
        <w:top w:val="single" w:sz="4" w:space="0" w:color="auto"/>
        <w:left w:val="single" w:sz="4" w:space="0" w:color="auto"/>
        <w:right w:val="single" w:sz="8" w:space="0" w:color="auto"/>
      </w:pBdr>
      <w:spacing w:before="100" w:beforeAutospacing="1" w:after="100" w:afterAutospacing="1"/>
      <w:jc w:val="center"/>
    </w:pPr>
    <w:rPr>
      <w:rFonts w:cs="Arial"/>
      <w:b/>
      <w:bCs/>
      <w:sz w:val="20"/>
      <w:lang w:val="en-US"/>
    </w:rPr>
  </w:style>
  <w:style w:type="paragraph" w:customStyle="1" w:styleId="xl96">
    <w:name w:val="xl96"/>
    <w:basedOn w:val="Normal"/>
    <w:rsid w:val="002B6AB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lang w:val="en-US"/>
    </w:rPr>
  </w:style>
  <w:style w:type="paragraph" w:customStyle="1" w:styleId="xl97">
    <w:name w:val="xl97"/>
    <w:basedOn w:val="Normal"/>
    <w:rsid w:val="002B6AB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lang w:val="en-US"/>
    </w:rPr>
  </w:style>
  <w:style w:type="paragraph" w:customStyle="1" w:styleId="xl98">
    <w:name w:val="xl98"/>
    <w:basedOn w:val="Normal"/>
    <w:rsid w:val="002B6AB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lang w:val="en-US"/>
    </w:rPr>
  </w:style>
  <w:style w:type="paragraph" w:customStyle="1" w:styleId="xl99">
    <w:name w:val="xl99"/>
    <w:basedOn w:val="Normal"/>
    <w:rsid w:val="002B6AB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b/>
      <w:bCs/>
      <w:sz w:val="20"/>
      <w:lang w:val="en-US"/>
    </w:rPr>
  </w:style>
  <w:style w:type="paragraph" w:customStyle="1" w:styleId="xl100">
    <w:name w:val="xl100"/>
    <w:basedOn w:val="Normal"/>
    <w:rsid w:val="002B6AB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0"/>
      <w:lang w:val="en-US"/>
    </w:rPr>
  </w:style>
  <w:style w:type="paragraph" w:customStyle="1" w:styleId="xl101">
    <w:name w:val="xl101"/>
    <w:basedOn w:val="Normal"/>
    <w:rsid w:val="002B6AB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20"/>
      <w:lang w:val="en-US"/>
    </w:rPr>
  </w:style>
  <w:style w:type="paragraph" w:customStyle="1" w:styleId="xl102">
    <w:name w:val="xl102"/>
    <w:basedOn w:val="Normal"/>
    <w:rsid w:val="002B6AB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0"/>
      <w:lang w:val="en-US"/>
    </w:rPr>
  </w:style>
  <w:style w:type="paragraph" w:customStyle="1" w:styleId="xl103">
    <w:name w:val="xl103"/>
    <w:basedOn w:val="Normal"/>
    <w:rsid w:val="002B6AB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sz w:val="20"/>
      <w:lang w:val="en-US"/>
    </w:rPr>
  </w:style>
  <w:style w:type="paragraph" w:customStyle="1" w:styleId="xl104">
    <w:name w:val="xl104"/>
    <w:basedOn w:val="Normal"/>
    <w:rsid w:val="002B6A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20"/>
      <w:lang w:val="en-US"/>
    </w:rPr>
  </w:style>
  <w:style w:type="paragraph" w:customStyle="1" w:styleId="xl105">
    <w:name w:val="xl105"/>
    <w:basedOn w:val="Normal"/>
    <w:rsid w:val="002B6AB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20"/>
      <w:lang w:val="en-US"/>
    </w:rPr>
  </w:style>
  <w:style w:type="paragraph" w:customStyle="1" w:styleId="xl106">
    <w:name w:val="xl106"/>
    <w:basedOn w:val="Normal"/>
    <w:rsid w:val="002B6A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20"/>
      <w:lang w:val="en-US"/>
    </w:rPr>
  </w:style>
  <w:style w:type="paragraph" w:customStyle="1" w:styleId="xl107">
    <w:name w:val="xl107"/>
    <w:basedOn w:val="Normal"/>
    <w:rsid w:val="002B6A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sz w:val="20"/>
      <w:lang w:val="en-US"/>
    </w:rPr>
  </w:style>
  <w:style w:type="paragraph" w:customStyle="1" w:styleId="xl108">
    <w:name w:val="xl108"/>
    <w:basedOn w:val="Normal"/>
    <w:rsid w:val="002B6AB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lang w:val="en-US"/>
    </w:rPr>
  </w:style>
  <w:style w:type="paragraph" w:customStyle="1" w:styleId="xl109">
    <w:name w:val="xl109"/>
    <w:basedOn w:val="Normal"/>
    <w:rsid w:val="002B6A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lang w:val="en-US"/>
    </w:rPr>
  </w:style>
  <w:style w:type="paragraph" w:customStyle="1" w:styleId="xl110">
    <w:name w:val="xl110"/>
    <w:basedOn w:val="Normal"/>
    <w:rsid w:val="002B6AB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0"/>
      <w:lang w:val="en-US"/>
    </w:rPr>
  </w:style>
  <w:style w:type="paragraph" w:customStyle="1" w:styleId="xl111">
    <w:name w:val="xl111"/>
    <w:basedOn w:val="Normal"/>
    <w:rsid w:val="002B6AB3"/>
    <w:pPr>
      <w:pBdr>
        <w:top w:val="single" w:sz="8" w:space="0" w:color="auto"/>
        <w:left w:val="single" w:sz="4" w:space="0" w:color="auto"/>
        <w:right w:val="single" w:sz="4" w:space="0" w:color="auto"/>
      </w:pBdr>
      <w:spacing w:before="100" w:beforeAutospacing="1" w:after="100" w:afterAutospacing="1"/>
      <w:textAlignment w:val="center"/>
    </w:pPr>
    <w:rPr>
      <w:rFonts w:cs="Arial"/>
      <w:sz w:val="20"/>
      <w:lang w:val="en-US"/>
    </w:rPr>
  </w:style>
  <w:style w:type="paragraph" w:customStyle="1" w:styleId="xl112">
    <w:name w:val="xl112"/>
    <w:basedOn w:val="Normal"/>
    <w:rsid w:val="002B6AB3"/>
    <w:pPr>
      <w:pBdr>
        <w:left w:val="single" w:sz="4" w:space="0" w:color="auto"/>
        <w:right w:val="single" w:sz="4" w:space="0" w:color="auto"/>
      </w:pBdr>
      <w:spacing w:before="100" w:beforeAutospacing="1" w:after="100" w:afterAutospacing="1"/>
      <w:textAlignment w:val="center"/>
    </w:pPr>
    <w:rPr>
      <w:rFonts w:cs="Arial"/>
      <w:sz w:val="20"/>
      <w:lang w:val="en-US"/>
    </w:rPr>
  </w:style>
  <w:style w:type="paragraph" w:customStyle="1" w:styleId="xl113">
    <w:name w:val="xl113"/>
    <w:basedOn w:val="Normal"/>
    <w:rsid w:val="002B6AB3"/>
    <w:pPr>
      <w:pBdr>
        <w:left w:val="single" w:sz="4" w:space="0" w:color="auto"/>
        <w:bottom w:val="single" w:sz="4" w:space="0" w:color="auto"/>
        <w:right w:val="single" w:sz="4" w:space="0" w:color="auto"/>
      </w:pBdr>
      <w:spacing w:before="100" w:beforeAutospacing="1" w:after="100" w:afterAutospacing="1"/>
      <w:textAlignment w:val="center"/>
    </w:pPr>
    <w:rPr>
      <w:rFonts w:cs="Arial"/>
      <w:sz w:val="20"/>
      <w:lang w:val="en-US"/>
    </w:rPr>
  </w:style>
  <w:style w:type="paragraph" w:customStyle="1" w:styleId="xl114">
    <w:name w:val="xl114"/>
    <w:basedOn w:val="Normal"/>
    <w:rsid w:val="002B6AB3"/>
    <w:pPr>
      <w:pBdr>
        <w:top w:val="single" w:sz="4" w:space="0" w:color="auto"/>
        <w:left w:val="single" w:sz="4" w:space="0" w:color="auto"/>
        <w:bottom w:val="single" w:sz="8" w:space="0" w:color="auto"/>
      </w:pBdr>
      <w:spacing w:before="100" w:beforeAutospacing="1" w:after="100" w:afterAutospacing="1"/>
      <w:textAlignment w:val="center"/>
    </w:pPr>
    <w:rPr>
      <w:rFonts w:cs="Arial"/>
      <w:b/>
      <w:bCs/>
      <w:sz w:val="20"/>
      <w:lang w:val="en-US"/>
    </w:rPr>
  </w:style>
  <w:style w:type="paragraph" w:customStyle="1" w:styleId="xl115">
    <w:name w:val="xl115"/>
    <w:basedOn w:val="Normal"/>
    <w:rsid w:val="002B6AB3"/>
    <w:pPr>
      <w:pBdr>
        <w:top w:val="single" w:sz="4" w:space="0" w:color="auto"/>
        <w:bottom w:val="single" w:sz="8" w:space="0" w:color="auto"/>
        <w:right w:val="single" w:sz="4" w:space="0" w:color="auto"/>
      </w:pBdr>
      <w:spacing w:before="100" w:beforeAutospacing="1" w:after="100" w:afterAutospacing="1"/>
      <w:textAlignment w:val="center"/>
    </w:pPr>
    <w:rPr>
      <w:rFonts w:cs="Arial"/>
      <w:b/>
      <w:bCs/>
      <w:sz w:val="20"/>
      <w:lang w:val="en-US"/>
    </w:rPr>
  </w:style>
  <w:style w:type="paragraph" w:customStyle="1" w:styleId="xl116">
    <w:name w:val="xl116"/>
    <w:basedOn w:val="Normal"/>
    <w:rsid w:val="002B6AB3"/>
    <w:pPr>
      <w:pBdr>
        <w:top w:val="single" w:sz="8" w:space="0" w:color="auto"/>
        <w:left w:val="single" w:sz="8"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bCs/>
      <w:sz w:val="20"/>
      <w:lang w:val="en-US"/>
    </w:rPr>
  </w:style>
  <w:style w:type="paragraph" w:customStyle="1" w:styleId="xl117">
    <w:name w:val="xl117"/>
    <w:basedOn w:val="Normal"/>
    <w:rsid w:val="002B6AB3"/>
    <w:pPr>
      <w:pBdr>
        <w:top w:val="single" w:sz="8"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cs="Arial"/>
      <w:b/>
      <w:bCs/>
      <w:sz w:val="20"/>
      <w:lang w:val="en-US"/>
    </w:rPr>
  </w:style>
  <w:style w:type="paragraph" w:customStyle="1" w:styleId="xl118">
    <w:name w:val="xl118"/>
    <w:basedOn w:val="Normal"/>
    <w:rsid w:val="002B6AB3"/>
    <w:pPr>
      <w:pBdr>
        <w:top w:val="single" w:sz="8" w:space="0" w:color="auto"/>
        <w:left w:val="single" w:sz="4" w:space="0" w:color="auto"/>
        <w:bottom w:val="single" w:sz="4" w:space="0" w:color="auto"/>
      </w:pBdr>
      <w:shd w:val="clear" w:color="000000" w:fill="00B050"/>
      <w:spacing w:before="100" w:beforeAutospacing="1" w:after="100" w:afterAutospacing="1"/>
      <w:jc w:val="center"/>
      <w:textAlignment w:val="center"/>
    </w:pPr>
    <w:rPr>
      <w:rFonts w:cs="Arial"/>
      <w:b/>
      <w:bCs/>
      <w:sz w:val="20"/>
      <w:lang w:val="en-US"/>
    </w:rPr>
  </w:style>
  <w:style w:type="paragraph" w:customStyle="1" w:styleId="xl119">
    <w:name w:val="xl119"/>
    <w:basedOn w:val="Normal"/>
    <w:rsid w:val="002B6AB3"/>
    <w:pPr>
      <w:pBdr>
        <w:top w:val="single" w:sz="4" w:space="0" w:color="auto"/>
        <w:left w:val="single" w:sz="8" w:space="0" w:color="auto"/>
        <w:bottom w:val="single" w:sz="8" w:space="0" w:color="auto"/>
        <w:right w:val="single" w:sz="4" w:space="0" w:color="auto"/>
      </w:pBdr>
      <w:shd w:val="clear" w:color="000000" w:fill="00B050"/>
      <w:spacing w:before="100" w:beforeAutospacing="1" w:after="100" w:afterAutospacing="1"/>
      <w:jc w:val="center"/>
      <w:textAlignment w:val="center"/>
    </w:pPr>
    <w:rPr>
      <w:rFonts w:cs="Arial"/>
      <w:b/>
      <w:bCs/>
      <w:sz w:val="20"/>
      <w:lang w:val="en-US"/>
    </w:rPr>
  </w:style>
  <w:style w:type="paragraph" w:customStyle="1" w:styleId="xl120">
    <w:name w:val="xl120"/>
    <w:basedOn w:val="Normal"/>
    <w:rsid w:val="002B6AB3"/>
    <w:pPr>
      <w:pBdr>
        <w:top w:val="single" w:sz="4" w:space="0" w:color="auto"/>
        <w:left w:val="single" w:sz="4" w:space="0" w:color="auto"/>
        <w:bottom w:val="single" w:sz="8" w:space="0" w:color="auto"/>
        <w:right w:val="single" w:sz="4" w:space="0" w:color="auto"/>
      </w:pBdr>
      <w:shd w:val="clear" w:color="000000" w:fill="00B050"/>
      <w:spacing w:before="100" w:beforeAutospacing="1" w:after="100" w:afterAutospacing="1"/>
      <w:jc w:val="center"/>
      <w:textAlignment w:val="center"/>
    </w:pPr>
    <w:rPr>
      <w:rFonts w:cs="Arial"/>
      <w:b/>
      <w:bCs/>
      <w:sz w:val="20"/>
      <w:lang w:val="en-US"/>
    </w:rPr>
  </w:style>
  <w:style w:type="paragraph" w:customStyle="1" w:styleId="xl121">
    <w:name w:val="xl121"/>
    <w:basedOn w:val="Normal"/>
    <w:rsid w:val="002B6AB3"/>
    <w:pPr>
      <w:pBdr>
        <w:top w:val="single" w:sz="4" w:space="0" w:color="auto"/>
        <w:left w:val="single" w:sz="4" w:space="0" w:color="auto"/>
        <w:bottom w:val="single" w:sz="8" w:space="0" w:color="auto"/>
      </w:pBdr>
      <w:shd w:val="clear" w:color="000000" w:fill="00B050"/>
      <w:spacing w:before="100" w:beforeAutospacing="1" w:after="100" w:afterAutospacing="1"/>
      <w:jc w:val="center"/>
      <w:textAlignment w:val="center"/>
    </w:pPr>
    <w:rPr>
      <w:rFonts w:cs="Arial"/>
      <w:b/>
      <w:bCs/>
      <w:sz w:val="20"/>
      <w:lang w:val="en-US"/>
    </w:rPr>
  </w:style>
  <w:style w:type="paragraph" w:customStyle="1" w:styleId="xl122">
    <w:name w:val="xl122"/>
    <w:basedOn w:val="Normal"/>
    <w:rsid w:val="002B6AB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lang w:val="en-US"/>
    </w:rPr>
  </w:style>
  <w:style w:type="paragraph" w:customStyle="1" w:styleId="xl123">
    <w:name w:val="xl123"/>
    <w:basedOn w:val="Normal"/>
    <w:rsid w:val="002B6A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lang w:val="en-US"/>
    </w:rPr>
  </w:style>
  <w:style w:type="paragraph" w:customStyle="1" w:styleId="xl124">
    <w:name w:val="xl124"/>
    <w:basedOn w:val="Normal"/>
    <w:rsid w:val="002B6AB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20"/>
      <w:lang w:val="en-US"/>
    </w:rPr>
  </w:style>
  <w:style w:type="paragraph" w:customStyle="1" w:styleId="xl125">
    <w:name w:val="xl125"/>
    <w:basedOn w:val="Normal"/>
    <w:rsid w:val="002B6AB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20"/>
      <w:lang w:val="en-US"/>
    </w:rPr>
  </w:style>
  <w:style w:type="paragraph" w:customStyle="1" w:styleId="xl126">
    <w:name w:val="xl126"/>
    <w:basedOn w:val="Normal"/>
    <w:rsid w:val="002B6AB3"/>
    <w:pPr>
      <w:pBdr>
        <w:left w:val="single" w:sz="4" w:space="0" w:color="auto"/>
        <w:right w:val="single" w:sz="4" w:space="0" w:color="auto"/>
      </w:pBdr>
      <w:spacing w:before="100" w:beforeAutospacing="1" w:after="100" w:afterAutospacing="1"/>
      <w:jc w:val="center"/>
      <w:textAlignment w:val="center"/>
    </w:pPr>
    <w:rPr>
      <w:rFonts w:cs="Arial"/>
      <w:sz w:val="20"/>
      <w:lang w:val="en-US"/>
    </w:rPr>
  </w:style>
  <w:style w:type="paragraph" w:customStyle="1" w:styleId="xl127">
    <w:name w:val="xl127"/>
    <w:basedOn w:val="Normal"/>
    <w:rsid w:val="002B6AB3"/>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lang w:val="en-US"/>
    </w:rPr>
  </w:style>
  <w:style w:type="paragraph" w:customStyle="1" w:styleId="xl128">
    <w:name w:val="xl128"/>
    <w:basedOn w:val="Normal"/>
    <w:rsid w:val="002B6AB3"/>
    <w:pPr>
      <w:pBdr>
        <w:top w:val="single" w:sz="8"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cs="Arial"/>
      <w:b/>
      <w:bCs/>
      <w:sz w:val="20"/>
      <w:lang w:val="en-US"/>
    </w:rPr>
  </w:style>
  <w:style w:type="paragraph" w:customStyle="1" w:styleId="xl129">
    <w:name w:val="xl129"/>
    <w:basedOn w:val="Normal"/>
    <w:rsid w:val="002B6AB3"/>
    <w:pPr>
      <w:pBdr>
        <w:top w:val="single" w:sz="8" w:space="0" w:color="auto"/>
        <w:left w:val="single" w:sz="4" w:space="0" w:color="auto"/>
        <w:bottom w:val="single" w:sz="4" w:space="0" w:color="auto"/>
        <w:right w:val="single" w:sz="8" w:space="0" w:color="auto"/>
      </w:pBdr>
      <w:shd w:val="clear" w:color="000000" w:fill="00B0F0"/>
      <w:spacing w:before="100" w:beforeAutospacing="1" w:after="100" w:afterAutospacing="1"/>
      <w:jc w:val="center"/>
      <w:textAlignment w:val="center"/>
    </w:pPr>
    <w:rPr>
      <w:rFonts w:cs="Arial"/>
      <w:b/>
      <w:bCs/>
      <w:sz w:val="20"/>
      <w:lang w:val="en-US"/>
    </w:rPr>
  </w:style>
  <w:style w:type="paragraph" w:customStyle="1" w:styleId="xl130">
    <w:name w:val="xl130"/>
    <w:basedOn w:val="Normal"/>
    <w:rsid w:val="002B6AB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lang w:val="en-US"/>
    </w:rPr>
  </w:style>
  <w:style w:type="paragraph" w:customStyle="1" w:styleId="xl131">
    <w:name w:val="xl131"/>
    <w:basedOn w:val="Normal"/>
    <w:rsid w:val="002B6AB3"/>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cs="Arial"/>
      <w:b/>
      <w:bCs/>
      <w:color w:val="000000"/>
      <w:sz w:val="20"/>
      <w:lang w:val="en-US"/>
    </w:rPr>
  </w:style>
  <w:style w:type="paragraph" w:customStyle="1" w:styleId="xl132">
    <w:name w:val="xl132"/>
    <w:basedOn w:val="Normal"/>
    <w:rsid w:val="002B6AB3"/>
    <w:pPr>
      <w:pBdr>
        <w:top w:val="single" w:sz="4" w:space="0" w:color="auto"/>
        <w:left w:val="single" w:sz="8" w:space="0" w:color="auto"/>
        <w:right w:val="single" w:sz="4" w:space="0" w:color="auto"/>
      </w:pBdr>
      <w:shd w:val="clear" w:color="000000" w:fill="F2F2F2"/>
      <w:spacing w:before="100" w:beforeAutospacing="1" w:after="100" w:afterAutospacing="1"/>
      <w:jc w:val="center"/>
      <w:textAlignment w:val="center"/>
    </w:pPr>
    <w:rPr>
      <w:rFonts w:cs="Arial"/>
      <w:b/>
      <w:bCs/>
      <w:color w:val="000000"/>
      <w:sz w:val="20"/>
      <w:lang w:val="en-US"/>
    </w:rPr>
  </w:style>
  <w:style w:type="paragraph" w:customStyle="1" w:styleId="xl133">
    <w:name w:val="xl133"/>
    <w:basedOn w:val="Normal"/>
    <w:rsid w:val="002B6AB3"/>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cs="Arial"/>
      <w:b/>
      <w:bCs/>
      <w:color w:val="000000"/>
      <w:sz w:val="20"/>
      <w:lang w:val="en-US"/>
    </w:rPr>
  </w:style>
  <w:style w:type="paragraph" w:customStyle="1" w:styleId="xl134">
    <w:name w:val="xl134"/>
    <w:basedOn w:val="Normal"/>
    <w:rsid w:val="002B6AB3"/>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cs="Arial"/>
      <w:b/>
      <w:bCs/>
      <w:color w:val="000000"/>
      <w:sz w:val="20"/>
      <w:lang w:val="en-US"/>
    </w:rPr>
  </w:style>
  <w:style w:type="paragraph" w:customStyle="1" w:styleId="xl135">
    <w:name w:val="xl135"/>
    <w:basedOn w:val="Normal"/>
    <w:rsid w:val="002B6AB3"/>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cs="Arial"/>
      <w:b/>
      <w:bCs/>
      <w:color w:val="000000"/>
      <w:sz w:val="20"/>
      <w:lang w:val="en-US"/>
    </w:rPr>
  </w:style>
  <w:style w:type="paragraph" w:customStyle="1" w:styleId="xl136">
    <w:name w:val="xl136"/>
    <w:basedOn w:val="Normal"/>
    <w:rsid w:val="002B6AB3"/>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cs="Arial"/>
      <w:b/>
      <w:bCs/>
      <w:color w:val="000000"/>
      <w:sz w:val="20"/>
      <w:lang w:val="en-US"/>
    </w:rPr>
  </w:style>
  <w:style w:type="paragraph" w:customStyle="1" w:styleId="xl137">
    <w:name w:val="xl137"/>
    <w:basedOn w:val="Normal"/>
    <w:rsid w:val="002B6AB3"/>
    <w:pPr>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cs="Arial"/>
      <w:b/>
      <w:bCs/>
      <w:sz w:val="20"/>
      <w:lang w:val="en-US"/>
    </w:rPr>
  </w:style>
  <w:style w:type="paragraph" w:customStyle="1" w:styleId="xl138">
    <w:name w:val="xl138"/>
    <w:basedOn w:val="Normal"/>
    <w:rsid w:val="002B6AB3"/>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cs="Arial"/>
      <w:b/>
      <w:bCs/>
      <w:sz w:val="20"/>
      <w:lang w:val="en-US"/>
    </w:rPr>
  </w:style>
  <w:style w:type="paragraph" w:customStyle="1" w:styleId="Footnotesymbol">
    <w:name w:val="Footnote symbol"/>
    <w:aliases w:val="Footnote Reference Number,Footnote Reference Superscript,SUPERS Char1 Char Char,BVI fnr Char1 Char Char"/>
    <w:basedOn w:val="Normal"/>
    <w:next w:val="Normal"/>
    <w:link w:val="FootnoteReference"/>
    <w:rsid w:val="000716D6"/>
    <w:pPr>
      <w:spacing w:after="160" w:line="240" w:lineRule="exact"/>
    </w:pPr>
    <w:rPr>
      <w:rFonts w:ascii="Calibri" w:eastAsia="Calibri" w:hAnsi="Calibri"/>
      <w:sz w:val="20"/>
      <w:vertAlign w:val="superscript"/>
      <w:lang w:val="en-US"/>
    </w:rPr>
  </w:style>
  <w:style w:type="paragraph" w:customStyle="1" w:styleId="xl139">
    <w:name w:val="xl139"/>
    <w:basedOn w:val="Normal"/>
    <w:rsid w:val="0094137F"/>
    <w:pPr>
      <w:pBdr>
        <w:top w:val="single" w:sz="4" w:space="0" w:color="auto"/>
        <w:left w:val="single" w:sz="4" w:space="0" w:color="auto"/>
        <w:bottom w:val="single" w:sz="8" w:space="0" w:color="auto"/>
      </w:pBdr>
      <w:shd w:val="clear" w:color="000000" w:fill="00B050"/>
      <w:spacing w:before="100" w:beforeAutospacing="1" w:after="100" w:afterAutospacing="1"/>
      <w:jc w:val="center"/>
      <w:textAlignment w:val="center"/>
    </w:pPr>
    <w:rPr>
      <w:rFonts w:cs="Arial"/>
      <w:b/>
      <w:bCs/>
      <w:sz w:val="20"/>
      <w:lang w:val="en-US"/>
    </w:rPr>
  </w:style>
  <w:style w:type="paragraph" w:customStyle="1" w:styleId="xl140">
    <w:name w:val="xl140"/>
    <w:basedOn w:val="Normal"/>
    <w:rsid w:val="0094137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b/>
      <w:bCs/>
      <w:sz w:val="20"/>
      <w:lang w:val="en-US"/>
    </w:rPr>
  </w:style>
  <w:style w:type="paragraph" w:customStyle="1" w:styleId="xl141">
    <w:name w:val="xl141"/>
    <w:basedOn w:val="Normal"/>
    <w:rsid w:val="0094137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20"/>
      <w:lang w:val="en-US"/>
    </w:rPr>
  </w:style>
  <w:style w:type="paragraph" w:customStyle="1" w:styleId="Texttabel-normal">
    <w:name w:val="Text tabel - normal"/>
    <w:basedOn w:val="Normal"/>
    <w:uiPriority w:val="99"/>
    <w:rsid w:val="0058567A"/>
    <w:pPr>
      <w:spacing w:before="40" w:after="40"/>
      <w:ind w:left="57" w:right="57"/>
      <w:jc w:val="both"/>
    </w:pPr>
    <w:rPr>
      <w:rFonts w:ascii="Palatino Linotype" w:hAnsi="Palatino Linotype" w:cs="Palatino Linotype"/>
      <w:sz w:val="18"/>
      <w:szCs w:val="18"/>
      <w:lang w:val="ro-RO" w:eastAsia="en-GB"/>
    </w:rPr>
  </w:style>
  <w:style w:type="paragraph" w:customStyle="1" w:styleId="Texttabel-titluri">
    <w:name w:val="Text tabel - titluri"/>
    <w:basedOn w:val="Normal"/>
    <w:uiPriority w:val="99"/>
    <w:rsid w:val="0058567A"/>
    <w:pPr>
      <w:spacing w:before="60" w:after="60"/>
      <w:ind w:left="113" w:right="113"/>
      <w:jc w:val="center"/>
    </w:pPr>
    <w:rPr>
      <w:rFonts w:ascii="Arial Bold" w:hAnsi="Arial Bold" w:cs="Arial Bold"/>
      <w:b/>
      <w:bCs/>
      <w:color w:val="FFFFFF"/>
      <w:sz w:val="18"/>
      <w:szCs w:val="18"/>
      <w:lang w:val="ro-RO" w:eastAsia="en-GB"/>
    </w:rPr>
  </w:style>
  <w:style w:type="paragraph" w:customStyle="1" w:styleId="xl63">
    <w:name w:val="xl63"/>
    <w:basedOn w:val="Normal"/>
    <w:rsid w:val="00996C60"/>
    <w:pPr>
      <w:pBdr>
        <w:bottom w:val="single" w:sz="8" w:space="0" w:color="auto"/>
        <w:right w:val="single" w:sz="8" w:space="0" w:color="auto"/>
      </w:pBdr>
      <w:shd w:val="clear" w:color="000000" w:fill="D7DEE5"/>
      <w:spacing w:before="100" w:beforeAutospacing="1" w:after="100" w:afterAutospacing="1"/>
      <w:jc w:val="center"/>
      <w:textAlignment w:val="center"/>
    </w:pPr>
    <w:rPr>
      <w:rFonts w:cs="Arial"/>
      <w:b/>
      <w:bCs/>
      <w:color w:val="000000"/>
      <w:sz w:val="14"/>
      <w:szCs w:val="14"/>
      <w:lang w:val="ro-RO" w:eastAsia="ro-RO"/>
    </w:rPr>
  </w:style>
  <w:style w:type="paragraph" w:customStyle="1" w:styleId="xl64">
    <w:name w:val="xl64"/>
    <w:basedOn w:val="Normal"/>
    <w:rsid w:val="00996C60"/>
    <w:pPr>
      <w:pBdr>
        <w:bottom w:val="single" w:sz="8" w:space="0" w:color="auto"/>
        <w:right w:val="single" w:sz="8" w:space="0" w:color="auto"/>
      </w:pBdr>
      <w:shd w:val="clear" w:color="000000" w:fill="D7DEE5"/>
      <w:spacing w:before="100" w:beforeAutospacing="1" w:after="100" w:afterAutospacing="1"/>
      <w:jc w:val="center"/>
      <w:textAlignment w:val="center"/>
    </w:pPr>
    <w:rPr>
      <w:rFonts w:cs="Arial"/>
      <w:b/>
      <w:bCs/>
      <w:color w:val="000000"/>
      <w:sz w:val="14"/>
      <w:szCs w:val="14"/>
      <w:lang w:val="ro-RO" w:eastAsia="ro-RO"/>
    </w:rPr>
  </w:style>
  <w:style w:type="paragraph" w:customStyle="1" w:styleId="xl65">
    <w:name w:val="xl65"/>
    <w:basedOn w:val="Normal"/>
    <w:rsid w:val="00996C6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4"/>
      <w:szCs w:val="14"/>
      <w:lang w:val="ro-RO" w:eastAsia="ro-RO"/>
    </w:rPr>
  </w:style>
  <w:style w:type="paragraph" w:customStyle="1" w:styleId="xl66">
    <w:name w:val="xl66"/>
    <w:basedOn w:val="Normal"/>
    <w:rsid w:val="00996C60"/>
    <w:pPr>
      <w:pBdr>
        <w:bottom w:val="single" w:sz="8" w:space="0" w:color="auto"/>
        <w:right w:val="single" w:sz="8" w:space="0" w:color="auto"/>
      </w:pBdr>
      <w:spacing w:before="100" w:beforeAutospacing="1" w:after="100" w:afterAutospacing="1"/>
      <w:jc w:val="center"/>
      <w:textAlignment w:val="center"/>
    </w:pPr>
    <w:rPr>
      <w:rFonts w:cs="Arial"/>
      <w:b/>
      <w:bCs/>
      <w:sz w:val="14"/>
      <w:szCs w:val="14"/>
      <w:lang w:val="ro-RO" w:eastAsia="ro-RO"/>
    </w:rPr>
  </w:style>
  <w:style w:type="paragraph" w:customStyle="1" w:styleId="xl142">
    <w:name w:val="xl142"/>
    <w:basedOn w:val="Normal"/>
    <w:rsid w:val="00AD45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lang w:val="en-US"/>
    </w:rPr>
  </w:style>
  <w:style w:type="paragraph" w:customStyle="1" w:styleId="xl143">
    <w:name w:val="xl143"/>
    <w:basedOn w:val="Normal"/>
    <w:rsid w:val="00AD45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3538">
      <w:bodyDiv w:val="1"/>
      <w:marLeft w:val="0"/>
      <w:marRight w:val="0"/>
      <w:marTop w:val="0"/>
      <w:marBottom w:val="0"/>
      <w:divBdr>
        <w:top w:val="none" w:sz="0" w:space="0" w:color="auto"/>
        <w:left w:val="none" w:sz="0" w:space="0" w:color="auto"/>
        <w:bottom w:val="none" w:sz="0" w:space="0" w:color="auto"/>
        <w:right w:val="none" w:sz="0" w:space="0" w:color="auto"/>
      </w:divBdr>
    </w:div>
    <w:div w:id="84768077">
      <w:bodyDiv w:val="1"/>
      <w:marLeft w:val="0"/>
      <w:marRight w:val="0"/>
      <w:marTop w:val="0"/>
      <w:marBottom w:val="0"/>
      <w:divBdr>
        <w:top w:val="none" w:sz="0" w:space="0" w:color="auto"/>
        <w:left w:val="none" w:sz="0" w:space="0" w:color="auto"/>
        <w:bottom w:val="none" w:sz="0" w:space="0" w:color="auto"/>
        <w:right w:val="none" w:sz="0" w:space="0" w:color="auto"/>
      </w:divBdr>
    </w:div>
    <w:div w:id="101455918">
      <w:bodyDiv w:val="1"/>
      <w:marLeft w:val="0"/>
      <w:marRight w:val="0"/>
      <w:marTop w:val="0"/>
      <w:marBottom w:val="0"/>
      <w:divBdr>
        <w:top w:val="none" w:sz="0" w:space="0" w:color="auto"/>
        <w:left w:val="none" w:sz="0" w:space="0" w:color="auto"/>
        <w:bottom w:val="none" w:sz="0" w:space="0" w:color="auto"/>
        <w:right w:val="none" w:sz="0" w:space="0" w:color="auto"/>
      </w:divBdr>
    </w:div>
    <w:div w:id="112210461">
      <w:bodyDiv w:val="1"/>
      <w:marLeft w:val="0"/>
      <w:marRight w:val="0"/>
      <w:marTop w:val="0"/>
      <w:marBottom w:val="0"/>
      <w:divBdr>
        <w:top w:val="none" w:sz="0" w:space="0" w:color="auto"/>
        <w:left w:val="none" w:sz="0" w:space="0" w:color="auto"/>
        <w:bottom w:val="none" w:sz="0" w:space="0" w:color="auto"/>
        <w:right w:val="none" w:sz="0" w:space="0" w:color="auto"/>
      </w:divBdr>
    </w:div>
    <w:div w:id="121460696">
      <w:bodyDiv w:val="1"/>
      <w:marLeft w:val="0"/>
      <w:marRight w:val="0"/>
      <w:marTop w:val="0"/>
      <w:marBottom w:val="0"/>
      <w:divBdr>
        <w:top w:val="none" w:sz="0" w:space="0" w:color="auto"/>
        <w:left w:val="none" w:sz="0" w:space="0" w:color="auto"/>
        <w:bottom w:val="none" w:sz="0" w:space="0" w:color="auto"/>
        <w:right w:val="none" w:sz="0" w:space="0" w:color="auto"/>
      </w:divBdr>
    </w:div>
    <w:div w:id="156728070">
      <w:bodyDiv w:val="1"/>
      <w:marLeft w:val="0"/>
      <w:marRight w:val="0"/>
      <w:marTop w:val="0"/>
      <w:marBottom w:val="0"/>
      <w:divBdr>
        <w:top w:val="none" w:sz="0" w:space="0" w:color="auto"/>
        <w:left w:val="none" w:sz="0" w:space="0" w:color="auto"/>
        <w:bottom w:val="none" w:sz="0" w:space="0" w:color="auto"/>
        <w:right w:val="none" w:sz="0" w:space="0" w:color="auto"/>
      </w:divBdr>
    </w:div>
    <w:div w:id="200677591">
      <w:bodyDiv w:val="1"/>
      <w:marLeft w:val="0"/>
      <w:marRight w:val="0"/>
      <w:marTop w:val="0"/>
      <w:marBottom w:val="0"/>
      <w:divBdr>
        <w:top w:val="none" w:sz="0" w:space="0" w:color="auto"/>
        <w:left w:val="none" w:sz="0" w:space="0" w:color="auto"/>
        <w:bottom w:val="none" w:sz="0" w:space="0" w:color="auto"/>
        <w:right w:val="none" w:sz="0" w:space="0" w:color="auto"/>
      </w:divBdr>
    </w:div>
    <w:div w:id="470447121">
      <w:bodyDiv w:val="1"/>
      <w:marLeft w:val="0"/>
      <w:marRight w:val="0"/>
      <w:marTop w:val="0"/>
      <w:marBottom w:val="0"/>
      <w:divBdr>
        <w:top w:val="none" w:sz="0" w:space="0" w:color="auto"/>
        <w:left w:val="none" w:sz="0" w:space="0" w:color="auto"/>
        <w:bottom w:val="none" w:sz="0" w:space="0" w:color="auto"/>
        <w:right w:val="none" w:sz="0" w:space="0" w:color="auto"/>
      </w:divBdr>
    </w:div>
    <w:div w:id="504368528">
      <w:bodyDiv w:val="1"/>
      <w:marLeft w:val="0"/>
      <w:marRight w:val="0"/>
      <w:marTop w:val="0"/>
      <w:marBottom w:val="0"/>
      <w:divBdr>
        <w:top w:val="none" w:sz="0" w:space="0" w:color="auto"/>
        <w:left w:val="none" w:sz="0" w:space="0" w:color="auto"/>
        <w:bottom w:val="none" w:sz="0" w:space="0" w:color="auto"/>
        <w:right w:val="none" w:sz="0" w:space="0" w:color="auto"/>
      </w:divBdr>
    </w:div>
    <w:div w:id="506480501">
      <w:bodyDiv w:val="1"/>
      <w:marLeft w:val="0"/>
      <w:marRight w:val="0"/>
      <w:marTop w:val="0"/>
      <w:marBottom w:val="0"/>
      <w:divBdr>
        <w:top w:val="none" w:sz="0" w:space="0" w:color="auto"/>
        <w:left w:val="none" w:sz="0" w:space="0" w:color="auto"/>
        <w:bottom w:val="none" w:sz="0" w:space="0" w:color="auto"/>
        <w:right w:val="none" w:sz="0" w:space="0" w:color="auto"/>
      </w:divBdr>
    </w:div>
    <w:div w:id="568151692">
      <w:bodyDiv w:val="1"/>
      <w:marLeft w:val="0"/>
      <w:marRight w:val="0"/>
      <w:marTop w:val="0"/>
      <w:marBottom w:val="0"/>
      <w:divBdr>
        <w:top w:val="none" w:sz="0" w:space="0" w:color="auto"/>
        <w:left w:val="none" w:sz="0" w:space="0" w:color="auto"/>
        <w:bottom w:val="none" w:sz="0" w:space="0" w:color="auto"/>
        <w:right w:val="none" w:sz="0" w:space="0" w:color="auto"/>
      </w:divBdr>
    </w:div>
    <w:div w:id="587543321">
      <w:bodyDiv w:val="1"/>
      <w:marLeft w:val="0"/>
      <w:marRight w:val="0"/>
      <w:marTop w:val="0"/>
      <w:marBottom w:val="0"/>
      <w:divBdr>
        <w:top w:val="none" w:sz="0" w:space="0" w:color="auto"/>
        <w:left w:val="none" w:sz="0" w:space="0" w:color="auto"/>
        <w:bottom w:val="none" w:sz="0" w:space="0" w:color="auto"/>
        <w:right w:val="none" w:sz="0" w:space="0" w:color="auto"/>
      </w:divBdr>
    </w:div>
    <w:div w:id="602540592">
      <w:bodyDiv w:val="1"/>
      <w:marLeft w:val="0"/>
      <w:marRight w:val="0"/>
      <w:marTop w:val="0"/>
      <w:marBottom w:val="0"/>
      <w:divBdr>
        <w:top w:val="none" w:sz="0" w:space="0" w:color="auto"/>
        <w:left w:val="none" w:sz="0" w:space="0" w:color="auto"/>
        <w:bottom w:val="none" w:sz="0" w:space="0" w:color="auto"/>
        <w:right w:val="none" w:sz="0" w:space="0" w:color="auto"/>
      </w:divBdr>
    </w:div>
    <w:div w:id="630744329">
      <w:bodyDiv w:val="1"/>
      <w:marLeft w:val="0"/>
      <w:marRight w:val="0"/>
      <w:marTop w:val="0"/>
      <w:marBottom w:val="0"/>
      <w:divBdr>
        <w:top w:val="none" w:sz="0" w:space="0" w:color="auto"/>
        <w:left w:val="none" w:sz="0" w:space="0" w:color="auto"/>
        <w:bottom w:val="none" w:sz="0" w:space="0" w:color="auto"/>
        <w:right w:val="none" w:sz="0" w:space="0" w:color="auto"/>
      </w:divBdr>
    </w:div>
    <w:div w:id="637684953">
      <w:bodyDiv w:val="1"/>
      <w:marLeft w:val="0"/>
      <w:marRight w:val="0"/>
      <w:marTop w:val="0"/>
      <w:marBottom w:val="0"/>
      <w:divBdr>
        <w:top w:val="none" w:sz="0" w:space="0" w:color="auto"/>
        <w:left w:val="none" w:sz="0" w:space="0" w:color="auto"/>
        <w:bottom w:val="none" w:sz="0" w:space="0" w:color="auto"/>
        <w:right w:val="none" w:sz="0" w:space="0" w:color="auto"/>
      </w:divBdr>
    </w:div>
    <w:div w:id="657348354">
      <w:bodyDiv w:val="1"/>
      <w:marLeft w:val="0"/>
      <w:marRight w:val="0"/>
      <w:marTop w:val="0"/>
      <w:marBottom w:val="0"/>
      <w:divBdr>
        <w:top w:val="none" w:sz="0" w:space="0" w:color="auto"/>
        <w:left w:val="none" w:sz="0" w:space="0" w:color="auto"/>
        <w:bottom w:val="none" w:sz="0" w:space="0" w:color="auto"/>
        <w:right w:val="none" w:sz="0" w:space="0" w:color="auto"/>
      </w:divBdr>
    </w:div>
    <w:div w:id="711881762">
      <w:bodyDiv w:val="1"/>
      <w:marLeft w:val="0"/>
      <w:marRight w:val="0"/>
      <w:marTop w:val="0"/>
      <w:marBottom w:val="0"/>
      <w:divBdr>
        <w:top w:val="none" w:sz="0" w:space="0" w:color="auto"/>
        <w:left w:val="none" w:sz="0" w:space="0" w:color="auto"/>
        <w:bottom w:val="none" w:sz="0" w:space="0" w:color="auto"/>
        <w:right w:val="none" w:sz="0" w:space="0" w:color="auto"/>
      </w:divBdr>
    </w:div>
    <w:div w:id="720641374">
      <w:bodyDiv w:val="1"/>
      <w:marLeft w:val="0"/>
      <w:marRight w:val="0"/>
      <w:marTop w:val="0"/>
      <w:marBottom w:val="0"/>
      <w:divBdr>
        <w:top w:val="none" w:sz="0" w:space="0" w:color="auto"/>
        <w:left w:val="none" w:sz="0" w:space="0" w:color="auto"/>
        <w:bottom w:val="none" w:sz="0" w:space="0" w:color="auto"/>
        <w:right w:val="none" w:sz="0" w:space="0" w:color="auto"/>
      </w:divBdr>
    </w:div>
    <w:div w:id="740100213">
      <w:bodyDiv w:val="1"/>
      <w:marLeft w:val="0"/>
      <w:marRight w:val="0"/>
      <w:marTop w:val="0"/>
      <w:marBottom w:val="0"/>
      <w:divBdr>
        <w:top w:val="none" w:sz="0" w:space="0" w:color="auto"/>
        <w:left w:val="none" w:sz="0" w:space="0" w:color="auto"/>
        <w:bottom w:val="none" w:sz="0" w:space="0" w:color="auto"/>
        <w:right w:val="none" w:sz="0" w:space="0" w:color="auto"/>
      </w:divBdr>
    </w:div>
    <w:div w:id="769087317">
      <w:bodyDiv w:val="1"/>
      <w:marLeft w:val="0"/>
      <w:marRight w:val="0"/>
      <w:marTop w:val="0"/>
      <w:marBottom w:val="0"/>
      <w:divBdr>
        <w:top w:val="none" w:sz="0" w:space="0" w:color="auto"/>
        <w:left w:val="none" w:sz="0" w:space="0" w:color="auto"/>
        <w:bottom w:val="none" w:sz="0" w:space="0" w:color="auto"/>
        <w:right w:val="none" w:sz="0" w:space="0" w:color="auto"/>
      </w:divBdr>
    </w:div>
    <w:div w:id="822818416">
      <w:bodyDiv w:val="1"/>
      <w:marLeft w:val="0"/>
      <w:marRight w:val="0"/>
      <w:marTop w:val="0"/>
      <w:marBottom w:val="0"/>
      <w:divBdr>
        <w:top w:val="none" w:sz="0" w:space="0" w:color="auto"/>
        <w:left w:val="none" w:sz="0" w:space="0" w:color="auto"/>
        <w:bottom w:val="none" w:sz="0" w:space="0" w:color="auto"/>
        <w:right w:val="none" w:sz="0" w:space="0" w:color="auto"/>
      </w:divBdr>
    </w:div>
    <w:div w:id="863052239">
      <w:bodyDiv w:val="1"/>
      <w:marLeft w:val="0"/>
      <w:marRight w:val="0"/>
      <w:marTop w:val="0"/>
      <w:marBottom w:val="0"/>
      <w:divBdr>
        <w:top w:val="none" w:sz="0" w:space="0" w:color="auto"/>
        <w:left w:val="none" w:sz="0" w:space="0" w:color="auto"/>
        <w:bottom w:val="none" w:sz="0" w:space="0" w:color="auto"/>
        <w:right w:val="none" w:sz="0" w:space="0" w:color="auto"/>
      </w:divBdr>
    </w:div>
    <w:div w:id="938567563">
      <w:bodyDiv w:val="1"/>
      <w:marLeft w:val="0"/>
      <w:marRight w:val="0"/>
      <w:marTop w:val="0"/>
      <w:marBottom w:val="0"/>
      <w:divBdr>
        <w:top w:val="none" w:sz="0" w:space="0" w:color="auto"/>
        <w:left w:val="none" w:sz="0" w:space="0" w:color="auto"/>
        <w:bottom w:val="none" w:sz="0" w:space="0" w:color="auto"/>
        <w:right w:val="none" w:sz="0" w:space="0" w:color="auto"/>
      </w:divBdr>
    </w:div>
    <w:div w:id="1044016148">
      <w:bodyDiv w:val="1"/>
      <w:marLeft w:val="0"/>
      <w:marRight w:val="0"/>
      <w:marTop w:val="0"/>
      <w:marBottom w:val="0"/>
      <w:divBdr>
        <w:top w:val="none" w:sz="0" w:space="0" w:color="auto"/>
        <w:left w:val="none" w:sz="0" w:space="0" w:color="auto"/>
        <w:bottom w:val="none" w:sz="0" w:space="0" w:color="auto"/>
        <w:right w:val="none" w:sz="0" w:space="0" w:color="auto"/>
      </w:divBdr>
    </w:div>
    <w:div w:id="1053117814">
      <w:bodyDiv w:val="1"/>
      <w:marLeft w:val="0"/>
      <w:marRight w:val="0"/>
      <w:marTop w:val="0"/>
      <w:marBottom w:val="0"/>
      <w:divBdr>
        <w:top w:val="none" w:sz="0" w:space="0" w:color="auto"/>
        <w:left w:val="none" w:sz="0" w:space="0" w:color="auto"/>
        <w:bottom w:val="none" w:sz="0" w:space="0" w:color="auto"/>
        <w:right w:val="none" w:sz="0" w:space="0" w:color="auto"/>
      </w:divBdr>
    </w:div>
    <w:div w:id="1066605073">
      <w:bodyDiv w:val="1"/>
      <w:marLeft w:val="0"/>
      <w:marRight w:val="0"/>
      <w:marTop w:val="0"/>
      <w:marBottom w:val="0"/>
      <w:divBdr>
        <w:top w:val="none" w:sz="0" w:space="0" w:color="auto"/>
        <w:left w:val="none" w:sz="0" w:space="0" w:color="auto"/>
        <w:bottom w:val="none" w:sz="0" w:space="0" w:color="auto"/>
        <w:right w:val="none" w:sz="0" w:space="0" w:color="auto"/>
      </w:divBdr>
    </w:div>
    <w:div w:id="1114132630">
      <w:bodyDiv w:val="1"/>
      <w:marLeft w:val="0"/>
      <w:marRight w:val="0"/>
      <w:marTop w:val="0"/>
      <w:marBottom w:val="0"/>
      <w:divBdr>
        <w:top w:val="none" w:sz="0" w:space="0" w:color="auto"/>
        <w:left w:val="none" w:sz="0" w:space="0" w:color="auto"/>
        <w:bottom w:val="none" w:sz="0" w:space="0" w:color="auto"/>
        <w:right w:val="none" w:sz="0" w:space="0" w:color="auto"/>
      </w:divBdr>
    </w:div>
    <w:div w:id="1121916783">
      <w:bodyDiv w:val="1"/>
      <w:marLeft w:val="0"/>
      <w:marRight w:val="0"/>
      <w:marTop w:val="0"/>
      <w:marBottom w:val="0"/>
      <w:divBdr>
        <w:top w:val="none" w:sz="0" w:space="0" w:color="auto"/>
        <w:left w:val="none" w:sz="0" w:space="0" w:color="auto"/>
        <w:bottom w:val="none" w:sz="0" w:space="0" w:color="auto"/>
        <w:right w:val="none" w:sz="0" w:space="0" w:color="auto"/>
      </w:divBdr>
    </w:div>
    <w:div w:id="1143157490">
      <w:bodyDiv w:val="1"/>
      <w:marLeft w:val="0"/>
      <w:marRight w:val="0"/>
      <w:marTop w:val="0"/>
      <w:marBottom w:val="0"/>
      <w:divBdr>
        <w:top w:val="none" w:sz="0" w:space="0" w:color="auto"/>
        <w:left w:val="none" w:sz="0" w:space="0" w:color="auto"/>
        <w:bottom w:val="none" w:sz="0" w:space="0" w:color="auto"/>
        <w:right w:val="none" w:sz="0" w:space="0" w:color="auto"/>
      </w:divBdr>
    </w:div>
    <w:div w:id="1147430592">
      <w:bodyDiv w:val="1"/>
      <w:marLeft w:val="0"/>
      <w:marRight w:val="0"/>
      <w:marTop w:val="0"/>
      <w:marBottom w:val="0"/>
      <w:divBdr>
        <w:top w:val="none" w:sz="0" w:space="0" w:color="auto"/>
        <w:left w:val="none" w:sz="0" w:space="0" w:color="auto"/>
        <w:bottom w:val="none" w:sz="0" w:space="0" w:color="auto"/>
        <w:right w:val="none" w:sz="0" w:space="0" w:color="auto"/>
      </w:divBdr>
    </w:div>
    <w:div w:id="1149639805">
      <w:bodyDiv w:val="1"/>
      <w:marLeft w:val="0"/>
      <w:marRight w:val="0"/>
      <w:marTop w:val="0"/>
      <w:marBottom w:val="0"/>
      <w:divBdr>
        <w:top w:val="none" w:sz="0" w:space="0" w:color="auto"/>
        <w:left w:val="none" w:sz="0" w:space="0" w:color="auto"/>
        <w:bottom w:val="none" w:sz="0" w:space="0" w:color="auto"/>
        <w:right w:val="none" w:sz="0" w:space="0" w:color="auto"/>
      </w:divBdr>
    </w:div>
    <w:div w:id="1153984236">
      <w:bodyDiv w:val="1"/>
      <w:marLeft w:val="0"/>
      <w:marRight w:val="0"/>
      <w:marTop w:val="0"/>
      <w:marBottom w:val="0"/>
      <w:divBdr>
        <w:top w:val="none" w:sz="0" w:space="0" w:color="auto"/>
        <w:left w:val="none" w:sz="0" w:space="0" w:color="auto"/>
        <w:bottom w:val="none" w:sz="0" w:space="0" w:color="auto"/>
        <w:right w:val="none" w:sz="0" w:space="0" w:color="auto"/>
      </w:divBdr>
    </w:div>
    <w:div w:id="1163931218">
      <w:bodyDiv w:val="1"/>
      <w:marLeft w:val="0"/>
      <w:marRight w:val="0"/>
      <w:marTop w:val="0"/>
      <w:marBottom w:val="0"/>
      <w:divBdr>
        <w:top w:val="none" w:sz="0" w:space="0" w:color="auto"/>
        <w:left w:val="none" w:sz="0" w:space="0" w:color="auto"/>
        <w:bottom w:val="none" w:sz="0" w:space="0" w:color="auto"/>
        <w:right w:val="none" w:sz="0" w:space="0" w:color="auto"/>
      </w:divBdr>
    </w:div>
    <w:div w:id="1189873121">
      <w:bodyDiv w:val="1"/>
      <w:marLeft w:val="0"/>
      <w:marRight w:val="0"/>
      <w:marTop w:val="0"/>
      <w:marBottom w:val="0"/>
      <w:divBdr>
        <w:top w:val="none" w:sz="0" w:space="0" w:color="auto"/>
        <w:left w:val="none" w:sz="0" w:space="0" w:color="auto"/>
        <w:bottom w:val="none" w:sz="0" w:space="0" w:color="auto"/>
        <w:right w:val="none" w:sz="0" w:space="0" w:color="auto"/>
      </w:divBdr>
    </w:div>
    <w:div w:id="1241141232">
      <w:bodyDiv w:val="1"/>
      <w:marLeft w:val="0"/>
      <w:marRight w:val="0"/>
      <w:marTop w:val="0"/>
      <w:marBottom w:val="0"/>
      <w:divBdr>
        <w:top w:val="none" w:sz="0" w:space="0" w:color="auto"/>
        <w:left w:val="none" w:sz="0" w:space="0" w:color="auto"/>
        <w:bottom w:val="none" w:sz="0" w:space="0" w:color="auto"/>
        <w:right w:val="none" w:sz="0" w:space="0" w:color="auto"/>
      </w:divBdr>
      <w:divsChild>
        <w:div w:id="1574847865">
          <w:marLeft w:val="0"/>
          <w:marRight w:val="0"/>
          <w:marTop w:val="0"/>
          <w:marBottom w:val="0"/>
          <w:divBdr>
            <w:top w:val="none" w:sz="0" w:space="0" w:color="auto"/>
            <w:left w:val="none" w:sz="0" w:space="0" w:color="auto"/>
            <w:bottom w:val="none" w:sz="0" w:space="0" w:color="auto"/>
            <w:right w:val="none" w:sz="0" w:space="0" w:color="auto"/>
          </w:divBdr>
          <w:divsChild>
            <w:div w:id="1212956702">
              <w:marLeft w:val="0"/>
              <w:marRight w:val="0"/>
              <w:marTop w:val="0"/>
              <w:marBottom w:val="0"/>
              <w:divBdr>
                <w:top w:val="none" w:sz="0" w:space="0" w:color="auto"/>
                <w:left w:val="none" w:sz="0" w:space="0" w:color="auto"/>
                <w:bottom w:val="none" w:sz="0" w:space="0" w:color="auto"/>
                <w:right w:val="none" w:sz="0" w:space="0" w:color="auto"/>
              </w:divBdr>
              <w:divsChild>
                <w:div w:id="328872738">
                  <w:marLeft w:val="0"/>
                  <w:marRight w:val="0"/>
                  <w:marTop w:val="0"/>
                  <w:marBottom w:val="0"/>
                  <w:divBdr>
                    <w:top w:val="none" w:sz="0" w:space="0" w:color="auto"/>
                    <w:left w:val="none" w:sz="0" w:space="0" w:color="auto"/>
                    <w:bottom w:val="none" w:sz="0" w:space="0" w:color="auto"/>
                    <w:right w:val="none" w:sz="0" w:space="0" w:color="auto"/>
                  </w:divBdr>
                  <w:divsChild>
                    <w:div w:id="909777752">
                      <w:marLeft w:val="0"/>
                      <w:marRight w:val="0"/>
                      <w:marTop w:val="0"/>
                      <w:marBottom w:val="0"/>
                      <w:divBdr>
                        <w:top w:val="none" w:sz="0" w:space="0" w:color="auto"/>
                        <w:left w:val="none" w:sz="0" w:space="0" w:color="auto"/>
                        <w:bottom w:val="none" w:sz="0" w:space="0" w:color="auto"/>
                        <w:right w:val="none" w:sz="0" w:space="0" w:color="auto"/>
                      </w:divBdr>
                      <w:divsChild>
                        <w:div w:id="1932934483">
                          <w:marLeft w:val="0"/>
                          <w:marRight w:val="0"/>
                          <w:marTop w:val="0"/>
                          <w:marBottom w:val="0"/>
                          <w:divBdr>
                            <w:top w:val="none" w:sz="0" w:space="0" w:color="auto"/>
                            <w:left w:val="none" w:sz="0" w:space="0" w:color="auto"/>
                            <w:bottom w:val="none" w:sz="0" w:space="0" w:color="auto"/>
                            <w:right w:val="none" w:sz="0" w:space="0" w:color="auto"/>
                          </w:divBdr>
                          <w:divsChild>
                            <w:div w:id="1240167281">
                              <w:marLeft w:val="0"/>
                              <w:marRight w:val="0"/>
                              <w:marTop w:val="0"/>
                              <w:marBottom w:val="0"/>
                              <w:divBdr>
                                <w:top w:val="none" w:sz="0" w:space="0" w:color="auto"/>
                                <w:left w:val="none" w:sz="0" w:space="0" w:color="auto"/>
                                <w:bottom w:val="none" w:sz="0" w:space="0" w:color="auto"/>
                                <w:right w:val="none" w:sz="0" w:space="0" w:color="auto"/>
                              </w:divBdr>
                              <w:divsChild>
                                <w:div w:id="189021953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242287">
      <w:bodyDiv w:val="1"/>
      <w:marLeft w:val="0"/>
      <w:marRight w:val="0"/>
      <w:marTop w:val="0"/>
      <w:marBottom w:val="0"/>
      <w:divBdr>
        <w:top w:val="none" w:sz="0" w:space="0" w:color="auto"/>
        <w:left w:val="none" w:sz="0" w:space="0" w:color="auto"/>
        <w:bottom w:val="none" w:sz="0" w:space="0" w:color="auto"/>
        <w:right w:val="none" w:sz="0" w:space="0" w:color="auto"/>
      </w:divBdr>
    </w:div>
    <w:div w:id="1287932822">
      <w:bodyDiv w:val="1"/>
      <w:marLeft w:val="0"/>
      <w:marRight w:val="0"/>
      <w:marTop w:val="0"/>
      <w:marBottom w:val="0"/>
      <w:divBdr>
        <w:top w:val="none" w:sz="0" w:space="0" w:color="auto"/>
        <w:left w:val="none" w:sz="0" w:space="0" w:color="auto"/>
        <w:bottom w:val="none" w:sz="0" w:space="0" w:color="auto"/>
        <w:right w:val="none" w:sz="0" w:space="0" w:color="auto"/>
      </w:divBdr>
      <w:divsChild>
        <w:div w:id="1871994475">
          <w:marLeft w:val="0"/>
          <w:marRight w:val="0"/>
          <w:marTop w:val="0"/>
          <w:marBottom w:val="0"/>
          <w:divBdr>
            <w:top w:val="none" w:sz="0" w:space="0" w:color="auto"/>
            <w:left w:val="none" w:sz="0" w:space="0" w:color="auto"/>
            <w:bottom w:val="none" w:sz="0" w:space="0" w:color="auto"/>
            <w:right w:val="none" w:sz="0" w:space="0" w:color="auto"/>
          </w:divBdr>
          <w:divsChild>
            <w:div w:id="1813787581">
              <w:marLeft w:val="0"/>
              <w:marRight w:val="0"/>
              <w:marTop w:val="0"/>
              <w:marBottom w:val="0"/>
              <w:divBdr>
                <w:top w:val="none" w:sz="0" w:space="0" w:color="auto"/>
                <w:left w:val="none" w:sz="0" w:space="0" w:color="auto"/>
                <w:bottom w:val="none" w:sz="0" w:space="0" w:color="auto"/>
                <w:right w:val="none" w:sz="0" w:space="0" w:color="auto"/>
              </w:divBdr>
              <w:divsChild>
                <w:div w:id="1956205506">
                  <w:marLeft w:val="0"/>
                  <w:marRight w:val="0"/>
                  <w:marTop w:val="0"/>
                  <w:marBottom w:val="0"/>
                  <w:divBdr>
                    <w:top w:val="none" w:sz="0" w:space="0" w:color="auto"/>
                    <w:left w:val="none" w:sz="0" w:space="0" w:color="auto"/>
                    <w:bottom w:val="none" w:sz="0" w:space="0" w:color="auto"/>
                    <w:right w:val="none" w:sz="0" w:space="0" w:color="auto"/>
                  </w:divBdr>
                  <w:divsChild>
                    <w:div w:id="13822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479153">
      <w:bodyDiv w:val="1"/>
      <w:marLeft w:val="0"/>
      <w:marRight w:val="0"/>
      <w:marTop w:val="0"/>
      <w:marBottom w:val="0"/>
      <w:divBdr>
        <w:top w:val="none" w:sz="0" w:space="0" w:color="auto"/>
        <w:left w:val="none" w:sz="0" w:space="0" w:color="auto"/>
        <w:bottom w:val="none" w:sz="0" w:space="0" w:color="auto"/>
        <w:right w:val="none" w:sz="0" w:space="0" w:color="auto"/>
      </w:divBdr>
    </w:div>
    <w:div w:id="1441216400">
      <w:bodyDiv w:val="1"/>
      <w:marLeft w:val="0"/>
      <w:marRight w:val="0"/>
      <w:marTop w:val="0"/>
      <w:marBottom w:val="0"/>
      <w:divBdr>
        <w:top w:val="none" w:sz="0" w:space="0" w:color="auto"/>
        <w:left w:val="none" w:sz="0" w:space="0" w:color="auto"/>
        <w:bottom w:val="none" w:sz="0" w:space="0" w:color="auto"/>
        <w:right w:val="none" w:sz="0" w:space="0" w:color="auto"/>
      </w:divBdr>
    </w:div>
    <w:div w:id="1444495897">
      <w:bodyDiv w:val="1"/>
      <w:marLeft w:val="0"/>
      <w:marRight w:val="0"/>
      <w:marTop w:val="0"/>
      <w:marBottom w:val="0"/>
      <w:divBdr>
        <w:top w:val="none" w:sz="0" w:space="0" w:color="auto"/>
        <w:left w:val="none" w:sz="0" w:space="0" w:color="auto"/>
        <w:bottom w:val="none" w:sz="0" w:space="0" w:color="auto"/>
        <w:right w:val="none" w:sz="0" w:space="0" w:color="auto"/>
      </w:divBdr>
    </w:div>
    <w:div w:id="1453281220">
      <w:bodyDiv w:val="1"/>
      <w:marLeft w:val="0"/>
      <w:marRight w:val="0"/>
      <w:marTop w:val="0"/>
      <w:marBottom w:val="0"/>
      <w:divBdr>
        <w:top w:val="none" w:sz="0" w:space="0" w:color="auto"/>
        <w:left w:val="none" w:sz="0" w:space="0" w:color="auto"/>
        <w:bottom w:val="none" w:sz="0" w:space="0" w:color="auto"/>
        <w:right w:val="none" w:sz="0" w:space="0" w:color="auto"/>
      </w:divBdr>
    </w:div>
    <w:div w:id="1554807374">
      <w:bodyDiv w:val="1"/>
      <w:marLeft w:val="0"/>
      <w:marRight w:val="0"/>
      <w:marTop w:val="0"/>
      <w:marBottom w:val="0"/>
      <w:divBdr>
        <w:top w:val="none" w:sz="0" w:space="0" w:color="auto"/>
        <w:left w:val="none" w:sz="0" w:space="0" w:color="auto"/>
        <w:bottom w:val="none" w:sz="0" w:space="0" w:color="auto"/>
        <w:right w:val="none" w:sz="0" w:space="0" w:color="auto"/>
      </w:divBdr>
    </w:div>
    <w:div w:id="1677993942">
      <w:bodyDiv w:val="1"/>
      <w:marLeft w:val="0"/>
      <w:marRight w:val="0"/>
      <w:marTop w:val="0"/>
      <w:marBottom w:val="0"/>
      <w:divBdr>
        <w:top w:val="none" w:sz="0" w:space="0" w:color="auto"/>
        <w:left w:val="none" w:sz="0" w:space="0" w:color="auto"/>
        <w:bottom w:val="none" w:sz="0" w:space="0" w:color="auto"/>
        <w:right w:val="none" w:sz="0" w:space="0" w:color="auto"/>
      </w:divBdr>
    </w:div>
    <w:div w:id="1711110880">
      <w:bodyDiv w:val="1"/>
      <w:marLeft w:val="0"/>
      <w:marRight w:val="0"/>
      <w:marTop w:val="0"/>
      <w:marBottom w:val="0"/>
      <w:divBdr>
        <w:top w:val="none" w:sz="0" w:space="0" w:color="auto"/>
        <w:left w:val="none" w:sz="0" w:space="0" w:color="auto"/>
        <w:bottom w:val="none" w:sz="0" w:space="0" w:color="auto"/>
        <w:right w:val="none" w:sz="0" w:space="0" w:color="auto"/>
      </w:divBdr>
    </w:div>
    <w:div w:id="1724865753">
      <w:bodyDiv w:val="1"/>
      <w:marLeft w:val="0"/>
      <w:marRight w:val="0"/>
      <w:marTop w:val="0"/>
      <w:marBottom w:val="0"/>
      <w:divBdr>
        <w:top w:val="none" w:sz="0" w:space="0" w:color="auto"/>
        <w:left w:val="none" w:sz="0" w:space="0" w:color="auto"/>
        <w:bottom w:val="none" w:sz="0" w:space="0" w:color="auto"/>
        <w:right w:val="none" w:sz="0" w:space="0" w:color="auto"/>
      </w:divBdr>
    </w:div>
    <w:div w:id="1744986155">
      <w:bodyDiv w:val="1"/>
      <w:marLeft w:val="0"/>
      <w:marRight w:val="0"/>
      <w:marTop w:val="0"/>
      <w:marBottom w:val="0"/>
      <w:divBdr>
        <w:top w:val="none" w:sz="0" w:space="0" w:color="auto"/>
        <w:left w:val="none" w:sz="0" w:space="0" w:color="auto"/>
        <w:bottom w:val="none" w:sz="0" w:space="0" w:color="auto"/>
        <w:right w:val="none" w:sz="0" w:space="0" w:color="auto"/>
      </w:divBdr>
    </w:div>
    <w:div w:id="1773667003">
      <w:bodyDiv w:val="1"/>
      <w:marLeft w:val="0"/>
      <w:marRight w:val="0"/>
      <w:marTop w:val="0"/>
      <w:marBottom w:val="0"/>
      <w:divBdr>
        <w:top w:val="none" w:sz="0" w:space="0" w:color="auto"/>
        <w:left w:val="none" w:sz="0" w:space="0" w:color="auto"/>
        <w:bottom w:val="none" w:sz="0" w:space="0" w:color="auto"/>
        <w:right w:val="none" w:sz="0" w:space="0" w:color="auto"/>
      </w:divBdr>
    </w:div>
    <w:div w:id="1796176039">
      <w:bodyDiv w:val="1"/>
      <w:marLeft w:val="0"/>
      <w:marRight w:val="0"/>
      <w:marTop w:val="0"/>
      <w:marBottom w:val="0"/>
      <w:divBdr>
        <w:top w:val="none" w:sz="0" w:space="0" w:color="auto"/>
        <w:left w:val="none" w:sz="0" w:space="0" w:color="auto"/>
        <w:bottom w:val="none" w:sz="0" w:space="0" w:color="auto"/>
        <w:right w:val="none" w:sz="0" w:space="0" w:color="auto"/>
      </w:divBdr>
    </w:div>
    <w:div w:id="1827360116">
      <w:bodyDiv w:val="1"/>
      <w:marLeft w:val="0"/>
      <w:marRight w:val="0"/>
      <w:marTop w:val="0"/>
      <w:marBottom w:val="0"/>
      <w:divBdr>
        <w:top w:val="none" w:sz="0" w:space="0" w:color="auto"/>
        <w:left w:val="none" w:sz="0" w:space="0" w:color="auto"/>
        <w:bottom w:val="none" w:sz="0" w:space="0" w:color="auto"/>
        <w:right w:val="none" w:sz="0" w:space="0" w:color="auto"/>
      </w:divBdr>
    </w:div>
    <w:div w:id="1894345738">
      <w:bodyDiv w:val="1"/>
      <w:marLeft w:val="0"/>
      <w:marRight w:val="0"/>
      <w:marTop w:val="0"/>
      <w:marBottom w:val="0"/>
      <w:divBdr>
        <w:top w:val="none" w:sz="0" w:space="0" w:color="auto"/>
        <w:left w:val="none" w:sz="0" w:space="0" w:color="auto"/>
        <w:bottom w:val="none" w:sz="0" w:space="0" w:color="auto"/>
        <w:right w:val="none" w:sz="0" w:space="0" w:color="auto"/>
      </w:divBdr>
    </w:div>
    <w:div w:id="1925602250">
      <w:bodyDiv w:val="1"/>
      <w:marLeft w:val="0"/>
      <w:marRight w:val="0"/>
      <w:marTop w:val="0"/>
      <w:marBottom w:val="0"/>
      <w:divBdr>
        <w:top w:val="none" w:sz="0" w:space="0" w:color="auto"/>
        <w:left w:val="none" w:sz="0" w:space="0" w:color="auto"/>
        <w:bottom w:val="none" w:sz="0" w:space="0" w:color="auto"/>
        <w:right w:val="none" w:sz="0" w:space="0" w:color="auto"/>
      </w:divBdr>
    </w:div>
    <w:div w:id="1987277560">
      <w:bodyDiv w:val="1"/>
      <w:marLeft w:val="0"/>
      <w:marRight w:val="0"/>
      <w:marTop w:val="0"/>
      <w:marBottom w:val="0"/>
      <w:divBdr>
        <w:top w:val="none" w:sz="0" w:space="0" w:color="auto"/>
        <w:left w:val="none" w:sz="0" w:space="0" w:color="auto"/>
        <w:bottom w:val="none" w:sz="0" w:space="0" w:color="auto"/>
        <w:right w:val="none" w:sz="0" w:space="0" w:color="auto"/>
      </w:divBdr>
    </w:div>
    <w:div w:id="2005620541">
      <w:bodyDiv w:val="1"/>
      <w:marLeft w:val="0"/>
      <w:marRight w:val="0"/>
      <w:marTop w:val="0"/>
      <w:marBottom w:val="0"/>
      <w:divBdr>
        <w:top w:val="none" w:sz="0" w:space="0" w:color="auto"/>
        <w:left w:val="none" w:sz="0" w:space="0" w:color="auto"/>
        <w:bottom w:val="none" w:sz="0" w:space="0" w:color="auto"/>
        <w:right w:val="none" w:sz="0" w:space="0" w:color="auto"/>
      </w:divBdr>
    </w:div>
    <w:div w:id="2011903074">
      <w:bodyDiv w:val="1"/>
      <w:marLeft w:val="0"/>
      <w:marRight w:val="0"/>
      <w:marTop w:val="0"/>
      <w:marBottom w:val="0"/>
      <w:divBdr>
        <w:top w:val="none" w:sz="0" w:space="0" w:color="auto"/>
        <w:left w:val="none" w:sz="0" w:space="0" w:color="auto"/>
        <w:bottom w:val="none" w:sz="0" w:space="0" w:color="auto"/>
        <w:right w:val="none" w:sz="0" w:space="0" w:color="auto"/>
      </w:divBdr>
    </w:div>
    <w:div w:id="2071725275">
      <w:bodyDiv w:val="1"/>
      <w:marLeft w:val="0"/>
      <w:marRight w:val="0"/>
      <w:marTop w:val="0"/>
      <w:marBottom w:val="0"/>
      <w:divBdr>
        <w:top w:val="none" w:sz="0" w:space="0" w:color="auto"/>
        <w:left w:val="none" w:sz="0" w:space="0" w:color="auto"/>
        <w:bottom w:val="none" w:sz="0" w:space="0" w:color="auto"/>
        <w:right w:val="none" w:sz="0" w:space="0" w:color="auto"/>
      </w:divBdr>
    </w:div>
    <w:div w:id="2078355880">
      <w:bodyDiv w:val="1"/>
      <w:marLeft w:val="0"/>
      <w:marRight w:val="0"/>
      <w:marTop w:val="0"/>
      <w:marBottom w:val="0"/>
      <w:divBdr>
        <w:top w:val="none" w:sz="0" w:space="0" w:color="auto"/>
        <w:left w:val="none" w:sz="0" w:space="0" w:color="auto"/>
        <w:bottom w:val="none" w:sz="0" w:space="0" w:color="auto"/>
        <w:right w:val="none" w:sz="0" w:space="0" w:color="auto"/>
      </w:divBdr>
    </w:div>
    <w:div w:id="2106077146">
      <w:bodyDiv w:val="1"/>
      <w:marLeft w:val="0"/>
      <w:marRight w:val="0"/>
      <w:marTop w:val="0"/>
      <w:marBottom w:val="0"/>
      <w:divBdr>
        <w:top w:val="none" w:sz="0" w:space="0" w:color="auto"/>
        <w:left w:val="none" w:sz="0" w:space="0" w:color="auto"/>
        <w:bottom w:val="none" w:sz="0" w:space="0" w:color="auto"/>
        <w:right w:val="none" w:sz="0" w:space="0" w:color="auto"/>
      </w:divBdr>
    </w:div>
    <w:div w:id="2106415568">
      <w:bodyDiv w:val="1"/>
      <w:marLeft w:val="0"/>
      <w:marRight w:val="0"/>
      <w:marTop w:val="0"/>
      <w:marBottom w:val="0"/>
      <w:divBdr>
        <w:top w:val="none" w:sz="0" w:space="0" w:color="auto"/>
        <w:left w:val="none" w:sz="0" w:space="0" w:color="auto"/>
        <w:bottom w:val="none" w:sz="0" w:space="0" w:color="auto"/>
        <w:right w:val="none" w:sz="0" w:space="0" w:color="auto"/>
      </w:divBdr>
    </w:div>
    <w:div w:id="2107576619">
      <w:bodyDiv w:val="1"/>
      <w:marLeft w:val="0"/>
      <w:marRight w:val="0"/>
      <w:marTop w:val="0"/>
      <w:marBottom w:val="0"/>
      <w:divBdr>
        <w:top w:val="none" w:sz="0" w:space="0" w:color="auto"/>
        <w:left w:val="none" w:sz="0" w:space="0" w:color="auto"/>
        <w:bottom w:val="none" w:sz="0" w:space="0" w:color="auto"/>
        <w:right w:val="none" w:sz="0" w:space="0" w:color="auto"/>
      </w:divBdr>
    </w:div>
    <w:div w:id="212870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hyperlink" Target="mailto:NPV@4.0%25"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hyperlink" Target="file:///C:\manu\Desktop\Ghineraru\Impactul%20proiectului%20asupra%20schimbarilor%20climatice\Evaluare_GES_rev.3.xlsx" TargetMode="External"/><Relationship Id="rId10" Type="http://schemas.openxmlformats.org/officeDocument/2006/relationships/image" Target="media/image2.jpg"/><Relationship Id="rId19" Type="http://schemas.openxmlformats.org/officeDocument/2006/relationships/image" Target="media/image11.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mailto:NPV@4.0%25" TargetMode="External"/><Relationship Id="rId27" Type="http://schemas.openxmlformats.org/officeDocument/2006/relationships/image" Target="media/image17.emf"/><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8E1A7-CF5E-4CDF-B820-89D3349EA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96</Pages>
  <Words>29746</Words>
  <Characters>172531</Characters>
  <Application>Microsoft Office Word</Application>
  <DocSecurity>0</DocSecurity>
  <Lines>1437</Lines>
  <Paragraphs>403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nicoleta</dc:creator>
  <cp:lastModifiedBy>Ionut-Daniel UNGUREANU</cp:lastModifiedBy>
  <cp:revision>3</cp:revision>
  <cp:lastPrinted>2019-04-24T07:39:00Z</cp:lastPrinted>
  <dcterms:created xsi:type="dcterms:W3CDTF">2020-10-09T04:51:00Z</dcterms:created>
  <dcterms:modified xsi:type="dcterms:W3CDTF">2020-10-09T11:53:00Z</dcterms:modified>
</cp:coreProperties>
</file>